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21-TA-1508: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2014. gada 19. augusta noteikumos Nr. 500 "Vispārīgie būvnoteikumi"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2014. gada 19. augusta noteikumos Nr. 500 "Vispārīgie būvnoteikumi"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(Providus - 16.05.2022.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biedrība “Sabiedriskās politikas centrs PROVIDUS” iesniedz atkārtotu atzinumu par  grozījumiem Ministru kabineta 2014. gada 19. augusta noteikumos Nr. 500 "Vispārīgie būvnoteikumi" (21-TA-1508), jo mums netika dota iespēja aizstāvēt savu viedokli Valsts sekretāru sanāksmē, kas notika 2022.gada 21.aprīlī.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netika savlaicīgi informēta par  uzaicinājumu piedalīties Valsts sekretāru sanāksmē,  kurā tika skatīts šis normatīvais akts, lai izklāstītu savus argumentus, kas atspoguļoti šajā un sākotnējā Atzinumā par tiesību aktu. Par iespēju piedalīties sēdē uzzināja tikai dienu iepriekš, kad saņēmām zvanu no Ekonomikas ministrijas pārstāvja. Ņemot vērā situāciju, ka informāciju par Valsts sekretāru sanāksmes laiku saņēmām tikai dienu pirms sanāksmes un mūsu eksperts bija saslimis,  mums nebija iespējas operatīvi noreaģēt un aizstāt Providus saslimušo pārstāvi ar citu pārstāvi.  Lai nodrošinātu, ka tiesību akts ir kvalitatīvs un tiesību aktu izstrādes process atbilst labas pārvaldības principiem, aicinām izvērtēt mūsu sagatavoto atzinumu un tajā ietvertos argumentus.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“Sabiedriskās politikas centrs PROVIDUS” iebilst pret Ekonomikas ministrijas ieceri grozīt Ministru kabineta noteikumus “Vispārīgie būvnoteikumi” , izslēdzot 137.punktu</w:t>
            </w:r>
            <w:r w:rsidR="00000000" w:rsidRPr="00000000" w:rsidDel="00000000">
              <w:rPr>
                <w:rtl w:val="0"/>
              </w:rPr>
              <w:t xml:space="preserve">, kas paredz pienākumu būvinspektoram apsekot  ieceres realizācijas vietu, lai pārliecinātos, ka nav notikusi patvaļīga būvniecība, pamatojoties uz šādiem argumentiem: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Mēs uzskatam, ka tikai apskatot ieceres realizācijas vietu būvinspektors var pārliecināties par faktu vai ir konstatējama patvaļīgā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Vispārīgo būvnoteikumu 137.punkts ir tiešā sasaistē ar Būvniecības likuma 18.panta regulējumu un paredz pienākumu būvinspektoram pārliecināties vai pirms būvniecību atļaujošo dokumentu iesniegšanas ieceres realizētājs nav  veicis patvaļīgu būvniecību un sagatavot atzinumu par pārkāpuma nozīmīgumu un būtiskumu.  Pamatojoties uz fakta konstatāciju var tikt pieņemti lēmumi, kas noteikti  Būvniecības likuma 18.panta 5.daļā, tai skaitā par iepriekšējā stāvokļa atjaunošanu vai kaitējuma novēršanu videi. Ja būvinspektors nedosies uz ieceres realizācijas vietu, nebūs iespējams nedz konstatēt prettiesisko būvniecību, nedz būvvaldei  izlemt par pareizo risinājumu.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Pastāv augsts risks, ka piedāvātie grozījumi veicinās nelikumīgas būvniecības gadījuma skaita pieaugumu un radīs drošuma riskus būvēm. </w:t>
            </w:r>
            <w:r w:rsidR="00000000" w:rsidRPr="00000000" w:rsidDel="00000000">
              <w:rPr>
                <w:rtl w:val="0"/>
              </w:rPr>
              <w:t xml:space="preserve">Saskaņā ar Ekonomikas ministrijas piedāvāto redakciju, atteikšanās no obligāta pienākuma pārbaudīt ieceres realizācijas vietu attiecas ne tikai uz pirmās grupas būvēm (jeb mazām ēkām vai palīgēkām ),  bet attiecas arī uz otrās un trešās grupas būvēm - tātad nozīmīgām būvēm - ēkām un inženierbūvēm, kuru būvniecības procesam un drošības standartiem ir daudz augstākas prasības. Apzinoties faktisko situāciju, kad nereti būvniecības ierosinātājam nav laiks gaidīt dokumentu sakārtošanu būvvaldē, jo ir jāsāk būvēt (piemēram, ir iestājies pareizais gadalaiks, finanšu institūcijā ir apstiprināts kredīts, utt) , paredzams, ka prettiesiskas būvniecības gadījumu skaits augs un  būvniecības ieceres realizētājs dosies uz būvvaldi vien tad, kad tam būs laiks un vēlēšanās procesu sakārtot, nevis kā tas ir šobrīd, pirms tiek uzsākts būvniecības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Legalizējot patvaļīgo būvniecību un saņemot dokumentus būvdarbu darbu veikšanas laikā vai pat pēc pabeigšanas, pašvaldības būvvaldei un/vai atbildīgām institūcijām gandrīz būs neiespējami pārliecināties ka būvniecības process ir noticis atbilstoši tiesību normām un prasībām (piemēram, par būvizstrādājumu izmantošanu būvdarbu procesā, kuriem ir/nav atbilstību apliecinoša dokumentācija, par būvuzraudzības nodrošināšanu, par izmaiņām projekta risinājumus, utt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Pastāv neskaidrība kā atbildīgās institūcijas varēs izvērtēt piesaistīto  būvspeciālistu  profesionālo atbildību, ja patvaļīgas būvniecības rezultātā uzbūvēta būve sagrūs.</w:t>
            </w:r>
            <w:r w:rsidR="00000000" w:rsidRPr="00000000" w:rsidDel="00000000">
              <w:rPr>
                <w:rtl w:val="0"/>
              </w:rPr>
              <w:t xml:space="preserve"> Nozīmīgu būvju (piemēram, otrās grupas publiskās būves vai trešās grupas būves)_ patvaļīgas būvniecības gadījumā būs neiespējami konstatēt būvspeciālistu  profesionālo atbildību, jo nebūs iespējams objektīvi pārliecināties, ka tikuši piesaistīti atbilstoši būvspeciālisti un vērtēt to darbību vai bezdarbību būvdarbu laikā. Šobrīd notiekošais iztiesāšanas process par būves sagrūšanu Zolitūdē, kad dzīvību zaudēja 54 cilvēki, tieši balstās uz ikkatra būvspeciālista profesionālās atbildības izvērtējumu, taču situācijā, kur notikusi patvaļīga būvniecība, šādu izvērtējumu būs neiespējami veikt, jo nebūs iespējams objektīvi pārliecināties par ikkatra būvspeciālista pienesumu un iesaisti būvniecības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Papildus tam norādām, ka pastāv augsts risks, ka šī iespēja - legalizēt prettiesisku būvi, var tikt izmantota, lai apietu pienākumu rīkot  publisko apspriešanu </w:t>
            </w:r>
            <w:r w:rsidR="00000000" w:rsidRPr="00000000" w:rsidDel="00000000">
              <w:rPr>
                <w:rtl w:val="0"/>
              </w:rPr>
              <w:t xml:space="preserve">(gadījumos, kad to nosaka ārējie tiesību akti.  Ja pieļaujam situāciju, ka neatkarīgi no būves nozīmīguma var tikt legalizēta patvaļīga būvniecība, var veidoties situācija kad būvniecības iecerei bija jāveic publiskā apspriešana, bet tā nenotika. Nav skaidrs vai šāds fakts būs par pamatu pieņemt lēmumu nojaukt būvi un uzsākt procesu no jauna, vai tiks lemts, ka sabiedrības līdzdalībai vairs nav jēgas un publiskā apspriešana nenotiks.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Ekonomikas ministrijas iecere ir optimizēt būvvaldes darbu, ieteicams būtu nevis pilnībā atteikties no būvinspektora pienākuma apsekot ieceres realizācijas vietu, bet gan noteikt gadījumus kad apsekošana ir obligāts pienākums un kad to var veikt riskos balstītā izvērtējumā. Jānorāda, ka līdzšinējā kārtība, kad būvinspektors ikreiz devās apsekot ieceres realizācijas vietu pirms izsniedz atļauju veikt būvdarbus, darbojās arī kā preventīvs instruments, jo visi zināja, ka, iesniedzot sākotnējos dokumentus būvvaldē, būvinspektors nāks uz objektu un pārliecināsies, ka nav notikusi prettiesiska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Ekonomikas ministrijas izvirzīto mērķi, optimizēt būvvaldes darbu, taču neradot būves drošuma riskus, piedāvājam šādus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Obligāti ieceres realizācijas vietas apsekošana ir jāveic, ja būvdarbu veikšanai ir nepieciešams saņemt būvatļauju, izņemot par būvdarbiem viena dzīvokļa mājās  vai divu dzīvokļu mājās. Šis nodrošinās to, ka nozīmīgas būvniecības gadījumā nav iespējama nelikumīgu būvdarbu legalizācija un vienmēr, pirms tiek izdota būvatļauja, būvinspektors pārliecinās par faktu un patvaļīgas būvniecības neesamību. Tas ļaus izvairīties gan no būves drošuma riska apdraudējumiem, gan nodrošināt, ka atbildīgās iestādes var pārliecināties par būvdarbu veikšanas procesa atbilstību tiesību normām, kā arī izvērtēt būvspeciālistu profesionālo atbildību būves sagrūšanas gadījumā, un novērsīs risku, ka šāda iespēja tiek izmantota, lai apietu sabiedrības līdzdalības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Citos gadījumos ieceres realizācijas vietas apsekošana tiek veikta riskos balstītā izvērtējumā. Šis nodrošinās, ka maznozīmīgos gadījumos (tos, kuros būvdarbus var veikt ar paskaidrojuma rakstu) un par būvdarbiem viena dzīvokļa mājās  vai divu dzīvokļu mājās (kur bija jāsaņem būvatļauja), drošības un kvalitātes riski tiek vērtēti atbilstoši Ekonomikas ministrijas izstrādātam risku izvērtējumam jeb būvvaldes dosies tikai uz tiem objektiem, kur drošības un kvalitātes riksi ir augsti.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Gadījumā, ja patvaļīgas būvniecības rezultātā ir pabeigti būvdarbi viena dzīvokļa mājā vai divu dzīvokļu mājā (gadījumos, ja būvdarbu veikšanai bija jāsaņem būvatļauja), būvieceres realizētājs, iesniedzot aktu par ēkas pieņemšanu ekspluatācija, iesniedz arī būveksperta atzinumu par ēkas atbilstību mehāniskās stiprībās un stabilitātes prasībām. Šis nodrošinās to, ka legalizējot patvaļīgas būvniecības rezultātā uzbūvētu  privātmāju, ēkai tiks izvērtēta tās mehāniskā stiprība un stabilitāte, pārliecinoties, ka ēka ir droša. Apzinoties situāciju, ka nereti privātmājas tiek būvētas lai tās tālāk pārdotu, nevis lai tajās paši dzīvotu, ir svarīgi, ka labticīgais ieguvējs - jaunais īpašnieks,  var būt drošs ka ēka ir kvalitatīva un droša lietošanai.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Viedoklis sagatavoja Agnese Frīdenberga, jautājumu gadījumā lūdzu sazināties ar ekspertu - agnese.fridenberga@providus.lv.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nepiekrīt biedrības "Sabiedriskās politikas centrs PROVIDUS” viedoklim, jo pašvaldības būvvaldei ir jākontrolē visi patvaļīgās būvniecības gadījumi, ne tikai gadījumi, kad persona ir vērsusies būvvaldē, lai novērstu iepriekš veikto patvaļīgo būvniecību. Kādi papildus dokumenti personai ir jāiesniedz gadījumos, kad pirms būvatļaujas izsniegšanas būvdarbi jau ir veikti, būvvalde var noteikt būvatļaujas nosacījumos. Būvniecības regulējums neliedz būvvaldei arī turpmāk apsekot būvvietu, pirms izdot būvatļauju, taču Ekonomikas ministrijas vērtējumā visos gadījumos tas nav lietderīgi, bet būvvaldei būtu pašai jānosaka gadījumus, kad būvinspektors apsekos plānoto būvvietu. VBN 137.punkts neattuecas uz gadījumiem, kad būvniecību var veikt vienkāršotā kārtībā (paskaidrojuma raksts un paziņojums par būvdarbu veikšanu).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2014. gada 19. augusta noteikumos Nr. 500 "Vispārīgie būvnoteikumi" (Latvijas Vēstnesis, 2014, 191. nr.; 2015, 254. nr.; 2017, 254. nr.; 2018, 191. nr.; 2019, 239. nr.; 2021, 23. nr.) šādu grozījumu: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atbilstoši grozījumu projekta anotācijai: “Jaunais regulējums ļaus pašvaldībām efektīvi organizēt būvdarbu uzraudzību, balstoties uz būvvaldes izstrādātajiem riska vērtēšanas  algoritmiem efektīvi izmantojot pieejamos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paskaidrot, kas ir saprotams ar “būvvaldes izstrādātajiem riska vērtēšanas algoritmiem”?  Vai tos paredzēts izstrādāt centralizēti vai atsevišķi katra būvvalde izstrādās savus?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Saņemts Latvijas Lielo pilsētu asociācijas 29.03.2022. atzinums, ka projekts saskaņots bez iebildumiem un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Būvniecības likuma 7.panta pirmās daļas 1.punktu vietējās pašvaldības kompetencē ietilpst nodrošināt būvniecības procesa tiesiskumu izveidojot būvvaldi. Minētais pašvaldības pienākums izriet arī no likuma “Par pašvaldībām” 15.panta pirmās daļas 14.punkta, kurš noteic, ka pašvaldības autonomajās funkcijās ietilpst nodrošināt savas administratīvās teritorijas būvniecības procesa tiesiskumu. Vispārīgo būvnoteikumu 138.punkts nosaka, ka pēc būvdarbu uzsākšanas būvinspektors kontrolē būvniecības procesu, apsekojot būvdarbu veikšanas vietu atbilstoši būvuzraudzības plānam, līdz ar to būvinspektoram ir jāplāno objekta apmeklējumi, kas saistīts ar būvuzraudzības plānu. Ņemot vērā, ka būvinspektors nav objektā visu laiku, kontrole jāveic jēgpilni, izvēloties posmus tā, lai varētu gūt pārliecību par sabiedrības interešu ievērošanu un patvaļīgās būvniecības nepieļaušanu. Šāds princips izriet arī no Valsts pārvaldes iekārtas likumā un Administratīvā procesa likumā ietvertajiem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Būvvaldēm būvniecības informācijas sistēmā (BIS) ir pieejams algoritms būvniecības lietas riska līmeņa noteikšanai, kurā tiek ņemti vērā vairāki kritēriji - būves grupa, būvniecības veids, būves lietošanas veids, paredzētais būvniecības apjoms objektā, objekta ekspluatācija būvdarbu laikā, būvkomersanta klasifikācija, objekta iepriekš veiktās kontroles rezultāti, iesaistīto atbildīgo būvspeciālistu kvalifikācija un profesionālā darbība. Apmācības par BIS funkcionalitāti “būvdarbu risku algoritms” notika Eiropas Reģionālā attīstības fonda projekta “Būvniecības procesu un informācijas sistēmas attīstība (1.kārta)” ietvaros. Prezentācijas ir pieejamas Būvniecības valsts kontroles biroja interneta tīmekļa vietnē. Šobrīd ministrijā tiek skaņotas vadlīnijas BIS funkcionalitātes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2014. gada 19. augusta noteikumos Nr. 500 "Vispārīgie būvnoteikumi" (Latvijas Vēstnesis, 2014, 191. nr.; 2015, 254. nr.; 2017, 254. nr.; 2018, 191. nr.; 2019, 239. nr.; 2021, 23. nr.) šādu grozījumu: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Rodas jautājums, vai tas neveicinās vēl lielāku patvaļīgo būvniecību risku - pēc principa maketēju mērogā 1:1 un tad skaņoju, kas var izraisīt daudz lielākus finansiālos zaudējumus iedzīvotājiem, jo būvētājs privātmāju gadījumā pārsvarā gadījumos nezina noteikumus, līdz ar to varētu būt jāatgriež sākotnējā stadijā, jāgriež mājai puse nost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Saņemts Latvijas Lielo pilsētu asociācijas 29.03.2022. atzinums, ka projekts saskaņots bez iebildumiem un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18.panta trešā daļa nosaka, ka būvinspektoram, veicot būvniecības kontroli, ir tiesības apskatīt un pārbaudīt būvi un būvlaukumu būvdarbu laikā, līdz ar to speciāls regulējums apsekot plānoto būvvietu nav nepieciešams. Būvniecības regulējums neliedz būvvaldēm arī turpmāk apsekot būvvietu pirms būvatļaujas izdošanas. Ja persona ir iesniegusi visus dokumentus būvniecību atļaujošā lēmuma pieņemšanai, risks, ka persona būvdarbu stadijā atkāpsies no paša saskaņotās ieceres, ir minimāls. Ja arī būvvieta tika apsekota pirms būvatļaujas izdošanas, persona būvdarbos var atkāpties no būvprojekta un veikt patvaļīgu būvniecību. Jānorāda, ka atbilstoši Ministru kabineta 2014.gada 2.septembra noteikumu Nr.529 “Ēku būvnoteikum” 111.punktam galveno būvasu nospraušanas aktu būvniecības ierosinātājam septiņu dienu laikā pēc tā parakstīšanas jāiesniedz institūcijā, kura pilda būvvaldes funkcijas, līdz ar to būvvaldes var kontrolēt ēkas novietojumu. Apsekojot plānoto būvniecības vietu būvinspektors neveic uzmērījumus un nekādā veidā nevērtē atbilstību dokumentiem, tikai konstatē būvdarbu uzsākšanas faktu un tas nekādā veidā nenovērš patvaļīgās būvniecības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 137.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(Providus - 24.03.2022.)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137.punkta izslēgšanu , pamatojoties uz šādiem argumentiem: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Prettiesiski veikti būvdarbi ir patvaļīga būvniecība. Saskaņā ar Būvniecības likuma 18.panta 2.daļu, būvdarbi, kas uzsākti vai tiek veikti bez būvprojekta, akceptētas apliecinājuma kartes vai akceptēta paskaidrojuma raksta, bez būvatļaujas vai pirms tam, kad izdarīta atzīme par attiecīgo nosacījumu izpildi, gadījumos, kad attiecīgie lēmumi saskaņā ar normatīvajiem aktiem ir nepieciešami, kā arī būvdarbi, kas neatbilst būvprojektam un normatīvo aktu prasībām, ir kvalificējami kā patvaļīga būvniecība. Ņemot vērā iepriekš minēto jāsecina, ka patvaļīgā būvniecība var notikt : 1) gan pirms tam, kad būvvaldē ir iesniegti jebkādi dokumenti, 2) gan arī tad, kad persona veic būvdarbus pirms izdarīta atzīme par attiecīgo nosacījumu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apskatot ieceres realizācijas vietu būvinspektors var pārliecināties par faktu vai ir konstatējama patvaļīgā būvniecība. Vispārīgo būvnoteikumu 137.punkts ir tiešā sasaistē ar Būvniecības likuma 18.panta regulējumu un paredz pienākumu būvinspektoram pārliecināties vai pirms būvniecību atļaujošo dokumentu iesniegšanas ieceres realizētājs nav  veicis patvaļīgu būvniecību un sagatavot atzinumu par pārkāpuma nozīmīgumu un būtiskumu.  Tikai pamatojoties uz fakta konstatāciju var tikt pieņemti lēmumi, kas noteikti  Būvniecības likuma 18.panta 5.daļā, tai skaitā par iepriekšējā stāvokļa atjaunošanu vai kaitējuma novēršanu videi. Ja būvinspektors nedosies uz ieceres realizācijas vietu, nebūs iespējams nedz konstatēt prettiesisko būvniecību, nedz būvvaldei  izlemt par pareizo risinājumu.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jāizstrādā riskos balstīta pieeja būvniecības tiesiskuma kontrolei. Ja Ekonomikas ministrijas iecere ir optimizēt būvvaldes darbu, ieteicams būtu nevis pilnībā atteikties no būvinspektora pienākuma apsekot ieceres realizācijas vietu, bet gan noteikt gadījumus (piemēram, vadlīnijās), kas palīdzētu saprast riska situācijas un noteiktu būvinspektora rīcības. Būtu jānosaka gadījumi, kad apsekošana ir obligāts pienākums, piemēram, gadījumos, ja būvniecība notiek teritorijā, kura atrodas īpašā vides aizsardzības zonā vai kultūrvēsturiskajā zonā, kā arī, ja par būvniecību ir saņemtas sūdzības un sabiedrības iebildumi, nošķirot tos no tādiem gadījumiem, kad apsekošana nav obligāta, bet tikai ieteicama.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piedāvātie grozījumi ir daudz plašāki kā Valsts kontroles revīzijas ziņojumā minētie ieteikumi. Ekonomikas ministrija normatīvā akta Anotācijā atsaucas uz Valsts kontroles Revīzijas ziņojumu “Vai būvniecības uzraudzības un kontroles process ir efektīvs un veicina privātmāju būvniecību ar iespējami mazāku administratīvo slogu?” un tajā noteiktiem ierosinājumiem. Taču jānorāda, ka Revīzijas ziņojums tika mērķēts tikai uz analīzi par procesiem privātmāju būvniecībā, tātad arī ieteikumi ir attiecināmi uz gadījumiem, kur būvvalde kontrolē privātmāju būvniecību un nav vispārināmi jeb attiecināmi uz jebkuru citu ēku vai būvju būvniecību. PROVIDUS piekrīt, ka noteiktos gadījumos, ja tiek būvēta privātmāja teritorijā, kur šādu darbību atļauj teritorijas plānojums, varētu būt izņēmuma gadījumus, kur būvinspektoram nav obligāts pienākums apsekot ieceres vietu, bet ar nosacījumu, ka par būvniecību nav bijušas sūdzības vai tā nenotiek īpaši aizsargājamā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PROVIDUS atkārtoti uzsver, ka nav pieļaujami grozījumi Vispārīgo būvnoteikumu 137.punktā, izslēdzot šo punktu un pienākumu no normatīvā akta, tā vietā būtu jāizstrādā risinājumi, kas ļautu būvvaldei veikt jēgpilnu un riskos balstītu būvniecības kontroli.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Būvniecības likuma 7.panta pirmās daļas 1.punktu vietējās pašvaldības kompetencē ietilpst nodrošināt būvniecības procesa tiesiskumu izveidojot būvvaldi. Minētais pašvaldības pienākums izriet arī no likuma “Par pašvaldībām” 15.panta pirmās daļas 14.punkta, kurš noteic, ka pašvaldības autonomajās funkcijās ietilpst nodrošināt savas administratīvās teritorijas būvniecības procesa tiesiskumu. Būvniecības regulējums neliedz būvvaldēm arī turpmāk apsekot būvvietu pirms būvatļaujas izdošanas. Ja arī būvvieta tika apsekota pirms būvatļaujas izdošanas, persona būvdarbos var atkāpties no būvprojekta un veikt patvaļīgu būvniecību. Jānorāda, ka atbilstoši Ministru kabineta 2014.gada 2.septembra noteikumu Nr.529 “Ēku būvnoteikum” 111.punktam galveno būvasu nospraušanas aktu būvniecības ierosinātājam septiņu dienu laikā pēc tā parakstīšanas jāiesniedz institūcijā, kura pilda būvvaldes funkcijas, līdz ar to būvvaldes var kontrolēt ēkas novietojumu. Apsekojot plānoto būvniecības vietu būvinspektors neveic uzmērījumus un nekādā veidā nevērtē atbilstību dokumentiem, tikai konstatē būvdarbu uzsākšanas faktu un tas nekādā veidā nenovērš patvaļīgās būvniecības riskus. Vispārīgo būvnoteikumu 138.punkts nosaka, ka pēc būvdarbu uzsākšanas būvinspektors kontrolē būvniecības procesu, apsekojot būvdarbu veikšanas vietu atbilstoši būvuzraudzības plānam, līdz ar to būvinspektoram ir jāplāno objekta apmeklējumi, kas saistīts ar būvuzraudzības plānu. Ņemot vērā, ka būvinspektors nav objektā visu laiku, kontrole jāveic jēgpilni, izvēloties posmus tā, lai varētu gūt pārliecību par sabiedrības interešu ievērošanu un patvaļīgās būvniecības nepieļaušanu. Šāds princips izriet arī no Valsts pārvaldes iekārtas likuma 10.pantā noteiktiem valsts pārvaldes principiem - Valsts pārvalde savā darbībā ievēro labas pārvaldības principu. Valsts pārvalde savā darbībā pastāvīgi pārbauda un uzlabo sabiedrībai sniegto pakalpojumu kvalitāti. Tās pienākums ir vienkāršot un uzlabot procedūras privātpersonas labā. Valsts pārvaldi organizē pēc iespējas ērti un pieejami privātpersonai - un Administratīvā procesa likuma 4.pantā ietvertajiem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persona ierosināt būvniecību var arī vienkāršotā kārtībā, iesniedzot paskaidrojuma rakstu vai paziņojumu par būvniecību. Šajos gadījumos šobrīd būvvaldei nav pienākums apsekot būvvietu. Ministrijas vērtējumā būvvaldei ir jāplāno savs darbs tā, lai novērstu patvaļīgo būvniecību visos gadījumos, ne tikai būvatļaujas izsniegšanas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- 02.02.2022.)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papildus anotācijā skaidrot, kā punkta izslēgšana par ieceres realizācijas vietas apmeklēšanu pirms būvatļaujas izdošanas veicina un nodrošina  būvvaldes vai institūcijas, kas pilda būvvaldes funkcijas, jēgpilnu būvdarbu uzraudzības organizēšanu, balstoties uz izveidotajiem riska novērtējuma algoritmiem.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skaidrot, vai būvdarbu uzraudzības organizēšanai riska novērtējumu ikvienai pašvaldībai vajadzētu izstrādāt pēc saviem ieskatiem un kompetences, vai arī risku novērtējumam (novērtējuma papmatprincipiem) būtu jābūt saistītam ar būves veidu un tādējādi piemērojamam visā valsts teritorijā vienveidīgi.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Valsts kontroles revīzija tika veikta attiecībā uz privātmāju būvniecības procesa uzraudzību, savukārt izslēdzot Vispārīgo būvnoteikumu 137.punktu, no pienākuma apsekot būvniecības ieceres realizācijas vietu paredzēts atteikties jebkuras būvniecības, ne tikai privātmāju būvniecības, gadījumā. Anotācijā nav sniegts pamatojums secinājumam par to, kādēļ šāds būvlaukuma apmeklējums nav lietderīgs arī citos gadījumos. Lūdzam papildināt anotāciju, norādot attiecīgu pamatojumu.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2022.gada 17.marta sanāksmē tika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18.panta trešā daļa nosaka, ka būvinspektoram, veicot būvniecības kontroli, ir tiesības apskatīt un pārbaudīt būvi un būvlaukumu būvdarbu laikā, līdz ar to speciāls regulējums apsekot plānoto būvvietu nav nepieciešams. Būvniecības regulējums neliedz būvvaldei arī turpmāk veikt būvvietas apsekošanu.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 portāla publiskajā vidē ikviens var pārliecināties, ka noteikumu projekta publiskās apspriešanas laikā sabiedrības pārstāvji, konkrēti biedrība “Sabiedriskās politikas centrs PROVIDUS”, ir sniegusi priekšikumu, tomēr uz uz to publiski redzamā veidā nav sniegta atgriezeniskā saite. Vēršam uzmanību, ka atbilstoši Ministru kabineta 2009.gada 25.augusta noteikumu Nr.970 "Sabiedrības līdzdalības kārtība attīstības plānošanas procesā" 10.5. punktam ir jāsagatavo un jāpublicē publiskās apspriešanas kopsavilkums. Konkrētajā gadījumā, ņemot vērā, ka saņemts tikai viens priekšlikums, ir pieļaujams, ka iepriekšminētais kopsavilkums netiek gatavots. Tomēr tādā gadījumā noteikumu projekta anotācijā jāietver nformācija par sabiedrības pārstāvju sniegtajiem priekšlikumiem, vienlaikus sniedzot atgriezenisko saiti par to ņemšanu vai neņemšanu vērā (skatīt Vadlīnijas sākotnējās ietekmes izvērtēšanai un novērtējuma ziņojuma sagatavošanai Vienotajā tiesību aktu izstrādes un saskaņošanas portālā https://onedrive.live.com/?authkey=%21ANPN8vFW3M61km8&amp;cid=73C0E5B8DEDAD073&amp;id=73C0E5B8DEDAD073%211664&amp;parId=73C0E5B8DEDAD073%21715&amp;o=OneUp). Vienlaikus vēršam uzmanību, ka Valsts kontroles atzinums nebūtu uzskatāms par sabiedrības līdzdalību, pat ja sniegts publiskās apspriešanas laikā, līdz ar to noteikumu projekta 6.1. sadaļā izvēloties no klasifikatora attiecīgas institūcijas vai organizācijas skaidri norādāms, ka projekta izstrādē iesasitījās gan valsts pārvaldes institūcijas, gan nevalstiskās organizācijas. Ņemot vērā visus iepriekšminētos aspektus, lūdzam būtiski pilnveidot anotācijas 6.sadaļu.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sabiedrības pārstāvju izteikto priekšlikumu izvērtēšana un atgriezeniskās saites sniegšana par to ietekmi uz gala projekta saturu ir ļoti nozīmīga, lai sabiedrības pārstāvji - individuālas personas, nevalstiskās organizācijas arī turpmāk sniegtu priekšlikumus tiesību aktu izstrādes procesā, tādējādi sniedzot ieguldījumu dzīves vides uzlabošanā visiem Latvijas iedzīvotājiem.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2022.gada 17.marta sanāksmē piedalījās “Sabiedriskās politikas centrs PROVIDUS”.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 portāls ir jauns projekts un tā funkcionalitāte šobrīd vēl nav pietiekoša, lai ministrija uzreiz pamanītu, ka sabiedrības līdzdalībā ir iesniegti priekšlikumi un iebildumi. Ekonomikas ministrija vienmēr ir vērtējusi visus iesniegtos priekšlikumus par normatīvo aktu, arī tos, kas tika iesniegti pēc noteiktā termiņa.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 Pirms būvvalde izdod būvatļauju, būvinspektors pārbauda būvniecības ieceres realizācijas vietu, lai pārliecinātos, ka tur nav veikta patvaļīga būvniecība.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- 02.02.2022.)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iebilst punkta izslēgšanai, jo netiek paredzēts mehānisms kā būvvaldēm izveidot  un nodrošināt riska novērtējumā balstītas pārbaudes.  Proti ar attiecīgā punkta izslēgšanu netiek sasniegts rezultāts uz kādu aicināja Valsts kontrole savos revīzijas secinājumos.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2022.gada 17.marta sanāksmē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Vispārīgo būvnoteikumu 138.punkts nosaka, ka pēc būvdarbu uzsākšanas būvinspektors kontrolē būvniecības procesu, apsekojot būvdarbu veikšanas vietu atbilstoši būvuzraudzības plānam, līdz ar to būvinspektoram ir jāplāno objekta apmeklējumi, kas saistīts ar būvuzraudzības plānu. Ņemot vērā, ka būvinspektors nav objektā visu laiku, kontrole jāveic jēgpilni, izvēloties posmus tā, lai varētu gūt pārliecību par sabiedrības interešu ievērošanu un patvaļīgās būvniecības nepieļaušanu. Šāds princips izriet arī no Valsts pārvaldes iekārtas likumā un Administratīvā procesa likumā ietvertajiem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Valsts kontroles revīzijas lietā Nr.2.4.1-23/2017 tika uzdots izvērtēt normatīvajos aktos noteikto obligāto pārbaužu lietderību un definēt būvvaldēm saistošus noteikumus vai vadlīnijas risku novērtējumā balstītas pārbaužu sistēmas izveidošanai, lai nodrošinātu efektīvu privātmāju būvniecības uzraudzības procesu, nepalielinot administratīvo slogu būvniecības ierosinātājiem. Ekonomikas ministrija ir izvērtējusi Vispārīgo būvnoteikumu 137.punkta regulējumu kompleksi, skatot to kopsakarā ar jebkuras būves būvniecības procesa uzraudzības efektivitāti. Ekonomikas ministrija ir secinājusi, ka Vispārīgo būvnoteikumu 137.punkta regulējums ir nelietderīgs arī citu būvju būvniecības procesa uzraudzības gadījumā. Ekonomikas ministrija uzskata, ka būtu lietderīgi pāriet uz risku izvērtējumā balstītu būvniecības uzraudzības sistēmu, kas ļautu novirzīt būvvaldei pieejamos resursus tādu būvniecības procesu efektīvai uzraudzībai, kurai ir augstāka bīstamība no sabiedrības interešu aizsardzības viedokļa, uzraudzību veicot nozīmīgākos būvniecības ieceres īstenošanas posmos.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Būvvaldēm būvniecības informācijas sistēmā (BIS) ir pieejams algoritms būvniecības lietas riska līmeņa noteikšanai, kurā tiek ņemti vērā vairāki kritēriji - būves grupa, būvniecības veids, būves lietošanas veids, paredzētais būvniecības apjoms objektā, objekta ekspluatācija būvdarbu laikā, būvkomersanta klasifikācija, objekta iepriekš veiktās kontroles rezultāti, iesaistīto atbildīgo būvspeciālistu kvalifikācija un profesionālā darbība. Apmācības par BIS funkcionalitāti “būvdarbu risku algoritms” notika Eiropas Reģionālā attīstības fonda projekta “Būvniecības procesu un informācijas sistēmas attīstība (1.kārta)” ietvaros. Prezentācijas ir pieejamas Būvniecības valsts kontroles biroja interneta tīmekļa vietnē. Šobrīd ministrijā tiek skaņotas vadlīnijas BIS funkcionalitātes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 Pirms būvvalde izdod būvatļauju, būvinspektors pārbauda būvniecības ieceres realizācijas vietu, lai pārliecinātos, ka tur nav veikta patvaļīga būvniecība.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 Pirms būvvalde izdod būvatļauju, būvinspektors pārbauda būvniecības ieceres realizācijas vietu, lai pārliecinātos, ka tur nav veikta patvaļīga būvniecība.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(Providus - 24.03.2022.)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137.punkta izslēgšanu, pamatojoties uz šādiem argumentiem: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Prettiesiski veikti būvdarbi ir patvaļīga būvniecība. Saskaņā ar Būvniecības likuma 18.panta 2.daļu, būvdarbi, kas uzsākti vai tiek veikti bez būvprojekta, akceptētas apliecinājuma kartes vai akceptēta paskaidrojuma raksta, bez būvatļaujas vai pirms tam, kad izdarīta atzīme par attiecīgo nosacījumu izpildi, gadījumos, kad attiecīgie lēmumi saskaņā ar normatīvajiem aktiem ir nepieciešami, kā arī būvdarbi, kas neatbilst būvprojektam un normatīvo aktu prasībām, ir kvalificējami kā patvaļīga būvniecība. Ņemot vērā iepriekš minēto jāsecina, ka patvaļīgā būvniecība var notikt : 1) gan pirms tam, kad būvvaldē ir iesniegti jebkādi dokumenti, 2) gan arī tad, kad persona veic būvdarbus pirms izdarīta atzīme par attiecīgo nosacījumu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apskatot ieceres realizācijas vietu būvinspektors var pārliecināties par faktu vai ir konstatējama patvaļīgā būvniecība. Vispārīgo būvnoteikumu 137.punkts ir tiešā sasaistē ar Būvniecības likuma 18.panta regulējumu un paredz pienākumu būvinspektoram pārliecināties vai pirms būvniecību atļaujošo dokumentu iesniegšanas ieceres realizētājs nav  veicis patvaļīgu būvniecību un sagatavot atzinumu par pārkāpuma nozīmīgumu un būtiskumu.  Tikai pamatojoties uz fakta konstatāciju var tikt pieņemti lēmumi, kas noteikti  Būvniecības likuma 18.panta 5.daļā, tai skaitā par iepriekšējā stāvokļa atjaunošanu vai kaitējuma novēršanu videi. Ja būvinspektors nedosies uz ieceres realizācijas vietu, nebūs iespējams nedz konstatēt prettiesisko būvniecību, nedz būvvaldei  izlemt par pareizo risinājumu.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jāizstrādā riskos balstīta pieeja būvniecības tiesiskuma kontrolei. Ja Ekonomikas ministrijas iecere ir optimizēt būvvaldes darbu, ieteicams būtu nevis pilnībā atteikties no būvinspektora pienākuma apsekot ieceres realizācijas vietu, bet gan noteikt gadījumus (piemēram, vadlīnijās), kas palīdzētu saprast riska situācijas un noteiktu būvinspektora rīcības. Būtu jānosaka gadījumi, kad apsekošana ir obligāts pienākums, piemēram, gadījumos, ja būvniecība notiek teritorijā, kura atrodas īpašā vides aizsardzības zonā vai kultūrvēsturiskajā zonā, kā arī, ja par būvniecību ir saņemtas sūdzības un sabiedrības iebildumi, nošķirot tos no tādiem gadījumiem, kad apsekošana nav obligāta, bet tikai ieteicama.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piedāvātie grozījumi ir daudz plašāki kā Valsts kontroles revīzijas ziņojumā minētie ieteikumi. Ekonomikas ministrija normatīvā akta Anotācijā atsaucas uz Valsts kontroles Revīzijas ziņojumu “Vai būvniecības uzraudzības un kontroles process ir efektīvs un veicina privātmāju būvniecību ar iespējami mazāku administratīvo slogu?” un tajā noteiktiem ierosinājumiem. Taču jānorāda, ka Revīzijas ziņojums tika mērķēts tikai uz analīzi par procesiem privātmāju būvniecībā, tātad arī ieteikumi ir attiecināmi uz gadījumiem, kur būvvalde kontrolē privātmāju būvniecību un nav vispārināmi jeb attiecināmi uz jebkuru citu ēku vai būvju būvniecību. PROVIDUS piekrīt, ka noteiktos gadījumos, ja tiek būvēta privātmāja teritorijā, kur šādu darbību atļauj teritorijas plānojums, varētu būt izņēmuma gadījumus, kur būvinspektoram nav obligāts pienākums apsekot ieceres vietu, bet ar nosacījumu, ka par būvniecību nav bijušas sūdzības vai tā nenotiek īpaši aizsargājamā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PROVIDUS atkārtoti uzsver, ka nav pieļaujami grozījumi Vispārīgo būvnoteikumu 137.punktā, izslēdzot šo punktu un pienākumu no normatīvā akta, tā vietā būtu jāizstrādā risinājumi, kas ļautu būvvaldei veikt jēgpilnu un riskos balstītu būvniecības kontroli.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Būvniecības likuma 7.panta pirmās daļas 1.punktu vietējās pašvaldības kompetencē ietilpst nodrošināt būvniecības procesa tiesiskumu izveidojot būvvaldi. Minētais pašvaldības pienākums izriet arī no likuma “Par pašvaldībām” 15.panta pirmās daļas 14.punkta, kurš noteic, ka pašvaldības autonomajās funkcijās ietilpst nodrošināt savas administratīvās teritorijas būvniecības procesa tiesiskumu. Būvniecības regulējums neliedz būvvaldēm arī turpmāk apsekot būvvietu pirms būvatļaujas izdošanas. Ja arī būvvieta tika apsekota pirms būvatļaujas izdošanas, persona būvdarbos var atkāpties no būvprojekta un veikt patvaļīgu būvniecību. Jānorāda, ka atbilstoši Ministru kabineta 2014.gada 2.septembra noteikumu Nr.529 “Ēku būvnoteikum” 111.punktam galveno būvasu nospraušanas aktu būvniecības ierosinātājam septiņu dienu laikā pēc tā parakstīšanas jāiesniedz institūcijā, kura pilda būvvaldes funkcijas, līdz ar to būvvaldes var kontrolēt ēkas novietojumu. Apsekojot plānoto būvniecības vietu būvinspektors neveic uzmērījumus un nekādā veidā nevērtē atbilstību dokumentiem, tikai konstatē būvdarbu uzsākšanas faktu un tas nekādā veidā nenovērš patvaļīgās būvniecības riskus. Vispārīgo būvnoteikumu 138.punkts nosaka, ka pēc būvdarbu uzsākšanas būvinspektors kontrolē būvniecības procesu, apsekojot būvdarbu veikšanas vietu atbilstoši būvuzraudzības plānam, līdz ar to būvinspektoram ir jāplāno objekta apmeklējumi, kas saistīts ar būvuzraudzības plānu. Ņemot vērā, ka būvinspektors nav objektā visu laiku, kontrole jāveic jēgpilni, izvēloties posmus tā, lai varētu gūt pārliecību par sabiedrības interešu ievērošanu un patvaļīgās būvniecības nepieļaušanu. Šāds princips izriet arī no Valsts pārvaldes iekārtas likuma 10.pantā noteiktiem valsts pārvaldes principiem - Valsts pārvalde savā darbībā ievēro labas pārvaldības principu. Valsts pārvalde savā darbībā pastāvīgi pārbauda un uzlabo sabiedrībai sniegto pakalpojumu kvalitāti. Tās pienākums ir vienkāršot un uzlabot procedūras privātpersonas labā. Valsts pārvaldi organizē pēc iespējas ērti un pieejami privātpersonai - un Administratīvā procesa likuma 4.pantā ietvertajiem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persona ierosināt būvniecību var arī vienkāršotā kārtībā, iesniedzot paskaidrojuma rakstu vai paziņojumu par būvniecību. Šajos gadījumos šobrīd būvvaldei nav pienākums apsekot būvvietu. Ministrijas vērtējumā būvvaldei ir jāplāno savs darbs tā, lai novērstu patvaļīgo būvniecību visos gadījumos, ne tikai būvatļaujas izsniegšanas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 Pirms būvvalde izdod būvatļauju, būvinspektors pārbauda būvniecības ieceres realizācijas vietu, lai pārliecinātos, ka tur nav veikta patvaļīga būvniecība.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 Pirms būvvalde izdod būvatļauju, būvinspektors pārbauda būvniecības ieceres realizācijas vietu, lai pārliecinātos, ka tur nav veikta patvaļīga būvniecība.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- 18.05.2022.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pilnīgai noteikumu 137.punkta svītrošanai. Izziņā pamatojums iebilduma vērā ņemšanai argumentēts, atsaucoties uz Būvniecības likuma 18.panta trešo daļu, kas nosaka, ka būvinspektoram, veicot būvniecības kontroli, ir tiesības apskatīt un pārbaudīt būvi un būvlaukumu būvdarbu laikā, taču tas neuzliek pienākumu būvinspektoram apsekot būvniecības ieceres realizācijas vietu. Lūdzam saglabāt prasību būvinspektoram pārbaudīt, vai nav veikta patvaļīga būvniecība pirms būvatļaujas izsniegšanas, un noteikt gadījumus, kad tas ir obligāts pienākums un kad to var veikt riskos balstītā izvērtējumā.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norāda, ka būvinspektoram ir tiesības pārbaudīt jebkurus būvdarbus, ko veic viņa kontrolētajā teritorijā un pārrliecināties, ka būvdarbu veikšanai ir saskaņota būvniecības ieceres dokumentācija, tai skaitā saņemta būvatļauja un izpildīti visi nosacījumi. Ja atbilstoši VBN 137.punktam pirms būvatļaujas izsniegšanas būvinspektors konstatēs patvaļīgo būvniecību, būvniecības ierosinātājs jau būs vērsies būvvaldē, lai novērstu iepriekš veikto būvdarbu pārkāpumu, bet VBN 137.punkts nerisina tos gadījumus, kad persona veic patvaļīgo būvniecību un nevēršas būvvaldē, lai sakārtotu būvniecības dokumentāciju un būvi varētu nodot ekspluatācijā. Būvniecības regulējums neliedz būvvaldei arī turpmāk apsekot būvvietu, pirms izdot būvatļauju, taču Ekonomikas ministrijas vērtējumā visos gadījumos tas nav lietderīgi, bet būvvaldei būtu pašai jānosaka gadījumus, kad būvinspektors apsekos plānoto būvvietu. VBN 137.punkts neattuecas uz gadījumiem, kad būvniecību var veikt vienkāršotā kārtībā (paskaidrojuma raksts un paziņojums par būvdarbu veikšanu).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 Pirms būvvalde izdod būvatļauju, būvinspektors pārbauda būvniecības ieceres realizācijas vietu, lai pārliecinātos, ka tur nav veikta patvaļīga būvniecība.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2014. gada 19. augusta noteikumos Nr. 500 "Vispārīgie būvnoteikumi" (Latvijas Vēstnesis, 2014, 191. nr.; 2015, 254. nr.; 2017, 254. nr.; 2018, 191. nr.; 2019, 239. nr.; 2021, 23. nr.) šādu grozījumu: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izvērtēt, vai minētā punkta svītrošana neradīs potenciāli koruptīvu risku, proti, būtu jāparedz pēc kādiem kritērijiem būvinspektoram būs jāvadās, lai izvērtētu, vai attiecīgā zemes vienība, pirms Būvvalde izdod būvatļauju, ir jāapseko, vai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18.panta trešā daļa nosaka, ka būvinspektoram, veicot būvniecības kontroli, ir tiesības apskatīt un pārbaudīt būvi un būvlaukumu būvdarbu laikā, līdz ar to speciāls regulējums apsekot plānoto būvvietu nav nepieciešams. Būvniecības regulējums neliedz būvvaldei arī turpmāk veikt būvvietas apsekošanu.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Būvvaldēm būvniecības informācijas sistēmā (BIS) ir pieejams algoritms būvniecības lietas riska līmeņa noteikšanai, kurā tiek ņemti vērā vairāki kritēriji - būves grupa, būvniecības veids, būves lietošanas veids, paredzētais būvniecības apjoms objektā, objekta ekspluatācija būvdarbu laikā, būvkomersanta klasifikācija, objekta iepriekš veiktās kontroles rezultāti, iesaistīto atbildīgo būvspeciālistu kvalifikācija un profesionālā darbība.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2014. gada 19. augusta noteikumos Nr. 500 "Vispārīgie būvnoteikumi" (Latvijas Vēstnesis, 2014, 191. nr.; 2015, 254. nr.; 2017, 254. nr.; 2018, 191. nr.; 2019, 239. nr.; 2021, 23. nr.) šādu grozījumu: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izstrādāt metodiku, kurā noteikts, kādus riskus vērtēs būvinspektori privātmāju būvniecībā.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BIS pašvaldībām ir pieejams algoritms uz risku novērtējuma balstīto pārbaužu organizēšanai. Pašvaldībām ir nodrošinātas apmācības, kā arī šobrīd tiek skaņotas vadlīnijas BIS funkcionalitātes izmantošanai.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projekta sākotnējās ietekmes (ex-ante) novērtējuma ziņojuma (anotācija) 1.3. apakšsadaļā "Pašreizējā situācija, problēmas un risinājumi" ietverto norādi uz Valsts pārvaldes iekārtas likumā un Administratīvā procesa likumā ietvertajiem principiem, norādot konkrētas normatīvo aktu vienības, kurās paredzēts attiecīgais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"Grozījums Ministru kabineta 2014. gada 19. augusta noteikumos Nr. 500 "Vispārīgie būvnoteikumi""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noformēt Ministru kabineta sēdes protokollēmuma projektu atbilstoši Tiesību aktu projektu portālā pieejamajiem paraugiem, sk. https://vktap.mk.gov.lv/help/ministru-kabineta-sedes-protokollemumu-projektu-paraugi.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"Grozījums Ministru kabineta 2014. gada 19. augusta noteikumos Nr. 500 "Vispārīgie būvnoteikumi""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21-TA-1508</w:t>
    </w:r>
    <w:r>
      <w:br/>
    </w:r>
    <w:r w:rsidR="00000000" w:rsidRPr="00000000" w:rsidDel="00000000">
      <w:rPr>
        <w:rtl w:val="0"/>
      </w:rPr>
      <w:t xml:space="preserve">09.10.2022. 14.00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21-TA-1508</w:t>
    </w:r>
    <w:r>
      <w:br/>
    </w:r>
    <w:r w:rsidR="00000000" w:rsidRPr="00000000" w:rsidDel="00000000">
      <w:rPr>
        <w:rtl w:val="0"/>
      </w:rPr>
      <w:t xml:space="preserve">09.10.2022. 14.00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Izziņa_21-TA-1508.docx</dc:title>
</cp:coreProperties>
</file>

<file path=docProps/custom.xml><?xml version="1.0" encoding="utf-8"?>
<Properties xmlns="http://schemas.openxmlformats.org/officeDocument/2006/custom-properties" xmlns:vt="http://schemas.openxmlformats.org/officeDocument/2006/docPropsVTypes"/>
</file>