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FC8D4" w14:textId="77777777" w:rsidR="00BB54AA" w:rsidRDefault="00BB54AA" w:rsidP="00BB54AA">
      <w:pPr>
        <w:rPr>
          <w:rFonts w:eastAsia="Times New Roman"/>
          <w:lang w:val="en-US" w:eastAsia="lv-LV"/>
        </w:rPr>
      </w:pPr>
      <w:bookmarkStart w:id="0" w:name="_GoBack"/>
      <w:bookmarkEnd w:id="0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Sabina Alta &lt;sabina.alta@skif.lv&gt;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August 23, 2021 4:21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Elīna Kļava &lt;Elina.Klava@varam.gov.lv&gt;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Par atzinuma sniegšanu par TPTP informatīvā ziņojuma projektu (VSS-518)</w:t>
      </w:r>
    </w:p>
    <w:p w14:paraId="3D9832B3" w14:textId="77777777" w:rsidR="00BB54AA" w:rsidRDefault="00BB54AA" w:rsidP="00BB54AA"/>
    <w:p w14:paraId="5444BBBB" w14:textId="7DB297DA" w:rsidR="001158B7" w:rsidRDefault="3E405FAC">
      <w:r w:rsidRPr="71FC7035">
        <w:rPr>
          <w:rFonts w:eastAsia="Calibri"/>
          <w:b/>
          <w:bCs/>
        </w:rPr>
        <w:t>From:</w:t>
      </w:r>
      <w:r w:rsidRPr="71FC7035">
        <w:rPr>
          <w:rFonts w:eastAsia="Calibri"/>
        </w:rPr>
        <w:t xml:space="preserve"> Sabina Alta </w:t>
      </w:r>
      <w:hyperlink r:id="rId10">
        <w:r w:rsidRPr="71FC7035">
          <w:rPr>
            <w:rStyle w:val="Hyperlink"/>
            <w:rFonts w:eastAsia="Calibri"/>
          </w:rPr>
          <w:t>&lt;sabina.alta@skif.lv</w:t>
        </w:r>
      </w:hyperlink>
      <w:r w:rsidRPr="71FC7035">
        <w:rPr>
          <w:rFonts w:eastAsia="Calibri"/>
        </w:rPr>
        <w:t xml:space="preserve">&gt; </w:t>
      </w:r>
      <w:r w:rsidR="00A71427">
        <w:br/>
      </w:r>
      <w:r w:rsidRPr="71FC7035">
        <w:rPr>
          <w:rFonts w:eastAsia="Calibri"/>
        </w:rPr>
        <w:t>Sent: Monday, August 23, 2021 4:21 PM</w:t>
      </w:r>
      <w:r w:rsidR="00A71427">
        <w:br/>
      </w:r>
      <w:r w:rsidRPr="71FC7035">
        <w:rPr>
          <w:rFonts w:eastAsia="Calibri"/>
        </w:rPr>
        <w:t xml:space="preserve"> </w:t>
      </w:r>
      <w:r w:rsidRPr="71FC7035">
        <w:rPr>
          <w:rFonts w:eastAsia="Calibri"/>
          <w:b/>
          <w:bCs/>
        </w:rPr>
        <w:t>To:</w:t>
      </w:r>
      <w:r w:rsidRPr="71FC7035">
        <w:rPr>
          <w:rFonts w:eastAsia="Calibri"/>
        </w:rPr>
        <w:t xml:space="preserve"> VARAM </w:t>
      </w:r>
      <w:hyperlink r:id="rId11">
        <w:r w:rsidRPr="71FC7035">
          <w:rPr>
            <w:rStyle w:val="Hyperlink"/>
            <w:rFonts w:eastAsia="Calibri"/>
          </w:rPr>
          <w:t>&lt;pasts@varam.gov.lv</w:t>
        </w:r>
      </w:hyperlink>
      <w:r w:rsidRPr="71FC7035">
        <w:rPr>
          <w:rFonts w:eastAsia="Calibri"/>
        </w:rPr>
        <w:t>&gt;</w:t>
      </w:r>
      <w:r w:rsidR="00A71427">
        <w:br/>
      </w:r>
      <w:r w:rsidRPr="71FC7035">
        <w:rPr>
          <w:rFonts w:eastAsia="Calibri"/>
        </w:rPr>
        <w:t xml:space="preserve"> </w:t>
      </w:r>
      <w:r w:rsidRPr="71FC7035">
        <w:rPr>
          <w:rFonts w:eastAsia="Calibri"/>
          <w:b/>
          <w:bCs/>
        </w:rPr>
        <w:t>Cc:</w:t>
      </w:r>
      <w:r w:rsidRPr="71FC7035">
        <w:rPr>
          <w:rFonts w:eastAsia="Calibri"/>
        </w:rPr>
        <w:t xml:space="preserve"> Elīna Kļava </w:t>
      </w:r>
      <w:hyperlink r:id="rId12">
        <w:r w:rsidRPr="71FC7035">
          <w:rPr>
            <w:rStyle w:val="Hyperlink"/>
            <w:rFonts w:eastAsia="Calibri"/>
          </w:rPr>
          <w:t>&lt;Elina.Klava@varam.gov.lv</w:t>
        </w:r>
      </w:hyperlink>
      <w:r w:rsidRPr="71FC7035">
        <w:rPr>
          <w:rFonts w:eastAsia="Calibri"/>
        </w:rPr>
        <w:t>&gt;</w:t>
      </w:r>
      <w:r w:rsidR="00A71427">
        <w:br/>
      </w:r>
      <w:r w:rsidRPr="71FC7035">
        <w:rPr>
          <w:rFonts w:eastAsia="Calibri"/>
        </w:rPr>
        <w:t xml:space="preserve"> </w:t>
      </w:r>
      <w:r w:rsidRPr="71FC7035">
        <w:rPr>
          <w:rFonts w:eastAsia="Calibri"/>
          <w:b/>
          <w:bCs/>
        </w:rPr>
        <w:t>Subject:</w:t>
      </w:r>
      <w:r w:rsidRPr="71FC7035">
        <w:rPr>
          <w:rFonts w:eastAsia="Calibri"/>
        </w:rPr>
        <w:t xml:space="preserve"> Re: Par atzinuma sniegšanu par TPTP informatīvā ziņojuma projektu (VSS-518)</w:t>
      </w:r>
    </w:p>
    <w:p w14:paraId="1E89D124" w14:textId="2290FF0F" w:rsidR="001158B7" w:rsidRDefault="3E405FAC">
      <w:r w:rsidRPr="71FC7035">
        <w:rPr>
          <w:rFonts w:eastAsia="Calibri"/>
        </w:rPr>
        <w:t xml:space="preserve"> </w:t>
      </w:r>
    </w:p>
    <w:p w14:paraId="12DDD406" w14:textId="77777777" w:rsidR="001158B7" w:rsidRDefault="3E405FAC">
      <w:r w:rsidRPr="71FC7035">
        <w:rPr>
          <w:rFonts w:eastAsia="Calibri"/>
          <w:b/>
          <w:bCs/>
          <w:color w:val="9C6500"/>
          <w:sz w:val="20"/>
          <w:szCs w:val="20"/>
        </w:rPr>
        <w:t>INFORMĀCIJA:</w:t>
      </w:r>
      <w:r w:rsidRPr="71FC7035">
        <w:rPr>
          <w:rFonts w:eastAsia="Calibri"/>
          <w:b/>
          <w:bCs/>
          <w:color w:val="000000" w:themeColor="text1"/>
          <w:sz w:val="20"/>
          <w:szCs w:val="20"/>
        </w:rPr>
        <w:t xml:space="preserve"> Šis e-pasts ir nosūtīts no adreses, kura nepieder Jūsu organizācijai.</w:t>
      </w:r>
    </w:p>
    <w:p w14:paraId="631B993C" w14:textId="77777777" w:rsidR="00BB54AA" w:rsidRDefault="00BB54AA" w:rsidP="00BB54AA">
      <w:pPr>
        <w:rPr>
          <w:rFonts w:eastAsia="Times New Roman"/>
        </w:rPr>
      </w:pPr>
    </w:p>
    <w:p w14:paraId="6D6F3455" w14:textId="4D1A43A4" w:rsidR="001158B7" w:rsidRDefault="3E405FAC">
      <w:r w:rsidRPr="71FC7035">
        <w:rPr>
          <w:rFonts w:eastAsia="Calibri"/>
        </w:rPr>
        <w:t xml:space="preserve"> </w:t>
      </w:r>
    </w:p>
    <w:p w14:paraId="34D26F56" w14:textId="548BF743" w:rsidR="001158B7" w:rsidRDefault="3E405FAC">
      <w:r w:rsidRPr="71FC7035">
        <w:rPr>
          <w:rFonts w:eastAsia="Calibri"/>
        </w:rPr>
        <w:t>Labdien,</w:t>
      </w:r>
      <w:r w:rsidR="00BB54AA">
        <w:rPr>
          <w:rFonts w:eastAsia="Times New Roman"/>
        </w:rPr>
        <w:t> </w:t>
      </w:r>
      <w:r w:rsidRPr="71FC7035">
        <w:rPr>
          <w:rFonts w:eastAsia="Calibri"/>
        </w:rPr>
        <w:t xml:space="preserve">  </w:t>
      </w:r>
    </w:p>
    <w:p w14:paraId="0805F63C" w14:textId="287BF863" w:rsidR="001158B7" w:rsidRDefault="3E405FAC">
      <w:r w:rsidRPr="71FC7035">
        <w:rPr>
          <w:rFonts w:eastAsia="Calibri"/>
        </w:rPr>
        <w:t>Nodibinājums “Stādu un Kūdras fonds” ir iepazinies ar precizēto</w:t>
      </w:r>
      <w:r w:rsidR="00BB54AA">
        <w:rPr>
          <w:rFonts w:eastAsia="Times New Roman"/>
        </w:rPr>
        <w:t> </w:t>
      </w:r>
      <w:r w:rsidRPr="71FC7035">
        <w:rPr>
          <w:rFonts w:eastAsia="Calibri"/>
        </w:rPr>
        <w:t xml:space="preserve"> informatīvā ziņojuma “Par Taisnīgas pārkārtošanās teritoriālā plāna projekta izstrādes un plānotajām investīcijām Eiropas Savienības fondu 2021.-2027.gada plānošanas perioda Darbības programmas sestajā politikas mērķī” projektu (turpmāk – informatīvais ziņojums), tā pielikumu, apstiprināšanai virzāmo protokollēmumu un izziņu par atzinumos saņemtajiem iebildumiem un saskaņo to.</w:t>
      </w:r>
    </w:p>
    <w:p w14:paraId="67C413EB" w14:textId="77777777" w:rsidR="001158B7" w:rsidRDefault="3E405FAC">
      <w:r w:rsidRPr="71FC7035">
        <w:rPr>
          <w:rFonts w:eastAsia="Calibri"/>
        </w:rPr>
        <w:t xml:space="preserve">Ar cieņu </w:t>
      </w:r>
    </w:p>
    <w:p w14:paraId="683CFA15" w14:textId="77777777" w:rsidR="001158B7" w:rsidRDefault="3E405FAC">
      <w:r w:rsidRPr="71FC7035">
        <w:rPr>
          <w:rFonts w:eastAsia="Calibri"/>
        </w:rPr>
        <w:t>Sabīna Alta</w:t>
      </w:r>
    </w:p>
    <w:p w14:paraId="0652DE0F" w14:textId="125D4C59" w:rsidR="001158B7" w:rsidRDefault="3E405FAC">
      <w:r w:rsidRPr="71FC7035">
        <w:rPr>
          <w:rFonts w:eastAsia="Calibri"/>
        </w:rPr>
        <w:t>SKIF valdes priekšsēdētāja</w:t>
      </w:r>
      <w:r w:rsidR="00BB54AA">
        <w:rPr>
          <w:rFonts w:eastAsia="Times New Roman"/>
        </w:rPr>
        <w:t> </w:t>
      </w:r>
      <w:r w:rsidRPr="71FC7035">
        <w:rPr>
          <w:rFonts w:eastAsia="Calibri"/>
        </w:rPr>
        <w:t xml:space="preserve"> </w:t>
      </w:r>
    </w:p>
    <w:p w14:paraId="341DA48A" w14:textId="77777777" w:rsidR="001158B7" w:rsidRDefault="3E405FAC">
      <w:r w:rsidRPr="71FC7035">
        <w:rPr>
          <w:rFonts w:eastAsia="Calibri"/>
        </w:rPr>
        <w:t>Tālr.: +371 29182962</w:t>
      </w:r>
    </w:p>
    <w:p w14:paraId="703E19B9" w14:textId="77777777" w:rsidR="00BB54AA" w:rsidRDefault="00BB54AA" w:rsidP="00BB54AA">
      <w:pPr>
        <w:rPr>
          <w:rFonts w:eastAsia="Times New Roman"/>
        </w:rPr>
      </w:pPr>
    </w:p>
    <w:p w14:paraId="2C078E63" w14:textId="196DB503" w:rsidR="00AA63FA" w:rsidRDefault="00BB54AA" w:rsidP="00BB54AA">
      <w:r>
        <w:rPr>
          <w:rFonts w:eastAsia="Times New Roman"/>
        </w:rPr>
        <w:br/>
      </w:r>
    </w:p>
    <w:p w14:paraId="03AB08BF" w14:textId="24EDFEEC" w:rsidR="001158B7" w:rsidRDefault="3E405FAC">
      <w:r w:rsidRPr="71FC7035">
        <w:rPr>
          <w:rFonts w:eastAsia="Calibri"/>
        </w:rPr>
        <w:t xml:space="preserve"> </w:t>
      </w:r>
    </w:p>
    <w:p w14:paraId="18737042" w14:textId="77777777" w:rsidR="001158B7" w:rsidRDefault="00A71427" w:rsidP="71FC7035">
      <w:r>
        <w:br/>
      </w:r>
      <w:r>
        <w:br/>
      </w:r>
    </w:p>
    <w:sectPr w:rsidR="001158B7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59233" w14:textId="77777777" w:rsidR="00AA63FA" w:rsidRDefault="00AA63FA" w:rsidP="00AA63FA">
      <w:r>
        <w:separator/>
      </w:r>
    </w:p>
  </w:endnote>
  <w:endnote w:type="continuationSeparator" w:id="0">
    <w:p w14:paraId="0A285BDB" w14:textId="77777777" w:rsidR="00AA63FA" w:rsidRDefault="00AA63FA" w:rsidP="00AA63FA">
      <w:r>
        <w:continuationSeparator/>
      </w:r>
    </w:p>
  </w:endnote>
  <w:endnote w:type="continuationNotice" w:id="1">
    <w:p w14:paraId="72AA88F4" w14:textId="77777777" w:rsidR="00AA63FA" w:rsidRDefault="00AA63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5EFCD" w14:textId="0D2A719E" w:rsidR="00BB54AA" w:rsidRPr="00BB54AA" w:rsidRDefault="00BB54AA">
    <w:pPr>
      <w:pStyle w:val="Footer"/>
      <w:rPr>
        <w:rFonts w:ascii="Times New Roman" w:hAnsi="Times New Roman" w:cs="Times New Roman"/>
        <w:sz w:val="20"/>
        <w:szCs w:val="20"/>
      </w:rPr>
    </w:pPr>
    <w:r w:rsidRPr="00BB54AA">
      <w:rPr>
        <w:rFonts w:ascii="Times New Roman" w:hAnsi="Times New Roman" w:cs="Times New Roman"/>
        <w:sz w:val="20"/>
        <w:szCs w:val="20"/>
      </w:rPr>
      <w:t>SKIFInf_230821_VSS-518</w:t>
    </w:r>
  </w:p>
  <w:p w14:paraId="684D1FC7" w14:textId="77777777" w:rsidR="00AA63FA" w:rsidRDefault="00AA63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0D24F" w14:textId="77777777" w:rsidR="00AA63FA" w:rsidRDefault="00AA63FA" w:rsidP="00AA63FA">
      <w:r>
        <w:separator/>
      </w:r>
    </w:p>
  </w:footnote>
  <w:footnote w:type="continuationSeparator" w:id="0">
    <w:p w14:paraId="04D7474E" w14:textId="77777777" w:rsidR="00AA63FA" w:rsidRDefault="00AA63FA" w:rsidP="00AA63FA">
      <w:r>
        <w:continuationSeparator/>
      </w:r>
    </w:p>
  </w:footnote>
  <w:footnote w:type="continuationNotice" w:id="1">
    <w:p w14:paraId="647F0299" w14:textId="77777777" w:rsidR="00AA63FA" w:rsidRDefault="00AA63F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E8D137"/>
    <w:rsid w:val="00027C6C"/>
    <w:rsid w:val="001158B7"/>
    <w:rsid w:val="00255C3D"/>
    <w:rsid w:val="007E4699"/>
    <w:rsid w:val="00A71427"/>
    <w:rsid w:val="00AA63FA"/>
    <w:rsid w:val="00BB54AA"/>
    <w:rsid w:val="00C16FCD"/>
    <w:rsid w:val="00D57A5B"/>
    <w:rsid w:val="21E8D137"/>
    <w:rsid w:val="3E405FAC"/>
    <w:rsid w:val="71FC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8D137"/>
  <w15:chartTrackingRefBased/>
  <w15:docId w15:val="{C9AFB042-CF1D-406F-8448-32236B79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4AA"/>
    <w:pPr>
      <w:spacing w:after="0" w:line="240" w:lineRule="auto"/>
    </w:pPr>
    <w:rPr>
      <w:rFonts w:ascii="Calibri" w:hAnsi="Calibri" w:cs="Calibri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63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3FA"/>
  </w:style>
  <w:style w:type="paragraph" w:styleId="Footer">
    <w:name w:val="footer"/>
    <w:basedOn w:val="Normal"/>
    <w:link w:val="FooterChar"/>
    <w:uiPriority w:val="99"/>
    <w:unhideWhenUsed/>
    <w:rsid w:val="00AA63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6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%3cElina.Klava@varam.gov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%3cpasts@varam.gov.l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%3csabina.alta@skif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433AEC60C4E504E90DC491E27C910DB" ma:contentTypeVersion="11" ma:contentTypeDescription="Izveidot jaunu dokumentu." ma:contentTypeScope="" ma:versionID="bde25dbfce745a9433220c03739b53cc">
  <xsd:schema xmlns:xsd="http://www.w3.org/2001/XMLSchema" xmlns:xs="http://www.w3.org/2001/XMLSchema" xmlns:p="http://schemas.microsoft.com/office/2006/metadata/properties" xmlns:ns2="071870c0-76d0-405c-8f5a-8c5a6110650f" xmlns:ns3="97ad5a38-d7de-4b51-9c9d-6f1c61b32969" targetNamespace="http://schemas.microsoft.com/office/2006/metadata/properties" ma:root="true" ma:fieldsID="0c0662eefd3a3ee8f4d7250e73ec077b" ns2:_="" ns3:_="">
    <xsd:import namespace="071870c0-76d0-405c-8f5a-8c5a6110650f"/>
    <xsd:import namespace="97ad5a38-d7de-4b51-9c9d-6f1c61b3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870c0-76d0-405c-8f5a-8c5a61106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d5a38-d7de-4b51-9c9d-6f1c61b3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3FE268-3954-4FF0-8F8A-096F9A81CD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2D79D9-F52F-42DC-9676-42BB9450E1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870c0-76d0-405c-8f5a-8c5a6110650f"/>
    <ds:schemaRef ds:uri="97ad5a38-d7de-4b51-9c9d-6f1c61b3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C7D2ED-1671-49F6-B4F7-8042EB4944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4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Kļava</dc:creator>
  <cp:keywords/>
  <dc:description/>
  <cp:lastModifiedBy>Elīna Kļava</cp:lastModifiedBy>
  <cp:revision>1</cp:revision>
  <dcterms:created xsi:type="dcterms:W3CDTF">2021-08-23T13:23:00Z</dcterms:created>
  <dcterms:modified xsi:type="dcterms:W3CDTF">2021-08-23T13:24:00Z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0x010100E433AEC60C4E504E90DC491E27C910DB</vt:lpwstr>
  </property>
</Properties>
</file>