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26.03.2026. 20:36</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uztur iebildumu par nepieciešamību atkārtoti izvērtēt noteikto minimālo izglītojamo skaitu tālmācības un neklātienes programmās. Iebilduma ietvarā darba devēji norādīja uz riskiem, kas saistīti ar izglītības pakalpojuma pieejamību mazkvalificētajai darba spēka daļai, būtiski paaugstinot izglītojamo skaita minimālo vērtību tālmācības programmās. Izziņā Izglītības un zinātnes ministrija norāda, ka ir izvērtējusi iebildumu un tiesību norma ir vērsta nevis pret izglītības pakalpojuma pieejamību, bet izglītības iestādi. Iepriekš izteiktajā iebildumā darba devēji </w:t>
            </w:r>
            <w:r w:rsidR="00000000" w:rsidRPr="00000000" w:rsidDel="00000000">
              <w:rPr>
                <w:b w:val="1"/>
                <w:rtl w:val="0"/>
              </w:rPr>
              <w:t xml:space="preserve">aicināja ministriju papildināt tiesību akta anotāciju ar datos balstītu informāciju, kas apliecinātu pakalpojuma turpmāku pieejamību un organizēšanas iespējas, taču ministrija šādu informāciju nav iekļāvusi</w:t>
            </w:r>
            <w:r w:rsidR="00000000" w:rsidRPr="00000000" w:rsidDel="00000000">
              <w:rPr>
                <w:rtl w:val="0"/>
              </w:rPr>
              <w:t xml:space="preserve">, līdz ar to darba devēji uzskata, ka izglītības pakalpojuma pieejamības risks pēc būtības nav izvērtēts un rada turpmāku iespējami negatīvu ietekmi uz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Uzturētā iebilduma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esošajā Latvijas darbaspēka struktūrā puse nodarbināto ir mazkvalificēti, t.i., ar pamatskolas vai vidējās vispārējās izglītības līmeni. Sabiedrības interesēs ir būtiski paaugstināt un dot iespējas izglītojamajiem iegūt izglītības līmeni, kas ļauj viņiem iegūt kvalifikāciju, īpaši, ja izglītība tiek iegūta kādu laiku pēc mācību pamešanas. Apjomīga kvantitatīvā rādītāja noteikšana ierobežos šāda izglītības pakalpojuma pieejamību šīm mazkvalificētajām grupām, vēl vairāk radot riskus turpmākai Latvijas cilvēkkapitāla attīstības iespējai.</w:t>
            </w:r>
            <w:r w:rsidR="00000000" w:rsidRPr="00000000" w:rsidDel="00000000">
              <w:rPr>
                <w:b w:val="1"/>
                <w:rtl w:val="0"/>
              </w:rPr>
              <w:t xml:space="preserve"> Lūdzam vērtēt vai datos pamatot, ka šāda pieeja nerada riskus sabiedrības grupai, kas nav ieguvusi vai ir pametusi iepriekš vidējās vispārējās izglītības ieguv</w:t>
            </w:r>
            <w:r w:rsidR="00000000" w:rsidRPr="00000000" w:rsidDel="00000000">
              <w:rPr>
                <w:rtl w:val="0"/>
              </w:rPr>
              <w:t xml:space="preserv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prasības attiecībā uz minimālo izglītojamo skaitu nav vērstas uz izglītības pieejamības ierobežošanu, bet gan uz izglītības kvalitātes, efektivitātes un ilgtspējas nodrošināšanu. Minimālā izglītojamo skaita noteikšana ir samērīgs instruments, lai nodrošinātu, ka izglītības programmas tiek īstenotas ar pietiekamu resursu koncentrāciju, kvalitatīvu mācību procesu un atbilstošu pedagogu noslodzi.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vēršot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noteikumiem par attiecīgā mācību gada un mācību semestru sākuma un beigu laiku mācību gada sākums ir 1. septembris. Līdz minētajam datumam izglītojamo uzņemšanas un pārcelšanas process turpinās, un izglītojamo skaits izglītības iestādēs var mainīties. Līdz ar to objektīvi un pilnīgi dati par izglītojamo skaitu un klašu komplektu skaitu uz 1. septembri ir nosakāmi tikai pēc mācību gada faktiskās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izglītības informācijas sistēma jau šobrīd nodrošina iespēju izglītības iestādēm un dibinātājiem vasaras periodā ievadīt aktuālos datus uz jaunā mācību gada sākumu un veikt provizoriskus finansējuma aprēķinus pedagogu darba samaksas plānošanai.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tāpat kā LIZDA uztur iebildumu, vēršot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noteikumiem par attiecīgā mācību gada un mācību semestru sākuma un beigu laiku mācību gada sākums ir 1. septembris. Līdz minētajam datumam izglītojamo uzņemšanas un pārcelšanas process turpinās, un izglītojamo skaits izglītības iestādēs var mainīties. Līdz ar to objektīvi un pilnīgi dati par izglītojamo skaitu un klašu komplektu skaitu uz 1. septembri ir nosakāmi tikai pēc mācību gada faktiskās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izglītības informācijas sistēma jau šobrīd nodrošina iespēju izglītības iestādēm un dibinātājiem vasaras periodā ievadīt aktuālos datus uz jaunā mācību gada sākumu un veikt provizoriskus finansējuma aprēķinus pedagogu darba samaksas plānošanai.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uztur atzinumā sniegto iebildumu un lūdz izdalīt atseviški  klases no 9 -16 bērniem tiek pielīdzinātas vidējai klasei, jo MK not. Nr. 11 “Kārtība, kādā izglītojamie tiek uzņemti vispārējās izglītības iestādēs un atskaitīti no tām, kā arī obligātās prasības izglītojamo pārcelšanai nākamajā klasē“ 15.punktā noteikts, ka vienā speciālajā klasē ar valodas traucējumiem vai ar mācīšanās traucējumiem skolēnu skaits nepārsniedz 14 skolēnus, kas nozīmē, ka visas šāda veida klases saņem finansējumu atbikstoši mazai klasei, kas ir nepietiekoši, lai realizētu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situāciju, kura veidojas Kuldīgas novada Indriķa Zeberiņa Kuldīgas pamatskolā, ja tiks ieviests finansējuma modelis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1.septembrī skolā reģistrēti bērni 4 pamatizglītības programmās. Pamatizglītības programmā ar kodu 21011111 un trīs speciālās izglītības programmās ar kodiem:  21015511; 21015611; 21015811. Kopā skolā ir 293 skolēni no 1.-9.klasei (programmā ar kodu 21011111 – 179 skolēni jeb 61% skolēnu, speciālajās programmās ar kodiem 21015511 un 210156 kopā 109 skolēni jeb 37% un programmā ar kodu 21015811 5 skolēni jeb 2% skolēnu).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modelī speciālo programmu skolēniem, kuri mācās programmās ar kodiem 21015511 un 21015611, finansējums tiek aprēķināts ar koeficientu 2.27, savukārt, skolēniem, kuri mācās programmā ar kodu 21015811 finansējuma aprēķināšanas koeficients ir 3.75. Šobrīd, vadoties pēc spēkā esošiem noteikumiem vidēji šajā skolā katram skolēnam aprēķinātais finansējums mācību plāna realizēšanai ir 269.58 eiro mēnesī un atbalsta personālam 73.61 eiro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modelī “Programmas finansējums” speciālo programmu mācību plāna realizēšanai netiek paredzēta atšķirīga finansējuma aprēķināšanas kārtība, kas nozīmē, ka vidēji uz vienu skolēnu aprēķinātais finansējums būs 174.42 eiro mēnesī, kas ir par 95.16 eiro mazāk.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finansējuma negatīvo starpību neizlīdzina finansējums atbalsta personālam. Tas jaunajā finansējuma modelī būs vidēji 78.82 eiro uz skolēnu, kas ir tikai par 5.21 eiro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Bērzaines pamatskolai pie esošās finansējuma modeļa ir būtisks finansējuma samazinājums, ja tiek ievēroti MK noteikumi Nr.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Mores pamatskolai pie esošā finansējuma modeļa ir par 15%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finansējuma piešķiršanas kārtību, lai arī turpmāk varam nodrošināt atbilstošu izglītības procesa kvalitāti speciālo izglītības programmu skolēniem.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modelī netika plānots, ka nosakot speciālās izglītības klases lielumu, tiks piemērot aprēķiniem vienu pakāpi augstāks klases lielums.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Tālmācības centrs” uztur spēkā iepriekš izteiktos iebildumus (https://tapportals.mk.gov.lv/reviews/resolutions/ecab0793-acb4-46f7-b80a-8450268139f9).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piedāvātais skolotāju slodžu skaits, kas norādīts 2. Pielikuma 1.tabulā un papildināts ar stundām klases audzināšanai katrai klasei 1 stunda, kā arī 10.-12.klasēm ir aprēķinātas papildu mācību stundas izvēles grozu un padziļināto priekšmetu nodrošināšanai (10.klase - 5 stundas, 11. klase - 5 stundas, 12. klase - 8 stundas).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par minimālo % skaita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bažas, ka piemaksu pedagogu profesionālās darbības kvalitātes nodrošināšanai skolas nevarēs noteikt, jo nav nekādu garantiju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6.1.7.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 finansējumu (piemēram, piemaksām pedagogiem individuālās pieejas nodrošināšanai, pedagogu profesionālās darbības kvalitātes piemaksām u.c.) viena līdz divu procentu apmērā no mērķdotācijas apmēra, kas aprēķināts atbilstoši šo noteikumu 6.1.1. , 6.1.2. , 6.1.3. un 6.1.4. apakšpunktiem (izņemot tālmācības izglītības programmas)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sākotnējā noteikumu projektā un modelī kopumā tika plānots, ka nosaka papildus finansējumu līdz 2 %, bez minimuma noteikšanas. Ņemot vērā, ka joprojām notiek pašvaldībās izglītības iestāžu tīkla kārtošana un domes lēmumu saskaņošana par pieņemtajiem lēmumiem, kas ietekmē kopējo nepieciešamo finansējuma apmēru, tiek saglabāts sākotnēji plānotais regulējums.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iebilst  par minimālo % skaita neievērošan</w:t>
            </w:r>
            <w:r w:rsidR="00000000" w:rsidRPr="00000000" w:rsidDel="00000000">
              <w:rPr>
                <w:rtl w:val="0"/>
              </w:rPr>
              <w:t xml:space="preserv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bažas, ka piemaksu pedagogu profesionālās darbības kvalitātes nodrošināšanai skolas nevarēs noteikt, jo nav nekādu garantiju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Izteikt apakšpunktu 6.1.7.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finansējumu (piemēram, piemaksām pedagogiem individuālās pieejas nodrošināšanai, pedagogu profesionālās darbības kvalitātes piemaksām u.c.) viena līdz divu procentu apmērā no mērķdotācijas apmēra, kas aprēķināts atbilstoši šo noteikumu 6.1.1. , 6.1.2. , 6.1.3. un 6.1.4. apakšpunktiem (izņemot tālmācības izglītības programmas)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sākotnējā noteikumu projektā un modelī kopumā tika plānots, ka nosaka papildus finansējumu līdz 2 %, bez minimuma noteikšanas. Ņemot vērā, ka joprojām notiek pašvaldībās izglītības iestāžu tīkla kārtošana un domes lēmumu saskaņošana par pieņemtajiem lēmumiem, kas ietekmē kopējo nepieciešamo finansējuma apmēru, tiek saglabāts sākotnēji plānotais regulējums.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Ministru kabineta noteikumu projekta 20. punktā norādītos mācību gadus. Norādām, ka saglabājot konkrētus mācību gadus, Ministru kabineta noteikumu projektu turpmākajos gados nebūs iespējams īstenot Izglītības un zinātnes ministrijai piešķirto valsts budžeta līdzekļu ietvaros, un tādējādi veidojas pretruna ar anotācijā iekļauto informāciju, ka modelis tiks īstenots piešķirtā finansējuma ietvaros un attiecīgi tiks izpildīts Ministru kabineta 2025. gada 13. oktobra sēdes protokollēmuma (prot. Nr. 42 19.§) 4.2.punktā noteiktais -  līdz 2026. gada 10. februārim ⁠izstrādāt un iesniegt izskatīšanai Ministru kabinetā Ministru kabineta noteikumu projektus jaunā finansēšanas modeļa "Programma skolā" (turpmāk - modelis) ieviešanai atbilstoši valsts budžetā paredzētajam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Ministru kabineta 2025. gada 19. novembra sēdes protokola Nr. 48. 43. § “Par priekšlikumiem likumprojekta “Par valsts budžetu 2026. gadam un budžeta ietvaru 2026., 2027. un 2028. gadam" izskatīšanai Saeimā otrajā lasījumā” 14. punktā noteikto, ka jautājums par atbalsta personāla likmju pakāpenisku palielināšanu un šim mērķim nepieciešamā papildu finansējuma nodrošināšanu ir skatāms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 Tādējādi šobrīd noteikumu projektā nevar tikt iekļauts regulējums par atbalsta personāla nodrošinājumu 100% apmērā bez finansiālā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noteikumu redakcija,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un lūdz nodrošināt finansējumu atbalsta personālam pilnā apmērā no 2026./2027.m.g.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noteikumu redakcija,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un lūdz nodrošināt finansējumu atbalsta personālam pilnā apmērā no 2026./2027.m.g.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noteikumu redakcija,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telpā no IZM puses ir izskanējis apsolījums, ka ar 2027./2028. mācību gadu jaunais pedagogu atalgojuma modelis tiks ieviests pilnā apmērā. Aicinām pildīt solījumus. Piedāvātā redakcija, attiecinot to arī uz 2027./2028. mācību gadu, būtiski ietekmē pilnvērtīgu jaunā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Ministrija, aprēķinot atbalsta personāla slodžu skaitu atbilstoši šo noteikumu 6.1.2.1. apakšpunktam, 2026./2027. mācību gadā piemēro koeficientu 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noteikumu redakcija,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vērš uzmanību, ka publiskajā telpā no IZM puses ir izskanējis apsolījums, ka ar 2027./2028. mācību gadu jaunais pedagogu atalgojuma modelis tiks ieviests pilnā apmērā.</w:t>
            </w:r>
            <w:r w:rsidR="00000000" w:rsidRPr="00000000" w:rsidDel="00000000">
              <w:rPr>
                <w:rtl w:val="0"/>
              </w:rPr>
              <w:t xml:space="preserve"> Aicinām pildīt solījumus. Piedāvātā redakcija, attiecinot to arī uz 2027./2028. mācību gadu, būtiski ietekmē pilnvērtīgu jaunā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20.punktu izteikt sekojošā redakcijā:</w:t>
            </w:r>
            <w:r w:rsidR="00000000" w:rsidRPr="00000000" w:rsidDel="00000000">
              <w:rPr>
                <w:b w:val="1"/>
                <w:rtl w:val="0"/>
              </w:rPr>
              <w:t xml:space="preserve">Ministrija, aprēķinot atbalsta personāla slodžu skaitu atbilstoši šo noteikumu 6.1.2.1. apakšpunktam, 2026./2027. mācību gadā piemēro koeficientu 0,7.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noteikumu redakcija,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6.1.7. apakšpunktu 2026./2027.mācību gadā, nosakot vienotu papildu finansējuma īpatsvara apmēru, piemēro tikai tām izglītības iestādēm, kurām kopējais  aprēķinātais finansējums bez 6.1.7. apakšpunktā noteiktā ir mazāks par finansējumu, kas būtu aprēķināms atbilstoši līdz 2026. gada 31. augustam spēkā esošam normatīvajam regulējumam, piemērojot to izglītības iestādes līmenī. Gadījumā, ja piešķirtā finansējuma ietvaros pēc minētā aprēķina ir pieejama mērķdotācijas līdzekļu ekonomija, visām pārējām izglītības iestādēm piemēro šo noteikumu 6.1.7. apakšpunktu, arī nosakot vienotu papildu finansējuma īpatsvara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sniegt skaidrojumu un nodrošināt aprēķinus izglītības iestāžu līmenī, lai būtu saprotams, cik lielā apmērā un kādām izglītības iestādēm ir iespējams finansējuma nodrošinājums mazākā apmērā nekā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sākotnējā noteikumu projektā un modelī kopumā tika plānots, ka nosaka papildus finansējumu līdz 2 %, bez minimuma noteikšanas. Ņemot vērā, ka joprojām notiek pašvaldībās izglītības iestāžu tīkla kārtošana un domes lēmumu saskaņošana par pieņemtajiem lēmumiem, kas ietekmē kopējo nepieciešamo finansējuma apmēru, 2026./2027. mācību gads tiek noteikts kā pārejas gads šī konkrētā finansējuma aprēķinam.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6.1.7. apakšpunktu 2026./2027.mācību gadā, nosakot vienotu papildu finansējuma īpatsvara apmēru, piemēro tikai tām izglītības iestādēm, kurām kopējais  aprēķinātais finansējums bez 6.1.7. apakšpunktā noteiktā ir mazāks par finansējumu, kas būtu aprēķināms atbilstoši līdz 2026. gada 31. augustam spēkā esošam normatīvajam regulējumam, piemērojot to izglītības iestādes līmenī. Gadījumā, ja piešķirtā finansējuma ietvaros pēc minētā aprēķina ir pieejama mērķdotācijas līdzekļu ekonomija, visām pārējām izglītības iestādēm piemēro šo noteikumu 6.1.7. apakšpunktu, arī nosakot vienotu papildu finansējuma īpatsvara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6.1.7. apakšpunktu 2026./2027.mācību gadā, nosakot vienotu papildu finansējuma īpatsvara apmēru, piemēro tikai tām izglītības iestādēm, kurām kopējais  aprēķinātais finansējums bez 6.1.7. apakšpunktā noteiktā ir mazāks par finansējumu, kas būtu aprēķināms atbilstoši līdz 2026. gada 31. augustam spēkā esošam normatīvajam regulējumam, piemērojot to izglītības iestādes līmenī. Gadījumā, ja piešķirtā finansējuma ietvaros pēc minētā aprēķina ir pieejama mērķdotācijas līdzekļu ekonomija, visām pārējām izglītības iestādēm piemēro šo noteikumu 6.1.7. apakšpunktu, arī nosakot vienotu papildu finansējuma īpatsvara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sniegt skaidrojumu un nodrošināt aprēķinus izglītības iestāžu līmenī, lai būtu saprotams, cik lielā apmērā un kādām izglītības iestādēm ir iespējams finansējuma nodrošinājums mazākā apmērā nekā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sākotnējā noteikumu projektā un modelī kopumā tika plānots, ka nosaka papildus finansējumu līdz 2 %, bez minimuma noteikšanas. Ņemot vērā, ka joprojām notiek pašvaldībās izglītības iestāžu tīkla kārtošana un domes lēmumu saskaņošana par pieņemtajiem lēmumiem, kas ietekmē kopējo nepieciešamo finansējuma apmēru, 2026./2027. mācību gads tiek noteikts kā pārejas gads šī konkrētā finansējuma aprēķinam.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6.1.7. apakšpunktu 2026./2027.mācību gadā, nosakot vienotu papildu finansējuma īpatsvara apmēru, piemēro tikai tām izglītības iestādēm, kurām kopējais  aprēķinātais finansējums bez 6.1.7. apakšpunktā noteiktā ir mazāks par finansējumu, kas būtu aprēķināms atbilstoši līdz 2026. gada 31. augustam spēkā esošam normatīvajam regulējumam, piemērojot to izglītības iestādes līmenī. Gadījumā, ja piešķirtā finansējuma ietvaros pēc minētā aprēķina ir pieejama mērķdotācijas līdzekļu ekonomija, visām pārējām izglītības iestādēm piemēro šo noteikumu 6.1.7. apakšpunktu, arī nosakot vienotu papildu finansējuma īpatsvara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samaksas diferenciācijai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vienošanās par pāreju uz 40 stundu likmi nedēļā visiem skolotājiem un atbalsta personālam, kā arī nav sniegts skaidrojums, kā šī pāreja tiks īstenota un skaidrota nozarei, lūdzam veikt pārrēķinu atbilstoši MK 05.07.2016. noteikumos Nr.445 "Pedagogu darba samaksas noteikumi" noteiktajām likmēm.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samaksas diferenciācijai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vienošanās par pāreju uz 40 stundu likmi nedēļā visiem skolotājiem un atbalsta personālam, kā arī nav sniegts skaidrojums, kā šī pāreja tiks īstenota un skaidrota nozarei, lūdzam 3.pielikuma 1.-3.tabulā veikt pārrēķinu atbilstoši MK 05.07.2016. noteikumos Nr.445 "Pedagogu darba samaksas noteikumi" noteiktajām likmēm.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 - 3.pielikuma 1.tabula.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19. novembrī noteikumiem Nr. 556 "Prasības vispārējās izglītības iestādēm, lai to īstenotajās izglītības programmās uzņemtu izglītojamos ar speciālām vajadzībām", lai nodrošinātu atbalsta sniegšanu izglītojamam ar valodas traucējumiem izglītības iestāde atbilstoši izglītojamā speciālajām vajadzībām un šo noteikumu 1. pielikumam nodrošina atbalsta personālu - logopēdu.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 - 3.pielikuma 1.tabula.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19. novembrī noteikumiem Nr. 556 "Prasības vispārējās izglītības iestādēm, lai to īstenotajās izglītības programmās uzņemtu izglītojamos ar speciālām vajadzībām", lai nodrošinātu atbalsta sniegšanu izglītojamam ar valodas traucējumiem izglītības iestāde atbilstoši izglītojamā speciālajām vajadzībām un šo noteikumu 1. pielikumam nodrošina atbalsta personālu - logopēdu.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rindkopu "Ar 2026. gada 1. septembri pedagogu darba laiks tiek pielīdzināts vispārējam normālajam darba laikam – 40 stundām nedēļā, līdz ar to tiek precizēts gan skolotāju likmju aprēķins, gan atbalsta personāla aprēķinā izmantotā skolēnu skaita proporcija uz vienu atbalsta personāla slodzi. Kā rezultātā ir atšķirības no sākotnēji atspoguļotām skolotāju slodzēm un atbalsta personāla informatīvā ziņojumā “Par pedagogu atalgojuma finansēšanas modeli “Programma skolā”." un noteikumos veikt pārrēķinu skolotāju un atbalsta personālu likmēm. Vēršam uzmanību, ka nav bijusi vienošanās par pāreju uz 40 stundu nedēļā likmēm visiem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pāreja uz 40 stundu likmi nedēļā visiem pedagogiem ir saprotama un pietiekami izskaidrota izglītības nozarei, lūdzam papildināt protokollēmumu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līdz 2026.gada 8.maijam kopā ar sociālajiem un sadarbības partneriem izvērtēt iespējamo pāreju uz 40 stundu darba nedēļu visiem pedagogiem."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pāreja uz 40 stundu likmi nedēļā visiem pedagogiem ir saprotama un pietiekami izskaidrota izglītības nozarei, lūdzam papildināt protokollēmumu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līdz 2026.gada 8.maijam kopā ar sociālajiem un sadarbības partneriem izvērtēt iespējamo pāreju uz 40 stundu darba nedēļu visiem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6.1.7. apakšpunktu 2026./2027.mācību gadā, nosakot vienotu papildu finansējuma īpatsvara apmēru, piemēro tikai tām izglītības iestādēm, kurām kopējais  aprēķinātais finansējums bez 6.1.7. apakšpunktā noteiktā ir mazāks par finansējumu, kas būtu aprēķināms atbilstoši līdz 2026. gada 31. augustam spēkā esošam normatīvajam regulējumam, piemērojot to izglītības iestādes līmenī. Gadījumā, ja piešķirtā finansējuma ietvaros pēc minētā aprēķina ir pieejama mērķdotācijas līdzekļu ekonomija, visām pārējām izglītības iestādēm piemēro šo noteikumu 6.1.7. apakšpunktu, arī nosakot vienotu papildu finansējuma īpatsvara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21.punkta redakciju un finansējuma pārdali citiem mērķiem nekā tie bija noteikti 6.1.7.apakšpunktā. </w:t>
            </w:r>
            <w:r w:rsidR="00000000" w:rsidRPr="00000000" w:rsidDel="00000000">
              <w:rPr>
                <w:b w:val="1"/>
                <w:rtl w:val="0"/>
              </w:rPr>
              <w:t xml:space="preserve">Rīgas valstspilsētas pašvaldībai finanšu samazinājums tad būs būtisk</w:t>
            </w:r>
            <w:r w:rsidR="00000000" w:rsidRPr="00000000" w:rsidDel="00000000">
              <w:rPr>
                <w:rtl w:val="0"/>
              </w:rPr>
              <w:t xml:space="preserve">s (vairāku miljonu eiro mācību gada ietvaros). Neatbalstām finansējuma pārdali uz citām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finansējuma izlīdzināšanai  jānodrošina cits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sākotnējā noteikumu projektā un modelī kopumā tika plānots, ka nosaka papildus finansējumu līdz 2 %, bez minimuma noteikšanas. Ņemot vērā, ka joprojām notiek pašvaldībās izglītības iestāžu tīkla kārtošana un domes lēmumu saskaņošana par pieņemtajiem lēmumiem, kas ietekmē kopējo nepieciešamo finansējuma apmēru, 2026./2027. mācību gads tiek noteikts kā pārejas gads šī konkrēta finansējuma aprēķinam.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6.1.7. apakšpunktu 2026./2027.mācību gadā, nosakot vienotu papildu finansējuma īpatsvara apmēru, piemēro tikai tām izglītības iestādēm, kurām kopējais  aprēķinātais finansējums bez 6.1.7. apakšpunktā noteiktā ir mazāks par finansējumu, kas būtu aprēķināms atbilstoši līdz 2026. gada 31. augustam spēkā esošam normatīvajam regulējumam, piemērojot to izglītības iestādes līmenī. Gadījumā, ja piešķirtā finansējuma ietvaros pēc minētā aprēķina ir pieejama mērķdotācijas līdzekļu ekonomija, visām pārējām izglītības iestādēm piemēro šo noteikumu 6.1.7. apakšpunktu, arī nosakot vienotu papildu finansējuma īpatsvara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10.03.2026. 12:50</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iepriekš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vēršot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noteikumiem par attiecīgā mācību gada un mācību semestru sākuma un beigu laiku mācību gada sākums ir 1. septembris. Līdz minētajam datumam izglītojamo uzņemšanas un pārcelšanas process turpinās, un izglītojamo skaits izglītības iestādēs var mainīties. Līdz ar to objektīvi un pilnīgi dati par izglītojamo skaitu un klašu komplektu skaitu uz 1. septembri ir nosakāmi tikai pēc mācību gada faktiskās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izglītības informācijas sistēma jau šobrīd nodrošina iespēju izglītības iestādēm un dibinātājiem vasaras periodā ievadīt aktuālos datus uz jaunā mācību gada sākumu un veikt provizoriskus finansējuma aprēķinus pedagogu darba samaksas plānošanai.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saskaņā ar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informāciju, vidējais izglītojamo skaits klasē ir mazāks par 16 vai lielāks par 30, ministrija mērķdotācijas aprēķinam izmanto klašu komplektu skaitu,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atkārtoti lūdz skaidrojumu un precizējumu Mārupes novada uzdotajam jautājumam. Nav skaidri formulēts grozījumu 5.3.2. punkts, kas rada interpretācijas iespējas attiecībā uz finansējuma aprēķinu gadījumos, kad lielajās skolās klasē ir 30 vai vairāk skolē</w:t>
            </w:r>
            <w:r w:rsidR="00000000" w:rsidRPr="00000000" w:rsidDel="00000000">
              <w:rPr>
                <w:rtl w:val="0"/>
              </w:rPr>
              <w:t xml:space="preserve">nu. Nav saprotams, kā tiks aprēķināts finansējums situācijā, kad, piemēram, 1. klašu grupā ir 121 skolēns, kuri faktiski ir uzņemti 4 klasēs (attiecīgi 30, 30, 30 un 31 skolēns).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redakcijas nav skaidrs, vai šādā gadījumā finansējums tiks aprēķināts pēc reālā klašu skaita, kas ir norādīts VIIS sistēmā, vai arī atbilstoši noteikumu 5.3.2. punktā paredzētajai pieejai, rēķinot vidējo skolēnu skaitu, kas atbilstoši 1. pielikumam veidotu 5 vidējās klases. </w:t>
            </w:r>
            <w:r w:rsidR="00000000" w:rsidRPr="00000000" w:rsidDel="00000000">
              <w:rPr>
                <w:b w:val="1"/>
                <w:rtl w:val="0"/>
              </w:rPr>
              <w:t xml:space="preserve">Šāda nenoteiktība var radīt atšķirīgu interpretāciju un nevienlīdzīgu finansējuma aprēķinu praksē, tādēļ nepieciešams precizēt 5.3.2. punkta formulējumu, skaidri nosakot finansējuma aprēķina principu šādās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 klašu grupā ir 121 skolēni 4 paralēlklasēs, vidējais skolēnu skaits ir 30.25. Tā kā vidējais skolēnu skaits ir ārpus intervāla 16-30, tiek aprēķināts normētais klašu skaits atbilstoši šo noteikumu 5.3.2. punktam. Tātad, saskaņā ar 1.pielikumu tiek aprēķināts 5 klašu komplektiem, 121/5=24,2, noapaļojot uz augšu - 25 skolēni, kas ir liela klase.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saskaņā ar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informāciju, vidējais izglītojamo skaits klasē ir mazāks par 16 vai lielāks par 30, ministrija mērķdotācijas aprēķinam izmanto klašu komplektu skaitu,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uztur atzinumā sniegto iebildumu un lūdz izdalīt atseviški  klases no 9 -16 bērniem tiek pielīdzinātas vidējai</w:t>
            </w:r>
            <w:r w:rsidR="00000000" w:rsidRPr="00000000" w:rsidDel="00000000">
              <w:rPr>
                <w:rtl w:val="0"/>
              </w:rPr>
              <w:t xml:space="preserve"> </w:t>
            </w:r>
            <w:r w:rsidR="00000000" w:rsidRPr="00000000" w:rsidDel="00000000">
              <w:rPr>
                <w:b w:val="1"/>
                <w:rtl w:val="0"/>
              </w:rPr>
              <w:t xml:space="preserve">klasei, jo MK not. Nr. 11 “Kārtība, kādā izglītojamie tiek uzņemti vispārējās izglītības iestādēs un atskaitīti no tām, kā arī obligātās prasības izglītojamo pārcelšanai nākamajā klasē“ 15.punktā noteikts, ka vienā speciālajā klasē ar valodas traucējumiem vai ar mācīšanās traucējumiem skolēnu skaits nepārsniedz 14 skolēnus, kas nozīmē, ka visas šāda veida klases saņem finansējumu atbikstoši mazai klasei, kas ir nepietiekoši, lai realizētu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situāciju, kura veidojas Kuldīgas novada Indriķa Zeberiņa Kuldīgas pamatskolā, ja tiks ieviests finansējuma modelis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1.septembrī skolā reģistrēti bērni 4 pamatizglītības programmās. Pamatizglītības programmā ar kodu 21011111 un trīs speciālās izglītības programmās ar kodiem:  21015511; 21015611; 21015811. Kopā skolā ir 293 skolēni no 1.-9.klasei (programmā ar kodu 21011111 – 179 skolēni jeb 61% skolēnu, speciālajās programmās ar kodiem 21015511 un 210156 kopā 109 skolēni jeb 37% un programmā ar kodu 21015811 5 skolēni jeb 2% skolēnu).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modelī speciālo programmu skolēniem, kuri mācās programmās ar kodiem 21015511 un 21015611, finansējums tiek aprēķināts ar koeficientu 2.27, savukārt, skolēniem, kuri mācās programmā ar kodu 21015811 finansējuma aprēķināšanas koeficients ir 3.75. Šobrīd, vadoties pēc spēkā esošiem noteikumiem vidēji šajā skolā katram skolēnam aprēķinātais finansējums mācību plāna realizēšanai ir 269.58 eiro mēnesī un atbalsta personālam 73.61 eiro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modelī “Programmas finansējums” speciālo programmu mācību plāna realizēšanai netiek paredzēta atšķirīga finansējuma aprēķināšanas kārtība, kas nozīmē, ka vidēji uz vienu skolēnu aprēķinātais finansējums būs 174.42 eiro mēnesī, kas ir par 95.16 eiro mazāk.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finansējuma negatīvo starpību neizlīdzina finansējums atbalsta personālam. Tas jaunajā finansējuma modelī būs vidēji 78.82 eiro uz skolēnu, kas ir tikai par 5.21 eiro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Cēsu Bērzaines pamatskolai pie esošās finansējuma </w:t>
            </w:r>
            <w:r w:rsidR="00000000" w:rsidRPr="00000000" w:rsidDel="00000000">
              <w:rPr>
                <w:b w:val="1"/>
                <w:rtl w:val="0"/>
              </w:rPr>
              <w:t xml:space="preserve">modeļa </w:t>
            </w:r>
            <w:r w:rsidR="00000000" w:rsidRPr="00000000" w:rsidDel="00000000">
              <w:rPr>
                <w:rtl w:val="0"/>
              </w:rPr>
              <w:t xml:space="preserve">ir būtisks finansējuma samazinājums, ja tiek ievēroti MK noteikumi Nr.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Siguldas</w:t>
            </w:r>
            <w:r w:rsidR="00000000" w:rsidRPr="00000000" w:rsidDel="00000000">
              <w:rPr>
                <w:rtl w:val="0"/>
              </w:rPr>
              <w:t xml:space="preserve"> novada Mores pamatskolai pie esošā finansējuma modeļa ir par 15%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finansējuma piešķiršanas kārtību, lai arī turpmāk varam nodrošināt atbilstošu izglītības procesa kvalitāti speciālo izglītības programmu skolēniem.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modelī netika plānots, ka nosakot speciālās izglītības klases lielumu, tiks piemērot aprēķiniem vienu pakāpi augstāks klases lielums.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ņemot vērā klašu komplektu skaitu, pieņemot, ka viena klase (1. klase, 2. klase, 3. klase utt.) ir uz katriem 10 izglītojamajiem, kas vispārējās pamatizglītības un vidējās izglītības programmas apgūst ieslodzījuma vietās, un aprēķinot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pārvaldei nav saprotams, ko nozīmē "</w:t>
            </w:r>
            <w:r w:rsidR="00000000" w:rsidRPr="00000000" w:rsidDel="00000000">
              <w:rPr>
                <w:i w:val="1"/>
                <w:rtl w:val="0"/>
              </w:rPr>
              <w:t xml:space="preserve">ņemot vērā klašu komplektu skaitu, pieņemot, ka viena klase (1.klase, 2.klase, 3.klase utt.) ir uz katriem 10 izglītojamajiem, kas vispārējās pamatizglītības un vidējās izglītības programmas apgūst ieslodzījuma vietās</w:t>
            </w:r>
            <w:r w:rsidR="00000000" w:rsidRPr="00000000" w:rsidDel="00000000">
              <w:rPr>
                <w:rtl w:val="0"/>
              </w:rPr>
              <w:t xml:space="preserve">", ņemot vērā Ministru kabineta 2022.gada 11.janvāra noteikumu Nr.11 "Kārtība, kādā izglītojamie tiek uzņemti vispārējās izglītības programmās un atskaitīti no tām, kā arī obligātās prasības izglītojamo pārcelšanai nākamajā klasē" 19.2.apakšpunktā noteikto: </w:t>
            </w:r>
            <w:r w:rsidR="00000000" w:rsidRPr="00000000" w:rsidDel="00000000">
              <w:rPr>
                <w:i w:val="1"/>
                <w:rtl w:val="0"/>
              </w:rPr>
              <w:t xml:space="preserve">izglītojamo var iekļaut apvienotajā klasē vispārējās izglītības programmas apguvei izglītības iestādēs, kuras šīs programmas īsteno ieslodzījuma vietās, nodrošinot, ka apvienotajā klasē iekļauj 1.–6. klases, 7.–9. klases un 10.–12. klases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 vispaŗējās izglītības programmas apgūšabā var būt iesaistīti mazāk nekā 10 ieslodzītie (vienā klasē mazāk nekā 10 izglītojamie.)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ņemot vērā klašu komplektu skaitu, pieņemot, ka viena klase (1. klase, 2. klase, 3. klase utt.) ir uz katriem 10 izglītojamajiem, kas vispārējās pamatizglītības un vidējās izglītības programmas apgūst ieslodzījuma vietās, un aprēķinot skolotāju slodžu skaitu saskaņā ar šo noteikumu 2. pielikuma 1. tabulu.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nepieciešamību atkārtoti izvērtēt noteikto minimālo izglītojamo skaitu tālmācības un neklātienes programmās. Vēršam uzmanību, ka esošajā Latvijas darbaspēka struktūrā puse nodarbināto ir mazkvalificēti, t.i., ar pamatskolas vai vidējās vispārējās izglītības līmeni. Sabiedrības interesēs ir būtiski paaugstināt un dot iespējas izglītojamajiem iegūt izglītības līmeni, kas ļauj viņiem iegūt kvalifikāciju, īpaši, ja izglītība tiek iegūta kādu laiku pēc mācību pamešanas. Apjomīga kvantitatīvā rādītāja noteikšana ierobežos šāda izglītības pakalpojuma pieejamību šīm mazkvalificētajām grupām, vēl vairāk radot riskus turpmākai Latvijas cilvēkkapitāla attīstības iespējai. Lūdzam vērtēt vai datos pamatot, ka šāda pieeja nerada riskus sabiedrības grupai, kas nav ieguvusi vai ir pametusi iepriekš vidējās vispārējās izglītības ieguvi.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prasības attiecībā uz minimālo izglītojamo skaitu nav vērstas uz izglītības pieejamības ierobežošanu, bet gan uz izglītības kvalitātes, efektivitātes un ilgtspējas nodrošināšanu. Minimālā izglītojamo skaita noteikšana ir samērīgs instruments, lai nodrošinātu, ka izglītības programmas tiek īstenotas ar pietiekamu resursu koncentrāciju, kvalitatīvu mācību procesu un atbilstošu pedagogu noslodzi.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24-TA-164 apstrādes informācijā ietvertais apgalvojums par biedrības “Latvijas Tālmācības centrs” (turpmāk – LTC vai biedrība) iebildumiem Nr. 14, proti, ka tie ir ņemti vērā (izziņa pieejama: https://tapportals.mk.gov.lv/legal_acts/95031f6b-0279-43d9-8cf2-8e74e9d09cb1), LTC ieskatā tikai daļēji atbilst iebildumu saturam, tāpēc biedrība turpina uzturēt iepriekš izteiktos iebildumus par noteikumu projekta 6.1.4.1. apakšpunktu un šo noteikumu 2. pielikuma 1. tabulu “Aprēķins izglītības iestādēm skolotāju slodžu skaitam un darba samaksai diferenciācijai. Skolotāju slodžu skaits vispārējā izglītībā pēc klašu lieluma (ļoti maza, maza, vidēja, liela klase)”.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turpina iebilst pret noteikumu projekta 6.1.4.1. apakšpunktā nostiprināto pieņēmumu, ka mērķdotācija tālmācības izglītības programmām aprēķināma pēc normētu klašu principa, pieņemot, ka vienā klasē ir 40 izglītojamie, kamēr finansējuma aprēķinam klātienes programmām tiek izmantotas četras dažādu lielumu klases, kur liela klase ir, sākot jau no 25 izglītojamiem. Balstoties uz tālmācības skolu sniegto informāciju, pamatizglītības pakāpē, īpaši 1.-3. un 4.-6. klašu grupā, nereti arī 7.-9. klašu grupā, vidējais klašu piepildījums nebūt nav 40 skolēni, bet gan ievērojami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atkārtoti aicina (arī attiecībā uz saistīto noteikumu projektu par kritērijiem un kārtību, kādā valsts piedalās pedagogu darba samaksas finansēšanā vispārējās pamatizglītības un vispārējās vidējās izglītības pakāpē (26-TA-193)) ņemt vērā reālo situāciju un samazināt kvantitatīvos rādītājus tālmācības programmām vismaz pamatizglītības pakāpē, nosakot, ka  pamatizglītībā vidēji vienā klasē ir 20 izglītojamie (1.-6. klase) vai 30 izglītojamie (7.-9. klase), vispārējā vidējā izglītībā (10.-12. klase) – vidēji 40 izglītojamie vienā klasē, papildus ņemot vērā pieļaujamo izglītojamo skaita svārstību.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atzinīgi novērtē, ka ir  precizēts saistīto noteikumu (26-TA-193) projekta 2. pielikums, tālmācības izglītības iestādēm piemērojot tās pašas izglītojamo skaita svārstību prasības kā citām izglītības iestāžu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pozitīvi novērtē, ka, sagatavojot izziņu, IZM ir atkārtoti izvērtējusi  skolotāju slodžu skaitu tālmācības programmu īstenošanai, kas norādīts noteikumu projekta 2. pielikuma 1. tabulā un papildinājusi to ar stundām klases audzināšanai (katrai klasei 1 stunda), kā arī aprēķinājusi papildu mācību stundas izvēles grozu un padziļināto mācību priekšmetu nodrošināšanai (10. klase – 5 stundas, 11. klase – 5 stundas, 12. klase – 8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turpina uzturēt savus iepriekš izteiktos iebildumus un aicina: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rast iespēju palielināt stundu skaitu klases audzināšanai (vairāk par vienu), jo, kā jau iepriekš tika norādīts, klases audzinātāja loma tālmācībā ir ļoti būtiska (plašāka skolēnu izglītības pieredzes veidošana, sadarbība ar ģimeni, atbalsta personālu, mācību priekšmeta skolotājiem, vadības komandu, regulāri analizējot un izvērtējot izglītojamo mācību sasniegumus, izaugsmes dinamiku, klases stundu vadīšana, dažādu pasākumu organizēšana un daudzi citi uzdevumi un pienākumi, kas nav paveicami tikai vienas stundas laikā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paredzēt stundas fakultatīvajām nodarbībām arī tālmācībā, lai izglītības iestādes varētu nodrošināt izglītības procesu atbilstoši izglītojamā labākajām interesēm, domājot par izglītības kvalitātes un skolēnu redzesloka paaugstināšanu, kā arī izglītojamā attīstības un izaugsmes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vēlreiz pārskatīt un izvērtēt noteikumu projekta 2. pielikuma 1. tabulā doto slodžu skaita aprēķinu vispārējā izglītībā pēc klašu lieluma. Lai arī LTC atzinīgi vērtē IZM veiktās izmaiņas, papildinot šo noteikumu projektu, tomēr biedrības ieskatā tās joprojām ir nepietiekamas, lai tālmācības izglītības programmu īstenošana būtu iespējama atbilstoši šo noteikumu projekta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norāda, ka ir noteikts pārāk atšķirīgs un nevienlīdzīgs apmaksājamo slodžu aprēķins tālmācības izglītības ieguves formai (kur mērķdotācijas aprēķinam tiek izmantots normētās klases princips, uz katriem 40 izglītojamiem nosakot vienu klasi), salīdzinot ar, piemēram, klātienes lielas klases (&gt;= 25 izglītojamie) t. s. standarta programmas (nemaz nerunājot par pārējiem dotajiem klātienes programmu veidiem, kuriem tiek aprēķinātas vēl dažādas papildu slodzes, papildus piemērojot dažādus koeficientus) skolotāju slodžu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 klasēm (klātiene un tālmācība)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1,445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 tālmācībā no klātienes lielas klases (standarta programma) ~ 32,2 % no klātienes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31,3 %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1,525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0,545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35,7 %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1,525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0,665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1,605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0,705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43,9 %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1,685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0,745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1,765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1,845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0,865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46,9 %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1,845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0,905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2,165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1,065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49,2 %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2,165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1,065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49,2 %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2,325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1,185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50,7 %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pieņemot, ka mācību plānā paredzētais mācību stundu skaits tālmācībā formāli ir vidēji 60 % no vispārējās pamatizglītības un vidējās izglītības mācību stundu skaita (par ko diemžēl nepārliecina augstāk minētais apmaksājamo slodžu aprēķina piemērs), LTC vēlreiz uzsver, ka tālmācības programmās ir jāīsteno tie paši valsts izglītības standarti un izglītojamiem jākārto tie paši valsts pārbaudījumi kā klātienes izglītības programmas apguvušajiem izglītojamiem. Bet mērķdotācijas skolotājiem aprēķina formulā papildus iestrādātais finansējums 20 % apmērā (saskaņā ar anotācijā doto skaidrojumu), kas paredzēts papildu pienākumu apmaksai, kā jau iepriekš norādīts, pirmšķietami ir nepietiekams, lai nosegtu visus pedagoga papildu pienākumus (darbu labošana, individuālās konsultācijas, mācību materiālu izstrāde, gatavošanās tiešsaistes stundām, iesaiste metodiskā darba un izglītības iestādes attīstībā, projektu vadībā un citu papildu pienākumu veikšana), turklāt, slodžu aprēķinā nav iekļautas stundas fakultatīvajām nodarbībām, arī tikai viena stunda klases audzinātāja darba apmaksai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biedrība secina, ka šobrīd noteikumu projektā dotais slodžu skaita samazinājums joprojām ir pārāk liels un nesamērīgs, turklāt jāņem vērā, ka būtisks finansējuma samazinājums vēl ir paredzēts arī citās pozīcijās, kas skar tālmācības izglītības programmas, piemēram, noteikumu projekta 6.1.4.3. apakšpunktā noteiktais kopējais finansējums direktora, direktora vietnieku un atbalsta personāla darba samaksai tikai 15 procentu apmērā no pedagoģisko likmju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aicina IZM vēlreiz pārskatīt slodžu aprēķina formulu, grozīt to, palielinot skolotāju slodžu skaitu katrā klasē, attiecīgi proporcionāli pieskaņojot to klātienes lielas klases (&gt;= 25 izglītojamie) t. s. standarta programmai, lai tālmācības izglītības programmu īstenošana būtu iespējama atbilstoši šo un saistīto noteikumu projekta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piedāvātais skolotāju slodžu skaits, kas norādīts 2. Pielikuma 1.tabulā un papildināts ar stundām klases audzināšanai katrai klasei 1 stunda, kā arī 10.-12.klasēm ir aprēķinātas papildu mācību stundas izvēles grozu un padziļināto priekšmetu nodrošināšanai (10.klase - 5 stundas, 11. klase - 5 stundas, 12. klase - 8 stundas).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6.3.1.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Pamatots Mārupes novada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vērš uzmanību, ka noteikumu 18. punktā paredzētā pieeja rada risku finansējuma samazinājumam bērnu no 5 gadu vecuma izglītošanai, ja līdz 2026./2027. mācību gadam netiks izstrādāts un ieviests jaunais pirmsskolas izglītības pedagogu atalgojuma modelis. </w:t>
            </w:r>
            <w:r w:rsidR="00000000" w:rsidRPr="00000000" w:rsidDel="00000000">
              <w:rPr>
                <w:b w:val="1"/>
                <w:rtl w:val="0"/>
              </w:rPr>
              <w:t xml:space="preserve">Ņemot vērā minēto, pašvaldība iebilst pret teritoriālā koeficienta samazināšanu un pieprasa saglabāt teritoriālo koeficientu esošajā līmenī finansējuma aprēķināšanai bērnu no 5 gadu vecuma izglītošanai arī pēc 2026./2027. mācību gada, ja jaunais pirmsskolas izglītības pedagogu atalgojuma modelis līdz tam brīdim netiek izstrādāts un ieviests.</w:t>
            </w:r>
            <w:r w:rsidR="00000000" w:rsidRPr="00000000" w:rsidDel="00000000">
              <w:rPr>
                <w:rtl w:val="0"/>
              </w:rPr>
              <w:t xml:space="preserve"> Vienlaikus noteikumos nepieciešams paredzēt skaidru pārejas perioda regulējumu, nosakot, ka esošais teritoriālais koeficients tiek piemērots līdz brīdim, kad stājas spēkā jaunais pirmsskolas pedagogu atalgojuma modelis, nevis ierobežojot šo periodu ar vienu gadu, kā tas izskanēja Latvijas Pašvaldību savienība Izglītības un kultūras komitejas sēdē 2026. gada 2. februārī.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plānotais pārejas periods ir viens mācību gads, ņemot vērā straujo bērnu skaita samazinājumu ik gadu, izmaiņas finansēšanas modelī plānojas veikt nākama mācību gada laikā. Šobrīd ir izveidota starpinstitūciju darba grupa, kurā ir diskutēts par pirmsskolas vadlīnijām, pedagogu skaitu grupiņa, grupiņas lielumu. Ņemot vērā darba grupas secinājumus, tiks izvērtēta iespēja veikt izmaiņās finansējuma aprēķinā.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6.3.1.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20.punktā norādīto mācību gadu. Norādām, ka, saglabājot konkrēto mācību gadu, Ministru kabineta noteikumu projektu turpmākajos gados nebūs iespējams īstenot Izglītības un zinātnes ministrijai piešķirto valsts budžeta līdzekļu ietvaros. Saskaņā ar anotācijā sniegto informāciju un Ministru kabineta 2025. gada 19. novembra sēdes protokola Nr. 48. 43.§  “Par priekšlikumiem likumprojekta "Par valsts budžetu 2026. gadam un budžeta ietvaru 2026., 2027. un 2028. gadam" izskatīšanai Saeimā otrajā lasījumā” 14. punktā noteikto, jautājums par atbalsta personāla likmju pakāpenisku palielināšanu un šim mērķim nepieciešamā papildu finansējuma nodrošināšanu ir skatāms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 Savukārt, ja noteikumu projekta 20.punktā tiek saglabāts attiecīgais mācību gads, lūdzam anotācijā norādīt šīs normas izpildes nodrošināšanai plānoto finansējuma apmēru un avotu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uzsāktu pedagogu darba samaksas finansēšanas modeli "Programma skolā" (turpmāk - modelis), sākot ar 2025. gada 1. septembri, tika aprēķināts finansējums atbalsta personāla darba samaksai pēc modeļa principa 70% apmērā no modelī plānotā apjoma atbalsta personāla darba samaksai, taču pats modelis tika izstrādāts, aprēķinot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noteikumu redakcija, ka koeficientu 0,7 piemēro vēl divus mācību gadus. Tomēr, ņemot vērā šos pakāpeniskos pārejas soļus, ir būtiski izglītības pārstāvjiem un sabiedrībai kopumā skaidrot, ka plānotais atbalsta personāla finansējums tiks nodrošināts pilnā apmērā pēc pārejas perioda beigām. Tas ir svarīgi, lai saglabātu izglītības kvalitāti, nodrošinātu atbalsta personāla pienācīgu atalgojumu un veicinātu stabilitāti izglītības sistēmā.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un lūdz nodrošināt finansējumu atbalsta personālam pilnā apmērā no 2026./2027.m.g.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vienošanās par pāreju uz 40 stundu likmi nedēļā visiem skolotājiem un atbalsta personālam, kā arī nav sniegts skaidrojums, kā šī pāreja tiks skaidrota nozarei, lūdzam veikt pārrēķinu atbilstoši MK 05.07.2016. noteikumos Nr.445 "Pedagogu darba samaksas noteikumi" noteiktajām likmēm.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vienošanās par pāreju uz 40 stundu likmi nedēļā visiem skolotājiem un atbalsta personālam, kā arī nav sniegts skaidrojums, kā šī pāreja tiks skaidrota nozarei, lūdzam 1.-3.tabulā veikt pārrēķinu atbilstoši MK 05.07.2016. noteikumos Nr.445 "Pedagogu darba samaksas noteikumi" noteiktajām likmēm.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19. novembrī noteikumiem Nr. 556 "Prasības vispārējās izglītības iestādēm, lai to īstenotajās izglītības programmās uzņemtu izglītojamos ar speciālām vajadzībām", lai nodrošinātu atbalsta sniegšanu izglītojamam ar valodas traucējumiem izglītības iestāde atbilstoši izglītojamā speciālajām vajadzībām un šo noteikumu 1. pielikumam nodrošina atbalsta personālu - logopēdu.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rindkopu "Ar 2026. gada 1. septembri pedagogu darba laiks tiek pielīdzināts vispārējam normālajam darba laikam – 40 stundām nedēļā, līdz ar to tiek precizēts gan skolotāju likmju aprēķins, gan atbalsta personāla aprēķinā izmantotā skolēnu skaita proporcija uz vienu atbalsta personāla slodzi. Kā rezultātā ir atšķirības no sākotnēji atspoguļotām skolotāju slodzēm un atbalsta personāla informatīvā ziņojumā “Par pedagogu atalgojuma finansēšanas modeli “Programma skolā”." un noteikumos veikt pārrēķinu skolotāju un atbalsta personālu likmēm. Vēršam uzmanību, ka nav bijusi vienošanās par pāreju uz 40 stundu nedēļā likmēm visiem skolotājiem un atbalsta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starpinstitūciju saskaņošanas sanāksmē panākto vienošanos par nepieciešamību precizēt anotācijas 3.sadaļu, skaidri norādot, ka noteikumu projektā iekļautās normas būs iespējams īstenot piešķirtā finansējuma ietvaros un attiecīgi tiks izpildīts Ministru kabineta 2025. gada 13. oktobra sēdes protokollēmuma (prot. Nr. 42 19.§) 4.2.punktā noteiktais -  līdz 2026. gada 10. februārim ⁠izstrādāt un iesniegt izskatīšanai Ministru kabinetā Ministru kabineta noteikumu projektus jaunā finansēšanas modeļa "Programma skolā" (turpmāk - modelis) ieviešanai atbilstoši valsts budžetā paredzētajam finansējumam, lūdzam attiecīgi precizēt anotāciju un izziņas 64. punktā svītrot vārdus “iebildums tiek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"Modelis tiks īstenots piešķirtā finansējuma ietvaros un attiecīgi tiks izpildīts Ministru kabineta 2025. gada 13. oktobra sēdes protokollēmuma (prot. Nr. 42 19.§) 4.2.punktā noteiktais -  līdz 2026. gada 10. februārim ⁠izstrādāt un iesniegt izskatīšanai Ministru kabinetā Ministru kabineta noteikumu projektus jaunā finansēšanas modeļa "Programma skolā"  ieviešanai atbilstoši valsts budžetā paredzētajam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64. punktā svītroti vārdi “iebildums tiek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valsts augstskolu kapitālsabiedrību dibinātām izglītības iestādēm. RTU Inženierzinātņu vidusskola un RTU Starptautiskā zinātņu un tehnoloģiju skola ir SIA “RTU Starptautiskā zinātņu un tehnoloģiju skola” dibinātas iestādes. SIA ir 100% RTU piederoša kapitālsabiedrība. Dibināšanas laikā Augstskolu likums neļāva veidot vidējās vispārējās izglītības iestādes augstākās izglītības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w:t>
            </w:r>
            <w:r w:rsidR="00000000" w:rsidRPr="00000000" w:rsidDel="00000000">
              <w:rPr>
                <w:b w:val="1"/>
                <w:rtl w:val="0"/>
              </w:rPr>
              <w:t xml:space="preserve">valsts augstskolu kapitālsabiedrību dibinātas izglītības iestādes</w:t>
            </w:r>
            <w:r w:rsidR="00000000" w:rsidRPr="00000000" w:rsidDel="00000000">
              <w:rPr>
                <w:rtl w:val="0"/>
              </w:rPr>
              <w:t xml:space="preserve">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pašvaldību vispārējās izglītības iestādēm un valsts augstskolu vispārējās vidējās izglītības iestādēm, proti, uz pastarpinātās pārvaldes iestādēm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augstskolu kapitālsabiedrību dibinātās izglītības iestādes ir privātās izglītības iestādes, un kārtību, kādā valsts finansē darba samaksu pedagogiem privātajās izglītības iestādēs, nosaka Ministru kabineta 25.08.2020. noteikumi Nr.538 "Kārtība, kādā valsts finansē darba samaksu pedagogiem privātajās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27.01.2026. 18:31</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Smiltenes novada Smiltenes vidusskolas mērķdotācijas aprēķinu pedagogu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Smiltenes novada lūgumu Ministru kabineta noteikumos “Kritēriji un kārtība, kādā valsts piedalās pedagogu darba samaksas finansēšanā vispārējās pamatizglītības un vispārējās vidējās izglītības pakāpē” </w:t>
            </w:r>
            <w:r w:rsidR="00000000" w:rsidRPr="00000000" w:rsidDel="00000000">
              <w:rPr>
                <w:b w:val="1"/>
                <w:rtl w:val="0"/>
              </w:rPr>
              <w:t xml:space="preserve">noteikt Smiltenes vidusskolu kā izņēmuma gadījumu, paredzot, ka izglītības programmu īstenošanas vietas tiek aprēķinātas kā atsevišķas adreses.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izņēmums ir nepieciešams, ņemot vērā Smiltenes vidusskolas teritoriālo struktūru un izglītības programmu īstenošanu vairākās fiziski nošķirtās ēkās ar atšķirīgām adresēm, kas faktiski darbojas kā patstāvīgas izglītības programmu realizācijas vietas. Izņēmuma noteikšana nodrošinātu atbilstību faktiskajai situācijai, veicinātu vienlīdzīgu pieeju finansējuma un normatīvo prasību piemērošanā, kā arī sekmētu pārskatāmu un tiesiski korektu izglītības procesa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b w:val="1"/>
                <w:rtl w:val="0"/>
              </w:rPr>
              <w:t xml:space="preserve">2015. gada 26. novembrī Smiltenes novada dome pieņēma lēmumu Nr. 16, 6§., “Par Smiltenes ģimnāzijas, Smiltenes Centra vidusskolas un Smiltenes Trīs pakalnu sākumskolas reorganizāciju”,</w:t>
            </w:r>
            <w:r w:rsidR="00000000" w:rsidRPr="00000000" w:rsidDel="00000000">
              <w:rPr>
                <w:rtl w:val="0"/>
              </w:rPr>
              <w:t xml:space="preserve"> izveidojot vienu vispārējās vidējās izglītības iestādi Smiltenes vidusskolu ar 2026./2017. mācību gadu. Lēmums par izglītības iestāžu apvienošanu tika pieņemts ar mērķi ietaupīt finanšu resursus, nosakot, ka izglītības iestādē darbojas viens direktors un katrā ēkā - vismaz viens direktora vietnieks un ņemot vērā esošo situāciju ar pedagogu trūkumu tiek racionāli izmantoti esošie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Smiltenes vidusskolā izglītības programmas tiek īstenotas trīs adresēs: Rīgas ielā 16C, Dārza ielā 17 un Dakteru ielā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 nav sabiedriskā transporta, līdz ar to vadībai nav reālas iespējas operatīvi pārvietoties starp ēkām. Tas nozīmē, ka katra ēka funkcionē kā atsevišķa skolas struktūrvienība ar nepieciešamu pastāvīgu vadības klātbūtni, operatīvu drošības un procesu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27. decembra Ministru kabineta noteikumos Nr. 610 “Higiēnas prasības izglītības iestādēm, kas īsteno vispārējās pamatizglītības, vispārējās vidējās izglītības, profesionālās pamatizglītības, arodizglītības vai profesionālās vidējās izglītības programmas” noteiktās prasības un reālo ēku noslogojumu, kas ir uzskatāmi parādīts tabulā, tāpēc visus izglītojamos izvietot vienā vai divās ēkās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Atbilstoši Ministru kabineta  noteikumu projektam “Kritēriji un kārtība, kādā valsts piedalās pedagogu darba samaksas finansēšanā vispārējās pamatizglītības un vispārējās vidējās izglītības pakāpē” 15. punktam </w:t>
            </w:r>
            <w:r w:rsidR="00000000" w:rsidRPr="00000000" w:rsidDel="00000000">
              <w:rPr>
                <w:rtl w:val="0"/>
              </w:rPr>
              <w:t xml:space="preserve">Ja, ievērojot normatīvā akta par higiēnas prasībām izglītības iestādēm, kas īsteno vispārējās pamatizglītības, vispārējās vidējās izglītības, profesionālās pamatizglītības, arodizglītības vai profesionālās vidējās izglītības programmas, prasības attiecībā uz minimālo platību viena izglītojamā vietai, izglītojamo skaits izglītības iestādē attiecīgajā klašu grupā neatbilst šo noteikumu 2. pielikumā noteiktajiem kvantitatīvajiem rādītājiem un pieļaujamai svārstībai, bet katrā no 1. – 3., 4. – 6. un 7. – 9. klašu grupām ir vismaz 15 izglītojamo vai 10. – 12. klašu grupā – vismaz 45 izglītojamo, tad valsts, ievērojot šo noteikumu 9. punktā noteikto, piedalās izglītības iestādē nodarbināto pedagogu darba samaksas finansēšanā no valsts budžeta līdzekļiem 100 procentu apmērā no finansējuma, kas aprēķināms atbilstoši finansēšanas noteikumiem. Ja kādā no 1. – 3., 4. – 6. un 7. – 9. klašu grupām izglītojamo skaits ir mazāks par 15 izglītojamiem vai 10. – 12. klašu grupā – mazāks par 45 izglītojamiem, tad valsts nepiedalās izglītības iestādē nodarbināto pedagogu darba samaksas finansēšanā no valsts budžeta līdzekļiem, izņemot šo noteikumu 9.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aprēķināta viena direktora vietnieka slodze vispārējās vidējās izglītības iestādei, kas ir vienīgā pašvaldībā un, kurai ir divas un vairāk īstenošanas vietas (pamatizglītība un vidējā izglītība).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atbalstot Izglītības attīstības pamatnostādnēs 2021.-2027. gadam “Nākotnes prasmes nākotnes sabiedrībai” (turpmāk – IAP) izvirzīto virsmērķi –  nodrošināt kvalitatīvas izglītības iespējas visiem Latvijas iedzīvotājiem, biedrība “Latvijas Tālmācības centrs” (turpmāk – LTC vai biedrība) pauž pārliecību, ka tālmācības skolas atbildīgi un mērķtiecīgi dod arī savu ieguldījumu šī virsmērķa sasniegšanā, cenšoties radīt modernu, iekļaujošu un atbalstošu mācību vidi, nodrošinot katram izglītojamam iespēju apgūt nepieciešamās zināšanas un kompetences, motivējot izglītojamos uzlabot savu mācīšanās pieredzi un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biedrība atzīst, ka Vienotajā tiesību aktu projektu izstrādes un saskaņošanas portālā (turpmāk – TAP) publicēto noteikumu projekta mērķis (24-TA-164) pilnībā sasaucas ar IAP, tas ir izglītības sistēmai būtisks un valstiski nozīmīgs, tomēr, balstoties uz pašreizējo noteikumu projekta redakciju, biedrībai diemžēl jāsecina, ka noteikumu projekta saturs ir pretrunā ar definēto mērķi attiecībā uz tām izglītības iestādēm, kuras vispārējās pamatizglītības un vispārējās vidējās izglītības pakāpē īsteno tālmācības programmas, jo noteikumu projektā šīm programmām ietverts ļoti būtisks un nesamērīgs finansējuma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anotācijas 1.3. sadaļā “Pašreizējā situācija, problēmas un risinājumi” risinājuma aprakstā dotais skaidrojums par noteikumu projektā paredzēto, proti, ka tiek nodrošināts finansējums konkurētspējīga atalgojuma noteikšanai, tostarp tālmācībā, LTC ieskatā tomēr neatbilst noteikumu projekta redakcijā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neturpināt ignorēt tālmācības skolu vajadzības un viedokli, kā arī nodrošināt vienlīdzīgu un nediskriminējošu attieksmi pret tām, atkārtoti norādot, ka tālmācība ir pilnībā leģitīma un valsts atzīta izglītības ieguves forma, vispārējās izglītības tālmācības programmas ir nostiprinātas Ministru kabineta noteikumos, izglītības iestādes tās ir licencējušas Ministru kabineta noteiktajā kārtībā, to īstenotāja – attiecīgā izglītības iestāde – ir akreditēta saskaņā ar Ministru kabineta noteikto, tiek nodrošināts, ka izglītības iestādē strādā pedagogi, kas atbilst Ministru kabineta noteikumu prasībām par pedagogiem nepieciešamo izglītību un profesionālo kvalifikāciju un pedagogu profesionālās kompetences pilnveides kārtību (papildus LTC vērš uzmanību, ka tālmācība noteikti nav tikai pašmācība un izglītojamā pašvadīts process, tālmācības skolu praksē līdzatbildība par izglītības programmas īstenošanu pilnīgi noteikti ir arī pedagogam, kurš mācību procesu pārrauga, virza un vada, kaut 22.01.2026. Saeimas sēdē atbalstītajos Izglītības likuma grozījumos attiecībā uz tālmācības definīciju pedagoga loma diemžēl netika iekļauta). Turklāt tālmācības programmām ir jāīsteno tie paši valsts izglītības standarti un izglītojamiem jākārto tie paši valsts pārbaudījumi, kas klātienes izglītības programmas apguvušajiem, lai arī mācību plānā paredzētais mācību stundu skaits formāli ir vidēji 60 % no vispārējās pamatizglītības un vidējās izglītības mācību stundu skaita (kas attiecīgi diemžēl ir viens no finansējuma samazinājuma iemesliem, jo, aprēķinot finansējumu noteikumu projektā paredzētajam pedagogu (kuriem jāstrādā noteiktajā normētajā klasē (40 skolēni!)) slodžu skaitam, tiek piemērots koeficients 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tālmācības skolu veiktajiem provizoriskajiem aprēķiniem finansējuma apjoma samazinājums tālmācības programmām, ieviešot jauno pedagogu darba samaksas finansēšanas modeli “Programma skolā”, pirmšķietami varētu būt no 41 procenta līdz pat apmēram 50 procentiem!! Patiešām nav saprotama šāda tik atšķirīga attieksme pret tālmācību, salīdzinot ar visām pārējām izglītības ieguves formām (klātiene, neklātiene/nepilna laika klātiene un izglītība ģimenē) plānoto finansējumu izvirzīto mērķu sasniegšanai! Kāpēc attiecībā uz tālmācību ir šāda nevienlīdzīga pieeja, kas neietver līdzvērtīga un konkurētspējīga atalgojuma noteikšanu pedagogiem, atbalsta personālam un izglītības iestādes vadībai? LTC viennozīmīgi nevar atbalstīt tik drastisku un nesamērīgu finansējuma samazinājumu, jo tas ļoti būtiski pasliktinās situāciju tālmācībā. Daudzie izglītojamie (piemēram, vispārējās vidējās izglītības pakāpē – aptuveni katrs piektais Latvijas vidusskolēns mācās tālmācībā!), kas izvēlējušies iegūt izglītību tālmācībā, varētu tikt nostādīti nevienlīdzīgā situācijā tikai tādēļ, ka izvēlējušies citu, taču pilnībā leģitīmu, izglītības ieguves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atgādina, ka tā jau ilgstoši ir paudusi nopietnas bažas par jaunā finansēšanas modeļa “Programma skolā” iespējamo negatīvo ietekmi uz tālmācības programmām, kā arī norāda, ka tā sadarbībā ar tālmācības skolām sagatavoja un iesniedza Izglītības un zinātnes ministrijā savus priekšlikumus normatīvā akta projektam par kritērijiem un kārtību, kādā valsts piedalās pedagogu darba samaksas finansēšanā attiecībā uz privātajām izglītības iestādēm, kuras vispārējās pamatizglītības un vispārējās vidējās izglītības pakāpē īsteno tālmācības programmas. Diemžēl neviens no iesniegtajiem priekšlikumiem nav ņemts vērā, sagatavojot šo noteikumu projektu, izpalika arī IZM iepriekš solītā saruna un diskusija par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vien šķiet, ka dažādos medijos IZM paustais par šo noteikumu projektu, kā arī par saistīto noteikumu projektu par valsts budžeta mērķdotāciju pedagogu darba samaksai pašvaldību vispārējās izglītības iestādēs un valsts augstskolu vispārējās vidējās izglītības iestādēs, nemaz nav attiecināms uz tālmācības programmām, jo TAP saskaņošanai ievietotajos attiecīgajos tiesību aktu projektos jaunā finansēšanas modeļa priekšrocības pamatā skar tikai pārējās izglītības ieguves formas, proti,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finansēšanas pieeja ir būtisks priekšnoteikums izglītības kvalitātes stiprināšanai, jo pavērs iespējas veidot plašāku un daudzveidīgāku izglītības piedāvājumu, piemēram, svešvalodu, padziļināto kursu izvēlē, tostarp STEM (zinātne, tehnoloģija, inženierija, matemātika)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pieeja sniegs plašākas iespējas nodrošināt individuālu atbalstu skolēniem un veidot augsti kvalificētu un profesionālu pedagogu komandu;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paver jaunas iespējas veidot modernu mācību procesu un vidi, kā arī uzlabot izglītības iestādes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aicina ņemt vērā šajā atzinumā, kā arī par noteikumu projektu par kritērijiem un kārtību, kādā valsts piedalās pedagogu darba samaksas finansēšanā vispārējās pamatizglītības un vispārējās vidējās izglītības pakāpē (26-TA-193) biedrības izteiktos iebildumus, lai noteikumu projekta mērķi varētu attiecināt arī izglītības iestādēm, kuras vispārējās pamatizglītības un vispārējās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 tālmācības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ka vispārējās izglītības iestāde saņem izglītības programmu īstenošanai nepieciešamo valsts budžeta mērķdotāciju pedagogu darba samaksai apjomā, kas nodrošina ikvienam izglītojamam, neatkarīgi no viņa dzīvesvietas, iespēju  iegūt izglītību, kuru īsteno motivēti pedagogi ilgtspējīgā izglītības iestādē. Projekts nodrošina pilnvērtīgas un kvalitatīvas izglītības īstenošanu katram Latvijas izglītojamam un ir saistīts ar izglītības ekosistēmas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iespēju izglītības iestādei nodrošināt izglītības procesu, atbilstoši izglītojamā labākajām nākotnes interesēm, balstoties uz izglītojamā attīstības un izaugsmes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finansējumu konkurētspējīga atalgojuma noteikšanai pedagogiem, kuri īsteno  vispārējās pamatizglītības un vispārējās vidējās izglītības programmas (tai skaitā  pedagogiem, kuri īsteno speciālās izglītības programmas speciālās izglītības klasēs (grupās) vai iekļaujoši; pedagogiem, kuri īsteno starptautiskā bakalaurāta programmas; pedagogu, kuri īsteno pamatizglītības un vispārējās vidējās izglītības programmas izglītības iestādēs, kurām ir noslēgti starpvaldību līgumi izglītības programmu īstenošanā; pedagogiem, kuri īsteno vispārējās izglītības programmas ieslodzījuma vietās; pedagogiem, kuri īsteno vispārējās izglītības programmas neklātienes vai tālmācības formā) tai skaitā atbalsta personālam un izglītības iestādes direktoriem un direktora vietniekiem, radot iespēju nodrošināt labas pārvaldības principus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ka pamatizglītības un vidējās izglītības programmu īstenošanai valsts budžeta finansējums pedagogu darba samaksai tiek piešķirts pilnā apjomā, tām izglītības iestādēm, kuras atbilst kritērijiem par ilgtspējīgu izglītības iestādi (optimālais izglītojamo skaits klašu grupā un izglītības iestādes sasniedzamība) ar 2026. gada 1. septembri.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piedāvātais skolotāju slodžu skaits, kas norādīts 2. Pielikuma 1.tabulā un papildināts ar stundām klases audzināšanai katrai klasei 1 stunda, kā arī 10.-12.klasēm ir aprēķinātas papildu mācību stundas izvēles grozu un padziļināto priekšmetu nodrošināšanai (10.klase - 5 stundas, 11. kalse - 5 stundas, 12. klase - 8 stundas).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un zinātnes ministrija (turpmāk – ministrija) mērķdotāciju aprēķina katrai pašvaldības vispārējās pamatizglītības un vispārējās vidējās izglītības iestādei, kā arī valsts augstskolas vispārējās vidējās izglītības iestādei (turpmāk – izglītības iestāde), atbilstoši tās īstenotajām izglītības programmām, izglītojamo skaitam, klašu komplektu skaitam, un sadala pašvaldībām un valsts augstskolām par periodu no kārtējā gada 1. septembra līdz 31. decembrim un par periodu no nākamā gada 1. janvāra līdz 31. augustam. Ministrija mērķdotācijas aprēķinā un sadalē ievēro normatīvo aktu par kritērijiem un kārtību, kādā valsts piedalās pedagogu darba samaksas finansēšanā vispārējās pamatizglītības un vispārējās vidējās izglītības pakāpē, ja izglītības iestāde neatbilst minētajā normatīvajā aktā noteiktajiem kvantitatīvajiem rādītājiem;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izstrādātais Ministru kabineta noteikumu projekts “Kritēriji un kārtība, kādā valsts piedalās pedagogu darba samaksas finansēšanā vispārējās pamatizglītības un vispārējās vidējās izglītības pakāpē” (26-TA-193) jau paredz kārtību, kādā valsts piedalās/nepiedalās pedagogu darba samaksas finansēšanā vispārējās pamatizglītības un vispārējās vidējās izglītības pakāpē, līdz ar to lūdzam svītrot noteikumu projekta 3.1.apakšpunktā pēdējo palīgteikumu :</w:t>
            </w:r>
            <w:r w:rsidR="00000000" w:rsidRPr="00000000" w:rsidDel="00000000">
              <w:rPr>
                <w:i w:val="1"/>
                <w:rtl w:val="0"/>
              </w:rPr>
              <w:t xml:space="preserve">”ja izglītības iestāde neatbilst minētajā normatīvajā aktā noteiktajiem kvantitatīvajiem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3.1. apakšpunkta redakcija.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un zinātnes ministrija (turpmāk – ministrija) mērķdotāciju aprēķina katrai pašvaldības vispārējās pamatizglītības un vispārējās vidējās izglītības iestādei, kā arī valsts augstskolas vispārējās vidējās izglītības iestādei (turpmāk – izglītības iestāde), atbilstoši tās īstenotajām izglītības programmām, izglītojamo skaitam, klašu komplektu skaitam, un sadala pašvaldībām un valsts augstskolām par periodu no kārtējā gada 1. septembra līdz 31. decembrim un par periodu no nākamā gada 1. janvāra līdz 31. augustam. Ministrija mērķdotācijas aprēķinā un sadalē ievēro normatīvo aktu par kritērijiem un kārtību, kādā valsts piedalās pedagogu darba samaksas finansēšanā vispārējās pamatizglītības un vispārējās vidējās izglītības pakāpē;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un pašvaldību institūcijas mērķdotācijas sadalē nodrošina atklātību.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valsts un pašvaldību institūcijas plāno nodrošināt noteikumu projekta 3.3.apakšpunktā minētā atklātības principa ievērošanu mērķdotācijas sadalē.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anotācija papildināta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mērķdotācijas sadalē nodrošina atklātību, piemēram, skaidrojot izglītības iestādēm mērķdotācijas sadales principus, izstrādā un apstiprina mērķdotācijas sadales kārtību pašvaldībā, pašvaldību domes sēdē izskata un apstiprina mērķdotācijas sadali pa izglītības iestādēm, ņemot vērā, ka domes sēdes notiek atklāti un ir publiski pieejamas tiešsaistēs, ar to var iepazīties jebkurš interesents.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un pašvaldību institūcijas mērķdotācijas sadalē nodrošina atklātību.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noteikumiem par attiecīgā mācību gada un mācību semestru sākuma un beigu laiku mācību gada sākums ir 1. septembris. Līdz minētajam datumam izglītojamo uzņemšanas un pārcelšanas process turpinās, un izglītojamo skaits izglītības iestādēs var mainīties. Līdz ar to objektīvi un pilnīgi dati par izglītojamo skaitu un klašu komplektu skaitu uz 1. septembri ir nosakāmi tikai pēc mācību gada faktiskās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izglītības informācijas sistēma jau šobrīd nodrošina iespēju izglītības iestādēm un dibinātājiem vasaras periodā ievadīt aktuālos datus uz jaunā mācību gada sākumu un veikt provizoriskus finansējuma aprēķinus pedagogu darba samaksas plānošanai.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noteikumiem par attiecīgā mācību gada un mācību semestru sākuma un beigu laiku mācību gada sākums ir 1. septembris. Līdz minētajam datumam izglītojamo uzņemšanas un pārcelšanas process turpinās, un izglītojamo skaits izglītības iestādēs var mainīties. Līdz ar to objektīvi un pilnīgi dati par izglītojamo skaitu un klašu komplektu skaitu uz 1. septembri ir nosakāmi tikai pēc mācību gada faktiskās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izglītības informācijas sistēma jau šobrīd nodrošina iespēju izglītības iestādēm un dibinātājiem vasaras periodā ievadīt aktuālos datus uz jaunā mācību gada sākumu un veikt provizoriskus finansējuma aprēķinus pedagogu darba samaksas plānošanai.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valsts augstskolu kapitālsabiedrību dibinātām izglītības iestādēm. RTU Inženierzinātņu vidusskola un RTU Starptautiskā zinātņu un tehnoloģiju skola ir SIA “RTU Starptautiskā zinātņu un tehnoloģiju skola” dibinātas iestādes. SIA ir 100% RTU piederoša kapitālsabiedrība. Dibināšanas laikā Augstskolu likums neļāva veidot vidējās vispārējās izglītības iestādes augstākās izglītības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w:t>
            </w:r>
            <w:r w:rsidR="00000000" w:rsidRPr="00000000" w:rsidDel="00000000">
              <w:rPr>
                <w:b w:val="1"/>
                <w:rtl w:val="0"/>
              </w:rPr>
              <w:t xml:space="preserve">, valsts augstskolu kapitālsabiedrību dibinātas izglītības iestādes</w:t>
            </w:r>
            <w:r w:rsidR="00000000" w:rsidRPr="00000000" w:rsidDel="00000000">
              <w:rPr>
                <w:rtl w:val="0"/>
              </w:rPr>
              <w:t xml:space="preserve">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pašvaldību vispārējās izglītības iestādēm un valsts augstskolu vispārējās vidējās izglītības iestādēm, proti, uz pastarpinātās pārvaldes iestādēm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augstskolu kapitālsabiedrību dibinātās izglītības iestādes ir privātās izglītības iestādes, un kārtību, kādā valsts finansē darba samaksu pedagogiem privātajās izglītības iestādēs, nosaka Ministru kabineta 25.08.2020. noteikumi Nr.538 "Kārtība, kādā valsts finansē darba samaksu pedagogiem privātajās izglītības iestādēs".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pašvaldības, kuru teritorijā ir slimnīcas un sociālās aprūpes iestādes, kurās īsteno ilgstoši slimojošo izglītojamo izglītošanu ārpus izglītības iestādes, nodrošina, ka līdz attiecīgā gada 5. septembrim informācijas sistēmā tiek ievadīta un apstiprināta informācija par vidējo 1.– 12. klases izglītojamo skaitu minētajās ārstniecības iestādēs iepriekšējā mācību gadā.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4.3.apakšpunktā ietverto informāciju par vidējo 1-12.kalses izglītojamo skaitu ārstniecības iestādēs. Vēršam uzmanību, ka Ministru kabineta 2024.gada 17.decembra sēdē (protokols Nr. 53 171. §) apstiprinātajā Informatīvajā ziņojumā “Par pedagogu atalgojuma finansēšanas modeli “Programma skolā”” minēts, ka vidējais izglītojamo skaits ārstniecības iestādēs tiek ņemts vērā  no 1.-9.klasei.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projektu anotācija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tas tika saskaņots ar pašvaldībām, kuras vērsa uzmanību uz nepieciešamību salāgot normu ar Ministru kabineta 2006. gada 4. aprīļa noteikumiem Nr. 253 “Kārtība, kādā organizējama ilgstoši slimojošu izglītojamo izglītošanās ārpus izglītības iestādes” (turpmāk – noteikumi Nr. 253), kas nosaka kārtību, kādā ilgstoši slimojošu izglītojamo izglītošanās organizējama izglītojamā dzīvesvietā vai stacionārā ārstniecības iestādē. Ņemot vērā, ka noteikumi Nr. 253 paredz, ka mācības organizē saskaņā ar vispārējās izglītības programmu atbilstoši individuālajam izglītības programmas apguves plānam, jāņem vērā ne tikai 1.–9. klases izglītojamo skaits, bet arī 10.–12. klases izglītojamo skaits.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pašvaldības, kuru teritorijā ir slimnīcas un sociālās aprūpes iestādes, kurās īsteno ilgstoši slimojošo izglītojamo izglītošanu ārpus izglītības iestādes, nodrošina, ka līdz attiecīgā gada 5. septembrim informācijas sistēmā tiek ievadīta un apstiprināta informācija par vidējo 1.– 12. klases izglītojamo skaitu minētajās ārstniecības iestādēs iepriekšējā mācību gadā.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faktisko klašu komplektu skaitu klašu grupā, ja vidējais izglītojamo skaits klasē ir no 16 līdz 30;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5.3.1.apakšunktā lietot atsauci uz noteikumu 1.pielikumu, lai izvairītos, ka faktisko klašu komplektu skaits klašu grupā tiek norādīts lielāks nekā tas noteikts noteikumu 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modeļa "Programma skolā" mērķis primāri ir nodrošināt nepieciešamo finansējumu izglītības programmas īstenošanai (faktiskai klasei). Aprēķinot visiem pēc vienota principa veidotos situācija, ka netiktu nenodrošināts atbilstošs finansējums reālai vajadzībai, ņemot vēra faktisko klašu skaitu. Līdz ar to, noteikumu projekts paredz, ka finansējums izglītības iestādei tiek aprēķināts par faktisko klašu komplektu skaitu vai aprēķināto klašu komplektu skaitu, ja vidējais faktiskais klases piepildījums ir mazāks par 16 vai ir vairāk par 30 izglītojamiem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izglītības iestādē 1. klasē ir 156 izglītojamie, gadījumā, ja klases vidējais izmērs neatbilst optimālam klases lieluma (16-30 izglītojamie), tad pēc 1. Pielikuma tiktu aprēķināts skolotāju slodžu skaits 6 lielām klasēm, taču, ja faktiski izglītības iestādē ir 9 vidējas klases, tad 3 klasēm finansējums netiktu aprēķināts.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ja saskaņā ar šo noteikumu </w:t>
            </w:r>
            <w:r w:rsidR="00000000" w:rsidRPr="00000000" w:rsidDel="00000000">
              <w:rPr>
                <w:rtl w:val="0"/>
              </w:rPr>
              <w:t xml:space="preserve">4.2.</w:t>
            </w:r>
            <w:r w:rsidR="00000000" w:rsidRPr="00000000" w:rsidDel="00000000">
              <w:rPr>
                <w:rtl w:val="0"/>
              </w:rPr>
              <w:t xml:space="preserve"> apakšpunktā minēto informāciju vidējais izglītojamo skaits klasē ir no 16 līdz 30, ministrija mērķdotācijas aprēķinam izmanto faktisko klašu komplektu skaitu konkrētajā klasē (1. klases, 2. klases, 3. klases utt.);</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saskaņā ar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informāciju, vidējais izglītojamo skaits klasē ir mazāks par 16 vai lielāks par 30, ministrija mērķdotācijas aprēķinam izmanto klašu komplektu skaitu,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skaidrot grozījumu 5.3.2.punktu, lai būtu nepārprotami saprotams, kas notiek, ja skolēnu skaits lielajās skolās ir 30 vai vairāk skolēnu klasē. Piemēram, kā tiks rēķināts finansējums, ja 1.klašu grupā ir 121 skolēns (realitātē šie skolēni ir uzņemti 4 klasēs (attiecīgi 30, 30, 30 un 31 skolēns)) - vai finansējums šajā gadījumā tiks rēķināts uz reālo klašu skaitu, kas ir norādīts VIIS sistēmā, vai atbilstoši noteikumu 5.3.2.punktam, rēķinot vidējo skolēnu skaitu, kas veido 5 vidējās klases atbilstoši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Anotāciju ar skaidrojumu, izmantojot konkrēto piemēru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jau aprakstītas situācijas par faktisko un normēto klašu piemērošanu aprēķiniem, bet papildināta noteikumu projekta anotācija arī ar piemēru, kas rakstīts iebildumā: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 klašu grupā ir 121 skolēni 4 paralēlklasēs, vidējais skolēnu skaits ir 30.25. Tā kā vidējais skolēnu skaits ir ārpus intervāla 16-30, tiek aprēķināts normētais klašu skaits atbilstoši šo noteikumu 5.3.2. 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saskaņā ar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informāciju, vidējais izglītojamo skaits klasē ir mazāks par 16 vai lielāks par 30, ministrija mērķdotācijas aprēķinam izmanto klašu komplektu skaitu,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ja vispārējās pamatizglītības un vidējās izglītības programmas apgūst ieslodzījuma vietās, ņemot vērā izglītojamo skaitu, pieņemot, ka viena pilna slodze nodrošina izglītību ieslodzījuma vietā 10 izglītojamiem.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Ieslōdzījuma vietās izglītojamo skaits ir ļoti mainīgs. Ieslodzījuma vietās skolēnu skaits bieži nesasniedz 10 izglītojamos klasē. Īsti nav saprotams, vai finansējums tiks piešķirts arī situācijā, ja ieslodzījuma vietā ir viena pamatizglītības klase ar skolēnu skaitu līdz pieci. vai mazākam skaitam skolēnu pedagoga slodze tiks aprēķināta proporcionāli, vai vispār mērķdotācija netiks aprēķināta, vai iepriekš uzsākto izglītības programmu īstenošanu varēs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nosakot atbilstību kvantitatīvajiem kritērijiem, izglītojamo skaits ieslodzījumu vietās tiek pieskaitīts kopējam izglītojamo skaitam, līdz ar to klasē var būt izglītojamo skaits līdz pieciem izglītojamiem. Mērķdotācija tiek aprēķināta proporcionāli pret 10 izglītojamiem.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atsevišķi izdalīt skolēnu skaita prasības speciālās izglītības klasēs izglītības iestādē.  </w:t>
            </w:r>
            <w:r w:rsidR="00000000" w:rsidRPr="00000000" w:rsidDel="00000000">
              <w:rPr>
                <w:b w:val="1"/>
                <w:rtl w:val="0"/>
              </w:rPr>
              <w:t xml:space="preserve">5.4. punktā norādīt, ka speciālās izglītības klases no 9 -16 bērniem tiek pielīdzinātas vidējai klasei, </w:t>
            </w:r>
            <w:r w:rsidR="00000000" w:rsidRPr="00000000" w:rsidDel="00000000">
              <w:rPr>
                <w:rtl w:val="0"/>
              </w:rPr>
              <w:t xml:space="preserve">jo MK not. Nr. 11 “Kārtība, kādā izglītojamie tiek uzņemti vispārējās izglītības iestādēs un atskaitīti no tām, kā arī obligātās prasības izglītojamo pārcelšanai nākamajā klasē“ 15.punktā noteikts, ka vienā speciālajā klasē ar valodas traucējumiem vai ar mācīšanās traucējumiem skolēnu skaits </w:t>
            </w:r>
            <w:r w:rsidR="00000000" w:rsidRPr="00000000" w:rsidDel="00000000">
              <w:rPr>
                <w:b w:val="1"/>
                <w:rtl w:val="0"/>
              </w:rPr>
              <w:t xml:space="preserve">nepārsniedz 14 skolēnus, kas nozīmē, ka visas šāda veida klases saņem finansējumu atbikstoši mazai klasei, kas ir nepietiekoši, lai realizētu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situāciju, kura veidojas Kuldīgas novada Indriķa Zeberiņa Kuldīgas pamatskolā, ja tiks ieviests finansējuma modelis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1.septembrī skolā reģistrēti bērni 4 pamatizglītības programmās. Pamatizglītības programmā ar kodu 21011111 un trīs speciālās izglītības programmās ar kodiem:  21015511; 21015611; 21015811. Kopā skolā ir 293 skolēni no 1.-9.klasei (programmā ar kodu 21011111 – 179 skolēni jeb 61% skolēnu, speciālajās programmās ar kodiem 21015511 un 210156 kopā 109 skolēni jeb 37% un programmā ar kodu 21015811 5 skolēni jeb 2% skolēnu).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modelī speciālo programmu skolēniem, kuri mācās programmās ar kodiem 21015511 un 21015611, finansējums tiek aprēķināts ar koeficientu 2.27, savukārt, skolēniem, kuri mācās programmā ar kodu 21015811 finansējuma aprēķināšanas koeficients ir 3.75. </w:t>
            </w:r>
            <w:r w:rsidR="00000000" w:rsidRPr="00000000" w:rsidDel="00000000">
              <w:rPr>
                <w:b w:val="1"/>
                <w:rtl w:val="0"/>
              </w:rPr>
              <w:t xml:space="preserve">Šobrīd, vadoties pēc spēkā esošiem noteikumiem vidēji šajā skolā katram skolēnam aprēķinātais finansējums mācību plāna realizēšanai ir 269.58 eiro mēnesī un atbalsta personālam 73.61 eiro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modelī “Programmas finansējums” speciālo programmu mācību plāna realizēšanai netiek paredzēta atšķirīga finansējuma aprēķināšanas kārtība, kas nozīmē, ka vidēji uz vienu skolēnu aprēķinātais finansējums būs 174.42 eiro mēnesī, kas ir par 95.16 eiro mazāk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 finansējuma negatīvo starpību neizlīdzina finansējums atbalsta personālam. Tas jaunajā finansējuma modelī būs vidēji 78.82 eiro uz skolēnu, kas ir tikai par 5.21 eiro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lai realizētu iekļaujošo izglītību pēc būtības, skolās atver speciālās izglītības klases, kas ļauj nodrošināt kvalitatīvu mācību procesu bērniem ar dažādām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Nodrošināt  finansējuma piešķiršanas kārtību, lai arī turpmāk varam nodrošināt atbilstošu izglītības procesa kvalitāti speciālo izglītības programmu skolēniem.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 tieši šādi nevar salīdzināt, jo šobrīdējais finansēšanas modelis ir finansējuma aprēķins uz pašvaldību un viena izglītojamā izmaksā ir arī finansējums atbalsta personālam un administrācijai.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izglītības iestādes direktora un direktora vietnieku darba samaksai – atbilstoši izglītojamo skaitam vispārējās pamata un vispārējās vidējās izglītības programmās (izņemot tālmācības izglītības programmas):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6.1.3.pakšpunkts paredz, ka Izglītības un zinātnes ministrija aprēķina mērķdotāciju vispārējās izglītības iestāžu, kas īsteno pamatizglītības un vidējās izglītības programmas, direktora un direktora vietnieku darba samaksu vienam mēnesim atbilstoši izglītojamo skaitam vispārējās pamata un vispārējās vidējās izglītības programmās (izņemot tālmācības izglītības programmas). Vēršam uzmanību, ka Ministru kabineta 2024.gada 17.decembra sēdē (protokols Nr. 53 171. §) apstiprinātajā Informatīvajam ziņojumam “Par pedagogu atalgojuma finansēšanas modeli “Programma skolā”” pievienotā apraksta 14.lpp minēts, ka izglītības iestādēs, kur bez vispārējās pamata un vidējās izglītības programmu īstenošanas tiek īstenota arī pirmsskolas izglītības programma, aprēķinot administrācijas algu fondu, t.sk. direktoriem, tiek ņemts vērā kopējais izglītojamo skaits izglītības iestādē (neskaitot izglītojamos tālmācības programmās), savukārt ieskaitot izglītojamos, kas apgūst pirmsskolas izglītības programmas. Ņemot vērā minēto, lūdzam precizēt noteikumu projekta 6.1.3.apakšpunkta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tas tika saskaņots ar pašvaldībām, kuras vairākkārt norādīja uz nepieciešamību mainīt aprēķina metodiku izglītības iestāžu administrācijas aprēķinos, nosakot administrācijas likmju skaitu, ņemot vērā tikai vispārējās izglītības iestāžu izglītojamos, bet neiekļaujot pirmsskolas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izglītības iestādes direktora un direktora vietnieku darba samaksai – atbilstoši izglītojamo skaitam vispārējās pamata un vispārējās vidējās izglītības programmās (izņemot tālmācības izglītības programmas):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izglītojamo skaitu neklātienes un tālmācības izglītības programmās, pieņemot, ka viena pilna skolotāju slodze nodrošina izglītību 40 izglītojamiem, un aprēķināt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6.1.4.1.apakšpunkts veido pretrunu ar noteikumu projekta 2.pielikuma 1.tabulā “Skolotāju slodžu skaits vispārējā izglītībā pēc klašu lieluma (ļoti maza, maza, vidēja, liela klase)” norādītajām skolotāju slodzēm tālmācības vispārējās izglītības programmās sadalījumā pa klasēm un to lielumiem. Ņemot vērā minēto, lūdzam precizēt minētā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6.1.4.1. apakšpunts.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izglītojamo skaitu neklātienes un tālmācības izglītības programmās, pieņemot, ka viena pilna skolotāju slodze nodrošina izglītību 40 izglītojamiem, un aprēķināt skolotāju slodžu skaitu saskaņā ar šo noteikumu 2. pielikuma 1. tabulu;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iebilst pret noteikumu projekta anotācijā un tā 6.1.4.1. apakšpunktā nostiprināto pieņēmumu, ka mērķdotācija tālmācības izglītības programmām aprēķināma pēc normētu klašu principa, pieņemot, ka vienā klasē ir 40 izglītojamie. Šis pieņēmums nozīmē, ka tālmācības programmās netiek diferencēts klašu lielums, bet noteikta tikai normētā klase, kur vienā klasē ir jābūt vismaz 40 izglītojamiem (kamēr finansējuma aprēķinam klātienes programmām tiek izmantotas četras dažādu lielumu klases, kur liela klase ir, sākot jau no 25 izglītojamiem). Taču, balstoties uz tālmācības skolu sniegto informāciju, pamatizglītības pakāpē, īpaši 1.-3. un 4.-6. klašu grupā, nereti arī 7.-9. klašu grupā, vidējais klašu piepildījums nebūt NAV 40 skolēni, bet gan ievērojami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attiecībā uz saistīto noteikumu projektu par kritērijiem un kārtību, kādā valsts piedalās pedagogu darba samaksas finansēšanā vispārējās pamatizglītības un vispārējās vidējās izglītības pakāpē (26-TA-193)) ņemt vērā reālo situāciju un samazināt kvantitatīvos rādītājus tālmācības programmām, vismaz pamatizglītības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uztur spēkā savu IZM iesniegto priekšlikumu, proti, ka finansējums tālmācības vispārējās izglītības programmām tiek aprēķināts pēc normētu klašu principa, nosakot, ka  pamatizglītībā vidēji vienā klasē ir 20 izglītojamie (1.-6. klase) vai 30 izglītojamie (7.-9. klase), vispārējā vidējā izglītībā (10.-12. klase) – vidēji 40 izglītojamie vienā klasē, papildus ņemot vērā pieļaujamo izglītojamo skaita svārstību (kas šobrīd saistītajā noteikumu projektā (26-TA-193) tālmācībā nemaz netiek pieļauta!) no noteiktā kvantitatīvā rādītāja klašu posmā (noapaļojot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klašu un 4.-6. klašu posmā – 20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klašu posmā –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klašu posmā –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iebilst, pamatojoties uz skaidrojumu noteikumu projekta anotācijā, ka tālmācības un neklātienes vispārējās izglītības programmās aprēķinos pedagogu darba samaksai netiek atsevišķi izdalītas stundas klases audzināšanai un fakultatīvajām nodarbībām, attiecīgi – netiek arī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klases audzinātāja loma tālmācībā ir ļoti svarīga, klases audzinātāji tālmācībā ir ne mazāk nepieciešami kā klātienē, tie tiek nodrošināti arī šobrīd. Plašāka skolēnu izglītības pieredzes veidošana, sadarbība ar ģimeni, atbalsta personālu, mācību priekšmeta skolotājiem, vadības komandu, regulāri analizējot un izvērtējot izglītojamo mācību sasniegumus, izaugsmes dinamiku, klases stundu vadīšana, dažādu pasākumu organizēšana un daudzi citi uzdevumi un pienākumi ir klases audzinātāja dienas kārtībā. Arī fakultatīvajām nodarbībām, domājot par izglītības kvalitātes un skolēnu redzesloka paaugstināšanu, kā arī izglītojamā attīstības un izaugsmes potenciālu, tālmācībā noteikti ir sava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paredzētais papildu finansējums 20 % apmērā, kas saskaņā ar anotācijā doto skaidrojumu iestrādāts mērķdotācijas aprēķina formulā, lai to izmantotu pedagoga papildu pienākumu apmaksai, noteikti nav pietiekams, lai to varētu izmantot arī klases audzinātāja darba un fakultatīvo nodarbību apmaksai. Šis finansējums būs nepieciešams skolēnu darbu labošanai, individuālām konsultācijām, lai sagatavotos tiešsaistes mācību stundām, mācību materiālu izstrādei ievietošanai e-vidē, arī metodiskajam darbam un iesaistei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attīstībā (iespējams, ka tā apjoms varētu arī nebūt pietiekams minēto papildu pienākumu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biedrība aicina paredzēt papildu stundas klases audzinātāja darba apmaksai un fakultatīvajām nodarbībām arī tālmācībā, lai izglītības iestādes varētu nodrošināt izglītības procesu atbilstoši izglītojamā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 iebilst pret noteikumu projekta 2. pielikuma 1. tabulā doto slodžu skaita aprēķinu vispārējā izglītībā pēc klašu 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ir noteikts pārāk atšķirīgs apmaksājamo slodžu aprēķins klātienes un tālmācības izglītības ieguves formai, salīdzinot tālmācību, piemēram, ar klātienes lielas klases (&gt;= 25 izglītojamie) t. s. standarta programmas (nemaz nerunājot par pārējiem dotajiem klātienes programmu veidiem, kuriem tiek aprēķinātas vēl dažādas papildu slodzes, papildus piemērojot dažādus koeficientus) skolotāju slodžu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klātienes lielas klases (&gt;= 25 izglītojamie) skolotāju slodžu aprēķins (standarta programma), piemēram 10. klasē ir 2,16 slodzes, 11. klasē – 2,165 slodzes, 12. klasē –  2,325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tālmācībā (normētā klase –  40 izglītojamie) – 10. klasē -  0,864 slodzes, 11. klasē – 0,864 slodzes, 12. klasē – 0,864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Proporcionāli līdzīgs vai atsevišķās klasēs pat vēl lielāks slodžu skaita samazinājums ir noteikts arī pamatizglītībā, piemēram 1. klasē – attiecīgi 1,445 slodzes klātienē (standarta programma), bet tikai 0,528 slodzes tālmācībā, 9. klasē –1,845 slodzes klātienē (standarta programma), 0,816 slodzes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pieņemot, ka mācību plānā paredzētais mācību stundu skaits tālmācībā formāli ir vidēji 60 % no vispārējās pamatizglītības un vidējās izglītības mācību stundu skaita, biedrība atkārtoti norāda, ka tālmācības programmām ir jāīsteno tie paši valsts izglītības standarti un jākārto tie paši valsts pārbaudījumi kā klātienes izglītības programmas apguvušajiem izglītojamiem, turklāt jāņem vērā, ka projektā paredzētais papildu finansējums 20 % apmērā, kas saskaņā ar anotācijā doto skaidrojumu ir iestrādāts mērķdotācijas skolotājiem aprēķina formulā, paredzot to papildu pienākumu apmaksai (kas, kā šajā atzinumā jau iepriekš norādīts, ir nepietiekams, lai nosegtu visus pedagoga papildu pienākumus, turklāt, slodžu aprēķinā nav iekļautas stundas ne klases audzinātāja darba apmaksai, ne fakultatīvajām nodarbībām), biedrība secina, ka šobrīd noteikumu projektā dotais slodžu skaita samazinājums ir pārāk drastisks, netaisnīgs un nesamērīgs, turklāt jāņem vērā, ka finansējuma samazinājums vēl ir paredzēts arī šajā atzinumā minētajās citās pozīcijās, kas skar tālmācības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IZM pārskatīt slodžu aprēķina formulu, grozīt to, palielinot skolotāju slodžu skaitu katrā klasē, lai tālmācības izglītības programmu īstenošana būtu iespējama atbilstoši šo noteikumu projekta izvirzītajam mērķim.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piedāvātais skolotāju slodžu skaits, kas norādīts 2. Pielikuma 1.tabulā un papildināts ar stundām klases audzināšanai katrai klasei 1 stunda, kā arī 10.-12.klasēm ir aprēķinātas papildu mācību stundas izvēles grozu un padziļināto priekšmetu nodrošināšanai (10.klase - 5 stundas, 11. kalse - 5 stundas, 12. klase - 8 stundas).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6.1.4.3. papildu finansējumu tālmācības izglītības programmās izglītojamo atbalsta pasākumiem un izglītības iestādes direktora un direktora vietnieku darba samaksas nodrošināšanai 15 procentu apmērā no mērķdotācijas, kas aprēķināta atbilstoši šo noteikumu </w:t>
            </w:r>
            <w:r w:rsidR="00000000" w:rsidRPr="00000000" w:rsidDel="00000000">
              <w:rPr>
                <w:rtl w:val="0"/>
              </w:rPr>
              <w:t xml:space="preserve">6.1.4.1.</w:t>
            </w:r>
            <w:r w:rsidR="00000000" w:rsidRPr="00000000" w:rsidDel="00000000">
              <w:rPr>
                <w:rtl w:val="0"/>
              </w:rPr>
              <w:t xml:space="preserve">  un </w:t>
            </w:r>
            <w:r w:rsidR="00000000" w:rsidRPr="00000000" w:rsidDel="00000000">
              <w:rPr>
                <w:rtl w:val="0"/>
              </w:rPr>
              <w:t xml:space="preserve">6.1.4.2.</w:t>
            </w:r>
            <w:r w:rsidR="00000000" w:rsidRPr="00000000" w:rsidDel="00000000">
              <w:rPr>
                <w:rtl w:val="0"/>
              </w:rPr>
              <w:t xml:space="preserve">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6.1.4.3. apakšpunkta redakciju atbilstoši Ministru kabineta 2024.gada 17.decembra sēdē (protokols Nr. 53 171. §) apstiprinātā Informatīvā ziņojuma “Par pedagogu atalgojuma finansēšanas modeli “Programma skolā”” pievienotā apraksta 23.lpp minētajam, ka papildu finansējumu tālmācības izglītības programmās 15 procentu apmērā no mērķdotācijas paredz programmas atbalsta un administrācijas personālam, ne tikai izglītības iestādes direktora un direktora vietnieku darba samaksai.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6.1.4.3. apakšpunkts.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6.1.4.3. finansējumu tālmācības izglītības programmām atbalsta personāla un izglītības iestādes direktora un direktora vietnieku darba samaksas nodrošināšanai 15 procentu apmērā no mērķdotācijas, kas aprēķināta atbilstoši šo noteikumu </w:t>
            </w:r>
            <w:r w:rsidR="00000000" w:rsidRPr="00000000" w:rsidDel="00000000">
              <w:rPr>
                <w:rtl w:val="0"/>
              </w:rPr>
              <w:t xml:space="preserve">6.1.4.1.</w:t>
            </w:r>
            <w:r w:rsidR="00000000" w:rsidRPr="00000000" w:rsidDel="00000000">
              <w:rPr>
                <w:rtl w:val="0"/>
              </w:rPr>
              <w:t xml:space="preserve">  un </w:t>
            </w:r>
            <w:r w:rsidR="00000000" w:rsidRPr="00000000" w:rsidDel="00000000">
              <w:rPr>
                <w:rtl w:val="0"/>
              </w:rPr>
              <w:t xml:space="preserve">6.1.4.2.</w:t>
            </w:r>
            <w:r w:rsidR="00000000" w:rsidRPr="00000000" w:rsidDel="00000000">
              <w:rPr>
                <w:rtl w:val="0"/>
              </w:rPr>
              <w:t xml:space="preserve"> apakšpunktam;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6.1.4.3. papildu finansējumu tālmācības izglītības programmās izglītojamo atbalsta pasākumiem un izglītības iestādes direktora un direktora vietnieku darba samaksas nodrošināšanai 15 procentu apmērā no mērķdotācijas, kas aprēķināta atbilstoši šo noteikumu </w:t>
            </w:r>
            <w:r w:rsidR="00000000" w:rsidRPr="00000000" w:rsidDel="00000000">
              <w:rPr>
                <w:rtl w:val="0"/>
              </w:rPr>
              <w:t xml:space="preserve">6.1.4.1.</w:t>
            </w:r>
            <w:r w:rsidR="00000000" w:rsidRPr="00000000" w:rsidDel="00000000">
              <w:rPr>
                <w:rtl w:val="0"/>
              </w:rPr>
              <w:t xml:space="preserve">  un </w:t>
            </w:r>
            <w:r w:rsidR="00000000" w:rsidRPr="00000000" w:rsidDel="00000000">
              <w:rPr>
                <w:rtl w:val="0"/>
              </w:rPr>
              <w:t xml:space="preserve">6.1.4.2.</w:t>
            </w:r>
            <w:r w:rsidR="00000000" w:rsidRPr="00000000" w:rsidDel="00000000">
              <w:rPr>
                <w:rtl w:val="0"/>
              </w:rPr>
              <w:t xml:space="preserve">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kategoriski iebilst pret noteikumu projekta 6.1.4.3. apakšpunktā noteikto kopējo finansējumu direktora, direktora vietnieku un atbalsta personāla darba samaksai tikai 15 procentu apmērā no pedagoģisko likmju finansējuma. Nav skaidrs, kā pie šāda nosacījuma, īpaši, ja izglītojamo skaits skolā ir mazāks nekā 1000, varēs tikt nodrošināta darba samaksa izglītības iestādes vadībai (šobrīd noteiktais – ne vairāk kā 14% izglītības iestādes direktoram un viņa vietnieku darba samaksai) un atbalsta personālam (šobrīd noteiktais – ne mazāk kā 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atkārtoti norāda, ka tā sadarbībā ar tālmācības skolām IZM iesniedza savus priekšlikumus šī normatīvā akta projektam. Diemžēl neviens no iesniegtajiem priekšlikumiem attiecībā uz tālmācības izglītības programmām, tostarp attiecībā uz atbalsta personāla un izglītības iestādes vadības darba samaksas nodrošināšanu, pagaidām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norāda, ka atbalsta personāls tālmācības programmās ir ne mazāk nepieciešams kā klātienē, jo arī tālmācībā izglītojamajiem ir vajadzīgs sistemātisks pedagoģiskais, psiholoģiskais, sociālais atbalsts, jāsadarbojas ar valsts un pašvaldību institūcijām, jārisina dažādas krīzes situācijas, jāsniedz atzinumi par atbalsta pasākumu nepieciešamību, jāiesaistās izglītojamo individuālo izglītības programmas apguves plānu izstrādē, īstenošanā un izvērtēšanā, jāsniedz individuālās karjeras konsultācijas un jānodrošina cita veida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uzmanību, ka arī tālmācībā ir izglītojamie ar atbalsta pasākumiem, vismaz 30 % no visiem izglītojamiem ir speciālās vajadzības (saskaņā ar normatīvo regulējumu tālmācībā netiek īstenotas speciālās izglītības programmas), kuri tiek iekļauti vispārizglītojošā klasē un kuriem ir jāsniedz atbalsta pasākumi mācību procesā. Papildus vēl jāuzsver, ka Saeimā 22.01.2026. pieņemtie grozījumi Izglītības likumā par tālmācību cita starpā papildus paredz arī grozījumu veikšanu Ministru kabineta noteikumos, ietverot jaunas prasības attiecībā uz tehnisko vidi, mācību materiālu sagatavošanu, izglītojamo regulāru ikdienas darbību un atbalstu izglītojamiem (tai skaitā sociālā, psiholoģiskā un karjeras atbalsta, kā arī attiecīgā atbalsta personāla pieejamību) un paredzot tiešā kontakta īpatsvaru un kvalitātes prasības, kā arī nosakot kritērijus pedagogu darbībai un atgriezeniskās saites nodrošināšanai izglītojamiem un viņu vecākiem (personām, kas realizē aizgādību) un kritērijus un kārtību to vispārējās izglītības programmu kvalitātes novērtēšanai, kuras tiek īstenotas tālmācībā. Lūdzu skaidrot, kā to visu varēs īstenot plānotā būtiski samazinātā finansējuma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skaidra argumentācija procentuālajam samazinājumam iestādes vadītāja un viņa vietnieku darba samaksai, jo izglītības iestādes vadības funkcijas, pienākumi un atbildība mūsdienu apstākļos nepārtraukti tikai palielinās. Modelējot noteikumu projekta 6.1.4.3. apakšpunktā šobrīd piedāvāto finansējumu atbalsta personāla, direktora un direktora vietnieku darba samaksas nodrošināšanai 15 % apmērā no mērķdotācijas, pirmšķietami secināms, ka, atvēlot finansējumu izglītības iestādei (kurā ir 800 – 1000 izglītojamie) nepieciešamā atbalsta personāla darba samaksai, varētu būt problemātiski nofinansēt pat tikai vienu direktora likmi, nemaz nerunājot par pārējo vadības komandu!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noteikumu projekta 6.1.4.3. apakšpunktā noteikt papildu finansējumu atbalsta personāla un direktora un direktora vietnieku darba samaksai 23 procentu apmērā no aprēķinātās mērķdotācijas pedagogu slodžu finansējumam mācību plāna īstenošanai. Alternatīvs aprēķina variants, iegūstot līdzīgu proporciju, varētu būt – atbalsta personāla likmju skaita un direktora un direktora vietnieku slodžu skaita aprēķins atbilstoši izglītojamo skaitam informācijas sistēmā kārtējā gada 1. septembrī izglītības programmās un klasēs, kā arī atbilstoši klašu skaitam, attiecīgi papildinot šo noteikumu projekta 3. un 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iestrādātā norma ir saskaņā ar Ministru kabineta 2024.gada 17.decembra sēdē (protokols Nr. 53 171. §) apstiprinātajā Informatīvajā ziņojumā “Par pedagogu atalgojuma finansēšanas modeli “Programma 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izstrādājot pedagogu darba samaksas finansēšanas modeli "Programma skolā", tika analizētas pedagogu tarifikācijas  Valsts izglītības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6.1.4.3. finansējumu tālmācības izglītības programmām atbalsta personāla un izglītības iestādes direktora un direktora vietnieku darba samaksas nodrošināšanai 15 procentu apmērā no mērķdotācijas, kas aprēķināta atbilstoši šo noteikumu </w:t>
            </w:r>
            <w:r w:rsidR="00000000" w:rsidRPr="00000000" w:rsidDel="00000000">
              <w:rPr>
                <w:rtl w:val="0"/>
              </w:rPr>
              <w:t xml:space="preserve">6.1.4.1.</w:t>
            </w:r>
            <w:r w:rsidR="00000000" w:rsidRPr="00000000" w:rsidDel="00000000">
              <w:rPr>
                <w:rtl w:val="0"/>
              </w:rPr>
              <w:t xml:space="preserve">  un </w:t>
            </w:r>
            <w:r w:rsidR="00000000" w:rsidRPr="00000000" w:rsidDel="00000000">
              <w:rPr>
                <w:rtl w:val="0"/>
              </w:rPr>
              <w:t xml:space="preserve">6.1.4.2.</w:t>
            </w:r>
            <w:r w:rsidR="00000000" w:rsidRPr="00000000" w:rsidDel="00000000">
              <w:rPr>
                <w:rtl w:val="0"/>
              </w:rPr>
              <w:t xml:space="preserve"> apakšpunktam;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6.1.4.4. papildu finansējumu neklātienes izglītības programmās izglītojamo atbalsta pasākumiem un izglītības iestādes direktora un direktora vietnieku darba samaksas nodrošināšanai, kas aprēķināts atbilstoši šo noteikumu </w:t>
            </w:r>
            <w:r w:rsidR="00000000" w:rsidRPr="00000000" w:rsidDel="00000000">
              <w:rPr>
                <w:rtl w:val="0"/>
              </w:rPr>
              <w:t xml:space="preserve">6.1.2.</w:t>
            </w:r>
            <w:r w:rsidR="00000000" w:rsidRPr="00000000" w:rsidDel="00000000">
              <w:rPr>
                <w:rtl w:val="0"/>
              </w:rPr>
              <w:t xml:space="preserve"> un </w:t>
            </w:r>
            <w:r w:rsidR="00000000" w:rsidRPr="00000000" w:rsidDel="00000000">
              <w:rPr>
                <w:rtl w:val="0"/>
              </w:rPr>
              <w:t xml:space="preserve">6.1.3.</w:t>
            </w:r>
            <w:r w:rsidR="00000000" w:rsidRPr="00000000" w:rsidDel="00000000">
              <w:rPr>
                <w:rtl w:val="0"/>
              </w:rPr>
              <w:t xml:space="preserve"> ​​​​​​​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6.1.4.4.apakšpunkta redakciju atbilstoši Ministru kabineta 2024.gada 17.decembra sēdē (protokols Nr. 53 171. §) apstiprinātā Informatīvā ziņojuma “Par pedagogu atalgojuma finansēšanas modeli “Programma skolā”” pievienotā apraksta 23.lpp minētajam, ka papildu finansējumu neklātienes izglītības programmās paredz programmas atbalsta un administrācijas personālam, ne tikai izglītības iestādes direktora un direktora vietnieku darba samaksai.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6.1.4.4. apakšpunkts.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6.1.4.4. finansējumu neklātienes izglītības programmām atbalsta personāla un izglītības iestādes direktora un direktora vietnieku darba samaksas nodrošināšanai, kas aprēķināts atbilstoši šo noteikumu </w:t>
            </w:r>
            <w:r w:rsidR="00000000" w:rsidRPr="00000000" w:rsidDel="00000000">
              <w:rPr>
                <w:rtl w:val="0"/>
              </w:rPr>
              <w:t xml:space="preserve">6.1.2.</w:t>
            </w:r>
            <w:r w:rsidR="00000000" w:rsidRPr="00000000" w:rsidDel="00000000">
              <w:rPr>
                <w:rtl w:val="0"/>
              </w:rPr>
              <w:t xml:space="preserve"> un </w:t>
            </w:r>
            <w:r w:rsidR="00000000" w:rsidRPr="00000000" w:rsidDel="00000000">
              <w:rPr>
                <w:rtl w:val="0"/>
              </w:rPr>
              <w:t xml:space="preserve">6.1.3.</w:t>
            </w:r>
            <w:r w:rsidR="00000000" w:rsidRPr="00000000" w:rsidDel="00000000">
              <w:rPr>
                <w:rtl w:val="0"/>
              </w:rPr>
              <w:t xml:space="preserve"> apakšpunktam;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finansējumu valsts ģimnāzijām 15 procentu apmērā no mērķdotācijas, kas aprēķināta atbilstoši šo noteikumu </w:t>
            </w:r>
            <w:r w:rsidR="00000000" w:rsidRPr="00000000" w:rsidDel="00000000">
              <w:rPr>
                <w:rtl w:val="0"/>
              </w:rPr>
              <w:t xml:space="preserve">6.1.1.</w:t>
            </w:r>
            <w:r w:rsidR="00000000" w:rsidRPr="00000000" w:rsidDel="00000000">
              <w:rPr>
                <w:rtl w:val="0"/>
              </w:rPr>
              <w:t xml:space="preserve"> un </w:t>
            </w:r>
            <w:r w:rsidR="00000000" w:rsidRPr="00000000" w:rsidDel="00000000">
              <w:rPr>
                <w:rtl w:val="0"/>
              </w:rPr>
              <w:t xml:space="preserve">6.1.5.</w:t>
            </w:r>
            <w:r w:rsidR="00000000" w:rsidRPr="00000000" w:rsidDel="00000000">
              <w:rPr>
                <w:rtl w:val="0"/>
              </w:rPr>
              <w:t xml:space="preserve"> apakšpunktam, valsts ģimnāziju vispārējās vidējās izglītības skolotāju, ģimnāzijas direktoru un direktora vietnieku darba samaksai;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6.1.6.  apakšpunkta redakciju, papildinot to ar sociālās apdrošināšanas obligātajām iemaksām, attiecīgi svītrojot atsauci uz 6.1.5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6.1.6. apakšpunkts.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papildu finansējumu valsts ģimnāzijām vispārējās vidējās izglītības skolotāju, ģimnāzijas direktoru un direktora vietnieku darba samaksai un valsts sociālās apdrošināšanas obligātajām iemaksām 15 procentu apmērā no mērķdotācijas, kas aprēķināta atbilstoši šo noteikumu </w:t>
            </w:r>
            <w:r w:rsidR="00000000" w:rsidRPr="00000000" w:rsidDel="00000000">
              <w:rPr>
                <w:rtl w:val="0"/>
              </w:rPr>
              <w:t xml:space="preserve">6.1.1.</w:t>
            </w:r>
            <w:r w:rsidR="00000000" w:rsidRPr="00000000" w:rsidDel="00000000">
              <w:rPr>
                <w:rtl w:val="0"/>
              </w:rPr>
              <w:t xml:space="preserve"> apakšpunktam attiecībā uz skolotāju slodžu skaitu 10.-12. klašu posmā un šo noteikumu </w:t>
            </w:r>
            <w:r w:rsidR="00000000" w:rsidRPr="00000000" w:rsidDel="00000000">
              <w:rPr>
                <w:rtl w:val="0"/>
              </w:rPr>
              <w:t xml:space="preserve">6.1.3.</w:t>
            </w:r>
            <w:r w:rsidR="00000000" w:rsidRPr="00000000" w:rsidDel="00000000">
              <w:rPr>
                <w:rtl w:val="0"/>
              </w:rPr>
              <w:t xml:space="preserve"> apakšpunktam;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finansējumu valsts ģimnāzijām 15 procentu apmērā no mērķdotācijas, kas aprēķināta atbilstoši šo noteikumu </w:t>
            </w:r>
            <w:r w:rsidR="00000000" w:rsidRPr="00000000" w:rsidDel="00000000">
              <w:rPr>
                <w:rtl w:val="0"/>
              </w:rPr>
              <w:t xml:space="preserve">6.1.1.</w:t>
            </w:r>
            <w:r w:rsidR="00000000" w:rsidRPr="00000000" w:rsidDel="00000000">
              <w:rPr>
                <w:rtl w:val="0"/>
              </w:rPr>
              <w:t xml:space="preserve"> un </w:t>
            </w:r>
            <w:r w:rsidR="00000000" w:rsidRPr="00000000" w:rsidDel="00000000">
              <w:rPr>
                <w:rtl w:val="0"/>
              </w:rPr>
              <w:t xml:space="preserve">6.1.5.</w:t>
            </w:r>
            <w:r w:rsidR="00000000" w:rsidRPr="00000000" w:rsidDel="00000000">
              <w:rPr>
                <w:rtl w:val="0"/>
              </w:rPr>
              <w:t xml:space="preserve"> apakšpunktam, valsts ģimnāziju vispārējās vidējās izglītības skolotāju, ģimnāzijas direktoru un direktora vietnieku darba samaksai;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punktu šādi: “6.1.6. finansējumu vispārējās vidējās izglītības iestādēm par kvalitatīvu sniegumu vispārējās vidējās izglītības programmu nodrošināšanā  līdz 20 procentu apmērā no mērķdotācijas, kas aprēķināta atbilstoši šo noteikumu 6.1.1. un 6.1.5. apakšpunktam, šo izglītības iestāžu vispārējās vidējās izglītības skolotāju, direktoru un direktora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pārejas noteikumus, kuros saglabāt finansējumu valsts ģimnāzijām 15 procentu apmērā no mērķdotācijas, kas aprēķināta atbilstoši šo noteikumu 6.1.1. un 6.1.5. apakšpunktam, valsts ģimnāziju vispārējās vidējās izglītības skolotāju, ģimnāzijas direktoru un direktora vietnieku darba samaksai.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 darba uzdevumus vispārējā vidējā izglītībā veic gan valsts ģimnāzijas, gan pašvaldības. Pārskatāmā veidā metodiskais darbs finansējums, vienojoties par metodiskā darba uzdevumiem, to sasniedzamajiem rezultātiem un finansēšanu ar pašvaldībām, kas ir arī valsts ģimnāziju dibinātājas. Šādi finansējums metodiskā darba veikšanai būs izlietots pārskatāmi, mērķtiecīgi un sistēmiski. Šo noteikumu ietvaros, savukārt, paredzēt snieguma finansējumu vispārējās vidējās izglītības iestādēm, un līdz kritēriju snieguma finansējumam izstrādei finansēt valsts ģimnāzijas šobrīd noteikumos paredzētajā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saglabāts šobrīd noteikumu projektā iestrādātā punkta redakcija.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papildu finansējumu valsts ģimnāzijām vispārējās vidējās izglītības skolotāju, ģimnāzijas direktoru un direktora vietnieku darba samaksai un valsts sociālās apdrošināšanas obligātajām iemaksām 15 procentu apmērā no mērķdotācijas, kas aprēķināta atbilstoši šo noteikumu </w:t>
            </w:r>
            <w:r w:rsidR="00000000" w:rsidRPr="00000000" w:rsidDel="00000000">
              <w:rPr>
                <w:rtl w:val="0"/>
              </w:rPr>
              <w:t xml:space="preserve">6.1.1.</w:t>
            </w:r>
            <w:r w:rsidR="00000000" w:rsidRPr="00000000" w:rsidDel="00000000">
              <w:rPr>
                <w:rtl w:val="0"/>
              </w:rPr>
              <w:t xml:space="preserve"> apakšpunktam attiecībā uz skolotāju slodžu skaitu 10.-12. klašu posmā un šo noteikumu </w:t>
            </w:r>
            <w:r w:rsidR="00000000" w:rsidRPr="00000000" w:rsidDel="00000000">
              <w:rPr>
                <w:rtl w:val="0"/>
              </w:rPr>
              <w:t xml:space="preserve">6.1.3.</w:t>
            </w:r>
            <w:r w:rsidR="00000000" w:rsidRPr="00000000" w:rsidDel="00000000">
              <w:rPr>
                <w:rtl w:val="0"/>
              </w:rPr>
              <w:t xml:space="preserve"> apakšpunktam;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6.1.2.</w:t>
            </w:r>
            <w:r w:rsidR="00000000" w:rsidRPr="00000000" w:rsidDel="00000000">
              <w:rPr>
                <w:rtl w:val="0"/>
              </w:rPr>
              <w:t xml:space="preserve"> , </w:t>
            </w:r>
            <w:r w:rsidR="00000000" w:rsidRPr="00000000" w:rsidDel="00000000">
              <w:rPr>
                <w:rtl w:val="0"/>
              </w:rPr>
              <w:t xml:space="preserve">6.1.3.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 (izņemot tālmācības izglītības programmas) un  </w:t>
            </w:r>
            <w:r w:rsidR="00000000" w:rsidRPr="00000000" w:rsidDel="00000000">
              <w:rPr>
                <w:rtl w:val="0"/>
              </w:rPr>
              <w:t xml:space="preserve">6.1.5. </w:t>
            </w:r>
            <w:r w:rsidR="00000000" w:rsidRPr="00000000" w:rsidDel="00000000">
              <w:rPr>
                <w:rtl w:val="0"/>
              </w:rPr>
              <w:t xml:space="preserve">apakšpunktu</w:t>
            </w:r>
            <w:r w:rsidR="00000000" w:rsidRPr="00000000" w:rsidDel="00000000">
              <w:rPr>
                <w:rtl w:val="0"/>
              </w:rPr>
              <w:t xml:space="preserve"> ​​​​​​​ ​​​​​​​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6.1.7. apakšpunkta redakciju, papildinot to ar sociālās apdrošināšanas obligātajām iemaksām, attiecīgi svītrojot atsauci uz 6.1.5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6.1.7. apakšpunkts.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6.1.2.</w:t>
            </w:r>
            <w:r w:rsidR="00000000" w:rsidRPr="00000000" w:rsidDel="00000000">
              <w:rPr>
                <w:rtl w:val="0"/>
              </w:rPr>
              <w:t xml:space="preserve"> , </w:t>
            </w:r>
            <w:r w:rsidR="00000000" w:rsidRPr="00000000" w:rsidDel="00000000">
              <w:rPr>
                <w:rtl w:val="0"/>
              </w:rPr>
              <w:t xml:space="preserve">6.1.3.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 (izņemot tālmācības izglītības programmas) un  </w:t>
            </w:r>
            <w:r w:rsidR="00000000" w:rsidRPr="00000000" w:rsidDel="00000000">
              <w:rPr>
                <w:rtl w:val="0"/>
              </w:rPr>
              <w:t xml:space="preserve">6.1.5. </w:t>
            </w:r>
            <w:r w:rsidR="00000000" w:rsidRPr="00000000" w:rsidDel="00000000">
              <w:rPr>
                <w:rtl w:val="0"/>
              </w:rPr>
              <w:t xml:space="preserve">apakšpunktu</w:t>
            </w:r>
            <w:r w:rsidR="00000000" w:rsidRPr="00000000" w:rsidDel="00000000">
              <w:rPr>
                <w:rtl w:val="0"/>
              </w:rPr>
              <w:t xml:space="preserve"> ​​​​​​​ ​​​​​​​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iebilst, ka noteikumu projekta 6.1.7. apakšpunktā paredzētais papildu finansējums dažādiem atbalsta pasākumiem līdz divu procentu apmērā no mērķdotācijas apmēra no kopējā aprēķinātā finansējuma pedagogu darba samaksai neattiecas uz tālmācības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norāda, ka arī tālmācībā ir nepieciešams papildu finansējums, kas izmantojams piemaksām pedagogiem individuālas pieejas nodrošināšanai izglītojamiem, kā arī pedagogu profesionālās darbības kvalitātes vērtēšanai (arī tālmācībā ir pedagogi, kuru darbība tiek novērtēta saskaņā Ministru kabineta 2017. gada 22. augusta noteikumiem Nr. 501 “Pedagogu profesionālās darbības kvalitātes novērtēšanas organizēšanas kārtība”) un citiem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ievērot vienlīdzības principu un neizslēgt izglītības iestādes, kas īsteno tālmācības izglītības programmas, svītrojot noteikumu projekta 6.1.7. apakšpunktā iekavās ietvertos vārdus “izņemot tālmācības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vērš uzmanību uz noteikumu projekta 6.1.7. apakšpunkta beigās radušos iespējamu tehnisku neprecizitāti “…6.1.5. apakšpunktu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iestrādātā norma ir saskaņā ar Ministru kabineta 2024.gada 17.decembra sēdē (protokols Nr. 53 171. §) apstiprinātajā Informatīvajā ziņojumā “Par pedagogu atalgojuma finansēšanas modeli “Programma 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 pārskatītas tālmācības izglītības programmu skolotāju slodzes tās palielinot,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6.1.2.</w:t>
            </w:r>
            <w:r w:rsidR="00000000" w:rsidRPr="00000000" w:rsidDel="00000000">
              <w:rPr>
                <w:rtl w:val="0"/>
              </w:rPr>
              <w:t xml:space="preserve"> , </w:t>
            </w:r>
            <w:r w:rsidR="00000000" w:rsidRPr="00000000" w:rsidDel="00000000">
              <w:rPr>
                <w:rtl w:val="0"/>
              </w:rPr>
              <w:t xml:space="preserve">6.1.3.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 (izņemot tālmācības izglītības programmas) un  </w:t>
            </w:r>
            <w:r w:rsidR="00000000" w:rsidRPr="00000000" w:rsidDel="00000000">
              <w:rPr>
                <w:rtl w:val="0"/>
              </w:rPr>
              <w:t xml:space="preserve">6.1.5. </w:t>
            </w:r>
            <w:r w:rsidR="00000000" w:rsidRPr="00000000" w:rsidDel="00000000">
              <w:rPr>
                <w:rtl w:val="0"/>
              </w:rPr>
              <w:t xml:space="preserve">apakšpunktu</w:t>
            </w:r>
            <w:r w:rsidR="00000000" w:rsidRPr="00000000" w:rsidDel="00000000">
              <w:rPr>
                <w:rtl w:val="0"/>
              </w:rPr>
              <w:t xml:space="preserve"> ​​​​​​​ ​​​​​​​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- 11.02.2026.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paredzētais formulējums “papildu finansējumu līdz divu procentu apmērā” nenodrošina noteiktību finansējuma piešķiršanā. Vārda “līdz” lietojums pieļauj situāciju, kurā papildu finansējums var tikt nepiešķirts vispār, neskatoties uz to, ka mērķis ir atbalstīt pedagogu individuālās pieejas nodrošināšanu un profesionālās darbības kvalitāti. Šāda nenoteiktība apgrūtina izglītības iestāžu un to dibinātāju finanšu plānošanu, kā arī mazina iespēju sistemātiski un motivējoši izmantot papildu finansējumu pedagogu darba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nodrošinātu prognozējamu papildu finansējuma piešķiršanu, ierosinām precizēt finansējuma apmēru, nosakot konkrētu diapazonu, piemēram, no viena līdz diviem procentiem no attiecīgās mērķdotācijas apmērā. Šāds formulējums nodrošinātu minimālu garantētu finansējumu, vienlaikus saglabājot elastību.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6.1.7. apakšpunkta redakcija.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ilgstoši slimojošo izglītojamo izglītošanā ārpus izglītības iestādes nodarbināto pedagogu darba samaksai, tai skaitā valsts sociālās apdrošināšanas obligātajām iemaksām, ņemot vērā izglītojamo skaitu informācijas sistēmā par vidējo 1.– 12. klases ilgstoši slimojošo izglītojamo skaitu ārstniecības un sociālās aprūpes iestādēs iepriekšējā mācību gadā un mērķdotācijas apmēru 186,38 euro vienam izglītojamam;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6.2.apakšpunktā norādīto mērķdotācijas apmēru 186,38 euro apmērā mēnesī vienam ilgstoši slimojošam izglītojamajam.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noteikšanai tiek aprēķinātas viena izglītojamā izmaksas, kas atbilst vidēji lielai klasei finansēšanas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ņemts kopējais izglītojamo skaits 12 vidējās klasēs (1.-12.kl), par pieņēmumu ņemot 20 izglītojamos klasē, kopā 240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aprēķinātas kopējās skolotāju slodzes vidējā klasē (1.-12.kl), summējot 2. pielikuma 1. tabulas rindu par vidējas klases skolotāju slodzēm (ar 40 stundu likmi), kopā sanāk 19.255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Vidējas klases skolotāja nominālā bruto mēnešalga ir 1879.68 eur, pierēķinot VSAOI atalgojums par slodzi būtu 2323.10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vidējo izglītojamā izmaksu, skolotāja atalgojums 2323.10 eur tiek reizināts ar kopējo slodžu skaitu klasēs (19.255) un dalīts ar vidējo izglītojamo skaitu 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2323.10 x 19.255 : 240 = 186.38 eur uz izglītojamo.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ilgstoši slimojošo izglītojamo izglītošanā ārpus izglītības iestādes nodarbināto pedagogu darba samaksai, tai skaitā valsts sociālās apdrošināšanas obligātajām iemaksām, ņemot vērā izglītojamo skaitu informācijas sistēmā par vidējo 1.– 12. klases ilgstoši slimojošo izglītojamo skaitu ārstniecības un sociālās aprūpes iestādēs iepriekšējā mācību gadā un mērķdotācijas apmēru 186,38 euro vienam izglītojamam;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Pašvaldības līdz kārtējā gada 20. septembrim sagatavo pārskatu par mērķdotācijas izlietojumu par periodu no kārtējā gada 1. janvāra līdz 31. augustam un līdz nākamā gada 20. janvārim – no iepriekšējā gada 1. septembra līdz iepriekšējā gada 31. decembrim atbilstoši normatīvajos aktos budžeta izdevumu klasifikācijas jomā noteiktajai atalgojuma klasifikācijai (</w:t>
            </w:r>
            <w:r w:rsidR="00000000" w:rsidRPr="00000000" w:rsidDel="00000000">
              <w:rPr>
                <w:rtl w:val="0"/>
              </w:rPr>
              <w:t xml:space="preserve">5. </w:t>
            </w:r>
            <w:r w:rsidR="00000000" w:rsidRPr="00000000" w:rsidDel="00000000">
              <w:rPr>
                <w:rtl w:val="0"/>
              </w:rPr>
              <w:t xml:space="preserve">pielikums</w:t>
            </w:r>
            <w:r w:rsidR="00000000" w:rsidRPr="00000000" w:rsidDel="00000000">
              <w:rPr>
                <w:rtl w:val="0"/>
              </w:rPr>
              <w:t xml:space="preserve"> ). Pārskata sagatavošanai, pārbaudei, parakstīšanai un iesniegšanai pašvaldības lieto Valsts kases e-pakalpojumu ePārskati (turpmāk – ePārskati) atbilstoši normatīvajiem aktiem par kārtību, kādā nodrošina informācijas apriti, izmantojot Valsts kases e-pakalpojumus. Apstiprinot pārskatu ePārskatos, pašvaldības vadītājs vai viņa pilnvarotā persona apliecina, ka mērķdotācija izlietota atbilstoši mērķim – pedagogu darba samaksai un valsts sociālās apdrošināšanas obligātajām iemaksām. Ministrija mēneša laikā pārbauda un apstiprina pašvaldību iesniegtos un apstiprinātos pārskatus ePārskatos.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teikumu šādā redakcijā: "Pārskata sagatavošanai, pārbaudei, parakstīšanai un iesniegšanai izmanto Valsts kases e-pakalpojumu portāla sadaļu "Iestāžu pārskati" (turpmāk - ePārskati) atbilstoši normatīvajiem aktiem par kārtību,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Pašvaldības līdz kārtējā gada 20. septembrim sagatavo pārskatu par mērķdotācijas izlietojumu par periodu no kārtējā gada 1. janvāra līdz 31. augustam un līdz nākamā gada 20. janvārim – no iepriekšējā gada 1. septembra līdz iepriekšējā gada 31. decembrim atbilstoši normatīvajos aktos budžeta izdevumu klasifikācijas jomā noteiktajai atalgojuma klasifikācijai. Pārskata sagatavošanai, pārbaudei, parakstīšanai un iesniegšanai izmanto Valsts kases e-pakalpojumu portāla sadaļu "Iestāžu pārskati" (turpmāk - ePārskati) atbilstoši normatīvajiem aktiem par kārtību, kādā nodrošina informācijas apriti, izmantojot Valsts kases e-pakalpojumus". Pārskatā norāda atlikumu uz pārskata perioda sākumu, iepriekšējo pārskata periodu korekciju, pārskata periodā ieskaitīto mērķdotācijas apmēru, pašvaldību pārskaitīto mērķdotāciju uz ministriju un izdevumus, kā arī sniedz skaidrojumu par izdevumos iekļautajiem darījumiem un atlikumu uz pārskata perioda beigām. Apstiprinot pārskatu ePārskatos, pašvaldības vadītājs vai viņa pilnvarotā persona apliecina, ka mērķdotācija izlietota atbilstoši mērķim – pedagogu darba samaksai un valsts sociālās apdrošināšanas obligātajām iemaksām. Ministrija pārbauda un apstiprina pašvaldību iesniegtos un apstiprinātos pārskatus ePārskatos līdz kārtējā gada 20. oktobrim sagatavo pārskatu par periodu no kārtējā gada 1. janvāra līdz 31. augustam un līdz nākamā gada 20. februārim – no iepriekšējā gada 1. septembra līdz iepriekšējā gada 31. decembrim.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6.1.1.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18.punktā lietoto atsauci uz 6.1.1. apakšpunktu, jo minētajā apakšpunktā reģionālais koeficients netiek aprēķināts.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 punkts.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6.3.1.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6.1.1.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un pieprasa saglabāt teritoriālo koeficientu esošajā līmenī finansējuma aprēķināšanai bērnu no 5 gadu vecuma izglītošanai arī pēc 2026./2027. gada, ja netiks izstrādāts jaunais atalgojuma modelis pirmsskolas izglītības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Noteikumos ir nepieciešams iekļaut atrunu par pārejas periodu un to būtu nepieciešams noteikt līdz brīdim, kad stājas spēkā jaunais pirmsskolas pedagogu atalgojuma modelis, nevis uz vienu gadu kā izskanēja Latvijas Pašvaldību savienības Izglītības un kultūras komitejas sēdē, kas notika 2026.gada 2.februārī;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plānotais pārejas periods ir viens mācību gads, ņemot vērā straujo bērnu skaita samazinājumu ik gadu, izmaiņas finansēšanas modelī plānojas veikt nākama mācību gada laikā. Šobrīd ir izveidota starpinstitūciju darba grupa, kurā ir diskutēts par pirmsskolas vadlīnijām, pedagogu skaitu grupiņa, grupiņas lielumu. Ņemot vērā darba grupas secinājumus, tiks izvērtēta iespēja veikt izmaiņās finansējuma aprēķinā.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6.3.1.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2026. gadā ir tiesīga pieprasīt pašvaldībai vai valsts augstskolai 30 dienu laikā atmaksāt neizlietoto finansējumu, kas 2025./ 2026. mācību gadā piešķirts to pedagogu darba samaksai, kuri īsteno pamatizglītības programmas mācību gadā, kurā pāriet uz izglītības satura īstenošanu valsts valodā izglītojamiem, kuri mazākumtautību izglītības programmas apguvuši iepriekšējā mācību gadā. Ministrija minēto finansējumu pārskaita valsts budžetā.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19.punktu, norādot no kāda brīža pašvaldībai vai valsts augstskolai jāatmaksā neizlietotais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2026. gadā ir tiesīga pieprasīt pašvaldībai un valsts augstskolai 30 dienu laikā pēc ePārskatu pieņemšanas un akceptēšanas ministrijā atmaksāt neizlietoto finansējumu, kas 2025./2026. mācību gadā piešķirts to pedagogu darba samaksai, kuri īsteno pamatizglītības programmas mācību gadā, kurā pāriet uz izglītības satura īstenošanu valsts valodā izglītojamiem, kuri mazākumtautību izglītības programmas apguvuši iepriekšējā mācību gadā. Ministrija minēto finansējumu pārskaita valsts budžetā.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likmju skaitu, kas noteikts atbilstoši šo noteikumu 6.1.2.1. apakšpunktā, 2026./2027.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atbalsta personālam pilnā apmērā no 2026./2027.m.g.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likmju skaitu, kas noteikts atbilstoši šo noteikumu 6.1.2.1. apakšpunktā, 2026./2027. mācību gadā piemēro koeficientu 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atbalsta personālam pilnā apmērā no 2026./2027.m.g.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19.11.2025. sēdes protokola Nr. 48, skatot jautājumu par priekšlikumiem likumprojekta "Par valsts budžetu 2026. gadam un budžeta ietvaru 2026., 2027. un 2028. gadam" izskatīšanai Saeimā otrajā lasījumā (25-TA-2768) 43. § 14. punktā ir pieņemts zināšanai, ka atbilstoši Izglītības un zinātnes ministrijas veiktajiem aprēķiniem likumprojektā "Par valsts budžetu 2026. gadam un budžeta ietvaru 2026., 2027. un 2028. gadam" plānotie līdzekļi finansēšanas modeļa "Programma skolā" ieviešanai nodrošina minētā projekta ieviešanu, balstoties uz atbalsta personāla piesaistes iespējām izglītības iestādēs, kas ir 70% apmērā no sākotnējā modelī plānotā atbalsta personāla. Jautājumu par nepieciešamo papildu finansējumu atbalsta personāla pakāpeniskam palielinājumam skatīt budžeta izpildes procesā, nepieciešamības gadījumā veicot finansējuma pārdales, kā arī Izglītības un zinātnes ministrijai sagatavot priekšlikumus, gatavojot nākamā gada budžetu atbilstoši faktiskajam atbalsta personāla nodrošinājumam un izvērtējot valsts budžeta finansiālās iespējas.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slodžu skaitu atbilstoši šo noteikumu 6.1.2.1. apakšpunktam, 2026./2027. un 2027./2028. mācību gadā piemēro koeficientu 0,7.</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Klašu komplektu skaits izglītības iestādē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- 6.klašu posmā ir noteikti 26 skolēni un 7.-9.klašu posmā 30 skolēni. Tas rada riskus skolai, jo rodas nepieciešamība pārkomplektēt klašu sastāvu 7.jklasē, īpašā skolēnu vecumposmā, kas var radīt problēmas jauno klasesbiedru saskarsmē.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Paralēlklašu komplektēšanā saglabāt nemainīgu skolēnu skaitu 1.-6. un 7.-12.klasē.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klašu komplektu komplektēšanu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faktiskais klašu skaits un vidējais klases piepildījums, ja vidējais izglītojamo skaits klasē ir no 16 līdz 30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normētais klašu skaits (1. Pielikums), ja vidējais izglītojamo skaits klasē ir mazāks par 16 vai lielāks par 30 izglītojamiem.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6.klasē 3 paralēlklasēs ir 93 izglītojamie, kur vidējais izglītojamo skaits klasē ir 31 izglītojamais. Ņemot vērā, ka vidējais izglītojamo skaits klasē ir mazāks par 16 vai lielāks par 30, ministrija aprēķinot mērķdotāciju pedagogu darba samaksai, piemēros normēto klašu komplektu skaitu saskaņā ar 1. pielikumu (79 - 104 izglītojamie 4 klašu komplekti). Finansējums tiks aprēķināts par 4 vidējām klasēm. Savukārt, šiem izglītojamiem pārejot uz 7.klasi, finansējums tiks aprēķināts arī 4 vidējām klasēm.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piemēram, ja 6. klasē ir 3 paralēlklasēs ir 80 izglītojamie, kur vidējais izglītojamo skaits klasē ir 27 izglītojamie, ministrija valsts budžeta mērķdotāciju aprēķinās par faktiskām klasēm, jo vidējais izglītojamo skaits klasē ir no 16 līdz 30 izglītojamiem. Un arī pārejot uz 7.klasi, tiks aprēķināts par faktisko klasi.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Normētais klašu komplektu skaits izglītības iestādē, ja vidējais klašu piepildījums ir mazāks par 16 vai lielāks par 30 izglītojamiem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1.pielikuma “Klašu komplektu skaits izglītības iestādē” tabulu atbilstoši Ministru kabineta 2024.gada 17.decembra sēdē (protokols Nr. 53 171. §) apstiprinātā Informatīvā ziņojuma “Par pedagogu atalgojuma finansēšanas modeli “Programma skolā”” pievienotā apraksta 8.lpp 3.tabulā norādītajai informācijai, papildinot iepriekšminētā pielikuma tabulu ar atsauci par minimālo izglītojamo skaitu klasē 7.-12.klašu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nenosaka minimālo izglītojamo skaitu klasē, jo šobrīd nav deleģējuma normatīvajos aktos noteikt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projektā "Kritēriji un kārtība, kādā valsts piedalās pedagogu darba samaksas finansēšanā vispārējās pamatizglītības un vispārējās vidējās izglītības pakāpē" (26-TA-193) ir paredzēti nosacījumi, kādos gadījumos valsts piedalās vai nepiedalās pedagogu darba samaksas finansēšanā.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12. punktā ir noteikts, ka, ja izglītojamo skaits neatbilst kvantitatīvajiem rādītājiem un pieļaujamai svārstībai, bet katrā 1. – 3., 4. – 6. un 7. – 9. klašu grupā izglītojamo skaits ir lielāks 15 izglītojamiem, tad valsts piedalās izglītības iestādē nodarbināto pedagogu darba samaksas finansēšanā no valsts budžeta līdzekļiem finansējuma apmērā, kas aprēķināms atbilstoši finansēšanas noteikumiem, proporcionāli faktiskajam izglītojamo skaitam pret noteikto kvantitatīvo rādītāju attiecīgajā klašu grupā. Savukārt, valsts piedalās izglītības iestādē nodarbināto pedagogu darba samaksas finansēšanā no valsts budžeta līdzekļiem finansējuma apmērā, kas aprēķināms atbilstoši finansēšanas noteikumiem, ja 10. – 12. klašu grupā izglītojamo skaits atbilst kvantitatīvajiem kritērijiem.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samaksai diferenciācijai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veikt pārrēķinu atbilstoši MK 05.07.2016. noteikumos Nr.445 "Pedagogu darba samaksas noteikumi" noteiktajām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samaksas diferenciācijai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samaksai diferenciācijai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novads. Pašvaldībai nav saprotams 2.pielikumā norādītais pedagoģisko slodžu skaits mērķdotācijas aprēķinam. Latvijas Pašvaldību savienības Izglītības un kultūras komitejas sēdē, kas notika 2026.gada 2.februārī, tika minēts, ka šobrīd pedagoģisko slodžu skaits mērķdotācijas aprēķinam norādīts situācijā, ja pedagogam piemēro slodzi 40 darba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4.septembrī Ramonas Urtānes sūtītajā vēstulē atrodams noteikumu projekts</w:t>
            </w:r>
            <w:r w:rsidR="00000000" w:rsidRPr="00000000" w:rsidDel="00000000">
              <w:rPr>
                <w:b w:val="1"/>
                <w:rtl w:val="0"/>
              </w:rPr>
              <w:t xml:space="preserve">, kur 2.pielikums izskatās šādi: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Vispārējās pamatizglītības un vispārējās vidējās izglītības programma* (speciālās izglītības programmās izglītojamiem ar redzes traucējumiem, dzirdes traucējumiem, valodas traucējumiem,  un mācīšanās traucējumiem)</w:t>
            </w:r>
            <w:r w:rsidR="00000000" w:rsidRPr="00000000" w:rsidDel="00000000">
              <w:rPr>
                <w:rtl w:val="0"/>
              </w:rPr>
              <w:t xml:space="preserve"> - Pedagoģisko slodžu skaits vispārējā izglītībā pēc klašu lieluma</w:t>
            </w:r>
            <w:r w:rsidR="00000000" w:rsidRPr="00000000" w:rsidDel="00000000">
              <w:rPr>
                <w:b w:val="1"/>
                <w:rtl w:val="0"/>
              </w:rPr>
              <w:t xml:space="preserve">. Liela klase: Pedagoģisko slodžu skaits - </w:t>
            </w:r>
            <w:r w:rsidR="00000000" w:rsidRPr="00000000" w:rsidDel="00000000">
              <w:rPr>
                <w:rtl w:val="0"/>
              </w:rPr>
              <w:t xml:space="preserve">(1</w:t>
            </w:r>
            <w:r w:rsidR="00000000" w:rsidRPr="00000000" w:rsidDel="00000000">
              <w:rPr>
                <w:b w:val="1"/>
                <w:rtl w:val="0"/>
              </w:rPr>
              <w:t xml:space="preserve">)1.606; </w:t>
            </w:r>
            <w:r w:rsidR="00000000" w:rsidRPr="00000000" w:rsidDel="00000000">
              <w:rPr>
                <w:rtl w:val="0"/>
              </w:rPr>
              <w:t xml:space="preserve">(2) </w:t>
            </w:r>
            <w:r w:rsidR="00000000" w:rsidRPr="00000000" w:rsidDel="00000000">
              <w:rPr>
                <w:b w:val="1"/>
                <w:rtl w:val="0"/>
              </w:rPr>
              <w:t xml:space="preserve">1.650 </w:t>
            </w:r>
            <w:r w:rsidR="00000000" w:rsidRPr="00000000" w:rsidDel="00000000">
              <w:rPr>
                <w:rtl w:val="0"/>
              </w:rPr>
              <w:t xml:space="preserve">Norādīts , ka pedagoga slodze tiek rēķināta pedagogam piemērojot 40 stundu slodzi. Savukārt TAP portālā ievietotā versijā ir redzami citādāki pedagogu slodžu aprēķina skaitļi attiecīgi: </w:t>
            </w:r>
            <w:r w:rsidR="00000000" w:rsidRPr="00000000" w:rsidDel="00000000">
              <w:rPr>
                <w:b w:val="1"/>
                <w:rtl w:val="0"/>
              </w:rPr>
              <w:t xml:space="preserve">Liela klase: Pedagoģisko slodžu skaits - (1)1.445; (2) 1.485</w:t>
            </w:r>
            <w:r w:rsidR="00000000" w:rsidRPr="00000000" w:rsidDel="00000000">
              <w:rPr>
                <w:b w:val="1"/>
                <w:rtl w:val="0"/>
              </w:rPr>
              <w:t xml:space="preserve">Pašvaldība vērš uzmanību, ka, salīdzinot izklāstīto  informāciju, nav iespējams pārliecināties vai piešķirtais finansējums pedagogu darba samaksai būs pietiekams. Turklāt, veicot aprēķinus IZM nosūtītajā šablonā, redzams, ka finansējuma aprēķinam piedāvātais slodžu skaits neatbilst noteikumu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šī problemātika nav tikai Mārupes novadā. Uz aprēķinu precīzu nepieciešamību norāda visas pašvaldības, it īpaši PieRīgas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Pašvaldībām nav  iespējams pārliecināties par jaunā finansēšanas modeļa reālo ietekmi uz pašvaldības budžetu. Vēršam uzmanību, ka gadījumā, ja nav korektu aprēķinu, pašvaldības nevar pārbaudīt modeļa lietderīgumu.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aprēķina šablona, kuru Izglītības un zinātnes ministrija nosūtīja pašvaldībām 2025. gada 31. decembrī, manuāli ir iespējams mainīt slodzes lielumu (36 vai 40 stundas), kur automātiski mainās arī aprēķinātās skolotāju slodzes. Ministrija 2025. gada 4. novembrī organizēja attālināti sanāksmi pašvaldībām,  lai sniegtu praktisku palīdzību datu apstrādē un failu, t.sk.šablona, izmantošanā. Sanāksmes mērķauditorija bija pašvaldību darbinieki, kas tieši strādā ar failiem/datiem un izmantos sagatavoto šablonu. Pēc pašvaldību pieprasījuma, ministrija organizēja arī individuālas sanāksmes (attālināti ZOOM vai Teams vidē), lai pārrunāto konkrētās pašvaldības modeļa aprēķinus.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pedagoģisko slodžu skaits 1.606 ir izsakot 36 stundu likmē, attiecīgi pie 40 stundu slodzes, pedagoģisko slodžu skaits 1.606*36/40 = 1.445 slodzes.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samaksas diferenciācijai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2.pielikuma “Aprēķins izglītības iestādēm skolotāju slodžu skaitam un darba samaksai diferenciācijai” 1.tabulas “Skolotāju slodžu skaits vispārējā izglītībā pēc klašu lieluma (ļoti maza, maza, vidēja, liela klase)” atsaucē (*) minēto, ka papildus jau aprēķinātajām skolotāju slodzēm, kas izglītības iestādei tiek aprēķinātas par vispārizglītojošajām klasēm, ja izglītojamie ar garīgās attīstības traucējumiem, ar smagiem garīgās attīstības traucējumiem vai vairākiem smagiem attīstības traucējumiem apgūst speciālās izglītības programmu vispārizglītojošā iestādē un ir iekļauti vispārizglītojošā klasē, piemēro papildu 1,322 skolotāju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2024.gada 17.decembra sēdē (protokols Nr. 53 171. §) apstiprinātā Informatīvā ziņojuma “Par pedagogu atalgojuma finansēšanas modeli “Programma skolā”” pievienotā apraksta 18. lappusē 2.1. sadaļā ir aprakstīts, ka, ja izglītojamie ar garīgās attīstības traucējumiem, ar smagiem garīgās attīstības traucējumiem vai vairākiem smagiem attīstības traucējumiem apgūst speciālās izglītības programmu vispārizglītojošā iestādē iekļauti vispārizglītojošā klasē uz katriem 6 izglītojamajiem, papildus pedagogu slodzēm, kas izglītības iestādei tiek aprēķinātas par vispārizglītojošajām klasēm, tiek paredzētas pedagogu slodzes atbilstoši speciālās izglītības klasei tādā apmērā, kas atbilst augstākajai no klasēm, kurā ir izglītojamie, kam paredzēti papildus resursi mācību plāna īstenošanai. Šobrīd iekļautā norma, kur piemēro papildu 1,322 skolotāju slodzes, ir tas pats tikai vienkāršots algoritms.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2.pielikumā "Aprēķins izglītības iestādēm skolotāju slodžu skaitam un darba samaksai diferenciācijai" piezīmi (*) zem 2.tabulas "Skolotāju zemākās mēneša darba algas likmes palielinājums darba samaksas diferenciācijai". Vēršam uzmanību, ka noteikumu projektā nav tajā minētais 6.4.1.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 Pielikuma 2. tabulas piezīme.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slodžu skaits dažāda veida klašu grupās rada bažas par iespējamu izglītības iestāžu motivāciju pie vienāda skolēnu skaita veikt šo klašu sadalīšanu mazākās klasēs. Piemēram, sākotnējie aprēķini liecina, ka vispārējās izglītības programmas īstenošanā sākot no 4.klases izglītības iestāde vairāk finansējuma saņem par mācību procesa organizāciju vidēja lieluma klasēs, nevis lielās klasēs. Attiecīgi paaugstinās risks ne tikai fiskālai ietekmei, bet arī nevienlīdzības risks pret izglītības iestādēm, kurām nav iespējams organizēt darbu vidēja lieluma klasēs skolu infrastruktūras ierobežojumu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pedagogu atalgojuma finansēšanas modeļa ”Programma skolā” (turpmāk - modelis) mērķis ir, ka katra vispārējās izglītības iestāde saņem finansējumu pedagogu atalgojumam atbilstoši īstenotajām izglītības programmām, nodrošinot, ka pie vienāda skolēnu skaita un struktūras izglītības iestādes saņem līdzvērtīgu finansējumu neatkarīgi no izglītības iestādes atrašanās vietas. Modeļa pamatā ir aprēķins par mācību procesa nodrošināšanai nepieciešamo pedagogu slodžu skaitu, kas attiecīgi aprēķināts katrai klašu grupai, ņemot vērā mācību plānā noteiktās stundas un atbilstoši piemērojot normatīvo regulējumu par slodzes sastāvu (paredzot samaksu pedagogiem visiem pienākumiem, t.sk. citiem pienākumiem). Attiecīgi, ja pie vienāda izglītojamo skaita izglītības iestādēs ar plašākām telpām var veidot vairāk klašu, tad reāli arī pedagoģisko slodžu skaits ir jānodrošina lielāks, jo ir nepieciešami vairāk pedagogi, kas nodrošina izglītības procesu. Modelis ir vērsts uz izglītības procesa finansēšanu nevis finansējuma aprēķinu katram izglītojamam, kā tas ir šobrīd.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par  izglītojamo skaita pieaugumu tālmācības programmas, ja nav iegūta vispārējā vidējā izglītība, aicinām pēc būtības izvērtēt, vai piedāvātais likmju skaits nodrošina individualizācijas un personalizācijas iespējas. Pretējā gadījumā finansējot pakalpojumu bez atbilstošiem atbalsta pakalpojumiem, arī šādos gadījumos pastāv augsts risks, ka izglītojamie nevarēs pabeigt izglītības programmas apguvi.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piedāvātais skolotāju slodžu skaits, kas norādīts 2. Pielikuma 1.tabulā un papildināts ar stundām klases audzināšanai katrai klasei 1 stunda, kā arī 10.-12.klasēm ir aprēķinātas papildu mācību stundas izvēles grozu un padziļināto priekšmetu nodrošināšanai (10.klase - 5 stundas, 11. kalse - 5 stundas, 12. klase - 8 stundas).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veikt pārrēķinu atbilstoši MK 05.07.2016. noteikumos Nr.445 "Pedagogu darba samaksas noteikumi" noteiktajām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- 11.02.2026.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2.tabula “Skolotāju zemākās mēneša darba algas likmes palielinājums darba samaksas diferenciācijai”.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2.pielikuma 2.tabulā nav paredzēta zemākās mēneša darba algas likmes palielināšana darba samaksas diferenciācijai izglītojamiem, kuri apgūst vispārējās pamatizglītības un vispārējās vidējās izglītības programmas speciālās izglītības programmās izglītojamiem ar redzes, dzirdes, valodas un mācīšanās traucējumiem. Vienlaikus arī šiem izglītojamiem mācību procesā ir nepieciešams pastiprināts individuālais atbalsts un diferencēta pieeja, kas palielina pedagogu darba slodzi. Šī pieeja nav konsekventa ar 1. tabulā paredzēto atšķirīgo skolotāju slodžu aprēķinu minētajām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 tabulu, paredzot darba samaksas diferenciāciju arī vispārējās pamatizglītības un vispārējās vidējās izglītības programmās izglītojamiem ar redzes, dzirdes, valodas un mācīšanās traucējumiem, lai nodrošinātu taisnīgu un vienlīdzīgu pedagogu darba samaksas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izglītojamie, izņemot izglītojamie ar garīgās attīstības traucējumiem, smagiem garīgās attīstības traucējumiem vai vairākiem smagiem attīstības traucējumiem, apgūst speciālās izglītības programmu speciālās izglītības klasēs, pedagogu slodzes tiek aprēķinātas pēc faktiskā klašu komplektu skaita un atkarībā no klases lieluma atbilstoši vispārējās pamatizglītības programmai, tai skaitā tiek aprēķināts arī finansējums darba samaksas diferenciācijai.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1.-3.tabulā veikt pārrēķinu atbilstoši MK 05.07.2016. noteikumos Nr.445 "Pedagogu darba samaksas noteikumi" noteiktajām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1.-3.tabulā veikt pārrēķinu atbilstoši MK 05.07.2016. noteikumos Nr.445 "Pedagogu darba samaksas noteikumi" noteiktajām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izglītības politika balstās iekļaujošās izglītības pieejā,</w:t>
            </w:r>
            <w:r w:rsidR="00000000" w:rsidRPr="00000000" w:rsidDel="00000000">
              <w:rPr>
                <w:rtl w:val="0"/>
              </w:rPr>
              <w:t xml:space="preserve"> kas paredz savlaicīgu, individuālu un regulāru atbalstu izglītojamajiem ar mācīšanās grūtībām, valodas traucējumiem, uzvedības un emocionālām grūtībām, sociāliem riskiem, garīgās veselības problēmām. Tomēr noteiktie sliekšņi (piemēram, 600–1200 izglītojamo uz vienu speciālistu) objektīvi neļauj nodrošināt individuālu pieeju, kas ir iekļaujošās izglītības pamatprincips. Pie šāda izglītojamo skaita atbalsta personāls faktiski var sniegt tikai fragmentāru vai formālu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Starptautiskos pētījumos un profesionālajās vadlīnijās ir atkārtoti uzsvērts, ka efektīvam izglītības psihologa darbam nepieciešams regulārs kontakts ar izglītojamo, pedagogu un ģimeni; logopēdiskā un speciālā pedagoģiskā palīdzība ir efektīva tikai tad, ja tā tiek sniegta sistemātiski un pietiekamā intensitātē; pārmērīga izglītojamo slodze vienam speciālistam būtiski samazina kvalitāti un rezultativitāti.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Pielikuma 1.tabulā norādīts, ka pedagoga palīgs tiek finansēts tikai 1.-3.klasei - Pedagoga palīgs būtu nepieciešams arī 4.-6.klases posmā, jo skolēniem nepieciešams sniegt individuālu atbalstu arī šajā posmā.</w:t>
            </w:r>
            <w:r w:rsidR="00000000" w:rsidRPr="00000000" w:rsidDel="00000000">
              <w:rPr>
                <w:b w:val="1"/>
                <w:rtl w:val="0"/>
              </w:rPr>
              <w:t xml:space="preserve">Norādīts, ka viena logopēda slodze plānota uz 600 skolēniem un sociālā pedagoga slodze uz 800 skolēniem.- </w:t>
            </w:r>
            <w:r w:rsidR="00000000" w:rsidRPr="00000000" w:rsidDel="00000000">
              <w:rPr>
                <w:rtl w:val="0"/>
              </w:rPr>
              <w:t xml:space="preserve">Ņemot vērā tendenci, ka skolēnu, kuriem nepieciešams šo speciālistu atbalsts kļūst arvien vairāk, tas ir ļoti liels skaits uz vienu slodzi, lai nodrošinātu kvalitatīvu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ikdienas darbu skolā ar bērniem (it sevišķi pusaudžiem) </w:t>
            </w:r>
            <w:r w:rsidR="00000000" w:rsidRPr="00000000" w:rsidDel="00000000">
              <w:rPr>
                <w:b w:val="1"/>
                <w:rtl w:val="0"/>
              </w:rPr>
              <w:t xml:space="preserve">viena sociālā pedagoga slodzi noteikt 500</w:t>
            </w:r>
            <w:r w:rsidR="00000000" w:rsidRPr="00000000" w:rsidDel="00000000">
              <w:rPr>
                <w:rtl w:val="0"/>
              </w:rPr>
              <w:t xml:space="preserve"> un </w:t>
            </w:r>
            <w:r w:rsidR="00000000" w:rsidRPr="00000000" w:rsidDel="00000000">
              <w:rPr>
                <w:b w:val="1"/>
                <w:rtl w:val="0"/>
              </w:rPr>
              <w:t xml:space="preserve">logopēda likmi noteikt 450 izglītojamos. Pedagoga palīga slodzi  noteikt 60 izglītojamos, speciālā pedagoga slodzi </w:t>
            </w:r>
            <w:r w:rsidR="00000000" w:rsidRPr="00000000" w:rsidDel="00000000">
              <w:rPr>
                <w:b w:val="1"/>
                <w:rtl w:val="0"/>
              </w:rPr>
              <w:t xml:space="preserve">noteikt 900 izglītojamos, izglītības psihologa slodzi </w:t>
            </w:r>
            <w:r w:rsidR="00000000" w:rsidRPr="00000000" w:rsidDel="00000000">
              <w:rPr>
                <w:b w:val="1"/>
                <w:rtl w:val="0"/>
              </w:rPr>
              <w:t xml:space="preserve">noteikt 600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 finansējumu pagarinātās dienas grupas pedagogam</w:t>
            </w:r>
            <w:r w:rsidR="00000000" w:rsidRPr="00000000" w:rsidDel="00000000">
              <w:rPr>
                <w:rtl w:val="0"/>
              </w:rPr>
              <w:t xml:space="preserve">, jo lauku skolēniem no atsevišķām viensētām līdz skolai jāpavada pat 2 h ceļā. Tā kā transporta piedāvājums būs viens maršruts visiem skolēniem, tad vismaz 1.-4.lašu posmā jāsniedz atbalsts skolēniem mācību darbā pēc stundām līdz autobusam, lai jēgpilni aizpildītu laiku un vēlu vakarā mājās var atpūsties.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pielikuma piezīmēs ir skaidrots, ka mērķdotācijas noteikšanā lietotais atbalsta personāla likmju aprēķins izmantojams tikai kopējam finansējuma apmēra aprēķinam un nav uzskatāms par fiksētu likmju skaitu konkrētai izglītības iestādei. Atbalsta personāla nodrošinājumu nepieciešams organizēt, izvērtējot konkrētās izglītojamo vajadzības izglītības iestādē un pašvaldībā. Likmju skaits ir pielāgojams kopējā finansējuma ietvaros atbilstoši faktiskajām vajadzībām, un finansējuma aprēķinā piemērotā attiecība konkrēta amata likmei uz izglītojamo skaitu nav obligāti jāizmanto.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pagarinātās grupas skolotāju finansēšanu, jāatzīmē, ka saskaņā ar Vispārējās izglītības likumu, pagarinātās dienas grupa ir izglītības iestādes nodrošināta iespēja izglītojamajiem saņemt pedagoģisku palīdzību un organizēti pavadīt brīvo laiku ārpus obligātajām mācību stundām. Tas ir pašvaldības atbalsts - atbalsts ģimenēm, kur skolēni pēc stundām, kad formālās mācības beigušās, nodarbojas ar mācībām. Attiecīgi arī šo amatu finansēšana būtu jāparedz no pašvaldības budžeta.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mērķdotāciju aprēķinā attiecībā uz atbalsta personālu jāievēro lielāka proporcija. Īpaši tādēļ, ka 2026./2027.mācību gadā ministrija, aprēķinot atbalsta personāla likmju skaitu, piemēros koeficientu 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proporciju (atbalsta personāla amats pret izglītojamo skaitu, kas atbilst vienai atbalsta personāla amata slodzei): pedagoga palīgs - 60, sociālais pedagogs - 500, speciālais pedagogs -900, skolotājs logopēds- 450, izglītības psihologs -600, izglītības iestādes bibliotekārs -600, pedagogs karjeras konsultants - 600.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attiecībā uz pedagogu karjeras konsultantu, uzskatām, ka izglītojamie jāskaita no 4.-12. klasei, nevis no 7.-12. Karjeras jautājumi ir svarīgi jau agrākā vecumā.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Atbalsta personāla amats pret izglītojamo skaitu, kas atbilst vienai atbalsta personāla amata slodzei: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pedagogs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speciālais pedagogs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skolotājs logopēds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psihologs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bibliotekārs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pedagogs karjeras konsultants*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izglītojamie jāskaita no 4.- 12. klasei , nevis no7.-12.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2025.gada 1. septembra ir uzsākta pāreja uz pedagogu darba samaksas finansēšanas modeli “Programma skolā” vispārējās pamatizglītības un vispārējās vidējās izglītības programmās, nodrošināt papildu finansējumu atbalsta personāla darba samaksai. Informatīvā ziņojumā “Par valsts budžeta likumprojektā  iekļaujamiem prioritārajiem pasākumiem 2026., 2027. un 2028. gadam” (25-TA-2218), kas tika izskatīts Ministru kabineta 22.09.2025. ārkārtas sēdē (prot. Nr. 38 1. §),  1. pielikumā ir iekļauti papildu pasākumi  2026. gadam un budžeta ietvaram 2026. - 2028. gadam, tai skaitā finansēšanas modeļa "Programma skolā" ieviešana. 2026. gadā ir paredzēts papildu finansējums 45 028 012 euro apmērā, tai skaitā atbalsta personāla palielinājums 24 595 901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Valsts izglītības informācijas sistēmā datus par valsts budžeta mērķdotācijas izlietojumu, secinām, ka 2025./2026.mācību gadā, salīdzinājumā ar 2024./2025. mācību gada no valsts budžeta mērķdotācijas finansētās atbalsta personāla (izglītības iestādes bibliotekārs, skolotājs logopēds, izglītības psihologs, speciālais pedagogs, pedagogs karjeras konsultants, pedagoga palīgs) slodzes pašvaldību vispārējās izglītības iestādēs valstī kopumā pieaugušas par 18% (2024./2025. mācību gadā 1885 atbalsta personāla slodzes, 2025./2026. mācību gadā - 2241 atbalsta personāla slodzes).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pedagogu karjeras konsultantu, 2025./2026. mācību gadā tarificēts ir par 33% ( aprēķinātas 138 slodzes, tarificētas 107 slodzes, tai skaitā vakancēs norādītas 9 pedagoga karjeras konsultanta slodzes) mazāk pedagoga karjeras konsultanta slodzes, nekā ir aprēķinātas.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19. novembrī noteikumiem Nr. 556 "Prasības vispārējās izglītības iestādēm, lai to īstenotajās izglītības programmās uzņemtu izglītojamos ar speciālām vajadzībām", lai nodrošinātu atbalsta sniegšanu izglītojamam ar valodas traucējumiem izglītības iestāde atbilstoši izglītojamā speciālajām vajadzībām un šo noteikumu 1. pielikumam nodrošina atbalsta personālu - logopēdu.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19. novembrī noteikumiem Nr. 556 "Prasības vispārējās izglītības iestādēm, lai to īstenotajās izglītības programmās uzņemtu izglītojamos ar speciālām vajadzībām", lai nodrošinātu atbalsta sniegšanu izglītojamam ar valodas traucējumiem izglītības iestāde atbilstoši izglītojamā speciālajām vajadzībām un šo noteikumu 1. pielikumam nodrošina atbalsta personālu - logopēdu.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personāla proporciju pārskatīšanai ir finansiāla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tika skatīts Finanšu ministrijas sagatavotais informatīvais ziņojums “Par valsts budžeta likumprojektā iekļaujamiem prioritārajiem pasākumiem 2026., 2027. un 2028. gadam”. Atbilstoši sēdes protokollēmumam (MK 22.09.2025. sēdes prot. Nr.38, 1. §, 2.punkts) tika atbalstīti informatīvā ziņojuma 1. pielikumā ietvertie prioritārie pasākumi 2026., 2027. un 2028. gadam un pasākumi finansējuma nodrošināšanai prioritāro pasākumu īstenošanai – pedagogu darba samaksas finansēšanas modelim “Programma skolā” (turpmāk - modelis), paredzot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gadam - 45 028 012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gadam - 90 579 139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- 2028.gadam - 86 579 139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budžeta veidošanas procesā vidēja termiņa budžetā netika paredzēts pilns finansējums atbalsta personāla darba samaksai, jautājumu par papildu finansējumu var skatīt tikai sagatavojot likumprojektu "Par valsts budžetu 2027. gadam un budžeta ietvaru 2027., 2028. 2029. un 2030. gadam", vienlaikus vērtējot budžeta iespējas.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pēc kāda principa tiek noteiktas noteikumu projekta 4.pielikuma “Izglītības iestādes direktora un direktora vietnieku aprēķins” 1.tabulas “Izglītības iestādes direktora un direktora vietnieku slodžu skaits izglītības iestādē finansējuma aprēķinam, atbilstoši izglītojamo skaitam vispārējās pamatizglītības un vidējās izglītības programmās” kolonnā “Direktora vietnieku slodzes izglītības iestādē” norādītās direktoru vietnieku slodzes izglītības iestādē un kā šī informācija atbilst Ministru kabineta 2024.gada 17.decembra sēdē (protokols Nr. 53 171. §) apstiprinātajā Informatīvajā ziņojumā “Par pedagogu atalgojuma finansēšanas modeli “Programma skolā”” iekļautajai informācijai, nepieciešamības gadījumā veicot attiecīgus precizējumus noteikumu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izstrādes laikā tas tika saskaņots ar pašvaldībām, kuras vairākkārt norādīja uz nepieciešamību mainīt aprēķina metodiku izglītības iestāžu administrācijas aprēķinos, nosakot administrācijas likmju skaitu, ņemot vērā tikai vispārējās izglītības iestāžu izglītojamos, bet neiekļaujot pirmsskolas izglītojamo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darba samaksas finansēšanas modeļa "Programma skolā" izstrādes laikā tika vērtētas un analizētas administrācijas slodzes dažādās pašvaldībās pie dažādiem skolēnu skaitiem. Vērtējot administratīvo slodžu skaitu, tika secināts, ka nav nepieciešams visiem izglītības iestāžu lielumiem vienādu proporciju direktora vietnieku slodžu noteikšanai. Tādēļ pie noteiktiem skolēnu skaitiem ir 100 vai 150 vai uz 200 skolēniem viens vietnieks, bet, lai neveidojas situācija, ka viens skolēns radikāli ietekmē vietnieka slodžu skaitu, tiek noteikta minimālais vietnieku skaits sākuma robežai.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2.tabulu ar rindu izglītības metodiķis, nosakot koeficientu 1,10 no pedagoga zemākās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direktora vietnieka darba samaksa, atbilstoši MK noteikumiem Nr.445 ir lielāka par pedagoga darba samaksu, lūdzam precizēt direktora vietnieka darba samaksas koeficientus, sākot no pirmās kolonnas – 1,10 / 1,14 / 1,18 / 1,22 / 1,27 / 1,33 / 1,40 / 1,49 / 1,59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iekļauta informācija, ka atbilstoši izglītojamo skaitam finansējuma aprēķinam tiek noteikts arī direktora vietnieku amata vietu skaits un šī amata vietu skaita ietvaros var tikt iekļauts arī metodiķa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direktora vietnieku atalgojumu, tiek piemērots 20% algas palielinājums pret zemāko pedagoga algas likmi. Attiecīgi pie 1 direktora vietnieka slodzes, aprēķinātais finansējuma apjoms - 1 slodze x 1566 euro x 20% = 1879,20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1.un 2.tabulā izglītojamo skaitā, kas nosaka izglītības iestādes vadītāja un vietnieku darba samaksai aprēķināmo finansējuma apmēru, iekļaut arī pirmsskolas bērnu no piecu gadu vecuma, kuru izglītošanā iesaistīto pedagogu darba samaksu finansē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mērķdotācijas, saskaņā ar Ministru kabineta 2022. gada 21. jūnija noteikumi Nr. 376 "Kārtība, kādā aprēķina un sadala valsts budžeta mērķdotāciju pedagogu darba samaksai pašvaldību vispārējās izglītības iestādēs un valsts augstskolu vispārējās vidējās izglītības iestādēs" tiek aprēķināts finansējumu pašvaldību izglītības iestādēm bērnu no piecu gadu vecuma izglītošanā nodarbināto pirmsskolas izglītības pedagogu un skolotāju logopēdu darba samaksai.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atbalsta personāla slodžu aprēķina, kurā tiek paredzētas papildu likmes iekļautajiem bērniem, vadības (direktora vietnieku) slodžu tabula 4. pielikumā šādus papildu resursus neparedz. Būtu jānosaka līdzīgu principu arī vietnieku likmju noteikšanai, lai kompensētu administratīvo darbu, kas nepieciešams individuālo plānu un atbalsta pasākumu koordinēšanai.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(direktora vietnieku) slodžu noteikšanas principi atšķiras no atbalsta personāla slodžu aprēķina, jo tie nav piesaistīti individuālu izglītojamo vajadzībām, bet gan izglītības iestādes vispārējai pārvaldībai. Līdz ar to noteikumu projektā netiek paredzēts atsevišķu papildu slodžu aprēķināšana administrācijai atkarībā no iekļauto izglītojamo skaita.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atbalsta personāla slodžu aprēķina, kurā tiek paredzētas papildu likmes iekļautajiem bērniem, vadības (direktora vietnieku) slodžu tabula 4. pielikumā šādus papildu resursus neparedz. Būtu jānosaka līdzīgu principu arī vietnieku likmju noteikšanai, lai kompensētu administratīvo darbu, kas nepieciešams individuālo plānu un atbalsta pasākumu koordinēšanai.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(direktora vietnieku) slodžu noteikšanas principi atšķiras no atbalsta personāla slodžu aprēķina, jo tie nav piesaistīti individuālu izglītojamo vajadzībām, bet gan izglītības iestādes vispārējai pārvaldībai. Līdz ar to noteikumu projektā netiek paredzēts atsevišķu papildu slodžu aprēķināšana administrācijai atkarībā no iekļauto izglītojamo skaita.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1.un 2.tabulā izglītojamo skaitā, kas nosaka izglītības iestādes vadītāja un vietnieku darba samaksai aprēķināmo finansējuma apmēru, iekļaut arī pirmsskolas bērnu no piecu gadu vecuma, kuru izglītošanā iesaistīto pedagogu darba samaksu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mērķdotācijas, saskaņā ar Ministru kabineta 2022. gada 21. jūnija noteikumi Nr. 376 "Kārtība, kādā aprēķina un sadala valsts budžeta mērķdotāciju pedagogu darba samaksai pašvaldību vispārējās izglītības iestādēs un valsts augstskolu vispārējās vidējās izglītības iestādēs" tiek aprēķināts finansējumu pašvaldību izglītības iestādēm bērnu no piecu gadu vecuma izglītošanā nodarbināto pirmsskolas izglītības pedagogu un skolotāju logopēdu darba samaksai.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2.tabulu ar rindu izglītības metodiķis, nosakot koeficientu 1,10 no pedagoga zemākās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direktora vietnieka darba samaksa, atbilstoši MK noteikumiem Nr.445 ir lielāka par pedagoga darba samaksu, lūdzam precizēt direktora vietnieka darba samaksas koeficientus, sākot no pirmās kolonnas – 1,10 / 1,14 / 1,18 / 1,22 / 1,27 / 1,33 / 1,40 / 1,49 / 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iekļauta informācija, ka atbilstoši izglītojamo skaitam finansējuma aprēķinam tiek noteikts arī direktora vietnieku amata vietu skaits un šī amata vietu skaita ietvaros var tikt iekļauts arī metodiķa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direktora vietnieku atalgojumu, tiek piemērots 20% algas palielinājums pret zemāko pedagoga algas likmi. Attiecīgi pie 1 direktora vietnieka slodzes, aprēķinātais finansējuma apjoms - 1 slodze x 1566 euro x 20% = 1879,20 euro.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mērķdotācijas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veidlapas numuru šādā redakcijā "Veidlapa Nr.15_MERK_PED".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sanāksmes protokolā Nr. 3, 2. § "Par veidlapām normatīvajos aktos" noteikto, ministrija precizējusi projekta 15. un 16. punktu, nosakot pārskata veidlapā iekļaujamās informācijas saturu un apjomu, savukārt veidlapas dizains un forma, kā ilustratīvs materiāls, tiks publicēts ministrijas tīmekļa 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veidlapas numuru šādā redakcijā "Veidlapa Nr.15_AUGSTSK_PED".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sanāksmes protokolā Nr. 3, 2. § "Par veidlapām normatīvajos aktos" noteikto, ministrija precizējusi projekta 15. un 16. punktu, nosakot pārskata veidlapā iekļaujamās informācijas saturu un apjomu, savukārt veidlapas dizains un forma, kā ilustratīvs materiāls, tiks publicēts ministrijas tīmekļa 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veidlapu ar otro rindu, kurā norādīts ailes numurs: A, B, 1,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sanāksmes protokolā Nr. 3, 2. § "Par veidlapām normatīvajos aktos" noteikto, ministrija precizējusi projekta 15. un 16. punktu, nosakot pārskata veidlapā iekļaujamās informācijas saturu un apjomu, savukārt veidlapas dizains un forma, kā ilustratīvs materiāls, tiks publicēts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aprēķinus skolu griezumā. Papildus lūdzam izvērtēt un veikt aprēķinus, kādi reformas ietvaros ir ieguvumi/zaudējumi, ja valsts ģimnāzijas īsteno 7-12.klašu programmas vai 1-12.klašu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pielikums pievienots aprēķins pa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līmenī netiek atspoguļota informācija, jo pašvaldības pēc saviem ieskatiem un izstrādātās kārtības var sadalīt aprēķināto finansējumu izglītības iestādei administrācijas un atbalsta personāla atalgojumam.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aprēķinus skolu griezumā. Papildus lūdzam izvērtēt un veikt aprēķinus, kādi reformas ietvaros ir ieguvumi/zaudējumi, ja valsts ģimnāzijas īsteno 7-12.klašu programmas vai 1-12.klašu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pielikums pievienots aprēķins pa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līmenī netiek atspoguļota informācija, jo pašvaldības pēc saviem ieskatiem un izstrādātās kārtības var sadalīt aprēķināto finansējumu izglītības iestādei administrācijas un atbalsta personāla atalgojumam.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rindkopu "Ar 2026. gada 1. septembri pedagogu darba laiks tiek pielīdzināts vispārējam normālajam darba laikam – 40 stundām nedēļā, līdz ar to tiek precizēts gan skolotāju likmju aprēķins, gan atbalsta personāla aprēķinā izmantotā skolēnu skaita proporcija uz vienu atbalsta personāla slodzi. Kā rezultātā ir atšķirības no sākotnēji atspoguļotām skolotāju slodzēm un atbalsta personāla informatīvā ziņojumā “Par pedagogu atalgojuma finansēšanas modeli “Programma skolā”." un noteikumos veikt pārrēķinu skolotāju un atbalsta personālu likmēm. Vēršam uzmanību, ka nav bijusi saruna un vienošanās par pāreju uz 40 stundu nedēļā likmēm visiem skolotājiem un atbalsta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lūdz pievienot aprēķinu par pedagogu atalgojuma modeļa "Programma skolā" ietekmi uz pašvaldību budžetiem par katru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pielikumā pievienots aprēķins par katru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darām zināmu, ka Izglītības un zinātnes ministrija aktualizēja modeļa aprēķinu pedagogu darba samaksai, ņemot vērā izglītojamo skaitu uz 2025. gada 1. septembri un 2025. gada 31. oktobrī nosūtīja visām pašvaldībām, vienlaikus 2025. gada 4. novembrī organizēja attālināti sanāksmi pašvaldībām,  lai sniegtu praktisku palīdzību datu apstrādē un failu, t.sk.šablona, izmantošanā. Sanāksmes mērķauditorija bija pašvaldību darbinieki, kas tieši strādā ar failiem/datiem un izmantos sagatavoto šablonu. Pēc pašvaldību pieprasījuma, ministrija organizēja arī individuālas sanāksmes (attālināti ZOOM vai Teams vidē), lai pārrunāto konkrētās pašvaldības modeļa aprēķinus.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rindkopu "Ar 2026. gada 1. septembri pedagogu darba laiks tiek pielīdzināts vispārējam normālajam darba laikam – 40 stundām nedēļā, līdz ar to tiek precizēts gan skolotāju likmju aprēķins, gan atbalsta personāla aprēķinā izmantotā skolēnu skaita proporcija uz vienu atbalsta personāla slodzi. Kā rezultātā ir atšķirības no sākotnēji atspoguļotām skolotāju slodzēm un atbalsta personāla informatīvā ziņojumā “Par pedagogu atalgojuma finansēšanas modeli “Programma skolā”." un noteikumos veikt pārrēķinu skolotāju un atbalsta personālu likmēm. Vēršam uzmanību, ka nav bijusi saruna un vienošanās par pāreju uz 40 stundu nedēļā likmēm visiem skolotājiem un atbalsta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Sarunas par pāreju uz 40 stundu likmi nedēļā visiem pedagogiem un atbalsta personālam ir bijušas regulāri. Jau 2024. gadā Latvijas Pašvaldību savienības Izglītības un kultūras komitejā Izglītības un zinātnes ministrija prezentācijā iepazīstināja risinājumus pedagogu slodzes līdzsvarošanas jautājumos, tai skaitā slodze 40 astronomiskās stundas nedēļā. . Informatīvajā ziņojumā par pedagogu darba slodzes līdzsvarošanu (24-TA-1235), secinājuma daļā tika uzsvērts, ka viens no darāmajiem darbiem būtu visiem pedagogiem noteikt pāreju uz vienotu normālo darba laiku - 40 stundu darba nedēļu attiecīgi arī nosakot atbilstošu zemāko mēneša darba algas likmi.Arī strādājot pie pedagogu darba samaksas pieauguma grafika laika periodam no 2026. gada 1. janvāra līdz 2030. gada 31. decembrim, salīdzināmie dati tika pielīdzināti normāla darba laika pilnas slodzes ekvivalentam, proti, 40h darba nedēļai.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3. sadaļas </w:t>
            </w:r>
            <w:r w:rsidR="00000000" w:rsidRPr="00000000" w:rsidDel="00000000">
              <w:rPr>
                <w:i w:val="1"/>
                <w:rtl w:val="0"/>
              </w:rPr>
              <w:t xml:space="preserve">Tiesību akta projekta ietekme uz valsts budžetu un pašvaldību budžetiem </w:t>
            </w:r>
            <w:r w:rsidR="00000000" w:rsidRPr="00000000" w:rsidDel="00000000">
              <w:rPr>
                <w:rtl w:val="0"/>
              </w:rPr>
              <w:t xml:space="preserve">nav viennozīmīgi nolasāms, vai tiek izpildīts Ministru kabineta 2025. gada 13. oktobra sēdes protokollēmuma (prot. Nr. 42 19.§) 4.2.punktā noteiktais -  2026. gada 10. februārim ⁠izstrādāt un iesniegt izskatīšanai Ministru kabinetā Ministru kabineta noteikumu projektus jaunā finansēšanas modeļa "Programma skolā" (turpmāk - modelis) ieviešanai </w:t>
            </w:r>
            <w:r w:rsidR="00000000" w:rsidRPr="00000000" w:rsidDel="00000000">
              <w:rPr>
                <w:b w:val="1"/>
                <w:rtl w:val="0"/>
              </w:rPr>
              <w:t xml:space="preserve">atbilstoši valsts budžetā paredzētajam finansējumam. </w:t>
            </w:r>
            <w:r w:rsidR="00000000" w:rsidRPr="00000000" w:rsidDel="00000000">
              <w:rPr>
                <w:rtl w:val="0"/>
              </w:rPr>
              <w:t xml:space="preserve">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ņemot vērā izglītojamo skaitu un izglītības iestāžu tīklu uz 2025. gada 1.septembri, noteikumu projekta finansiālā ietekme ir atbilstoši valsts budžetā paredzētajam finansējumam (skat. pielikumu anotācijai).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 sadaļas “Saistītie tiesību aktu projekti” 4.1.3. apakšsadaļu “Grozījumi Ministru kabineta 2016.gada 5.jūlija noteikumos Nr.445 “Pedagogu darba samaksas noteikumi”” ar detalizētāku pamatojumu nepieciešamajiem grozījumiem iepriekš minētajos noteikumos (40h darba nedēļa).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2024. gadā veicot grozījumus Ministru kabineta 2026. gada 16.jūlija noteikumos Nr.445 "Pedagogu darba samaksas noteikumi", sākotnēji tika virzīti grozījumi, kas paredzēja, ka no 2025.gada 1.septembra vienlaikus ar jauno pedagogu darba samaksas finansēšanas modeli "Programma skolā" plānotas izmaiņas kopējā slodzē visiem pedagogu amatiem, pārejot uz vienotu slodzes apmēru normālā darba laika ietvarā 40 stundas nedēļā, veicot izmaiņas slodzes sastāva noteikšanas metodikā, kā arī atceļot slodzes sastāva noteikšanu atbalsta personālam, nosakot to individuāli, pamatojoties uz amata pienākumiem. No turpmākas šādas redakcijas virzības attiecās, jo netika ieviests "Programma skolā" no 2025. gada 1. septembra.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4.1. sadaļas “Saistītie tiesību aktu projekti” 4.1.3. apakšsadaļa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Pedagogu darba samaksas noteikumu redakcijā pedagogu amatiem noteiktās dažādās darba slodzes nedēļā (21, 30, 36, 40 stundas) apgrūtina izpratnes veidošanu pedagogiem par kopējās slodzes un slodzes sastāva veidošanas principiem, līdz ar to  darba pienākumu plānošanu katram pedagogam. Izglītības iestāde visbiežāk īsteno dažādas izglītības programmas un izglītības iestādes vadītājam ir neiespējami nodrošināt pedagogam saprotamā veidā (piemēram, mūzikas skolotājam) slodzes noteikšanas, līdz ar to arī atalgojuma noteikšanas, principus.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faktisko klašu komplektu skaitu klašu grupā, ja vidējais izglītojamo skaits klasē ir no 16 līdz 30;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konkrētu tiesību normas redakciju, saglabājot 5.3.2.punktā noteikto normu, kas paredz ministrijas aprēķināto klašu lielumu.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modeļa "Programma skolā" mērķis primāri ir nodrošināt nepieciešamo finansējumu izglītības programmas īstenošanai (faktiskās klases). Aprēķinot visiem pēc vienota principa veidotos situācija, ka netiktu nenodrošināts atbilstošs finansējums reālai vajadzībai, ņemot vēra faktisko klašu skaitu. Līdz ar to, noteikumu projekts paredz, ka finansējums izglītības iestādei tiek aprēķināts par faktisko klašu skaitu vai aprēķināto klašu komplektu skaitu, ja vidējais faktiskais klases piepildījums ir mazāks par 16 vai ir vairāk par 30 izglītojamiem klasē.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ja saskaņā ar šo noteikumu </w:t>
            </w:r>
            <w:r w:rsidR="00000000" w:rsidRPr="00000000" w:rsidDel="00000000">
              <w:rPr>
                <w:rtl w:val="0"/>
              </w:rPr>
              <w:t xml:space="preserve">4.2.</w:t>
            </w:r>
            <w:r w:rsidR="00000000" w:rsidRPr="00000000" w:rsidDel="00000000">
              <w:rPr>
                <w:rtl w:val="0"/>
              </w:rPr>
              <w:t xml:space="preserve"> apakšpunktā minēto informāciju vidējais izglītojamo skaits klasē ir no 16 līdz 30, ministrija mērķdotācijas aprēķinam izmanto faktisko klašu komplektu skaitu konkrētajā klasē (1. klases, 2. klases, 3. klases utt.);</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to pedagogu darba samaksai, kuri īsteno neklātienes un tālmācības vispārējās izglītības programmas: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plānots nodrošināt pakalpojuma pieejamību, ja izglītojamo skaits visā Latvijā būs noteiktā klasē mazāks par 40 izglītojamajiem.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izglītojamo skaits neatbilst noteiktajiem kvantitatīvajiem rādītājiem un pieļaujamai svārstībai, bet katrā 1. – 3., 4. – 6. un 7. – 9. klašu grupā izglītojamo skaits ir lielāks 15 izglītojamiem, tad valsts piedalās izglītības iestādē nodarbināto pedagogu darba samaksas finansēšanā no valsts budžeta līdzekļiem finansējuma apmērā, kas aprēķināms atbilstoši finansēšanas noteikumiem, proporcionāli faktiskajam izglītojamo skaitam pret noteikto kvantitatīvo rādītāju attiecīgajā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izglītojamo skaits 10. – 12. klašu grupā neatbilst noteiktajiem kvantitatīvajiem rādītājiem un pieļaujamai svārstībai, valsts nepiedalās izglītības iestādē nodarbināto pedagogu darba samaksas finansēšanā no valsts budžeta līdzekļiem.  Šis regulējums attiecas gan uz klātieni, tālmācību un neklātieni.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to pedagogu darba samaksai, kuri īsteno tālmācības un neklātienes vispārējās izglītības programmas: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6.1.2.</w:t>
            </w:r>
            <w:r w:rsidR="00000000" w:rsidRPr="00000000" w:rsidDel="00000000">
              <w:rPr>
                <w:rtl w:val="0"/>
              </w:rPr>
              <w:t xml:space="preserve"> , </w:t>
            </w:r>
            <w:r w:rsidR="00000000" w:rsidRPr="00000000" w:rsidDel="00000000">
              <w:rPr>
                <w:rtl w:val="0"/>
              </w:rPr>
              <w:t xml:space="preserve">6.1.3.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 (izņemot tālmācības izglītības programmas) un  </w:t>
            </w:r>
            <w:r w:rsidR="00000000" w:rsidRPr="00000000" w:rsidDel="00000000">
              <w:rPr>
                <w:rtl w:val="0"/>
              </w:rPr>
              <w:t xml:space="preserve">6.1.5. </w:t>
            </w:r>
            <w:r w:rsidR="00000000" w:rsidRPr="00000000" w:rsidDel="00000000">
              <w:rPr>
                <w:rtl w:val="0"/>
              </w:rPr>
              <w:t xml:space="preserve">apakšpunktu</w:t>
            </w:r>
            <w:r w:rsidR="00000000" w:rsidRPr="00000000" w:rsidDel="00000000">
              <w:rPr>
                <w:rtl w:val="0"/>
              </w:rPr>
              <w:t xml:space="preserve"> ​​​​​​​ ​​​​​​​ apakšpunktam;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nav mazāks kā viens procents, līdz ar to lūdzam 6.1.7.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“6.1.7. papildu finansējumu (piemēram, piemaksām pedagogiem individuālās pieejas nodrošināšanai, pedagogu profesionālās darbības kvalitātes piemaksām u.c.) </w:t>
            </w:r>
            <w:r w:rsidR="00000000" w:rsidRPr="00000000" w:rsidDel="00000000">
              <w:rPr>
                <w:b w:val="1"/>
                <w:i w:val="1"/>
                <w:u w:val="single"/>
                <w:rtl w:val="0"/>
              </w:rPr>
              <w:t xml:space="preserve">no viena līdz divu</w:t>
            </w:r>
            <w:r w:rsidR="00000000" w:rsidRPr="00000000" w:rsidDel="00000000">
              <w:rPr>
                <w:i w:val="1"/>
                <w:rtl w:val="0"/>
              </w:rPr>
              <w:t xml:space="preserve"> procentu apmērā no mērķdotācijas apmēra, kas aprēķināts atbilstoši šo noteikumu 6.1.1. , 6.1.2. , 6.1.3. un 6.1.4.  (izņemot tālmācības izglītības programmas) un  6.1.5. apakšpunkta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6.1.1. , 6.1.2. , 6.1.3. un 6.1.4. apakšpunktiem (izņemot tālmācības izglītības programmas) un valsts sociālās apdrošināšanas obligātajām iemaksām;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atbalsta personāla un izglītības iestādes direktora un direktora vietnieku darba samaksai, saskaņā ar pašvaldībā izstrādāto un apstiprināto mērķdotācijas sadales kārtību.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priekšlikums. Izglītības iestāžu vadītāju vietnieku atalgojumam paredzēto finansējumu piešķirt izglītības iestādei, lai saglabātu izglītības iestādes vadītāja autonomiju, nosakot savu darbinieku atalgojumu.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sākotnējā noteikumu projekta redakcijā, kas tika nosūtīta pašvaldībām 2025. gada rudenī, paredzēja, ka direktora vietnieku aprēķinātās slodzes tieši tiek novirzītas uz izglītības iestādi, taču pēc pirmās redakcijas izsūtīšanas attiecībā uz noteikumiem par sadali, no pašvaldību puses tika rosināts, ka pašvaldības pārdala arī direktora vietnieku slodzes. Līdz ar to noteikumu projektā norma paredz, ka pašvaldības sadala izglītības iestādēm arī izglītības iestādes direktora vietnieku darba samaksu.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atbalsta personāla un izglītības iestādes direktora un direktora vietnieku darba samaksai, saskaņā ar pašvaldībā izstrādāto un apstiprināto mērķdotācijas sadales kārtību.</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Klašu komplektu skaits izglītības iestādē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noteikts minimālais skaita ierobežojums katrā klašu grupā (1.-13., 4.-6., 7.-9., 10.-12.), bet nav noteikts minimālais ierobežojums vienā klases pakāpē (1.,2., 3. utt.), lūgums veikt grozījumus 1.pielikuma tabulā nosakot, ka viena klase ir līdz 26 skolēniem, tādējādi 1.-6.klasei aizstājot “5≤ 26” ar “≤ 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1.Pielikums "Klašu komplektu skaits izglītības iestāde".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Normētais klašu komplektu skaits izglītības iestādē, ja vidējais klašu piepildījums ir mazāks par 16 vai lielāks par 30 izglītojamiem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plānoto izglītojamo skaita atbilstību nozares rekomendētajiem ieteicamajiem rādītājiem. Vienlaikus lūdzam izvērtēt, vai tiesību akta ieviešanā izglītības iestādēm ir praktiskas iespējas piesaistīt un nodrošināt karjeras konsultanta pieejamību sākumskolā, ja kopējais finansējuma apmērs ir pietiekams.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pielikuma piezīmēs ir skaidrots, ka mērķdotācijas noteikšanā lietotais atbalsta personāla likmju aprēķins izmantojams tikai kopējam finansējuma apmēra aprēķinam un nav uzskatāms par fiksētu likmju skaitu konkrētai izglītības iestādei. Atbalsta personāla nodrošinājumu nepieciešams organizēt, izvērtējot konkrētās izglītojamo vajadzības izglītības iestādē un pašvaldībā. Likmju skaits ir pielāgojams kopējā finansējuma ietvaros atbilstoši faktiskajām vajadzībām, un finansējuma aprēķinā piemērotā attiecība konkrēta amata likmei uz izglītojamo skaitu nav obligāti jāizmanto.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mērķdotācijas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strauju elektronisko dokumentu attīstību, kā arī nepieciešamību mazināt normatīvismu, aicinām ņemt vērā Valsts iestāžu juridisko dienestu vadītāju 2019. gada 14. novembra sanāksmes protokolā Nr. 3 2. § "Par veidlapām normatīvajos aktos" noteikto un izvērtēt iespēju normatīvajos aktos noteikt tikai veidlapā iekļaujamās informācijas saturu un apjomu, savukārt dizainu un formu kā ilustratīvu materiālu publicēt institūciju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mērķdotācijas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"Rindā KOR "Iepriekšējo pārskatu periodu korekcija", sadaļā "Rindā 1221_A "Atlaišanas pabalsti" iekļautās iestādes:" un sadaļā "Papildus paskaidrojums" izvērtēt, vai ir nepieciešama B aile, jo A aile jau iekļauj programmu numurus.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sanāksmes protokolā Nr. 3, 2. § "Par veidlapām normatīvajos aktos" noteikto, ministrija precizējusi projekta 15. un 16. punktu, nosakot pārskata veidlapā iekļaujamās informācijas saturu un apjomu, savukārt veidlapas dizains un forma, kā ilustratīvs materiāls, tiks publicēts ministrijas tīmekļa 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mērķdotācijas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veidlapas nosaukumu "Pārskats par mērķdotācijas izlietojumu", kurš atrodas virs veidlapas, jo nosaukums jau ir iekļauts pašā veidlapā zem veidlapas numura.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sanāksmes protokolā Nr. 3, 2. § "Par veidlapām normatīvajos aktos" noteikto, ministrija precizējusi projekta 15. un 16. punktu, nosakot pārskata veidlapā iekļaujamās informācijas saturu un apjomu, savukārt veidlapas dizains un forma, kā ilustratīvs materiāls, tiks publicēts ministrijas tīmekļa 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strauju elektronisko dokumentu attīstību, kā arī nepieciešamību mazināt normatīvismu, aicinām ņemt vērā Valsts iestāžu juridisko dienestu vadītāju 2019. gada 14. novembra sanāksmes protokolā Nr. 3 2. § "Par veidlapām normatīvajos aktos" noteikto un izvērtēt iespēju normatīvajos aktos noteikt tikai veidlapā iekļaujamās informācijas saturu un apjomu, savukārt dizainu un formu kā ilustratīvu materiālu publicēt institūciju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dotācijas izlietojumu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nosaukumu "Pārskats par valsts budžeta dotācijas izlietojumu", kurš atrodas virs veidlapas, jo nosaukums jau ir iekļauts pašā veidlapā zem veidlapas numura.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sanāksmes protokolā Nr. 3, 2. § "Par veidlapām normatīvajos aktos" noteikto, ministrija precizējusi projekta 15. un 16. punktu, nosakot pārskata veidlapā iekļaujamās informācijas saturu un apjomu, savukārt veidlapas dizains un forma, kā ilustratīvs materiāls, tiks publicēts ministrijas tīmekļa 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aizpildīt anotācijas 2.sadaļu (ja attiecināms arī 7.sadaļu) un attiecībā uz visām sabiedrības mērķgrupām, uz kurām attiecināms projekta tiesiskais regulējums tiešā un netiešā veidā (t.i., kuru tiesības, pienākumus, finanses vai iespējas projekts ietekmē vai varētu ietekmēt) norādīt (ietekmes aprakstā)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administratīvais slogs nemainās, norāda, ka sabiedrības grupām un institūcijām projekta tiesiskais regulējums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administratīvais slogs samazinās vai palielinās, norāda, kādām sabiedrības grupām un institūcijām administratīvais slogs tiek attiecīgi samazināts vai palielināts, konkretizējot ieguvumus vai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atspoguļo ietekmi uz sabiedrības mērķgrupām, nevis norāda projekta mērķi, kas jau minēts 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22.09.2025. ārkārtas sēdes prot. Nr. 38 1.§ 2. punktu, Kultūras ministrijai tika  atbalstīts papildu finansējums 1021 euro apmērā  Izglītības un zinātnes ministrijas prioritārā pasākuma “Finansēšanas modeļa “Programma skolā” ieviešana” ietvaros. Finansējuma piešķiršanas mērķis bija nodrošināt vispārējās izglītības iestādei līdzvērtīgu finansējumu pedagogu atalgojumam, atbilstošu īstenotajām izglītības programmām un papildu finansējumu atbalsta personālam, pamatojoties uz optimālo atbalsta sastāvu, kas nepieciešams pilnvērtīgam izglītības procesam, un konkrēti atbalsta personāla atlīdzību 70% apmērā no modelī plānotā.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20.punkts, paredz, ka  2026./2027.mācību gadā nodrošināt atbalsta personāla finansējumu 70% apmērā, kas nozīmē, ka lai Kultūras ministrija nodrošinātu līdzvērtīgus nosacījumus atbalsta personāla nodrošināšanai 100% apmērā sākot ar 2027./2028.mācību gadu, indikatīvi būs nepieciešams papildu finansējums.  Minētais jautājums būtu izskatāms 2027.gada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Darām zināmu, ka jautājums par papildu finansējuma nodrošināšanu atbalsta personāla finansēšanai 100% apmērā tiks vērtēts, sagatavojot likumprojektu "Par valsts budžetu 2027. gadam un budžeta ietvaru 2027., 2028. 2029. un 2030. gadam". Finansējuma iespējas tiks skatītas budžeta plānošanas procesā, ņemot vērā valsts budžeta fiskālās iespējas un noteiktās prioritātes.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sasaistīt projektu ar šeit minētajiem caur TAP portāla sadaļu "Saistītie 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 kurus izstrāde un izskatīšana ir vienlaicīga, ir sasaistīta. Par diviem tiesību aktu projektiem papildināta informācija, ka tie ir izstrādes procesā un tiks virzīti izskatīšanai Ministru kabinetā līdz 2026. gada 1.septembrim.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24-TA-164</w:t>
    </w:r>
    <w:r>
      <w:br/>
    </w:r>
    <w:r w:rsidR="00000000" w:rsidRPr="00000000" w:rsidDel="00000000">
      <w:rPr>
        <w:rtl w:val="0"/>
      </w:rPr>
      <w:t xml:space="preserve">09.04.2026. 13.30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24-TA-164</w:t>
    </w:r>
    <w:r>
      <w:br/>
    </w:r>
    <w:r w:rsidR="00000000" w:rsidRPr="00000000" w:rsidDel="00000000">
      <w:rPr>
        <w:rtl w:val="0"/>
      </w:rPr>
      <w:t xml:space="preserve">09.04.2026. 13.30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Izziņa_24-TA-164.docx</dc:title>
</cp:coreProperties>
</file>

<file path=docProps/custom.xml><?xml version="1.0" encoding="utf-8"?>
<Properties xmlns="http://schemas.openxmlformats.org/officeDocument/2006/custom-properties" xmlns:vt="http://schemas.openxmlformats.org/officeDocument/2006/docPropsVTypes"/>
</file>