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Neizlietotas vai nederīgas dzīvnieku ārstnieciskās barības un starpproduktu savākšanas, izmešanas un iznīcināšanas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neizlietotas vai nederīgas dzīvnieku ārstnieciskās barības un starpproduktu savākšanas, izmešanas un iznīcināšanas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 punktu vai, raksturojot projekta vienības, sniegt attiecīgu skaidrojumu anotācijas 1.3. apakšpunktā, ņemot vērā, ka atbilstoši Ministru kabineta 2009. gada 3. februāra noteikumu Nr. 108 "Normatīvo aktu projektu sagatavošanas noteikumi" (turpmāk - noteikumi Nr. 108) 100. punktam ir noteikts, ka noteikumu projekta pirmajā punktā raksta (pārraksta) likumā noteikto pilnvarojumu Ministru kabinetam. Vēršam uzmanību, ka no noteikumu projekta izdošanas tiesiskā pamata (arī anotācijas 1.1. sadaļā sniegtās informācijas par noteikumu projekta izstrādes pamatojumu) izriet pilnvarojums Ministru kabinetam noteikt neizlietotas vai nederīgas ārstnieciskās barības un starpproduktu savākšanas, izmešanas un iznīcināšanas kārtību, savukārt noteikumu projekta 1. punktā iekļauts no oriģinālā pilnvarojuma atšķirīgs formulējums, norādot: </w:t>
            </w:r>
            <w:r w:rsidR="00000000" w:rsidRPr="00000000" w:rsidDel="00000000">
              <w:rPr>
                <w:i w:val="1"/>
                <w:rtl w:val="0"/>
              </w:rPr>
              <w:t xml:space="preserve">"Noteikumi nosaka neizlietotas vai nederīgas </w:t>
            </w:r>
            <w:r w:rsidR="00000000" w:rsidRPr="00000000" w:rsidDel="00000000">
              <w:rPr>
                <w:b w:val="1"/>
                <w:i w:val="1"/>
                <w:u w:val="single"/>
                <w:rtl w:val="0"/>
              </w:rPr>
              <w:t xml:space="preserve">dzīvnieku</w:t>
            </w:r>
            <w:r w:rsidR="00000000" w:rsidRPr="00000000" w:rsidDel="00000000">
              <w:rPr>
                <w:i w:val="1"/>
                <w:rtl w:val="0"/>
              </w:rPr>
              <w:t xml:space="preserve"> ārstnieciskās barības un starpproduktu savākšanas, izmešanas un iznīcināšanas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Izziņas virsrakstā nav iespējams izdarīt precizējumu, jo tas ir Vienotā tiesību aktu izstrādes un saskaņošanas portāla sistēmas ģenerēts.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neizlietotas vai nederīgas ārstnieciskās barības un starpproduktu savākšanas, izmešanas un iznīcināšanas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Barības apritē iesaistītais uzņēmums (turpmāk – uzņēmums) nodrošina, ka neizlietotas vai nederīgas dzīvnieku ārstnieciskās barības vai starpproduktu savākšanas vietai nevar piekļūt dzīvnieki un nepiederošas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un anotāciju, nepieciešamības gadījumā veicot vajadzīgos papildinājumus vai sniedzot skaidrojumus, ņemot vērā, ka no anotācijas 2. punktā sniegtās informācijas un projekta izriet, ka tas attiecas uz </w:t>
            </w:r>
            <w:r w:rsidR="00000000" w:rsidRPr="00000000" w:rsidDel="00000000">
              <w:rPr>
                <w:u w:val="single"/>
                <w:rtl w:val="0"/>
              </w:rPr>
              <w:t xml:space="preserve">dzīvnieku ārstnieciskās barības apritē iesaistītiem uzņēmumiem (piemēram, dzīvnieku novietnes, barības ražotāji)</w:t>
            </w:r>
            <w:r w:rsidR="00000000" w:rsidRPr="00000000" w:rsidDel="00000000">
              <w:rPr>
                <w:rtl w:val="0"/>
              </w:rPr>
              <w:t xml:space="preserve">, bet pamatojoties uz Eiropas Parlamenta un Padomes 2018. gada 11. decembra Regulas (ES) 2019/4 par ārstnieciskās barības izgatavošanu, laišanu tirgū un lietošanu, ar ko groza Eiropas Parlamenta un Padomes Regulu (EK) Nr. 183/2005 un atceļ Padomes Direktīvu 90/167/EEK (turpmāk - Regula 2019/4) 18. pantu (kas atbilstoši anotācijas 5.4. apakšpunkta 1. tabulai ieviests pilnībā) secināms, ka dalībvalstij ir jānodrošina sistēma tādas ārstnieciskās barības un starpproduktu savākšanai vai izmešanai, kuru termiņš ir beidzies, vai gadījumā, ja </w:t>
            </w:r>
            <w:r w:rsidR="00000000" w:rsidRPr="00000000" w:rsidDel="00000000">
              <w:rPr>
                <w:u w:val="single"/>
                <w:rtl w:val="0"/>
              </w:rPr>
              <w:t xml:space="preserve">dzīvnieku turētājs</w:t>
            </w:r>
            <w:r w:rsidR="00000000" w:rsidRPr="00000000" w:rsidDel="00000000">
              <w:rPr>
                <w:rtl w:val="0"/>
              </w:rPr>
              <w:t xml:space="preserve"> ir saņēmis lielāku ārstnieciskās barības daudzumu. No kā secināms, ka dzīvnieku ārstnieciskās barības un starpproduktu savākšanas vai izmešanas sistēmā jābūt paredzētiem noteikumiem arī attiecībā uz fiziskajām personām (dzīvnieku turētājiem), kas pašlaik, projektā šķietami nav noteikts. Attiecīgi ir nepieciešams nodrošināt, ka dzīvnieku ārstnieciskās barības un starpproduktu savākšanas vai izmešanas sistēma satur noteikumus arī attiecībā uz citām sabiedrības grupām, kas izriet no Regulas 2019/4.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ka mājas (istabas) dzīvnieku īpašniekiem ir iespēja nodot nederīgu vai neizlietotu ārstniecisko barību mazumtirdzniecības vietā, kurā tirgo ārstniecisko barību (noteikumu projekta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Barības apritē iesaistītais uzņēmums (turpmāk – uzņēmums) nodrošina, ka neizlietotas vai nederīgas ārstnieciskās barības un starpproduktu savākšanas vietai nevar piekļūt dzīvnieki un nepiederošas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savāc atsevišķā telpā vai norobežotā vietā, slēgtā iepakojumā, vai tvertnē, atsevišķi no kvalitatīvas, veterinārās zāles nesaturošas barības, lai nerastos šķērskontaminācijas risks attiecībā uz citu barību, kā arī, tā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4.1. apakšpunkta papildinājumu rezultātā izveidoto formulējumu "atsevišķi no kvalitatīvas, veterinārās zāles nesaturošas barības". Vēršam uzmanību, ka šāds formulējums ir šķietami nekorekts, jo nav saprotams, kāda konkrēta barība ar to domāta, un tas satur norādi uz to, ka nederīga ārstnieciskā barība vai starpprodukti t</w:t>
            </w:r>
            <w:r w:rsidR="00000000" w:rsidRPr="00000000" w:rsidDel="00000000">
              <w:rPr>
                <w:u w:val="single"/>
                <w:rtl w:val="0"/>
              </w:rPr>
              <w:t xml:space="preserve">iek glabāti atsevišķi no kvalitatīvas, veterinārās zāles nesaturošas barības</w:t>
            </w:r>
            <w:r w:rsidR="00000000" w:rsidRPr="00000000" w:rsidDel="00000000">
              <w:rPr>
                <w:rtl w:val="0"/>
              </w:rPr>
              <w:t xml:space="preserve">. Attiecīgi nav skaidrs, kāda barība ir uzskatāma par kvalitatīvu, kāda par nekvalitatīvu, kā arī, piemēram, tas, kādi ir kvalitatīvie rādītāji vai noteikumi, kuriem ir jāatbilst kvalitatīvai barībai, kas veic kvalitātes izvērtējumu un nosaka, ka barība ir kvalitatīva u.tml. aspekti. No konkrētā punkta redakcijas saprotams arī tas, ka savāktā  barība ir glabājama atsevišķi tikai no veterinārās zāles nesaturošas barības, jo pastāv šķērskontaminācijas risks. No tā saprotams, ka šī barība var tikt glabāta kopā ar barību, kas satur veterinārās zāles un šādā gadījumā nepastāv nekādi iespējamie riski šim barības veidam, kas vēl paredzēta realizācijai. Attiecīgi, drošības nolūkos, iesakām izvērtēt, vai šāda norāde un no tās izrietošie praktiskie aspekti ir korekti un tiešām nerada nekādus iespējamos riskus. Nepieciešamības gadījumā lūdzam precizēt projekta 4.1. apakšpunktu un/vai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derīgas ārstnieciskās barības un veterinārās zāles nesaturošas barības, lai nerastos savstarpējas piesārņošanās risks un netiktu radīts apdraudējums cilvēku vai dzīvnieku veselībai un videi;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norobežotā vietā, ko atbilstoši marķē ar norādi "Nederīga dzīvnieku ārstnieciskā barība" vai "Nederīgi starpprodukti", kā arī izvieto brīdinājuma zīmes atbilstoši normatīvajiem aktiem par atkritumu un to pārvadājumu uzskaites kārtību. Papildus norāda arī nederīgās barības vai starpproduktu daudzumu, sastāvu un savākšanas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2021.gada 18.februāra noteikumos Nr.113 "Atkritumu un to pārvadājumu uzskaites kārtība" nav noteiktas brīdinājuma zīmes vai to izvietošanas kārtība. Lūdzam precizēt, kur un kā tiek norādīts nederīgās barības vai starpproduktu daudzums, sastāvs un savākšanas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norobežotā vietā vai atsevišķā telpā, ko atbilstoši marķē ar skaidri salasāmu norādi "Nederīga ārstnieciskā barība" vai "Nederīgi starpprodukti". Papildus norāda nederīgās ārstnieciskās barības un starpproduktu daudzumu, sastāvu un savākšanas datumu. Marķējumam jābūt skaidri izlasāmam un saskatāmam.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vai starpproduktus aizliegts izmest sadzīves atkritumos vai apkārtējā vidē vai izbarot dzīvniekiem.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 punkta redakciju atbilstoši Atkritumu apsaimniekošanas likuma 15.panta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bet vēršam uzmanību uz to, ka precizējot projekta 5. punktu tiek pārkāpts Ministru kabineta deleģējums, kas pieļauj noteikt tikai neizlietotas vai nederīgas dzīvnieku ārstnieciskās barības un starpproduktu savākšanas, izmešanas un iznīcināšanas kārtību, bet ne pārkraušanu, šķirošanu un uzglabāšanu, kas noteikta Atkritumu apsaimniekošanas likuma 15. panta pirmajā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un tos atļauts savākt tikai tam paredzētajās vietās. Darbības, kas saistītas ar pārkraušanu, šķirošanu un uzglabāšanu, īstenojamas saskaņā ar Atkritumu apsaimniekošanas likuma 15. panta pirmo daļu un normatīvajiem aktiem atkritumu apsaimniekošanas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Barības mazumtirdzniecības vietas, kurās tirgo ārstniecisko barību mājas (istabas) dzīvniekiem, nodrošina, ka pircējam ir iespēja nodot neizmantoto vai nederīgo ārstniecisko barību mājas (istabas) dzīvniekiem barības mazumtirdzniecības vietā, kur to savāc un nodod iznīcināšanai šajos noteikumos noteiktajā kārtībā.</w:t>
            </w:r>
            <w:r w:rsidR="00000000" w:rsidRPr="00000000" w:rsidDel="00000000">
              <w:rPr>
                <w:color w:val="#e74c3c"/>
                <w:b w:val="1"/>
                <w:rtl w:val="0"/>
              </w:rPr>
              <w:t xml:space="preserve"> </w:t>
            </w:r>
            <w:r w:rsidR="00000000" w:rsidRPr="00000000" w:rsidDel="00000000">
              <w:rPr>
                <w:rtl w:val="0"/>
              </w:rPr>
              <w:t xml:space="preserve">Šādu barību aizliegts izmest sadzīves atkritumos.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kurai personai ir pienākums nodrošināt attiecīgo iespēju pircējam, t.i., mazumtirdzniecības vietai ir apsaimniekotājs, īpašnieks, operators.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2009. gada 30. jūnija noteikumu Nr. 730 "Dzīvnieku barības apritē iesaistītā uzņēmuma reģistrācijas un atzīšanas kārtība" 3.4. apakšpunktu Pārtikas un veterinārais dienests atzīst uzņēmumu, kas nodarbojas ar ārstnieciskās barības ražošanu, uzglabāšanu, pārvadāšanu vai laišanu tirgū, izņemot Eiropas Parlamenta un Padomes 2018. gada 11. decembra Regulas (ES) 2019/4 par ārstnieciskās barības izgatavošanu, laišanu tirgū un lietošanu, ar ko groza Eiropas Parlamenta un Padomes Regulu (EK) Nr. 183/2005 un atceļ Padomes Direktīvu 90/167/EEK, 13. panta 2. punktā minētos uzņēmumus. Tādējādi barības mazumtirdzniecības vietas, kurās tirgo ārstniecisko barību mājas (istabas) dzīvniekiem ir Pārtikas un veterinārā dienesta uzraudzības objekti, kam šāda darbība ir atļauta;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2019/4 17. pantu izrakstīto ārstniecisko barību izmanto tikai dzīvniekiem, attiecībā uz kuriem ir izsniegta veterinārā recepte ārstnieciskajai barībai (Latvijā – saskaņā ar Ministru kabineta 2010. gada 24. augusta noteikumiem Nr. 799 "Noteikumi par dzīvnieku ārstnieciskās barības aprites kārtību un prasībām diētiskajai barībai" spēkā ir dzīvnieku ārstnieciskās barības pieprasījums, kuru izraksta veterinārārsts);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iepriekšminēto, mazumtirdzniecības vietas, kuras tirgo ārstniecisko barību pret veterinārārsta izrakstītu pieprasījumu ir veterinārās aptiekas vai veterinārās klīnikas (veterinārmedicīniskās prakses iestādes), šīm iestādēm ir atbilstošas licences un attiecinot prasības uz konkrēto iestādi, parasti nenosaka personu, kas iestādē atbildēs par konkrētu prasību izpildi, tā ir attiecināma uz mazumtirdzniecības vietu kā tādu.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Barības mazumtirdzniecības vietas, kurās tirgo ārstniecisko barību mājas (istabas) dzīvniekiem, pircējam nodrošina iespēju nodot neizmantoto vai nederīgo ārstniecisko barību mājas (istabas) dzīvniekiem, lai to savāktu un nodotu iznīcināšanai šajos noteikumos noteiktajā kārtībā.</w:t>
            </w:r>
            <w:r w:rsidR="00000000" w:rsidRPr="00000000" w:rsidDel="00000000">
              <w:rPr>
                <w:color w:val="#e74c3c"/>
                <w:b w:val="1"/>
                <w:rtl w:val="0"/>
              </w:rPr>
              <w:t xml:space="preserve"> </w:t>
            </w:r>
            <w:r w:rsidR="00000000" w:rsidRPr="00000000" w:rsidDel="00000000">
              <w:rPr>
                <w:rtl w:val="0"/>
              </w:rPr>
              <w:t xml:space="preserve">Šādu barību aizliegts izmest sadzīves atkritumos.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Uzņēmums nederīgu ārstniecisko barību vai starpproduktus slēgtā iepakojumā vai tvertnē nodod iznīcināšanai saskaņā ar normatīvajiem aktiem par atkritumu apsaimniekošanu un ievēro prasības par sadzīvē radušos bīstamo atkritumu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kā apsaimniekojama neizlietota ārstnieciskā barība. Lūdzam precizēt arī, vai minēto barību drīkst nodot jebkuram sadzīves atkritumu apsaimniekošanas komersantam vai arī tikai bīstamo atkritumu apsaimniekotājam.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precizēts, nosakot, ka nederīgu ārstniecisko barību nodod bīstamo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neattiecas uz neizlietotu ārstniecisko barību.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1.3. sadaļā ir teikts: "Tā kā ārstnieciskā barība vai starpprodukti satur veterinārās zāles, šie produkti nedrīkst nonākt sadzīves atkritumos vai vidē un ir klasificējami kā bīstamie atkritumi".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Uzņēmums nederīgu ārstniecisko barību un starpproduktus, kā arī barību, ar kuru tīra ārstnieciskās barības ražošanas iekārtas pēc tās ražošanas, savāc slēgtā iepakojumā vai tvertnē un nodod iznīcināšanai bīstamo atkritumu apsaimniekotājam, ar kuru uzņēmums ir noslēdzis līgumu par šo atkritumu apsaimniekošanu un kuram ir atļauja nodarboties ar šādu atkritumu apsaimniekošanu.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Dokumentus, kas apliecina nederīgas vai neizlietotas ārstnieciskās barības vai starpproduktu nodošanu iznīcināšanai un šo noteikumu 7. punktā minēto uzskaiti uzņēmums glabā trīs gadus un pēc pieprasījuma uzrāda Pārtikas un veterinārajam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kas tie ir par dokumentiem, kas apliecina nederīgas vai neizlietotas ārstnieciskās barības vai starpproduktu nodošanu iznīcināšanai, un kas šos dokumentus izsniedz.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8. un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Bīstamo atkritumu apsaimniekotāja izsniegtu nodošanas un pieņemšanas aktu vai līdzvērtīgu dokumentu, kurā norādīts iznīcināšanai nodotās nederīgas vai neizlietotas ārstnieciskās barības un starpproduktu daudzums, nodošanas datums un uzņēmuma nosaukums, uzņēmums glabā trīs gadus no nodošanas un pieņemšanas akta vai tam līdzvērtīga dokumenta  izsniegšanas brīža un pēc pieprasījuma uzrāda Pārtikas un veterinārajam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apakšpunkta risinājuma aprakstā nodrošināt pilnīgāku projekta skaidrojumu, atspoguļojot visas no tā izrietošās nianses. Piemēram, skaidrojot projekta 4.2. apakšpunktu nav minēta prasība izvietot brīdinājuma zīmes, vai nepieciešamību izmantot brīdinājuma zīmes vietās, kur savāc nederīgu ārstniecisko barību vai starpproduktus un to, ka un kāpēc tas nav nepieciešams vietās, kur savāc neizlietotu ārstniecisko dzīvnieku barību vai starpproduktus. Tāpat, piemēram, nav norādes uz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 atsauce uz brīdinājuma zīmēm izņemta no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papildināt skaidrojumus anotācijas 1.3. apakšpunktā, ņemot vērā, ka atbilstoši projektam iznīcināšanai nodod gan neizlietoto, gan nederīgo dzīvnieku ārstniecisko barību, gan starpproduktus (projekta 7., 8.punkts), taču anotācijā tiek skaidrots, ka iznīcināšanai tiek nodota tikai nederīgā dzīvnieku ārstnieciskā barība un starpprodukti. Attiecīgi nepieciešams precizēt anotācijas skaidrojumu un/vai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papildinājumus lūdzam nodrošināt, lai skaidrojums atspoguļotu projektu un gadījumā, ja iznīcināšanai plānots nodot arī neizlietoto ārstniecisko barību vai starpproduktus, lūdzam skaidrot vai šādā gadījumā ir izvērtēti alternatīvie risinājumi tam, ko varētu darīt ar ārstniecisko barību vai starpproduktiem, kuri vēl ir derīgi lietošanai, bet vairs nav nepieciešami. Savukārt gadījumā, ja nodošana iznīcināšanai, kā skaidrots anotācijā, attiecas tikai uz nederīgo ārstniecisko barību vai starpproduktiem, lūdzam papildināt projektu ar noteikumiem par to, kas pēc savākšanas, pamatojoties uz projekta 3. punktu, jādara ar neizlietoto ārstniecisko barību vai starpproduktiem, skaidrojumu atspoguļojot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plānoto ietekmi uz mazajiem un vidējiem uzņēmējiem, lūdzu veikt MVU testu un atspoguļot novērtējuma rezultātu šajā sadaļā. MVU testa veikšanas pamatprincipi un kārtība detalizēti izklāstīta Vadlīnijās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ir  novērtēta: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nav ārstnieciskās barības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ir reģistrēts viens ārstnieciskās barības izplatītājs, kas vēsturiski ieveda viena veida ārstniecisko barību, bet pašlaik vairs neieved, jo nav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dzīvnieku novietnes, kuras varētu visbiežāk izmantot ārstniecisko barību ir cūku un mājputnu novietnes. Pārtikas un veterinārais dienests sniedza informāciju, ka nav reģistrēta neviena novietne, kurā dzīvniekiem izbaro ārstniecisko barību. Ārstnieciskās barības izmantošana novietnēs nav aktuāla, jo veterināro zāļu izmantošanu ir vieglāk kontrolēt.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noteikumu projektam  pašlaik nav ietekmes uz mazajiem un vidējiem uzņēmumiem, bet tas neizslēdz varbūtību, ka nākotnē situācija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 informācija ir iekļauta anotācijas 2.2.1.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 un 2.2.4.sadaļā sniegto informāciju par tiesību akta projekta ietekmi uz uzņēmējiem, lūdzu atbilstoši Vadlīnijām tiesību akta sākotnējās ietekmes novērtēšanai un novērtējuma ziņojuma sagatavošanai vienotajā tiesību aktu izstrādes un saskaņošanas portālā veikt atbilstības izmaksu monetāro novērtējumu un iekļaut aprēķinu rezultātu šajā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novērtētas. Tā kā Latvijā nav uzņēmumu, kas veic darbības ar ārstniecisko barību, šādu izmaksu patlaban nav.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plānotais skar noteiktu mērķa grupu un tā ir identificēta anotācijas 2.sadaļas 2.1.punktā, lūdzam pirms projekta tālākās virzības nodrošināt attiecīgās mērķgrupas viedokļa noskaidrošanu par plānoto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saskaņots ar Latvijas Veterinārārstu biedrību un Latvijas Cūku audzētāju asociāciju.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Neizlietotas vai nederīgas dzīvnieku ārstnieciskās barības un starpproduktu savākšanas, izmešanas un iznīcināšanas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projektu un veikt nepieciešamos precizējumus lietojot vienotu terminoloģiju. Vēršam uzmanību, ka projektā vienlaicīgi tiek lietoti termini: "ārstnieciskā barība" un vienkārši "barība" tādēļ svarīgi nodrošināt, lai gadījumos, kur jābūt norādītai atsaucei uz ārstniecisko barību, tas būtu precīzi norādīts, piemēram, projekta 3.2. punkts. Šādu pieeju lūdzam ievērot arī anotācijā, lai tiktu nodrošināts skaidrs un nepārprotams projekta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arī, piemēram, projekta 3.1. apakšpunktā ietverto formulējumu "citas barība" un konkretizēt to, jo nav skaidrs, kas ar to saprotams, nepieciešamības gadījumā lūdzam veikt labojumus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"citas barības" aizstāts ar "barība, kas nesatur veterinārās zāles", lai regulējums būtu nepārprotams.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Neizlietotas vai nederīgas dzīvnieku ārstnieciskās barības un starpproduktu savākšanas, izmešanas un iznīcināšanas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neizlietotas vai nederīgas dzīvnieku ārstnieciskās barības un starpproduktu savākšanas, izmešanas un iznīcināšanas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projektu, lietojot vienotu terminoloģiju. Vēršam uzmanību, ka projektā vienlaicīgi tiek lietoti termini: "dzīvnieku ārstnieciskās barība", "dzīvnieku barība" un vienkārši "barība". Nepieciešamības gadījumā iesakām pieteikt saīsinājumu, atbilstoši juridiskās tehnikas prasībām, ievērojot, ka saīsinājumus piesaka pirmajā vietā juridiskajā tekstā, kur lietots attiecīgais saīsināmais jēdziens vai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precizēti visā noteikumu projekta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neizlietotas vai nederīgas ārstnieciskās barības un starpproduktu savākšanas, izmešanas un iznīcināšanas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Barības apritē iesaistītais uzņēmums (turpmāk – uzņēmums) nodrošina, ka neizlietotas vai nederīgas dzīvnieku ārstnieciskās barības vai starpproduktu savākšanas vietai nevar piekļūt dzīvnieki un nepiederošas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projektu un anotāciju,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Dzīvnieku barības aprites likumā, gan citos barības jomu reglamentējošos normatīvajos aktos tiek lietots termins "barības apritē iesaistītais uzņēmums", kas saskaņā ar Dzīvnieku barības aprites likuma 1. panta 9. punktu ir tiesību subjekts Eiropas Parlamenta un Padomes 2002. gada 28. janvāra Regulas (EK) Nr. 178/2002, ar ko paredz pārtikas aprites tiesību aktu vispārīgus principus un prasības, izveido Eiropas Pārtikas nekaitīguma iestādi un paredz procedūras saistībā ar pārtikas nekaitīgumu, 3. panta 5. punktā minētās definīcijas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Barības apritē iesaistītais uzņēmums (turpmāk – uzņēmums) nodrošina, ka neizlietotas vai nederīgas ārstnieciskās barības un starpproduktu savākšanas vietai nevar piekļūt dzīvnieki un nepiederošas personas.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Neizlietotu ārstniecisko barību un starpproduktus savāc: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3. un 4. punktu, ņemot vērā, ka tie pēc būtības ir līdzīgi, bet pēc precizējumu veikšanas konstatējamas praktiska rakstura atšķirības. Piemēram, attiecībā uz nederīgu ārstniecisko barību un starpproduktiem norādīts, ka tos "identificē un marķē saskaņā ar normatīvajiem aktiem par bīstamo atkritumu apsaimniekošanu.", bet attiecībā uz neizlietotu ārstniecisko barību un starpproduktiem šāda prasība nav paredzēta. Tajā pašā laikā savācot neizlietotu ārstniecisko barību un starpproduktus, atšķirībā no nederīgas ārstnieciskās barības un starpproduktiem, marķējumā tiek noteikta prasība norādīt ne tikai daudzumu, bet arī sastāvu un savākšanas datumu. Attiecīgi lūdzam precizēt projektu vai sniegt nepieciešamos skaidrojumus, nodrošinot skaidru, nepārprotamu projekta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Nederīgu ārstniecisko barību marķē saskaņā ar normatīvajiem aktiem par bīstamo atkritumu apsaimniekošanu, jo to paredzēts nodot iznīcināšanai. Tiklīdz tā tiek nodota atkritumu apsaimniekotājam, uz to attiecināmi atkritumu apsaimniekošanu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Neizlietota ārstnieciskā barība ir tāda ārstnieciskā barība, kura vēl ir derīga, bet to var nodot iznīcināšanai, ja tā ir palikusi pāri izrakstīšanas kļūdas dēļ vai dzīvnieku skaits jau ir sarucis līdz brīdim, kad novietnē izbaro ārstniecisko barību. Tā kā to aizliegts izbarot dzīvniekiem, kuriem ārstnieciskā barība nav izrakstīta, iespējams, var rasties situācija, kad neizlietota ārstnieciskā barība stāv noliktavā, bet to nevar izmantot.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Neizlietotu ārstniecisko barību un starpproduktus savāc: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slēgtā iepakojumā vai tvertnē atsevišķi no citas dzīvnieku barības tā, lai neradītu bīstamību cilvēku vai dzīvnieku veselībai un apkārtējai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aizstājot vārdu "bīstamība" ar vārdu "apdraudējums", kā arī svītrot vārdu "apkārtējai".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slēgtā iepakojumā vai tvertnē atsevišķi no citas dzīvnieku barības tā, lai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"bīstamība" aizstāts ar vārdu "apdraudējums", 3.1.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slēgtā iepakojumā vai tvertnē atsevišķi no barības, kas nesatur veterinārās zāles, tā, lai neradītu apdraudējumu videi, cilvēku vai dzīvnieku veselībai;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norobežotā vietā, ko atbilstoši marķē ar norādi "Ārstnieciskā dzīvnieku barība" vai "Starpprodukti". Papildus norāda arī neizlietotās barības vai starpproduktu daudzumu, sastāvu un savākšanas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 ir jāizvieto tiesību normas 2.teikumā minētās norādes, piemēram, vai tās ir jānorāda uz marķējuma, vai arī attiecīgā informācija ir jāreģistrē uzskaites žurnālā.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norādīts, ka neizlietotu ārstniecisko barību novieto atsevišķi norobežotā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Ārstnieciskā barība (kā jebkura cita) tiek marķēta atbilstoši Eiropas Parlamenta un Padomes 2009. gada 13. jūlija Regulas (EK) Nr. 767/2009 par barības laišanu tirgū un lietošanu un ar ko groza Eiropas Parlamenta un Padomes Regulu (EK) Nr. 1831/2003, un atceļ Padomes Direktīvu 79/373/EEK, Komisijas Direktīvu 80/511/EEK, Padomes Direktīvas 82/471/EEK, 83/228/EEK, 93/74/EEK,93/113/EK un 96/25/EK un Komisijas Lēmumu 2004/217/EK  prasībām, tāpēc papildus marķējums ir attiecināms tikai uz norobežotās vietas, teritorijas vai telpas marķēšanu, lai informētu darbiniekus par to, ka tur novietotā barība satur veterinārās zāles.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barības aprites uzņēmumus, tiem ļauts pašiem izvēlēties, kādā veidā tie izpilda noteikto prasību.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norobežotā vietā vai atsevišķā telpā, ko atbilstoši marķē ar norādi "Ārstnieciskā barība" vai "Starpprodukti". Papildus norāda arī neizlietotās barības un starpproduktu daudzumu, sastāvu un savākšanas datumu. Marķējumam jābūt skaidri izlasāmam un saskatāmam.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derīgas ārstnieciskās barības un veterinārās zāles nesaturošas barības, lai nerastos šķērskontaminācijas risks, kā arī, tā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noteikumu projekta 4.1.apakšpunkta papildināšanu ar vārdu "savāc",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derīgas ārstnieciskās barības un veterinārās zāles nesaturošas barības, lai nerastos savstarpējas piesārņošanās risks un netiktu radīts apdraudējums cilvēku vai dzīvnieku veselībai un videi;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citas dzīvnieku barības, lai neradītu bīstamību cilvēku vai dzīvnieku veselībai un apkārtējai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"bīstamību" ar vārdu "apdraudējumu", kā arī svītrot vārdu "apkārtējai".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citas dzīvnieku barības, lai neradītu apdraudējumu cilvēku vai dzīvnieku veselībai, un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slēgtā iepakojumā vai tvertnē atsevišķi no derīgas ārstnieciskās barības un veterinārās zāles nesaturošas barības, lai nerastos savstarpējas piesārņošanās risks un netiktu radīts apdraudējums cilvēku vai dzīvnieku veselībai un videi;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savāc atsevišķā telpā vai norobežotā vietā, ko atbilstoši marķē ar skaidri salasāmu norādi "Nederīga ārstnieciskā barība" vai "Nederīgi starpprodukti". Papildus norāda nederīgās ārstnieciskās barības un starpproduktu daudzumu, sastāvu un savākšanas datumu. Marķējumam jābūt skaidri izlasāmam un saskatāmam.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4.2. apakšpunktu, novēršot veikto precizējumu rezultātā radušos satura dublēšanos. Gan noteikumu projekta 4.2. apakšpunkta pirmajā teikumā, gan pēdējā teikumā noteikts, ka marķējumam jābūt skaidri salasāmam. Par piemēru iesakām izmantot noteikumu projekta 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norobežotā vietā vai atsevišķā telpā, ko atbilstoši marķē ar skaidri salasāmu norādi "Nederīga ārstnieciskā barība" vai "Nederīgi starpprodukti". Papildus norāda nederīgās ārstnieciskās barības un starpproduktu daudzumu, sastāvu un savākšanas datumu. Marķējumam jābūt skaidri izlasāmam un saskatāmam.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identificē un marķē saskaņā ar normatīvajiem aktiem par bīstamo atkritumu apsaimniekošanu. Savākšanas vietā novieto skaidri salasāmu norādi "Nederīga ārstnieciskā barība" vai "Nederīgi starpprodukti" un nederīgās ārstnieciskās barības un starpproduktu daudzumu.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precizētās 3.1. un 4.1. apakšpunktu redakcijas kontekstā ar 3.2. un 4.2. apakšpunkta redakcijām, nepieciešamības gadījumā tās precizēt vai papildināt sniegto skaidrojumu anotācijā, ņemot vērā, ka atbilstoši iesniegtajai redakcijai nederīgās vai nevajadzīgās ārstnieciskās barības un starpproduktu daudzumu </w:t>
            </w:r>
            <w:r w:rsidR="00000000" w:rsidRPr="00000000" w:rsidDel="00000000">
              <w:rPr>
                <w:u w:val="single"/>
                <w:rtl w:val="0"/>
              </w:rPr>
              <w:t xml:space="preserve">norāda uz norādes, kas izvietota savākšanas vietā</w:t>
            </w:r>
            <w:r w:rsidR="00000000" w:rsidRPr="00000000" w:rsidDel="00000000">
              <w:rPr>
                <w:rtl w:val="0"/>
              </w:rPr>
              <w:t xml:space="preserve">, bet attiecībā uz </w:t>
            </w:r>
            <w:r w:rsidR="00000000" w:rsidRPr="00000000" w:rsidDel="00000000">
              <w:rPr>
                <w:u w:val="single"/>
                <w:rtl w:val="0"/>
              </w:rPr>
              <w:t xml:space="preserve">iepakojuma vai tvertnes, kur, atbilstoši projekta 3.1. un 4.1. apakšpunktiem savāc barību šāda prasība nav norādīta</w:t>
            </w:r>
            <w:r w:rsidR="00000000" w:rsidRPr="00000000" w:rsidDel="00000000">
              <w:rPr>
                <w:rtl w:val="0"/>
              </w:rPr>
              <w:t xml:space="preserve">. No redakcijas saprotams, ka nederīgās ārstnieciskās barības un starpproduktu daudzums norādāms uz savākšanas vietā novietotās norādes, bet nav skaidrs, vai šī norāde paredzama arī uz iepakojumiem un tvertnēm un, ja nav nepieciešama, tad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Ārstnieciskā barība (kā jebkura cita) tiek marķēta atbilstoši Eiropas Parlamenta un Padomes 2009. gada 13. jūlija Regulas (EK) Nr. 767/2009 par barības laišanu tirgū un lietošanu un ar ko groza Eiropas Parlamenta un Padomes Regulu (EK) Nr. 1831/2003, un atceļ Padomes Direktīvu 79/373/EEK, Komisijas Direktīvu 80/511/EEK, Padomes Direktīvas 82/471/EEK, 83/228/EEK, 93/74/EEK,93/113/EK un 96/25/EK un Komisijas Lēmumu 2004/217/EK prasībām, tāpēc noteikumu projektā ietvertās prasības tiek attiecinātas tikai uz neizlietotas vai nederīgas ārstnieciskās barības savākšanas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norobežotā vietā vai atsevišķā telpā, ko atbilstoši marķē ar skaidri salasāmu norādi "Nederīga ārstnieciskā barība" vai "Nederīgi starpprodukti". Papildus norāda nederīgās ārstnieciskās barības un starpproduktu daudzumu, sastāvu un savākšanas datumu. Marķējumam jābūt skaidri izlasāmam un saskatāmam.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tās savākšana, pārkraušana, šķirošana, uzglabāšana ir atļauta tikai tam paredzētajās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projektu un nepieciešamības gadījumā papildināt tā skaidrojumus, ņemot vērā, ka 5. punktā, pēc precizējumu veikšanas, tiek noteikts: "Neizlietotu vai nederīgu ārstniecisko barību un starpproduktus aizliegts </w:t>
            </w:r>
            <w:r w:rsidR="00000000" w:rsidRPr="00000000" w:rsidDel="00000000">
              <w:rPr>
                <w:u w:val="single"/>
                <w:rtl w:val="0"/>
              </w:rPr>
              <w:t xml:space="preserve">izmest </w:t>
            </w:r>
            <w:r w:rsidR="00000000" w:rsidRPr="00000000" w:rsidDel="00000000">
              <w:rPr>
                <w:rtl w:val="0"/>
              </w:rPr>
              <w:t xml:space="preserve">sadzīves atkritumos vai vidē, tās </w:t>
            </w:r>
            <w:r w:rsidR="00000000" w:rsidRPr="00000000" w:rsidDel="00000000">
              <w:rPr>
                <w:u w:val="single"/>
                <w:rtl w:val="0"/>
              </w:rPr>
              <w:t xml:space="preserve">savākšana</w:t>
            </w:r>
            <w:r w:rsidR="00000000" w:rsidRPr="00000000" w:rsidDel="00000000">
              <w:rPr>
                <w:rtl w:val="0"/>
              </w:rPr>
              <w:t xml:space="preserve">, </w:t>
            </w:r>
            <w:r w:rsidR="00000000" w:rsidRPr="00000000" w:rsidDel="00000000">
              <w:rPr>
                <w:u w:val="single"/>
                <w:rtl w:val="0"/>
              </w:rPr>
              <w:t xml:space="preserve">pārkraušana, šķirošana, uzglabāšana</w:t>
            </w:r>
            <w:r w:rsidR="00000000" w:rsidRPr="00000000" w:rsidDel="00000000">
              <w:rPr>
                <w:rtl w:val="0"/>
              </w:rPr>
              <w:t xml:space="preserve"> ir atļauta tikai tam paredzētajās vietās.", bet atbilstoši 1. punktam projekts nosaka "neizlietotas vai nederīgas ārstnieciskās barības un starpproduktu </w:t>
            </w:r>
            <w:r w:rsidR="00000000" w:rsidRPr="00000000" w:rsidDel="00000000">
              <w:rPr>
                <w:u w:val="single"/>
                <w:rtl w:val="0"/>
              </w:rPr>
              <w:t xml:space="preserve">savākšanas, izmešanas un iznīcināšanas kārtību</w:t>
            </w:r>
            <w:r w:rsidR="00000000" w:rsidRPr="00000000" w:rsidDel="00000000">
              <w:rPr>
                <w:rtl w:val="0"/>
              </w:rPr>
              <w:t xml:space="preserve">". Attiecīgi, nepieciešams papildināt projektu norādot uz to, ka konkrētās darbības veicamas saskaņā ar Atkritumu apsaimniekošanas likuma 15.panta pirmo daļu un normatīvajiem aktiem atkritumu apsaimniekošanas jomā, jo projekts neparedz noteikumus, kas attiecas, piemēram, uz šo atkritumu pārkraušanu un konkrētā projekta kontekstā to neparedz arī Ministru kabineta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un tos atļauts savākt tikai tam paredzētajās vietās. Darbības, kas saistītas ar pārkraušanu, šķirošanu un uzglabāšanu, īstenojamas saskaņā ar Atkritumu apsaimniekošanas likuma 15. panta pirmo daļu un normatīvajiem aktiem atkritumu apsaimniekošanas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tās savākšana, pārkraušana, šķirošana, uzglabāšana ir atļauta tikai tam paredzētajās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5.punkta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Neizlietotas vai nederīgas ārstnieciskās barības un starpproduktu savākšana, pārkraušana, šķirošana, uzglabāšana ir atļauta tikai tam paredzētajās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un tos atļauts savākt tikai tam paredzētajās vietās. Darbības, kas saistītas ar pārkraušanu, šķirošanu un uzglabāšanu, īstenojamas saskaņā ar Atkritumu apsaimniekošanas likuma 15. panta pirmo daļu un normatīvajiem aktiem atkritumu apsaimniekošanas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Uzņēmums nederīgu ārstniecisko barību un starpproduktus, kā arī barību ar kuru tīra ārstnieciskās barības ražošanas iekārtas pēc ārstnieciskās barības ražošanas, savāc slēgtā iepakojumā vai tvertnē un nodod iznīcināšanai bīstamo atkritumu apsaimniekotājam, ar kuru uzņēmums ir noslēdzis līgumu par šo atkritumu apsaimniekošanu un kuram ir atļauja nodarboties ar šādu atkritumu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7. punktu, izvērtējot, vai to nav nepieciešams papildināt ar norādi uz to, ka uzņēmums nederīgu ārstniecisko barību un starpproduktus, kā arī barību, ar kuru tīra ārstnieciskās barības ražošanas iekārtas pēc ārstnieciskās barības ražošanas, </w:t>
            </w:r>
            <w:r w:rsidR="00000000" w:rsidRPr="00000000" w:rsidDel="00000000">
              <w:rPr>
                <w:u w:val="single"/>
                <w:rtl w:val="0"/>
              </w:rPr>
              <w:t xml:space="preserve">savāc un nodod iznīcināšanai </w:t>
            </w:r>
            <w:r w:rsidR="00000000" w:rsidRPr="00000000" w:rsidDel="00000000">
              <w:rPr>
                <w:rtl w:val="0"/>
              </w:rPr>
              <w:t xml:space="preserve">bīstamo atkritumu apsaimniekotājam, ar kuru uzņēmums ir noslēdzis līgumu par šo atkritumu apsaimniekošanu un kuram ir atļauja nodarboties ar šādu atkritumu apsaimniekošanu </w:t>
            </w:r>
            <w:r w:rsidR="00000000" w:rsidRPr="00000000" w:rsidDel="00000000">
              <w:rPr>
                <w:u w:val="single"/>
                <w:rtl w:val="0"/>
              </w:rPr>
              <w:t xml:space="preserve">šajos noteikumos noteiktajā kārtībā</w:t>
            </w:r>
            <w:r w:rsidR="00000000" w:rsidRPr="00000000" w:rsidDel="00000000">
              <w:rPr>
                <w:rtl w:val="0"/>
              </w:rPr>
              <w:t xml:space="preserve">. Līdzīgi kā 6. punktā tas noteikts attiecībā uz barības mazumtirdzniecības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konkrētā punkta kontekstā, vēršam uzmanību arī uz to, ka atbilstoši projekta 1. punktam tie nosaka neizlietotas vai nederīgas ārstnieciskās barības un starpproduktu savākšanas, izmešanas un iznīcināšanas kārtību, bet ar precizējumiem projekta 7. punktā tiek ietverts vēl viens barības veids "barība ar kuru tīra ārstnieciskās barības ražošanas iekārtas pēc ārstnieciskās barības ražošanas". Vēršam uzmanību arī uz to, ka šāds barības veids neizriet no projektu pamatojošā Eiropas Savienības tiesību akta - Eiropas Parlamenta un Padomes 2018. gada 11. decembra Regulas (ES) 2019/4 par ārstnieciskās barības izgatavošanu, laišanu tirgū un lietošanu, ar ko groza Eiropas Parlamenta un Padomes Regulu (EK) Nr. 183/2005 un atceļ Padomes Direktīvu 90/167/EEK. Attiecīgi lūdzam pārskatīt veiktos papildinājumus, izvērtējot to korektumu un nepieciešamības gadījumā iesakām veikt labojumus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Uzņēmums nederīgu ārstniecisko barību un starpproduktus, kā arī barību, ar kuru tīra ārstnieciskās barības ražošanas iekārtas pēc tās ražošanas, savāc slēgtā iepakojumā vai tvertnē un nodod iznīcināšanai bīstamo atkritumu apsaimniekotājam, ar kuru uzņēmums ir noslēdzis līgumu par šo atkritumu apsaimniekošanu un kuram ir atļauja nodarboties ar šādu atkritumu apsaimniekošanu.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Iznīcināšanai nodoto nederīgo vai neizlietoto ārstniecisko barību vai starpproduktus uzņēmums uzskaita, norādot datumu, kurā nederīgā vai neizlietotā ārstnieciskā barība vai starpprodukti ir nodoti iznīcināšanai, to daudzumu un uzņēmumu, kam nederīgā vai neizlietotā ārstnieciskā barība vai starpprodukti ir nodoti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kādā formā ir jāveic attiecīgā uzskaite - elektroniski vai kā reģistrācijas žurnāls.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Punkta numerācija mainījusies, grozīts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Iznīcināšanai nodoto nederīgo vai neizlietoto ārstniecisko barību un starpproduktus uzņēmums uzskaita, norādot datumu, kurā nederīgā vai neizlietotā ārstnieciskā barība un starpprodukti ir nodoti iznīcināšanai bīstamo atkritumu apsaimniekošanas komersantam, to daudzumu un uzņēmumu, kam nederīgā vai neizlietotā ārstnieciskā barība un starpprodukti ir nodoti iznīcināšanai. Uzskaites žurnālu uzglabā trīs gadus un pēc pieprasījuma uzrāda Pārtikas un veterinārajam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Iznīcināšanai nodoto nederīgo vai neizlietoto ārstniecisko barību un starpproduktus uzņēmums uzskaita, norādot datumu, kurā nederīgā vai neizlietotā ārstnieciskā barība un starpprodukti ir nodoti iznīcināšanai, to daudzumu un uzņēmumu, kam nederīgā vai neizlietotā ārstnieciskā barība un starpprodukti ir nodoti iznīcināšanai. Uzskaites žurnālu uzglabā trīs gadus un pēc pieprasījuma uzrāda Pārtikas un veterinārajam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7.punktu lūdzam precizēt, ka nederīgo vai neizlietoto ārstniecisko barību un starpprodukti ir nodoti iznīcināšanai bīstamo atkritumu apsaimniekošanas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Iznīcināšanai nodoto nederīgo vai neizlietoto ārstniecisko barību un starpproduktus uzņēmums uzskaita, norādot datumu, kurā nederīgā vai neizlietotā ārstnieciskā barība un starpprodukti ir nodoti iznīcināšanai bīstamo atkritumu apsaimniekošanas komersantam, to daudzumu un uzņēmumu, kam nederīgā vai neizlietotā ārstnieciskā barība un starpprodukti ir nodoti iznīcināšanai. Uzskaites žurnālu uzglabā trīs gadus un pēc pieprasījuma uzrāda Pārtikas un veterinārajam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 apakšpunkta risinājuma aprakstā nodrošināt pilnīgu projekta skaidrojumu, atspoguļojot visas no tā izrietošās nianses. Piemēram, nav detalizēta skaidrojuma projekta 5. punktam, no projekta 6. punkta nav skaidrs, vai un kā mazumtirdzniecības vietai jāinformē pircējs par iespēju nodot neizmantoto vai nederīgo ārstniecisko barību mājas (istabas) dzīvniekiem barības mazumtirdzniecības vietā un to, ka šādu barību aizliegts izmest sadzīves atkritumos. Savukārt attiecībā uz projekta 2. punktu ietverta vispārīga norāde, ka tas samazina iespēju nodarīt kaitējumu cilvēku veselībai, sīkāk neuzsverot barības apritē iesaistītais uzņēmumu lomu, pienākumus šī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ir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ārstnieciskā barība vai starpprodukti satur veterinārās zāles, šie produkti nedrīkst nonākt sadzīves atkritumos vai apkārtējā vidē un ir klasificējami kā bīstamie atkritumi." Savukārt, izvērtējot noteikumu projektā ietverto regulējumu, nav viennozīmīgi saprotams, ka ārstnieciskā barība vai starpprodukti ir bīstamie atkritumi. Vides aizsardzības un reģionālās attīstības ministrija vērš uzmanību uz Atkritumu apsaimniekošanas likuma 17.panta pirmo un (1)1 daļu, kur ir noteikti bīstamo atkritumu vai ražošanas atkritumu sākotnējā radītāja vai valdītāja pienākumi. Lūdzam papildināt anotāciju ar informāciju,ka minētie produkti ir jāapsaimnieko kā bīstamie atkritumi.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salāgot projekta 1. punkta formulējumu: "Noteikumi nosaka neizlietotas vai nederīgas dzīvnieku ārstnieciskās barības </w:t>
            </w:r>
            <w:r w:rsidR="00000000" w:rsidRPr="00000000" w:rsidDel="00000000">
              <w:rPr>
                <w:b w:val="1"/>
                <w:u w:val="single"/>
                <w:rtl w:val="0"/>
              </w:rPr>
              <w:t xml:space="preserve">un</w:t>
            </w:r>
            <w:r w:rsidR="00000000" w:rsidRPr="00000000" w:rsidDel="00000000">
              <w:rPr>
                <w:rtl w:val="0"/>
              </w:rPr>
              <w:t xml:space="preserve"> starpproduktu savākšanas, izmešanas un iznīcināšanas kārtību." ar anotācijas 1.3. apakšpunktā sniegto skaidrojumu: "[..] skaidri nosaka rīcību ar neizlietotu vai nederīgu ārstniecisko barību</w:t>
            </w:r>
            <w:r w:rsidR="00000000" w:rsidRPr="00000000" w:rsidDel="00000000">
              <w:rPr>
                <w:b w:val="1"/>
                <w:u w:val="single"/>
                <w:rtl w:val="0"/>
              </w:rPr>
              <w:t xml:space="preserve"> vai</w:t>
            </w:r>
            <w:r w:rsidR="00000000" w:rsidRPr="00000000" w:rsidDel="00000000">
              <w:rPr>
                <w:rtl w:val="0"/>
              </w:rPr>
              <w:t xml:space="preserve"> starpproduktiem.". Norādām, ka saiklis „un” ir kumulatīvs nosacījums, kura lietošanas gadījumā ir jāiestājas visiem projektā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apakšpunkta 1. tabulas aprakstu par Regulā 2019/4 paredzētās rīcības brīvības izmantošanu, skaidrojot vai tiek izmantota citos Regulas 2019/4 pantos paredzētā rīcības brīvībā, izmantošanas gadījumā norādot kā un kur tā tiek izmantota, piemēram, attiecībā uz Regulas 2019/4 22. pantu. Tādējādi nodrošinot pilnīgu informāciju par no Eiropas Savienības tiesību akta izrietošo starptautisko saistību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Sodi par pārkāpumiem ārstnieciskās barības ražošanā un izplatīšanā ir noteikti Dzīvnieku barības aprites likumā. Rīcības brīvība, kas noteikta Regulas 2019/4 22. pantā nav noteikta šo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precizēt anotācijas 8.1.11. apakšpunktu, ņemot vērā, ka atbilstoši anotācijā sniegtajiem skaidrojumiem ar projektu tiks nodrošināts, lai netiktu radīta bīstamība cilvēku vai dzīvnieku veselībai.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8.1.11. apakšpunkts papildināts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22-TA-3475</w:t>
    </w:r>
    <w:r>
      <w:br/>
    </w:r>
    <w:r w:rsidR="00000000" w:rsidRPr="00000000" w:rsidDel="00000000">
      <w:rPr>
        <w:rtl w:val="0"/>
      </w:rPr>
      <w:t xml:space="preserve">21.12.2023. 11.40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22-TA-3475</w:t>
    </w:r>
    <w:r>
      <w:br/>
    </w:r>
    <w:r w:rsidR="00000000" w:rsidRPr="00000000" w:rsidDel="00000000">
      <w:rPr>
        <w:rtl w:val="0"/>
      </w:rPr>
      <w:t xml:space="preserve">21.12.2023. 11.40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Izziņa_22-TA-3475.docx</dc:title>
</cp:coreProperties>
</file>

<file path=docProps/custom.xml><?xml version="1.0" encoding="utf-8"?>
<Properties xmlns="http://schemas.openxmlformats.org/officeDocument/2006/custom-properties" xmlns:vt="http://schemas.openxmlformats.org/officeDocument/2006/docPropsVTypes"/>
</file>