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Klimata un enerģētikas ministrijai finansējumu 225 511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2023. gada 7.augustā dabas stihijas laikā radīto būvniecības atkritumu apsaimniekošanu pašvaldību teritorijās,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17.jūlija Ministru kabineta noteikumu Nr.421 “Kārtība, kādā veic gadskārtējā valsts budžeta likumā noteiktās apropriācijas izmaiņas” 48. punktā ir noteikts, ka pašvaldībām nepieciešamos līdzekļus pieprasa Vides aizsardzības un reģionālās attīstības ministrija (kopš 01.07.2024. - Viedās administrācijas un reģionālās attīstības ministrija), attiecīgi lūdzam precizēt rīkojuma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Viedās administrācijas un reģionālās attīstības ministrijai finansējumu 225 511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2023. gada 7.augustā dabas stihijas laikā radīto būvniecības atkritumu apsaimniekošanu pašvaldību teritorijās,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finansējumu 226 127 </w:t>
            </w:r>
            <w:r w:rsidR="00000000" w:rsidRPr="00000000" w:rsidDel="00000000">
              <w:rPr>
                <w:i w:val="1"/>
                <w:rtl w:val="0"/>
              </w:rPr>
              <w:t xml:space="preserve">euro</w:t>
            </w:r>
            <w:r w:rsidR="00000000" w:rsidRPr="00000000" w:rsidDel="00000000">
              <w:rPr>
                <w:rtl w:val="0"/>
              </w:rPr>
              <w:t xml:space="preserve"> apmērā,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1.punkta ievadu, norādot tajā finansējuma piešķiršanas mērķi (lūdzam skatīt piedāvāto redakciju) un attiecīgi svītrot rīkojuma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finansējumu ... euro apmērā pārskaitīšanai pašvaldībām, lai segtu izdevumus saistībā ar 2023. gada 7.augustā dabas stihijas laikā radīto būvniecības atkritumu apsaimniekošanu pašvaldību teritorijās,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Viedās administrācijas un reģionālās attīstības ministrijai finansējumu 225 511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2023. gada 7.augustā dabas stihijas laikā radīto būvniecības atkritumu apsaimniekošanu pašvaldību teritorijās,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Vides aizsardzības un reģionālās attīstības ministrijai finansējumu 226 127 </w:t>
            </w:r>
            <w:r w:rsidR="00000000" w:rsidRPr="00000000" w:rsidDel="00000000">
              <w:rPr>
                <w:i w:val="1"/>
                <w:rtl w:val="0"/>
              </w:rPr>
              <w:t xml:space="preserve">euro</w:t>
            </w:r>
            <w:r w:rsidR="00000000" w:rsidRPr="00000000" w:rsidDel="00000000">
              <w:rPr>
                <w:rtl w:val="0"/>
              </w:rPr>
              <w:t xml:space="preserve"> apmērā,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Dobeles novada pašvaldības iesniegtos finansiālā pamatojuma dokumentus, Dobeles novada pašvaldībai atkritumu apsaimniekošanas izdevumu segšanai nepieciešamais finansējuma apmērs ir 274 213 </w:t>
            </w:r>
            <w:r w:rsidR="00000000" w:rsidRPr="00000000" w:rsidDel="00000000">
              <w:rPr>
                <w:i w:val="1"/>
                <w:rtl w:val="0"/>
              </w:rPr>
              <w:t xml:space="preserve">euro. </w:t>
            </w:r>
            <w:r w:rsidR="00000000" w:rsidRPr="00000000" w:rsidDel="00000000">
              <w:rPr>
                <w:rtl w:val="0"/>
              </w:rPr>
              <w:t xml:space="preserve">Līdz ar to lūdzam precizēt Dobeles novada pašvaldībai</w:t>
            </w:r>
            <w:r w:rsidR="00000000" w:rsidRPr="00000000" w:rsidDel="00000000">
              <w:rPr>
                <w:i w:val="1"/>
                <w:rtl w:val="0"/>
              </w:rPr>
              <w:t xml:space="preserve"> </w:t>
            </w:r>
            <w:r w:rsidR="00000000" w:rsidRPr="00000000" w:rsidDel="00000000">
              <w:rPr>
                <w:rtl w:val="0"/>
              </w:rPr>
              <w:t xml:space="preserve">no valsts budžeta programmas "Līdzekļi neparedzētiem gadījumiem" kompensējamo finansējuma apmēru uz 191 949 </w:t>
            </w:r>
            <w:r w:rsidR="00000000" w:rsidRPr="00000000" w:rsidDel="00000000">
              <w:rPr>
                <w:i w:val="1"/>
                <w:rtl w:val="0"/>
              </w:rPr>
              <w:t xml:space="preserve">euro</w:t>
            </w:r>
            <w:r w:rsidR="00000000" w:rsidRPr="00000000" w:rsidDel="00000000">
              <w:rPr>
                <w:rtl w:val="0"/>
              </w:rPr>
              <w:t xml:space="preserve">, vienlaicīgi precizējot rīkojuma projektā norādīto kopējo finansējuma apmēru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Viedās administrācijas un reģionālās attīstības ministrijai finansējumu 225 511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2023. gada 7.augustā dabas stihijas laikā radīto būvniecības atkritumu apsaimniekošanu pašvaldību teritorijās,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lūdzam finansiālo ietekmi norādīt 2024.gada ailē "izmaiņas kārtējā gadā, salīdzinot ar valsts budžetu kārtējam gadam", kā arī nepieciešams aizpildīt 4.punktu. Papildus lūdzam precizēt anotācijas 3.sadaļas 6.punktu, kur pirmajam teikumam iztrūkst teikuma sākums. Vienlaikus vēršam uzmanību, ka anotācijas 3.sadaļā norādītajam finansiālās ietekmes apmēram jāsakrīt ar rīkojuma projektā minēto finansējuma kopējo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Dobeles novada pašvaldībai atkritumu apsaimniekošanas izdevumu segšanai nepieciešamo finanšu līdzekļu  apmēru no 275 093,32   euro apmērā uz 274 212,70  euro apmērā atbilstoši precizētajam aprēķinam anotācijas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24-TA-1065</w:t>
    </w:r>
    <w:r>
      <w:br/>
    </w:r>
    <w:r w:rsidR="00000000" w:rsidRPr="00000000" w:rsidDel="00000000">
      <w:rPr>
        <w:rtl w:val="0"/>
      </w:rPr>
      <w:t xml:space="preserve">14.08.2024. 16.56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24-TA-1065</w:t>
    </w:r>
    <w:r>
      <w:br/>
    </w:r>
    <w:r w:rsidR="00000000" w:rsidRPr="00000000" w:rsidDel="00000000">
      <w:rPr>
        <w:rtl w:val="0"/>
      </w:rPr>
      <w:t xml:space="preserve">14.08.2024. 16.56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Izziņa_24-TA-1065.docx</dc:title>
</cp:coreProperties>
</file>

<file path=docProps/custom.xml><?xml version="1.0" encoding="utf-8"?>
<Properties xmlns="http://schemas.openxmlformats.org/officeDocument/2006/custom-properties" xmlns:vt="http://schemas.openxmlformats.org/officeDocument/2006/docPropsVTypes"/>
</file>