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22-TA-263: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2008. gada 21. oktobra noteikumos Nr. 876 "Siltumenerģijas piegādes un lietošanas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Enerģētikas likuma</w:t>
            </w:r>
            <w:r w:rsidR="00000000" w:rsidRPr="00000000" w:rsidDel="00000000">
              <w:rPr>
                <w:rtl w:val="0"/>
              </w:rPr>
              <w:t xml:space="preserve"> 46.panta pirmo daļu, 46.</w:t>
            </w:r>
            <w:r w:rsidR="00000000" w:rsidRPr="00000000" w:rsidDel="00000000">
              <w:rPr>
                <w:vertAlign w:val="superscript"/>
                <w:rtl w:val="0"/>
              </w:rPr>
              <w:t xml:space="preserve">1</w:t>
            </w:r>
            <w:r w:rsidR="00000000" w:rsidRPr="00000000" w:rsidDel="00000000">
              <w:rPr>
                <w:rtl w:val="0"/>
              </w:rPr>
              <w:t xml:space="preserve"> panta trešo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likuma “</w:t>
            </w:r>
            <w:r w:rsidR="00000000" w:rsidRPr="00000000" w:rsidDel="00000000">
              <w:rPr>
                <w:rtl w:val="0"/>
              </w:rPr>
              <w:t xml:space="preserve">Par sabiedrisko pakalpojumu regulatoriem</w:t>
            </w:r>
            <w:r w:rsidR="00000000" w:rsidRPr="00000000" w:rsidDel="00000000">
              <w:rPr>
                <w:rtl w:val="0"/>
              </w:rPr>
              <w:t xml:space="preserve">” 22.panta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atbilstību Ministru kabineta 2008. gada 21. oktobra noteikumu Nr. 876 "Siltumenerģijas piegādes un lietošanas noteikumi" (turpmāk - noteikumi Nr. 876) izdošanas tiesiskajam pamatam. Vēršam uzmanību, ka cita starpā Enerģētikas likuma 46. panta pirmā daļa paredz, ka Ministru kabinets nosaka kārtību, kādā energoapgādes komersanti piegādā un enerģijas lietotāji lieto siltumenerģiju.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attiecības.[1] Ja tiesību normā jēdziens "kārtība" nav izmantots, tad pilnvarojums ir atšķirīgs un aptver ne tikai tiesības regulēt darbību procesuālo aspektu.[2]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papildināt noteikumu projektu ar atbilstošu norādi uz tā izdošanas tiesisko pamatu, izdarot atbilstošus grozījumus arī noteikumu Nr. 876 norādē uz izdošanas tiesisko pamatu, kā arī precizējot noteikumu Nr. 876 1. punktu. Alternatīvi lūdzam papildināt noteikumu projekta izdošanas pamatu ar likumprojekta Energoresursu cenu ārkārtēja pieauguma samazinājuma pasākuma likuma (22-TA-264; turpmāk- likumprojekts) 6. panta sesto daļu. Vienlaikus šādā gadījumā lūdzam izvērtēt un noteikumu projektā paredzēt atbilstošu noteikumu projekta spēkā stāšanās laiku (piemēram, paredzot, ka noteikumu projekts stājās spēkā līdz ar likumprojekta (likuma) spēkā stāšanos) vai nodrošināt, ka noteikumu projekts tiek izskatīts Ministru kabinetā pēc tam, kad konkrētais likumprojekts ir pieņemts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Satversmes tiesas 2011. gada 6. maija spriedums lietā Nr. 2010-57-03, 13.3. apakšpunkts.</w:t>
            </w:r>
            <w:r w:rsidR="00000000" w:rsidRPr="00000000" w:rsidDel="00000000">
              <w:rPr>
                <w:vertAlign w:val="superscript"/>
                <w:rtl w:val="0"/>
              </w:rPr>
              <w:t xml:space="preserve">[2]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Enerģētikas likuma</w:t>
            </w:r>
            <w:r w:rsidR="00000000" w:rsidRPr="00000000" w:rsidDel="00000000">
              <w:rPr>
                <w:rtl w:val="0"/>
              </w:rPr>
              <w:t xml:space="preserve"> 46.panta pirmo daļu, 46.</w:t>
            </w:r>
            <w:r w:rsidR="00000000" w:rsidRPr="00000000" w:rsidDel="00000000">
              <w:rPr>
                <w:vertAlign w:val="superscript"/>
                <w:rtl w:val="0"/>
              </w:rPr>
              <w:t xml:space="preserve">1</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likuma “</w:t>
            </w:r>
            <w:r w:rsidR="00000000" w:rsidRPr="00000000" w:rsidDel="00000000">
              <w:rPr>
                <w:rtl w:val="0"/>
              </w:rPr>
              <w:t xml:space="preserve">Par sabiedrisko pakalpojumu regulatoriem</w:t>
            </w:r>
            <w:r w:rsidR="00000000" w:rsidRPr="00000000" w:rsidDel="00000000">
              <w:rPr>
                <w:rtl w:val="0"/>
              </w:rPr>
              <w:t xml:space="preserve">” 22.panta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likuma “Energoresursu cenu ārkārtēja pieauguma mazinošo samazinājuma pasākumu” 7.panta sesto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2.11.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lūdzam noteikumu projektā neskaidrot terminu "Centralizētās siltumapgādes pakalpojuma maksas samazinājuma kompensācija", jo minētais termins tiek lietots (un pēc būtības arī skaidrots likumprojektā), turklāt šis termins nav konsekventi lietots noteikumu projektā, jo cituviet noteikumu projektā norādīts arī uz centralizētās siltumapgādes pakalpojuma maksas kompensāciju.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VIII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9.1. apakšpunktu lūdzam izvērtēt un noteikumu projekta anotācijā skaidrot, vai Ekonomikas ministrijas tiesības veikt kompensācijas maksājumu korekciju būs ietvertas citos normatīvajos aktos vai alternatīvi - tas atbilst noteikumu projektā ietvertajam regulējumam, ja piegādātāji nenovērš neatbilstību savā rīcībā (sk. noteikumu projekta 2. punktā izteikto noteikumu Nr. 876 41.</w:t>
            </w:r>
            <w:r w:rsidR="00000000" w:rsidRPr="00000000" w:rsidDel="00000000">
              <w:rPr>
                <w:vertAlign w:val="superscript"/>
                <w:rtl w:val="0"/>
              </w:rPr>
              <w:t xml:space="preserve">5</w:t>
            </w:r>
            <w:r w:rsidR="00000000" w:rsidRPr="00000000" w:rsidDel="00000000">
              <w:rPr>
                <w:rtl w:val="0"/>
              </w:rPr>
              <w:t xml:space="preserve"> punktu). Nepieciešamības gadījumā tiesiskās noteiktības nolūkā lūdzam atbilstoši precizēt noteikumu projekta 2. punktu, skaidri paredzot atbilstošu regulējumu par kompensācijas maksājumu korekciju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VIII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3.2. apakšpunktu lūdzam precizēt noteikumu projekta 2. punktā ietverto noteikumu Nr. 876 41.</w:t>
            </w:r>
            <w:r w:rsidR="00000000" w:rsidRPr="00000000" w:rsidDel="00000000">
              <w:rPr>
                <w:vertAlign w:val="superscript"/>
                <w:rtl w:val="0"/>
              </w:rPr>
              <w:t xml:space="preserve">3</w:t>
            </w:r>
            <w:r w:rsidR="00000000" w:rsidRPr="00000000" w:rsidDel="00000000">
              <w:rPr>
                <w:rtl w:val="0"/>
              </w:rPr>
              <w:t xml:space="preserve">2. apakšpunktu, nedublējot tajā likumprojekta 6. panta ceturto daļu. Turklāt norādām, ka 41.</w:t>
            </w:r>
            <w:r w:rsidR="00000000" w:rsidRPr="00000000" w:rsidDel="00000000">
              <w:rPr>
                <w:vertAlign w:val="superscript"/>
                <w:rtl w:val="0"/>
              </w:rPr>
              <w:t xml:space="preserve">3</w:t>
            </w:r>
            <w:r w:rsidR="00000000" w:rsidRPr="00000000" w:rsidDel="00000000">
              <w:rPr>
                <w:rtl w:val="0"/>
              </w:rPr>
              <w:t xml:space="preserve">2. apakšpunkts neatbilst likumprojektam, jo paredz papildu nosacījumu, kurā gadījumā zvērināta revidenta atzinumu nesniedz siltumapgādes pakalpojuma sniedzējs, kādēļ nepieciešams salāgot noteikumu projektu ar likumprojektu, jo likumprojektā nav paredzēts deleģējums paredzēt papildus nosacījumus kompensācijas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617 9.1. apakšpunktu atkārtoti lūdzam noteikumu projekta anotācijā detalizēt skaidrojumu par noteikumu projektā ietverto tiesību normu būtību, nepieciešamību un mērķi, neaprobežojoties ar vispārīgu noteikumu projekta izstrādes mērķa un pamatojošo apstākļu raksturojumu.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Ja lietotājam piemēro centralizētās siltumapgādes pakalpojuma maksas samazinājumu, lietotājam izrakstītajā rēķinā norāda skaidrojošu informāciju par: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w:t>
            </w:r>
            <w:r w:rsidR="00000000" w:rsidRPr="00000000" w:rsidDel="00000000">
              <w:rPr>
                <w:i w:val="1"/>
                <w:rtl w:val="0"/>
              </w:rPr>
              <w:t xml:space="preserve">Ministru kabineta 2008. gada 21. oktobra noteikumu Nr. 876 "Siltumenerģijas piegādes un lietošanas noteikumi"</w:t>
            </w:r>
            <w:r w:rsidR="00000000" w:rsidRPr="00000000" w:rsidDel="00000000">
              <w:rPr>
                <w:rtl w:val="0"/>
              </w:rPr>
              <w:t xml:space="preserve"> kontekstā ar "lietotāju" saprot jebkuru siltumenerģijas lietotāju, t.sk., saimnieciskās darbības veicēju, savukārt, </w:t>
            </w:r>
            <w:r w:rsidR="00000000" w:rsidRPr="00000000" w:rsidDel="00000000">
              <w:rPr>
                <w:i w:val="1"/>
                <w:rtl w:val="0"/>
              </w:rPr>
              <w:t xml:space="preserve">Energoresursu cenu ārkārtēja pieauguma samazinājuma pasākuma likumprojekta </w:t>
            </w:r>
            <w:r w:rsidR="00000000" w:rsidRPr="00000000" w:rsidDel="00000000">
              <w:rPr>
                <w:rtl w:val="0"/>
              </w:rPr>
              <w:t xml:space="preserve">6.panta pirmā daļa paredz atbalstu tikai </w:t>
            </w:r>
            <w:r w:rsidR="00000000" w:rsidRPr="00000000" w:rsidDel="00000000">
              <w:rPr>
                <w:u w:val="single"/>
                <w:rtl w:val="0"/>
              </w:rPr>
              <w:t xml:space="preserve">mājsaimniecības lietotājiem</w:t>
            </w:r>
            <w:r w:rsidR="00000000" w:rsidRPr="00000000" w:rsidDel="00000000">
              <w:rPr>
                <w:rtl w:val="0"/>
              </w:rPr>
              <w:t xml:space="preserve">, lūdzam precizēt noteikumu (grozījumu) projektu, lai nodrošinātu atbilstību Energoresursu cenu ārkārtēja pieauguma samazinājuma pasākuma likumprojekta 6.panta pirmajai daļai. Atbilstoši precizējumiem noteikumu projektā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Ja lietotājam piemēro centralizētās siltumapgādes pakalpojuma samazinājumu, lietotājam izrakstītajā rēķinā norāda skaidrojošu informāciju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2.11.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lūdzam, ja noteikumu projektā tiek atrunāts saīsinājums ("kompensācija"), to konsekventi arī ievērot tālāk noteikumu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VIII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ietvertajā noteikumu Nr. 876 41.</w:t>
            </w:r>
            <w:r w:rsidR="00000000" w:rsidRPr="00000000" w:rsidDel="00000000">
              <w:rPr>
                <w:vertAlign w:val="superscript"/>
                <w:rtl w:val="0"/>
              </w:rPr>
              <w:t xml:space="preserve">3</w:t>
            </w:r>
            <w:r w:rsidR="00000000" w:rsidRPr="00000000" w:rsidDel="00000000">
              <w:rPr>
                <w:rtl w:val="0"/>
              </w:rPr>
              <w:t xml:space="preserve">1. apakšpunktā skaidri norādīt dokumentu, kurš jāiesniedz -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VIII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108 137. punktu lūdzam noteikumu projektā izdarīt korektas atsauces uz normatīvajiem aktiem noteiktā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22-TA-263</w:t>
    </w:r>
    <w:r>
      <w:br/>
    </w:r>
    <w:r w:rsidR="00000000" w:rsidRPr="00000000" w:rsidDel="00000000">
      <w:rPr>
        <w:rtl w:val="0"/>
      </w:rPr>
      <w:t xml:space="preserve">31.01.2022. 14.25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22-TA-263</w:t>
    </w:r>
    <w:r>
      <w:br/>
    </w:r>
    <w:r w:rsidR="00000000" w:rsidRPr="00000000" w:rsidDel="00000000">
      <w:rPr>
        <w:rtl w:val="0"/>
      </w:rPr>
      <w:t xml:space="preserve">31.01.2022. 14.25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Izziņa_22-TA-263.docx</dc:title>
</cp:coreProperties>
</file>

<file path=docProps/custom.xml><?xml version="1.0" encoding="utf-8"?>
<Properties xmlns="http://schemas.openxmlformats.org/officeDocument/2006/custom-properties" xmlns:vt="http://schemas.openxmlformats.org/officeDocument/2006/docPropsVTypes"/>
</file>