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242"/>
        <w:gridCol w:w="6804"/>
        <w:gridCol w:w="1241"/>
      </w:tblGrid>
      <w:tr w:rsidR="00740F2A"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FE70A0">
            <w:pPr>
              <w:jc w:val="both"/>
              <w:rPr>
                <w:szCs w:val="28"/>
              </w:rPr>
            </w:pPr>
            <w:bookmarkStart w:id="0" w:name="_GoBack"/>
            <w:bookmarkEnd w:id="0"/>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RDefault="00DF0C8F"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68044" name="bez_laukuma_rgb-LV_81.png"/>
                          <pic:cNvPicPr/>
                        </pic:nvPicPr>
                        <pic:blipFill>
                          <a:blip r:embed="rId8"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255074">
            <w:pPr>
              <w:jc w:val="center"/>
              <w:rPr>
                <w:szCs w:val="28"/>
              </w:rPr>
            </w:pPr>
          </w:p>
        </w:tc>
      </w:tr>
      <w:tr w:rsidR="00740F2A"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RDefault="00DF0C8F" w:rsidP="00255074">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rsidR="00740F2A"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RDefault="00DF0C8F" w:rsidP="00255074">
            <w:pPr>
              <w:jc w:val="center"/>
              <w:rPr>
                <w:szCs w:val="28"/>
              </w:rPr>
            </w:pPr>
            <w:r w:rsidRPr="005A3EEC">
              <w:rPr>
                <w:rFonts w:ascii="Times New Roman" w:hAnsi="Times New Roman"/>
                <w:sz w:val="28"/>
                <w:szCs w:val="28"/>
              </w:rPr>
              <w:t>Rīgā</w:t>
            </w:r>
          </w:p>
        </w:tc>
      </w:tr>
    </w:tbl>
    <w:p w:rsidR="00255074" w:rsidRPr="005A3EEC" w:rsidRDefault="00255074" w:rsidP="00BD73D9">
      <w:pPr>
        <w:tabs>
          <w:tab w:val="left" w:pos="0"/>
          <w:tab w:val="right" w:pos="4678"/>
        </w:tabs>
        <w:spacing w:after="0" w:line="240" w:lineRule="auto"/>
        <w:rPr>
          <w:rFonts w:ascii="Times New Roman" w:hAnsi="Times New Roman"/>
          <w:sz w:val="28"/>
          <w:szCs w:val="28"/>
        </w:rPr>
      </w:pPr>
    </w:p>
    <w:p w:rsidR="008616C4" w:rsidRPr="005A3EEC" w:rsidRDefault="00DF0C8F" w:rsidP="008616C4">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0025235E" w:rsidRPr="005A3EEC">
        <w:rPr>
          <w:sz w:val="28"/>
          <w:szCs w:val="28"/>
          <w:lang w:val="lv-LV"/>
        </w:rPr>
        <w:t xml:space="preserve">. </w:t>
      </w:r>
      <w:r w:rsidR="00BE191A" w:rsidRPr="005A3EEC">
        <w:rPr>
          <w:noProof/>
          <w:sz w:val="28"/>
          <w:szCs w:val="28"/>
          <w:lang w:val="lv-LV"/>
        </w:rPr>
        <w:t>01-09/6236</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1584"/>
        <w:gridCol w:w="582"/>
        <w:gridCol w:w="3245"/>
        <w:gridCol w:w="1280"/>
      </w:tblGrid>
      <w:tr w:rsidR="00740F2A" w:rsidTr="00653B0E">
        <w:trPr>
          <w:trHeight w:val="269"/>
        </w:trPr>
        <w:tc>
          <w:tcPr>
            <w:tcW w:w="543" w:type="dxa"/>
          </w:tcPr>
          <w:p w:rsidR="00A47C5D" w:rsidRPr="00461490" w:rsidRDefault="00DF0C8F" w:rsidP="008D18D6">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A47C5D" w:rsidRPr="00461490" w:rsidRDefault="00DF0C8F" w:rsidP="008D18D6">
            <w:pPr>
              <w:pStyle w:val="pamattekststabul"/>
              <w:spacing w:before="0" w:beforeAutospacing="0" w:after="0" w:afterAutospacing="0"/>
              <w:rPr>
                <w:sz w:val="28"/>
                <w:szCs w:val="28"/>
                <w:lang w:val="lv-LV"/>
              </w:rPr>
            </w:pPr>
            <w:r>
              <w:rPr>
                <w:sz w:val="28"/>
                <w:szCs w:val="28"/>
                <w:lang w:val="lv-LV"/>
              </w:rPr>
              <w:t>12.11.2020</w:t>
            </w:r>
          </w:p>
        </w:tc>
        <w:tc>
          <w:tcPr>
            <w:tcW w:w="582" w:type="dxa"/>
          </w:tcPr>
          <w:p w:rsidR="00A47C5D" w:rsidRPr="00556D5B" w:rsidRDefault="00DF0C8F" w:rsidP="008D18D6">
            <w:pPr>
              <w:pStyle w:val="pamattekststabul"/>
              <w:spacing w:before="0" w:beforeAutospacing="0" w:after="0" w:afterAutospacing="0"/>
              <w:rPr>
                <w:sz w:val="28"/>
                <w:szCs w:val="28"/>
                <w:lang w:val="lv-LV"/>
              </w:rPr>
            </w:pPr>
            <w:r w:rsidRPr="00556D5B">
              <w:rPr>
                <w:sz w:val="28"/>
                <w:szCs w:val="28"/>
                <w:lang w:val="lv-LV"/>
              </w:rPr>
              <w:t>Nr.</w:t>
            </w:r>
          </w:p>
        </w:tc>
        <w:tc>
          <w:tcPr>
            <w:tcW w:w="3245" w:type="dxa"/>
            <w:tcBorders>
              <w:bottom w:val="single" w:sz="4" w:space="0" w:color="auto"/>
            </w:tcBorders>
          </w:tcPr>
          <w:p w:rsidR="00A47C5D" w:rsidRPr="00556D5B" w:rsidRDefault="00DF0C8F" w:rsidP="008D18D6">
            <w:pPr>
              <w:pStyle w:val="pamattekststabul"/>
              <w:spacing w:before="0" w:beforeAutospacing="0" w:after="0" w:afterAutospacing="0"/>
              <w:rPr>
                <w:sz w:val="28"/>
                <w:szCs w:val="28"/>
                <w:lang w:val="lv-LV"/>
              </w:rPr>
            </w:pPr>
            <w:r>
              <w:rPr>
                <w:sz w:val="28"/>
                <w:szCs w:val="28"/>
                <w:lang w:val="lv-LV"/>
              </w:rPr>
              <w:t>VSS-975 (prot.Nr.45 15.§)</w:t>
            </w:r>
          </w:p>
        </w:tc>
        <w:tc>
          <w:tcPr>
            <w:tcW w:w="1280" w:type="dxa"/>
          </w:tcPr>
          <w:p w:rsidR="00A47C5D" w:rsidRPr="00556D5B" w:rsidRDefault="00A47C5D" w:rsidP="008D18D6">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740F2A" w:rsidTr="0041608F">
        <w:tc>
          <w:tcPr>
            <w:tcW w:w="4530" w:type="dxa"/>
          </w:tcPr>
          <w:p w:rsidR="00EA1868" w:rsidRPr="00556D5B" w:rsidRDefault="00EA1868" w:rsidP="0041608F">
            <w:pPr>
              <w:rPr>
                <w:rFonts w:ascii="Times New Roman" w:hAnsi="Times New Roman"/>
                <w:i/>
                <w:sz w:val="28"/>
                <w:szCs w:val="28"/>
              </w:rPr>
            </w:pPr>
            <w:bookmarkStart w:id="1" w:name="_Hlk505799474"/>
          </w:p>
        </w:tc>
        <w:tc>
          <w:tcPr>
            <w:tcW w:w="4531" w:type="dxa"/>
          </w:tcPr>
          <w:p w:rsidR="00DD5F14" w:rsidRDefault="00DD5F14" w:rsidP="00FE70A0">
            <w:pPr>
              <w:jc w:val="right"/>
              <w:rPr>
                <w:rFonts w:ascii="Times New Roman" w:eastAsia="Times New Roman" w:hAnsi="Times New Roman"/>
                <w:sz w:val="28"/>
                <w:szCs w:val="28"/>
              </w:rPr>
            </w:pPr>
          </w:p>
          <w:p w:rsidR="00EA1868" w:rsidRDefault="00DF0C8F" w:rsidP="00FE70A0">
            <w:pPr>
              <w:jc w:val="right"/>
              <w:rPr>
                <w:rFonts w:ascii="Times New Roman" w:eastAsia="Times New Roman" w:hAnsi="Times New Roman"/>
                <w:sz w:val="28"/>
                <w:szCs w:val="28"/>
              </w:rPr>
            </w:pPr>
            <w:r w:rsidRPr="005A3EEC">
              <w:rPr>
                <w:rFonts w:ascii="Times New Roman" w:eastAsia="Times New Roman" w:hAnsi="Times New Roman"/>
                <w:noProof/>
                <w:sz w:val="28"/>
                <w:szCs w:val="28"/>
              </w:rPr>
              <w:t>Izglītības un zinātnes ministrija</w:t>
            </w:r>
            <w:r w:rsidR="00653B0E">
              <w:rPr>
                <w:rFonts w:ascii="Times New Roman" w:eastAsia="Times New Roman" w:hAnsi="Times New Roman"/>
                <w:noProof/>
                <w:sz w:val="28"/>
                <w:szCs w:val="28"/>
              </w:rPr>
              <w:t>i</w:t>
            </w:r>
          </w:p>
          <w:p w:rsidR="008155FB" w:rsidRPr="00A477D6" w:rsidRDefault="008155FB" w:rsidP="00FE70A0">
            <w:pPr>
              <w:jc w:val="right"/>
              <w:rPr>
                <w:rFonts w:ascii="Times New Roman" w:hAnsi="Times New Roman"/>
                <w:sz w:val="28"/>
                <w:szCs w:val="28"/>
              </w:rPr>
            </w:pPr>
          </w:p>
        </w:tc>
      </w:tr>
      <w:tr w:rsidR="00740F2A" w:rsidTr="0041608F">
        <w:tc>
          <w:tcPr>
            <w:tcW w:w="4530" w:type="dxa"/>
          </w:tcPr>
          <w:p w:rsidR="00EA1868" w:rsidRPr="00556D5B" w:rsidRDefault="00DF0C8F" w:rsidP="0041608F">
            <w:pPr>
              <w:rPr>
                <w:rFonts w:ascii="Times New Roman" w:hAnsi="Times New Roman"/>
                <w:sz w:val="28"/>
                <w:szCs w:val="28"/>
              </w:rPr>
            </w:pPr>
            <w:bookmarkStart w:id="2" w:name="_Hlk505798417"/>
            <w:r w:rsidRPr="00556D5B">
              <w:rPr>
                <w:rFonts w:ascii="Times New Roman" w:hAnsi="Times New Roman"/>
                <w:i/>
                <w:noProof/>
                <w:sz w:val="28"/>
                <w:szCs w:val="28"/>
              </w:rPr>
              <w:t xml:space="preserve">Atzinums par konceptuālā ziņojuma </w:t>
            </w:r>
            <w:r w:rsidR="00451AD3">
              <w:rPr>
                <w:rFonts w:ascii="Times New Roman" w:hAnsi="Times New Roman"/>
                <w:i/>
                <w:noProof/>
                <w:sz w:val="28"/>
                <w:szCs w:val="28"/>
              </w:rPr>
              <w:t>“</w:t>
            </w:r>
            <w:r w:rsidRPr="00556D5B">
              <w:rPr>
                <w:rFonts w:ascii="Times New Roman" w:hAnsi="Times New Roman"/>
                <w:i/>
                <w:noProof/>
                <w:sz w:val="28"/>
                <w:szCs w:val="28"/>
              </w:rPr>
              <w:t>Par profesionālās izglītības programmu finansēšanu</w:t>
            </w:r>
            <w:r w:rsidR="00451AD3">
              <w:rPr>
                <w:rFonts w:ascii="Times New Roman" w:hAnsi="Times New Roman"/>
                <w:i/>
                <w:noProof/>
                <w:sz w:val="28"/>
                <w:szCs w:val="28"/>
              </w:rPr>
              <w:t>”</w:t>
            </w:r>
            <w:r w:rsidRPr="00556D5B">
              <w:rPr>
                <w:rFonts w:ascii="Times New Roman" w:hAnsi="Times New Roman"/>
                <w:i/>
                <w:noProof/>
                <w:sz w:val="28"/>
                <w:szCs w:val="28"/>
              </w:rPr>
              <w:t xml:space="preserve"> projektu</w:t>
            </w:r>
            <w:bookmarkEnd w:id="2"/>
          </w:p>
        </w:tc>
        <w:tc>
          <w:tcPr>
            <w:tcW w:w="4531" w:type="dxa"/>
          </w:tcPr>
          <w:p w:rsidR="00EA1868" w:rsidRPr="00A477D6" w:rsidRDefault="00EA1868" w:rsidP="0041608F">
            <w:pPr>
              <w:jc w:val="right"/>
              <w:rPr>
                <w:rFonts w:ascii="Times New Roman" w:hAnsi="Times New Roman"/>
                <w:sz w:val="28"/>
                <w:szCs w:val="28"/>
              </w:rPr>
            </w:pPr>
          </w:p>
        </w:tc>
      </w:tr>
      <w:bookmarkEnd w:id="1"/>
    </w:tbl>
    <w:p w:rsidR="00BE191A" w:rsidRPr="005A3EEC" w:rsidRDefault="00BE191A" w:rsidP="00962685">
      <w:pPr>
        <w:spacing w:after="0" w:line="240" w:lineRule="auto"/>
        <w:ind w:firstLine="720"/>
        <w:jc w:val="both"/>
        <w:rPr>
          <w:rFonts w:ascii="Times New Roman" w:hAnsi="Times New Roman"/>
          <w:sz w:val="28"/>
          <w:szCs w:val="28"/>
        </w:rPr>
      </w:pPr>
    </w:p>
    <w:p w:rsidR="00F46370" w:rsidRDefault="00DF0C8F" w:rsidP="00F46370">
      <w:pPr>
        <w:spacing w:after="0" w:line="240" w:lineRule="auto"/>
        <w:ind w:firstLine="720"/>
        <w:jc w:val="both"/>
        <w:rPr>
          <w:rFonts w:ascii="Times New Roman" w:hAnsi="Times New Roman"/>
          <w:sz w:val="28"/>
          <w:szCs w:val="28"/>
        </w:rPr>
      </w:pPr>
      <w:r w:rsidRPr="00653B0E">
        <w:rPr>
          <w:rFonts w:ascii="Times New Roman" w:hAnsi="Times New Roman"/>
          <w:sz w:val="28"/>
          <w:szCs w:val="28"/>
        </w:rPr>
        <w:t xml:space="preserve">Veselības ministrija saskaņā ar Valsts sekretāru sanāksmes 2020.gada </w:t>
      </w:r>
      <w:r>
        <w:rPr>
          <w:rFonts w:ascii="Times New Roman" w:hAnsi="Times New Roman"/>
          <w:sz w:val="28"/>
          <w:szCs w:val="28"/>
        </w:rPr>
        <w:t>12</w:t>
      </w:r>
      <w:r w:rsidRPr="00653B0E">
        <w:rPr>
          <w:rFonts w:ascii="Times New Roman" w:hAnsi="Times New Roman"/>
          <w:sz w:val="28"/>
          <w:szCs w:val="28"/>
        </w:rPr>
        <w:t>.</w:t>
      </w:r>
      <w:r>
        <w:rPr>
          <w:rFonts w:ascii="Times New Roman" w:hAnsi="Times New Roman"/>
          <w:sz w:val="28"/>
          <w:szCs w:val="28"/>
        </w:rPr>
        <w:t>novembra</w:t>
      </w:r>
      <w:r w:rsidRPr="00653B0E">
        <w:rPr>
          <w:rFonts w:ascii="Times New Roman" w:hAnsi="Times New Roman"/>
          <w:sz w:val="28"/>
          <w:szCs w:val="28"/>
        </w:rPr>
        <w:t xml:space="preserve"> protokolu Nr.</w:t>
      </w:r>
      <w:r>
        <w:rPr>
          <w:rFonts w:ascii="Times New Roman" w:hAnsi="Times New Roman"/>
          <w:sz w:val="28"/>
          <w:szCs w:val="28"/>
        </w:rPr>
        <w:t>45</w:t>
      </w:r>
      <w:r w:rsidRPr="00653B0E">
        <w:rPr>
          <w:rFonts w:ascii="Times New Roman" w:hAnsi="Times New Roman"/>
          <w:sz w:val="28"/>
          <w:szCs w:val="28"/>
        </w:rPr>
        <w:t>, 1</w:t>
      </w:r>
      <w:r>
        <w:rPr>
          <w:rFonts w:ascii="Times New Roman" w:hAnsi="Times New Roman"/>
          <w:sz w:val="28"/>
          <w:szCs w:val="28"/>
        </w:rPr>
        <w:t>5</w:t>
      </w:r>
      <w:r w:rsidRPr="00653B0E">
        <w:rPr>
          <w:rFonts w:ascii="Times New Roman" w:hAnsi="Times New Roman"/>
          <w:sz w:val="28"/>
          <w:szCs w:val="28"/>
        </w:rPr>
        <w:t xml:space="preserve">.§ savas kompetences ietvaros ir izvērtējusi Izglītības </w:t>
      </w:r>
      <w:r w:rsidRPr="00653B0E">
        <w:rPr>
          <w:rFonts w:ascii="Times New Roman" w:hAnsi="Times New Roman"/>
          <w:sz w:val="28"/>
          <w:szCs w:val="28"/>
        </w:rPr>
        <w:t>un zinātnes ministrijas izstrādāto</w:t>
      </w:r>
      <w:r>
        <w:rPr>
          <w:rFonts w:ascii="Times New Roman" w:hAnsi="Times New Roman"/>
          <w:sz w:val="28"/>
          <w:szCs w:val="28"/>
        </w:rPr>
        <w:t xml:space="preserve"> </w:t>
      </w:r>
      <w:r w:rsidRPr="00653B0E">
        <w:rPr>
          <w:rFonts w:ascii="Times New Roman" w:hAnsi="Times New Roman"/>
          <w:sz w:val="28"/>
          <w:szCs w:val="28"/>
        </w:rPr>
        <w:t>konceptuālā ziņojuma</w:t>
      </w:r>
      <w:r>
        <w:rPr>
          <w:rFonts w:ascii="Times New Roman" w:hAnsi="Times New Roman"/>
          <w:sz w:val="28"/>
          <w:szCs w:val="28"/>
        </w:rPr>
        <w:t xml:space="preserve"> projektu</w:t>
      </w:r>
      <w:r w:rsidRPr="00653B0E">
        <w:rPr>
          <w:rFonts w:ascii="Times New Roman" w:hAnsi="Times New Roman"/>
          <w:sz w:val="28"/>
          <w:szCs w:val="28"/>
        </w:rPr>
        <w:t xml:space="preserve"> </w:t>
      </w:r>
      <w:r w:rsidR="00451AD3">
        <w:rPr>
          <w:rFonts w:ascii="Times New Roman" w:hAnsi="Times New Roman"/>
          <w:sz w:val="28"/>
          <w:szCs w:val="28"/>
        </w:rPr>
        <w:t>“</w:t>
      </w:r>
      <w:r w:rsidRPr="00653B0E">
        <w:rPr>
          <w:rFonts w:ascii="Times New Roman" w:hAnsi="Times New Roman"/>
          <w:sz w:val="28"/>
          <w:szCs w:val="28"/>
        </w:rPr>
        <w:t>Par profesionālās izglītības programmu finansēšanu</w:t>
      </w:r>
      <w:r w:rsidR="00451AD3">
        <w:rPr>
          <w:rFonts w:ascii="Times New Roman" w:hAnsi="Times New Roman"/>
          <w:sz w:val="28"/>
          <w:szCs w:val="28"/>
        </w:rPr>
        <w:t xml:space="preserve"> </w:t>
      </w:r>
      <w:r w:rsidRPr="00653B0E">
        <w:rPr>
          <w:rFonts w:ascii="Times New Roman" w:hAnsi="Times New Roman"/>
          <w:sz w:val="28"/>
          <w:szCs w:val="28"/>
        </w:rPr>
        <w:t xml:space="preserve"> (turpmāk –</w:t>
      </w:r>
      <w:r>
        <w:rPr>
          <w:rFonts w:ascii="Times New Roman" w:hAnsi="Times New Roman"/>
          <w:sz w:val="28"/>
          <w:szCs w:val="28"/>
        </w:rPr>
        <w:t xml:space="preserve"> P</w:t>
      </w:r>
      <w:r w:rsidRPr="00653B0E">
        <w:rPr>
          <w:rFonts w:ascii="Times New Roman" w:hAnsi="Times New Roman"/>
          <w:sz w:val="28"/>
          <w:szCs w:val="28"/>
        </w:rPr>
        <w:t>rojekts) un izsaka šādu</w:t>
      </w:r>
      <w:r w:rsidR="00B46E79">
        <w:rPr>
          <w:rFonts w:ascii="Times New Roman" w:hAnsi="Times New Roman"/>
          <w:sz w:val="28"/>
          <w:szCs w:val="28"/>
        </w:rPr>
        <w:t>s</w:t>
      </w:r>
      <w:r w:rsidRPr="00653B0E">
        <w:rPr>
          <w:rFonts w:ascii="Times New Roman" w:hAnsi="Times New Roman"/>
          <w:sz w:val="28"/>
          <w:szCs w:val="28"/>
        </w:rPr>
        <w:t xml:space="preserve"> iebildumu</w:t>
      </w:r>
      <w:r w:rsidR="00B46E79">
        <w:rPr>
          <w:rFonts w:ascii="Times New Roman" w:hAnsi="Times New Roman"/>
          <w:sz w:val="28"/>
          <w:szCs w:val="28"/>
        </w:rPr>
        <w:t>s</w:t>
      </w:r>
      <w:r w:rsidRPr="00653B0E">
        <w:rPr>
          <w:rFonts w:ascii="Times New Roman" w:hAnsi="Times New Roman"/>
          <w:sz w:val="28"/>
          <w:szCs w:val="28"/>
        </w:rPr>
        <w:t>:</w:t>
      </w:r>
    </w:p>
    <w:p w:rsidR="00F46370" w:rsidRDefault="00DF0C8F" w:rsidP="00F46370">
      <w:pPr>
        <w:pStyle w:val="ListParagraph"/>
        <w:numPr>
          <w:ilvl w:val="0"/>
          <w:numId w:val="1"/>
        </w:numPr>
        <w:spacing w:after="0" w:line="240" w:lineRule="auto"/>
        <w:ind w:left="0"/>
        <w:jc w:val="both"/>
        <w:rPr>
          <w:rFonts w:ascii="Times New Roman" w:hAnsi="Times New Roman"/>
          <w:sz w:val="28"/>
          <w:szCs w:val="28"/>
        </w:rPr>
      </w:pPr>
      <w:r>
        <w:rPr>
          <w:rFonts w:ascii="Times New Roman" w:hAnsi="Times New Roman"/>
          <w:sz w:val="28"/>
          <w:szCs w:val="28"/>
        </w:rPr>
        <w:t>Izglītības un zinātnes ministrija Projekta struktūru ir izveidojusi</w:t>
      </w:r>
      <w:r w:rsidR="005F3DFC">
        <w:rPr>
          <w:rFonts w:ascii="Times New Roman" w:hAnsi="Times New Roman"/>
          <w:sz w:val="28"/>
          <w:szCs w:val="28"/>
        </w:rPr>
        <w:t>,</w:t>
      </w:r>
      <w:r>
        <w:rPr>
          <w:rFonts w:ascii="Times New Roman" w:hAnsi="Times New Roman"/>
          <w:sz w:val="28"/>
          <w:szCs w:val="28"/>
        </w:rPr>
        <w:t xml:space="preserve"> pa</w:t>
      </w:r>
      <w:r w:rsidR="005F3DFC">
        <w:rPr>
          <w:rFonts w:ascii="Times New Roman" w:hAnsi="Times New Roman"/>
          <w:sz w:val="28"/>
          <w:szCs w:val="28"/>
        </w:rPr>
        <w:t>r</w:t>
      </w:r>
      <w:r>
        <w:rPr>
          <w:rFonts w:ascii="Times New Roman" w:hAnsi="Times New Roman"/>
          <w:sz w:val="28"/>
          <w:szCs w:val="28"/>
        </w:rPr>
        <w:t xml:space="preserve"> pamatu ņemot izg</w:t>
      </w:r>
      <w:r>
        <w:rPr>
          <w:rFonts w:ascii="Times New Roman" w:hAnsi="Times New Roman"/>
          <w:sz w:val="28"/>
          <w:szCs w:val="28"/>
        </w:rPr>
        <w:t xml:space="preserve">lītības iestādes, kas īsteno profesionālās izglītības programmas, dibinātāju. No Projekta satura izriet, ka valsts dibinātās izglītības iestādes tiek finansētas </w:t>
      </w:r>
      <w:r w:rsidR="00385162">
        <w:rPr>
          <w:rFonts w:ascii="Times New Roman" w:hAnsi="Times New Roman"/>
          <w:sz w:val="28"/>
          <w:szCs w:val="28"/>
        </w:rPr>
        <w:t>saskaņā ar Ministru kabineta 2007.gada 2.oktobra noteikumiem Nr.655 “Noteikumi par profesionālas izglītības programmu īstenošanas izmaksu minimumu uz vienu izglītojamo”, savukārt profesionālās izglītības programmu īstenošanu pašvaldību un citu dibinātāju izglītības iestādēs finansē to dibinātāji.</w:t>
      </w:r>
      <w:r w:rsidR="004475D9">
        <w:rPr>
          <w:rFonts w:ascii="Times New Roman" w:hAnsi="Times New Roman"/>
          <w:sz w:val="28"/>
          <w:szCs w:val="28"/>
        </w:rPr>
        <w:t xml:space="preserve"> Vēršam uzmanību uz to, ka Rīgas Stradiņa universitātes (turpmāk – RSU) Sarkanā Krusta medicīnas koledža (turpmāk – SKMK)</w:t>
      </w:r>
      <w:r w:rsidR="00112C29">
        <w:rPr>
          <w:rFonts w:ascii="Times New Roman" w:hAnsi="Times New Roman"/>
          <w:sz w:val="28"/>
          <w:szCs w:val="28"/>
        </w:rPr>
        <w:t xml:space="preserve"> saskaņā ar tās</w:t>
      </w:r>
      <w:r w:rsidR="004475D9">
        <w:rPr>
          <w:rFonts w:ascii="Times New Roman" w:hAnsi="Times New Roman"/>
          <w:sz w:val="28"/>
          <w:szCs w:val="28"/>
        </w:rPr>
        <w:t xml:space="preserve"> nolikumu ir RSU aģentūra, kas atrodas </w:t>
      </w:r>
      <w:r w:rsidR="00112C29">
        <w:rPr>
          <w:rFonts w:ascii="Times New Roman" w:hAnsi="Times New Roman"/>
          <w:sz w:val="28"/>
          <w:szCs w:val="28"/>
        </w:rPr>
        <w:t>RSU</w:t>
      </w:r>
      <w:r w:rsidR="004475D9">
        <w:rPr>
          <w:rFonts w:ascii="Times New Roman" w:hAnsi="Times New Roman"/>
          <w:sz w:val="28"/>
          <w:szCs w:val="28"/>
        </w:rPr>
        <w:t xml:space="preserve"> pārraudzībā, SKMK </w:t>
      </w:r>
      <w:r w:rsidR="00112C29">
        <w:rPr>
          <w:rFonts w:ascii="Times New Roman" w:hAnsi="Times New Roman"/>
          <w:sz w:val="28"/>
          <w:szCs w:val="28"/>
        </w:rPr>
        <w:t>tiek piešķirta</w:t>
      </w:r>
      <w:r w:rsidR="004475D9">
        <w:rPr>
          <w:rFonts w:ascii="Times New Roman" w:hAnsi="Times New Roman"/>
          <w:sz w:val="28"/>
          <w:szCs w:val="28"/>
        </w:rPr>
        <w:t xml:space="preserve"> valsts budžeta dotācija</w:t>
      </w:r>
      <w:r w:rsidR="00112C29">
        <w:rPr>
          <w:rFonts w:ascii="Times New Roman" w:hAnsi="Times New Roman"/>
          <w:sz w:val="28"/>
          <w:szCs w:val="28"/>
        </w:rPr>
        <w:t xml:space="preserve"> studiju un noteikto vietu skaita finansējumam. </w:t>
      </w:r>
      <w:r w:rsidR="00245C20">
        <w:rPr>
          <w:rFonts w:ascii="Times New Roman" w:hAnsi="Times New Roman"/>
          <w:sz w:val="28"/>
          <w:szCs w:val="28"/>
        </w:rPr>
        <w:t xml:space="preserve">Savukārt </w:t>
      </w:r>
      <w:r w:rsidR="00112C29">
        <w:rPr>
          <w:rFonts w:ascii="Times New Roman" w:hAnsi="Times New Roman"/>
          <w:sz w:val="28"/>
          <w:szCs w:val="28"/>
        </w:rPr>
        <w:t>Projektā SKMK tiek skatīta kā valsts dibinātā izglītības iestāde, kas atrodas Veselības ministrijas padotībā. Salīdzinājumam, Latvijas Universitātes (turpmāk – LU) aģentūra “Latvijas Universitātes Rīgas 1.medicīnas koledža” (turpmāk – 1.medicīnas koledža) saskaņā ar nolikumu</w:t>
      </w:r>
      <w:r w:rsidR="00245C20">
        <w:rPr>
          <w:rFonts w:ascii="Times New Roman" w:hAnsi="Times New Roman"/>
          <w:sz w:val="28"/>
          <w:szCs w:val="28"/>
        </w:rPr>
        <w:t>,</w:t>
      </w:r>
      <w:r w:rsidR="00112C29">
        <w:rPr>
          <w:rFonts w:ascii="Times New Roman" w:hAnsi="Times New Roman"/>
          <w:sz w:val="28"/>
          <w:szCs w:val="28"/>
        </w:rPr>
        <w:t xml:space="preserve"> līdzīgi kā SKMK</w:t>
      </w:r>
      <w:r w:rsidR="00245C20">
        <w:rPr>
          <w:rFonts w:ascii="Times New Roman" w:hAnsi="Times New Roman"/>
          <w:sz w:val="28"/>
          <w:szCs w:val="28"/>
        </w:rPr>
        <w:t>,</w:t>
      </w:r>
      <w:r w:rsidR="00112C29">
        <w:rPr>
          <w:rFonts w:ascii="Times New Roman" w:hAnsi="Times New Roman"/>
          <w:sz w:val="28"/>
          <w:szCs w:val="28"/>
        </w:rPr>
        <w:t xml:space="preserve"> ir </w:t>
      </w:r>
      <w:r>
        <w:rPr>
          <w:rFonts w:ascii="Times New Roman" w:hAnsi="Times New Roman"/>
          <w:sz w:val="28"/>
          <w:szCs w:val="28"/>
        </w:rPr>
        <w:t>universitātes - LU</w:t>
      </w:r>
      <w:r w:rsidR="00112C29">
        <w:rPr>
          <w:rFonts w:ascii="Times New Roman" w:hAnsi="Times New Roman"/>
          <w:sz w:val="28"/>
          <w:szCs w:val="28"/>
        </w:rPr>
        <w:t xml:space="preserve"> pārraudzīb</w:t>
      </w:r>
      <w:r>
        <w:rPr>
          <w:rFonts w:ascii="Times New Roman" w:hAnsi="Times New Roman"/>
          <w:sz w:val="28"/>
          <w:szCs w:val="28"/>
        </w:rPr>
        <w:t>ā</w:t>
      </w:r>
      <w:r w:rsidR="00112C29">
        <w:rPr>
          <w:rFonts w:ascii="Times New Roman" w:hAnsi="Times New Roman"/>
          <w:sz w:val="28"/>
          <w:szCs w:val="28"/>
        </w:rPr>
        <w:t xml:space="preserve"> esošā izglītības iestāde, kā arī tās budžetu veido valsts budžeta piešķirtais finansējums studijām un noteikto studiju vietu skaitam. Taču Projektā LU 1.medicīnas koledža tiek skatīta kā fiziskas vai juridiskas personas dibināta izglītības iestāde. Pie tam, 3.2.sadaļā, kurā tiek runāts par fiziskas vai juridiskas </w:t>
      </w:r>
      <w:r w:rsidR="00112C29">
        <w:rPr>
          <w:rFonts w:ascii="Times New Roman" w:hAnsi="Times New Roman"/>
          <w:sz w:val="28"/>
          <w:szCs w:val="28"/>
        </w:rPr>
        <w:lastRenderedPageBreak/>
        <w:t>personas dibinātām izglītības iestādēm, tiek skatīti scenāriji iespēj</w:t>
      </w:r>
      <w:r>
        <w:rPr>
          <w:rFonts w:ascii="Times New Roman" w:hAnsi="Times New Roman"/>
          <w:sz w:val="28"/>
          <w:szCs w:val="28"/>
        </w:rPr>
        <w:t>amiem</w:t>
      </w:r>
      <w:r w:rsidR="00112C29">
        <w:rPr>
          <w:rFonts w:ascii="Times New Roman" w:hAnsi="Times New Roman"/>
          <w:sz w:val="28"/>
          <w:szCs w:val="28"/>
        </w:rPr>
        <w:t xml:space="preserve"> šo iestāžu finansējuma modeļiem, pieņemot, ka šobrīd šīs iestādes netiek finansētas no valsts budžeta līdzekļiem.</w:t>
      </w:r>
    </w:p>
    <w:p w:rsidR="00112C29" w:rsidRPr="002217A9" w:rsidRDefault="00DF0C8F" w:rsidP="00DE6294">
      <w:pPr>
        <w:pStyle w:val="ListParagraph"/>
        <w:spacing w:after="0" w:line="240" w:lineRule="auto"/>
        <w:ind w:left="0"/>
        <w:jc w:val="both"/>
        <w:rPr>
          <w:rFonts w:ascii="Times New Roman" w:hAnsi="Times New Roman"/>
          <w:sz w:val="28"/>
          <w:szCs w:val="28"/>
        </w:rPr>
      </w:pPr>
      <w:r>
        <w:rPr>
          <w:rFonts w:ascii="Times New Roman" w:hAnsi="Times New Roman"/>
          <w:sz w:val="28"/>
          <w:szCs w:val="28"/>
        </w:rPr>
        <w:t>Veselīb</w:t>
      </w:r>
      <w:r>
        <w:rPr>
          <w:rFonts w:ascii="Times New Roman" w:hAnsi="Times New Roman"/>
          <w:sz w:val="28"/>
          <w:szCs w:val="28"/>
        </w:rPr>
        <w:t xml:space="preserve">as ministrija lūdz pārskatīt Projekta struktūru, kā arī Pielikumā Nr.1 iekļauto informāciju, </w:t>
      </w:r>
      <w:r w:rsidR="00DE6294">
        <w:rPr>
          <w:rFonts w:ascii="Times New Roman" w:hAnsi="Times New Roman"/>
          <w:sz w:val="28"/>
          <w:szCs w:val="28"/>
        </w:rPr>
        <w:t>precizē</w:t>
      </w:r>
      <w:r>
        <w:rPr>
          <w:rFonts w:ascii="Times New Roman" w:hAnsi="Times New Roman"/>
          <w:sz w:val="28"/>
          <w:szCs w:val="28"/>
        </w:rPr>
        <w:t>jot</w:t>
      </w:r>
      <w:r w:rsidR="00DE6294">
        <w:rPr>
          <w:rFonts w:ascii="Times New Roman" w:hAnsi="Times New Roman"/>
          <w:sz w:val="28"/>
          <w:szCs w:val="28"/>
        </w:rPr>
        <w:t xml:space="preserve"> Projekt</w:t>
      </w:r>
      <w:r>
        <w:rPr>
          <w:rFonts w:ascii="Times New Roman" w:hAnsi="Times New Roman"/>
          <w:sz w:val="28"/>
          <w:szCs w:val="28"/>
        </w:rPr>
        <w:t>a saturu tā, lai tiktu novēr</w:t>
      </w:r>
      <w:r w:rsidR="005C7C8E">
        <w:rPr>
          <w:rFonts w:ascii="Times New Roman" w:hAnsi="Times New Roman"/>
          <w:sz w:val="28"/>
          <w:szCs w:val="28"/>
        </w:rPr>
        <w:t>s</w:t>
      </w:r>
      <w:r>
        <w:rPr>
          <w:rFonts w:ascii="Times New Roman" w:hAnsi="Times New Roman"/>
          <w:sz w:val="28"/>
          <w:szCs w:val="28"/>
        </w:rPr>
        <w:t>tas</w:t>
      </w:r>
      <w:r w:rsidR="00DE6294">
        <w:rPr>
          <w:rFonts w:ascii="Times New Roman" w:hAnsi="Times New Roman"/>
          <w:sz w:val="28"/>
          <w:szCs w:val="28"/>
        </w:rPr>
        <w:t xml:space="preserve"> norādītas </w:t>
      </w:r>
      <w:r w:rsidR="009213DD">
        <w:rPr>
          <w:rFonts w:ascii="Times New Roman" w:hAnsi="Times New Roman"/>
          <w:sz w:val="28"/>
          <w:szCs w:val="28"/>
        </w:rPr>
        <w:t xml:space="preserve">pretrunas un </w:t>
      </w:r>
      <w:r w:rsidR="00DE6294">
        <w:rPr>
          <w:rFonts w:ascii="Times New Roman" w:hAnsi="Times New Roman"/>
          <w:sz w:val="28"/>
          <w:szCs w:val="28"/>
        </w:rPr>
        <w:t>nepilnības.</w:t>
      </w:r>
    </w:p>
    <w:p w:rsidR="001276E7" w:rsidRDefault="00DF0C8F" w:rsidP="002217A9">
      <w:pPr>
        <w:pStyle w:val="ListParagraph"/>
        <w:numPr>
          <w:ilvl w:val="0"/>
          <w:numId w:val="1"/>
        </w:numPr>
        <w:spacing w:after="0" w:line="240" w:lineRule="auto"/>
        <w:ind w:left="0"/>
        <w:jc w:val="both"/>
        <w:rPr>
          <w:rFonts w:ascii="Times New Roman" w:hAnsi="Times New Roman"/>
          <w:sz w:val="28"/>
          <w:szCs w:val="28"/>
        </w:rPr>
      </w:pPr>
      <w:r>
        <w:rPr>
          <w:rFonts w:ascii="Times New Roman" w:hAnsi="Times New Roman"/>
          <w:sz w:val="28"/>
          <w:szCs w:val="28"/>
        </w:rPr>
        <w:t>S</w:t>
      </w:r>
      <w:r w:rsidR="00322263" w:rsidRPr="001276E7">
        <w:rPr>
          <w:rFonts w:ascii="Times New Roman" w:hAnsi="Times New Roman"/>
          <w:sz w:val="28"/>
          <w:szCs w:val="28"/>
        </w:rPr>
        <w:t xml:space="preserve">askaņā ar likuma "Par reglamentētajām profesijām un profesionālās kvalifikācijas atzīšanu" 9.panta otrajā daļā noteikto māsas palīgs, zobārsta asistents, zobu tehniķis un kosmētiķis ir reglamentētās profesijas veselības aprūpes jomā. </w:t>
      </w:r>
      <w:r w:rsidR="002217A9" w:rsidRPr="001276E7">
        <w:rPr>
          <w:rFonts w:ascii="Times New Roman" w:hAnsi="Times New Roman"/>
          <w:sz w:val="28"/>
          <w:szCs w:val="28"/>
        </w:rPr>
        <w:t>Akcentējam, ka m</w:t>
      </w:r>
      <w:r w:rsidR="00322263" w:rsidRPr="001276E7">
        <w:rPr>
          <w:rFonts w:ascii="Times New Roman" w:hAnsi="Times New Roman"/>
          <w:sz w:val="28"/>
          <w:szCs w:val="28"/>
        </w:rPr>
        <w:t>āsas palīgs ir ārstniecības persona, kura ir ieguvusi arodizglītību veselības aprūpē</w:t>
      </w:r>
      <w:r>
        <w:rPr>
          <w:rStyle w:val="FootnoteReference"/>
          <w:rFonts w:ascii="Times New Roman" w:hAnsi="Times New Roman"/>
          <w:sz w:val="28"/>
          <w:szCs w:val="28"/>
        </w:rPr>
        <w:footnoteReference w:id="2"/>
      </w:r>
      <w:r w:rsidR="002217A9" w:rsidRPr="001276E7">
        <w:rPr>
          <w:rFonts w:ascii="Times New Roman" w:hAnsi="Times New Roman"/>
          <w:sz w:val="28"/>
          <w:szCs w:val="28"/>
        </w:rPr>
        <w:t>,</w:t>
      </w:r>
      <w:r w:rsidR="00322263" w:rsidRPr="001276E7">
        <w:rPr>
          <w:rFonts w:ascii="Times New Roman" w:hAnsi="Times New Roman"/>
          <w:sz w:val="28"/>
          <w:szCs w:val="28"/>
        </w:rPr>
        <w:t xml:space="preserve"> </w:t>
      </w:r>
      <w:r w:rsidR="002217A9" w:rsidRPr="001276E7">
        <w:rPr>
          <w:rFonts w:ascii="Times New Roman" w:hAnsi="Times New Roman"/>
          <w:sz w:val="28"/>
          <w:szCs w:val="28"/>
        </w:rPr>
        <w:t>z</w:t>
      </w:r>
      <w:r w:rsidR="00322263" w:rsidRPr="001276E7">
        <w:rPr>
          <w:rFonts w:ascii="Times New Roman" w:hAnsi="Times New Roman"/>
          <w:sz w:val="28"/>
          <w:szCs w:val="28"/>
        </w:rPr>
        <w:t>obārsta asistents ir ārstniecības persona, kura ir ieguvusi profesionālo vidējo izglītību</w:t>
      </w:r>
      <w:r>
        <w:rPr>
          <w:rStyle w:val="FootnoteReference"/>
          <w:rFonts w:ascii="Times New Roman" w:hAnsi="Times New Roman"/>
          <w:sz w:val="28"/>
          <w:szCs w:val="28"/>
        </w:rPr>
        <w:footnoteReference w:id="3"/>
      </w:r>
      <w:r w:rsidR="002217A9" w:rsidRPr="001276E7">
        <w:rPr>
          <w:rFonts w:ascii="Times New Roman" w:hAnsi="Times New Roman"/>
          <w:sz w:val="28"/>
          <w:szCs w:val="28"/>
        </w:rPr>
        <w:t>,</w:t>
      </w:r>
      <w:r w:rsidR="00322263" w:rsidRPr="001276E7">
        <w:rPr>
          <w:rFonts w:ascii="Times New Roman" w:hAnsi="Times New Roman"/>
          <w:sz w:val="28"/>
          <w:szCs w:val="28"/>
        </w:rPr>
        <w:t xml:space="preserve"> </w:t>
      </w:r>
      <w:r w:rsidR="002217A9" w:rsidRPr="001276E7">
        <w:rPr>
          <w:rFonts w:ascii="Times New Roman" w:hAnsi="Times New Roman"/>
          <w:sz w:val="28"/>
          <w:szCs w:val="28"/>
        </w:rPr>
        <w:t>z</w:t>
      </w:r>
      <w:r w:rsidR="00322263" w:rsidRPr="001276E7">
        <w:rPr>
          <w:rFonts w:ascii="Times New Roman" w:hAnsi="Times New Roman"/>
          <w:sz w:val="28"/>
          <w:szCs w:val="28"/>
        </w:rPr>
        <w:t>obu tehniķis ir ārstniecības persona, kura ieguvusi profesionālo vidējo izglītību</w:t>
      </w:r>
      <w:r>
        <w:rPr>
          <w:rStyle w:val="FootnoteReference"/>
          <w:rFonts w:ascii="Times New Roman" w:hAnsi="Times New Roman"/>
          <w:sz w:val="28"/>
          <w:szCs w:val="28"/>
        </w:rPr>
        <w:footnoteReference w:id="4"/>
      </w:r>
      <w:r w:rsidR="002217A9" w:rsidRPr="001276E7">
        <w:rPr>
          <w:rFonts w:ascii="Times New Roman" w:hAnsi="Times New Roman"/>
          <w:sz w:val="28"/>
          <w:szCs w:val="28"/>
        </w:rPr>
        <w:t>,</w:t>
      </w:r>
      <w:r w:rsidR="00322263" w:rsidRPr="001276E7">
        <w:rPr>
          <w:rFonts w:ascii="Times New Roman" w:hAnsi="Times New Roman"/>
          <w:sz w:val="28"/>
          <w:szCs w:val="28"/>
        </w:rPr>
        <w:t xml:space="preserve"> </w:t>
      </w:r>
      <w:r w:rsidR="002217A9" w:rsidRPr="001276E7">
        <w:rPr>
          <w:rFonts w:ascii="Times New Roman" w:hAnsi="Times New Roman"/>
          <w:sz w:val="28"/>
          <w:szCs w:val="28"/>
        </w:rPr>
        <w:t>k</w:t>
      </w:r>
      <w:r w:rsidR="00322263" w:rsidRPr="001276E7">
        <w:rPr>
          <w:rFonts w:ascii="Times New Roman" w:hAnsi="Times New Roman"/>
          <w:sz w:val="28"/>
          <w:szCs w:val="28"/>
        </w:rPr>
        <w:t>osmētiķis ir ārstniecības persona, kura ir ieguvusi profesionāl</w:t>
      </w:r>
      <w:r w:rsidR="002217A9" w:rsidRPr="001276E7">
        <w:rPr>
          <w:rFonts w:ascii="Times New Roman" w:hAnsi="Times New Roman"/>
          <w:sz w:val="28"/>
          <w:szCs w:val="28"/>
        </w:rPr>
        <w:t>o</w:t>
      </w:r>
      <w:r w:rsidR="00322263" w:rsidRPr="001276E7">
        <w:rPr>
          <w:rFonts w:ascii="Times New Roman" w:hAnsi="Times New Roman"/>
          <w:sz w:val="28"/>
          <w:szCs w:val="28"/>
        </w:rPr>
        <w:t xml:space="preserve"> vidēj</w:t>
      </w:r>
      <w:r w:rsidR="002217A9" w:rsidRPr="001276E7">
        <w:rPr>
          <w:rFonts w:ascii="Times New Roman" w:hAnsi="Times New Roman"/>
          <w:sz w:val="28"/>
          <w:szCs w:val="28"/>
        </w:rPr>
        <w:t>o</w:t>
      </w:r>
      <w:r w:rsidR="00322263" w:rsidRPr="001276E7">
        <w:rPr>
          <w:rFonts w:ascii="Times New Roman" w:hAnsi="Times New Roman"/>
          <w:sz w:val="28"/>
          <w:szCs w:val="28"/>
        </w:rPr>
        <w:t xml:space="preserve"> izglītību</w:t>
      </w:r>
      <w:r>
        <w:rPr>
          <w:rStyle w:val="FootnoteReference"/>
          <w:rFonts w:ascii="Times New Roman" w:hAnsi="Times New Roman"/>
          <w:sz w:val="28"/>
          <w:szCs w:val="28"/>
        </w:rPr>
        <w:footnoteReference w:id="5"/>
      </w:r>
      <w:r w:rsidR="00322263" w:rsidRPr="001276E7">
        <w:rPr>
          <w:rFonts w:ascii="Times New Roman" w:hAnsi="Times New Roman"/>
          <w:sz w:val="28"/>
          <w:szCs w:val="28"/>
        </w:rPr>
        <w:t>.</w:t>
      </w:r>
      <w:r w:rsidR="00B46E79" w:rsidRPr="001276E7">
        <w:rPr>
          <w:rFonts w:ascii="Times New Roman" w:hAnsi="Times New Roman"/>
          <w:sz w:val="28"/>
          <w:szCs w:val="28"/>
        </w:rPr>
        <w:t xml:space="preserve"> Vienlaikus vēršam uzmanību, ka veselības aprūpes jomā nav izveidota Nozaru ekspertu padome, izņemot </w:t>
      </w:r>
      <w:r w:rsidR="002217A9" w:rsidRPr="001276E7">
        <w:rPr>
          <w:rFonts w:ascii="Times New Roman" w:hAnsi="Times New Roman"/>
          <w:sz w:val="28"/>
          <w:szCs w:val="28"/>
        </w:rPr>
        <w:t>kosmētiķa profesij</w:t>
      </w:r>
      <w:r w:rsidR="00EF3C90">
        <w:rPr>
          <w:rFonts w:ascii="Times New Roman" w:hAnsi="Times New Roman"/>
          <w:sz w:val="28"/>
          <w:szCs w:val="28"/>
        </w:rPr>
        <w:t>u, kas</w:t>
      </w:r>
      <w:r w:rsidR="002217A9" w:rsidRPr="001276E7">
        <w:rPr>
          <w:rFonts w:ascii="Times New Roman" w:hAnsi="Times New Roman"/>
          <w:sz w:val="28"/>
          <w:szCs w:val="28"/>
        </w:rPr>
        <w:t xml:space="preserve"> ir pārstāvēta ekspertu padom</w:t>
      </w:r>
      <w:r w:rsidR="00EF3C90">
        <w:rPr>
          <w:rFonts w:ascii="Times New Roman" w:hAnsi="Times New Roman"/>
          <w:sz w:val="28"/>
          <w:szCs w:val="28"/>
        </w:rPr>
        <w:t>ē</w:t>
      </w:r>
      <w:r w:rsidR="002217A9" w:rsidRPr="001276E7">
        <w:rPr>
          <w:rFonts w:ascii="Times New Roman" w:hAnsi="Times New Roman"/>
          <w:sz w:val="28"/>
          <w:szCs w:val="28"/>
        </w:rPr>
        <w:t xml:space="preserve"> tūrisma un skaistumkopšanas tautsaimniecības nozarē</w:t>
      </w:r>
      <w:r w:rsidR="00B46E79" w:rsidRPr="001276E7">
        <w:rPr>
          <w:rFonts w:ascii="Times New Roman" w:hAnsi="Times New Roman"/>
          <w:sz w:val="28"/>
          <w:szCs w:val="28"/>
        </w:rPr>
        <w:t>. Ņemot vērā iepriekš minēto</w:t>
      </w:r>
      <w:r w:rsidR="004D3E47">
        <w:rPr>
          <w:rFonts w:ascii="Times New Roman" w:hAnsi="Times New Roman"/>
          <w:sz w:val="28"/>
          <w:szCs w:val="28"/>
        </w:rPr>
        <w:t>,</w:t>
      </w:r>
      <w:r w:rsidR="00B46E79" w:rsidRPr="001276E7">
        <w:rPr>
          <w:rFonts w:ascii="Times New Roman" w:hAnsi="Times New Roman"/>
          <w:sz w:val="28"/>
          <w:szCs w:val="28"/>
        </w:rPr>
        <w:t xml:space="preserve"> Veselības ministrija lūdz papildināt Projekta esošās situācijas aprakstu (Projekta 2.sadaļa)</w:t>
      </w:r>
      <w:r w:rsidR="00B12D6A">
        <w:rPr>
          <w:rFonts w:ascii="Times New Roman" w:hAnsi="Times New Roman"/>
          <w:sz w:val="28"/>
          <w:szCs w:val="28"/>
        </w:rPr>
        <w:t>,</w:t>
      </w:r>
      <w:r w:rsidR="00B46E79" w:rsidRPr="001276E7">
        <w:rPr>
          <w:rFonts w:ascii="Times New Roman" w:hAnsi="Times New Roman"/>
          <w:sz w:val="28"/>
          <w:szCs w:val="28"/>
        </w:rPr>
        <w:t xml:space="preserve"> akcentējot veselības aprūpes jomas profesiju, ko apgūst arodizglītības un profesionālās vidējās izglītības programmās un </w:t>
      </w:r>
      <w:r w:rsidR="00210DB7" w:rsidRPr="001276E7">
        <w:rPr>
          <w:rFonts w:ascii="Times New Roman" w:hAnsi="Times New Roman"/>
          <w:sz w:val="28"/>
          <w:szCs w:val="28"/>
        </w:rPr>
        <w:t xml:space="preserve">lūdzam </w:t>
      </w:r>
      <w:r w:rsidR="00B46E79" w:rsidRPr="001276E7">
        <w:rPr>
          <w:rFonts w:ascii="Times New Roman" w:hAnsi="Times New Roman"/>
          <w:sz w:val="28"/>
          <w:szCs w:val="28"/>
        </w:rPr>
        <w:t>norādīt, ka veselības aprūpes jomā nav izveidota Nozaru ekspertu padome</w:t>
      </w:r>
      <w:r w:rsidR="009213DD">
        <w:rPr>
          <w:rFonts w:ascii="Times New Roman" w:hAnsi="Times New Roman"/>
          <w:sz w:val="28"/>
          <w:szCs w:val="28"/>
        </w:rPr>
        <w:t>.</w:t>
      </w:r>
      <w:r w:rsidR="00B46E79" w:rsidRPr="001276E7">
        <w:rPr>
          <w:rFonts w:ascii="Times New Roman" w:hAnsi="Times New Roman"/>
          <w:sz w:val="28"/>
          <w:szCs w:val="28"/>
        </w:rPr>
        <w:t xml:space="preserve"> </w:t>
      </w:r>
    </w:p>
    <w:p w:rsidR="00CA298D" w:rsidRPr="001276E7" w:rsidRDefault="00DF0C8F" w:rsidP="002217A9">
      <w:pPr>
        <w:pStyle w:val="ListParagraph"/>
        <w:numPr>
          <w:ilvl w:val="0"/>
          <w:numId w:val="1"/>
        </w:numPr>
        <w:spacing w:after="0" w:line="240" w:lineRule="auto"/>
        <w:ind w:left="0"/>
        <w:jc w:val="both"/>
        <w:rPr>
          <w:rFonts w:ascii="Times New Roman" w:hAnsi="Times New Roman"/>
          <w:sz w:val="28"/>
          <w:szCs w:val="28"/>
        </w:rPr>
      </w:pPr>
      <w:r w:rsidRPr="001276E7">
        <w:rPr>
          <w:rFonts w:ascii="Times New Roman" w:hAnsi="Times New Roman"/>
          <w:sz w:val="28"/>
          <w:szCs w:val="28"/>
        </w:rPr>
        <w:t xml:space="preserve">Projekta 3.2. sadaļā </w:t>
      </w:r>
      <w:r w:rsidR="00210DB7" w:rsidRPr="001276E7">
        <w:rPr>
          <w:rFonts w:ascii="Times New Roman" w:hAnsi="Times New Roman"/>
          <w:sz w:val="28"/>
          <w:szCs w:val="28"/>
        </w:rPr>
        <w:t>secināts, ka pašvaldību un citu dibinātāju izglītības iestādes īsteno profesionālās izglītības programmas, kuru īstenošanu nodrošina arī valsts dibinātās izglītības iestādes, izglītojamo skaits tajās veido - 6,6% no kopējā profesionālās izglītības izglītojamo skaita. Lūdzam Projekta 3.2.sadaļu papildināt ar datiem par kosmētiķa kvalifikācijas iegūšanu pašvaldību un citu dibinātāju izglītības iestādēs</w:t>
      </w:r>
      <w:r w:rsidR="00D659F4" w:rsidRPr="001276E7">
        <w:rPr>
          <w:rFonts w:ascii="Times New Roman" w:hAnsi="Times New Roman"/>
          <w:sz w:val="28"/>
          <w:szCs w:val="28"/>
        </w:rPr>
        <w:t xml:space="preserve"> un </w:t>
      </w:r>
      <w:r w:rsidR="001276E7" w:rsidRPr="001276E7">
        <w:rPr>
          <w:rFonts w:ascii="Times New Roman" w:hAnsi="Times New Roman"/>
          <w:sz w:val="28"/>
          <w:szCs w:val="28"/>
        </w:rPr>
        <w:t>valsts dibinātās izglītības iestād</w:t>
      </w:r>
      <w:r w:rsidR="001276E7">
        <w:rPr>
          <w:rFonts w:ascii="Times New Roman" w:hAnsi="Times New Roman"/>
          <w:sz w:val="28"/>
          <w:szCs w:val="28"/>
        </w:rPr>
        <w:t>ē</w:t>
      </w:r>
      <w:r w:rsidR="001276E7" w:rsidRPr="001276E7">
        <w:rPr>
          <w:rFonts w:ascii="Times New Roman" w:hAnsi="Times New Roman"/>
          <w:sz w:val="28"/>
          <w:szCs w:val="28"/>
        </w:rPr>
        <w:t>s</w:t>
      </w:r>
      <w:r w:rsidR="009213DD">
        <w:rPr>
          <w:rFonts w:ascii="Times New Roman" w:hAnsi="Times New Roman"/>
          <w:sz w:val="28"/>
          <w:szCs w:val="28"/>
        </w:rPr>
        <w:t>.</w:t>
      </w:r>
      <w:r w:rsidR="00210DB7" w:rsidRPr="001276E7">
        <w:rPr>
          <w:rFonts w:ascii="Times New Roman" w:hAnsi="Times New Roman"/>
          <w:sz w:val="28"/>
          <w:szCs w:val="28"/>
        </w:rPr>
        <w:t xml:space="preserve"> </w:t>
      </w:r>
    </w:p>
    <w:p w:rsidR="00D659F4" w:rsidRPr="002217A9" w:rsidRDefault="00DF0C8F" w:rsidP="002217A9">
      <w:pPr>
        <w:pStyle w:val="ListParagraph"/>
        <w:numPr>
          <w:ilvl w:val="0"/>
          <w:numId w:val="1"/>
        </w:numPr>
        <w:spacing w:after="0" w:line="240" w:lineRule="auto"/>
        <w:ind w:left="0"/>
        <w:jc w:val="both"/>
        <w:rPr>
          <w:rFonts w:ascii="Times New Roman" w:hAnsi="Times New Roman"/>
          <w:sz w:val="28"/>
          <w:szCs w:val="28"/>
        </w:rPr>
      </w:pPr>
      <w:r>
        <w:rPr>
          <w:rFonts w:ascii="Times New Roman" w:hAnsi="Times New Roman"/>
          <w:sz w:val="28"/>
          <w:szCs w:val="28"/>
        </w:rPr>
        <w:t>L</w:t>
      </w:r>
      <w:r w:rsidRPr="002217A9">
        <w:rPr>
          <w:rFonts w:ascii="Times New Roman" w:hAnsi="Times New Roman"/>
          <w:sz w:val="28"/>
          <w:szCs w:val="28"/>
        </w:rPr>
        <w:t xml:space="preserve">ūdzam papildināt Projekta 3.2.sadaļu, ka veicot grozījumus </w:t>
      </w:r>
      <w:r w:rsidR="001276E7" w:rsidRPr="001276E7">
        <w:rPr>
          <w:rFonts w:ascii="Times New Roman" w:hAnsi="Times New Roman"/>
          <w:sz w:val="28"/>
          <w:szCs w:val="28"/>
        </w:rPr>
        <w:t>Ministru kabineta 2007.gada 2.oktobra noteikum</w:t>
      </w:r>
      <w:r w:rsidR="001276E7">
        <w:rPr>
          <w:rFonts w:ascii="Times New Roman" w:hAnsi="Times New Roman"/>
          <w:sz w:val="28"/>
          <w:szCs w:val="28"/>
        </w:rPr>
        <w:t>os</w:t>
      </w:r>
      <w:r w:rsidR="001276E7" w:rsidRPr="001276E7">
        <w:rPr>
          <w:rFonts w:ascii="Times New Roman" w:hAnsi="Times New Roman"/>
          <w:sz w:val="28"/>
          <w:szCs w:val="28"/>
        </w:rPr>
        <w:t xml:space="preserve"> Nr. 655 “Noteikumi par profesionālas izglītības programmu īstenošanas izmaksu minimumu uz vienu izglītojamo”</w:t>
      </w:r>
      <w:r w:rsidRPr="002217A9">
        <w:rPr>
          <w:rFonts w:ascii="Times New Roman" w:hAnsi="Times New Roman"/>
          <w:sz w:val="28"/>
          <w:szCs w:val="28"/>
        </w:rPr>
        <w:t>, jāņem vērā ne tikai kultūras un radošo industriju nozaru specifika, bet arī veselības aprūpes jomas specifika</w:t>
      </w:r>
      <w:r w:rsidR="000A4644" w:rsidRPr="002217A9">
        <w:rPr>
          <w:rFonts w:ascii="Times New Roman" w:hAnsi="Times New Roman"/>
          <w:sz w:val="28"/>
          <w:szCs w:val="28"/>
        </w:rPr>
        <w:t xml:space="preserve"> (17.lpp.)</w:t>
      </w:r>
      <w:r>
        <w:rPr>
          <w:rFonts w:ascii="Times New Roman" w:hAnsi="Times New Roman"/>
          <w:sz w:val="28"/>
          <w:szCs w:val="28"/>
        </w:rPr>
        <w:t>.</w:t>
      </w:r>
    </w:p>
    <w:p w:rsidR="00EA1868" w:rsidRPr="002217A9" w:rsidRDefault="00DF0C8F" w:rsidP="002217A9">
      <w:pPr>
        <w:pStyle w:val="ListParagraph"/>
        <w:numPr>
          <w:ilvl w:val="0"/>
          <w:numId w:val="1"/>
        </w:numPr>
        <w:spacing w:after="0" w:line="240" w:lineRule="auto"/>
        <w:ind w:left="0"/>
        <w:jc w:val="both"/>
        <w:rPr>
          <w:rFonts w:ascii="Times New Roman" w:hAnsi="Times New Roman"/>
          <w:sz w:val="28"/>
          <w:szCs w:val="28"/>
        </w:rPr>
      </w:pPr>
      <w:r w:rsidRPr="002217A9">
        <w:rPr>
          <w:rFonts w:ascii="Times New Roman" w:hAnsi="Times New Roman"/>
          <w:sz w:val="28"/>
          <w:szCs w:val="28"/>
        </w:rPr>
        <w:t xml:space="preserve">Projekta 3.2.sadaļā </w:t>
      </w:r>
      <w:r w:rsidR="000A4644" w:rsidRPr="002217A9">
        <w:rPr>
          <w:rFonts w:ascii="Times New Roman" w:hAnsi="Times New Roman"/>
          <w:sz w:val="28"/>
          <w:szCs w:val="28"/>
        </w:rPr>
        <w:t>norādīts, ka n</w:t>
      </w:r>
      <w:r w:rsidRPr="002217A9">
        <w:rPr>
          <w:rFonts w:ascii="Times New Roman" w:hAnsi="Times New Roman"/>
          <w:sz w:val="28"/>
          <w:szCs w:val="28"/>
        </w:rPr>
        <w:t>o tām profesionālās izglītības programmām, kuras šobrīd tiek īstenotas pašvaldību un citu dibinātāju izglītības iestādēs</w:t>
      </w:r>
      <w:r w:rsidR="004D3E47">
        <w:rPr>
          <w:rFonts w:ascii="Times New Roman" w:hAnsi="Times New Roman"/>
          <w:sz w:val="28"/>
          <w:szCs w:val="28"/>
        </w:rPr>
        <w:t>,</w:t>
      </w:r>
      <w:r w:rsidRPr="002217A9">
        <w:rPr>
          <w:rFonts w:ascii="Times New Roman" w:hAnsi="Times New Roman"/>
          <w:sz w:val="28"/>
          <w:szCs w:val="28"/>
        </w:rPr>
        <w:t xml:space="preserve"> </w:t>
      </w:r>
      <w:r w:rsidR="001276E7">
        <w:rPr>
          <w:rFonts w:ascii="Times New Roman" w:hAnsi="Times New Roman"/>
          <w:sz w:val="28"/>
          <w:szCs w:val="28"/>
        </w:rPr>
        <w:t xml:space="preserve">Projekta noteiktajiem atbilstības </w:t>
      </w:r>
      <w:r w:rsidRPr="002217A9">
        <w:rPr>
          <w:rFonts w:ascii="Times New Roman" w:hAnsi="Times New Roman"/>
          <w:sz w:val="28"/>
          <w:szCs w:val="28"/>
        </w:rPr>
        <w:t>kritērijiem varētu atbilst izglītības programmas šādās izglītības tematiskajās jomās:</w:t>
      </w:r>
      <w:r w:rsidR="000A4644" w:rsidRPr="002217A9">
        <w:rPr>
          <w:rFonts w:ascii="Times New Roman" w:hAnsi="Times New Roman"/>
          <w:sz w:val="28"/>
          <w:szCs w:val="28"/>
        </w:rPr>
        <w:t xml:space="preserve"> </w:t>
      </w:r>
      <w:r w:rsidRPr="002217A9">
        <w:rPr>
          <w:rFonts w:ascii="Times New Roman" w:hAnsi="Times New Roman"/>
          <w:sz w:val="28"/>
          <w:szCs w:val="28"/>
        </w:rPr>
        <w:t>māks</w:t>
      </w:r>
      <w:r w:rsidRPr="002217A9">
        <w:rPr>
          <w:rFonts w:ascii="Times New Roman" w:hAnsi="Times New Roman"/>
          <w:sz w:val="28"/>
          <w:szCs w:val="28"/>
        </w:rPr>
        <w:t>la;</w:t>
      </w:r>
      <w:r w:rsidR="000A4644" w:rsidRPr="002217A9">
        <w:rPr>
          <w:rFonts w:ascii="Times New Roman" w:hAnsi="Times New Roman"/>
          <w:sz w:val="28"/>
          <w:szCs w:val="28"/>
        </w:rPr>
        <w:t xml:space="preserve"> </w:t>
      </w:r>
      <w:r w:rsidRPr="002217A9">
        <w:rPr>
          <w:rFonts w:ascii="Times New Roman" w:hAnsi="Times New Roman"/>
          <w:sz w:val="28"/>
          <w:szCs w:val="28"/>
        </w:rPr>
        <w:t>datorika;</w:t>
      </w:r>
      <w:r w:rsidR="000A4644" w:rsidRPr="002217A9">
        <w:rPr>
          <w:rFonts w:ascii="Times New Roman" w:hAnsi="Times New Roman"/>
          <w:sz w:val="28"/>
          <w:szCs w:val="28"/>
        </w:rPr>
        <w:t xml:space="preserve"> </w:t>
      </w:r>
      <w:r w:rsidRPr="002217A9">
        <w:rPr>
          <w:rFonts w:ascii="Times New Roman" w:hAnsi="Times New Roman"/>
          <w:sz w:val="28"/>
          <w:szCs w:val="28"/>
        </w:rPr>
        <w:t>inženierzinātnes un tehnoloģija;</w:t>
      </w:r>
      <w:r w:rsidR="000A4644" w:rsidRPr="002217A9">
        <w:rPr>
          <w:rFonts w:ascii="Times New Roman" w:hAnsi="Times New Roman"/>
          <w:sz w:val="28"/>
          <w:szCs w:val="28"/>
        </w:rPr>
        <w:t xml:space="preserve"> </w:t>
      </w:r>
      <w:r w:rsidRPr="002217A9">
        <w:rPr>
          <w:rFonts w:ascii="Times New Roman" w:hAnsi="Times New Roman"/>
          <w:sz w:val="28"/>
          <w:szCs w:val="28"/>
        </w:rPr>
        <w:t>ražošana un  pārstrāde;</w:t>
      </w:r>
      <w:r w:rsidR="000A4644" w:rsidRPr="002217A9">
        <w:rPr>
          <w:rFonts w:ascii="Times New Roman" w:hAnsi="Times New Roman"/>
          <w:sz w:val="28"/>
          <w:szCs w:val="28"/>
        </w:rPr>
        <w:t xml:space="preserve"> </w:t>
      </w:r>
      <w:r w:rsidRPr="002217A9">
        <w:rPr>
          <w:rFonts w:ascii="Times New Roman" w:hAnsi="Times New Roman"/>
          <w:sz w:val="28"/>
          <w:szCs w:val="28"/>
        </w:rPr>
        <w:t>arhitektūra un būvniecība;</w:t>
      </w:r>
      <w:r w:rsidR="000A4644" w:rsidRPr="002217A9">
        <w:rPr>
          <w:rFonts w:ascii="Times New Roman" w:hAnsi="Times New Roman"/>
          <w:sz w:val="28"/>
          <w:szCs w:val="28"/>
        </w:rPr>
        <w:t xml:space="preserve"> </w:t>
      </w:r>
      <w:r w:rsidRPr="002217A9">
        <w:rPr>
          <w:rFonts w:ascii="Times New Roman" w:hAnsi="Times New Roman"/>
          <w:sz w:val="28"/>
          <w:szCs w:val="28"/>
        </w:rPr>
        <w:t>lauksaimniecība, mežsaimniecība un zivsaimniecība;</w:t>
      </w:r>
      <w:r w:rsidR="000A4644" w:rsidRPr="002217A9">
        <w:rPr>
          <w:rFonts w:ascii="Times New Roman" w:hAnsi="Times New Roman"/>
          <w:sz w:val="28"/>
          <w:szCs w:val="28"/>
        </w:rPr>
        <w:t xml:space="preserve"> </w:t>
      </w:r>
      <w:r w:rsidRPr="002217A9">
        <w:rPr>
          <w:rFonts w:ascii="Times New Roman" w:hAnsi="Times New Roman"/>
          <w:sz w:val="28"/>
          <w:szCs w:val="28"/>
        </w:rPr>
        <w:t>veterinārija</w:t>
      </w:r>
      <w:r w:rsidR="000A4644" w:rsidRPr="002217A9">
        <w:rPr>
          <w:rFonts w:ascii="Times New Roman" w:hAnsi="Times New Roman"/>
          <w:sz w:val="28"/>
          <w:szCs w:val="28"/>
        </w:rPr>
        <w:t xml:space="preserve"> (17.lpp.)</w:t>
      </w:r>
      <w:r w:rsidRPr="002217A9">
        <w:rPr>
          <w:rFonts w:ascii="Times New Roman" w:hAnsi="Times New Roman"/>
          <w:sz w:val="28"/>
          <w:szCs w:val="28"/>
        </w:rPr>
        <w:t>.</w:t>
      </w:r>
      <w:r w:rsidR="000A4644" w:rsidRPr="002217A9">
        <w:rPr>
          <w:rFonts w:ascii="Times New Roman" w:hAnsi="Times New Roman"/>
          <w:sz w:val="28"/>
          <w:szCs w:val="28"/>
        </w:rPr>
        <w:t xml:space="preserve"> </w:t>
      </w:r>
      <w:r w:rsidRPr="002217A9">
        <w:rPr>
          <w:rFonts w:ascii="Times New Roman" w:hAnsi="Times New Roman"/>
          <w:sz w:val="28"/>
          <w:szCs w:val="28"/>
        </w:rPr>
        <w:t xml:space="preserve">Ņemot vērā, ka </w:t>
      </w:r>
      <w:r w:rsidRPr="002217A9">
        <w:rPr>
          <w:rFonts w:ascii="Times New Roman" w:hAnsi="Times New Roman"/>
          <w:sz w:val="28"/>
          <w:szCs w:val="28"/>
        </w:rPr>
        <w:lastRenderedPageBreak/>
        <w:t xml:space="preserve">pašvaldību un citu dibinātāju izglītības iestādes </w:t>
      </w:r>
      <w:r w:rsidR="001276E7" w:rsidRPr="002217A9">
        <w:rPr>
          <w:rFonts w:ascii="Times New Roman" w:hAnsi="Times New Roman"/>
          <w:sz w:val="28"/>
          <w:szCs w:val="28"/>
        </w:rPr>
        <w:t xml:space="preserve">(Skaistumkopšanas profesionālā vidusskola "BEAUTY SCHOOL" un Starptautiskā CIDESCO Rīgas Kosmētikas skola) </w:t>
      </w:r>
      <w:r w:rsidR="001276E7">
        <w:rPr>
          <w:rFonts w:ascii="Times New Roman" w:hAnsi="Times New Roman"/>
          <w:sz w:val="28"/>
          <w:szCs w:val="28"/>
        </w:rPr>
        <w:t xml:space="preserve">šobrīd </w:t>
      </w:r>
      <w:r w:rsidRPr="002217A9">
        <w:rPr>
          <w:rFonts w:ascii="Times New Roman" w:hAnsi="Times New Roman"/>
          <w:sz w:val="28"/>
          <w:szCs w:val="28"/>
        </w:rPr>
        <w:t>īsteno profesionālā</w:t>
      </w:r>
      <w:r w:rsidR="001276E7">
        <w:rPr>
          <w:rFonts w:ascii="Times New Roman" w:hAnsi="Times New Roman"/>
          <w:sz w:val="28"/>
          <w:szCs w:val="28"/>
        </w:rPr>
        <w:t>s</w:t>
      </w:r>
      <w:r w:rsidRPr="002217A9">
        <w:rPr>
          <w:rFonts w:ascii="Times New Roman" w:hAnsi="Times New Roman"/>
          <w:sz w:val="28"/>
          <w:szCs w:val="28"/>
        </w:rPr>
        <w:t xml:space="preserve"> izglītības programma</w:t>
      </w:r>
      <w:r w:rsidR="000A4644" w:rsidRPr="002217A9">
        <w:rPr>
          <w:rFonts w:ascii="Times New Roman" w:hAnsi="Times New Roman"/>
          <w:sz w:val="28"/>
          <w:szCs w:val="28"/>
        </w:rPr>
        <w:t>s</w:t>
      </w:r>
      <w:r w:rsidRPr="002217A9">
        <w:rPr>
          <w:rFonts w:ascii="Times New Roman" w:hAnsi="Times New Roman"/>
          <w:sz w:val="28"/>
          <w:szCs w:val="28"/>
        </w:rPr>
        <w:t xml:space="preserve"> ar iegūstamo kvalifikāciju “Kosmētiķis”</w:t>
      </w:r>
      <w:r w:rsidR="001208D6">
        <w:rPr>
          <w:rFonts w:ascii="Times New Roman" w:hAnsi="Times New Roman"/>
          <w:sz w:val="28"/>
          <w:szCs w:val="28"/>
        </w:rPr>
        <w:t>,</w:t>
      </w:r>
      <w:r w:rsidRPr="002217A9">
        <w:rPr>
          <w:rFonts w:ascii="Times New Roman" w:hAnsi="Times New Roman"/>
          <w:sz w:val="28"/>
          <w:szCs w:val="28"/>
        </w:rPr>
        <w:t xml:space="preserve"> lūdzam papildināt Projekta 3.2.sadaļu ar skaidrojumu</w:t>
      </w:r>
      <w:r w:rsidR="000A4644" w:rsidRPr="002217A9">
        <w:rPr>
          <w:rFonts w:ascii="Times New Roman" w:hAnsi="Times New Roman"/>
          <w:sz w:val="28"/>
          <w:szCs w:val="28"/>
        </w:rPr>
        <w:t xml:space="preserve"> par šo programmu indikatīvo atbilstību </w:t>
      </w:r>
      <w:r w:rsidR="001208D6">
        <w:rPr>
          <w:rFonts w:ascii="Times New Roman" w:hAnsi="Times New Roman"/>
          <w:sz w:val="28"/>
          <w:szCs w:val="28"/>
        </w:rPr>
        <w:t xml:space="preserve">Projektā noteiktajiem atbilstības </w:t>
      </w:r>
      <w:r w:rsidR="000A4644" w:rsidRPr="002217A9">
        <w:rPr>
          <w:rFonts w:ascii="Times New Roman" w:hAnsi="Times New Roman"/>
          <w:sz w:val="28"/>
          <w:szCs w:val="28"/>
        </w:rPr>
        <w:t xml:space="preserve">kritērijiem. Kā arī lūdzam papildināt Projekta 3.2.sadaļu ar skaidrojumu, kas notiek ar izglītības programmām (un izglītojamajiem), ja izglītības programma neatbilst </w:t>
      </w:r>
      <w:r w:rsidR="001208D6">
        <w:rPr>
          <w:rFonts w:ascii="Times New Roman" w:hAnsi="Times New Roman"/>
          <w:sz w:val="28"/>
          <w:szCs w:val="28"/>
        </w:rPr>
        <w:t xml:space="preserve">Projektā </w:t>
      </w:r>
      <w:r w:rsidR="000A4644" w:rsidRPr="002217A9">
        <w:rPr>
          <w:rFonts w:ascii="Times New Roman" w:hAnsi="Times New Roman"/>
          <w:sz w:val="28"/>
          <w:szCs w:val="28"/>
        </w:rPr>
        <w:t xml:space="preserve">noteiktajiem </w:t>
      </w:r>
      <w:r w:rsidR="001208D6">
        <w:rPr>
          <w:rFonts w:ascii="Times New Roman" w:hAnsi="Times New Roman"/>
          <w:sz w:val="28"/>
          <w:szCs w:val="28"/>
        </w:rPr>
        <w:t xml:space="preserve">atbilstības </w:t>
      </w:r>
      <w:r w:rsidR="000A4644" w:rsidRPr="002217A9">
        <w:rPr>
          <w:rFonts w:ascii="Times New Roman" w:hAnsi="Times New Roman"/>
          <w:sz w:val="28"/>
          <w:szCs w:val="28"/>
        </w:rPr>
        <w:t>kritērijiem</w:t>
      </w:r>
      <w:r w:rsidR="009213DD">
        <w:rPr>
          <w:rFonts w:ascii="Times New Roman" w:hAnsi="Times New Roman"/>
          <w:sz w:val="28"/>
          <w:szCs w:val="28"/>
        </w:rPr>
        <w:t>.</w:t>
      </w:r>
    </w:p>
    <w:p w:rsidR="000A4644" w:rsidRPr="002217A9" w:rsidRDefault="00DF0C8F" w:rsidP="002217A9">
      <w:pPr>
        <w:pStyle w:val="ListParagraph"/>
        <w:numPr>
          <w:ilvl w:val="0"/>
          <w:numId w:val="1"/>
        </w:numPr>
        <w:spacing w:after="0" w:line="240" w:lineRule="auto"/>
        <w:ind w:left="0"/>
        <w:jc w:val="both"/>
        <w:rPr>
          <w:rFonts w:ascii="Times New Roman" w:hAnsi="Times New Roman"/>
          <w:sz w:val="28"/>
          <w:szCs w:val="28"/>
        </w:rPr>
      </w:pPr>
      <w:r w:rsidRPr="002217A9">
        <w:rPr>
          <w:rFonts w:ascii="Times New Roman" w:hAnsi="Times New Roman"/>
          <w:sz w:val="28"/>
          <w:szCs w:val="28"/>
        </w:rPr>
        <w:t>Projekta pašreizējā redakcijā</w:t>
      </w:r>
      <w:r w:rsidR="00787D16">
        <w:rPr>
          <w:rFonts w:ascii="Times New Roman" w:hAnsi="Times New Roman"/>
          <w:sz w:val="28"/>
          <w:szCs w:val="28"/>
        </w:rPr>
        <w:t>, īpaši 3.2.sadaļā,</w:t>
      </w:r>
      <w:r w:rsidRPr="002217A9">
        <w:rPr>
          <w:rFonts w:ascii="Times New Roman" w:hAnsi="Times New Roman"/>
          <w:sz w:val="28"/>
          <w:szCs w:val="28"/>
        </w:rPr>
        <w:t xml:space="preserve"> netiek minēta izglītības tematiskā joma “Veselības aprūpe”, lūdzam papildināt Projektu ar skaidrojumu par profesionālās izglītības programmu izglītības tematiskajā jomā  “Veselības aprūpe” </w:t>
      </w:r>
      <w:r w:rsidRPr="002217A9">
        <w:rPr>
          <w:rFonts w:ascii="Times New Roman" w:hAnsi="Times New Roman"/>
          <w:sz w:val="28"/>
          <w:szCs w:val="28"/>
        </w:rPr>
        <w:t>finansēšanas kārtību</w:t>
      </w:r>
      <w:r w:rsidR="002217A9" w:rsidRPr="002217A9">
        <w:rPr>
          <w:rFonts w:ascii="Times New Roman" w:hAnsi="Times New Roman"/>
          <w:sz w:val="28"/>
          <w:szCs w:val="28"/>
        </w:rPr>
        <w:t>.</w:t>
      </w:r>
    </w:p>
    <w:p w:rsidR="00EA1868" w:rsidRPr="005A3EEC" w:rsidRDefault="00EA1868" w:rsidP="00962685">
      <w:pPr>
        <w:spacing w:after="0" w:line="240" w:lineRule="auto"/>
        <w:ind w:firstLine="720"/>
        <w:rPr>
          <w:rFonts w:ascii="Times New Roman" w:hAnsi="Times New Roman"/>
          <w:sz w:val="28"/>
          <w:szCs w:val="28"/>
        </w:rPr>
      </w:pPr>
    </w:p>
    <w:p w:rsidR="006541D3" w:rsidRPr="005A3EEC" w:rsidRDefault="006541D3" w:rsidP="00962685">
      <w:pPr>
        <w:tabs>
          <w:tab w:val="center" w:pos="4678"/>
          <w:tab w:val="right" w:pos="9072"/>
        </w:tabs>
        <w:spacing w:after="0" w:line="240" w:lineRule="auto"/>
        <w:ind w:firstLine="720"/>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134"/>
        <w:gridCol w:w="4251"/>
      </w:tblGrid>
      <w:tr w:rsidR="00740F2A" w:rsidTr="00F24F7D">
        <w:tc>
          <w:tcPr>
            <w:tcW w:w="3686" w:type="dxa"/>
          </w:tcPr>
          <w:p w:rsidR="00BE191A" w:rsidRPr="005A3EEC" w:rsidRDefault="00DF0C8F" w:rsidP="0041608F">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sekretāre</w:t>
            </w:r>
          </w:p>
        </w:tc>
        <w:tc>
          <w:tcPr>
            <w:tcW w:w="1134" w:type="dxa"/>
            <w:vAlign w:val="center"/>
          </w:tcPr>
          <w:p w:rsidR="00BE191A" w:rsidRPr="005A3EEC" w:rsidRDefault="00DF0C8F" w:rsidP="0041608F">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BE191A" w:rsidRPr="005A3EEC" w:rsidRDefault="00DF0C8F" w:rsidP="0041608F">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Daina Mūrmane - Umbraško</w:t>
            </w:r>
          </w:p>
        </w:tc>
      </w:tr>
    </w:tbl>
    <w:p w:rsidR="00BE191A" w:rsidRPr="005A3EEC" w:rsidRDefault="00BE191A" w:rsidP="00BE191A">
      <w:pPr>
        <w:spacing w:after="0"/>
        <w:rPr>
          <w:rFonts w:ascii="Times New Roman" w:hAnsi="Times New Roman"/>
          <w:sz w:val="28"/>
          <w:szCs w:val="28"/>
        </w:rPr>
      </w:pPr>
    </w:p>
    <w:p w:rsidR="00BE191A" w:rsidRPr="005A3EEC" w:rsidRDefault="00BE191A" w:rsidP="00BE191A">
      <w:pPr>
        <w:spacing w:after="0"/>
        <w:rPr>
          <w:rFonts w:ascii="Times New Roman" w:hAnsi="Times New Roman"/>
          <w:sz w:val="28"/>
          <w:szCs w:val="28"/>
        </w:rPr>
      </w:pPr>
    </w:p>
    <w:p w:rsidR="00BE191A" w:rsidRPr="005A3EEC" w:rsidRDefault="00BE191A" w:rsidP="00BE191A">
      <w:pPr>
        <w:spacing w:after="0"/>
        <w:rPr>
          <w:rFonts w:ascii="Times New Roman" w:hAnsi="Times New Roman"/>
          <w:sz w:val="28"/>
          <w:szCs w:val="28"/>
        </w:rPr>
      </w:pPr>
    </w:p>
    <w:p w:rsidR="00BE191A" w:rsidRPr="005A3EEC" w:rsidRDefault="00BE191A" w:rsidP="00BE191A">
      <w:pPr>
        <w:spacing w:after="0"/>
        <w:rPr>
          <w:rFonts w:ascii="Times New Roman" w:hAnsi="Times New Roman"/>
          <w:sz w:val="28"/>
          <w:szCs w:val="28"/>
        </w:rPr>
      </w:pPr>
    </w:p>
    <w:p w:rsidR="00BE191A" w:rsidRDefault="00BE191A" w:rsidP="00EA1868">
      <w:pPr>
        <w:widowControl/>
        <w:spacing w:after="0"/>
        <w:rPr>
          <w:rFonts w:ascii="Times New Roman" w:hAnsi="Times New Roman"/>
          <w:sz w:val="28"/>
          <w:szCs w:val="28"/>
        </w:rPr>
      </w:pPr>
    </w:p>
    <w:p w:rsidR="002217A9" w:rsidRPr="00C54241" w:rsidRDefault="00DF0C8F" w:rsidP="002217A9">
      <w:pPr>
        <w:widowControl/>
        <w:spacing w:after="0"/>
        <w:rPr>
          <w:rFonts w:ascii="Times New Roman" w:hAnsi="Times New Roman"/>
          <w:sz w:val="24"/>
          <w:szCs w:val="24"/>
        </w:rPr>
      </w:pPr>
      <w:r w:rsidRPr="00C54241">
        <w:rPr>
          <w:rFonts w:ascii="Times New Roman" w:hAnsi="Times New Roman"/>
          <w:sz w:val="24"/>
          <w:szCs w:val="24"/>
        </w:rPr>
        <w:t xml:space="preserve">Dace Roga </w:t>
      </w:r>
    </w:p>
    <w:p w:rsidR="002217A9" w:rsidRPr="00C54241" w:rsidRDefault="00DF0C8F" w:rsidP="002217A9">
      <w:pPr>
        <w:widowControl/>
        <w:spacing w:after="0"/>
        <w:rPr>
          <w:rFonts w:ascii="Times New Roman" w:hAnsi="Times New Roman"/>
          <w:sz w:val="24"/>
          <w:szCs w:val="24"/>
        </w:rPr>
      </w:pPr>
      <w:r w:rsidRPr="00C54241">
        <w:rPr>
          <w:rFonts w:ascii="Times New Roman" w:hAnsi="Times New Roman"/>
          <w:sz w:val="24"/>
          <w:szCs w:val="24"/>
        </w:rPr>
        <w:t xml:space="preserve">Veselības ministrijas </w:t>
      </w:r>
    </w:p>
    <w:p w:rsidR="002217A9" w:rsidRPr="00C54241" w:rsidRDefault="00DF0C8F" w:rsidP="002217A9">
      <w:pPr>
        <w:widowControl/>
        <w:spacing w:after="0"/>
        <w:rPr>
          <w:rFonts w:ascii="Times New Roman" w:hAnsi="Times New Roman"/>
          <w:sz w:val="24"/>
          <w:szCs w:val="24"/>
        </w:rPr>
      </w:pPr>
      <w:r w:rsidRPr="00C54241">
        <w:rPr>
          <w:rFonts w:ascii="Times New Roman" w:hAnsi="Times New Roman"/>
          <w:sz w:val="24"/>
          <w:szCs w:val="24"/>
        </w:rPr>
        <w:t>Nozares cilvēkresursu attīstības nodaļas vecākā eksperte</w:t>
      </w:r>
    </w:p>
    <w:p w:rsidR="002217A9" w:rsidRDefault="00DF0C8F" w:rsidP="002217A9">
      <w:pPr>
        <w:widowControl/>
        <w:spacing w:after="0"/>
        <w:rPr>
          <w:rFonts w:ascii="Times New Roman" w:hAnsi="Times New Roman"/>
          <w:sz w:val="24"/>
          <w:szCs w:val="24"/>
        </w:rPr>
      </w:pPr>
      <w:r w:rsidRPr="00C54241">
        <w:rPr>
          <w:rFonts w:ascii="Times New Roman" w:hAnsi="Times New Roman"/>
          <w:sz w:val="24"/>
          <w:szCs w:val="24"/>
        </w:rPr>
        <w:t xml:space="preserve">Tālr.: 67876093, </w:t>
      </w:r>
      <w:hyperlink r:id="rId9" w:history="1">
        <w:r w:rsidR="009213DD" w:rsidRPr="00CC1484">
          <w:rPr>
            <w:rStyle w:val="Hyperlink"/>
            <w:rFonts w:ascii="Times New Roman" w:hAnsi="Times New Roman"/>
            <w:sz w:val="24"/>
            <w:szCs w:val="24"/>
          </w:rPr>
          <w:t>dace.roga@vm.gov.lv</w:t>
        </w:r>
      </w:hyperlink>
    </w:p>
    <w:p w:rsidR="009213DD" w:rsidRDefault="009213DD" w:rsidP="002217A9">
      <w:pPr>
        <w:widowControl/>
        <w:spacing w:after="0"/>
        <w:rPr>
          <w:rFonts w:ascii="Times New Roman" w:hAnsi="Times New Roman"/>
          <w:sz w:val="24"/>
          <w:szCs w:val="24"/>
        </w:rPr>
      </w:pPr>
    </w:p>
    <w:p w:rsidR="009213DD" w:rsidRPr="00CE61DD" w:rsidRDefault="00DF0C8F" w:rsidP="009213DD">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Svetlana Batare</w:t>
      </w:r>
    </w:p>
    <w:p w:rsidR="009213DD" w:rsidRDefault="00DF0C8F" w:rsidP="009213DD">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Veselības ministrijas</w:t>
      </w:r>
    </w:p>
    <w:p w:rsidR="009213DD" w:rsidRPr="00CE61DD" w:rsidRDefault="00DF0C8F" w:rsidP="009213DD">
      <w:pPr>
        <w:spacing w:after="0" w:line="240" w:lineRule="auto"/>
        <w:jc w:val="both"/>
        <w:rPr>
          <w:rFonts w:ascii="Times New Roman" w:hAnsi="Times New Roman"/>
          <w:color w:val="000000" w:themeColor="text1"/>
          <w:sz w:val="24"/>
          <w:szCs w:val="24"/>
        </w:rPr>
      </w:pPr>
      <w:r w:rsidRPr="00CE61DD">
        <w:rPr>
          <w:rFonts w:ascii="Times New Roman" w:hAnsi="Times New Roman"/>
          <w:color w:val="000000" w:themeColor="text1"/>
          <w:sz w:val="24"/>
          <w:szCs w:val="24"/>
        </w:rPr>
        <w:t>Nozares budžeta departamenta</w:t>
      </w:r>
      <w:r>
        <w:rPr>
          <w:rFonts w:ascii="Times New Roman" w:hAnsi="Times New Roman"/>
          <w:color w:val="000000" w:themeColor="text1"/>
          <w:sz w:val="24"/>
          <w:szCs w:val="24"/>
        </w:rPr>
        <w:t xml:space="preserve"> direktora vietniece</w:t>
      </w:r>
    </w:p>
    <w:p w:rsidR="009213DD" w:rsidRDefault="00DF0C8F" w:rsidP="009213DD">
      <w:pPr>
        <w:spacing w:after="0" w:line="240" w:lineRule="auto"/>
        <w:jc w:val="both"/>
        <w:rPr>
          <w:rFonts w:ascii="Times New Roman" w:hAnsi="Times New Roman"/>
          <w:color w:val="000000" w:themeColor="text1"/>
          <w:sz w:val="24"/>
          <w:szCs w:val="24"/>
        </w:rPr>
      </w:pPr>
      <w:r w:rsidRPr="004B33F1">
        <w:rPr>
          <w:rFonts w:ascii="Times New Roman" w:hAnsi="Times New Roman"/>
          <w:color w:val="000000" w:themeColor="text1"/>
          <w:sz w:val="24"/>
          <w:szCs w:val="24"/>
        </w:rPr>
        <w:t>67876042</w:t>
      </w:r>
      <w:r w:rsidRPr="00CE61DD">
        <w:rPr>
          <w:rFonts w:ascii="Times New Roman" w:hAnsi="Times New Roman"/>
          <w:color w:val="000000" w:themeColor="text1"/>
          <w:sz w:val="24"/>
          <w:szCs w:val="24"/>
        </w:rPr>
        <w:t xml:space="preserve">, </w:t>
      </w:r>
      <w:hyperlink r:id="rId10" w:history="1">
        <w:r w:rsidRPr="00CC1484">
          <w:rPr>
            <w:rStyle w:val="Hyperlink"/>
            <w:rFonts w:ascii="Times New Roman" w:hAnsi="Times New Roman"/>
            <w:sz w:val="24"/>
            <w:szCs w:val="24"/>
          </w:rPr>
          <w:t>svetlana.batare@vm.gov.lv</w:t>
        </w:r>
      </w:hyperlink>
    </w:p>
    <w:p w:rsidR="009213DD" w:rsidRPr="005A3EEC" w:rsidRDefault="009213DD" w:rsidP="009213DD">
      <w:pPr>
        <w:spacing w:after="0" w:line="240" w:lineRule="auto"/>
        <w:jc w:val="both"/>
        <w:rPr>
          <w:rFonts w:ascii="Times New Roman" w:hAnsi="Times New Roman"/>
          <w:sz w:val="24"/>
          <w:szCs w:val="24"/>
        </w:rPr>
      </w:pPr>
    </w:p>
    <w:p w:rsidR="009213DD" w:rsidRDefault="009213DD" w:rsidP="002217A9">
      <w:pPr>
        <w:widowControl/>
        <w:spacing w:after="0"/>
        <w:rPr>
          <w:rFonts w:ascii="Times New Roman" w:hAnsi="Times New Roman"/>
          <w:sz w:val="24"/>
          <w:szCs w:val="24"/>
        </w:rPr>
      </w:pPr>
    </w:p>
    <w:sectPr w:rsidR="009213DD" w:rsidSect="005862AD">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C8F" w:rsidRDefault="00DF0C8F">
      <w:pPr>
        <w:spacing w:after="0" w:line="240" w:lineRule="auto"/>
      </w:pPr>
      <w:r>
        <w:separator/>
      </w:r>
    </w:p>
  </w:endnote>
  <w:endnote w:type="continuationSeparator" w:id="0">
    <w:p w:rsidR="00DF0C8F" w:rsidRDefault="00DF0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DokChampa">
    <w:altName w:val="Arial Unicode MS"/>
    <w:charset w:val="DE"/>
    <w:family w:val="swiss"/>
    <w:pitch w:val="variable"/>
    <w:sig w:usb0="00000000"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19" w:rsidRDefault="000771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19" w:rsidRDefault="00DF0C8F" w:rsidP="00F24F7D">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Pr>
        <w:rFonts w:ascii="Times New Roman" w:hAnsi="Times New Roman"/>
      </w:rPr>
      <w:t>u</w:t>
    </w:r>
  </w:p>
  <w:p w:rsidR="00077119" w:rsidRPr="009D36CB" w:rsidRDefault="00DF0C8F">
    <w:pPr>
      <w:pStyle w:val="Footer"/>
      <w:rPr>
        <w:rFonts w:ascii="Times New Roman" w:hAnsi="Times New Roman"/>
      </w:rPr>
    </w:pPr>
    <w:r w:rsidRPr="00077119">
      <w:rPr>
        <w:rFonts w:ascii="Times New Roman" w:hAnsi="Times New Roman"/>
      </w:rPr>
      <w:t>VMatz_241120_VSS_975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19" w:rsidRDefault="00077119" w:rsidP="00BE191A">
    <w:pPr>
      <w:pStyle w:val="Footer"/>
      <w:jc w:val="center"/>
      <w:rPr>
        <w:rFonts w:ascii="Times New Roman" w:hAnsi="Times New Roman"/>
      </w:rPr>
    </w:pPr>
  </w:p>
  <w:p w:rsidR="00077119" w:rsidRDefault="00DF0C8F" w:rsidP="00077119">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077119" w:rsidRPr="006541D3" w:rsidRDefault="00DF0C8F" w:rsidP="00077119">
    <w:pPr>
      <w:pStyle w:val="Footer"/>
      <w:rPr>
        <w:rFonts w:ascii="Times New Roman" w:hAnsi="Times New Roman"/>
      </w:rPr>
    </w:pPr>
    <w:r w:rsidRPr="00077119">
      <w:rPr>
        <w:rFonts w:ascii="Times New Roman" w:hAnsi="Times New Roman"/>
      </w:rPr>
      <w:t>VMatz_241120_VSS_975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C8F" w:rsidRDefault="00DF0C8F">
      <w:pPr>
        <w:spacing w:after="0" w:line="240" w:lineRule="auto"/>
      </w:pPr>
      <w:r>
        <w:separator/>
      </w:r>
    </w:p>
  </w:footnote>
  <w:footnote w:type="continuationSeparator" w:id="0">
    <w:p w:rsidR="00DF0C8F" w:rsidRDefault="00DF0C8F">
      <w:pPr>
        <w:spacing w:after="0" w:line="240" w:lineRule="auto"/>
      </w:pPr>
      <w:r>
        <w:continuationSeparator/>
      </w:r>
    </w:p>
  </w:footnote>
  <w:footnote w:type="continuationNotice" w:id="1">
    <w:p w:rsidR="00DF0C8F" w:rsidRDefault="00DF0C8F">
      <w:pPr>
        <w:spacing w:after="0" w:line="240" w:lineRule="auto"/>
      </w:pPr>
    </w:p>
  </w:footnote>
  <w:footnote w:id="2">
    <w:p w:rsidR="00077119" w:rsidRPr="000144C2" w:rsidRDefault="00DF0C8F" w:rsidP="000144C2">
      <w:pPr>
        <w:pStyle w:val="FootnoteText"/>
        <w:jc w:val="both"/>
        <w:rPr>
          <w:rFonts w:ascii="Times New Roman" w:hAnsi="Times New Roman"/>
        </w:rPr>
      </w:pPr>
      <w:r>
        <w:rPr>
          <w:rStyle w:val="FootnoteReference"/>
        </w:rPr>
        <w:footnoteRef/>
      </w:r>
      <w:r>
        <w:t xml:space="preserve"> </w:t>
      </w:r>
      <w:r w:rsidRPr="000144C2">
        <w:rPr>
          <w:rFonts w:ascii="Times New Roman" w:hAnsi="Times New Roman"/>
        </w:rPr>
        <w:t xml:space="preserve">Ministru </w:t>
      </w:r>
      <w:r w:rsidRPr="000144C2">
        <w:rPr>
          <w:rFonts w:ascii="Times New Roman" w:hAnsi="Times New Roman"/>
        </w:rPr>
        <w:t>kabineta 2009. gada 24. marta noteikumu Nr. 268 "Noteikumi par ārstniecības personu un studējošo, kuri apgūst pirmā vai otrā līmeņa profesionālās augstākās medicīniskās izglītības programmas, kompetenci ārstniecībā un šo personu teorētisko un praktisko zin</w:t>
      </w:r>
      <w:r w:rsidRPr="000144C2">
        <w:rPr>
          <w:rFonts w:ascii="Times New Roman" w:hAnsi="Times New Roman"/>
        </w:rPr>
        <w:t>āšanu apjomu" 590.punkts</w:t>
      </w:r>
    </w:p>
  </w:footnote>
  <w:footnote w:id="3">
    <w:p w:rsidR="00077119" w:rsidRPr="000144C2" w:rsidRDefault="00DF0C8F" w:rsidP="000144C2">
      <w:pPr>
        <w:pStyle w:val="FootnoteText"/>
        <w:jc w:val="both"/>
        <w:rPr>
          <w:rFonts w:ascii="Times New Roman" w:hAnsi="Times New Roman"/>
        </w:rPr>
      </w:pPr>
      <w:r w:rsidRPr="000144C2">
        <w:rPr>
          <w:rStyle w:val="FootnoteReference"/>
          <w:rFonts w:ascii="Times New Roman" w:hAnsi="Times New Roman"/>
        </w:rPr>
        <w:footnoteRef/>
      </w:r>
      <w:r w:rsidRPr="000144C2">
        <w:rPr>
          <w:rFonts w:ascii="Times New Roman" w:hAnsi="Times New Roman"/>
        </w:rPr>
        <w:t xml:space="preserve"> </w:t>
      </w:r>
      <w:r>
        <w:rPr>
          <w:rFonts w:ascii="Times New Roman" w:hAnsi="Times New Roman"/>
        </w:rPr>
        <w:t xml:space="preserve">Turpat </w:t>
      </w:r>
      <w:r w:rsidRPr="000144C2">
        <w:rPr>
          <w:rFonts w:ascii="Times New Roman" w:hAnsi="Times New Roman"/>
        </w:rPr>
        <w:t>621.punkts</w:t>
      </w:r>
    </w:p>
  </w:footnote>
  <w:footnote w:id="4">
    <w:p w:rsidR="00077119" w:rsidRPr="000144C2" w:rsidRDefault="00DF0C8F" w:rsidP="000144C2">
      <w:pPr>
        <w:pStyle w:val="FootnoteText"/>
        <w:jc w:val="both"/>
        <w:rPr>
          <w:rFonts w:ascii="Times New Roman" w:hAnsi="Times New Roman"/>
        </w:rPr>
      </w:pPr>
      <w:r w:rsidRPr="000144C2">
        <w:rPr>
          <w:rStyle w:val="FootnoteReference"/>
          <w:rFonts w:ascii="Times New Roman" w:hAnsi="Times New Roman"/>
        </w:rPr>
        <w:footnoteRef/>
      </w:r>
      <w:r w:rsidRPr="000144C2">
        <w:rPr>
          <w:rFonts w:ascii="Times New Roman" w:hAnsi="Times New Roman"/>
        </w:rPr>
        <w:t xml:space="preserve"> </w:t>
      </w:r>
      <w:r>
        <w:rPr>
          <w:rFonts w:ascii="Times New Roman" w:hAnsi="Times New Roman"/>
        </w:rPr>
        <w:t xml:space="preserve">Turpat </w:t>
      </w:r>
      <w:r w:rsidRPr="000144C2">
        <w:rPr>
          <w:rFonts w:ascii="Times New Roman" w:hAnsi="Times New Roman"/>
        </w:rPr>
        <w:t>633.</w:t>
      </w:r>
      <w:r w:rsidRPr="000144C2">
        <w:rPr>
          <w:rFonts w:ascii="Times New Roman" w:hAnsi="Times New Roman"/>
          <w:vertAlign w:val="superscript"/>
        </w:rPr>
        <w:t>6</w:t>
      </w:r>
      <w:r w:rsidRPr="000144C2">
        <w:rPr>
          <w:rFonts w:ascii="Times New Roman" w:hAnsi="Times New Roman"/>
        </w:rPr>
        <w:t xml:space="preserve"> punkts</w:t>
      </w:r>
    </w:p>
  </w:footnote>
  <w:footnote w:id="5">
    <w:p w:rsidR="00077119" w:rsidRPr="000144C2" w:rsidRDefault="00DF0C8F" w:rsidP="000144C2">
      <w:pPr>
        <w:pStyle w:val="FootnoteText"/>
        <w:jc w:val="both"/>
        <w:rPr>
          <w:rFonts w:ascii="Times New Roman" w:hAnsi="Times New Roman"/>
        </w:rPr>
      </w:pPr>
      <w:r w:rsidRPr="000144C2">
        <w:rPr>
          <w:rStyle w:val="FootnoteReference"/>
          <w:rFonts w:ascii="Times New Roman" w:hAnsi="Times New Roman"/>
        </w:rPr>
        <w:footnoteRef/>
      </w:r>
      <w:r w:rsidRPr="000144C2">
        <w:rPr>
          <w:rFonts w:ascii="Times New Roman" w:hAnsi="Times New Roman"/>
        </w:rPr>
        <w:t xml:space="preserve"> </w:t>
      </w:r>
      <w:r>
        <w:rPr>
          <w:rFonts w:ascii="Times New Roman" w:hAnsi="Times New Roman"/>
        </w:rPr>
        <w:t xml:space="preserve">Turpat </w:t>
      </w:r>
      <w:r w:rsidRPr="000144C2">
        <w:rPr>
          <w:rFonts w:ascii="Times New Roman" w:hAnsi="Times New Roman"/>
        </w:rPr>
        <w:t>576.punkts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19" w:rsidRDefault="000771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1611601777"/>
      <w:docPartObj>
        <w:docPartGallery w:val="Page Numbers (Top of Page)"/>
        <w:docPartUnique/>
      </w:docPartObj>
    </w:sdtPr>
    <w:sdtEndPr/>
    <w:sdtContent>
      <w:p w:rsidR="00077119" w:rsidRPr="00126258" w:rsidRDefault="00DF0C8F">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3E1BF9">
          <w:rPr>
            <w:rFonts w:ascii="Times New Roman" w:hAnsi="Times New Roman"/>
            <w:noProof/>
            <w:sz w:val="24"/>
            <w:szCs w:val="24"/>
          </w:rPr>
          <w:t>3</w:t>
        </w:r>
        <w:r w:rsidRPr="00126258">
          <w:rPr>
            <w:rFonts w:ascii="Times New Roman" w:hAnsi="Times New Roman"/>
            <w:sz w:val="24"/>
            <w:szCs w:val="24"/>
          </w:rPr>
          <w:fldChar w:fldCharType="end"/>
        </w:r>
      </w:p>
    </w:sdtContent>
  </w:sdt>
  <w:p w:rsidR="00077119" w:rsidRDefault="000771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119" w:rsidRPr="007261FB" w:rsidRDefault="00077119" w:rsidP="007261FB">
    <w:pPr>
      <w:pStyle w:val="Header"/>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781F0E6C"/>
    <w:multiLevelType w:val="hybridMultilevel"/>
    <w:tmpl w:val="150A9806"/>
    <w:lvl w:ilvl="0" w:tplc="02B6552A">
      <w:start w:val="1"/>
      <w:numFmt w:val="decimal"/>
      <w:lvlText w:val="%1)"/>
      <w:lvlJc w:val="left"/>
      <w:pPr>
        <w:ind w:left="360" w:hanging="360"/>
      </w:pPr>
    </w:lvl>
    <w:lvl w:ilvl="1" w:tplc="9682A41A" w:tentative="1">
      <w:start w:val="1"/>
      <w:numFmt w:val="lowerLetter"/>
      <w:lvlText w:val="%2."/>
      <w:lvlJc w:val="left"/>
      <w:pPr>
        <w:ind w:left="1080" w:hanging="360"/>
      </w:pPr>
    </w:lvl>
    <w:lvl w:ilvl="2" w:tplc="19F654F0" w:tentative="1">
      <w:start w:val="1"/>
      <w:numFmt w:val="lowerRoman"/>
      <w:lvlText w:val="%3."/>
      <w:lvlJc w:val="right"/>
      <w:pPr>
        <w:ind w:left="1800" w:hanging="180"/>
      </w:pPr>
    </w:lvl>
    <w:lvl w:ilvl="3" w:tplc="D436AEB0" w:tentative="1">
      <w:start w:val="1"/>
      <w:numFmt w:val="decimal"/>
      <w:lvlText w:val="%4."/>
      <w:lvlJc w:val="left"/>
      <w:pPr>
        <w:ind w:left="2520" w:hanging="360"/>
      </w:pPr>
    </w:lvl>
    <w:lvl w:ilvl="4" w:tplc="018A6C94" w:tentative="1">
      <w:start w:val="1"/>
      <w:numFmt w:val="lowerLetter"/>
      <w:lvlText w:val="%5."/>
      <w:lvlJc w:val="left"/>
      <w:pPr>
        <w:ind w:left="3240" w:hanging="360"/>
      </w:pPr>
    </w:lvl>
    <w:lvl w:ilvl="5" w:tplc="F7D8A104" w:tentative="1">
      <w:start w:val="1"/>
      <w:numFmt w:val="lowerRoman"/>
      <w:lvlText w:val="%6."/>
      <w:lvlJc w:val="right"/>
      <w:pPr>
        <w:ind w:left="3960" w:hanging="180"/>
      </w:pPr>
    </w:lvl>
    <w:lvl w:ilvl="6" w:tplc="ADC4ABAA" w:tentative="1">
      <w:start w:val="1"/>
      <w:numFmt w:val="decimal"/>
      <w:lvlText w:val="%7."/>
      <w:lvlJc w:val="left"/>
      <w:pPr>
        <w:ind w:left="4680" w:hanging="360"/>
      </w:pPr>
    </w:lvl>
    <w:lvl w:ilvl="7" w:tplc="027A40D2" w:tentative="1">
      <w:start w:val="1"/>
      <w:numFmt w:val="lowerLetter"/>
      <w:lvlText w:val="%8."/>
      <w:lvlJc w:val="left"/>
      <w:pPr>
        <w:ind w:left="5400" w:hanging="360"/>
      </w:pPr>
    </w:lvl>
    <w:lvl w:ilvl="8" w:tplc="168093BE"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DE"/>
    <w:rsid w:val="0000527F"/>
    <w:rsid w:val="000115D2"/>
    <w:rsid w:val="000144C2"/>
    <w:rsid w:val="000256CA"/>
    <w:rsid w:val="00026358"/>
    <w:rsid w:val="00026646"/>
    <w:rsid w:val="00032602"/>
    <w:rsid w:val="0004599D"/>
    <w:rsid w:val="00050A7F"/>
    <w:rsid w:val="00056D94"/>
    <w:rsid w:val="00071EA6"/>
    <w:rsid w:val="000726A8"/>
    <w:rsid w:val="00076969"/>
    <w:rsid w:val="00076AA3"/>
    <w:rsid w:val="00077119"/>
    <w:rsid w:val="00084361"/>
    <w:rsid w:val="00091DD9"/>
    <w:rsid w:val="00097F9D"/>
    <w:rsid w:val="000A1011"/>
    <w:rsid w:val="000A4644"/>
    <w:rsid w:val="000A61F3"/>
    <w:rsid w:val="000B12AC"/>
    <w:rsid w:val="000B7899"/>
    <w:rsid w:val="000D2AB9"/>
    <w:rsid w:val="000D3DF7"/>
    <w:rsid w:val="000D49B5"/>
    <w:rsid w:val="000D54E3"/>
    <w:rsid w:val="000E1E20"/>
    <w:rsid w:val="000E429F"/>
    <w:rsid w:val="000F377C"/>
    <w:rsid w:val="000F4E7C"/>
    <w:rsid w:val="00104654"/>
    <w:rsid w:val="00110E85"/>
    <w:rsid w:val="00112C29"/>
    <w:rsid w:val="001208D6"/>
    <w:rsid w:val="00123CBF"/>
    <w:rsid w:val="00126258"/>
    <w:rsid w:val="001276E7"/>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0DB7"/>
    <w:rsid w:val="00212DB7"/>
    <w:rsid w:val="002217A9"/>
    <w:rsid w:val="00225057"/>
    <w:rsid w:val="00225EB8"/>
    <w:rsid w:val="00226DE2"/>
    <w:rsid w:val="00233A18"/>
    <w:rsid w:val="002409C9"/>
    <w:rsid w:val="00245C20"/>
    <w:rsid w:val="0025235E"/>
    <w:rsid w:val="00255074"/>
    <w:rsid w:val="00256676"/>
    <w:rsid w:val="002778B0"/>
    <w:rsid w:val="002930BF"/>
    <w:rsid w:val="00293BD5"/>
    <w:rsid w:val="002A3540"/>
    <w:rsid w:val="002A4619"/>
    <w:rsid w:val="002A661C"/>
    <w:rsid w:val="002B6E80"/>
    <w:rsid w:val="002E23D6"/>
    <w:rsid w:val="002F0CCC"/>
    <w:rsid w:val="00303965"/>
    <w:rsid w:val="00307E7B"/>
    <w:rsid w:val="003163B8"/>
    <w:rsid w:val="00317BBE"/>
    <w:rsid w:val="00322263"/>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5162"/>
    <w:rsid w:val="0038672B"/>
    <w:rsid w:val="00392DA3"/>
    <w:rsid w:val="003966CF"/>
    <w:rsid w:val="003A335B"/>
    <w:rsid w:val="003A5A3B"/>
    <w:rsid w:val="003B5DA1"/>
    <w:rsid w:val="003C1784"/>
    <w:rsid w:val="003C5F22"/>
    <w:rsid w:val="003D1F57"/>
    <w:rsid w:val="003D7430"/>
    <w:rsid w:val="003E1BF9"/>
    <w:rsid w:val="003E29F0"/>
    <w:rsid w:val="003E6052"/>
    <w:rsid w:val="003F169F"/>
    <w:rsid w:val="004022F1"/>
    <w:rsid w:val="00415AAA"/>
    <w:rsid w:val="0041608F"/>
    <w:rsid w:val="00424025"/>
    <w:rsid w:val="0043271F"/>
    <w:rsid w:val="004458A7"/>
    <w:rsid w:val="00445D62"/>
    <w:rsid w:val="004475D9"/>
    <w:rsid w:val="00451AD3"/>
    <w:rsid w:val="00453587"/>
    <w:rsid w:val="00461490"/>
    <w:rsid w:val="00466BEC"/>
    <w:rsid w:val="004818CE"/>
    <w:rsid w:val="00485F41"/>
    <w:rsid w:val="004918FE"/>
    <w:rsid w:val="0049705D"/>
    <w:rsid w:val="004A0A94"/>
    <w:rsid w:val="004A4D7F"/>
    <w:rsid w:val="004A6461"/>
    <w:rsid w:val="004A6D08"/>
    <w:rsid w:val="004A7518"/>
    <w:rsid w:val="004B33F1"/>
    <w:rsid w:val="004C2657"/>
    <w:rsid w:val="004C2BA4"/>
    <w:rsid w:val="004C6F24"/>
    <w:rsid w:val="004C7FBA"/>
    <w:rsid w:val="004D3E47"/>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C7C8E"/>
    <w:rsid w:val="005D2A31"/>
    <w:rsid w:val="005D64BA"/>
    <w:rsid w:val="005D7801"/>
    <w:rsid w:val="005E06C4"/>
    <w:rsid w:val="005F3DFC"/>
    <w:rsid w:val="005F4D87"/>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3B0E"/>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E1E5C"/>
    <w:rsid w:val="006E490F"/>
    <w:rsid w:val="006E53D9"/>
    <w:rsid w:val="006E7DC0"/>
    <w:rsid w:val="006F49E4"/>
    <w:rsid w:val="006F5C7C"/>
    <w:rsid w:val="006F71AB"/>
    <w:rsid w:val="006F7FAF"/>
    <w:rsid w:val="00701264"/>
    <w:rsid w:val="00707D30"/>
    <w:rsid w:val="00711948"/>
    <w:rsid w:val="00713E4E"/>
    <w:rsid w:val="00721E7C"/>
    <w:rsid w:val="007261FB"/>
    <w:rsid w:val="00726A56"/>
    <w:rsid w:val="0072764C"/>
    <w:rsid w:val="007342C6"/>
    <w:rsid w:val="00740F2A"/>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861D1"/>
    <w:rsid w:val="00787D16"/>
    <w:rsid w:val="0079117E"/>
    <w:rsid w:val="00791445"/>
    <w:rsid w:val="00797AD2"/>
    <w:rsid w:val="007B2188"/>
    <w:rsid w:val="007B5B7D"/>
    <w:rsid w:val="007B7359"/>
    <w:rsid w:val="007C349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6C39"/>
    <w:rsid w:val="008A04D0"/>
    <w:rsid w:val="008B259C"/>
    <w:rsid w:val="008B47BA"/>
    <w:rsid w:val="008B53DC"/>
    <w:rsid w:val="008C5F6C"/>
    <w:rsid w:val="008C7292"/>
    <w:rsid w:val="008D0193"/>
    <w:rsid w:val="008D18D6"/>
    <w:rsid w:val="008E3A8E"/>
    <w:rsid w:val="008F3E94"/>
    <w:rsid w:val="008F70C3"/>
    <w:rsid w:val="00902CA9"/>
    <w:rsid w:val="0091364A"/>
    <w:rsid w:val="009202C1"/>
    <w:rsid w:val="009213DD"/>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9636F"/>
    <w:rsid w:val="00A9639A"/>
    <w:rsid w:val="00AA4C3C"/>
    <w:rsid w:val="00AB124F"/>
    <w:rsid w:val="00AB350C"/>
    <w:rsid w:val="00AB52F0"/>
    <w:rsid w:val="00AB7C19"/>
    <w:rsid w:val="00AC0627"/>
    <w:rsid w:val="00AE0974"/>
    <w:rsid w:val="00AE4FFA"/>
    <w:rsid w:val="00AE642B"/>
    <w:rsid w:val="00AF0347"/>
    <w:rsid w:val="00AF6D7C"/>
    <w:rsid w:val="00B0037C"/>
    <w:rsid w:val="00B12D6A"/>
    <w:rsid w:val="00B14D75"/>
    <w:rsid w:val="00B20901"/>
    <w:rsid w:val="00B37546"/>
    <w:rsid w:val="00B41855"/>
    <w:rsid w:val="00B45FF9"/>
    <w:rsid w:val="00B46E79"/>
    <w:rsid w:val="00B61591"/>
    <w:rsid w:val="00B7320B"/>
    <w:rsid w:val="00B7575D"/>
    <w:rsid w:val="00B77AB5"/>
    <w:rsid w:val="00B8084E"/>
    <w:rsid w:val="00B8104F"/>
    <w:rsid w:val="00B853A6"/>
    <w:rsid w:val="00B92DD6"/>
    <w:rsid w:val="00B9342E"/>
    <w:rsid w:val="00BA5A8A"/>
    <w:rsid w:val="00BB120E"/>
    <w:rsid w:val="00BB16EA"/>
    <w:rsid w:val="00BB18EA"/>
    <w:rsid w:val="00BB2022"/>
    <w:rsid w:val="00BD73D9"/>
    <w:rsid w:val="00BE191A"/>
    <w:rsid w:val="00BE3EB8"/>
    <w:rsid w:val="00BE5647"/>
    <w:rsid w:val="00BF781D"/>
    <w:rsid w:val="00C01B12"/>
    <w:rsid w:val="00C03EE4"/>
    <w:rsid w:val="00C05679"/>
    <w:rsid w:val="00C36C93"/>
    <w:rsid w:val="00C40E72"/>
    <w:rsid w:val="00C43A00"/>
    <w:rsid w:val="00C54241"/>
    <w:rsid w:val="00C67C69"/>
    <w:rsid w:val="00C86E4C"/>
    <w:rsid w:val="00C870DA"/>
    <w:rsid w:val="00C9274C"/>
    <w:rsid w:val="00C94355"/>
    <w:rsid w:val="00C9789F"/>
    <w:rsid w:val="00CA0787"/>
    <w:rsid w:val="00CA298D"/>
    <w:rsid w:val="00CA6EE9"/>
    <w:rsid w:val="00CB110D"/>
    <w:rsid w:val="00CC1484"/>
    <w:rsid w:val="00CC344E"/>
    <w:rsid w:val="00CC4FD3"/>
    <w:rsid w:val="00CC51FE"/>
    <w:rsid w:val="00CD4D6D"/>
    <w:rsid w:val="00CD6AD2"/>
    <w:rsid w:val="00CE112B"/>
    <w:rsid w:val="00CE3CC5"/>
    <w:rsid w:val="00CE61DD"/>
    <w:rsid w:val="00CF1EB0"/>
    <w:rsid w:val="00CF4425"/>
    <w:rsid w:val="00D0758B"/>
    <w:rsid w:val="00D10C6B"/>
    <w:rsid w:val="00D12888"/>
    <w:rsid w:val="00D13CC5"/>
    <w:rsid w:val="00D14571"/>
    <w:rsid w:val="00D15161"/>
    <w:rsid w:val="00D20E32"/>
    <w:rsid w:val="00D25D57"/>
    <w:rsid w:val="00D34B6E"/>
    <w:rsid w:val="00D45F38"/>
    <w:rsid w:val="00D54D31"/>
    <w:rsid w:val="00D63A87"/>
    <w:rsid w:val="00D63CBB"/>
    <w:rsid w:val="00D63D80"/>
    <w:rsid w:val="00D64340"/>
    <w:rsid w:val="00D658A2"/>
    <w:rsid w:val="00D659F4"/>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DF"/>
    <w:rsid w:val="00DE496B"/>
    <w:rsid w:val="00DE4E02"/>
    <w:rsid w:val="00DE6294"/>
    <w:rsid w:val="00DE6296"/>
    <w:rsid w:val="00DE6DEE"/>
    <w:rsid w:val="00DF0C8F"/>
    <w:rsid w:val="00DF4E96"/>
    <w:rsid w:val="00DF5B66"/>
    <w:rsid w:val="00DF6F03"/>
    <w:rsid w:val="00DF7751"/>
    <w:rsid w:val="00E07D7B"/>
    <w:rsid w:val="00E25B43"/>
    <w:rsid w:val="00E26658"/>
    <w:rsid w:val="00E31FFF"/>
    <w:rsid w:val="00E36D8E"/>
    <w:rsid w:val="00E37AC7"/>
    <w:rsid w:val="00E4412B"/>
    <w:rsid w:val="00E649F6"/>
    <w:rsid w:val="00E65763"/>
    <w:rsid w:val="00E71132"/>
    <w:rsid w:val="00E72448"/>
    <w:rsid w:val="00E74099"/>
    <w:rsid w:val="00E76981"/>
    <w:rsid w:val="00E8323E"/>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3C90"/>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46370"/>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A5A560-7337-491D-8B26-F0E40E03D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46E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6E7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46E79"/>
    <w:rPr>
      <w:vertAlign w:val="superscript"/>
    </w:rPr>
  </w:style>
  <w:style w:type="paragraph" w:styleId="ListParagraph">
    <w:name w:val="List Paragraph"/>
    <w:basedOn w:val="Normal"/>
    <w:uiPriority w:val="34"/>
    <w:qFormat/>
    <w:rsid w:val="002217A9"/>
    <w:pPr>
      <w:ind w:left="720"/>
      <w:contextualSpacing/>
    </w:pPr>
  </w:style>
  <w:style w:type="character" w:styleId="Hyperlink">
    <w:name w:val="Hyperlink"/>
    <w:basedOn w:val="DefaultParagraphFont"/>
    <w:uiPriority w:val="99"/>
    <w:unhideWhenUsed/>
    <w:rsid w:val="009213DD"/>
    <w:rPr>
      <w:color w:val="0000FF" w:themeColor="hyperlink"/>
      <w:u w:val="single"/>
    </w:rPr>
  </w:style>
  <w:style w:type="character" w:customStyle="1" w:styleId="UnresolvedMention">
    <w:name w:val="Unresolved Mention"/>
    <w:basedOn w:val="DefaultParagraphFont"/>
    <w:uiPriority w:val="99"/>
    <w:semiHidden/>
    <w:unhideWhenUsed/>
    <w:rsid w:val="00921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vetlana.batare@vm.gov.lv" TargetMode="External"/><Relationship Id="rId4" Type="http://schemas.openxmlformats.org/officeDocument/2006/relationships/settings" Target="settings.xml"/><Relationship Id="rId9" Type="http://schemas.openxmlformats.org/officeDocument/2006/relationships/hyperlink" Target="mailto:dace.roga@vm.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748FF-AED7-4777-BCD8-B5E1062AD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3938</Words>
  <Characters>2246</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Veselības ministrija</Company>
  <LinksUpToDate>false</LinksUpToDate>
  <CharactersWithSpaces>6172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Laura Vikšere</cp:lastModifiedBy>
  <cp:revision>2</cp:revision>
  <cp:lastPrinted>2015-07-10T08:13:00Z</cp:lastPrinted>
  <dcterms:created xsi:type="dcterms:W3CDTF">2020-12-03T09:21:00Z</dcterms:created>
  <dcterms:modified xsi:type="dcterms:W3CDTF">2020-12-03T09:21:00Z</dcterms:modified>
</cp:coreProperties>
</file>