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7960A4CB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652606CE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7EDFE6AC" w14:textId="77777777">
            <w:pPr>
              <w:pBdr>
                <w:bottom w:val="single" w:color="auto" w:sz="4" w:space="1"/>
              </w:pBdr>
            </w:pPr>
            <w:r>
              <w:t>02.09.2021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6EA14C8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D0163DB" w14:textId="77777777">
            <w:pPr>
              <w:pBdr>
                <w:bottom w:val="single" w:color="auto" w:sz="4" w:space="1"/>
              </w:pBdr>
            </w:pPr>
            <w:r>
              <w:t>01-10/148</w:t>
            </w:r>
            <w:bookmarkEnd w:id="1"/>
          </w:p>
        </w:tc>
      </w:tr>
      <w:tr w:rsidRPr="009012E8" w:rsidR="00C6250E" w:rsidTr="00F411BF" w14:paraId="0DCFF297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0B9EF097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6B80999C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3F91DDD3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59F7ADB6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7D9A4BAA" w14:textId="77777777">
      <w:pPr>
        <w:pStyle w:val="Header"/>
      </w:pPr>
    </w:p>
    <w:p w:rsidRPr="009012E8" w:rsidR="00632E67" w:rsidP="00632E67" w:rsidRDefault="00632E67" w14:paraId="2355BD88" w14:textId="77777777">
      <w:pPr>
        <w:jc w:val="both"/>
      </w:pPr>
    </w:p>
    <w:p w:rsidRPr="009012E8" w:rsidR="00B260CE" w:rsidP="00632E67" w:rsidRDefault="00B260CE" w14:paraId="2B54DF27" w14:textId="77777777">
      <w:pPr>
        <w:jc w:val="both"/>
      </w:pPr>
    </w:p>
    <w:p w:rsidR="001201F9" w:rsidP="008F5D2D" w:rsidRDefault="001201F9" w14:paraId="72019F5A" w14:textId="7596EAED">
      <w:pPr>
        <w:spacing w:after="0" w:line="240" w:lineRule="auto"/>
        <w:jc w:val="both"/>
      </w:pPr>
    </w:p>
    <w:p w:rsidR="000A2C7F" w:rsidP="000A2C7F" w:rsidRDefault="000A2C7F" w14:paraId="39BF7DE9" w14:textId="4CC97B49">
      <w:pPr>
        <w:spacing w:after="0" w:line="240" w:lineRule="auto"/>
        <w:jc w:val="right"/>
      </w:pPr>
      <w:r>
        <w:t>Valsts kancelejai</w:t>
      </w:r>
    </w:p>
    <w:p w:rsidR="000A2C7F" w:rsidP="008F5D2D" w:rsidRDefault="000A2C7F" w14:paraId="09036473" w14:textId="688B8785">
      <w:pPr>
        <w:spacing w:after="0" w:line="240" w:lineRule="auto"/>
        <w:jc w:val="both"/>
      </w:pPr>
    </w:p>
    <w:p w:rsidRPr="000A2C7F" w:rsidR="000A2C7F" w:rsidP="007A51B1" w:rsidRDefault="000A2C7F" w14:paraId="2956DFF4" w14:textId="1FEB262C">
      <w:pPr>
        <w:spacing w:after="0" w:line="240" w:lineRule="auto"/>
        <w:ind w:right="5115"/>
        <w:jc w:val="both"/>
      </w:pPr>
      <w:r>
        <w:t xml:space="preserve">Par Ministru kabineta noteikumu projektu </w:t>
      </w:r>
      <w:r w:rsidRPr="000A2C7F">
        <w:rPr>
          <w:color w:val="000000"/>
        </w:rPr>
        <w:t>“Grozījumi Ministru kabineta 2012. gada 28. augusta noteikumos Nr. 599 “Sabiedriskā transporta pakalpojumu sniegšanas un izmantošanas kārtība””</w:t>
      </w:r>
    </w:p>
    <w:p w:rsidRPr="009012E8" w:rsidR="000A2C7F" w:rsidP="008F5D2D" w:rsidRDefault="000A2C7F" w14:paraId="1DE1B0B9" w14:textId="77777777">
      <w:pPr>
        <w:spacing w:after="0" w:line="240" w:lineRule="auto"/>
        <w:jc w:val="both"/>
      </w:pPr>
    </w:p>
    <w:p w:rsidRPr="000A2C7F" w:rsidR="000A2C7F" w:rsidP="000A2C7F" w:rsidRDefault="000A2C7F" w14:paraId="00438FCE" w14:textId="70622DE9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  <w:r>
        <w:tab/>
      </w:r>
      <w:r w:rsidRPr="003C1C6E">
        <w:t>Pamatojoties uz Ministru kabineta 2009. gada 7. aprīļa noteikumu Nr. 300 „Ministru kabineta kārtības rullis” 1</w:t>
      </w:r>
      <w:r>
        <w:t>64.4.apakš</w:t>
      </w:r>
      <w:r w:rsidRPr="003C1C6E">
        <w:t xml:space="preserve">punktu, </w:t>
      </w:r>
      <w:r>
        <w:t>iesniedzu izskatīšanai Ministru kabineta sēdē Ministru kabineta noteikumu</w:t>
      </w:r>
      <w:r w:rsidRPr="00986E73">
        <w:t xml:space="preserve"> projektu </w:t>
      </w:r>
      <w:r w:rsidRPr="000A2C7F">
        <w:rPr>
          <w:color w:val="000000"/>
        </w:rPr>
        <w:t>“Grozījumi Ministru kabineta 2012.gada 28.augusta noteikumos Nr. </w:t>
      </w:r>
      <w:r w:rsidR="00236FDD">
        <w:rPr>
          <w:color w:val="000000"/>
        </w:rPr>
        <w:t>5</w:t>
      </w:r>
      <w:r w:rsidRPr="000A2C7F">
        <w:rPr>
          <w:color w:val="000000"/>
        </w:rPr>
        <w:t>99 “Sabiedriskā transporta pakalpojumu sniegšanas un izmantošanas kārtība””</w:t>
      </w:r>
      <w:r w:rsidR="00236FDD">
        <w:rPr>
          <w:color w:val="000000"/>
        </w:rPr>
        <w:t xml:space="preserve"> (turpmāk - noteikumi)</w:t>
      </w:r>
      <w:r w:rsidRPr="000A2C7F">
        <w:rPr>
          <w:shd w:val="clear" w:color="auto" w:fill="FFFFFF"/>
        </w:rPr>
        <w:t xml:space="preserve">. </w:t>
      </w:r>
    </w:p>
    <w:p w:rsidRPr="00AE19EE" w:rsidR="000A2C7F" w:rsidP="000A2C7F" w:rsidRDefault="000A2C7F" w14:paraId="3AF073C7" w14:textId="77777777">
      <w:pPr>
        <w:tabs>
          <w:tab w:val="left" w:pos="6663"/>
        </w:tabs>
        <w:spacing w:after="0" w:line="240" w:lineRule="auto"/>
        <w:ind w:right="12" w:firstLine="709"/>
        <w:jc w:val="both"/>
      </w:pPr>
    </w:p>
    <w:tbl>
      <w:tblPr>
        <w:tblW w:w="9258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5"/>
        <w:gridCol w:w="3514"/>
        <w:gridCol w:w="5179"/>
      </w:tblGrid>
      <w:tr w:rsidRPr="00E90771" w:rsidR="000A2C7F" w:rsidTr="007A51B1" w14:paraId="7C1EE3AB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47330" w:rsidR="000A2C7F" w:rsidP="00FB09A9" w:rsidRDefault="000A2C7F" w14:paraId="35967E00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B47330">
              <w:rPr>
                <w:rFonts w:eastAsia="Times New Roman"/>
              </w:rPr>
              <w:t>1.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47330" w:rsidR="000A2C7F" w:rsidP="00FB09A9" w:rsidRDefault="000A2C7F" w14:paraId="696C8CA8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B47330">
              <w:rPr>
                <w:rFonts w:eastAsia="Times New Roman"/>
              </w:rPr>
              <w:t>Iesniegšanas pamatojums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A2C7F" w:rsidP="007A51B1" w:rsidRDefault="000A2C7F" w14:paraId="71D398F0" w14:textId="65E7E5EE">
            <w:pPr>
              <w:spacing w:after="0" w:line="240" w:lineRule="auto"/>
              <w:ind w:right="274"/>
            </w:pPr>
            <w:r>
              <w:t>Satiksmes ministrijas iniciatīva</w:t>
            </w:r>
            <w:r w:rsidR="007A51B1">
              <w:t>.</w:t>
            </w:r>
          </w:p>
          <w:p w:rsidRPr="00E90771" w:rsidR="000A2C7F" w:rsidP="00FB09A9" w:rsidRDefault="000A2C7F" w14:paraId="045CEDE4" w14:textId="20AEED55">
            <w:pPr>
              <w:spacing w:after="0" w:line="240" w:lineRule="auto"/>
            </w:pPr>
          </w:p>
        </w:tc>
      </w:tr>
      <w:tr w:rsidRPr="00AE19EE" w:rsidR="000A2C7F" w:rsidTr="007A51B1" w14:paraId="03402CB4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48111EE4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2.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53DAEFC3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19EE" w:rsidR="000A2C7F" w:rsidP="00FB09A9" w:rsidRDefault="000A2C7F" w14:paraId="112CEB01" w14:textId="6C9DAAA4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2021.gada </w:t>
            </w:r>
            <w:r w:rsidR="006A32C1">
              <w:rPr>
                <w:rFonts w:eastAsia="Times New Roman"/>
              </w:rPr>
              <w:t>22</w:t>
            </w:r>
            <w:r>
              <w:rPr>
                <w:rFonts w:eastAsia="Times New Roman"/>
              </w:rPr>
              <w:t>.aprīlis, VSS-3</w:t>
            </w:r>
            <w:r w:rsidR="006A32C1">
              <w:rPr>
                <w:rFonts w:eastAsia="Times New Roman"/>
              </w:rPr>
              <w:t>76</w:t>
            </w:r>
            <w:r>
              <w:rPr>
                <w:rFonts w:eastAsia="Times New Roman"/>
              </w:rPr>
              <w:t xml:space="preserve"> </w:t>
            </w:r>
            <w:r w:rsidR="007A51B1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prot. Nr.1</w:t>
            </w:r>
            <w:r w:rsidR="006A32C1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, 1</w:t>
            </w:r>
            <w:r w:rsidR="006A32C1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>.</w:t>
            </w:r>
            <w:r w:rsidRPr="008A67F3">
              <w:t>§</w:t>
            </w:r>
            <w:r w:rsidR="007A51B1">
              <w:t>)</w:t>
            </w:r>
            <w:r>
              <w:rPr>
                <w:rFonts w:eastAsia="Times New Roman"/>
              </w:rPr>
              <w:t>.</w:t>
            </w:r>
          </w:p>
        </w:tc>
      </w:tr>
      <w:tr w:rsidRPr="00AE19EE" w:rsidR="000A2C7F" w:rsidTr="007A51B1" w14:paraId="3D3608C8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8114B" w:rsidR="000A2C7F" w:rsidP="00FB09A9" w:rsidRDefault="000A2C7F" w14:paraId="4FFFB6BA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78114B">
              <w:rPr>
                <w:rFonts w:eastAsia="Times New Roman"/>
              </w:rPr>
              <w:t>3.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8114B" w:rsidR="000A2C7F" w:rsidP="00FB09A9" w:rsidRDefault="000A2C7F" w14:paraId="2011E666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78114B">
              <w:rPr>
                <w:rFonts w:eastAsia="Times New Roman"/>
              </w:rPr>
              <w:t>Informācija par saskaņojumiem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A2C7F" w:rsidP="000A2C7F" w:rsidRDefault="000A2C7F" w14:paraId="45524C91" w14:textId="2923C904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Noteikumu projekts saskaņots ar </w:t>
            </w:r>
            <w:r w:rsidR="00BE2225">
              <w:rPr>
                <w:rFonts w:eastAsia="Times New Roman"/>
              </w:rPr>
              <w:t xml:space="preserve">Valsts kanceleju, </w:t>
            </w:r>
            <w:r w:rsidR="00E57FB7">
              <w:rPr>
                <w:rFonts w:eastAsia="Times New Roman"/>
              </w:rPr>
              <w:t>Labklājības</w:t>
            </w:r>
            <w:r>
              <w:rPr>
                <w:rFonts w:eastAsia="Times New Roman"/>
              </w:rPr>
              <w:t xml:space="preserve"> ministriju, </w:t>
            </w:r>
            <w:r w:rsidR="004B2EDD">
              <w:rPr>
                <w:rFonts w:eastAsia="Times New Roman"/>
              </w:rPr>
              <w:t>Latvijas Pašvaldību savienību, Latvijas Brīvo arodbiedrību savienību</w:t>
            </w:r>
            <w:r w:rsidR="004B0498">
              <w:rPr>
                <w:rFonts w:eastAsia="Times New Roman"/>
              </w:rPr>
              <w:t>,</w:t>
            </w:r>
            <w:r w:rsidR="004B2EDD">
              <w:rPr>
                <w:rFonts w:eastAsia="Times New Roman"/>
              </w:rPr>
              <w:t xml:space="preserve"> L</w:t>
            </w:r>
            <w:r w:rsidRPr="00C9799A" w:rsidR="004B2EDD">
              <w:rPr>
                <w:rFonts w:eastAsia="Times New Roman"/>
              </w:rPr>
              <w:t xml:space="preserve">atvijas </w:t>
            </w:r>
            <w:r w:rsidR="004B2EDD">
              <w:rPr>
                <w:rFonts w:eastAsia="Times New Roman"/>
              </w:rPr>
              <w:t>D</w:t>
            </w:r>
            <w:r w:rsidRPr="00C9799A" w:rsidR="004B2EDD">
              <w:rPr>
                <w:rFonts w:eastAsia="Times New Roman"/>
              </w:rPr>
              <w:t>arba devēju konfederācij</w:t>
            </w:r>
            <w:r w:rsidR="004B2EDD">
              <w:rPr>
                <w:rFonts w:eastAsia="Times New Roman"/>
              </w:rPr>
              <w:t>u</w:t>
            </w:r>
            <w:r w:rsidR="009A7985">
              <w:rPr>
                <w:rFonts w:eastAsia="Times New Roman"/>
              </w:rPr>
              <w:t xml:space="preserve"> un Latvijas </w:t>
            </w:r>
            <w:r w:rsidRPr="00C9799A" w:rsidR="009A7985">
              <w:rPr>
                <w:rFonts w:eastAsia="Times New Roman"/>
              </w:rPr>
              <w:t>Pasažieru pārvadātāju asociācij</w:t>
            </w:r>
            <w:r w:rsidR="009A7985">
              <w:rPr>
                <w:rFonts w:eastAsia="Times New Roman"/>
              </w:rPr>
              <w:t>u</w:t>
            </w:r>
            <w:r w:rsidR="004B0498">
              <w:rPr>
                <w:rFonts w:eastAsia="Times New Roman"/>
              </w:rPr>
              <w:t xml:space="preserve"> bez iebildumiem</w:t>
            </w:r>
            <w:r w:rsidR="009A7985">
              <w:rPr>
                <w:rFonts w:eastAsia="Times New Roman"/>
              </w:rPr>
              <w:t>.</w:t>
            </w:r>
          </w:p>
          <w:p w:rsidR="000A2C7F" w:rsidP="00FB09A9" w:rsidRDefault="004B2EDD" w14:paraId="306B1DA4" w14:textId="06C09E65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Tieslietu ministrijas</w:t>
            </w:r>
            <w:r w:rsidR="004B0498">
              <w:rPr>
                <w:rFonts w:eastAsia="Times New Roman"/>
              </w:rPr>
              <w:t xml:space="preserve"> un</w:t>
            </w:r>
            <w:r>
              <w:rPr>
                <w:rFonts w:eastAsia="Times New Roman"/>
              </w:rPr>
              <w:t xml:space="preserve"> Finanšu ministrijas</w:t>
            </w:r>
            <w:r w:rsidR="0051467F">
              <w:rPr>
                <w:rFonts w:eastAsia="Times New Roman"/>
              </w:rPr>
              <w:t xml:space="preserve"> </w:t>
            </w:r>
            <w:r w:rsidRPr="00C9799A" w:rsidR="000A2C7F">
              <w:rPr>
                <w:rFonts w:eastAsia="Times New Roman"/>
              </w:rPr>
              <w:t xml:space="preserve">izteiktie iebildumi ir ņemti vērā. </w:t>
            </w:r>
          </w:p>
          <w:p w:rsidRPr="00AE19EE" w:rsidR="000A2C7F" w:rsidP="00FB09A9" w:rsidRDefault="000A2C7F" w14:paraId="185CDA79" w14:textId="3D6DC905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Par p</w:t>
            </w:r>
            <w:r w:rsidRPr="00C9799A">
              <w:rPr>
                <w:rFonts w:eastAsia="Times New Roman"/>
              </w:rPr>
              <w:t>recizēt</w:t>
            </w:r>
            <w:r>
              <w:rPr>
                <w:rFonts w:eastAsia="Times New Roman"/>
              </w:rPr>
              <w:t>o noteikumu projektu iebildumi nav saņemti.</w:t>
            </w:r>
          </w:p>
        </w:tc>
      </w:tr>
      <w:tr w:rsidRPr="00AE19EE" w:rsidR="000A2C7F" w:rsidTr="007A51B1" w14:paraId="5B1D2DF6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5CFBBCAB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4.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4081C80F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4DE4BC6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Nav attiecināms. </w:t>
            </w:r>
          </w:p>
        </w:tc>
      </w:tr>
      <w:tr w:rsidRPr="00AE19EE" w:rsidR="000A2C7F" w:rsidTr="007A51B1" w14:paraId="406A4198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09790F16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5.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044474DF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Politikas joma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A2C7F" w:rsidP="00FB09A9" w:rsidRDefault="000A2C7F" w14:paraId="74EA13F4" w14:textId="397B7930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Transporta un sakaru politika.</w:t>
            </w:r>
          </w:p>
          <w:p w:rsidR="000A6D2A" w:rsidP="00FB09A9" w:rsidRDefault="000A6D2A" w14:paraId="50E4E63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Pr="00AE19EE" w:rsidR="00E83E39" w:rsidP="00FB09A9" w:rsidRDefault="00E83E39" w14:paraId="51443320" w14:textId="5B58B379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</w:tc>
      </w:tr>
      <w:tr w:rsidRPr="00AE19EE" w:rsidR="000A2C7F" w:rsidTr="007A51B1" w14:paraId="2E73BAE9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47633E6F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6.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455EF679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Atbildīgā amatpersona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67226B1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</w:rPr>
              <w:t>Sabiedriskā transporta pakalpojumu departamenta direktore Annija Novikova.</w:t>
            </w:r>
          </w:p>
        </w:tc>
      </w:tr>
      <w:tr w:rsidRPr="00AE19EE" w:rsidR="000A2C7F" w:rsidTr="007A51B1" w14:paraId="3B094641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28D636CA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lastRenderedPageBreak/>
              <w:t>7.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3D00BB6D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Uzaicināmās personas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19EE" w:rsidR="000A2C7F" w:rsidP="00FB09A9" w:rsidRDefault="000A2C7F" w14:paraId="6023087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VSIA “Autotransporta direkcija” valdes priekšsēdētājs Kristiāns Godiņš.</w:t>
            </w:r>
          </w:p>
        </w:tc>
      </w:tr>
      <w:tr w:rsidRPr="00AE19EE" w:rsidR="000A2C7F" w:rsidTr="007A51B1" w14:paraId="6B51AEF9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6DD8F0D8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8. 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369C8861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2E28B91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Nav noteikts ierobežotas pieejamības statuss.</w:t>
            </w:r>
          </w:p>
        </w:tc>
      </w:tr>
      <w:tr w:rsidRPr="00AE19EE" w:rsidR="000A2C7F" w:rsidTr="007A51B1" w14:paraId="384256DE" w14:textId="77777777">
        <w:trPr>
          <w:trHeight w:val="293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37B27DD2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9. 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0A2C7F" w:rsidP="00FB09A9" w:rsidRDefault="000A2C7F" w14:paraId="5591A267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Cita informācija</w:t>
            </w:r>
          </w:p>
        </w:tc>
        <w:tc>
          <w:tcPr>
            <w:tcW w:w="5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19EE" w:rsidR="00E83E39" w:rsidP="00FB09A9" w:rsidRDefault="000A2C7F" w14:paraId="4F101D56" w14:textId="37C5AB8B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Nav.</w:t>
            </w:r>
          </w:p>
        </w:tc>
      </w:tr>
    </w:tbl>
    <w:p w:rsidR="00E83E39" w:rsidP="000A2C7F" w:rsidRDefault="00E83E39" w14:paraId="7627BCA2" w14:textId="77777777">
      <w:pPr>
        <w:widowControl/>
        <w:spacing w:before="120" w:after="0" w:line="240" w:lineRule="auto"/>
        <w:ind w:firstLine="709"/>
        <w:rPr>
          <w:rFonts w:eastAsia="Times New Roman"/>
        </w:rPr>
      </w:pPr>
    </w:p>
    <w:p w:rsidRPr="003C1C6E" w:rsidR="000A2C7F" w:rsidP="000A2C7F" w:rsidRDefault="000A2C7F" w14:paraId="640B4854" w14:textId="425947E4">
      <w:pPr>
        <w:widowControl/>
        <w:spacing w:before="120" w:after="0" w:line="240" w:lineRule="auto"/>
        <w:ind w:firstLine="709"/>
        <w:rPr>
          <w:rFonts w:eastAsia="Times New Roman"/>
        </w:rPr>
      </w:pPr>
      <w:r w:rsidRPr="003C1C6E">
        <w:rPr>
          <w:rFonts w:eastAsia="Times New Roman"/>
        </w:rPr>
        <w:t xml:space="preserve">Pielikumā: </w:t>
      </w:r>
    </w:p>
    <w:p w:rsidRPr="00BD1375" w:rsidR="000A2C7F" w:rsidP="009E35AB" w:rsidRDefault="000A2C7F" w14:paraId="1FE2BBDF" w14:textId="2B3F31CA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DE50DA">
        <w:t xml:space="preserve">Ministru kabineta </w:t>
      </w:r>
      <w:r w:rsidRPr="003E06A5">
        <w:rPr>
          <w:shd w:val="clear" w:color="auto" w:fill="FFFFFF"/>
        </w:rPr>
        <w:t xml:space="preserve">noteikumu projekts </w:t>
      </w:r>
      <w:r w:rsidRPr="003E06A5" w:rsidR="004B2EDD">
        <w:rPr>
          <w:color w:val="000000"/>
        </w:rPr>
        <w:t>“Grozījumi Ministru kabineta 2012. gada 28. augusta noteikumos Nr. 599 “Sabiedriskā transporta pakalpojumu sniegšanas un izmantošanas kārtība””</w:t>
      </w:r>
      <w:r w:rsidRPr="003E06A5">
        <w:rPr>
          <w:shd w:val="clear" w:color="auto" w:fill="FFFFFF"/>
        </w:rPr>
        <w:t xml:space="preserve"> (SMNot_</w:t>
      </w:r>
      <w:r w:rsidRPr="003E06A5" w:rsidR="004B2EDD">
        <w:rPr>
          <w:shd w:val="clear" w:color="auto" w:fill="FFFFFF"/>
        </w:rPr>
        <w:t>270820</w:t>
      </w:r>
      <w:r w:rsidRPr="003E06A5">
        <w:rPr>
          <w:shd w:val="clear" w:color="auto" w:fill="FFFFFF"/>
        </w:rPr>
        <w:t>21_grozMK5</w:t>
      </w:r>
      <w:r w:rsidRPr="003E06A5" w:rsidR="004B2EDD">
        <w:rPr>
          <w:shd w:val="clear" w:color="auto" w:fill="FFFFFF"/>
        </w:rPr>
        <w:t>99</w:t>
      </w:r>
      <w:r w:rsidRPr="003E06A5">
        <w:rPr>
          <w:shd w:val="clear" w:color="auto" w:fill="FFFFFF"/>
        </w:rPr>
        <w:t xml:space="preserve">) uz </w:t>
      </w:r>
      <w:r w:rsidRPr="003E06A5" w:rsidR="00202613">
        <w:rPr>
          <w:shd w:val="clear" w:color="auto" w:fill="FFFFFF"/>
        </w:rPr>
        <w:t>4</w:t>
      </w:r>
      <w:r w:rsidRPr="003E06A5">
        <w:rPr>
          <w:shd w:val="clear" w:color="auto" w:fill="FFFFFF"/>
        </w:rPr>
        <w:t xml:space="preserve"> lapām;</w:t>
      </w:r>
    </w:p>
    <w:p w:rsidRPr="00935BA7" w:rsidR="000A2C7F" w:rsidP="003E06A5" w:rsidRDefault="000A2C7F" w14:paraId="584E2F6E" w14:textId="465FEE1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hd w:val="clear" w:color="auto" w:fill="FFFFFF"/>
        </w:rPr>
      </w:pPr>
      <w:r w:rsidRPr="00DE50DA">
        <w:t>Ministru kabineta noteikum</w:t>
      </w:r>
      <w:r w:rsidRPr="00935BA7">
        <w:rPr>
          <w:shd w:val="clear" w:color="auto" w:fill="FFFFFF"/>
        </w:rPr>
        <w:t xml:space="preserve">u projekta </w:t>
      </w:r>
      <w:r w:rsidRPr="00935BA7" w:rsidR="004B2EDD">
        <w:rPr>
          <w:color w:val="000000"/>
        </w:rPr>
        <w:t>“Grozījumi Ministru kabineta 2012. gada 28. augusta noteikumos Nr. 599 “Sabiedriskā transporta pakalpojumu sniegšanas un izmantošanas kārtība””</w:t>
      </w:r>
      <w:r w:rsidRPr="00935BA7" w:rsidR="00935BA7">
        <w:rPr>
          <w:color w:val="000000"/>
        </w:rPr>
        <w:t xml:space="preserve"> </w:t>
      </w:r>
      <w:r w:rsidRPr="00935BA7">
        <w:rPr>
          <w:shd w:val="clear" w:color="auto" w:fill="FFFFFF"/>
        </w:rPr>
        <w:t>sākotnējās ietekmes novērtējuma ziņojums (anotācija) (SMAnot_</w:t>
      </w:r>
      <w:r w:rsidRPr="00935BA7" w:rsidR="004B2EDD">
        <w:rPr>
          <w:shd w:val="clear" w:color="auto" w:fill="FFFFFF"/>
        </w:rPr>
        <w:t>27</w:t>
      </w:r>
      <w:r w:rsidRPr="00935BA7">
        <w:rPr>
          <w:shd w:val="clear" w:color="auto" w:fill="FFFFFF"/>
        </w:rPr>
        <w:t>0</w:t>
      </w:r>
      <w:r w:rsidRPr="00935BA7" w:rsidR="004B2EDD">
        <w:rPr>
          <w:shd w:val="clear" w:color="auto" w:fill="FFFFFF"/>
        </w:rPr>
        <w:t>8</w:t>
      </w:r>
      <w:r w:rsidR="00E40858">
        <w:rPr>
          <w:shd w:val="clear" w:color="auto" w:fill="FFFFFF"/>
        </w:rPr>
        <w:t>20</w:t>
      </w:r>
      <w:r w:rsidRPr="00935BA7">
        <w:rPr>
          <w:shd w:val="clear" w:color="auto" w:fill="FFFFFF"/>
        </w:rPr>
        <w:t>21_grozMK5</w:t>
      </w:r>
      <w:r w:rsidRPr="00935BA7" w:rsidR="004B2EDD">
        <w:rPr>
          <w:shd w:val="clear" w:color="auto" w:fill="FFFFFF"/>
        </w:rPr>
        <w:t>99</w:t>
      </w:r>
      <w:r w:rsidRPr="00935BA7">
        <w:rPr>
          <w:shd w:val="clear" w:color="auto" w:fill="FFFFFF"/>
        </w:rPr>
        <w:t xml:space="preserve">) uz </w:t>
      </w:r>
      <w:r w:rsidR="00315653">
        <w:rPr>
          <w:shd w:val="clear" w:color="auto" w:fill="FFFFFF"/>
        </w:rPr>
        <w:t>15</w:t>
      </w:r>
      <w:r w:rsidRPr="00634821">
        <w:t xml:space="preserve"> l</w:t>
      </w:r>
      <w:r w:rsidRPr="00935BA7">
        <w:rPr>
          <w:shd w:val="clear" w:color="auto" w:fill="FFFFFF"/>
        </w:rPr>
        <w:t>apām;</w:t>
      </w:r>
    </w:p>
    <w:p w:rsidRPr="00F840A9" w:rsidR="00935BA7" w:rsidP="00935BA7" w:rsidRDefault="00935BA7" w14:paraId="28ACA17B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Finanšu ministrijas 2021.gada 30.aprīļa atzinums Nr.12/A-2/2465 (FMAtz_30042021_599) uz 1 lapas;</w:t>
      </w:r>
    </w:p>
    <w:p w:rsidRPr="00F840A9" w:rsidR="00935BA7" w:rsidP="00935BA7" w:rsidRDefault="00935BA7" w14:paraId="01BBB3C5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Finanšu ministrijas 2021.gada 26.augusta elektroniskā pasta ziņojums (FMAtz_26082021_599) uz 1 lapas;</w:t>
      </w:r>
    </w:p>
    <w:p w:rsidRPr="00F840A9" w:rsidR="00935BA7" w:rsidP="00935BA7" w:rsidRDefault="00935BA7" w14:paraId="18EC3601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Valsts kancelejas 2021.gada 23.augusta elektroniskā pasta ziņojums (VKAtz_23082021_599) uz 1 lapas;</w:t>
      </w:r>
    </w:p>
    <w:p w:rsidRPr="00F840A9" w:rsidR="00935BA7" w:rsidP="00935BA7" w:rsidRDefault="00935BA7" w14:paraId="38E08900" w14:textId="71A32A05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 xml:space="preserve">Tieslietu ministrijas 2021.gada </w:t>
      </w:r>
      <w:r w:rsidR="00767D4B">
        <w:t>10</w:t>
      </w:r>
      <w:r w:rsidRPr="00F840A9">
        <w:t>.maija atzinums Nr.1-9.1/512 (TMAtz_</w:t>
      </w:r>
      <w:r w:rsidR="00767D4B">
        <w:t>1</w:t>
      </w:r>
      <w:r w:rsidRPr="00F840A9">
        <w:t>0052021_599) uz 2 lapām;</w:t>
      </w:r>
    </w:p>
    <w:p w:rsidRPr="00F840A9" w:rsidR="00935BA7" w:rsidP="00935BA7" w:rsidRDefault="00935BA7" w14:paraId="18F49E2B" w14:textId="22524B95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 xml:space="preserve">Tieslietu ministrijas 2021.gada 2.augusta elektroniskā pasta ziņojums (TMatz_02082021_599) uz </w:t>
      </w:r>
      <w:r w:rsidR="00767D4B">
        <w:t>3</w:t>
      </w:r>
      <w:r w:rsidRPr="00F840A9">
        <w:t xml:space="preserve"> lap</w:t>
      </w:r>
      <w:r w:rsidR="00767D4B">
        <w:t>ām</w:t>
      </w:r>
      <w:r w:rsidRPr="00F840A9">
        <w:t>;</w:t>
      </w:r>
    </w:p>
    <w:p w:rsidRPr="00F840A9" w:rsidR="00935BA7" w:rsidP="00935BA7" w:rsidRDefault="00935BA7" w14:paraId="7B6490F0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Tieslietu ministrijas 2021.gada 25.augusta elektroniskā pasta ziņojums (TMatz_25082021_599) uz 1 lapas;</w:t>
      </w:r>
    </w:p>
    <w:p w:rsidRPr="00F840A9" w:rsidR="00935BA7" w:rsidP="00935BA7" w:rsidRDefault="00935BA7" w14:paraId="5C1945AA" w14:textId="1EFA8972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Pašvaldību savienības 2021.gada 26.jūlija elektroniskā pasta ziņojums (LPSAtz_26072021_599) uz 1 lapas</w:t>
      </w:r>
      <w:r w:rsidR="00933049">
        <w:t>;</w:t>
      </w:r>
    </w:p>
    <w:p w:rsidRPr="00F840A9" w:rsidR="00935BA7" w:rsidP="00935BA7" w:rsidRDefault="00935BA7" w14:paraId="50927BF9" w14:textId="21C96E64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Pašvaldību savienības 2021.gada 7.maija atzinums Nr.202104/SAN3557/NOS316 (LPSAtz_07052021_599) uz 1 lapas;</w:t>
      </w:r>
    </w:p>
    <w:p w:rsidRPr="00F840A9" w:rsidR="00935BA7" w:rsidP="00935BA7" w:rsidRDefault="00935BA7" w14:paraId="1EAAEAE8" w14:textId="0C7793D0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Pašvaldību savienības 2021.gada 24.augusta elektroniskā pasta ziņojums (LPSAtz_24082021_599) uz 1 lapas</w:t>
      </w:r>
      <w:r w:rsidR="00933049">
        <w:t>;</w:t>
      </w:r>
    </w:p>
    <w:p w:rsidRPr="00F840A9" w:rsidR="00935BA7" w:rsidP="00935BA7" w:rsidRDefault="00935BA7" w14:paraId="1E028BE4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Pasažieru pārvadātāju asociācijas 2021.gada 30.jūlija elektroniskā pasta ziņojums (LPPAAtz_30072021_599) uz 1 lapas;</w:t>
      </w:r>
    </w:p>
    <w:p w:rsidRPr="00F840A9" w:rsidR="00935BA7" w:rsidP="00935BA7" w:rsidRDefault="00935BA7" w14:paraId="62BD79DA" w14:textId="6B0B561D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Pasažieru pārvadātāju asociācijas 2021.gada 2</w:t>
      </w:r>
      <w:r w:rsidR="00FA7D96">
        <w:t>7</w:t>
      </w:r>
      <w:r w:rsidRPr="00F840A9">
        <w:t>.augusta elektroniskā pasta ziņojums (LPPAtz_26082021_599)</w:t>
      </w:r>
      <w:r w:rsidR="00FA7D96">
        <w:t xml:space="preserve"> uz 2 lapām;</w:t>
      </w:r>
    </w:p>
    <w:p w:rsidRPr="00F840A9" w:rsidR="00935BA7" w:rsidP="00935BA7" w:rsidRDefault="00935BA7" w14:paraId="19F879BD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 xml:space="preserve">Labklājības ministrijas 2021.gada </w:t>
      </w:r>
      <w:r>
        <w:t xml:space="preserve">10.maija </w:t>
      </w:r>
      <w:r w:rsidRPr="00F840A9">
        <w:t>atzinums Nr.A-21-09/69 (LMAtz_</w:t>
      </w:r>
      <w:r>
        <w:t>1005</w:t>
      </w:r>
      <w:r w:rsidRPr="00F840A9">
        <w:t>2021_599) uz 1 lapas;</w:t>
      </w:r>
    </w:p>
    <w:p w:rsidRPr="00F840A9" w:rsidR="00935BA7" w:rsidP="00935BA7" w:rsidRDefault="00935BA7" w14:paraId="6C62FD75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Labklājības ministrijas 2021.gada 30.jūlija elektroniskā pasta ziņojums (LMAtz_30072021_599) uz 1 lapas;</w:t>
      </w:r>
    </w:p>
    <w:p w:rsidRPr="00F840A9" w:rsidR="00935BA7" w:rsidP="00935BA7" w:rsidRDefault="00935BA7" w14:paraId="2CA25B61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Labklājības ministrijas 2021.gada 27.augusta elektroniskā pasta ziņojums (LMAtz_27082021_599) uz 1 lapas;</w:t>
      </w:r>
    </w:p>
    <w:p w:rsidRPr="00F840A9" w:rsidR="00935BA7" w:rsidP="00935BA7" w:rsidRDefault="00935BA7" w14:paraId="6B98650A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Darba devēju konfederācijas 2021.gada 23.augusta elektroniskā pasta ziņojums (LDDKAtz_23082021_599) uz 1 lapas;</w:t>
      </w:r>
    </w:p>
    <w:p w:rsidRPr="00F840A9" w:rsidR="00935BA7" w:rsidP="00935BA7" w:rsidRDefault="00935BA7" w14:paraId="50691171" w14:textId="626E4B48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Darba devēju konfederācijas 2021.gada 6.maija elektroniskā pasta ziņojums (LDDKAtz_06052021_599) uz 1 lapas</w:t>
      </w:r>
      <w:r w:rsidR="00933049">
        <w:t>;</w:t>
      </w:r>
    </w:p>
    <w:p w:rsidRPr="00F840A9" w:rsidR="00935BA7" w:rsidP="00935BA7" w:rsidRDefault="00935BA7" w14:paraId="69CEE999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>Latvijas Brīvo arodbiedrību savienības 2021.gada 30.jūlija elektroniskā pasta ziņojums (LBBSAtz_30072021_599) uz 1 lapas;</w:t>
      </w:r>
    </w:p>
    <w:p w:rsidRPr="00F840A9" w:rsidR="00935BA7" w:rsidP="00935BA7" w:rsidRDefault="00935BA7" w14:paraId="41E492B6" w14:textId="77777777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F840A9">
        <w:t xml:space="preserve">Latvijas Brīvo arodbiedrību savienības 2021.gada 6.maija elektroniskā pasta ziņojums </w:t>
      </w:r>
      <w:r w:rsidRPr="00F840A9">
        <w:lastRenderedPageBreak/>
        <w:t>(LBBSAtz_06052021_599) uz 1 lapas;</w:t>
      </w:r>
    </w:p>
    <w:p w:rsidR="00935BA7" w:rsidP="00935BA7" w:rsidRDefault="00935BA7" w14:paraId="4DE511A6" w14:textId="7260A8A6">
      <w:pPr>
        <w:pStyle w:val="ListParagraph"/>
        <w:numPr>
          <w:ilvl w:val="0"/>
          <w:numId w:val="13"/>
        </w:numPr>
        <w:spacing w:after="0" w:line="240" w:lineRule="auto"/>
        <w:jc w:val="both"/>
      </w:pPr>
      <w:r>
        <w:t>Izziņa par atzinumos sniegtajiem iebildumiem</w:t>
      </w:r>
      <w:r w:rsidR="00902CE8">
        <w:t xml:space="preserve"> </w:t>
      </w:r>
      <w:r w:rsidR="00767D4B">
        <w:t>(</w:t>
      </w:r>
      <w:r w:rsidR="00902CE8">
        <w:t xml:space="preserve">SMIzz_27082021_grozMK599) uz </w:t>
      </w:r>
      <w:r w:rsidR="003C0700">
        <w:t>1</w:t>
      </w:r>
      <w:r w:rsidR="00E359B5">
        <w:t>6</w:t>
      </w:r>
      <w:r w:rsidR="00767D4B">
        <w:t xml:space="preserve"> </w:t>
      </w:r>
      <w:r w:rsidR="00902CE8">
        <w:t>lapām</w:t>
      </w:r>
      <w:r>
        <w:t>.</w:t>
      </w:r>
    </w:p>
    <w:p w:rsidR="00935BA7" w:rsidP="00AA4007" w:rsidRDefault="00935BA7" w14:paraId="40FB8855" w14:textId="6D7C85A4">
      <w:pPr>
        <w:spacing w:after="0" w:line="240" w:lineRule="auto"/>
        <w:jc w:val="center"/>
      </w:pPr>
    </w:p>
    <w:p w:rsidR="00E83E39" w:rsidP="00AA4007" w:rsidRDefault="00E83E39" w14:paraId="5D1FC8E8" w14:textId="77777777">
      <w:pPr>
        <w:spacing w:after="0" w:line="240" w:lineRule="auto"/>
        <w:jc w:val="center"/>
      </w:pPr>
    </w:p>
    <w:p w:rsidR="00935BA7" w:rsidP="00935BA7" w:rsidRDefault="00935BA7" w14:paraId="144643DA" w14:textId="074349EA">
      <w:pPr>
        <w:spacing w:after="0" w:line="240" w:lineRule="auto"/>
        <w:jc w:val="both"/>
      </w:pPr>
      <w:r>
        <w:t xml:space="preserve">Ministrs </w:t>
      </w:r>
      <w:r w:rsidR="00AA4007">
        <w:tab/>
      </w:r>
      <w:r w:rsidR="00AA4007">
        <w:tab/>
      </w:r>
      <w:r w:rsidR="00AA4007">
        <w:tab/>
      </w:r>
      <w:r w:rsidR="00AA4007">
        <w:tab/>
      </w:r>
      <w:r w:rsidR="00AA4007">
        <w:tab/>
      </w:r>
      <w:r w:rsidR="00AA4007">
        <w:tab/>
      </w:r>
      <w:r w:rsidR="00AA4007">
        <w:tab/>
      </w:r>
      <w:r w:rsidR="00AA4007">
        <w:tab/>
      </w:r>
      <w:r w:rsidR="00AA4007">
        <w:tab/>
      </w:r>
      <w:r w:rsidR="00AA4007">
        <w:tab/>
      </w:r>
      <w:r>
        <w:t>T.Linkaits</w:t>
      </w:r>
    </w:p>
    <w:p w:rsidR="00935BA7" w:rsidP="00935BA7" w:rsidRDefault="00935BA7" w14:paraId="0E47C87A" w14:textId="72E2A165">
      <w:pPr>
        <w:spacing w:after="0" w:line="240" w:lineRule="auto"/>
        <w:jc w:val="both"/>
      </w:pPr>
    </w:p>
    <w:p w:rsidR="00935BA7" w:rsidP="00935BA7" w:rsidRDefault="00935BA7" w14:paraId="7B569EEB" w14:textId="451B87B2">
      <w:pPr>
        <w:spacing w:after="0" w:line="240" w:lineRule="auto"/>
        <w:jc w:val="both"/>
      </w:pPr>
    </w:p>
    <w:p w:rsidRPr="00935BA7" w:rsidR="00935BA7" w:rsidP="00935BA7" w:rsidRDefault="00935BA7" w14:paraId="32361628" w14:textId="5046D07F">
      <w:pPr>
        <w:spacing w:after="0" w:line="240" w:lineRule="auto"/>
        <w:jc w:val="both"/>
        <w:rPr>
          <w:sz w:val="20"/>
          <w:szCs w:val="20"/>
        </w:rPr>
      </w:pPr>
      <w:r w:rsidRPr="00935BA7">
        <w:rPr>
          <w:sz w:val="20"/>
          <w:szCs w:val="20"/>
        </w:rPr>
        <w:t>Ziemele-Adricka, 67028036</w:t>
      </w:r>
    </w:p>
    <w:p w:rsidR="00935BA7" w:rsidP="00935BA7" w:rsidRDefault="005C1AFD" w14:paraId="47B980A9" w14:textId="23B57A16">
      <w:pPr>
        <w:spacing w:after="0" w:line="240" w:lineRule="auto"/>
        <w:jc w:val="both"/>
        <w:rPr>
          <w:sz w:val="20"/>
          <w:szCs w:val="20"/>
        </w:rPr>
      </w:pPr>
      <w:hyperlink w:history="1" r:id="rId8">
        <w:r w:rsidRPr="005E23B4" w:rsidR="009D74A5">
          <w:rPr>
            <w:rStyle w:val="Hyperlink"/>
            <w:sz w:val="20"/>
            <w:szCs w:val="20"/>
          </w:rPr>
          <w:t>Dana.Ziemele-Adricka@sam.gov.lv</w:t>
        </w:r>
      </w:hyperlink>
    </w:p>
    <w:p w:rsidRPr="00935BA7" w:rsidR="009D74A5" w:rsidP="00935BA7" w:rsidRDefault="009D74A5" w14:paraId="3997EADB" w14:textId="77777777">
      <w:pPr>
        <w:spacing w:after="0" w:line="240" w:lineRule="auto"/>
        <w:jc w:val="both"/>
        <w:rPr>
          <w:sz w:val="20"/>
          <w:szCs w:val="20"/>
        </w:rPr>
      </w:pPr>
    </w:p>
    <w:p w:rsidR="00893625" w:rsidP="00893625" w:rsidRDefault="00893625" w14:paraId="05EA5781" w14:textId="1C9E3D9A">
      <w:pPr>
        <w:rPr>
          <w:sz w:val="20"/>
          <w:szCs w:val="20"/>
        </w:rPr>
      </w:pPr>
    </w:p>
    <w:p w:rsidRPr="00893625" w:rsidR="00893625" w:rsidP="00F6664B" w:rsidRDefault="00893625" w14:paraId="0A2B970E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454EA77D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A74403">
      <w:headerReference w:type="default" r:id="rId9"/>
      <w:footerReference w:type="default" r:id="rId10"/>
      <w:headerReference w:type="first" r:id="rId11"/>
      <w:type w:val="continuous"/>
      <w:pgSz w:w="11920" w:h="16840"/>
      <w:pgMar w:top="1134" w:right="851" w:bottom="156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0FDE" w14:textId="77777777" w:rsidR="00A87890" w:rsidRDefault="00A87890">
      <w:pPr>
        <w:spacing w:after="0" w:line="240" w:lineRule="auto"/>
      </w:pPr>
      <w:r>
        <w:separator/>
      </w:r>
    </w:p>
  </w:endnote>
  <w:endnote w:type="continuationSeparator" w:id="0">
    <w:p w14:paraId="6808E40A" w14:textId="77777777" w:rsidR="00A87890" w:rsidRDefault="00A8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E265C08" w14:textId="289556AE" w:rsidR="00B00CCD" w:rsidRPr="00AA4007" w:rsidRDefault="00AA4007" w:rsidP="00AA4007">
        <w:pPr>
          <w:pStyle w:val="Footer"/>
          <w:rPr>
            <w:sz w:val="20"/>
            <w:szCs w:val="20"/>
          </w:rPr>
        </w:pPr>
        <w:r w:rsidRPr="00AA4007">
          <w:rPr>
            <w:sz w:val="20"/>
            <w:szCs w:val="20"/>
          </w:rPr>
          <w:t>SMPav_27082021_grozMK599</w:t>
        </w:r>
      </w:p>
    </w:sdtContent>
  </w:sdt>
  <w:p w14:paraId="50A5821D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14A7" w14:textId="77777777" w:rsidR="00A87890" w:rsidRDefault="00A87890">
      <w:pPr>
        <w:spacing w:after="0" w:line="240" w:lineRule="auto"/>
      </w:pPr>
      <w:r>
        <w:separator/>
      </w:r>
    </w:p>
  </w:footnote>
  <w:footnote w:type="continuationSeparator" w:id="0">
    <w:p w14:paraId="75234A36" w14:textId="77777777" w:rsidR="00A87890" w:rsidRDefault="00A87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29908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021594" w14:textId="5616EA7B" w:rsidR="00E83E39" w:rsidRDefault="00E83E3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C5A507" w14:textId="77777777" w:rsidR="00E83E39" w:rsidRDefault="00E83E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BE40" w14:textId="77777777" w:rsidR="009D62CD" w:rsidRDefault="009D62CD" w:rsidP="009D62CD">
    <w:pPr>
      <w:pStyle w:val="Header"/>
    </w:pPr>
  </w:p>
  <w:p w14:paraId="1BC9ABD7" w14:textId="77777777" w:rsidR="009D62CD" w:rsidRDefault="009D62CD" w:rsidP="009D62CD">
    <w:pPr>
      <w:pStyle w:val="Header"/>
    </w:pPr>
  </w:p>
  <w:p w14:paraId="22D2240F" w14:textId="77777777" w:rsidR="009D62CD" w:rsidRDefault="009D62CD" w:rsidP="009D62CD">
    <w:pPr>
      <w:pStyle w:val="Header"/>
    </w:pPr>
  </w:p>
  <w:p w14:paraId="72BE1BD4" w14:textId="77777777" w:rsidR="009D62CD" w:rsidRDefault="009D62CD" w:rsidP="009D62CD">
    <w:pPr>
      <w:pStyle w:val="Header"/>
    </w:pPr>
  </w:p>
  <w:p w14:paraId="023E7FB1" w14:textId="77777777" w:rsidR="009D62CD" w:rsidRDefault="009D62CD" w:rsidP="009D62CD">
    <w:pPr>
      <w:pStyle w:val="Header"/>
    </w:pPr>
  </w:p>
  <w:p w14:paraId="32B55D87" w14:textId="77777777" w:rsidR="009D62CD" w:rsidRDefault="009D62CD" w:rsidP="009D62CD">
    <w:pPr>
      <w:pStyle w:val="Header"/>
    </w:pPr>
  </w:p>
  <w:p w14:paraId="72D1CEAC" w14:textId="77777777" w:rsidR="009D62CD" w:rsidRDefault="009D62CD" w:rsidP="009D62CD">
    <w:pPr>
      <w:pStyle w:val="Header"/>
    </w:pPr>
  </w:p>
  <w:p w14:paraId="75F28A07" w14:textId="77777777" w:rsidR="009D62CD" w:rsidRDefault="009D62CD" w:rsidP="009D62CD">
    <w:pPr>
      <w:pStyle w:val="Header"/>
    </w:pPr>
  </w:p>
  <w:p w14:paraId="74A61DF5" w14:textId="77777777" w:rsidR="009D62CD" w:rsidRDefault="009D62CD" w:rsidP="009D62CD">
    <w:pPr>
      <w:pStyle w:val="Header"/>
    </w:pPr>
  </w:p>
  <w:p w14:paraId="23D8441B" w14:textId="77777777" w:rsidR="009D62CD" w:rsidRDefault="009D62CD" w:rsidP="009D62CD">
    <w:pPr>
      <w:pStyle w:val="Header"/>
    </w:pPr>
  </w:p>
  <w:p w14:paraId="3AB97C47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025A086" wp14:editId="2E8BF21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9D46701" wp14:editId="74805FB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2E48A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4670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3B2E48A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BE5AF59" wp14:editId="3584D38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539A4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8E179AB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BC7E28"/>
    <w:multiLevelType w:val="hybridMultilevel"/>
    <w:tmpl w:val="B3766A22"/>
    <w:lvl w:ilvl="0" w:tplc="B2C25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AF4B44"/>
    <w:multiLevelType w:val="hybridMultilevel"/>
    <w:tmpl w:val="49B0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7F"/>
    <w:rsid w:val="00004E71"/>
    <w:rsid w:val="00006384"/>
    <w:rsid w:val="000106EE"/>
    <w:rsid w:val="00027531"/>
    <w:rsid w:val="00030349"/>
    <w:rsid w:val="00032083"/>
    <w:rsid w:val="000428F9"/>
    <w:rsid w:val="00043A55"/>
    <w:rsid w:val="00061D30"/>
    <w:rsid w:val="00080728"/>
    <w:rsid w:val="000A2C7F"/>
    <w:rsid w:val="000A6D2A"/>
    <w:rsid w:val="000B1AB5"/>
    <w:rsid w:val="000E5ACE"/>
    <w:rsid w:val="000F69DF"/>
    <w:rsid w:val="001201F9"/>
    <w:rsid w:val="00122F68"/>
    <w:rsid w:val="00124173"/>
    <w:rsid w:val="00132CFB"/>
    <w:rsid w:val="00147FDA"/>
    <w:rsid w:val="00180197"/>
    <w:rsid w:val="001A2125"/>
    <w:rsid w:val="001C2BB0"/>
    <w:rsid w:val="002023F0"/>
    <w:rsid w:val="00202613"/>
    <w:rsid w:val="0020635C"/>
    <w:rsid w:val="002238FB"/>
    <w:rsid w:val="00236FDD"/>
    <w:rsid w:val="00250335"/>
    <w:rsid w:val="00262B83"/>
    <w:rsid w:val="00275B9E"/>
    <w:rsid w:val="0029181E"/>
    <w:rsid w:val="0029575D"/>
    <w:rsid w:val="002A7C5E"/>
    <w:rsid w:val="002B3077"/>
    <w:rsid w:val="002C57BC"/>
    <w:rsid w:val="002E1474"/>
    <w:rsid w:val="003146EC"/>
    <w:rsid w:val="00315653"/>
    <w:rsid w:val="0031779D"/>
    <w:rsid w:val="00335032"/>
    <w:rsid w:val="0035400A"/>
    <w:rsid w:val="00392CF5"/>
    <w:rsid w:val="003952A2"/>
    <w:rsid w:val="00396B4C"/>
    <w:rsid w:val="003A090C"/>
    <w:rsid w:val="003B37E3"/>
    <w:rsid w:val="003C0700"/>
    <w:rsid w:val="003C78E0"/>
    <w:rsid w:val="003D5B6C"/>
    <w:rsid w:val="003E06A5"/>
    <w:rsid w:val="003F77CE"/>
    <w:rsid w:val="0040110E"/>
    <w:rsid w:val="004043D2"/>
    <w:rsid w:val="00411F60"/>
    <w:rsid w:val="00433F49"/>
    <w:rsid w:val="00441F2F"/>
    <w:rsid w:val="004606E9"/>
    <w:rsid w:val="00493308"/>
    <w:rsid w:val="004A2752"/>
    <w:rsid w:val="004B0498"/>
    <w:rsid w:val="004B2EDD"/>
    <w:rsid w:val="004D77F7"/>
    <w:rsid w:val="004E49D0"/>
    <w:rsid w:val="005021F1"/>
    <w:rsid w:val="0051467F"/>
    <w:rsid w:val="00527D40"/>
    <w:rsid w:val="00527E96"/>
    <w:rsid w:val="00535564"/>
    <w:rsid w:val="0053651D"/>
    <w:rsid w:val="00537EA3"/>
    <w:rsid w:val="005471EA"/>
    <w:rsid w:val="0056666B"/>
    <w:rsid w:val="00582001"/>
    <w:rsid w:val="00585C68"/>
    <w:rsid w:val="0059652E"/>
    <w:rsid w:val="005A3B0A"/>
    <w:rsid w:val="005C1AFD"/>
    <w:rsid w:val="005D04F8"/>
    <w:rsid w:val="00632E67"/>
    <w:rsid w:val="00663C3A"/>
    <w:rsid w:val="006738C5"/>
    <w:rsid w:val="00674D26"/>
    <w:rsid w:val="006841DD"/>
    <w:rsid w:val="006969AE"/>
    <w:rsid w:val="006A32C1"/>
    <w:rsid w:val="006C1639"/>
    <w:rsid w:val="006F0830"/>
    <w:rsid w:val="006F47E8"/>
    <w:rsid w:val="00743A4E"/>
    <w:rsid w:val="00747CCB"/>
    <w:rsid w:val="00767323"/>
    <w:rsid w:val="00767D4B"/>
    <w:rsid w:val="007704BD"/>
    <w:rsid w:val="00787B0A"/>
    <w:rsid w:val="00792092"/>
    <w:rsid w:val="007A51B1"/>
    <w:rsid w:val="007B37E6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D2C1D"/>
    <w:rsid w:val="008E7BD4"/>
    <w:rsid w:val="008F5D2D"/>
    <w:rsid w:val="009012E8"/>
    <w:rsid w:val="00902CE8"/>
    <w:rsid w:val="00933049"/>
    <w:rsid w:val="00934A16"/>
    <w:rsid w:val="00935BA7"/>
    <w:rsid w:val="00954D5A"/>
    <w:rsid w:val="00963F82"/>
    <w:rsid w:val="00966F0D"/>
    <w:rsid w:val="009839B7"/>
    <w:rsid w:val="009A7985"/>
    <w:rsid w:val="009C5D9F"/>
    <w:rsid w:val="009D62CD"/>
    <w:rsid w:val="009D74A5"/>
    <w:rsid w:val="00A02AF9"/>
    <w:rsid w:val="00A270A4"/>
    <w:rsid w:val="00A51FF6"/>
    <w:rsid w:val="00A74403"/>
    <w:rsid w:val="00A80F98"/>
    <w:rsid w:val="00A81155"/>
    <w:rsid w:val="00A87890"/>
    <w:rsid w:val="00AA21F9"/>
    <w:rsid w:val="00AA4007"/>
    <w:rsid w:val="00AA6D72"/>
    <w:rsid w:val="00AC3BB9"/>
    <w:rsid w:val="00AF3A6E"/>
    <w:rsid w:val="00AF7CB6"/>
    <w:rsid w:val="00B00341"/>
    <w:rsid w:val="00B00CCD"/>
    <w:rsid w:val="00B00D18"/>
    <w:rsid w:val="00B01BF6"/>
    <w:rsid w:val="00B01E37"/>
    <w:rsid w:val="00B03ABB"/>
    <w:rsid w:val="00B10C18"/>
    <w:rsid w:val="00B121C6"/>
    <w:rsid w:val="00B260CE"/>
    <w:rsid w:val="00B37DF2"/>
    <w:rsid w:val="00B45105"/>
    <w:rsid w:val="00B86B50"/>
    <w:rsid w:val="00B874E2"/>
    <w:rsid w:val="00B90F3A"/>
    <w:rsid w:val="00B91116"/>
    <w:rsid w:val="00BB4DC6"/>
    <w:rsid w:val="00BE2225"/>
    <w:rsid w:val="00BE5BED"/>
    <w:rsid w:val="00C1677F"/>
    <w:rsid w:val="00C47F57"/>
    <w:rsid w:val="00C5340B"/>
    <w:rsid w:val="00C6250E"/>
    <w:rsid w:val="00CD7453"/>
    <w:rsid w:val="00CE7028"/>
    <w:rsid w:val="00CF2083"/>
    <w:rsid w:val="00CF3427"/>
    <w:rsid w:val="00CF7255"/>
    <w:rsid w:val="00D21FA6"/>
    <w:rsid w:val="00D2274B"/>
    <w:rsid w:val="00D2658A"/>
    <w:rsid w:val="00D4776D"/>
    <w:rsid w:val="00D55B4B"/>
    <w:rsid w:val="00D56CDA"/>
    <w:rsid w:val="00D572EE"/>
    <w:rsid w:val="00D82EE0"/>
    <w:rsid w:val="00D83FCE"/>
    <w:rsid w:val="00D94C7E"/>
    <w:rsid w:val="00DA2680"/>
    <w:rsid w:val="00DC06F8"/>
    <w:rsid w:val="00DE6592"/>
    <w:rsid w:val="00E20EED"/>
    <w:rsid w:val="00E359B5"/>
    <w:rsid w:val="00E365CE"/>
    <w:rsid w:val="00E40858"/>
    <w:rsid w:val="00E44FC1"/>
    <w:rsid w:val="00E57FB7"/>
    <w:rsid w:val="00E64187"/>
    <w:rsid w:val="00E710CC"/>
    <w:rsid w:val="00E775FB"/>
    <w:rsid w:val="00E83E39"/>
    <w:rsid w:val="00E93B33"/>
    <w:rsid w:val="00EA7458"/>
    <w:rsid w:val="00EC170F"/>
    <w:rsid w:val="00ED54AF"/>
    <w:rsid w:val="00EE37B2"/>
    <w:rsid w:val="00F01842"/>
    <w:rsid w:val="00F04DB5"/>
    <w:rsid w:val="00F07B33"/>
    <w:rsid w:val="00F164AC"/>
    <w:rsid w:val="00F60586"/>
    <w:rsid w:val="00F6664B"/>
    <w:rsid w:val="00F673D1"/>
    <w:rsid w:val="00F730E9"/>
    <w:rsid w:val="00F85B8C"/>
    <w:rsid w:val="00FA0BE1"/>
    <w:rsid w:val="00FA7D96"/>
    <w:rsid w:val="00FB4639"/>
    <w:rsid w:val="00FD22A2"/>
    <w:rsid w:val="00FD2FBC"/>
    <w:rsid w:val="00FE0BD3"/>
    <w:rsid w:val="00FF13AA"/>
    <w:rsid w:val="00FF4B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36C5B6"/>
  <w15:docId w15:val="{EA29AA8F-FB68-450C-8F04-665F4C91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C7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D7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a.Ziemele-Adricka@sa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ziemele\OneDrive%20-%20Satiksmes%20ministrija\Veidlap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F8F72-27E7-4B0C-8557-745989A2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62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“Grozījumi Ministru kabineta 2012. gada 28. augusta noteikumos Nr. 599 “Sabiedriskā transporta pakalpojumu sniegšanas un izmantošanas kārtība””</vt:lpstr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“Grozījumi Ministru kabineta 2012. gada 28. augusta noteikumos Nr. 599 “Sabiedriskā transporta pakalpojumu sniegšanas un izmantošanas kārtība””</dc:title>
  <dc:subject/>
  <dc:creator>Dana Ziemele Adricka</dc:creator>
  <cp:keywords>Noteikumu projekts</cp:keywords>
  <dc:description>sintija.ziedone@sam.gov.lv, Ziedone, 67028332</dc:description>
  <cp:lastModifiedBy>Ineta Vula</cp:lastModifiedBy>
  <cp:revision>38</cp:revision>
  <cp:lastPrinted>2016-03-23T07:18:00Z</cp:lastPrinted>
  <dcterms:created xsi:type="dcterms:W3CDTF">2021-08-27T05:40:00Z</dcterms:created>
  <dcterms:modified xsi:type="dcterms:W3CDTF">2021-09-01T13:52:00Z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