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Izglītības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atbalstīt tādu normu iekļaušanu likumprojektā, kurām nav finansiālā seguma. Likumprojekts būtu atbalstāms pēc tam, kad Ministru kabinetā ir pieņemts lēmums par finansējuma piešķiršanu. Vienlaikus RACA ir gatava turpināt sadarbību ar IZM par finansēšanas modeļa pilnveidojumiem un ieviešanas gaitu, ņemot vērā finansiālās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aicinām pasteigties ar finansējuma piesaisti. Citējot vienu no mūsu biedriem: "Saprotam, ka "Programma skolā" skolu tīkla pārskatīšanai nevajadzētu būt tikai kā pašmērķim, lai atbilstu finansējuma modelim, tomēr mūsu gadījumā tas bija būtisks faktors, jo vidusskola ir dāsni finansēta, taču citas iestādes iztiek ar minimumu, kam ir arī sekas. Ja programmas finansējumu atliek, tad uz ieviešanas brīdi atkal vajadzēs pārskatīt tīklu. Pēc šāda mūsu gadījuma, otrreiz uz tīkla pārskatīšanu mēs tik naski nebūsim, jo šobrīd jūtamies apmānīti."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prezidentes E. Siliņas 2025. gada 21. februārī valdības plānā “Valdības uzrāviena 4 x 4 prioritātes 2025. gadam” kā viena no prioritātēm ir noteikta - uzsākt pedagogu atalgojuma finansēšanas modeļa “Programma skolā” ieviešanu. Ņemot vērā minēto, Izglītības un zinātnes ministrijā tiek izvērtēti dažādi modeļa ieviešanas scenāriji, t.sk. uzsākot modeļa īstenošanu pakāpeniski ar 2025./2026. mācību gadu, kā arī tiek izvērtēti dažādi iespējamie finansējuma avoti.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iebilst pret Grozījumu Izglītības likumā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Izglītības likumā var tikt pieņemti tikai tad, kad tiek apstiprināts valsts budžets 2026.gadam un iezīmēts finansējums 2027.un 2028. gadam pedagogu atalgojuma modelim “Programma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Vispārējās izglītības likuma 7.panta pirmā daļa: Vispārējās izglītības iestādi dibina valsts, pašvaldības, valsts augstskolas, kā arī privātpersonas. Valsts augstskolas dibina vispārējās vidējās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likuma 17.panta trešās daļas 1.punkts: Pašvaldībai lēmums par izglītības iestāžu reorganizāciju vai likvidāciju jāsaskaņo ar Izglītības un zinātnes ministriju (attiecībā uz vispārējās izglītības iestādēm, interešu izglītības iestādēm). Attiecībā uz profesionālās ievirzes izglītības iestādēm nepieciešamas saskaņojums gan no Izglītības un zinātnes ministrijas, gan no attiecīgās nozares ministrijas. 4. Izglītības likuma 23.panta piektā daļa: Par izglītības iestādes likvidāciju vai reorganizāciju attiecīgās institūcijas un personas informējamas ne vēlāk kā sešus mēnešus iepriekš.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pašvaldībām lēmumi par izglītības iestādes reorganizāciju (pakāpes maiņa vai slēgšanu)  ir jāpieņem līdz tekošā mācību gada 1.martam, sešus mēnešus pirms jaunā mācību gada sākuma, tas nozīmē -  jau ir pieņemts Valsts budžets 2026.gadam un ir iezīmēts nepieciešamais finansējums pedagogu atalgojuma modelim "Programma skolā" un ir pietiekošs laiks, lai pieņemtu grozījumus Izglītības likumā un pieņemtu Ministru kabineta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prezidentes E. Siliņas 2025. gada 21. februārī valdības plānā “Valdības uzrāviena 4 x 4 prioritātes 2025. gadam” kā viena no prioritātēm ir noteikta - uzsākt pedagogu atalgojuma finansēšanas modeļa “Programma skolā” ieviešanu. Ņemot vērā minēto, Izglītības un zinātnes ministrijā tiek izvērtēti dažādi modeļa ieviešanas scenāriji, t.sk. uzsākot modeļa īstenošanu pakāpeniski ar 2025./2026. mācību gadu, kā arī tiek izvērtēti dažādi iespējamie finansējuma avoti.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norādīta ietekme uz valsts budžetu 16 342 127 euro apmērā 2026.gadā, 68 199 098 euro apmērā 2027. gadā un 106 544 530 euro apmērā 2028.gadā un turpmāk ik gadu, vienlaikus norādot, ka jautājums par papildu finansējuma piešķiršanu 2026., 2027., 2028. gadam un turpmākajiem gadiem skatāms likumprojekta “Par valsts budžetu 2026. gadam un budžeta ietvaru 2026., 2027. un 2028. gadam”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2024. gada 30. aprīlī ir stājušies spēkā ES Stabilitātes un izaugsmes pakta nosacījumi (jaunie ES fiskālie noteikumi). Saskaņā ar tiem 2025. gada 21. janvārī ir apstiprināts Latvijas Fiskāli strukturālais plāns 2025. – 2028. gadam, kurā noteikta saistoša izdevumu pieauguma trajektorija, kas līdz ar Fiskālās disciplīnas likuma nosacījumiem ir jāņem vērā turpmāko gadu valsts budžeta likumprojektu sagatavošanas procesā. Kā arī š. g. 15. aprīlī MK  izskatīja “Latvijas Fiskāli strukturālā plāna 2025. – 2028. gadam 2025. gada Progresa ziņojumu”, kurā ir norādītas Finanšu ministrijas aktualizētās fiskālās prognozes, t.sk. fiskālās telpas prognozes, kas ir negatīvas vidējā termiņā. Attiecīgi balstoties uz šī brīža prognozēm, iespējas piešķirt papildu finanšu resursus turpmākajos gados būs ierobežotas, kas ministrijām un citām centrālajām iestādēm jāņem vērā arī plānošanas dokumentu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atbilstoši Ministru kabineta 2025.gada 27.marta rīkojuma Nr. 179 “Par likumprojekta “Par valsts budžetu 2026. gadam un budžeta ietvaru 2026., 2027. un 2028. gadam” sagatavošanas grafiku” 2.1. apakšpunktam, nozaru ministrijām līdz 2025.gada 30.jūnijam jāveic nozaru budžetu izdevumu analīze, sagatavojot priekšlikumus sava budžeta resora izdevumu efektivizēšanai (tai skaitā izdevumu samazināšanai, optimizējot funkcijas, publiskos pakalpojumus un veicot strukturālas reformas), savukārt minētā rīkojuma pielikuma 9.punkts paredz, ka priekšlikumus par finansējuma piešķiršanu prioritārajiem pasākumiem nozaru ministrijas iesniedz tikai aizsardzības un demogrāfijas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nav atbalstāma tādu normu iekļaušana likumprojektā, kurām nav finansiālā seguma, šobrīd nevaram atbalstīt  likumprojekta tālāku virzību līdz brīdim, kad Ministru kabinetā būs pieņemts lēmums par finansējuma piešķiršanu. Vienlaikus Finanšu ministrija ir gatava turpināt sadarbību ar IZM par izstrādātā finansēšanas modeļa pilnveidojumiem, ņemot vērā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prezidentes E. Siliņas 2025. gada 21. februārī valdības plānā “Valdības uzrāviena 4 x 4 prioritātes 2025. gadam” kā viena no prioritātēm ir noteikta - uzsākt pedagogu atalgojuma finansēšanas modeļa “Programma skolā” ieviešanu. Ņemot vērā minēto, Izglītības un zinātnes ministrijā tiek izvērtēti dažādi modeļa ieviešanas scenāriji, t.sk. uzsākot modeļa īstenošanu pakāpeniski ar 2025./2026. mācību gadu, kā arī tiek izvērtēti dažādi iespējamie finansējuma avoti.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kopumā saskaņo virzītos grozījumus Izglītības likumā. Vienlaikus lūdzam grozījumus papildināt ar jaunu grozījumu Izglītības likuma pārējas noteikumu 89.punktā vārdus "2021. gada 31. maijam" aizstāt ar vārdiem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2024. gada 16. jūlija rīkojumu Nr.602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 ir uzsākta projekta īstenošana, kura ietvaros tai skaitā tiks izstrādāts koplietošanas pakalpojums bērnu elektroniskai pieteikšanai pirmsskolas izglītības iestādes. Atbilstoši projekta rezultātiem tiks arī izstrādāts normatīvais regulējums, ar kuru tiks izpildīts Izglītības likuma 14. panta 36.</w:t>
            </w:r>
            <w:r w:rsidR="00000000" w:rsidRPr="00000000" w:rsidDel="00000000">
              <w:rPr>
                <w:vertAlign w:val="superscript"/>
                <w:rtl w:val="0"/>
              </w:rPr>
              <w:t xml:space="preserve">1</w:t>
            </w:r>
            <w:r w:rsidR="00000000" w:rsidRPr="00000000" w:rsidDel="00000000">
              <w:rPr>
                <w:rtl w:val="0"/>
              </w:rPr>
              <w:t xml:space="preserve"> punkta deleģējums.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pārējas noteikumu 89.punktā vārdus "2021. gada 31. maijam" aizstāt ar vārdiem "2026.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neskar likumprojekta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iebilst pret Grozījumu Izglītības likumā tālāku virzību</w:t>
            </w:r>
            <w:r w:rsidR="00000000" w:rsidRPr="00000000" w:rsidDel="00000000">
              <w:rPr>
                <w:rtl w:val="0"/>
              </w:rPr>
              <w:t xml:space="preserve"> izskatīšanai Ministru kabineta sēdē līdz tiks nodrošināts finansējums pedagogu atalgojumam izglītības sistēmā 2025.gada budžetā un vidēja termiņa 2026., 2027., un 2028.gadiem.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turpina dialogu ar pašvaldībām un sociālajiem partneriem par  finansēšanas modeli “Programma skolā”.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Vienošanos plānots panākt līdz likumprojektā deleģējumā ietverto Ministru kabineta noteikumu virzīšanai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(LBAS) uztur spēkā iepriekš izteiktos iebildumus.  LBAS neatbilsta grozījumus Izglītības likumā, jo nav panākta vienošanās par jauno finansēšanas modeli.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turpina dialogu ar pašvaldībām un sociālajiem partneriem par  finansēšanas modeli “Programma skolā”.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Vienošanos plānots panākt līdz likumprojektā deleģējumā ietverto Ministru kabineta noteikumu virzīšanai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atkārtoti norāda, ka šie grozījumi maina valsts finansēšanas kritērijus pedagogu darba samaksai, tāpēc lūdzam nevirzīt Izglītības likuma grozījumus, kamēr nav rasti kompromisi ar sociālajiem un sadarbības partneriem par finansēšanas modeli “Programma skolā”, tam nodrošinot atbilstošus finanšu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nozarē pēdējo gadu laikā ir īstenotas vairākas reformas bez atbilstošiem resursiem, kas negatīvi ietekmēja nozares darbinieku labbūtību. Tāpēc ir būtiski, lai jaunais finansēšanas modelis “Programma skolā” ir kā paraugs kvalitatīvai, ilgtspējīgai reformai, kas tiek izstrādāta un īstenota, ievērojot labas pārvaldības principus, veicinot sabiedrības uzticēšanos lēmējvarai un izpildvarai.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turpina dialogu ar pašvaldībām un sociālajiem partneriem par  finansēšanas modeli “Programma skolā”.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Vienošanos plānots panākt līdz likumprojektā deleģējumā ietverto Ministru kabineta noteikumu virzīšanai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norādīta ietekme uz valsts budžetu 35 535 418 </w:t>
            </w:r>
            <w:r w:rsidR="00000000" w:rsidRPr="00000000" w:rsidDel="00000000">
              <w:rPr>
                <w:i w:val="1"/>
                <w:rtl w:val="0"/>
              </w:rPr>
              <w:t xml:space="preserve">euro</w:t>
            </w:r>
            <w:r w:rsidR="00000000" w:rsidRPr="00000000" w:rsidDel="00000000">
              <w:rPr>
                <w:rtl w:val="0"/>
              </w:rPr>
              <w:t xml:space="preserve"> apmērā 2025.gadā un 105 505 639 </w:t>
            </w:r>
            <w:r w:rsidR="00000000" w:rsidRPr="00000000" w:rsidDel="00000000">
              <w:rPr>
                <w:i w:val="1"/>
                <w:rtl w:val="0"/>
              </w:rPr>
              <w:t xml:space="preserve">euro</w:t>
            </w:r>
            <w:r w:rsidR="00000000" w:rsidRPr="00000000" w:rsidDel="00000000">
              <w:rPr>
                <w:rtl w:val="0"/>
              </w:rPr>
              <w:t xml:space="preserve"> apmērā 2026. gadā un turpmāk ik gadu, vienlaikus norādot, ka jautājums par papildu finansējuma piešķiršanu 2025., 2026., 2027. gadam un turpmākajiem gadiem, skatāms likumprojekta “Par valsts budžetu 2025. gadam un budžeta ietvaru 2025., 2026. un 2027. gadam”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š.g.18.jūnija (prot. Nr. 25 74.§) lēmumam likumprojekta "Par valsts budžetu 2025. gadam un budžeta ietvaru 2025., 2026. un 2027. gadam" sagatavošanā kā vienīgais vidēja termiņa budžeta prioritāro attīstības virziens tika noteikts valsts drošība un ministrijas iesniedz priekšlikumus prioritārajiem pasākumiem, tikai kas saistīti ar valsts drošību. Savukārt citu vidēja termiņa budžeta prioritāro attīstības virzienu noteikšana iespējama, pārskatot ministriju un citu centrālo valsts iestāžu esošo budžeta programmu/apakšprogrammu izdevumus un pārvirzot resursus aktuālākiem prioritārajiem pasākumiem vai rodot papildu finansējuma avotus, attiecīgi sagatavojot fiskāli neitrālus priekšlikumus jaunu prioritāro pasākumu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atbalstāma tādu normu iekļaušana likumprojektā, kurām nav finansiālā seguma, šobrīd nevaram atbalstīt  likumprojekta tālāku virzību līdz brīdim, kad Ministru kabinetā būs pieņemts lēmums par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izprot un atbalsta  vidēja termiņa budžeta prioritāro attīstības virzienu – valsts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ministrija norāda, ka izglītības jomas stiprināšana ir valsts attīstības garants.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uz laiku apturēt likuma grozījumus un neuzlikt striktus termiņus, pirms nav panākta vienošanās par jautājumiem, kas joprojām ir aktuāli un nav saņemtas atbildes. Visās informatīvā ziņojuma "Kompleksi risinājumi augstvērtīgai izglītības nodrošināšanai vispārējā pamata un vidējā izglītībā" saskaņošanas stadijās esam norādījuši praktiski uz vieniem un tiem pašiem neatbildētajiem jautājumiem (klasēs iekļaujamo bērnu finansēšana, ES pierobežas programmas nosacījumi un saņēmēji u.c.), arī uz šo brīdi neesam saņēmuši atbildes. Arī LIZDA 2024.gada 13.februāra vēstulē, kas adresēta IZM, sūtot kopiju sociālajiem partneriem, tiek norādīts uz tiem pašiem jautājumiem, kas interesē arī mūs, kas nozīmē, ka neesam vienīgie, kam šķiet, ka iztrūkst būtiska informācija, lai konceptuāli atbalstītu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šī likuma grozījumu saskaņošanas termiņa notecējuma būtu ļoti noderējis 14.02.2024. plānotais tiešsaistes seminārs "Finansēšanas modelis Programma skolā", kas tika izziņots 9.02.2024., taču pēc tam atcelts. Neskatoties uz to, ka vienā dienā ar atzinuma iesniegšanas termiņu, bet tā būtu bijusi saprotamāka notikumu secība.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sociālajiem partneriem tiek izstrādāts un vērtēts finansēšanas modelis “Programma skolā”, savukārt likumprojekts paredz deleģējumu Ministru kabinetam noteikt kvantitatīvos rādītājus klašu grupās (un izņēmumus) un kārtību, kādā tiek piešķirts finansējums pedagogu darba samaksai, ja Ministru kabineta noteiktie kritēriji neizpildās. Likumprojekts pats par sevi neparedz izmaiņas pedagogu darba samaksas noteikumos un pedagogu darba samaksas noteikumi nav attiecināmi un risināmi šī likumprojekta izstrādes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iebilst likumprojekta grozījumiem un lūdz nevirzīt Izglītības likuma grozījumus, kamēr nav pilnveidots un saskaņots ar sociālajiem un sadarbības partneriem  finansēšanas modelis “Programma skolā”,</w:t>
            </w:r>
            <w:r w:rsidR="00000000" w:rsidRPr="00000000" w:rsidDel="00000000">
              <w:rPr>
                <w:b w:val="1"/>
                <w:rtl w:val="0"/>
              </w:rPr>
              <w:t xml:space="preserve">izpildīts</w:t>
            </w:r>
            <w:r w:rsidR="00000000" w:rsidRPr="00000000" w:rsidDel="00000000">
              <w:rPr>
                <w:rtl w:val="0"/>
              </w:rPr>
              <w:t xml:space="preserve"> Informatīvā ziņojuma "Kompleksi risinājumi augstvērtīgai izglītības nodrošināšanai vispārējā pamata un vidējā izglītībā" Ministru kabineta 2023.gada 21.novembra</w:t>
            </w:r>
            <w:r w:rsidR="00000000" w:rsidRPr="00000000" w:rsidDel="00000000">
              <w:rPr>
                <w:b w:val="1"/>
                <w:rtl w:val="0"/>
              </w:rPr>
              <w:t xml:space="preserve"> sēdes protokollēmums </w:t>
            </w:r>
            <w:r w:rsidR="00000000" w:rsidRPr="00000000" w:rsidDel="00000000">
              <w:rPr>
                <w:rtl w:val="0"/>
              </w:rPr>
              <w:t xml:space="preserve">Nr.58 66.§,</w:t>
            </w:r>
            <w:r w:rsidR="00000000" w:rsidRPr="00000000" w:rsidDel="00000000">
              <w:rPr>
                <w:b w:val="1"/>
                <w:rtl w:val="0"/>
              </w:rPr>
              <w:t xml:space="preserve"> un noteikts izpildāms finansēšanas modeļa "Programma skolā" ieviešanas termiņš visās pašvaldību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nozarē pēdējo gadu laikā ir īstenotas vairākas reformas, kas ir sasteigtas (piemēram,SAM: 8.3.1. "Attīstīt kompetenču pieejā balstītu vispārējās izglītības saturu." ), reformas bez atbilstošiem resursiem, kas negatīvi ietekmēja nozares pedagogu, skolēnu darbinieku labbūtību.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Ir svarīgi jauno finansēšanas modeli “Programma skolā” izstrādāt  kvalitatīvi un īstenot, nodrošinot ilgtspējīgu izglītības nozares attīstību un sabiedrības izpratni un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norāda pašvaldības, citāts no Bauskas novada vēstules: "</w:t>
            </w:r>
            <w:r w:rsidR="00000000" w:rsidRPr="00000000" w:rsidDel="00000000">
              <w:rPr>
                <w:i w:val="1"/>
                <w:rtl w:val="0"/>
              </w:rPr>
              <w:t xml:space="preserve">Tālu no ikdienas realitātes ir IZM izvirzītie sasniedzamības kritēriji, kas nosaka attālumu starp izglītības iestādēm pamatizglītībā un vidējā izglītībā līdz 50 km un ceļā pavadīto laiku vienā virzienā ne ilgāku par 60 minūtēm. Tas nozīmē, ka izglītojamajā dzīves vieta var atrasties 20 - 25 km no skolas. Izvērtējot šī brīža skolēnu pārvadājumu maršrutu kopgarumus un skolēnu tajos pavadīto laiku Bauskas novada teritorijā, varam secināt, ka maršrutos ar sliktu ceļa infrastruktūru (tādi ir vairums lauku teritoriju ceļu), kuru garums pārsniedz 15 km, skolēns jau šobrīd pavada vairāk kā 60 minūtes. Tāpat jāņem vērā apstāklis, ka salāgojot dažādus pārvadājumu maršrutus ar pieejamo autotransporta nodrošinājumu, ne vienmēr iespējams organizēt skolēnu ierašanos skolā īsi pirms mācību stundu sākuma. Virzība uz 7. -9. klašu un vidusskolas posmu slēgšanu, radīs papildus izdevumus pašvaldībai, organizējot jaunus pārvadājumu maršrutus, nodrošinot jaunu autobusu iegādi, to uzturēšanu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sociālajiem partneriem tiek izstrādāts un vērtēts finansēšanas modelis “Programma skolā”, savukārt likumprojekts paredz deleģējumu Ministru kabinetam noteikt kvantitatīvos rādītājus klašu grupās (un izņēmumus) un kārtību, kādā tiek piešķirts finansējums pedagogu darba samaksai, ja Ministru kabineta noteiktie kritēriji neizpildās.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pats par sevi neparedz izmaiņas pedagogu darba samaksas noteikumos un pedagogu darba samaksas noteikumi nav attiecināmi un risināmi šī likumprojekta izstrādes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paredz grozīt Izglītības likuma 14. panta 41. un 42. punktu, izsakot tos jaunā redakcijā. Grozījumi noteic Ministru kabinetam deleģējumu noteikt minimāli pieļaujamo izglītojamo skaitu kā priekšnosacījumu izglītības kvalitātei pašvaldību, valsts augstskolu un privāto izglītības iestāžu īstenoto vispārējās izglītības programmu 1.-3., 4.-6., 7.-9. un 10.-12. klašu grupā, kā arī kritērijus, atbilstoši kuriem nosaka izglītības iestādes, uz kurām minimāli pieļaujamais izglītojamo skaits nav attiecināms, tai skaitā kritērijus attiecībā uz izglītības pieejamības nodrošināšanu.  Tas arī paredz grozīt Izglītības likuma 60.panta 3.2 daļu, paredzot, ja izglītojamo skaits attiecīgajā klašu grupā neatbilst Ministru kabineta noteiktajam minimāli pieļaujamam izglītojamo skaitam kā priekšnosacījumam izglītības kvalitātes nodrošināšanai un kritērijiem, atbilstoši  kuriem nosaka izglītības iestādes, uz kurām minimāli pieļaujamais izglītojamo skaits nav attiecināms un šādā gadījumā pedagogu darba samaksa attiecīgajā klašu grupā tiek nodrošināta no izglītības iestāžu dibinātāju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no likumprojekta un anotācijas teksta nav skaidrs kā un vai šis likumprojekts ir attiecināms uz valsts dibinātām izglītības iestādēm, kuras īsteno pamatizglītības programmas. Pedagogu finansēšanas kārtībai un piešķiramajam finansējumam pamatizglītības programmās nodarbināto pedagogu darba samaksai dažādu dibinātāju izglītības iestādēs vajadzētu būt vienotai,  jo dažādu modeļu piemērošana radīs atšķirības pedagogu darba samaksā un radīs nevienlīdzīgus apstākļus dažādu dibinātāju izglītības iestādēs un ietekmēs iespējās piesaistīt pedagogus, kas rezultātā var negatīvi atsaukties uz izglītības kvalitāti. Jābūt skaidriem  arī nosacījumiem attiecībā uz  minimāli pieļaujamo izglītojamo skaitu  un iestādēm, uz kurām minimāli pieļaujamais izglītojamo skaits nav attiecināms, tajā skaitā arī jābūt skaidriem kritērijiem attiecība uz valsts dibinātām izglītības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nepieciešamību papildināt likumprojektu  un anotāciju ar regulējumu, kas attiecas uz valsts dibināto izglītības iestāžu īstenotajām pamatizglītības programmām.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neattiecas uz valsts dibinātām izglītības iestādēm, kuras īsteno vispārējās pamatizglītības un vispārējās vidējās izglītības programmas, t.sk. uz Kultūras ministrijas padotībā esošo profesionālās izglītības iestādi – Profesionālās izglītības kompetences centru “Nacionālā Mākslu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pats par sevi neparedz izmaiņas pedagogu darba samaksas noteikumos un pedagogu darba samaksas noteikumi nav attiecināmi un risināmi šī likumprojekta izstrādes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šie grozījumi maina valsts finansēšanas kritērijus pedagogu darba samaksai, LIZDA lūdz nevirzīt Izglītības likuma grozījumus, kamēr nav atrisināti problēmjautājumi un rasti kompromisi ar sociālajiem un sadarbības partneriem par finansēšanas modeļa “Programma skolā” ieviešanu. Izglītības nozarē pēdējo gadu laikā ir īstenotas vairākas reformas bez atbilstošiem resursiem, kas negatīvi ietekmēja nozares darbinieku labbūtību. Tāpēc ir būtiski, lai jaunais finansēšanas modelis “Programma skolā” ir kā paraugs kvalitatīvai, ilgtspējīgai reformai, kas tiek izstrādāta un īstenota, ievērojot labas pārvaldības principus, veicinot sabiedrības uzticēšanos lēmējvarai un izpildvarai.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modelis “Programma skolā” šī brīža izstrādes stadijā nesniedz atbildes uz tādiem jautājumiem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tiks pietiekami finansētas speciālās izglītības programmas/klases vispārējās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tiks nodrošināts pietiekams atbalsta personāla likmju skaits, atbilstošs finansējums, lai sekmīgi var īstenot iekļaujošo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mazajās skolās izglītības metodiķim, direktora vietniekam, struktūrvienību vadītājam ir korekti rēķināt finansējumu pēc skolotāja zemākās darba algas likmes, ja saskaņā ar Ministru kabineta (turpmāk – MK) 05.07.2016. noteikumiem Nr.445 “Pedagogu darba samaksas noteikumi” (turpmāk – MK noteikumi Nr.445) šiem amatiem ir noteikta augstāka zemākā darba samaksa nekā skolotājam?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 un kad finansēšanas modelī tiks iekļauta un pildīta streika vienošanās par pedagogu darba slodzes balansēšanas turpināšanu no 01.09.2024.? IZM un LIZDA, izstrādājot streika vienošanās izpildes dokumentus, nostiprināja savus piedāvājumus turpmākai slodzes balansēšanai, kas tika apstiprināts arī MK 2023.gada 18.aprīļa sēdē vienlaicīgi ar MK rīkojumu Nr.226 “Par pedagogu zemākās darba samaksas likmes pieauguma grafiku laikposmam no 2023.gada 1.septembra līdz 2025.gada 31.decembrim”. Kādi ir aprēķini, cik jaunas pedagogu likmes ir nepieciešamas? Šobrīd finansēšanas modelī iekļautais pedagogu slodžu sabalansēšanas risinājums ir esošo situāciju pasliktinošs nevis uzlabojošs.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Kāda tieši būs atbalsta programma izglītības iestādēm pie Eiropas Savienības ārējās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 tiks risināta lielo skolu problēma, kurām jaunais modelis nav finansiāli izdevīgs, pasliktina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Vai paredzēts pietiekams stundu skaits klašu dalīšanai noteiktajos mācību priekšmetos, kā arī padziļināto mācību priekšmetu īstenošanai vidusskolas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Kāpēc netiek pildīts MK lēmums, iesniedzot atbilstošus grozījumus Izglītības likumā, par sociālā atbalsta programmas atjaunošanu pedagogiem, kuri zaudēs darbu skolu tīkla reorganizācijas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Kāpēc vienai pedagogu grupai ir līdz +20% normēto izmaksu noteikšanai, bet atbalsta personālam un pirmsskolas pedagogiem +10%? Nav nekur aprēķini un skaidrojums, kas šajos %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 kāda avota tiks nodrošināta sociālā pedagoga darba samaksa 16 miljoni eiro gadā, ja IZM nav pieprasījusi papildu finansējumu jaunā finansēšanas modeļa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 ietvers IZM līgums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Vai un kur pieejami kritēriji, pēc kuriem nosaka pieejamības/izņēmuma skolas?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Kad tiks atjaunots MK noteikumu Nr.445 5.pielikums par darba slodzes sadalījumu mācību jomās/priekšmetos?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Kāpēc netiek noteikts maksimālais skolēnu skaits klasē, ja prioritāte ir izglītības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Kāpēc aprēķinos finansējums pedagogu palīgiem tiek paredzēts tikai 1.-3.klasei? Ja pedagoga palīga alga ir tāda pat kā skolotājam, bet atbildība mazāka, tad kādas būs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Kāpēc pašvaldībām obligāti jāpērk viens elektrobuss, ja pērk divus parastos autobusus skolēnu pārvadāšanai? Kā tas ietekmēs koplīgumu, ģenerālvienošanās īstenošanu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Kāpēc IZM paredz pirmsskolas pedagogiem finansējumu nepietiekamai darba slodzei uz grupu (1,56 slodzes)? Kādā veidā tiks īstenota pirmsskolas izglītības vadlīnijās noteiktie pirmsskolas izglītības satura īstenošanas principi, kuri nosaka pedagogu sadarbībā balstītu profesionālu atbalstu izglītojamiem. Vai diviem pirmsskolas pedagogiem vienlaicīgi nav ne stundu jābūt kopā ar izglītojamiem, kaut vai lai nodotu informāciju par to, kas tika apgūts, izdarīts līdz brīdim, kad pedagogi dienas laikā mainās? Turklāt pedagoga stundu ar izglītojamiem (kontaktstundu) aprēķinā no pirmsskolas izglītības iestādes darba dienas tiek izņemtas 2h, t.i. no 12h mācību procesam paliek 10h un 2h tiek pārliktas uz gatavošanās laiku. Ja tas ir domāts laiks kad bērni guļ diendusu, tad jāņem vērā, ka ikdienā tomēr ne visi bērni guļ un bieži to atbalsta arī vecāki, jo īpaši 5-6 gadu vecuma grupām, kas viennozīmīgi nenodrošina iespēju pedagogam pilnvērtīgi sagatavoties mācību procesam. Šāds aprēķins ir pretrunā ar diviem MK noteikumiem: 1. MK 21.11.2018. noteikumu Nr.716 “Noteikumi par valsts pirmsskolas izglītības vadlīnijām un pirmsskolas izglītības programmu paraugiem” 11.2.2.apakšpunktu, kas nosaka, ka mācību process tiek īstenots visas dienas garumā (nevis visu dienu, izņemot 2h) un 2. MK noteikumu Nr.445 32.4.apakšpunktu, kas nosaka, ka no 40h slodzes 34 h ir ar izglītojamiem, 6 h -  lai sagatavotos nodarbību vadīšanai. Ja gatavošanās tiek noteikta izglītojamo klātbūtnē, tad tā ir iekļaujama pie stundām ar izglītojamiem nevis pie stundām, kas paredzētas, lai sagatavotos nodarbību vadīšanai.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Vai ir izvērtēts, vai profesionālās izglītības iestādēm būs iespējams fiziski uzņemt jauniešus no slēgtajām, reorganizētajām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Vai tiks pietiekami finansētas programmas tālmācībā, neklātienē,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Vai tiks pietiekami finansētas programmas balstoties uz starptautiskajiem līgumiem (piemēram, poļu, ukraiņu, lietuviešu, igauņu, ebreju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Vai ir izvērtēt ieguvumi un zaudējumi, vienlīdzīgas attieksmes nodrošināšanas iespējas saskaņā ar LR Satversmes 91.pantu, tiesvedības riski, ja no 01.09.2024. būs divi darba samaksas modeļi, divas mērķdotācijas aprēķina sistēmas un radikāli atšķirīgi mērķdotācijas sadales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Vai privātskolām tiks piemērotas tās pašas prasības, kas pašvaldību dibinātām skolām, noteikti vienlīdzīguma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Vai informācija par finansējumu būs savlaicīga, lai attiecībā uz pedagogu informēšanu par darba algu, slodzi tiek ievēroti Darba likumā noteiktie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2024.gada 13.februārī ir izsūtījusi vēstuli Ministru prezidentei, IZM, KM, FM, SM, LM, VARAM, LPS, RACA, LLPA, Saeimas IKZK, visām frakcijām, LDDK, LBAS ar lūgumu rast iespēju sniegt atbildes uz šiem jautājumiem, organizējot kopīgu sanāksmi iesaistītajām un ieinteresētajām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uzdotie jautājumi ir attiecināmi uz noteikumiem, kas noteic pedagogu darba samaksas kārtību, likumprojekta tvērums neparedz risināt, tostarp, atbildēt uz LIZDA uzdotajiem jautājumiem, proti, šobrīd, sadarbībā ar sociālajiem partneriem tiek izstrādāts vērtēts finansēšanas modelis “Programma skolā”, savukārt likumprojekts paredz deleģējumu Ministru kabinetam noteikt kvantitatīvos rādītājus klašu grupās (un izņēmumus), kā arī  kārtību, kādā tiek piešķirts finansējums pedagogu darba samaksai, ja Ministru kabineta noteiktie kritēriji netiek izpildīti. Likumprojekts pats par sevi neparedz izmaiņas pedagogu darba samaksas noteikumos un pedagogu darba samaksas noteikumi, tostarp citi jautājumi, ko uzdod LIZDA nav attiecināmi un risināmi šī likumprojekta izstrādes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14. panta 41. un 42.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nosaka kritērijus izglītības pieejamības nodrošināšanai, pašvaldību, valsts augstskolu un privāto izglītības iestāžu, kuras īsteno vispārējās pamatizglītības un vispārējās vidējās izglītības programmas, klašu grupu sadalījumu, kā arī izglītojamo skaita kvantitatīvos rādītājus klašu grupās kā vienu no priekšnosacījumiem izglītības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nosaka kritērijus un kārtību, kādā valsts, tai skaitā, ņemot vērā kritērijus attiecībā uz izglītības pieejamības nodrošināšanu, piedalās pašvaldību, valsts augstskolu un privāto izglītības iestāžu, kuras īsteno vispārējās izglītības programmas, nodarbināto pedagogu darba samaksas finansēšanā, ja izglītības iestāde neatbilst Ministru kabineta noteiktajiem izglītojamo skaita kvantitatīvajiem rādītājiem klašu grupā kā vienam no priekšnosacījumiem izglītības kvalitātei;”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uztur iepriekš izteikto iebildumu par nepieciešamību noteikt likumprojektā vai tā anotācijā izglītības kvalitātes elementus, lai mazinātu risku, ka izglītības kvalitātes līmenis tiek noteikts tikai ar izglītojamo skaita rādītāju.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atzinīgi novērtē ministrijas iekļauto skaidrojumu anotācijā par resursu pieejamības paplašināšanos līdz ar plānoto finansējuma modeļa ieviešanu, taču iebilduma būtība ir par skaidru tiesisku kvalitātes rādītāju kopumu, kas tiks izmantots tiesību normā noteiktās kvalitātes mērījumiem. Saglabājot kvantitatīvos kritērijus kā nozīmīgākus kā tas ir šī brīža piedāvātajā regulējumā, tie nesniedz atbildi, kā tiks nodrošināts, ka izglītības iestādes nodrošina izglītības pakalpojumu, ievērojami kāpinot mācību snieguma dinamiku, kas šobrīd ir kritiska gan vērtējot centralizēto eksāmenu datus, gan nepietiekamo talantīgo izglītojamo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sākotnējās redakcijas svītrota norma, kas paredzēja izslēgt 14. panta 8.</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likumā izglītības kvalitāte ir definēta kā izglītības process, saturs, vide un pārvaldība, kas ikvienam nodrošina iekļaujošu izglītību un iespēju sasniegt augstvērtīgus rezultātus atbilstoši sabiedrības izvirzītajiem un valsts noteiktajiem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14. panta 41. un 42.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8.</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41. un 42.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nosaka minimāli pieļaujamo izglītojamo skaitu kā priekšnosacījumu izglītības kvalitātei pašvaldību, valsts augstskolu un privāto izglītības iestāžu īstenoto vispārējās izglītības programmu 1.-3., 4.-6., 7.-9. un 10.-12. klašu grupā, kā arī kritērijus, atbilstoši kuriem nosaka izglītības iestādes, uz kurām minimāli pieļaujamais izglītojamo skaits nav attiecināms, tai skaitā kritērijus attiecībā uz izglītības pieejamības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nosaka kritērijus un kārtību, kādā valsts piedalās pašvaldību izglītības iestādēs vispārējās izglītības programmu pamatizglītības pakāpē īstenošanā nodarbināto pedagogu darba samaksas finansēšanā, ja izglītības iestāde neatbilst Ministru kabineta noteiktajam minimāli pieļaujamajam izglītojamo skaitam klašu grupā un kritērijiem, atbilstoši  kuriem nosaka izglītības iestādes, uz kurām minimāli pieļaujamais izglītojamo skaits nav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grozījumiem 14.p. 41.punktā (MK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14.panta 41.punkta grozījumu piedāvātā redakcija  ir pretrunā ar MK 2018.gada 11.septembra noteikumiem nr.583 “Kritēriji un kārtība, kādā valsts piedalās vispārējās izglītības iestāžu pedagogu darba samaksas finansēšanā vidējās izglītības pakāpē”, kur 4.punktā noteikts minimālais izglītojamo skaits vidējās izglītības pakāpē,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panta 41. punktā netiek ievērota izglītības kvalitātes definīcija atbilstoši Izglītības likumā noteiktajam, aicinām atgriezt kvalitātes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minimāli pieļaujamo izglītojamo skaitu kā priekšnosacījumu izglītības kvalitātei pašvaldību, valsts augstskolu un privāto izglītības iestāžu īstenoto vispārējās izglītības programmu 1.- 6. klasē, nedalot pamatizglītības pirmo posmu (1.-6.klase) divos posmos (1.-3., 4.-6.klase);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Piedāvājums izteikt 41.punktu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 nosaka minimāli pieļaujamo izglītojamo skaitu kā priekšnosacījumu izglītības kvalitātei pašvaldību, valsts augstskolu un privāto izglītības iestāžu īstenoto vispārējās izglītības programmu 1.-6., 7.-9. un 10.-12. klašu grupā, kā arī kritērijus, atbilstoši kuriem nosaka izglītības iestādes, uz kurām minimāli pieļaujamais izglītojamo skaits nav attiecināms, tai skaitā kritērijus attiecībā uz izglītības pieejamības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14.p.42.punktā:</w:t>
            </w:r>
            <w:r w:rsidR="00000000" w:rsidRPr="00000000" w:rsidDel="00000000">
              <w:rPr>
                <w:b w:val="1"/>
                <w:rtl w:val="0"/>
              </w:rPr>
              <w:t xml:space="preserve">1) Ievērojot iepriekš minēto Piedāvājums: Izslēgt 14.p. 42.punktu.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41. punkta jaunā redakcija paredz pilnvarojumu Ministru kabinetam noteikt klašu grupu sadalījumu un kvantitatīvos rādītājus klašu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Valstī eksistē dažāda tipa vispārējās pamatizglītības iestādes – pamatskolas un sākumskolas. Saskaņā ar Valsts izglītības informācijas sistēmas datiem valstī uz 2023. gada 1. septembri ir 4 izglītības iestādes, kuras īsteno vispārējās pamatizglītības programmu tikai sākumskolas 1.- 3. klašu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nosakāmi izglītojamo skaita kvantitatīvie rādītāji atsevišķi arī šajā klašu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2021. gada 22. jūnijā ar Ministru kabineta rīkojumu Nr. 436 apstiprināto “Izglītības attīstības pamatnostādņu 2021.-2027. gadam” 7. sadaļas “Rīcības virzieni un uzdevumi politikas mērķu sasniegšanai” 4. mērķī noteiktajam – palielināt izglītības iestāžu dibinātāja atbildību par izglītības kvalitātes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2023.gada 21.novembra sēdes protokollēmuma (prot. Nr.58 66.§) “Informatīvais ziņojums “Kompleksi risinājumi augstvērtīgai izglītības nodrošināšanai vispārējā pamata un vidējā izglītībā”” (turpmāk – Ziņojums) 5.2. apakšpunktā Izglītības un zinātnes ministrijai dotajam uzdevumam izstrādāt minētajā protokollēmumā minēto reformu ieviešanai nepieciešamos normatīvo aktu projektus, t.sk., grozījumus Izglītības likuma 60. panta 3.2 daļā, nosakot, ka: 1) pedagogu darba samaksa tiek nodrošināta no valsts budžeta līdzekļiem, ja izpildās Ministru kabineta noteiktie sistēmiskai izglītības kvalitātei noteiktie kritēriji atbilstoši katrai no izglītības pakāpēm; 2) ja kritēriji neizpildās, pašvaldība pedagogu darba samaksu finansē no pašvaldības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skaits klasē (klašu grupā) ir tieši saistīts ar izglītības kvalitāti. Tāpēc tiek paredzēts deleģējums Ministru kabinetam izdot noteikumus, lai noteiktu kritērijus un kārtību, kādā valsts, piedalās vispārējās izglītības iestādēs nodarbināto pedagogu darba samaksas finansēšanā, ja izglītības iestāde neatbilst Ministru kabineta noteiktajiem izglītojamo skaita kvantitatīvajiem rādītājiem klašu grupās.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14. panta 41. un 42.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8.</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41. un 42.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nosaka minimāli pieļaujamo izglītojamo skaitu kā priekšnosacījumu izglītības kvalitātei pašvaldību, valsts augstskolu un privāto izglītības iestāžu īstenoto vispārējās izglītības programmu 1.-3., 4.-6., 7.-9. un 10.-12. klašu grupā, kā arī kritērijus, atbilstoši kuriem nosaka izglītības iestādes, uz kurām minimāli pieļaujamais izglītojamo skaits nav attiecināms, tai skaitā kritērijus attiecībā uz izglītības pieejamības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nosaka kritērijus un kārtību, kādā valsts piedalās pašvaldību izglītības iestādēs vispārējās izglītības programmu pamatizglītības pakāpē īstenošanā nodarbināto pedagogu darba samaksas finansēšanā, ja izglītības iestāde neatbilst Ministru kabineta noteiktajam minimāli pieļaujamajam izglītojamo skaitam klašu grupā un kritērijiem, atbilstoši  kuriem nosaka izglītības iestādes, uz kurām minimāli pieļaujamais izglītojamo skaits nav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norāda, ka Tiesību akta sākotnējās ietekmes izvērtējumā (turpmāk – ex-ante) pausts, ka pedagogu darba samaksa tiek nodrošināta no valsts budžeta līdzekļiem, ja izpildās Ministru kabineta (MK) noteiktie sistēmiskai izglītības kvalitātei noteiktie kritēriji atbilstoši katrai no izglītības pakāpēm. </w:t>
            </w:r>
            <w:r w:rsidR="00000000" w:rsidRPr="00000000" w:rsidDel="00000000">
              <w:rPr>
                <w:b w:val="1"/>
                <w:rtl w:val="0"/>
              </w:rPr>
              <w:t xml:space="preserve">Taču tālākajā ex-ante tekstā netiek atklāti iepriekš noteiktie kvalitātes kritēriji.</w:t>
            </w:r>
            <w:r w:rsidR="00000000" w:rsidRPr="00000000" w:rsidDel="00000000">
              <w:rPr>
                <w:rtl w:val="0"/>
              </w:rPr>
              <w:t xml:space="preserve"> Jāuzsver, ka šādu kritēriju izstrādi likumdevējs ir deleģējis MK, izdarot grozījumus Izglītības likumā, resp., 14 panta 8</w:t>
            </w:r>
            <w:r w:rsidR="00000000" w:rsidRPr="00000000" w:rsidDel="00000000">
              <w:rPr>
                <w:vertAlign w:val="superscript"/>
                <w:rtl w:val="0"/>
              </w:rPr>
              <w:t xml:space="preserve">.1</w:t>
            </w:r>
            <w:r w:rsidR="00000000" w:rsidRPr="00000000" w:rsidDel="00000000">
              <w:rPr>
                <w:rtl w:val="0"/>
              </w:rPr>
              <w:t xml:space="preserve"> punktā, ko šobrīd Ministrija piedāvā svītrot. Ministrija ex-ante norāda, ka prasības sistēmiskai izglītības kvalitātei ir izteiktas virknē citu tiesību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MK noteikumi Nr.253 “Vispārējās un profesionālās izglītības programmu licencēšanas kārtība”, Ministru kabineta 2020.gada 6.oktobra noteikumos Nr.618 “Izglītības iestāžu, eksaminācijas centru, citu Izglītības likumā noteiktu institūciju un izglītības programmu akreditācijas un izglītības iestāžu vadītāju profesionālās darbības novērtēšanas kārtība” paredz tikai ārēju izglītības iestāžu un programmu iepriekšēju novērtējumu (licencēšanas procesā), kā arī regulāru ārēju novērtējumu akreditācijas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paplašinot pašvaldības izglītības pārvalžu funkcijas, nozīmību un nosakot atbildību par  kvalitatīva izglītības procesa nodrošināšanā, ir noteicis tādu regulējumu, kas pašvaldībām tieši uzliek par pienākumu atbildēt par izglītības kvalitāti tās izglītības ekosistēmā.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Jāatzīst, ka svītrojot 14. panta 8.</w:t>
            </w:r>
            <w:r w:rsidR="00000000" w:rsidRPr="00000000" w:rsidDel="00000000">
              <w:rPr>
                <w:b w:val="1"/>
                <w:vertAlign w:val="superscript"/>
                <w:rtl w:val="0"/>
              </w:rPr>
              <w:t xml:space="preserve">1</w:t>
            </w:r>
            <w:r w:rsidR="00000000" w:rsidRPr="00000000" w:rsidDel="00000000">
              <w:rPr>
                <w:b w:val="1"/>
                <w:rtl w:val="0"/>
              </w:rPr>
              <w:t xml:space="preserve"> punktu pašvaldības nespēs kvalitatīvi pārraudzīt to izglītības ekosistēmā esošo izglītības iestāžu darbību un atbilstību augstiem izglītības kvalitātes rādītājiem. Tiesību aktā un ex-ante pieteiktie grozījumi tiek pamatoti tikai ar vienu – kvantitatīvu izglītības kvalitātes kritēriju, resp., izglītojamo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 pašā laikā ex-ante tiek pielietoti atšķirīgi rādītāji dažādās izvērtējuma sadaļās, piem., izglītojamo skaits klašu grupā, izglītojamo skaits izglītības iestādē, izglītojamo skaits pēc izglītības iestādes tipa.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norāda OECD savā 2023. gada decembra ziņojumā “Ģeotelpiskā modelēšana Latvijas skolu tīkla reorganizācijas iniciatīvas atbalstam”, tad “Tā kā IZM plāno izmantot ģeotelpisko modeli, lai informētu par notiekošo skolu tīkla reformu, tai būtu rūpīgi jāpārskata to skolu "pamatsaraksts", kuras ierosināts apvienot, jo, iespējams, ir gadījumi, kad var būt īpaši apstākļi, kas attaisno skolu slēgšanu. </w:t>
            </w:r>
            <w:r w:rsidR="00000000" w:rsidRPr="00000000" w:rsidDel="00000000">
              <w:rPr>
                <w:b w:val="1"/>
                <w:rtl w:val="0"/>
              </w:rPr>
              <w:t xml:space="preserve">Risinājums "viens izmērs der visiem" var nebūt iespējams vai vēlams.”</w:t>
            </w:r>
            <w:r w:rsidR="00000000" w:rsidRPr="00000000" w:rsidDel="00000000">
              <w:rPr>
                <w:rtl w:val="0"/>
              </w:rPr>
              <w:t xml:space="preserve">   Vienlaikus OECD šajā pašā ziņojumā norāda, ka vienīgie izmantotie kvalitātes kritēriji ir centralizēto eksāmenu rezultāti. OECD Latvijas gadījumā uzsver, ka primārais mērķis ir nodrošināt augstas kvalitātes izglītību pēc iespējas tuvāk izglītojamo dzīvesvietai.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Atkāpšanās no 2021. gada Likuma grozījumiem, kas 14. panta 8.</w:t>
            </w:r>
            <w:r w:rsidR="00000000" w:rsidRPr="00000000" w:rsidDel="00000000">
              <w:rPr>
                <w:b w:val="1"/>
                <w:vertAlign w:val="superscript"/>
                <w:rtl w:val="0"/>
              </w:rPr>
              <w:t xml:space="preserve">1</w:t>
            </w:r>
            <w:r w:rsidR="00000000" w:rsidRPr="00000000" w:rsidDel="00000000">
              <w:rPr>
                <w:b w:val="1"/>
                <w:rtl w:val="0"/>
              </w:rPr>
              <w:t xml:space="preserve"> punktā paredz, ka MK nosaka prasības sistēmiskai izglītības kvalitātes nodrošināšanai būtībā ir atruna, ka sistēmiskas prasības jau šobrīd ir noregulētas dažādos tiesību aktos, nav pieņemama.</w:t>
            </w:r>
            <w:r w:rsidR="00000000" w:rsidRPr="00000000" w:rsidDel="00000000">
              <w:rPr>
                <w:rtl w:val="0"/>
              </w:rPr>
              <w:t xml:space="preserve"> Normu esamība virknē tiesību aktu apgrūtina to izpildi un ir pretrunā ar Likuma 4.</w:t>
            </w:r>
            <w:r w:rsidR="00000000" w:rsidRPr="00000000" w:rsidDel="00000000">
              <w:rPr>
                <w:vertAlign w:val="superscript"/>
                <w:rtl w:val="0"/>
              </w:rPr>
              <w:t xml:space="preserve">1</w:t>
            </w:r>
            <w:r w:rsidR="00000000" w:rsidRPr="00000000" w:rsidDel="00000000">
              <w:rPr>
                <w:rtl w:val="0"/>
              </w:rPr>
              <w:t xml:space="preserve"> pantu “Valsts sistēma izglītības kvalitātes nodrošināšanai”, kas vienlaikus arī prezumē ievērojami lielāku atbildību pašvaldību izglītības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svītrota norma, kas paredzēja izslēgt 14. panta 8.</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14. panta 41. un 42.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8.</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41. un 42.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nosaka minimāli pieļaujamo izglītojamo skaitu kā priekšnosacījumu izglītības kvalitātei pašvaldību, valsts augstskolu un privāto izglītības iestāžu īstenoto vispārējās izglītības programmu 1.-3., 4.-6., 7.-9. un 10.-12. klašu grupā, kā arī kritērijus, atbilstoši kuriem nosaka izglītības iestādes, uz kurām minimāli pieļaujamais izglītojamo skaits nav attiecināms, tai skaitā kritērijus attiecībā uz izglītības pieejamības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nosaka kritērijus un kārtību, kādā valsts piedalās pašvaldību izglītības iestādēs vispārējās izglītības programmu pamatizglītības pakāpē īstenošanā nodarbināto pedagogu darba samaksas finansēšanā, ja izglītības iestāde neatbilst Ministru kabineta noteiktajam minimāli pieļaujamajam izglītojamo skaitam klašu grupā un kritērijiem, atbilstoši  kuriem nosaka izglītības iestādes, uz kurām minimāli pieļaujamais izglītojamo skaits nav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ņemot vērā tiesību normas regulējumā iekļauto sasaisti ar izglītības kvalitāti, aicina noteikt likumprojektā vai tā anotācijā izglītības kvalitātes elementus, lai mazinātu risku, ka izglītības kvalitātes līmenis tiek noteikts tikai ar izglītojamo skaita rādītāju.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anotācijā iekļautā atsauce ir vispārīga, bez priekšlikumiem šo elementu novērtēšanai. Vēršam uzmanību, ka LDDK jau ir iepriekš ieteicis izmantot mērījumus, kas saistāmi ar centralizētajiem eksāmeniem, STEM mācību kursu pieejamību, neizslēdzot arī citu elementu mērījumus.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1.3.punkts.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optimālo skolēnu skaitu klasē, izglītības iestāde var mērķtiecīgi plānot savus resursus, t.sk. veidot plašāku un daudzveidīgāku izglītības piedāvājumu, piemēram, radot izvēles iespējas skolēniem svešvalodu, padziļināto kursu izvēlē, to starp STEM jomā, nodrošināt individuālo atbalstu skolēniem, augsti kvalificētu un profesionālu pedagogu komandu iestādē, modernu mācību procesu un vidi, kvalitatīvu infrastruktūru, labu izglītības iestādes pārvaldību, kas pozitīvi ietekmēs izglītības kvalitāti un katra izglītojamā mācīšanās pieredzi šajā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14. panta 41. un 42.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8.</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41. un 42.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nosaka minimāli pieļaujamo izglītojamo skaitu kā priekšnosacījumu izglītības kvalitātei pašvaldību, valsts augstskolu un privāto izglītības iestāžu īstenoto vispārējās izglītības programmu 1.-3., 4.-6., 7.-9. un 10.-12. klašu grupā, kā arī kritērijus, atbilstoši kuriem nosaka izglītības iestādes, uz kurām minimāli pieļaujamais izglītojamo skaits nav attiecināms, tai skaitā kritērijus attiecībā uz izglītības pieejamības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nosaka kritērijus un kārtību, kādā valsts piedalās pašvaldību izglītības iestādēs vispārējās izglītības programmu pamatizglītības pakāpē īstenošanā nodarbināto pedagogu darba samaksas finansēšanā, ja izglītības iestāde neatbilst Ministru kabineta noteiktajam minimāli pieļaujamajam izglītojamo skaitam klašu grupā un kritērijiem, atbilstoši  kuriem nosaka izglītības iestādes, uz kurām minimāli pieļaujamais izglītojamo skaits nav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nav izstrādāts kvalitatīvs finansēšanas modelis "Programma skolā", grozījumus likumā neatbalstām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pats par sevi neparedz izmaiņas pedagogu darba samaksas noteikumos un pedagogu darba samaksas noteikumi, tostarp citi jautājumi, ko uzdod LIZDA nav attiecināmi un risināmi šī likumprojekta izstrādes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14. panta 41. un 42.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8.</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41. un 42.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nosaka minimāli pieļaujamo izglītojamo skaitu kā priekšnosacījumu izglītības kvalitātei pašvaldību, valsts augstskolu un privāto izglītības iestāžu īstenoto vispārējās izglītības programmu 1.-3., 4.-6., 7.-9. un 10.-12. klašu grupā, kā arī kritērijus, atbilstoši kuriem nosaka izglītības iestādes, uz kurām minimāli pieļaujamais izglītojamo skaits nav attiecināms, tai skaitā kritērijus attiecībā uz izglītības pieejamības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nosaka kritērijus un kārtību, kādā valsts piedalās pašvaldību izglītības iestādēs vispārējās izglītības programmu pamatizglītības pakāpē īstenošanā nodarbināto pedagogu darba samaksas finansēšanā, ja izglītības iestāde neatbilst Ministru kabineta noteiktajam minimāli pieļaujamajam izglītojamo skaitam klašu grupā un kritērijiem, atbilstoši  kuriem nosaka izglītības iestādes, uz kurām minimāli pieļaujamais izglītojamo skaits nav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(LBAS) iebilst grozījumiem Izglītības likumā, jo nav noteikts maksimālais skolēnu skaits klasē. Kamēr nav panākta vienošanās par jauno finansēšanas modeli, LBAS neatbalsta grozījumus Izglītības 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izglītojamo skaits izriet no katras izglītības iestādes kapacitātes, nodrošinot atbilstību Ministru kabineta 2002. gada 27. decembra noteikumiem Nr. 610 “Higiēnas prasības izglītības iestādēm, kas īsteno vispārējās pamatizglītības, vispārējās vidējās izglītības, profesionālās pamatizglītības, arodizglītības vai profesionālās vidējās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deleģējumu Ministru kabinetam noteikt kvantitatīvos rādītājus klašu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pats par sevi neparedz izmaiņas pedagogu darba samaksas noteikumos un pedagogu darba samaksas noteikumi nav attiecināmi un risināmi šī likumprojekta izstrādes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14. panta 41. un 42.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8.</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41. un 42.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nosaka minimāli pieļaujamo izglītojamo skaitu kā priekšnosacījumu izglītības kvalitātei pašvaldību, valsts augstskolu un privāto izglītības iestāžu īstenoto vispārējās izglītības programmu 1.-3., 4.-6., 7.-9. un 10.-12. klašu grupā, kā arī kritērijus, atbilstoši kuriem nosaka izglītības iestādes, uz kurām minimāli pieļaujamais izglītojamo skaits nav attiecināms, tai skaitā kritērijus attiecībā uz izglītības pieejamības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nosaka kritērijus un kārtību, kādā valsts piedalās pašvaldību izglītības iestādēs vispārējās izglītības programmu pamatizglītības pakāpē īstenošanā nodarbināto pedagogu darba samaksas finansēšanā, ja izglītības iestāde neatbilst Ministru kabineta noteiktajam minimāli pieļaujamajam izglītojamo skaitam klašu grupā un kritērijiem, atbilstoši  kuriem nosaka izglītības iestādes, uz kurām minimāli pieļaujamais izglītojamo skaits nav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42. punktā doto deleģējumu Ministru kabinetam arī ar valsts augstskolu un privātajām izglītības iestādēm, kā tas ir pašreizējā Izglītības likuma 14. panta 42. punktā. Norādām, ka arī likumprojekta 2. pants, kas paredz izteikt jaunā redakcijā Izglītības likuma 60. panta 3.</w:t>
            </w:r>
            <w:r w:rsidR="00000000" w:rsidRPr="00000000" w:rsidDel="00000000">
              <w:rPr>
                <w:vertAlign w:val="superscript"/>
                <w:rtl w:val="0"/>
              </w:rPr>
              <w:t xml:space="preserve">2</w:t>
            </w:r>
            <w:r w:rsidR="00000000" w:rsidRPr="00000000" w:rsidDel="00000000">
              <w:rPr>
                <w:rtl w:val="0"/>
              </w:rPr>
              <w:t xml:space="preserve"> daļu tiek attiecināts uz to pedagogu darba samaksas nodrošināšanu no valsts budžeta līdzekļiem, kuri nodarbināti pašvaldību, </w:t>
            </w:r>
            <w:r w:rsidR="00000000" w:rsidRPr="00000000" w:rsidDel="00000000">
              <w:rPr>
                <w:u w:val="single"/>
                <w:rtl w:val="0"/>
              </w:rPr>
              <w:t xml:space="preserve">valsts augstskolu un privāto izglītības iestāžu īstenotajās vispārējās izglītības programmās.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 panta 42. 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nosaka kritērijus un kārtību, kādā valsts, tai skaitā, ņemot vērā kritērijus attiecībā uz izglītības pieejamības nodrošināšanu, piedalās pašvaldību, valsts augstskolu un privāto izglītības iestāžu, kuras īsteno vispārējās izglītības programmas, nodarbināto pedagogu darba samaksas finansēšanā, ja izglītības iestāde neatbilst Ministru kabineta noteiktajiem izglītojamo skaita kvantitatīvajiem rādītājiem klašu grupā kā vienam no priekšnosacījumiem izglītības kvalitātei;”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14. panta 41. un 42.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8.</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41. un 42.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nosaka minimāli pieļaujamo izglītojamo skaitu kā priekšnosacījumu izglītības kvalitātei pašvaldību, valsts augstskolu un privāto izglītības iestāžu īstenoto vispārējās izglītības programmu 1.-3., 4.-6., 7.-9. un 10.-12. klašu grupā, kā arī kritērijus, atbilstoši kuriem nosaka izglītības iestādes, uz kurām minimāli pieļaujamais izglītojamo skaits nav attiecināms, tai skaitā kritērijus attiecībā uz izglītības pieejamības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nosaka kritērijus un kārtību, kādā valsts piedalās pašvaldību izglītības iestādēs vispārējās izglītības programmu pamatizglītības pakāpē īstenošanā nodarbināto pedagogu darba samaksas finansēšanā, ja izglītības iestāde neatbilst Ministru kabineta noteiktajam minimāli pieļaujamajam izglītojamo skaitam klašu grupā un kritērijiem, atbilstoši  kuriem nosaka izglītības iestādes, uz kurām minimāli pieļaujamais izglītojamo skaits nav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Privātskolu asociācija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Privātskolu asociācija iebilst pret izvirzītajiem kvantitatīvajiem rādītājiem likumprojektā “Grozījumi Izglītības likumā”, paustajam viedoklim, ka privātajās skolās nosakāms tāds pats kvantitatīvais kritērijs skolēnu skaitam 7.-12. klašu grupās, kāds tas nosakāms valsts 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kvantitatīvo rādītāju piemērošana privātskolām ļoti ietekmē Apvienoto Nāciju Organizācijas (ANO) Starptautiskajā paktā par ekonomiskajām, sociālajām un kultūras tiesībām 13. pantā noteiktās vecāku tiesības saviem bērniem brīvi izvēlēties ne tikai valsts varas orgānu dibinātās skolas, bet arī citas skolas, kas atbilst tam izglītības prasību minimumam, kādu nosaka vai apstiprina valsts, nerunājot par tiesībām uz brīvību sekmēt savu bērnu reliģisko un tikumisko audzināšanu. Privātskolas izmanto visā pasaulē atzītas alternatīvās mācību metodes. Tās nav savienojamas ar kvantitatīvo rādītāju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kvantitatīvo rādītāju piemērošana nevar tikt īstenota saistībā ar iekļaujošas izglītības veicināšanu. Latvijā ir tikai deviņi speciālās izglītības kodi, ko var piešķirt bērnam. Pietiekami lielai daļai bērnu, kam šāds kods netiek piešķirts, arī ir mācīšanās grūtības. Šiem bērniem tiek rekomendētas mācības mazākās klasēs, ko var īstenot vienīgi privātskolas. Bieži privātās mācību iestādes izvēlas vecāki, kuru bērni ir piedzīvojuši fizisku vai emocionālu vardarbību vai negatīvu pieredzi, kuru pašvalības iestāžu personāls un vadība nav spējuši risināt.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nosaka kvalitātes kritērijus un minimāli pieļaujamo izglītojamo skaitu un kritērijus maksimāli pieļaujamā izglītojamo skaita noteikšanai klasē vai klašu grupā vidējās izglītības pakāpē pašvaldību, valsts augstskolu un privātajās vispārējās izglītības iestādēs, nosakot diferenciāciju atbilstoši kvalitatīvajiem rādītājiem (konkrētās iestādes sniegumu mērāmā laika periodā un tās izglītojamo vajadzības). Minētos kritērijus izglītības iestādes dibinātājs ņem vērā, nosakot maksimāli pieļaujamo izglītojamo skaitu klasē vai klašu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nosaka kritērijus un kārtību, kādā valsts, tai skaitā ņemot vērā minimāli pieļaujamo izglītojamo skaitu vidējās izglītības pakāpē, piedalās pašvaldību, valsts augstskolu un privāto vispārējās izglītības iestāžu vispārējās izglītības programmu īstenošanā iesaistīto pedagogu darba samaksas finansēšanā, ja izglītības iestāde neatbilst Ministru kabineta noteiktajiem kvalitātes kritērijiem </w:t>
            </w:r>
            <w:r w:rsidR="00000000" w:rsidRPr="00000000" w:rsidDel="00000000">
              <w:rPr>
                <w:b w:val="1"/>
                <w:rtl w:val="0"/>
              </w:rPr>
              <w:t xml:space="preserve">(Valsts centralizēto eksāmenu vērtējumus virs vidējā valstī, akreditāciju rādītājus (ļoti labi un izcili), u.c. rādītājus)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nodrošina vienlīdzības principu attiecībā uz visām izglītības iestādēm, neatkarīgi no to dibinātāja. Vienlīdzības principam ir  jāgarantē vienotas tiesiskās  kārtības pastāvēšana. Tā uzdevums ir nodrošināt, ka tiek īstenota tāda tiesiskas valsts  prasība kā likuma aptveroša  ietekme uz visām personām, kā  arī nodrošināt to, ka likums tiek  piemērots bez jebkādām  privilēģijām. (sk. Satversmes tiesas 2005. gada 14. septembra sprieduma lietā Nr. 2005-02-0106 secinājumu daļas 9.1.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skaita kvantitatīvos rādītāji klašu grupās tiks noteikti Ministru kabineta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14. panta 41. un 42.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60.pantā: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 panta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Šā panta trešo daļu un 59. panta otro daļu par to pedagogu darba samaksas nodrošināšanu no valsts budžeta līdzekļiem, kuri nodarbināti pašvaldību, valsts augstskolu un privāto izglītības iestāžu, kuras īsteno vispārējās pamatizglītības un vispārējās vidējās izglītības programmas, nepiemēro, ja izglītojamo skaits attiecīgajā klašu grupā neatbilst Ministru kabineta noteiktajiem izglītojamo skaita kvantitatīvajiem rādītājiem klašu grupās kā vienam no priekšnosacījumiem izglītības kvalitātei. Šādā gadījumā pedagogu darba samaksa attiecīgajā klašu grupā nodrošina no izglītības iestāžu dibinātāju budžeta līdzekļiem un valsts, ievērojot Ministru kabineta noteiktos kritērijus un kārtību, piedalās vispārējas pamatizglītības posmā nodarbināto pedagogu darba samaksas finansēšanā.”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Pašvaldības šā panta 3.</w:t>
            </w:r>
            <w:r w:rsidR="00000000" w:rsidRPr="00000000" w:rsidDel="00000000">
              <w:rPr>
                <w:vertAlign w:val="superscript"/>
                <w:rtl w:val="0"/>
              </w:rPr>
              <w:t xml:space="preserve">2</w:t>
            </w:r>
            <w:r w:rsidR="00000000" w:rsidRPr="00000000" w:rsidDel="00000000">
              <w:rPr>
                <w:rtl w:val="0"/>
              </w:rPr>
              <w:t xml:space="preserve"> daļā minētajā gadījumā nodrošina pedagogu darba samaksu pašvaldību izglītības iestāžu  attiecīgajās klašu grupās tādā pat apmērā, kādā tā tiktu nodrošināta no valsts budžeta līdzekļiem, ja izglītojamo skaits atbilstu Ministru kabineta noteiktajiem izglītojamo skaita kvantitatīvajiem rādītājiem klašu grupā kā vienam no priekšnosacījumiem izglītības kvalitātei. Ja valsts piedalās pedagogu darba samaksas finansēšanā, pašvaldību finansējuma apmērs samazināms par valsts finansējuma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60.panta  3.</w:t>
            </w:r>
            <w:r w:rsidR="00000000" w:rsidRPr="00000000" w:rsidDel="00000000">
              <w:rPr>
                <w:vertAlign w:val="superscript"/>
                <w:rtl w:val="0"/>
              </w:rPr>
              <w:t xml:space="preserve">3</w:t>
            </w:r>
            <w:r w:rsidR="00000000" w:rsidRPr="00000000" w:rsidDel="00000000">
              <w:rPr>
                <w:rtl w:val="0"/>
              </w:rPr>
              <w:t xml:space="preserve">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Pašvaldības šā panta 3.</w:t>
            </w:r>
            <w:r w:rsidR="00000000" w:rsidRPr="00000000" w:rsidDel="00000000">
              <w:rPr>
                <w:vertAlign w:val="superscript"/>
                <w:rtl w:val="0"/>
              </w:rPr>
              <w:t xml:space="preserve">2</w:t>
            </w:r>
            <w:r w:rsidR="00000000" w:rsidRPr="00000000" w:rsidDel="00000000">
              <w:rPr>
                <w:rtl w:val="0"/>
              </w:rPr>
              <w:t xml:space="preserve"> daļā minētajā gadījumā nodrošina pedagogu darba samaksu pašvaldību izglītības iestāžu  attiecīgajās klašu grupās tādā pat apmērā, ja izglītojamo skaits neatbilst Ministru kabineta noteiktajiem izglītojamo skaita kvantitatīvajiem rādītājiem klašu grupā kā vienam no priekšnosacījumiem izglītības kvalitātei. Pašvaldībai jānodrošina pedagogu darba samaksu tās dibināto izglītības iestāžu attiecīgajā klašu grupā tādā pat apmērā, kādā tā tiktu nodrošināta no valsts budžeta līdzekļiem. Valsts, pamatizglītības pakāpē, piedalās šo pedagogu darba samaksas finansēšanā proporcionāli faktiskajam izglītojamo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Saglabāta likumprojektā ietvertā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Šā panta trešo daļu un 59. panta otro daļu par to pedagogu darba samaksas nodrošināšanu no valsts budžeta līdzekļiem, kuri nodarbināti pašvaldību, valsts augstskolu un privātajās izglītības iestādēs, kuras īsteno vispārējās pamatizglītības un vispārējās vidējās izglītības programmas, nepiemēro, ja izglītojamo skaits attiecīgajā klašu grupā neatbilst Ministru kabineta noteiktajiem kvantitatīvajiem rādītājiem. Šādā gadījumā pedagogu darba samaksu attiecīgajā klašu grupā nodrošina no izglītības iestāžu dibinātāju budžeta līdzekļiem un valsts, ievērojot Ministru kabineta noteiktos kritērijus un kārtību, piedalās vispārējās pamatizglītības posmā nodarbināto pedagogu darba samaksas finansēšanā.";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Pašvaldības šā panta 3.</w:t>
            </w:r>
            <w:r w:rsidR="00000000" w:rsidRPr="00000000" w:rsidDel="00000000">
              <w:rPr>
                <w:vertAlign w:val="superscript"/>
                <w:rtl w:val="0"/>
              </w:rPr>
              <w:t xml:space="preserve">2</w:t>
            </w:r>
            <w:r w:rsidR="00000000" w:rsidRPr="00000000" w:rsidDel="00000000">
              <w:rPr>
                <w:rtl w:val="0"/>
              </w:rPr>
              <w:t xml:space="preserve"> daļā minētajā gadījumā nodrošina pedagogu darba samaksu pašvaldību izglītības iestāžu attiecīgajās klašu grupās tādā pašā apmērā, kādā tā tiktu nodrošināta no valsts budžeta līdzekļiem, ja izglītojamo skaits atbilstu Ministru kabineta noteiktajiem kvantitatīvajiem rādītājiem. Ja valsts piedalās pedagogu darba samaksas finansēšanā, pašvaldību finansējuma apmērs samazināms par valsts finansējuma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60.pantā: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 panta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Šā panta trešo daļu un 59. panta otro daļu par to pedagogu darba samaksas nodrošināšanu no valsts budžeta līdzekļiem, kuri nodarbināti pašvaldību, valsts augstskolu un privāto izglītības iestāžu īstenotajās vispārējās izglītības programmās, nepiemēro 1.-3., 4.-6., 7.-9. vai 10.-12. klašu grupā, ja izglītojamo skaits attiecīgajā klašu grupā neatbilst Ministru kabineta noteiktajam minimāli pieļaujamam izglītojamo skaitam kā priekšnosacījumam izglītības kvalitātes nodrošināšanai un kritērijiem, atbilstoši  kuriem nosaka izglītības iestādes, uz kurām minimāli pieļaujamais izglītojamo skaits nav attiecināms. Šādā gadījumā pedagogu darba samaksa attiecīgajā klašu grupā tiek nodrošināta no izglītības iestāžu dibinātāju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Pašvaldība šā panta 3.</w:t>
            </w:r>
            <w:r w:rsidR="00000000" w:rsidRPr="00000000" w:rsidDel="00000000">
              <w:rPr>
                <w:vertAlign w:val="superscript"/>
                <w:rtl w:val="0"/>
              </w:rPr>
              <w:t xml:space="preserve">2</w:t>
            </w:r>
            <w:r w:rsidR="00000000" w:rsidRPr="00000000" w:rsidDel="00000000">
              <w:rPr>
                <w:rtl w:val="0"/>
              </w:rPr>
              <w:t xml:space="preserve">daļā minētajā gadījumā nodrošina pedagogu darba samaksu tās dibināto izglītības iestāžu  attiecīgajā klašu grupā tādā pat apmērā, kādā tā tiktu nodrošināta no valsts budžeta līdzekļiem, ja izglītojamo skaits atbilstu Ministru kabineta noteiktajam minimāli pieļaujamam izglītojamo skaitam, un valsts, ievērojot Ministru kabineta noteiktos kritērijus un kārtību, pamatizglītības pakāpē piedalās šo pedagogu darba samaksas finansēšanā proporcionāli faktiskajam izglītojamo skaitam pret noteikto minimālā skaita kritēriju attiecīgajā klašu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60.p. 3.</w:t>
            </w:r>
            <w:r w:rsidR="00000000" w:rsidRPr="00000000" w:rsidDel="00000000">
              <w:rPr>
                <w:b w:val="1"/>
                <w:vertAlign w:val="superscript"/>
                <w:rtl w:val="0"/>
              </w:rPr>
              <w:t xml:space="preserve">3</w:t>
            </w:r>
            <w:r w:rsidR="00000000" w:rsidRPr="00000000" w:rsidDel="00000000">
              <w:rPr>
                <w:b w:val="1"/>
                <w:rtl w:val="0"/>
              </w:rPr>
              <w:t xml:space="preserve">daļa:</w:t>
            </w:r>
            <w:r w:rsidR="00000000" w:rsidRPr="00000000" w:rsidDel="00000000">
              <w:rPr>
                <w:b w:val="1"/>
                <w:rtl w:val="0"/>
              </w:rPr>
              <w:t xml:space="preserve">1) Ievērojot visu iepriekš minēto, Piedāvājums: Izslēgt 60.p. 3.</w:t>
            </w:r>
            <w:r w:rsidR="00000000" w:rsidRPr="00000000" w:rsidDel="00000000">
              <w:rPr>
                <w:b w:val="1"/>
                <w:vertAlign w:val="superscript"/>
                <w:rtl w:val="0"/>
              </w:rPr>
              <w:t xml:space="preserve">3 </w:t>
            </w:r>
            <w:r w:rsidR="00000000" w:rsidRPr="00000000" w:rsidDel="00000000">
              <w:rPr>
                <w:b w:val="1"/>
                <w:rtl w:val="0"/>
              </w:rPr>
              <w:t xml:space="preserve">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2021. gada 22. jūnijā ar Ministru kabineta rīkojumu Nr. 436 apstiprināto “Izglītības attīstības pamatnostādņu 2021.-2027. gadam” 7. sadaļas “Rīcības virzieni un uzdevumi politikas mērķu sasniegšanai” 4. mērķī noteiktajam – palielināt izglītības iestāžu dibinātāja atbildību par izglītības kvalitātes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2023. gada 21. novembra sēdes protokollēmuma (prot. Nr. 58 66.§) “Informatīvais ziņojums “Kompleksi risinājumi augstvērtīgai izglītības nodrošināšanai vispārējā pamata un vidējā izglītībā”” (turpmāk – Ziņojums) 5.2. apakšpunktā Izglītības un zinātnes ministrijai dotajam uzdevumam izstrādāt minētajā protokollēmumā minēto reformu ieviešanai nepieciešamos normatīvo aktu projektus, t.sk., grozījumus Izglītības likuma 60. panta 3.2 daļā, nosakot, ka: 1) pedagogu darba samaksa tiek nodrošināta no valsts budžeta līdzekļiem, ja izpildās Ministru kabineta noteiktie sistēmiskai izglītības kvalitātei noteiktie kritēriji atbilstoši katrai no izglītības pakāpēm; 2) ja kritēriji neizpildās, pašvaldība pedagogu darba samaksu finansē no pašvaldības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2023. gada 15. septembra Deklarāciju par Evikas Siliņas vadītā Ministru kabineta iecerēto darbību. Tajā ir teikts, ka kopējs darbs izglītības rezultātu uzlabošanā ir veicamie soļi, lai vairotu ikviena Latvijas iedzīvotāja piederības sajūtu un kopējo valsts labklājību. Mūsdienu demogrāfijas izaicinājumi risināmi gan ar investīcijām bērnu nākotnē, gan rūpēm par ģimenēm un to mājokļiem, gan ar kvalitatīvas izglītības iespējām no bērnības līdz sirmam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demogrāfisko pārmaiņu izaicinājumi risināmi, nodrošinot bērniem pieejamus izglītības pakalpojumus. Droša, iekļaujoša un vienojoša izglītības vide nākotnes prasmju apguvei, nodrošināma, pārejot uz izglītības programmu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Šā panta trešo daļu un 59. panta otro daļu par to pedagogu darba samaksas nodrošināšanu no valsts budžeta līdzekļiem, kuri nodarbināti pašvaldību, valsts augstskolu un privātajās izglītības iestādēs, kuras īsteno vispārējās pamatizglītības un vispārējās vidējās izglītības programmas, nepiemēro, ja izglītojamo skaits attiecīgajā klašu grupā neatbilst Ministru kabineta noteiktajiem kvantitatīvajiem rādītājiem. Šādā gadījumā pedagogu darba samaksu attiecīgajā klašu grupā nodrošina no izglītības iestāžu dibinātāju budžeta līdzekļiem un valsts, ievērojot Ministru kabineta noteiktos kritērijus un kārtību, piedalās vispārējās pamatizglītības posmā nodarbināto pedagogu darba samaksas finansēšanā.";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Pašvaldības šā panta 3.</w:t>
            </w:r>
            <w:r w:rsidR="00000000" w:rsidRPr="00000000" w:rsidDel="00000000">
              <w:rPr>
                <w:vertAlign w:val="superscript"/>
                <w:rtl w:val="0"/>
              </w:rPr>
              <w:t xml:space="preserve">2</w:t>
            </w:r>
            <w:r w:rsidR="00000000" w:rsidRPr="00000000" w:rsidDel="00000000">
              <w:rPr>
                <w:rtl w:val="0"/>
              </w:rPr>
              <w:t xml:space="preserve"> daļā minētajā gadījumā nodrošina pedagogu darba samaksu pašvaldību izglītības iestāžu attiecīgajās klašu grupās tādā pašā apmērā, kādā tā tiktu nodrošināta no valsts budžeta līdzekļiem, ja izglītojamo skaits atbilstu Ministru kabineta noteiktajiem kvantitatīvajiem rādītājiem. Ja valsts piedalās pedagogu darba samaksas finansēšanā, pašvaldību finansējuma apmērs samazināms par valsts finansējuma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60.pantā: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 panta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Šā panta trešo daļu un 59. panta otro daļu par to pedagogu darba samaksas nodrošināšanu no valsts budžeta līdzekļiem, kuri nodarbināti pašvaldību, valsts augstskolu un privāto izglītības iestāžu īstenotajās vispārējās izglītības programmās, nepiemēro 1.-3., 4.-6., 7.-9. vai 10.-12. klašu grupā, ja izglītojamo skaits attiecīgajā klašu grupā neatbilst Ministru kabineta noteiktajam minimāli pieļaujamam izglītojamo skaitam kā priekšnosacījumam izglītības kvalitātes nodrošināšanai un kritērijiem, atbilstoši  kuriem nosaka izglītības iestādes, uz kurām minimāli pieļaujamais izglītojamo skaits nav attiecināms. Šādā gadījumā pedagogu darba samaksa attiecīgajā klašu grupā tiek nodrošināta no izglītības iestāžu dibinātāju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Pašvaldība šā panta 3.</w:t>
            </w:r>
            <w:r w:rsidR="00000000" w:rsidRPr="00000000" w:rsidDel="00000000">
              <w:rPr>
                <w:vertAlign w:val="superscript"/>
                <w:rtl w:val="0"/>
              </w:rPr>
              <w:t xml:space="preserve">2</w:t>
            </w:r>
            <w:r w:rsidR="00000000" w:rsidRPr="00000000" w:rsidDel="00000000">
              <w:rPr>
                <w:rtl w:val="0"/>
              </w:rPr>
              <w:t xml:space="preserve">daļā minētajā gadījumā nodrošina pedagogu darba samaksu tās dibināto izglītības iestāžu  attiecīgajā klašu grupā tādā pat apmērā, kādā tā tiktu nodrošināta no valsts budžeta līdzekļiem, ja izglītojamo skaits atbilstu Ministru kabineta noteiktajam minimāli pieļaujamam izglītojamo skaitam, un valsts, ievērojot Ministru kabineta noteiktos kritērijus un kārtību, pamatizglītības pakāpē piedalās šo pedagogu darba samaksas finansēšanā proporcionāli faktiskajam izglītojamo skaitam pret noteikto minimālā skaita kritēriju attiecīgajā klašu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60.p. 3.</w:t>
            </w:r>
            <w:r w:rsidR="00000000" w:rsidRPr="00000000" w:rsidDel="00000000">
              <w:rPr>
                <w:vertAlign w:val="superscript"/>
                <w:rtl w:val="0"/>
              </w:rPr>
              <w:t xml:space="preserve">2 </w:t>
            </w:r>
            <w:r w:rsidR="00000000" w:rsidRPr="00000000" w:rsidDel="00000000">
              <w:rPr>
                <w:rtl w:val="0"/>
              </w:rPr>
              <w:t xml:space="preserve">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noteikti kritēriji (MK noteikumi) izglītojamo minimāli pieļaujamajam skaitam attiecīgajās klašu grupās, atbilstoši kuriem nosaka izglītības iestādes, uz kurām minimāli pieļaujamais izglītojamo skaits nav attiecināms, lūdzu vienlaicīgi ar likuma grozījumiem sagatavot attiecīgus MK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b w:val="1"/>
                <w:rtl w:val="0"/>
              </w:rPr>
              <w:t xml:space="preserve"> Piedāvājums izteikt 3</w:t>
            </w:r>
            <w:r w:rsidR="00000000" w:rsidRPr="00000000" w:rsidDel="00000000">
              <w:rPr>
                <w:b w:val="1"/>
                <w:vertAlign w:val="superscript"/>
                <w:rtl w:val="0"/>
              </w:rPr>
              <w:t xml:space="preserve">.2</w:t>
            </w:r>
            <w:r w:rsidR="00000000" w:rsidRPr="00000000" w:rsidDel="00000000">
              <w:rPr>
                <w:b w:val="1"/>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Šā panta trešo daļu un 59. panta otro daļu par to pedagogu darba samaksas nodrošināšanu no valsts budžeta līdzekļiem, kuri nodarbināti pašvaldību, valsts augstskolu un privāto izglītības iestāžu īstenotajās vispārējās izglītības programmās, nepiemēro 10.-12. klašu grupā, ja izglītojamo skaits attiecīgajā klašu grupā neatbilst Ministru kabineta noteiktajam minimāli pieļaujamam izglītojamo skaitam un netiek nodrošināta noteiktā izglītības kvalitāte, izņemot noteiktās pieejamības skolas, uz kurām minimāli pieļaujamais izglītojamo skaits nav attiecināms. Šādā gadījumā pedagogu darba samaksa attiecīgajā klašu grupā tiek nodrošināta no izglītības iestāžu dibinātāju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Balstoties uz 2023. gada 21.novembra sēdē ((prot. Nr. 58 66.§) apstiprināto informatīvo ziņojumu “Kompleksi risinājumi augstvērtīgai izglītības nodrošināšanai vispārējā pamata un vidējā izglītībā” Ministru kabineta noteikumi atbilstoši deleģējumam likumprojektā tiks izstrādāti līdz 2025.gada 28.februārim.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paredz noteikt vienotus nosacījumus valsts budžeta mērķdotācijas saņemšanai gan pamatizglītības, gan vidējās izglītības pakāpē.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Šā panta trešo daļu un 59. panta otro daļu par to pedagogu darba samaksas nodrošināšanu no valsts budžeta līdzekļiem, kuri nodarbināti pašvaldību, valsts augstskolu un privātajās izglītības iestādēs, kuras īsteno vispārējās pamatizglītības un vispārējās vidējās izglītības programmas, nepiemēro, ja izglītojamo skaits attiecīgajā klašu grupā neatbilst Ministru kabineta noteiktajiem kvantitatīvajiem rādītājiem. Šādā gadījumā pedagogu darba samaksu attiecīgajā klašu grupā nodrošina no izglītības iestāžu dibinātāju budžeta līdzekļiem un valsts, ievērojot Ministru kabineta noteiktos kritērijus un kārtību, piedalās vispārējās pamatizglītības posmā nodarbināto pedagogu darba samaksas finansēšanā.";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Pašvaldības šā panta 3.</w:t>
            </w:r>
            <w:r w:rsidR="00000000" w:rsidRPr="00000000" w:rsidDel="00000000">
              <w:rPr>
                <w:vertAlign w:val="superscript"/>
                <w:rtl w:val="0"/>
              </w:rPr>
              <w:t xml:space="preserve">2</w:t>
            </w:r>
            <w:r w:rsidR="00000000" w:rsidRPr="00000000" w:rsidDel="00000000">
              <w:rPr>
                <w:rtl w:val="0"/>
              </w:rPr>
              <w:t xml:space="preserve"> daļā minētajā gadījumā nodrošina pedagogu darba samaksu pašvaldību izglītības iestāžu attiecīgajās klašu grupās tādā pašā apmērā, kādā tā tiktu nodrošināta no valsts budžeta līdzekļiem, ja izglītojamo skaits atbilstu Ministru kabineta noteiktajiem kvantitatīvajiem rādītājiem. Ja valsts piedalās pedagogu darba samaksas finansēšanā, pašvaldību finansējuma apmērs samazināms par valsts finansējuma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60.pantā: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 panta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Šā panta trešo daļu un 59. panta otro daļu par to pedagogu darba samaksas nodrošināšanu no valsts budžeta līdzekļiem, kuri nodarbināti pašvaldību, valsts augstskolu un privāto izglītības iestāžu īstenotajās vispārējās izglītības programmās, nepiemēro 1.-3., 4.-6., 7.-9. vai 10.-12. klašu grupā, ja izglītojamo skaits attiecīgajā klašu grupā neatbilst Ministru kabineta noteiktajam minimāli pieļaujamam izglītojamo skaitam kā priekšnosacījumam izglītības kvalitātes nodrošināšanai un kritērijiem, atbilstoši  kuriem nosaka izglītības iestādes, uz kurām minimāli pieļaujamais izglītojamo skaits nav attiecināms. Šādā gadījumā pedagogu darba samaksa attiecīgajā klašu grupā tiek nodrošināta no izglītības iestāžu dibinātāju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Pašvaldība šā panta 3.</w:t>
            </w:r>
            <w:r w:rsidR="00000000" w:rsidRPr="00000000" w:rsidDel="00000000">
              <w:rPr>
                <w:vertAlign w:val="superscript"/>
                <w:rtl w:val="0"/>
              </w:rPr>
              <w:t xml:space="preserve">2</w:t>
            </w:r>
            <w:r w:rsidR="00000000" w:rsidRPr="00000000" w:rsidDel="00000000">
              <w:rPr>
                <w:rtl w:val="0"/>
              </w:rPr>
              <w:t xml:space="preserve">daļā minētajā gadījumā nodrošina pedagogu darba samaksu tās dibināto izglītības iestāžu  attiecīgajā klašu grupā tādā pat apmērā, kādā tā tiktu nodrošināta no valsts budžeta līdzekļiem, ja izglītojamo skaits atbilstu Ministru kabineta noteiktajam minimāli pieļaujamam izglītojamo skaitam, un valsts, ievērojot Ministru kabineta noteiktos kritērijus un kārtību, pamatizglītības pakāpē piedalās šo pedagogu darba samaksas finansēšanā proporcionāli faktiskajam izglītojamo skaitam pret noteikto minimālā skaita kritēriju attiecīgajā klašu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pašvaldībām, ja izglītojamo skaits attiecīgajā klašu grupā neatbilst noteiktajam minimāli pieļaujamam izglītojamo skaitam, pedagogu darba samaksa attiecīgajā klašu grupā būs jānodrošina no pašvaldības budžeta, lūgums papildināt anotāciju ar informāciju par iespējamo pašvaldību skaitu, kā arī iespējamo finansiālo ietekmi uz pašvaldību budžetiem iepriekš minētās prasības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ir papildināta ar papildu nepieciešamo finansējumu modeļa ieviešanai, kā arī provizoriski nepieciešamo finansējuma apmēru pašvaldību budžetos, ja izglītības iestādes neizpilda kvantitatīvos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pašvaldībām, ja izglītojamo skaits attiecīgajā klašu grupā neatbilst noteiktajiem izglītojamo skaita kvantitatīvajiem rādītājiem klašu grupā, pedagogu darba samaksa attiecīgajā klašu grupā būs jānodrošina no pašvaldības budžeta, kas pēc esošajiem VIIS datiem ir 35 pašvaldības, kas neatbilst kritērijiem, ar kopējo līdzfinansējuma summu 2025. gada 4 mēnešiem 5 127 644 eiro (ņemot vērā algas likmes kāpumu saskaņā ar pedagogu darba samaksas pieaugum grafiku no 01.01.2025.), 2026. gadā un turpmāk - 15 382 931 eiro. Taču izmaiņas pašvaldību līdzfinansējumā ir atkarīgas no pieņemtajiem lēmumiem attiecībā uz izglītības iestāžu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nepieciešamais finansējums pasākuma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pedagogu darba samaksas finansēšanas modeļa ieviešanai pašvaldību un privātajās pamata un vispārējās vidējās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 34 985 110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un turpmāk ik gadu – 104 955 331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VIIS uzlabojumiem saistībā ar jaunā pedagogu darba samaksas finansēšanas modeļa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un turpmāk – 550 308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758 c/d x 600 eiro (1 c/d izmaksas bez PVN) x 1,21 (PVN) = 550 308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papildu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 35 535 418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un turpmāk ik gadu – 105 505 639 eiro.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Šā panta trešo daļu un 59. panta otro daļu par to pedagogu darba samaksas nodrošināšanu no valsts budžeta līdzekļiem, kuri nodarbināti pašvaldību, valsts augstskolu un privātajās izglītības iestādēs, kuras īsteno vispārējās pamatizglītības un vispārējās vidējās izglītības programmas, nepiemēro, ja izglītojamo skaits attiecīgajā klašu grupā neatbilst Ministru kabineta noteiktajiem kvantitatīvajiem rādītājiem. Šādā gadījumā pedagogu darba samaksu attiecīgajā klašu grupā nodrošina no izglītības iestāžu dibinātāju budžeta līdzekļiem un valsts, ievērojot Ministru kabineta noteiktos kritērijus un kārtību, piedalās vispārējās pamatizglītības posmā nodarbināto pedagogu darba samaksas finansēšanā.";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Pašvaldības šā panta 3.</w:t>
            </w:r>
            <w:r w:rsidR="00000000" w:rsidRPr="00000000" w:rsidDel="00000000">
              <w:rPr>
                <w:vertAlign w:val="superscript"/>
                <w:rtl w:val="0"/>
              </w:rPr>
              <w:t xml:space="preserve">2</w:t>
            </w:r>
            <w:r w:rsidR="00000000" w:rsidRPr="00000000" w:rsidDel="00000000">
              <w:rPr>
                <w:rtl w:val="0"/>
              </w:rPr>
              <w:t xml:space="preserve"> daļā minētajā gadījumā nodrošina pedagogu darba samaksu pašvaldību izglītības iestāžu attiecīgajās klašu grupās tādā pašā apmērā, kādā tā tiktu nodrošināta no valsts budžeta līdzekļiem, ja izglītojamo skaits atbilstu Ministru kabineta noteiktajiem kvantitatīvajiem rādītājiem. Ja valsts piedalās pedagogu darba samaksas finansēšanā, pašvaldību finansējuma apmērs samazināms par valsts finansējuma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Izglītības iestādēm, kas uz 2024. gada 1. septembri nenodrošina atbilstību Ministru kabineta noteiktajam minimāli pieļaujamajam izglītojamo skaitam klašu grupā, 2024./2025. mācību gadā šā likuma 60. panta 3.2 daļas regulējumu nepiemēro."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pašvaldībās joprojām nav skaidri visi nosacījumi, aicinām uz pārejas perioda pagarinājumu.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2023.gada maija līdz augustam sadarbībā ar iesaistītajām ministrijām un sociālajiem partneriem tika sagatavots Informatīvais ziņojums “Kompleksi risinājumi augstvērtīgai izglītības nodrošināšanai vispārējā pamata un vidējā izglītībā”. Šis ziņojums ar sociālo un sadarbības partneru ierosinājumiem tika apstiprināts Ministru kabineta 2023. gada 21. novembra sēdē ((prot. Nr. 58 66.§). Informatīvā ziņojuma 3.1.2. punktā ietverti kritēriji ilgtspējīga izglītības iestāžu tīkla izveidei, t.sk. optimālais izglītojamo skaits klašu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noteikts, ka tas stājas spēkā 2025. gada 1. janvārī, kā arī tas papildināts ar jaunu 119. un 120.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Ministru kabinets līdz 2025. gada 28.februārim izdod šā likuma 41., 41¹. un 42.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Grozījumi šā likuma 60. pantā attiecībā uz tā 3.2 daļas izteikšanu jaunā redakcijā un papildināšanu ar 3.3 daļu stājas spēkā 2025. gada 1. septembrī. Līdz 2025. gada 31. augustam pašvaldību, valsts augstskolu un privāto izglītības iestāžu īstenoto vispārējās izglītības programmu īstenošanā iesaistīto pedagogu darba samaksa tiek nodrošināta atbilstoši šā likuma regulējumam, kas bija spēkā līdz 2025.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Ministru kabineta noteikumus, pēc to pieņemšanas un spēkā stāšanās, izglītības iestādes piemēros no 2025. / 2026. mācību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divu gadi kopš diskusiju sākuma un gads kopš Informatīvā ziņojuma apstiprināšanas uzskatāms par pietiekošu, lai izglītības iestādes sagatavotos prasību ieviešanai un sakārtotu izglītības ekosistēmu, jo sevišķi ņemot vērā to, jebkurai pašvaldībai ir zināma sava situācija.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124. un 125.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Izglītības iestādēm, kas uz 2024. gada 1. septembri nenodrošina atbilstību Ministru kabineta noteiktajam minimāli pieļaujamajam izglītojamo skaitam klašu grupā, 2024./2025. mācību gadā šā likuma 60. panta 3.2 daļas regulējumu nepiemēro."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Pārejas noteikumu 116.punkts: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Ministru kabineta 2021.gada 22.jūnija rīkojumu Nr.436 “Par Izglītības attīstības pamatnostādnēm 2021.-2027. gadam” apstiprinātajās pamatnostādnēs laika posmā līdz 2027.gadam netika plānots programmu finansēšanas princips. Tādējādi var uzskatīt, ka Izglītības un zinātnes ministrija neievēro pašu veidotos un Ministru kabinetā apstiprinātos normatīvos aktus - Ministru kabinets 2018.gada 11.septembrī apstiprināja noteikumus Nr. 583 un Izglītības attīstības pamatnostādnes 2021.-2027.gadam. Līdz ar ko aicinām likumprojekta ieviešanas termiņu pagarināt līdz 2027.gada 1.septembrim.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Ierosinājums: </w:t>
            </w:r>
            <w:r w:rsidR="00000000" w:rsidRPr="00000000" w:rsidDel="00000000">
              <w:rPr>
                <w:rtl w:val="0"/>
              </w:rPr>
              <w:t xml:space="preserve">papildināt pārejas noteikumus ar 116. punktu šādā redakcijā: Izglītības iestādēm, kas uz 2024. gada 1. septembri nenodrošina atbilstību Ministru kabineta noteiktajam minimāli pieļaujamajam izglītojamo skaitam klašu grupā, 2024./2025. mācību gadā šā likuma 60. panta 3.</w:t>
            </w:r>
            <w:r w:rsidR="00000000" w:rsidRPr="00000000" w:rsidDel="00000000">
              <w:rPr>
                <w:vertAlign w:val="superscript"/>
                <w:rtl w:val="0"/>
              </w:rPr>
              <w:t xml:space="preserve">2</w:t>
            </w:r>
            <w:r w:rsidR="00000000" w:rsidRPr="00000000" w:rsidDel="00000000">
              <w:rPr>
                <w:rtl w:val="0"/>
              </w:rPr>
              <w:t xml:space="preserve"> daļas regulējumu nepiemēro un</w:t>
            </w:r>
            <w:r w:rsidR="00000000" w:rsidRPr="00000000" w:rsidDel="00000000">
              <w:rPr>
                <w:b w:val="1"/>
                <w:rtl w:val="0"/>
              </w:rPr>
              <w:t xml:space="preserve"> finansējums no valsts budžeta līdzekļiem tiek nodrošināts pilnā apmērā.</w:t>
            </w:r>
            <w:r w:rsidR="00000000" w:rsidRPr="00000000" w:rsidDel="00000000">
              <w:rPr>
                <w:rtl w:val="0"/>
              </w:rPr>
              <w:t xml:space="preserve"> 2025./2026. un 2026./2027. mācību gadā finansējumu piemēro pilnā apmērā, ja dibinātājs pieņēmis lēmumu par izglītības iestādes turpmāko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Izglītojamajiem, kuri 2024./2025.mācību gadā </w:t>
            </w:r>
            <w:r w:rsidR="00000000" w:rsidRPr="00000000" w:rsidDel="00000000">
              <w:rPr>
                <w:rtl w:val="0"/>
              </w:rPr>
              <w:t xml:space="preserve">uzsākuši vidējās izglītības programmas apguvi vidusskolas 10.klasē, izglītības iestādē, kura neizpilda kvantitatīvos kritērijus 10.-12.klašu grupā, valsts finansē vidējās izglītības apguvi trīs mācību gadus (2024./2025.,2025./2026., 2026./2027.m.g.), ja vidusskola nodrošina kvalitātes kritēriju izpildi un pašvaldība līdz 2025.gada 1.martam pieņēmusi lēmumu par izglītības pakāpes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pamatojoties uz Ministru kabineta 2023. gada 21.novembra sēdes protokollēmuma ((prot. Nr. 58 66.§) 15.2. un 15.4. apakšpunktos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Izglītības un zinātnes ministrijai līdz 2024. gada 31. janvārim izstrādāt šajā protokollēmumā minēto reformu ieviešanai nepieciešamos normatīvo aktu projektus, t. sk., bet ne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grozījumus Izglītības likuma 60. panta (32) daļā,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pedagogu darba samaksa tiek nodrošināta no valsts budžeta līdzekļiem, ja izpildās Ministru kabineta noteiktie sistēmiskai izglītības kvalitātei noteiktie kritēriji atbilstoši katrai no izglītības pakāpēm;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15.2.2. ja kritēriji neizpildās, pašvaldība pedagogu darba samaksu finansē no pašvaldības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par kārtību,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2021.-2027. gadam” 7. sadaļas “Rīcības virzieni un uzdevumi politikas mērķu sasniegšanai” 4. mērķī cita starpā ir plānots palielināt izglītības iestāžu dibinātāja atbildību par izglītības kvalitātes nodrošināšanu, kā arī izstrādāt un ieviest vienotus kritērijus vispārējās izglītības iestāžu tīkla sakārtošanai. Veidot demogrāfiskajai situācijai un jaunā mācību satura ieviešanas prasībām atbilstošu izglītības iestāžu tīklu, lai katram izglītojamajam nodrošinātu kvalitatīvu izglītību. Izstrādātais likumprojekts atbilst pamatnostādnēs uzstādītajam mērķim. Ministru kabineta protokollēmumā noteiktajā uzdevumā nav iekļauts pārejas periods attiecībā uz izstrādājamo tiesību normu spēkā stāšanos un to piemērošanu. Tā kā mērķdotācijas pedagogu darba samaksai aprēķina par periodu no kārtējā gada 1. septembra līdz 31. decembrim un par periodu no nākamā gada 1.janvāra līdz 31.augustam, tad likumprojekts papildināts ar jaunu pārejas noteikumu 120.punktu: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šā likuma 60. pantā attiecībā uz tā 3.2 daļas izteikšanu jaunā redakcijā un papildināšanu ar 3.3 daļu stājas spēkā 2025. gada 1. septembrī. Līdz 2025. gada 31. augustam pašvaldību, valsts augstskolu un privāto izglītības iestāžu īstenoto vispārējās izglītības programmu īstenošanā iesaistīto pedagogu darba samaksa tiek nodrošināta atbilstoši šā likuma regulējumam, kas bija spēkā līdz 2025.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kas skar kritērijus un kārtību, kādā valsts piedalās izglītības iestādēs vispārējās izglītības programmu īstenošanā nodarbināto pedagogu darba samaksas finansēšanā, tai skaitā, reorganizācijas procesā esošām izglītības iestādēm, tiks atrunāti Ministru kabineta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124. un 125.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Izglītības iestādēm, kas uz 2024. gada 1. septembri nenodrošina atbilstību Ministru kabineta noteiktajam minimāli pieļaujamajam izglītojamo skaitam klašu grupā, 2024./2025. mācību gadā šā likuma 60. panta 3.2 daļas regulējumu nepiemēro."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pret 2 finansējuma aprēķina pedagogu darba algas aprēķinam modeļu vienlaicīgu darbību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izslēgta sākotnēji piedāvātā pārejas noteikumu 116.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124. un 125.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Izglītības iestādēm, kas uz 2024. gada 1. septembri nenodrošina atbilstību Ministru kabineta noteiktajam minimāli pieļaujamajam izglītojamo skaitam klašu grupā, 2024./2025. mācību gadā šā likuma 60. panta 3.2 daļas regulējumu nepiemēro."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3.punkts paredz papildināt Izglītības likuma pārejas noteikumus ar 116.punktu, kas paredz, ka izglītības iestādēm, kas uz 2024.gada 1.septembri nenodrošina atbilstību Ministru kabineta noteiktajam minimāli pieļaujamajam izglītojamo skaitam klašu grupā, 2024./2025.mācību gadā šā likuma 60.panta 3.</w:t>
            </w:r>
            <w:r w:rsidR="00000000" w:rsidRPr="00000000" w:rsidDel="00000000">
              <w:rPr>
                <w:vertAlign w:val="superscript"/>
                <w:rtl w:val="0"/>
              </w:rPr>
              <w:t xml:space="preserve">2</w:t>
            </w:r>
            <w:r w:rsidR="00000000" w:rsidRPr="00000000" w:rsidDel="00000000">
              <w:rPr>
                <w:rtl w:val="0"/>
              </w:rPr>
              <w:t xml:space="preserve"> daļas regulējumu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punkts pēc būtības paredz, ka 2024./2025.mācību gadā valsts piedalās pedagogu darba samaksas finansēšanā arī, ja izglītības iestāde nenodrošina atbilstību Ministru kabineta noteiktajam minimāli pieļaujamajam izglītojamo skaitam klašu grupā un attiecīgi valsts finansē visas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likumprojektam, no 2024.gada 1.septembra ieviešot jauno pedagogu darba samaksas finansēšanas modeli “Programma skolā” un vienlaikus 2024./2025.mācību gadā turpinot no valsts budžeta finansēt visas izglītības programmas, ir ietekme uz valsts budžeta izdevumiem 2024. un 2025.gadā. Attiecīgi aizpildāma anotācijas 3.sadaļa, norādot finansiālo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likumprojektā norādītais veido pretrunu ar publiskajā telpā izskanējušo informāciju, ka jaunais pedagogu darba samaksas finansēšanas modelis ar 2024.gada 1.septembri īstenojams tikai tajās pašvaldībās, kur tiks veikta skolu tīkla sakārtošana.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atgādinām, ka Ministru kabineta 2023.gada 21.novembra sēdes protokola Nr.58 66.§ 17.punktā noteikts, ka informatīvajā ziņojumā "Kompleksi risinājumi augstvērtīgai izglītības nodrošināšanai vispārējā pamata un vidējā izglītībā" ietverto risinājumu finansēšanu 2024.gadā nodrošināt nozaru ministrijām 2024.gadā piešķirto valsts budžeta līdzekļu ietvaros, par turpmākajiem gadiem lemt likumprojekta "Par valsts budžetu 2025.gadam un budžeta ietvaru 2025., 2026. un 2027.gadam" sagatavošanas procesā kopā ar visu iesaistīto ministriju iesniegtajiem prioritāro pasākumu pieteikumiem, ņemot vērā valsts budžeta pieejamos finanšu līdzekļus, kā arī izvērtējot ES politiku instrumentu un pārējās ārvalstu finanšu palīdzības līdzfinansēto projektu un pasākumu finansēšanas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124. un 125.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Izglītības iestādēm, kas uz 2024. gada 1. septembri nenodrošina atbilstību Ministru kabineta noteiktajam minimāli pieļaujamajam izglītojamo skaitam klašu grupā, 2024./2025. mācību gadā šā likuma 60. panta 3.2 daļas regulējumu nepiemēro."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arī ar atsauci uz 3.</w:t>
            </w:r>
            <w:r w:rsidR="00000000" w:rsidRPr="00000000" w:rsidDel="00000000">
              <w:rPr>
                <w:vertAlign w:val="superscript"/>
                <w:rtl w:val="0"/>
              </w:rPr>
              <w:t xml:space="preserve">3</w:t>
            </w:r>
            <w:r w:rsidR="00000000" w:rsidRPr="00000000" w:rsidDel="00000000">
              <w:rPr>
                <w:rtl w:val="0"/>
              </w:rPr>
              <w:t xml:space="preserve"> daļu, tādējādi nepiemērojot šo nosacījumu 2024./2025. mācību gadā attiecībā uz tām izglītības iestādēm, kas uz 2024. gada 1. septembri nenodrošina atbilstību Ministru kabineta noteiktajam minimāli pieļaujamajam izglītojamo skaitam klašu 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izslēgta sākotnēji piedāvātā pārejas noteikumu 116.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jaunu 120.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Grozījumi šā likuma 60. pantā attiecībā uz tā 3.2 daļas izteikšanu jaunā redakcijā un papildināšanu ar 3.3 daļu stājas spēkā 2025. gada 1. septembrī. Līdz 2025. gada 31. augustam izglītības iestāžu vispārējās izglītības programmu īstenošanā nodarbināto pedagogu darba samaksa tiek nodrošināta atbilstoši šā likuma regulējumam, kas bija spēkā līdz 2025. gada 31.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124. un 125.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norāda, ka tiesību akta anotācijas projektā norādīts, ka finansējums normatīvā akta ieviešanai tiks noteikts valsts budžeta izstrādes procesā. Ņemot vērā šī brīža ekonomiskās attīstības prognozes un valsts noteiktās prioritātes, lūdzam norādīt anotācijā vismaz plānotos finansējuma avotus - vai finansējuma pārdale notiek izglītības resorā vai no citiem resoriem. Gadījumā, ja par izmaksu pārdali ir vienošanās panākta ar citiem resoriem, lūdzam attiecīgu informāciju norādīt tiesību akta anotācijā, tādējādi jau šobrīd garantējot saistību izpildes iespējamību.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prezidentes E. Siliņas 2025. gada 21. februārī valdības plānā “Valdības uzrāviena 4 x 4 prioritātes 2025. gadam” kā viena no prioritātēm ir noteikta - uzsākt pedagogu atalgojuma finansēšanas modeļa “Programma skolā” ieviešanu. Ņemot vērā minēto, Izglītības un zinātnes ministrijā tiek izvērtēti dažādi modeļa ieviešanas scenāriji, t.sk. uzsākot modeļa īstenošanu pakāpeniski ar 2025./2026. mācību gadu, kā arī tiek izvērtēti dažādi iespējamie finansējuma avoti.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Lūdzu papildināt anotāciju,ar </w:t>
            </w:r>
            <w:r w:rsidR="00000000" w:rsidRPr="00000000" w:rsidDel="00000000">
              <w:rPr>
                <w:b w:val="1"/>
                <w:rtl w:val="0"/>
              </w:rPr>
              <w:t xml:space="preserve">informāciju par</w:t>
            </w:r>
            <w:r w:rsidR="00000000" w:rsidRPr="00000000" w:rsidDel="00000000">
              <w:rPr>
                <w:rtl w:val="0"/>
              </w:rPr>
              <w:t xml:space="preserve">  Izglītības likuma grozījumu  ietekmi uz teritoriju attīstību, uz iedzīvotāju sociālo situāciju, uz cilvēktiesībām, demokrātiskām vērtībām un pilsoniskās sabiedrības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Ja Likuma grozījumos tiek uzsvērts, ka atalgojuma un skolu tīkla reorganizācijā par pamatu tiek ņemti kvalitātes kritēriji, tad būtu ieteicams, ja IZM izmantotu kādus no tās Izglītības kvalitātes monitoringa sistēmas attīstībā izstrādātajiem rādītājiem vispārējā izglītībā. Šobrīd ir tikai kvantitatīvs rādītājs [skolēnu skaits], kas turklāt tiesību akta anotācijā dažādās vietās tiek definēts atšķirīgi, līdz ar ko aicinām ievērot vienotu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Norāde anotācijā, ka likumgrozījumi veidoti, pamatojoties uz MK 2023.gada 21.novembra sēdes protokollēmuma (prot. Nr.58 66.§) “Informatīvais ziņojums “Kompleksi risinājumi augstvērtīgai izglītības nodrošināšanai vispārējā pamata un vidējā izglītībā”” (turpmāk – Ziņojums) 5.2. apakšpunktā Izglītības un zinātnes ministrijai dotajam uzdevumam izstrādāt minētajā protokollēmumā minēto reformu ieviešanai nepieciešamos normatīvo aktu projektus, t.sk., grozījumus Izglītības likuma 60. panta 3</w:t>
            </w:r>
            <w:r w:rsidR="00000000" w:rsidRPr="00000000" w:rsidDel="00000000">
              <w:rPr>
                <w:vertAlign w:val="superscript"/>
                <w:rtl w:val="0"/>
              </w:rPr>
              <w:t xml:space="preserve">.2</w:t>
            </w:r>
            <w:r w:rsidR="00000000" w:rsidRPr="00000000" w:rsidDel="00000000">
              <w:rPr>
                <w:rtl w:val="0"/>
              </w:rPr>
              <w:t xml:space="preserve"> daļā,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pedagogu darba samaksa tiek nodrošināta no valsts budžeta līdzekļiem, ja izpildās Ministru kabineta noteiktie sistēmiskai izglītības kvalitātei noteiktie kritēriji atbilstoši katrai no izglītības pakāpēm;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kritēriji neizpildās, pašvaldība pedagogu darba samaksu finansē no pašvaldības budžeta līdzekļiem, norāda, ka kvantitatīvie rādītāji nevar būt par pamatu pedagogu atalgojuma nodrošināšanai – noteikta Valsts funkcija, ī</w:t>
            </w:r>
            <w:r w:rsidR="00000000" w:rsidRPr="00000000" w:rsidDel="00000000">
              <w:rPr>
                <w:b w:val="1"/>
                <w:rtl w:val="0"/>
              </w:rPr>
              <w:t xml:space="preserve">paši saskaņā ar LR Satversmē noteikto  obligātās pamatizglītības nodrošināšanu </w:t>
            </w:r>
            <w:r w:rsidR="00000000" w:rsidRPr="00000000" w:rsidDel="00000000">
              <w:rPr>
                <w:rtl w:val="0"/>
              </w:rPr>
              <w:t xml:space="preserve">– paaugstināšanai, vēl jo vairāk, jau paredzot pašvaldības budžeta līdzekļu izmantošanu. Pašvaldības ir pieņēmušas 2024.gada budžetu, līdz ar to plānot var nākamā gada -2025.gada budžetu. Līdz ar ko pastāv risks, ka vēl, uzliekot papildu slogu uz pašvaldību budžetu, var šo situāciju tikai sarežģīt, kas savukārt nozīmē, ka 2024.gadā realitātē pašvaldības nevar ieviest IZM plānotās reformas, t.sk. nezinot, cik papildus finansējums būs nodrošināts no valsts puses. </w:t>
            </w:r>
            <w:r w:rsidR="00000000" w:rsidRPr="00000000" w:rsidDel="00000000">
              <w:rPr>
                <w:b w:val="1"/>
                <w:rtl w:val="0"/>
              </w:rPr>
              <w:t xml:space="preserve"> LPS norāda, ka likumprojekta anotāciju nepieciešams papildināt ar skaidrojumu attiecībā uz budžeta ietekmi atbilstoši iepriekš minētajam.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Papildināta Anotācijas 8.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vairumā pašvaldību esošais vispārējās pamata un vidējās izglītības iestāžu tīkls neatbilst demogrāfiskajai situācijai un neatspoguļo efektīvu cilvēkresursu un finanšu resursu pārvaldību. Tiek veiktas investīcijas infrastruktūrā izglītības iestādēm, kurās mācās salīdzinoši maz bērnu, kā rezultātā izmaksas uz vienu izglītojamo būtiski pieaug.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Demogrāfiskajai situācijai atbilstošs ilgtspējīgs vispārējās pamata un vidējās izglītības iestāžu tīkls, kā neatņemama pašvaldības izglītības ekosistēmas daļa, nodrošinās efektīvu cilvēkresursu un finanšu resursu pārvaldību – samazināsies izglītības iestāžu īpatsvars, kurām ir augstas izmaksas un kuras atrodas tuvu kādai citai izglītības iestādei, un palielināsies to izglītības iestāžu īpatsvars, kurām ir optimālas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 cilvēkresursu un finanšu resursu pārvaldība panāktu būtisku pedagogu darba atalgojuma pieaugumu, kas ir viens no būtiskiem motivācijas faktoriem pedagogu labizjūtas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Ilgtspējīga vispārējās pamata un vidējās izglītības iestāžu tīkla izveide, ievērojot principu – sākumskola maksimāli tuvu izglītojamā dzīvesvietai un spēcīga pamatskola un vidusskola, nodrošina kompetenču pieejai atbilstošu un kvalitatīvu mācību programmu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sākumskolās mācību procesā, respektējot katra izglītojamā mācīšanās vajadzības un iekļaujošas izglītības pamatprincipus, tiek nodrošināta iespēja apgūt mācību saturu, saņemot nepieciešamo atbalstu vai individualizāciju;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pamatskolās izglītojamajam nodrošina profesionālu un mērķtiecīgu atbalstu, īpaši STEM izglītības jomā, t.sk. mācību stundās un arī pēc tām,radot iespēju saņemt mācību atbalstu, lai kāpinātu izglītojamā spēju mērķtiecīgi veidot nākotnes izglītības attīstības iespējas darba tirgū pieprasītās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vidējās izglītības ieguve Latvijā tiek nodrošināta, veidojot izglītības programmu “grozus”, kuru mērķis ir nodrošināt iespēju padziļināti apgūt tieši to mācību saturu, ar kuru izglītojamais saista savu nākotni.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112.pants nosaka, ka ikvienam ir tiesības uz izglītību. Ikvienam bērnam valstī neatkarīgi no dzīvesvietas ir jānodrošina kvalitatīva izglītība, kuru īsteno motivēti pedagogi ilgtspējīgā izglītības iestādē. Gan 2020. gada 21. septembra informatīvajā ziņojumā “Par kvalitatīvas vispārējās vidējās izglītības nodrošināšanas priekšnosacījumiem” gan Ziņojumā secināts, ka izglītības kvalitātei ir tieša saistība ar izglītojamo skaitu klasē. Ilgtspējīga vispārējās pamata un vidējās izglītības iestāžu tīkla pakāpeniska izveide, ievērojot principu – sākumskola maksimāli tuvu izglītojamā dzīvesvietai un spēcīga pamatskola un vidusskola, nodrošina iespēju izglītojamajiem prognozēt savu izglītības ieguves ceļu un pedagogiem – saistīt savu profesionālo darbību ar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Likumprojektā noteiktais deleģējums paredz izstrādāt divus Ministru kabineta noteikumus,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kritērijus izglītības pieejamības nodrošināšanai, pašvaldību, valsts augstskolu un privāto izglītības iestāžu, kuras īsteno vispārējās pamatizglītības un vispārējās vidējās izglītības programmas, klašu grupu sadalījumu, izglītojamo skaita kvantitatīvos rādītājus klašu grupās kā vienu no priekšnosacījumiem izglītības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nosaka kritērijus un kārtību, kādā valsts, tai skaitā, ņemot vērā kritērijus attiecībā uz izglītības pieejamības nodrošināšanu, piedalās pašvaldību, valsts augstskolu un privāto izglītības iestāžu, kuras īsteno vispārējās izglītības programmas, nodarbināto pedagogu darba samaksas finansēšanā, ja izglītības iestāde neatbilst Ministru kabineta noteiktajiem izglītojamo skaita kvantitatīvajiem rādītājiem klašu grupā kā vienam no priekšnosacījumiem izglītības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paredzēts izstrādāt atsevišķus Ministru kabineta noteikumus, kas reglamentēs citus kvalitātes kritērijus, kas jāievēro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Plānots, ka jaunais pedagogu darba samaksas finansēšanas modelis stāsies spēkā 2025.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ir papildināta ar papildu nepieciešamo finansējumu modeļa ieviešanai, kā arī provizoriski nepieciešamo finansējuma apmēru pašvaldību budžetos, ja izglītības iestādes neizpilda kvantitatīvos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pašvaldībām, ja izglītojamo skaits attiecīgajā klašu grupā neatbilst noteiktajiem izglītojamo skaita kvantitatīvajiem rādītājiem klašu grupā, pedagogu darba samaksa attiecīgajā klašu grupā būs jānodrošina no pašvaldības budžeta, kas pēc esošajiem VIIS datiem ir 35 pašvaldības, kas neatbilst kritērijiem, ar kopējo līdzfinansējuma summu 2025. gada 4 mēnešiem 5 127 644 eiro (ņemot vērā algas likmes kāpumu saskaņā ar pedagogu darba samaksas pieaugum grafiku no 01.01.2025.), 2026. gadā un turpmāk - 15 382 931 eiro. Taču izmaiņas pašvaldību līdzfinansējumā ir atkarīgas no pieņemtajiem lēmumiem attiecībā uz izglītības iestāžu tīklu.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nepieciešamais finansējums pasākuma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pedagogu darba samaksas finansēšanas modeļa ieviešanai pašvaldību un privātajās pamata un vispārējās vidējās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 34 985 110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un turpmāk ik gadu – 104 955 331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VIIS uzlabojumiem saistībā ar jaunā pedagogu darba samaksas finansēšanas modeļa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un turpmāk – 550 308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758 c/d x 600 eiro (1 c/d izmaksas bez PVN) x 1,21 (PVN) = 550 308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papildu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 35 535 418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un turpmāk ik gadu – 105 505 639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kāpēc anotācijas 3.sadaļas apakšsadaļā "Cita informācija" norādīts, ka Valsts izglītības informācijas sistēmas uzlabojumiem saistībā ar jaunā pedagogu darba samaksas finansēšanas modeļa ieviešanu, kas pēc būtības ir vienreizējs pasākums, nepieciešams finansējums 550 308 </w:t>
            </w:r>
            <w:r w:rsidR="00000000" w:rsidRPr="00000000" w:rsidDel="00000000">
              <w:rPr>
                <w:i w:val="1"/>
                <w:rtl w:val="0"/>
              </w:rPr>
              <w:t xml:space="preserve">euro</w:t>
            </w:r>
            <w:r w:rsidR="00000000" w:rsidRPr="00000000" w:rsidDel="00000000">
              <w:rPr>
                <w:rtl w:val="0"/>
              </w:rPr>
              <w:t xml:space="preserve"> apmērā 2025.gadā </w:t>
            </w:r>
            <w:r w:rsidR="00000000" w:rsidRPr="00000000" w:rsidDel="00000000">
              <w:rPr>
                <w:b w:val="1"/>
                <w:rtl w:val="0"/>
              </w:rPr>
              <w:t xml:space="preserve">un turpmāk ik gadu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skaidrot vai precizēt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sadaļas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norādītā finansiālā ietekme uz valsts un pašvaldību budžetiem nesakrīt ar Finanšu ministrijas rīcībā pieejamajiem Izglītības un zinātnes ministrijas iesniegtajiem aprēķiniem, līdz ar to lūdzam precizēt vai attiecīgi skaidrot.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(turpmāk - VARAM) atsauc 9.maija atzinumā sniegto iebildumu un sniedz šādu priekšlikumu. VARAM kopumā saskaņo virzītos grozījumus Izglītības likumā. Vienlaikus lūdzam grozījumus papildināt ar jaunu grozījumu Izglītības likuma pārējas noteikumu 89.punktā vārdus "2021. gada 31. maijam" aizstāt ar vārdiem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2024. gada 16. jūlija rīkojumu Nr.602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 ir uzsākta projekta īstenošana, kura ietvaros tai skaitā tiks izstrādāts koplietošanas pakalpojums bērnu elektroniskai pieteikšanai pirmsskolas izglītības iestādes. Atbilstoši projekta rezultātiem tiks arī izstrādāts normatīvais regulējums, ar kuru tiks izpildīts Izglītības likuma 14. panta 36.</w:t>
            </w:r>
            <w:r w:rsidR="00000000" w:rsidRPr="00000000" w:rsidDel="00000000">
              <w:rPr>
                <w:vertAlign w:val="superscript"/>
                <w:rtl w:val="0"/>
              </w:rPr>
              <w:t xml:space="preserve">1</w:t>
            </w:r>
            <w:r w:rsidR="00000000" w:rsidRPr="00000000" w:rsidDel="00000000">
              <w:rPr>
                <w:rtl w:val="0"/>
              </w:rPr>
              <w:t xml:space="preserve"> punkta deleģējums.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pārējas noteikumu 89.punktā vārdus "2021. gada 31. maijam" aizstāt ar vārdiem "2026.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neskar likumprojekta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norāda, ka vispirms jāpanāk vienošanās par finansēšanas modeļa “Programma skolā” ieviešanu, tam nodrošinot atbilstošus finanšu resursus.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prezidentes E. Siliņas 2025. gada 21. februārī valdības plānā “Valdības uzrāviena 4 x 4 prioritātes 2025. gadam” kā viena no prioritātēm ir noteikta - uzsākt pedagogu atalgojuma finansēšanas modeļa “Programma skolā” ieviešanu. Ņemot vērā minēto, Izglītības un zinātnes ministrijā tiek izvērtēti dažādi modeļa ieviešanas scenāriji, t.sk. uzsākot modeļa īstenošanu pakāpeniski ar 2025./2026. mācību gadu, kā arī tiek izvērtēti dažādi iespējamie finansējuma avoti.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14. panta 41. un 42.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aktu ar valsts pienākumu noteikt izglītības pakalpojuma kvalitātes kritērijus.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nosaka kritērijus izglītības kvalitātei pašvaldību, valsts augstskolu un privātajās izglītības iestādēs, kuras īsteno vispārējās pamatizglītības un vispārējās vidējās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14.panta 8)1 punkts paredz Ministru kabinetam noteikt prasības sistēmiskai izglītības kvalitātes nodrošināšanai. Papildus tam kvalitātes jautājumi risināmi izglītības iestāžu akreditācijas un monitoringa sistēmas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nepieciešams Izglītības likumā ietvert papildus pilnvarojumu Ministru kabinetam noteikt izglītības pakalpojuma kvalitātes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14. panta 41. un 42.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14. panta 41. un 42.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nosaka kritērijus izglītības pieejamības nodrošināšanai, pašvaldību, valsts augstskolu un privāto izglītības iestāžu, kuras īsteno vispārējās pamatizglītības un vispārējās vidējās izglītības programmas, klašu grupu sadalījumu, kā arī izglītojamo skaita kvantitatīvos rādītājus klašu grupās kā vienu no priekšnosacījumiem izglītības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nosaka kritērijus un kārtību, kādā valsts, tai skaitā, ņemot vērā kritērijus attiecībā uz izglītības pieejamības nodrošināšanu, piedalās pašvaldību, valsts augstskolu un privāto izglītības iestāžu, kuras īsteno vispārējās izglītības programmas, nodarbināto pedagogu darba samaksas finansēšanā, ja izglītības iestāde neatbilst Ministru kabineta noteiktajiem izglītojamo skaita kvantitatīvajiem rādītājiem klašu grupā kā vienam no priekšnosacījumiem izglītības kvalitātei;”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 nosaka minimāli pieļaujamo izglītojamo skaitu kā priekšnosacījumu izglītības kvalitātei pašvaldību, valsts augstskolu un privāto izglītības iestāžu īstenoto vispārējās izglītības programmu 1.-6., 7.-9. un 10.-12. klašu grupā, kā arī kritērijus, atbilstoši kuriem nosaka izglītības iestādes, uz kurām minimāli pieļaujamais izglītojamo skaits nav attiecināms, tai skaitā kritērijus attiecībā uz izglītības pieejamības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Klašu grupu sadalījumu paredzēts noteikt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42. punkta regulējums paredz noteikt kritērijus, kādā valsts piedalās pašvaldību, valsts augstskolu un privāto izglītības iestāžu, kuras īsteno vispārējās izglītības programmas, nodarbināto pedagogu darba samaksas finansēšanā ja izglītības iestāde neatbilst Ministru kabineta noteiktajiem izglītojamo skaita kvantitatīvajiem rādītājiem klašu grupā kā vienam no priekšnosacījumiem izglītības kvalitātei.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14. panta 41. un 42.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šie likuma grozījumi skatāmi kopsakarā ar finansēšanas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modeļa “Programma skolā” (06.11.2024. versija) kvalitātes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kritērijiem, tostarp ar izglītojamo skaitu attiecīgajā klašu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par atbilstošu plānotajiem Ministru kabineta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noteiktajiem rādītājiem un līdz ar to arī atbilstošu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finansējumam pedagogu darba samaksai pilnā apmērā būtu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uzskatāma turpmāk aprakstītā situācija. Pašvaldības dibinātā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 1.–3. klašu grupā tikai atsevišķās klasēs (nevis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klašu grupā kopumā) īsteno visu mācību procesu, izmantojot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alternatīvās pedagoģijas metodoloģiju. Šajās atsevišķajās klasēs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izglītojamo skaits sasniedz modelī “Programma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noteikto kvalitātes kritēriju – 30 skolēni (06.11.2024. versijas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īstenojot alternatīvo pedagoģiju kā aprakstīts zemāk konkrētajā situācijā, tiks piemērots samazināts kvantitatīvais kritērijs līdzvērtīgs kādu plānots piemērot, ja skola īsteno speciālās izglītības programmu. Tātad, ja "pašvaldības dibinātā izglītības iestāde 1.–3. klašu grupā tikai atsevišķās klasēs (nevis visā klašu grupā kopumā) īsteno visu mācību procesu, izmantojot alternatīvās pedagoģijas metodoloģiju”, tad šajās klasēs tiks piemēroti samazināti kritēriji par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Izglītības iestādēm, kas uz 2024. gada 1. septembri nenodrošina atbilstību Ministru kabineta noteiktajam minimāli pieļaujamajam izglītojamo skaitam klašu grupā, 2024./2025. mācību gadā šā likuma 60. panta 3.2 daļas regulējumu nepiemēro."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Izglītības likuma pārejas noteikumus ar termiņu, līdz kuram Ministru kabinetam ir jāizdod Izglītības likuma 14. panta 41. un 42. punktā minētie Ministru kabineta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jaunu 119.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Ministru kabinets līdz 2025. gada 28. februārim izdod šā likuma 41., 41¹. un 42. punktā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124. un 125.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aicina IZM uz diskusiju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Vispārējās vidējās izglītības – vidējās izglītības pakāpē (10.-12.klase) – skolēnu kvantitātīvajiem kritērijiem, bet kopā ar kvalitatīvajiem rezultātiem, t.sk. pieprasot IZM uzlabot “monitoringa rīka” darbības un datu pieejamības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Izglītības iestāžu, t.sk. pirmsskolas un vadītāju akreditāciju, vērtēšanu noteikt par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IZM organizē kvalitatīvu un racionālu sarunu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investīcijām  jaunu izglītības iestāžu vai piebūvju būvniecībai, kurās ir sasniegta izglītības iestādes kapacitāte ( it īpaši PieRīgas t.sk.Mārupes, Ādažu, Ķekavas u.c.novadi);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iekļaujošas izglītības organizāciju bērniem ar speciālām vajadzībām vispārējā izglītībā.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turpina dialogu ar pašvaldībām un sociālajiem partneriem norādītajos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likumprojekts sagatavots atbilstoši Ministru kabineta 2023. gada 21. novembra sēdes protokollēmuma (prot. Nr.58 66.§) "Informatīvais ziņojums "Kompleksi risinājumi augstvērtīgai izglītības nodrošināšanai vispārējā pamata un vidējā izglītībā"" (turpmāk – Ziņojums) 5.2. apakšpunktā Izglītības un zinātnes ministrijai dotajam uzdevumam izstrādāt minētajā protokollēmumā minēto reformu ieviešanai nepieciešamos normatīvo aktu projektus, t.sk., grozījumus Izglītības likuma 60. panta 3.2 daļā, nosakot, ka: 1) pedagogu darba samaksa tiek nodrošināta no valsts budžeta līdzekļiem, ja izpildās Ministru kabineta noteiktie sistēmiskai izglītības kvalitātei noteiktie kritēriji atbilstoši katrai no izglītības pakāpēm; 2) ja kritēriji neizpildās, pašvaldība pedagogu darba samaksu finansē no pašvaldības budžeta līdzekļiem. (Norādams, ka minētais uzdevums dots Ziņojuma 15.2.apakšpunktā).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Ziņojuma 9. punktam Izglītības un zinātnes ministrijai uzdots līdz 2024. gada 31. janvārim sadarbībā ar Kultūras ministriju un Tieslietu ministriju, atbilstoši katra kompetencei, iesaistot sociālos partnerus, nozares un finanšu ekspertus, ņemot vērā pedagogu slodzes balansēšanas principus, izstrādāt finansēšanas modeli "Programma skolā" profesionāli orientēta virziena pamatizglītības un vidējās izglītības programmām un izglītības iestādēm, kas nodrošina izglītību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iestādes, kas šobrīd īsteno pamatizglītības un vidējās izglītības programmas ieslodzījuma vietās,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Cēsu 2. vakara (maiņu) vidusskola, kas ir Cēsu Audzināšanas iestādes nepilngadīgajiem struktūrvienība;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pašvaldību izglītības iestādes, ar kurām Ieslodzījuma vietu pārvaldes ieslodzījuma vietas noslēdza sadarbības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cita starpā paredz grozīt Izglītības likuma 14. panta 41. un 42. punktu izsakot tos jaunā redakcijā. Grozījumi noteic Ministru kabinetam deleģējumu noteikt minimāli pieļaujamo izglītojamo skaitu kā priekšnosacījumu izglītības kvalitātei pašvaldību, valsts augstskolu un privāto izglītības iestāžu īstenoto vispārējās izglītības programmu 1.-3., 4.-6., 7.-9. un 10.-12. klašu grupā, kā arī kritērijus, atbilstoši kuriem nosaka izglītības iestādes, uz kurām minimāli pieļaujamais izglītojamo skaits nav attiecināms, tai skaitā kritērijus attiecībā uz izglītības pieejamības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iepriekš minētie grozījumi neattiecas uz Cēsu 2. vakara (maiņu) vidusskolu (arī šobrīd atbilstoši Izglītības likuma 14. panta 41. un 42. punkta deleģējumam izdoto Ministru kabineta 2018. gada 11. septembra noteikumu Nr. 583 "Kritēriji un kārtība, kādā valsts piedalās vispārējās izglītības iestāžu pedagogu darba samaksas finansēšanā vidējās izglītības pakāpē" 2. punkts noteic, ka noteikumi neattiecas uz Tieslietu ministrijas padotībā esošajām vispārējās izglītības iestādēm). Uz Cēsu 2. vakara (maiņu) vidusskolu neattiecas arī grozījumi Izglītības likuma 60.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Bet, ņemot vērā Ziņojuma 9. punktā norādīto, viennozīmīgi nav skaidrs, vai  likumprojektā ietvertie grozījumi attiecas vai neattiecas uz pašvaldību izglītības iestādēm, kuras īsteno pamatizglītības un vidējās izglītības programmas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precizēt likumprojekta anotāciju, ietverot tajā attiecīgo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neattiecas uz valsts dibinātām vispārējās izglītības iestādēm, t.sk. uz Ieslodzījuma vietu pārvaldes Cēsu Audzināšanas iestādes nepilngadīgajiem struktūrvienību – Cēsu 2. vakara (maiņu) vidusskolu.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attiecas uz  pašvaldību izglītības iestādēm, ar kurām Ieslodzījuma vietu pārvaldes ieslodzījuma vietas noslēgušas sadarbības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deleģējumu kritērijus izglītības pieejamības nodrošināšanai, pašvaldību, valsts augstskolu un privāto izglītības iestāžu, kuras īsteno vispārējās pamatizglītības un vispārējās vidējās izglītības programmas, klašu grupu sadalījumu, izglītojamo skaita kvantitatīvos rādītājus klašu grupās kā vienu no priekšnosacījumiem izglītības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skaita kvantitatīvos rādītājus klašu grupās paredzēts noteikt atkarībā no izglītības iestādes atrašanās vietas pašvaldību administratīvi teritoriālo vienību iedalījuma grupā, vispārējās izglītības iestādes dibinātāja vai izglītības ieguves 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paredzēti speciāli kritēriji kādā valsts piedalās pedagogu darba samaksas finansēšanā, ja izglītības iestāde neatbilst Ministru kabineta noteiktajiem izglītojamo skaita kvantitatīvajiem rādītājiem klašu grupā kā vienam no priekšnosacījumiem izglītības kvalitātei, t.sk., ja pašvaldību dibinātās vispārējās izglītības iestādes ir noslēgušas sadarbības līgumus ar Ieslodzījuma vietu pārvaldes ieslodzījuma vietām par vispārējās izglītības programmas īstenošanu ieslodzījumu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aprakstā lūdzam labot atsauci uz Ministru kabineta 2023.gada 21.novembra sēdes protokollēmuma (prot. Nr.58 66.§) “Informatīvais ziņojums “Kompleksi risinājumi augstvērtīgai izglītības nodrošināšanai vispārējā pamata un vidējā izglītībā”” (turpmāk – Ziņojums) 5.2. apakšpunktu uz 15.2 apakšpunktu, kurā minēts izstrādāt nepieciešamos normatīvo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pašreizējās situācijas raksturojumu papildināt ar atsaucēm uz izmantotajiem datu avotiem.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pašreizējās situācijas raksturojumā ir norādīts informācijas un datu avots – 2023. gada 21. novembra sēdē ((prot. Nr. 58 66.§) apstiprinātais informatīvais ziņojums “Kompleksi risinājumi augstvērtīgai izglītības nodrošināšanai vispārējā pamata un vidējā izglītībā”. Ziņojumā, it īpaši tās 2. sadaļā, norādīts plašs izmantoto avotu uzskaitījums.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anotāciju ar skaidrojumu, vai likumā paredzētais termiņš ir pietiekams, lai izglītības iestādes ieviestu kvalitātes prasības, ņemot vērā, ka konkrēti kritēriji tiks noteikti ar Ministru kabineta noteikumiem, kuru saturs vēl nav zināms.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 gada februāra līdz septembrim Izglītības un zinātnes ministrija organizēja tikšanās ar visu 43 Latvijas pašvaldību pārstāvjiem un visu plānošanas reģionu attīstības padomju pārstāvjiem, lai meklētu labākos risinājumus vispārējās pamata un vidējās izglītības iestāžu tīkla tālākai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15. martā Izglītības un zinātnes ministrijā tika izveidota darba grupa "Bērncentrēta un cilvēkresursu efektīva skolu tīkla izveide”, kurā iekļauti arī pārstāvji no Latvijas Pašvaldību savienības un Vides aizsardzības un reģionālās attīstības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 gada maija līdz augustam sadarbībā ar iesaistītajām ministrijām un sociālajiem partneriem tika sagatavots Informatīvais ziņojums “Kompleksi risinājumi augstvērtīgai izglītības nodrošināšanai vispārējā pamata un vidējā izglītībā”. Šis ziņojums ar sociālo un sadarbības partneru ierosinājumiem tika apstiprināts Ministru kabineta 2023. gada 21. novembra sēdē ((prot. Nr. 58 66.§). Informatīvā ziņojuma 3.1.2. punktā ietverti kritēriji ilgtspējīga izglītības iestāžu tīkla izveidei, t.sk. minimālais izglītojamo skaits klašu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2023. gada sākuma virkne pašvaldību ir rīkojušās proaktīvi un risinājušas savas administratīvās teritorijas izglītības iestāžu ekosistēmas jautājumus, savukārt pārējās pašvaldības, kuras nav to uzsākušas, ir bijušas informētas un iesaistītas kopējās rīcībpolitikas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noteikts, ka tas stājas spēkā 2025. gada 1. janvārī, kā arī tas papildināts ar jaunu 119. un 120.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Ministru kabinets līdz 2025.  gada 28. februārim izdod šā likuma 41. un 42.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Grozījumi šā likuma 60. pantā attiecībā uz tā 3.2 daļas izteikšanu jaunā redakcijā un papildināšanu ar 3.3 daļu stājas spēkā 2025. gada 1. septembrī. Līdz 2025. gada 31. augustam pašvaldību, valsts augstskolu un privāto izglītības iestāžu īstenoto vispārējās izglītības programmu īstenošanā iesaistīto pedagogu darba samaksa tiek nodrošināta atbilstoši šā likuma regulējumam, kas bija spēkā līdz 2025.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Ministru kabineta noteikumus, pēc to pieņemšanas un spēkā stāšanās, izglītības iestādes piemēros no 2025. / 2026. mācību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divu gadi kopš diskusiju sākuma un gads kopš Informatīvā ziņojuma apstiprināšanas uzskatāms par pietiekošu, lai izglītības iestādes sagatavotos prasību ieviešanai un sakārtotu izglītības ekosistēmu, jo sevišķi ņemot vērā to, jebkurai pašvaldībai ir zināma sava situācija.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Ex-post ietekmes izvērtējumā būtu vēlams iekļaut pētījumu par likumprojekta un ar to saistīto tiesību akta projektu ietekmi uz pedagogu nodarbinātību, īpaši reģionos ar zemu iedzīvotāju blīvumu, jo varētu pastāvēt risks, ka reģionos, efektivizējot skolu tīklu un secīgi palielinot pedagogu darba slodzi, varētu rasties pedagogu pārpalikums, kurus būtu iespējams nodarbināt citās skolās, ņemot vērā Latvijas esošo pedagogu iztrūkumu.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Pēcpārbaudes izvērtējumā norādītājā informatīvajā ziņojumā “Par izglītības ekosistēmu un cilvēkresursu vadību” paredzēts veikt pedagogu labbūtības sistemātisku novērtēšanu, t.i., adekvāta atalgojuma, samērīgas darba slodzes, līdzsvara starp dažādiem darba pienākumiem, atbalstošas darba vides un infrastruktūras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tabulā aizpildāms arī 5.1. un 5.3.apakšpunkts par precizēto finansiālo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tabulā aizpildīti 5.1. un 5.3.apakšpunkts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09.02.2024. atzinumā izteica priekšlikumu precizēt likumprojekta anotāciju, ietverot tajā skaidrojumu, vai  likumprojektā ietvertie grozījumi attiecas vai neattiecas uz pašvaldību izglītības iestādēm, kuras īsteno pamatizglītības un vidējās izglītības programmas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precizētajā anotācijā minētais skaidrojums nav ietverts. Ņemot vērā minēto, lūdzam precizēt likumprojekta anotāciju un papildināt to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attiecas uz visām pašvaldību izglītības iestādēm, t.sk. tādām, kuras papildus īsteno vispārējās izglītības programmas ieslodzījumu vietās. Anotācijas 4.1.1. punktā ir norādīts, ka attiecībā uz šīm vispārējās izglītības programmas īstenošanas vietām – ieslodzījumu vietām – Ministru kabineta noteikumos tiks paredzēti speciāli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šo sadaļu ar Ministru kabineta noteikumu saturu un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grozījumiem Izglītības likumā būs nepieciešams, atbilstoši jaunajam deleģējumam, izstrādāt: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noteikumus,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kritērijus izglītības pieejamības nodrošināšanai, pašvaldību, valsts augstskolu un privāto izglītības iestāžu, kuras īsteno vispārējās pamatizglītības un vispārējās vidējās izglītības programmas, klašu grupu sadalījumu, izglītojamo skaita kvantitatīvos rādītājus klašu grupās kā vienu no priekšnosacījumiem izglītības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kritērijus un kārtību, kādā valsts, tai skaitā, ņemot vērā kritērijus attiecībā uz izglītības pieejamības nodrošināšanu, piedalās pašvaldību, valsts augstskolu un privāto izglītības iestāžu, kuras īsteno vispārējās izglītības programmas, nodarbināto pedagogu darba samaksas finansēšanā, ja izglītības iestāde neatbilst Ministru kabineta noteiktajiem izglītojamo skaita kvantitatīvajiem rādītājiem klašu grupā kā vienam no priekšnosacījumiem izglītības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noteikumus nav paredzēts attiecināt uz speciālās izglītības iestādēm, kuras īsteno tikai speciālās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skaita kvantitatīvos rādītājus klašu grupās paredzēts noteikt atkarībā no izglītības iestādes atrašanās vietas pašvaldību administratīvi teritoriālo vienību iedalījuma grupā, vispārējās izglītības iestādes dibinātāja vai izglītības ieguves 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paredzēti speciāli kritēriji kādā valsts piedalās pedagogu darba samaksas finansēšanā, piemēram, ja pašvaldību dibinātās vispārējās izglītības iestādes ir noslēgušas sadarbības līgumus ar Ieslodzījuma vietu pārvaldes ieslodzījuma vietām par vispārējās izglītības programmas īstenošanu ieslodzījumu vietā vai, ja izglītības iestāde nevar prasības izpildīt, ievērojot Ministru kabineta noteikumos noteiktās higiēnas prasības attiecībā uz minimālo platību viena izglītojamā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Grozījumus Ministru kabineta 2020. gada 25. augusta noteikumos Nr. 538 “Kārtība, kādā valsts finansē darba samaksu pedagogiem privātajās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24-TA-234</w:t>
    </w:r>
    <w:r>
      <w:br/>
    </w:r>
    <w:r w:rsidR="00000000" w:rsidRPr="00000000" w:rsidDel="00000000">
      <w:rPr>
        <w:rtl w:val="0"/>
      </w:rPr>
      <w:t xml:space="preserve">27.05.2025. 11.04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24-TA-234</w:t>
    </w:r>
    <w:r>
      <w:br/>
    </w:r>
    <w:r w:rsidR="00000000" w:rsidRPr="00000000" w:rsidDel="00000000">
      <w:rPr>
        <w:rtl w:val="0"/>
      </w:rPr>
      <w:t xml:space="preserve">27.05.2025. 11.04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Izziņa_24-TA-234.docx</dc:title>
</cp:coreProperties>
</file>

<file path=docProps/custom.xml><?xml version="1.0" encoding="utf-8"?>
<Properties xmlns="http://schemas.openxmlformats.org/officeDocument/2006/custom-properties" xmlns:vt="http://schemas.openxmlformats.org/officeDocument/2006/docPropsVTypes"/>
</file>