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4614D" w14:textId="77777777" w:rsidR="00792F31" w:rsidRDefault="00792F31" w:rsidP="00792F31">
      <w:pPr>
        <w:rPr>
          <w:rFonts w:eastAsia="Times New Roman"/>
          <w:lang w:val="en-US" w:eastAsia="lv-LV"/>
        </w:rPr>
      </w:pPr>
      <w:r>
        <w:rPr>
          <w:rFonts w:eastAsia="Times New Roman"/>
          <w:b/>
          <w:bCs/>
          <w:lang w:val="en-US" w:eastAsia="lv-LV"/>
        </w:rPr>
        <w:t>From:</w:t>
      </w:r>
      <w:r>
        <w:rPr>
          <w:rFonts w:eastAsia="Times New Roman"/>
          <w:lang w:val="en-US" w:eastAsia="lv-LV"/>
        </w:rPr>
        <w:t xml:space="preserve"> padome@advokatura.lv &lt;padome@advokatura.lv&gt;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January 12, 2022 2:11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Valsts kanceleja &lt;pasts@mk.gov.lv&gt;; Kristīne Stone &lt;Kristine.Stone@mk.gov.lv&gt;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padome@advokatura.lv; 'Andris </w:t>
      </w:r>
      <w:proofErr w:type="spellStart"/>
      <w:r>
        <w:rPr>
          <w:rFonts w:eastAsia="Times New Roman"/>
          <w:lang w:val="en-US" w:eastAsia="lv-LV"/>
        </w:rPr>
        <w:t>Rukmanis</w:t>
      </w:r>
      <w:proofErr w:type="spellEnd"/>
      <w:r>
        <w:rPr>
          <w:rFonts w:eastAsia="Times New Roman"/>
          <w:lang w:val="en-US" w:eastAsia="lv-LV"/>
        </w:rPr>
        <w:t>' &lt;rukmanis@ar.lv&gt;; aleksandra.klava@advokatura.lv</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VSS-447 </w:t>
      </w:r>
      <w:proofErr w:type="spellStart"/>
      <w:r>
        <w:rPr>
          <w:rFonts w:eastAsia="Times New Roman"/>
          <w:lang w:val="en-US" w:eastAsia="lv-LV"/>
        </w:rPr>
        <w:t>precizētais</w:t>
      </w:r>
      <w:proofErr w:type="spellEnd"/>
    </w:p>
    <w:p w14:paraId="03E57BCD" w14:textId="77777777" w:rsidR="00792F31" w:rsidRDefault="00792F31" w:rsidP="00792F31"/>
    <w:p w14:paraId="15CB1D20" w14:textId="77777777" w:rsidR="00792F31" w:rsidRDefault="00792F31" w:rsidP="00792F31">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14:paraId="2C290A33" w14:textId="77777777" w:rsidR="00792F31" w:rsidRDefault="00792F31" w:rsidP="00792F31">
      <w:pPr>
        <w:rPr>
          <w:rFonts w:eastAsia="Times New Roman"/>
          <w:lang w:eastAsia="lv-LV"/>
        </w:rPr>
      </w:pPr>
    </w:p>
    <w:p w14:paraId="3D791B7F" w14:textId="77777777" w:rsidR="00792F31" w:rsidRDefault="00792F31" w:rsidP="00792F31">
      <w:pPr>
        <w:jc w:val="both"/>
        <w:rPr>
          <w:rFonts w:ascii="Times New Roman" w:hAnsi="Times New Roman" w:cs="Times New Roman"/>
          <w:color w:val="000000"/>
          <w:sz w:val="24"/>
          <w:szCs w:val="24"/>
        </w:rPr>
      </w:pPr>
      <w:r>
        <w:rPr>
          <w:rFonts w:ascii="Times New Roman" w:hAnsi="Times New Roman" w:cs="Times New Roman"/>
          <w:color w:val="000000"/>
          <w:sz w:val="24"/>
          <w:szCs w:val="24"/>
        </w:rPr>
        <w:t>Labdien!</w:t>
      </w:r>
    </w:p>
    <w:p w14:paraId="6A20B039" w14:textId="77777777" w:rsidR="00792F31" w:rsidRDefault="00792F31" w:rsidP="00792F31">
      <w:pPr>
        <w:jc w:val="both"/>
        <w:rPr>
          <w:rFonts w:ascii="Times New Roman" w:hAnsi="Times New Roman" w:cs="Times New Roman"/>
          <w:color w:val="000000"/>
          <w:sz w:val="24"/>
          <w:szCs w:val="24"/>
        </w:rPr>
      </w:pPr>
      <w:r>
        <w:rPr>
          <w:color w:val="000000"/>
        </w:rPr>
        <w:t> </w:t>
      </w:r>
    </w:p>
    <w:p w14:paraId="031579CA" w14:textId="77777777" w:rsidR="00792F31" w:rsidRDefault="00792F31" w:rsidP="00792F31">
      <w:pPr>
        <w:jc w:val="both"/>
        <w:rPr>
          <w:rFonts w:ascii="Times New Roman" w:hAnsi="Times New Roman" w:cs="Times New Roman"/>
          <w:color w:val="000000"/>
          <w:sz w:val="24"/>
          <w:szCs w:val="24"/>
        </w:rPr>
      </w:pPr>
      <w:r>
        <w:rPr>
          <w:rFonts w:ascii="Times New Roman" w:hAnsi="Times New Roman" w:cs="Times New Roman"/>
          <w:color w:val="000000"/>
          <w:sz w:val="24"/>
          <w:szCs w:val="24"/>
        </w:rPr>
        <w:t>Atbildot uz Jūsu lūgumu, informējam, ka Latvijas Zvērinātu advokātu padomei nav iebildumu par precizētajiem dokumentiem Ministru kabineta noteikumu projektam "Noteikumi par Eiropas Savienības tiesību aktiem, par kuru pārkāpumiem ceļama trauksme vai kuros ir paredzēta cita ziņošanas kārtība" (VSS-447).</w:t>
      </w:r>
    </w:p>
    <w:p w14:paraId="69EDF041" w14:textId="77777777" w:rsidR="00792F31" w:rsidRDefault="00792F31" w:rsidP="00792F31">
      <w:pPr>
        <w:jc w:val="both"/>
        <w:rPr>
          <w:rFonts w:ascii="Times New Roman" w:hAnsi="Times New Roman" w:cs="Times New Roman"/>
          <w:color w:val="000000"/>
          <w:sz w:val="24"/>
          <w:szCs w:val="24"/>
        </w:rPr>
      </w:pPr>
      <w:r>
        <w:rPr>
          <w:color w:val="000000"/>
        </w:rPr>
        <w:t> </w:t>
      </w:r>
    </w:p>
    <w:p w14:paraId="6826DE75" w14:textId="77777777" w:rsidR="00792F31" w:rsidRDefault="00792F31" w:rsidP="00792F31">
      <w:pPr>
        <w:jc w:val="both"/>
        <w:rPr>
          <w:rFonts w:ascii="Times New Roman" w:hAnsi="Times New Roman" w:cs="Times New Roman"/>
          <w:color w:val="000000"/>
          <w:sz w:val="24"/>
          <w:szCs w:val="24"/>
        </w:rPr>
      </w:pPr>
      <w:r>
        <w:rPr>
          <w:rFonts w:ascii="Times New Roman" w:hAnsi="Times New Roman" w:cs="Times New Roman"/>
          <w:color w:val="000000"/>
          <w:sz w:val="24"/>
          <w:szCs w:val="24"/>
        </w:rPr>
        <w:t>Ar cieņu,</w:t>
      </w:r>
    </w:p>
    <w:p w14:paraId="36310E1D" w14:textId="77777777" w:rsidR="00792F31" w:rsidRDefault="00792F31" w:rsidP="00792F31">
      <w:pPr>
        <w:jc w:val="both"/>
        <w:rPr>
          <w:rFonts w:ascii="Times New Roman" w:hAnsi="Times New Roman" w:cs="Times New Roman"/>
          <w:color w:val="000000"/>
          <w:sz w:val="24"/>
          <w:szCs w:val="24"/>
        </w:rPr>
      </w:pPr>
      <w:r>
        <w:rPr>
          <w:color w:val="000000"/>
        </w:rPr>
        <w:t> </w:t>
      </w:r>
    </w:p>
    <w:p w14:paraId="12F73FB0" w14:textId="77777777" w:rsidR="00792F31" w:rsidRDefault="00792F31" w:rsidP="00792F31">
      <w:pPr>
        <w:jc w:val="both"/>
        <w:rPr>
          <w:rFonts w:ascii="Times New Roman" w:hAnsi="Times New Roman" w:cs="Times New Roman"/>
          <w:color w:val="000000"/>
          <w:sz w:val="24"/>
          <w:szCs w:val="24"/>
        </w:rPr>
      </w:pPr>
      <w:r>
        <w:rPr>
          <w:rFonts w:ascii="Times New Roman" w:hAnsi="Times New Roman" w:cs="Times New Roman"/>
          <w:color w:val="000000"/>
          <w:sz w:val="24"/>
          <w:szCs w:val="24"/>
        </w:rPr>
        <w:t>Andris Rukmanis</w:t>
      </w:r>
    </w:p>
    <w:p w14:paraId="3252EB8D" w14:textId="77777777" w:rsidR="00792F31" w:rsidRDefault="00792F31" w:rsidP="00792F31">
      <w:pPr>
        <w:jc w:val="both"/>
        <w:rPr>
          <w:rFonts w:ascii="Times New Roman" w:hAnsi="Times New Roman" w:cs="Times New Roman"/>
          <w:color w:val="000000"/>
          <w:sz w:val="24"/>
          <w:szCs w:val="24"/>
        </w:rPr>
      </w:pPr>
      <w:r>
        <w:rPr>
          <w:rFonts w:ascii="Times New Roman" w:hAnsi="Times New Roman" w:cs="Times New Roman"/>
          <w:color w:val="000000"/>
          <w:sz w:val="24"/>
          <w:szCs w:val="24"/>
        </w:rPr>
        <w:t>Latvijas Zvērinātu advokātu padomes loceklis,</w:t>
      </w:r>
    </w:p>
    <w:p w14:paraId="322344EF" w14:textId="77777777" w:rsidR="00792F31" w:rsidRDefault="00792F31" w:rsidP="00792F31">
      <w:pPr>
        <w:jc w:val="both"/>
        <w:rPr>
          <w:rFonts w:ascii="Times New Roman" w:hAnsi="Times New Roman" w:cs="Times New Roman"/>
          <w:color w:val="000000"/>
          <w:sz w:val="24"/>
          <w:szCs w:val="24"/>
        </w:rPr>
      </w:pPr>
      <w:r>
        <w:rPr>
          <w:rFonts w:ascii="Times New Roman" w:hAnsi="Times New Roman" w:cs="Times New Roman"/>
          <w:color w:val="000000"/>
          <w:sz w:val="24"/>
          <w:szCs w:val="24"/>
        </w:rPr>
        <w:t>Latvijas Zvērinātu advokātu kolēģijas Uzraudzības un kontroles komisijas priekšsēdētājs</w:t>
      </w:r>
    </w:p>
    <w:p w14:paraId="0E184DF5" w14:textId="77777777" w:rsidR="00792F31" w:rsidRDefault="00792F31" w:rsidP="00792F31">
      <w:pPr>
        <w:jc w:val="both"/>
        <w:rPr>
          <w:rFonts w:ascii="Times New Roman" w:hAnsi="Times New Roman" w:cs="Times New Roman"/>
          <w:color w:val="000000"/>
          <w:sz w:val="24"/>
          <w:szCs w:val="24"/>
        </w:rPr>
      </w:pPr>
      <w:r>
        <w:rPr>
          <w:color w:val="000000"/>
        </w:rPr>
        <w:t> </w:t>
      </w:r>
    </w:p>
    <w:p w14:paraId="55736E45" w14:textId="77777777" w:rsidR="00792F31" w:rsidRDefault="00792F31" w:rsidP="00792F31">
      <w:pPr>
        <w:jc w:val="both"/>
        <w:rPr>
          <w:rFonts w:ascii="Times New Roman" w:hAnsi="Times New Roman" w:cs="Times New Roman"/>
          <w:color w:val="000000"/>
          <w:sz w:val="24"/>
          <w:szCs w:val="24"/>
        </w:rPr>
      </w:pPr>
      <w:r>
        <w:rPr>
          <w:rFonts w:ascii="Times New Roman" w:hAnsi="Times New Roman" w:cs="Times New Roman"/>
          <w:color w:val="000000"/>
          <w:sz w:val="24"/>
          <w:szCs w:val="24"/>
        </w:rPr>
        <w:t>Aleksandra Kļava</w:t>
      </w:r>
    </w:p>
    <w:p w14:paraId="485A24BB" w14:textId="77777777" w:rsidR="00792F31" w:rsidRDefault="00792F31" w:rsidP="00792F31">
      <w:pPr>
        <w:jc w:val="both"/>
        <w:rPr>
          <w:rFonts w:ascii="Times New Roman" w:hAnsi="Times New Roman" w:cs="Times New Roman"/>
          <w:color w:val="000000"/>
          <w:sz w:val="24"/>
          <w:szCs w:val="24"/>
        </w:rPr>
      </w:pPr>
      <w:r>
        <w:rPr>
          <w:rFonts w:ascii="Times New Roman" w:hAnsi="Times New Roman" w:cs="Times New Roman"/>
          <w:color w:val="000000"/>
          <w:sz w:val="24"/>
          <w:szCs w:val="24"/>
        </w:rPr>
        <w:t>Latvijas Zvērinātu advokātu padomes vecākā konsultante uzraudzības un kontroles jautājumos</w:t>
      </w:r>
    </w:p>
    <w:p w14:paraId="454007B4" w14:textId="77777777" w:rsidR="00792F31" w:rsidRDefault="00792F31" w:rsidP="00792F31"/>
    <w:p w14:paraId="4DAEB40A" w14:textId="77777777" w:rsidR="00E24BC2" w:rsidRDefault="00E24BC2"/>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31"/>
    <w:rsid w:val="0066499E"/>
    <w:rsid w:val="00792F31"/>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8D1C"/>
  <w15:chartTrackingRefBased/>
  <w15:docId w15:val="{1284981C-3896-4A44-95ED-B54D5136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F31"/>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92F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86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608</Words>
  <Characters>347</Characters>
  <Application>Microsoft Office Word</Application>
  <DocSecurity>0</DocSecurity>
  <Lines>2</Lines>
  <Paragraphs>1</Paragraphs>
  <ScaleCrop>false</ScaleCrop>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2022-01-12T12:12:00Z</dcterms:created>
  <dcterms:modified xsi:type="dcterms:W3CDTF">2022-01-12T12:13:00Z</dcterms:modified>
</cp:coreProperties>
</file>