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23-TA-1455: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dzīvnieku patversmēm un dzīvnieku viesnīcām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MK noteikumu projektu “Noteikumi par dzīvnieku patversmēm un dzīvnieku viesnīcām’’ (Projekta ID 23-TA-1455), izsakām sekojošas piezīmes, iebildumus vai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Nodaļa - Patversmes un viesnīcas reģistrācija, apstiprināšana, darbības apturēšana un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5.1. patversmes vai viesnīcas darbībai paredzētās telpas vai teritorijas īpašnieka rakstveida atļauju par šādas vietas ierīkošanu, ja tā nav patversmes vai viesnīcas īpašnieka īpašums, kā arī dokumenta kopiju, kas apliecina personas tiesības veikt komercdarbību attiecīgajā nekustamajā īpašumā, ja īpašuma vai lietošanas tiesības nav nostiprinātas zemesgrāmatā uz šīs 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kādu mērķi noteikumos izvēlēts nepieciešamais apliecinājums par personas tiesībām veikt komercdarbību attiecīgajā nekustamā īpašumā, ja zināms, ka lielāko daļu pašreiz esošo patversmju apsaimnieko NVO, kuras nedrīkst veikt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Dienests patversmi apstiprina atbilstoši Dzīvnieku aizsardzības likuma  39.1 panta ceturtajā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pievienotā vērtība ir šim MK noteikumu punktam, kas ir vienkārši norāde uz Dzīvnieku aizsardzības likuma pantu. Kā tas palīdz patversmēm saprast nepieciešamo rīcību šajos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Nodaļa - Labturības prasības dzīvnieku turēšanai, prasības personālam, telpām, aprīkojumam un inventāram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37. Kaķi drīkst turēt tikai telpā, nodrošinot:</w:t>
            </w:r>
            <w:r w:rsidR="00000000" w:rsidRPr="00000000" w:rsidDel="00000000">
              <w:rPr>
                <w:i w:val="1"/>
                <w:rtl w:val="0"/>
              </w:rPr>
              <w:t xml:space="preserve">37.1. platību, kas nav mazāka par 4,5 kvadrātmetriem;</w:t>
            </w:r>
            <w:r w:rsidR="00000000" w:rsidRPr="00000000" w:rsidDel="00000000">
              <w:rPr>
                <w:i w:val="1"/>
                <w:rtl w:val="0"/>
              </w:rPr>
              <w:t xml:space="preserve">37.2. guļamvietu vismaz 90 centimetru augstumā no zemes;</w:t>
            </w:r>
            <w:r w:rsidR="00000000" w:rsidRPr="00000000" w:rsidDel="00000000">
              <w:rPr>
                <w:i w:val="1"/>
                <w:rtl w:val="0"/>
              </w:rPr>
              <w:t xml:space="preserve">37.2. vismaz 1,8 metrus augstus griestus.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loģiska skaidrojuma kāpēc suņiem līdz 5 kg svara ir paredzēti min 2m2 platības, bet kaķim, kurš ir līdzīgā svarā jānodrošina vismaz 4,5 m2 uz vienu kaķi. Lūdzam kaķu turēšanu telpās pielīdzināt 5 kg suņu svara platībai 2m2. Nav loģiska skaidrojuma kāpēc kaķa guļvieta jāizvieto vismaz 90 cm augstumā. Mūsuprāt, labturības normām atbilstoša ir 20 m2 telpa, kurās kaķiem guļvietas ir paredzētas/iekārtotas klubkrēslu/dīvānu augstumā, kas ir ērti, lai tos varētu izmantot arī gados vecāki dzīvnieki, kuriem grūtības uzlekt augstāk. Tāpat nav saprotams, kāpēc, piemēram, 20 m2 telpā drīkst turēt 10 neliela auguma (5 kg) suņus, bet nedrīkst turēt 10 kaķus, kuri ir tadā pašā svarā kā iepriekš minētie suņi. 20m2 telpa tikai 4 kaķiem patversmē, mūsuprāt, ir nepamatota ekstra.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patversmju karantīnas periodā un līdz brīdim, kad kaķi ir sterilizēti, kaķus tur individuālos sprostos. Noteikumu projektā šāda iespēja vairs nav paredzēta. Kāds tam būtu racionāls un dzīvnieku labturībai atbilstošs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Nodaļa - Prasības veterinārmedicīniskai aprūpei, praktizējoša veterinārārsta pienākumi, dzīvnieku uzņemšana, apzīmēšana un dzīvnieku atsavināšana patversmē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patversme ir īpaša dzīvnieku turēšanas vieta, kuras personāls ir apmācīts dzīvnieku aizsardzības, labturības, higiēnas jomā (12.3.punkts) un pārliecinoši ir pieredzējušāks un zinošāks par virkni dzīvnieku īpašnieku, nav saprotams, kāpēc virkni pakalpojumu patversmē nodrošina tikai veterinārārsts (patversmei jāpērk šie pakalpojumi no veterinārārsta) kamēr citi dzīvnieku īpašnieki šīs manipulācijas vai darbības var veikt paši.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41.4. Praktizējošs veterinārārsts veic dzīvnieku apstrādi pret ārējiem un iekšējiem parazītiem;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41.4.p. šādi: Praktizējošs veterinārārsts nosaka dzīvnieku apstrādi pret ārējiem un iekšējiem parazītiem (līdzīgi kā 41.5. </w:t>
            </w:r>
            <w:r w:rsidR="00000000" w:rsidRPr="00000000" w:rsidDel="00000000">
              <w:rPr>
                <w:i w:val="1"/>
                <w:rtl w:val="0"/>
              </w:rPr>
              <w:t xml:space="preserve">ja nepieciešams, nosaka dzīvniekam individuālu diētu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w:t>
            </w:r>
            <w:r w:rsidR="00000000" w:rsidRPr="00000000" w:rsidDel="00000000">
              <w:rPr>
                <w:i w:val="1"/>
                <w:rtl w:val="0"/>
              </w:rPr>
              <w:t xml:space="preserve">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pamatojums ir uzstādījumam, ka virkne notikumu reģistrācijas, atsavināšanas, pārreģistrācijas (nejaukt ar pirmreizējo reģistrāciju) patversmē var veikt tikai veterinārārsts. Kāda būtu pievienotā vērtība šādu administratīvu pakalpojumu pirkšanai no veterinārārsta un kāds tai sakars ar veterināro palīdzību patversmē nokļuvušiem dzīvniekiem. Skatīt arī 48.punktu (</w:t>
            </w:r>
            <w:r w:rsidR="00000000" w:rsidRPr="00000000" w:rsidDel="00000000">
              <w:rPr>
                <w:i w:val="1"/>
                <w:rtl w:val="0"/>
              </w:rPr>
              <w:t xml:space="preserve">48. Praktizējošs veterinārārsts nekavējoties reģistrē datubāzē notikumu ar dzīvnieku, ja saskaņā ar šo noteikumu 44. punktu reģistrētajam mājas (istabas) dzīvniekam 14 dienu laikā ir atradies īpašnieks vai turētājs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LDC datu bāzē dzīvnieku īpašnieki paši reģistrē dzīvnieku atsavināšanas faktu un notikumus, kuri saistīti ar pazušanu/atrašanu vai turēšanas vietas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satur virkni birokrātiskas normas, kas rada papildus noslodzi un kam nav pamatojuma steidzamībai, jo visticamāk izmantojamas tikai statistikai. Šādu nepamatoti stundās terminētu notikumu reģistrācija nekādi neveicina dzīvnieku labturību vai veselību, bet rada patversmēm papildu slogu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43. Patversme diennakts laikā pēc savvaļas medījamā dzīvnieka ievietošanas patversmē par to informē Valsts meža dienestu, bet par savvaļas nemedījamā dzīvnieka uzņemšanu — Dabas aizsardzības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pamatojums diennakts steidzamībai ziņot?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w:t>
            </w:r>
            <w:r w:rsidR="00000000" w:rsidRPr="00000000" w:rsidDel="00000000">
              <w:rPr>
                <w:i w:val="1"/>
                <w:rtl w:val="0"/>
              </w:rPr>
              <w:t xml:space="preserve">44.5. ja suns vai kaķis nav apzīmēts ar mikroshēmu un reģistrēts datubāzē, praktizējošs veterinārārsts 72 stundu laikā to apzīmē ar mikroshēmu, vakcinē pret trakumsērgu, reģistrē datubāzē, norādot patversmi kā suņa vai kaķa turētāju, un noformē tam mājas (istabas) dzīvnieka pasi;</w:t>
            </w:r>
            <w:r w:rsidR="00000000" w:rsidRPr="00000000" w:rsidDel="00000000">
              <w:rPr>
                <w:i w:val="1"/>
                <w:rtl w:val="0"/>
              </w:rPr>
              <w:t xml:space="preserve">44.6. ja Nodrošinājuma valsts aģentūra (turpmāk – aģentūra) ir nodevusi glabāšanā patversmē suni vai kaķi, kurš nav apzīmēts ar mikroshēmu un nav reģistrēts datubāzē, praktizējošs veterinārārsts 72 stundu laikā to apzīmē ar mikroshēmu, vakcinē pret trakumsērgu un reģistrē datubāzē, norādot patversmi kā dzīvnieka glabāšanas vietu līdz turpmākā lēmuma pieņemšanai par dzīvnieku;</w:t>
            </w:r>
            <w:r w:rsidR="00000000" w:rsidRPr="00000000" w:rsidDel="00000000">
              <w:rPr>
                <w:i w:val="1"/>
                <w:rtl w:val="0"/>
              </w:rPr>
              <w:t xml:space="preserve">44.7. ja aģentūra nodevusi glabāšanā patversmē suni vai kaķi, kas ir apzīmēts ar mikroshēmu un reģistrēts datubāzē, praktizējošs veterinārārsts 72 stundu laikā datubāzē norāda patversmi kā dzīvnieka glabāšanas vietu līdz turpmākā lēmuma pieņemšanai par dzīvnieku.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47.punkta svītrot palīgteikumu “..</w:t>
            </w:r>
            <w:r w:rsidR="00000000" w:rsidRPr="00000000" w:rsidDel="00000000">
              <w:rPr>
                <w:i w:val="1"/>
                <w:rtl w:val="0"/>
              </w:rPr>
              <w:t xml:space="preserve">.kā arī datubāzē reģistrējot mājas (istabas) dzīvnieka turēšanas vietas maiņu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48. Praktizējošs veterinārārsts nekavējoties reģistrē datubāzē notikumu ar dzīvnieku, ja saskaņā ar šo noteikumu 44. punktu reģistrētajam mājas (istabas) dzīvniekam 14 dienu laikā ir atradies īpašnieks vai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no PVD pieprasīto statistiku par dzīvnieku apriti 2023.gadā PVD 25 reģistrētās un uzraudzītās patversmēs kopā uzņemti 2274 suņi, no kuriem miruši/eitanazēti 183 suņi (8%), 5077 kaķi, no kuriem miruši/eitanazēti 1166 kaķi (23%) (apkopojums "Aprites patversmēs 2023" nosūtīts e-pastā Ģirtam Stenderam).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nav nekādas lietderības ne labturības, ne dzīvnieku aizsardzības ziņā uzlikt par obligātu pienākumu čipēt, reģistrēt, izsniegt ES pases sasirgušiem dzīvniekiem vai dzīvniekiem, kurus patversmes pēc likumā noteiktajām 14 turēšanas dienām ir tiesīgas eitanizēt. Mūsuprāt, šajās noteikumu projekta normās saskatāms nepamatots lobijs veterināro pakalpojumu sniedzējiem, kuru pakalpojumi jāpērk patversmēm.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patversmē uzņemto dzīvnieku sterilizāciju noteikumu projektā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46. Patversmes drīkst atsavināt suni vai kaķi citai personai vai citai dienestā reģistrētai patversmei tikai tad, ja suns vai kaķis ir sterilizēts un šis notikums ir reģistrēts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49. Ja 14 dienu laikā sunim vai kaķim nav atradies īpašnieks vai turētājs, piecpadsmitajā dienā pēc suņa vai kaķa ievietošanas patversmē to sterilizē, šo notikumu reģistrē datubāzē un kā īpašnieku norāda patversmi, izņemot šo noteikumu 44.6. un 44.7.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veikuši patversmju aptauju un noskaidrojuši, ka neviena aptaujātā patversme nespēs nodrošināt uzņemtā dzīvnieka sterilizāciju tieši 15.dienā, kā arī patversmes nepiekrīt pakļaut sterilizācijai mazuļus 2-3 mēnešu vecumā. Atdodot adopcijā kaķēnus un kucēnus, vairums patversmju praktizē noteikumu par dzīvnieka sterilizāciju ierakstīt adopcijas līgumā, šādi nodrošinot jaunā īpašnieka pienākumu kastrēt dzīvnieku, kad viņš sasniedzis piemērotu vecumu sterilizācijai atkarībā no sugas, šķirnes u.c. individuālajām izaugšanas un veselības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w:t>
            </w:r>
            <w:r w:rsidR="00000000" w:rsidRPr="00000000" w:rsidDel="00000000">
              <w:rPr>
                <w:i w:val="1"/>
                <w:rtl w:val="0"/>
              </w:rPr>
              <w:t xml:space="preserve">no kill </w:t>
            </w:r>
            <w:r w:rsidR="00000000" w:rsidRPr="00000000" w:rsidDel="00000000">
              <w:rPr>
                <w:rtl w:val="0"/>
              </w:rPr>
              <w:t xml:space="preserve">patversmes, lai nodrošinātu mazuļu, kuri ir bez mātes izbarošanu, izmanto darbinieku vai brīvprātīgo palīgu palīdzību, kuri ņem mazuļu metienu pie sevis uz mājām nodrošina 24/7 auklītes funkciju. Tad, kad mazuļi spēj patstāvīgi ēst, viņi atgriežas patversmē, kur tiek sagatavoti adopcijai: (vakcinēti, čipēti, reģistrēti, izsniegti vakcinācijas dokumenti). Neviena patversme mazuļu auklīšu pakalpojumu jaundzimušiem kaķēniem vai kucēniem nenoformēs kā dzīvnieku atsavināšanu, jo mazuļu izbarošana nav un nevar būt īpašnieka maiņa, kam jāformē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5.septembrī nodibinājums “dzivniekupolicija.lv” sniedza atzinumu Projekta ID 23-TA-1455 sākotnējai versijai, neatbalstot tās tālāku virzību līdz paralēli netiek izstrādāti normatīvi mīļdzīvnieku pārprodukcijas mazināšanai, kontrolējot šo dzīvnieku ražotājus. Saeima nepārprotami Dzīvnieku Aizsardzības likuma 18.</w:t>
            </w:r>
            <w:r w:rsidR="00000000" w:rsidRPr="00000000" w:rsidDel="00000000">
              <w:rPr>
                <w:vertAlign w:val="superscript"/>
                <w:rtl w:val="0"/>
              </w:rPr>
              <w:t xml:space="preserve">2</w:t>
            </w:r>
            <w:r w:rsidR="00000000" w:rsidRPr="00000000" w:rsidDel="00000000">
              <w:rPr>
                <w:rtl w:val="0"/>
              </w:rPr>
              <w:t xml:space="preserve">. pantā (</w:t>
            </w:r>
            <w:r w:rsidR="00000000" w:rsidRPr="00000000" w:rsidDel="00000000">
              <w:rPr>
                <w:i w:val="1"/>
                <w:rtl w:val="0"/>
              </w:rPr>
              <w:t xml:space="preserve">Pants stājas spēkā 01.01.2025. un iekļauts likuma redakcijā uz 01.01.2025.</w:t>
            </w:r>
            <w:r w:rsidR="00000000" w:rsidRPr="00000000" w:rsidDel="00000000">
              <w:rPr>
                <w:rtl w:val="0"/>
              </w:rPr>
              <w:t xml:space="preserve">) ir norādījusi šo audzētāju/pavairotāju kontroles rāmi. Tāpēc lūdzam nekavējoši izstrādāt 18.</w:t>
            </w:r>
            <w:r w:rsidR="00000000" w:rsidRPr="00000000" w:rsidDel="00000000">
              <w:rPr>
                <w:vertAlign w:val="superscript"/>
                <w:rtl w:val="0"/>
              </w:rPr>
              <w:t xml:space="preserve">2</w:t>
            </w:r>
            <w:r w:rsidR="00000000" w:rsidRPr="00000000" w:rsidDel="00000000">
              <w:rPr>
                <w:rtl w:val="0"/>
              </w:rPr>
              <w:t xml:space="preserve">. pantā noteikto MK noteikumu projektu, lai vienlaikus tiktu skatītas un pieņemtas normas, kas regulē pienākumus un atbildību vietās, kur ir liela dzīvnieku aprite vai skaits, neatkarīgi no tā vai viņus kāds audzē vai izglābj, lai pēc tam atsavinātu.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suņu reģistrēšanai LDC, patversmēm ir noteikts atbrīvojums no reģistrācijas maksas, taču kādas kaķu kategorijas un vai paredzēti reģistrācijas maksas atbrīvojumi vēl nav lemts. Tāpēc iesakām vispirms pieņemt grozījumus mīļdzīvnieku reģistrācijas kārtībā un tikai tad skatīt patversmju grozījumus un audzētāju/pavairotāju noteikumu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Normām par pavairošanas un glābšanas kontroli likumdevējs ir noteicis vienādu spēkā stāšanās termiņu 01.01.2025.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portāla lietošanai ir izstrādāta noteikta kārtība, tajā skaitā iebildumu/priekšlikumu iesniegšanas kārtība. Iebildumi vai priekšlikumi jāiesniedz atbilstošajā sadaļā un pie konkrēta noteikumu projekta vai anotācijas punkta, uz kuru tas attiecas. Saskaņā ar Ministru kabineta 2021. gada 7. septembra noteikumiem Nr. 606 "Ministru kabineta kārtības rullis" 64. punktu, noteikts, ka, ja ministrija vai cita institūcija atzinumu nav sagatavojusi atbilstoši šo noteikumu 60. punktā minētajām prasībām, tam kopumā ir ieteikuma raksturs. Turpmāk lūdzam ievērot iepriekš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un veterinārais dienests (turpmāk – dienests) apstrādā fiziskas personas datus – vārdu, uzvārdu, personas kodu, deklarētās, reģistrētās vai norādītās dzīvesvietas adresi, tālruņa numuru, oficiālo elektronisko adresi un elektroniskā pasta adresi, lai reģistrētu vai apstiprinātu  patversmi vai viesnīcu, kā arī izdarītu izmaiņas dienesta uzraudzības objektu reģistrā un sazinātos ar patversmi vai viesnīcu. Personas (patversmes īpašnieka, viesnīcas īpašnieka, nekustamā īpašuma, kur reģistrēta patversme vai viesnīca, īpašnieka, dzīvnieka īpašnieka un turētāja) datus uzglabā piecus gadus pēc patversmes vai viesnīcas svītrošanas no dienesta uzraudzības objektu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nepārprotami skaidru, izvairoties no atšķirīgām interpretācijas iespējām. Ievērojot minēto, lūdzam precizēt Ministru kabineta noteikumu projekta "Noteikumi par dzīvnieku patversmēm un dzīvnieku viesnīcām" (turpmāk – projekts) 3. punktu, vārda "persona" skaidrojumu, kas ietverts otrā teikuma iekavās, ietvert jau pirmajā teikumā aiz vārdiem "fiziskas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atbilstoši projekta 3. punktā noteiktajam tiek plānots apstrādāt šādu personas "kontaktinformāciju" - </w:t>
            </w:r>
            <w:r w:rsidR="00000000" w:rsidRPr="00000000" w:rsidDel="00000000">
              <w:rPr>
                <w:u w:val="single"/>
                <w:rtl w:val="0"/>
              </w:rPr>
              <w:t xml:space="preserve">deklarētās, reģistrētās vai norādītās dzīvesvietas adresi, tālruņa numuru, oficiālo elektronisko adresi un elektroniskā pasta adresi - ,</w:t>
            </w:r>
            <w:r w:rsidR="00000000" w:rsidRPr="00000000" w:rsidDel="00000000">
              <w:rPr>
                <w:rtl w:val="0"/>
              </w:rPr>
              <w:t xml:space="preserve"> lūdzam precizēt projekta anotāciju,  skaidrojot, kāpēc ir nepieciešams apstrādāt visu uzskaitīto kontaktinformāciju.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apakšpunktā ir noteikts datu apstrādes likumības, godprātības un pārredzamības princips, t.i., jebkurai personas datu apstrādei ir jābūt tiesiskam pamatam, fiziskām personām vajadzētu būt pārredzamam tam, ka viņu personas datus vāc, izmanto, aplūko vai citādi apstrādā, un tam, kādā apjomā atbilstoši Datu regulas 5. panta 1. punkta c) apakšpunktā noteiktajam datu </w:t>
            </w:r>
            <w:r w:rsidR="00000000" w:rsidRPr="00000000" w:rsidDel="00000000">
              <w:rPr>
                <w:b w:val="1"/>
                <w:rtl w:val="0"/>
              </w:rPr>
              <w:t xml:space="preserve">minimizēšanas principam</w:t>
            </w:r>
            <w:r w:rsidR="00000000" w:rsidRPr="00000000" w:rsidDel="00000000">
              <w:rPr>
                <w:rtl w:val="0"/>
              </w:rPr>
              <w:t xml:space="preserve">, t.i., ka personas dati ir adekvāti, atbilstīgi un ietver tikai to, kas nepieciešams to apstrādes nolūkos.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precizēts. Skaidrojums, kāpēc ir nepieciešams apstrādāt visu uzskaitīto kontaktinformāciju, ir izklāstīts anotācijas 1.3. sadaļā un 8.sadaļā. Noteikumu projekts un tā anotācija saskaņota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un veterinārais dienests (turpmāk — dienests) apstrādā fiziskas personas datus — vārdu, uzvārdu, personas kodu, deklarētās, reģistrētās vai norādītās dzīvesvietas adresi, tālruņa numuru, oficiālo elektronisko adresi un elektroniskā pasta adresi, lai reģistrētu vai apstiprinātu  patversmi vai viesnīcu, kā arī izdarītu izmaiņas dienesta uzraudzības objektu reģistrā un sazinātos ar patversmi vai viesnīcu. Fizisku un juridisku personu (patversmes īpašnieka, viesnīcas īpašnieka, tā nekustamā īpašuma īpašnieka, kurā reģistrēta patversme vai viesnīca, dzīvnieka īpašnieka un turētāja) datus uzglabā piecus gadus pēc patversmes vai viesnīcas svītrošanas no dienesta uzraudzības objektu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un veterinārais dienests (turpmāk – dienests) apstrādā fiziskas personas datus – vārdu, uzvārdu, personas kodu, deklarētās, reģistrētās vai norādītās dzīvesvietas adresi, tālruņa numuru, oficiālo elektronisko adresi un elektroniskā pasta adresi, lai reģistrētu vai apstiprinātu  patversmi vai viesnīcu, kā arī izdarītu izmaiņas dienesta uzraudzības objektu reģistrā un sazinātos ar patversmi vai viesnīcu. Personas datus uzglabā piecus gadus pēc patversmes vai viesnīcas svītrošanas no dienesta uzraudzības objektu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dzīvnieku patversmēm un dzīvnieku viesnīcām" (turpmāk – projekts) 3. punktā ietverto normu, nepārprotami norādot, kādas fiziskas personas (patversmes īpašnieka, dzīvnieku turētāja, nekustamā īpašuma, kur reģistrēta patversme, īpašnieka) dati tiek uzkrāti Pārtikas un veterinārajā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un veterinārais dienests (turpmāk — dienests) apstrādā fiziskas personas datus — vārdu, uzvārdu, personas kodu, deklarētās, reģistrētās vai norādītās dzīvesvietas adresi, tālruņa numuru, oficiālo elektronisko adresi un elektroniskā pasta adresi, lai reģistrētu vai apstiprinātu  patversmi vai viesnīcu, kā arī izdarītu izmaiņas dienesta uzraudzības objektu reģistrā un sazinātos ar patversmi vai viesnīcu. Fizisku un juridisku personu (patversmes īpašnieka, viesnīcas īpašnieka, tā nekustamā īpašuma īpašnieka, kurā reģistrēta patversme vai viesnīca, dzīvnieka īpašnieka un turētāja) datus uzglabā piecus gadus pēc patversmes vai viesnīcas svītrošanas no dienesta uzraudzības objektu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pieņemts lēmums par patversmes vai viesnīcas darbības apturēšanu un dienesta noteiktajā termiņā nav novērstas konstatētās neatbilstības vai ja darbība ir apturēta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Dzīvnieku aizsardzības likuma 39.</w:t>
            </w:r>
            <w:r w:rsidR="00000000" w:rsidRPr="00000000" w:rsidDel="00000000">
              <w:rPr>
                <w:vertAlign w:val="superscript"/>
                <w:rtl w:val="0"/>
              </w:rPr>
              <w:t xml:space="preserve">1</w:t>
            </w:r>
            <w:r w:rsidR="00000000" w:rsidRPr="00000000" w:rsidDel="00000000">
              <w:rPr>
                <w:rtl w:val="0"/>
              </w:rPr>
              <w:t xml:space="preserve"> panta trešās daļas 1. un 2. punkts paredz, ka Ministru kabinets nosaka </w:t>
            </w:r>
            <w:r w:rsidR="00000000" w:rsidRPr="00000000" w:rsidDel="00000000">
              <w:rPr>
                <w:u w:val="single"/>
                <w:rtl w:val="0"/>
              </w:rPr>
              <w:t xml:space="preserve">dzīvnieku patversmes un dzīvnieku viesnīcas darbības apturēšanas kārtību</w:t>
            </w:r>
            <w:r w:rsidR="00000000" w:rsidRPr="00000000" w:rsidDel="00000000">
              <w:rPr>
                <w:rtl w:val="0"/>
              </w:rPr>
              <w:t xml:space="preserve">, lūdzam papildināt projekta 2. nodaļu ar attiecīgu regulējumu, jo no projekta 11.2. apakšpunktā minētā neizriet iepriekš minētā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11. punktu. Pārtikas un veterinārais dienests, apturot veterinārās uzraudzības objektu darbību, rīkojas saskaņā ar Veterinārmedicīnas likuma XII nodaļā "Valsts veterinārās uzraudzības objekta darbības apturēšana un atjaunošana"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dzīvnieku turēšanas telpas vai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14.1. apakšpunktā minētās dzīvnieku turēšanas telpas.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noteikuma projekta galvenais mērķis ir uzlabot un nodrošināt visu dzīvnieku labturību patversmē, tādēļ dzīvnieku labturības nosacījumi būtu jāpiemēro dzīvniekiem, kuri atrodas patversmes telpās vai tiek turēti citās vietās, piemēram, voljēros, aplokos.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dzīvnieku turēšanas telpas: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dzīvnieku turēšanas telpas vai vietas: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15.punkta redakciju, attiecinot to tikai uz telpām un svītrojot vārdus “vai vietas”, jo, pamatojoties uz noteikumu 14.1.punktā noteikto, dzīvniekus vat turēt arī “citās vietās, piemēram, voljēros, aplokos”, kur 15.1.p.; 15.2.p.; 15.3.p. noteiktais  nav un nevar būt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noteikuma projekta galvenais mērķis ir uzlabot un nodrošināt visu dzīvnieku labturību patversmē, tādēļ dzīvnieku labturības nosacījumi būtu jāpiemēro dzīvniekiem, kuri atrodas patversmes telpās vai tiek turēti citās vietās, piemēram, voljēros, aplokos.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dzīvnieku turēšanas telpas: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minēto dzīvnieku turēšanas telpu vai vietu tīra ne retāk kā reizi dienā, uzturot tīrību visas dienas laikā, un rakstveidā uzskaita tīrīšanas reizes.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14.1. apakšpunktā minēto dzīvnieku turēšanas telpu vai vietu tīra ne retāk kā reizi dienā, uzturot tīrību visas dienas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minēto dzīvnieku turēšanas telpu vai vietu tīra ne retāk kā reizi dienā, uzturot tīrību visas dienas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minēto dzīvnieku turēšanas telpu vai vietu tīra ne retāk kā reizi dienā, uzturot tīrību visas dienas laikā, un rakstveidā uzskaita tīrīšanas reizes.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22.punkta redakciju, svītrojot prasību “rakstveidā uzskaita tīrīšanas reizes”. Patversmes darbiniekiem ir ko darīt pietiekoši, lai vēl papildus viņi tiktu apgrūtināti ar birokrātiskām  muļķībām - katra voljēra tīrīšanas reizi uzskaitot katru dienu rakstiski.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mērķis ir uzlabot dzīvnieku labturību. Ņemot vērā, ka šobrīd spēkā jau ir prasība par dzīvnieku turēšanas telpu vai vietu tīrīšanu ne retāk kā reizi dienā, tomēr, lai kompetentā iestāde varētu uzraudzīt prasību izpildi par dzīvnieku turēšanas telpu vai vietu tīrīšanu, ir nepieciešams to dokumentēt.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minēto dzīvnieku turēšanas telpu vai vietu tīra ne retāk kā reizi dienā, uzturot tīrību visas dienas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Patversme pēc savvaļas medījamā dzīvnieka uzņemšanas patversmē par to informē Valsts meža dienestu, bet par savvaļas nemedījamā dzīvnieka uzņemšanu — Dabas aizsardzības pārvaldi. Savvaļas sugas dzīvnieku tur saskaņā ar Valsts meža dienesta vai Dabas aizsardzības pārvaldes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pamatprincipi, kādos gadījumos savvaļas sugas dzīvniekus ievieto patversmē, jo patversmei un tās darbiniekiem  jābūt speciāli sagatavotiem šo sugu dzīvnieku uzvedībai . Konsultācijām jānotiek par katru gadījumu, pirms dzīvnieku sagūsta un gatavojas ievietot patversmē.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noteikumu projekta 31.punktā ir iekļauta kompetento iestāžu iesaiste un sadarbība (Valsts meža dienests (medījamie dzīvnieki) un Dabas aizsardzības pārvalde (nemedījamajiem dzīvniekiem)) sniegt konsultāciju par dzīvnieku patversmē nonākošu savvaļas dzīvnieku un .ņemot vērā savvaļas dzīvnieku sugu dažādību un aprūpes nepieciešamību, īpašos gadījumos, būtu jākonsultējas ar iesaistītajām kompetentajām iestādēm. Pēc diskusijā, ar Latvijas Pašvaldības savienību tika sniegts skaidrojums un 18.06.2024. Latvijas Pašvaldību savienība saskaņoja noteikumu projektu, iesniedzot atkārtotu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Patversme pēc savvaļas medījamā dzīvnieka uzņemšanas patversmē par to informē Valsts meža dienestu, bet par savvaļas nemedījamā dzīvnieka uzņemšanu — Dabas aizsardzības pārvaldi. Savvaļas sugas dzīvnieku tur saskaņā ar Valsts meža dienesta vai Dabas aizsardzības pārvaldes konsultācijām.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Patversme diennakts laikā pēc savvaļas medījamā dzīvnieka ievietošanas patversmē par to informē Valsts meža dienestu, bet par savvaļas nemedījamā dzīvnieka uzņemšanu — Dabas aizsardzības pārvaldi. Savvaļas sugas dzīvnieku tur saskaņā ar Valsts meža dienesta vai Dabas aizsardzības pārvaldes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prasības par 24 h informēšanas nepieciešamību par katru savainotu kaiju, vārnu, balodi vai ezi utt. Ja ir nopietni un sarežģīti gadījumi, tad patversmes pašas protams, informē dienestus. Lūdzam neapgrūtināt patversmes un Valsts meža dienestu un Dabas aizsardzības pārvaldi ar lieku birokrātiju, kurai nav racionāla seguma papildu palīdzības sniegšanā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Patversme pēc savvaļas medījamā dzīvnieka uzņemšanas patversmē par to informē Valsts meža dienestu, bet par savvaļas nemedījamā dzīvnieka uzņemšanu — Dabas aizsardzības pārvaldi. Savvaļas sugas dzīvnieku tur saskaņā ar Valsts meža dienesta vai Dabas aizsardzības pārvaldes konsultācijām.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Savvaļas sugu dzīvniekus tur saskaņā ar Valsts meža dienesta vai Dabas aizsardzības pārvaldes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Valsts pārvaldes iekārtas likuma 73. panta pirmajā daļā noteiktajam </w:t>
            </w:r>
            <w:r w:rsidR="00000000" w:rsidRPr="00000000" w:rsidDel="00000000">
              <w:rPr>
                <w:u w:val="single"/>
                <w:rtl w:val="0"/>
              </w:rPr>
              <w:t xml:space="preserve">publiskas personas orgāns un amatpersona savas kompetences ietvaros var izdot iekšējos normatīvos aktus</w:t>
            </w:r>
            <w:r w:rsidR="00000000" w:rsidRPr="00000000" w:rsidDel="00000000">
              <w:rPr>
                <w:rtl w:val="0"/>
              </w:rPr>
              <w:t xml:space="preserve">, proti, nolikumu, reglamentu, instrukciju, </w:t>
            </w:r>
            <w:r w:rsidR="00000000" w:rsidRPr="00000000" w:rsidDel="00000000">
              <w:rPr>
                <w:u w:val="single"/>
                <w:rtl w:val="0"/>
              </w:rPr>
              <w:t xml:space="preserve">ieteikumus</w:t>
            </w:r>
            <w:r w:rsidR="00000000" w:rsidRPr="00000000" w:rsidDel="00000000">
              <w:rPr>
                <w:rtl w:val="0"/>
              </w:rPr>
              <w:t xml:space="preserve"> un iekšējos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pārvaldes iekārtas likuma 72. panta ceturtā daļa noteic, ka </w:t>
            </w:r>
            <w:r w:rsidR="00000000" w:rsidRPr="00000000" w:rsidDel="00000000">
              <w:rPr>
                <w:u w:val="single"/>
                <w:rtl w:val="0"/>
              </w:rPr>
              <w:t xml:space="preserve">iekšējais normatīvais akts ir saistošs iestādei (tās struktūrvienībai, darbiniekiem) vai amatpersonām, attiecībā uz kurām tas izdots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meža dienesta vai Dabas aizsardzības pārvaldes izdoti ieteikumi ir saistoši tikai Valsts meža dienestam vai Dabas aizsardzības pārvaldei, nevis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30.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patversme ir paredzēta suņu un kaķu izmitināšanai. Taču gadījumā, ja tajā nonāktu savvaļas dzīvnieks, patversme varētu saņemt norādes, ieteikumus un konsultācijas mutvārdos. Patlaban spēkā esošo Ministru kabineta 2006.gada 16.maija noteikumu Nr.407 "Noteikumi par dzīvnieku labturības prasībām dzīvnieku patversmēs un dzīvnieku viesnīcās, kārtību, kādā dzīvnieku nodod dzīvnieku patversmē vai dzīvnieku viesnīcā, kā arī dzīvnieku patversmju un dzīvnieku viesnīcu reģistrācijas kārtību" (turpmāk - noteikumi Nr.407) 37. punktā minēto institūciju ieteikumi arī nav domāti ne iekšējie, ne ārējie normatīvie akti. Precizēts 31.punkts.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Patversme pēc savvaļas medījamā dzīvnieka uzņemšanas patversmē par to informē Valsts meža dienestu, bet par savvaļas nemedījamā dzīvnieka uzņemšanu — Dabas aizsardzības pārvaldi. Savvaļas sugas dzīvnieku tur saskaņā ar Valsts meža dienesta vai Dabas aizsardzības pārvaldes konsultācijām.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Suni drīkst turēt tādā telpā vai vietā, kurā starp dzīvniekiem nodrošināts pietiekams attālums un izveidota starpsiena, lai dzīvnieki nenonāktu savstarpējā kontaktā.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Suni drīkst turēt tādā telpā vai vietā, kurā starp dzīvniekiem nodrošināts pietiekams attālums un izveidota starpsiena vai izturīgs žogs, lai dzīvnieki nenonāktu tiešā kontaktā.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mērķis ir uzlabot dzīvnieku labturību. Nodrošinot dzīvniekam labvēlīgu vidi patversmē, nepieciešams veidot tādus apstākļus, lai dzīvnieki savā starpā viens ar otru nesaskartos. Starpsiena, kura ir veidota no sieta un ir caurredzama, nenodrošina dzīvniekam individuālus un noslēgtus apstākļus, lai dzīvnieks netiktu pakļauts saskarsmei ar citiem dzīvniekiem.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Suni drīkst turēt tādā telpā vai vietā, kurā starp dzīvniekiem nodrošināts pietiekams attālums un izveidota starpsiena vai dzīvnieki ir nodalīti tā, lai tie nenonāktu savstarpējā kontaktā.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Suni drīkst turēt tādā telpā vai vietā, kurā starp dzīvniekiem nodrošināts pietiekams attālums un izveidota starpsiena, lai dzīvnieki nenonāktu savstarpējā kontaktā.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34.punkta redakcija ir precizējama, jo norobežojošs siets diez vai ir uzskatāms par starpsienu.  Tāpēc patreizējā redakcija varētu būt dažādi interpretējama no uzraugošo institūciju puses. Lūdzam aiz vārda “starpsiena” papildināt ar vārdiem “vai siets”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mērķis ir uzlabot dzīvnieku labturību. Nodrošinot dzīvniekam labvēlīgu vidi patversmē, nepieciešams veidot tādus apstākļus, lai dzīvnieki savā starpā viens ar otru nesaskartos. Starpsiena, kura ir veidota no sieta un ir caurredzama, nenodrošina dzīvniekam individuālus un noslēgtus apstākļus, lai dzīvnieks netiktu pakļauts saskarsmei ar citiem dzīvniekiem.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Suni drīkst turēt tādā telpā vai vietā, kurā starp dzīvniekiem nodrošināts pietiekams attālums un izveidota starpsiena vai dzīvnieki ir nodalīti tā, lai tie nenonāktu savstarpējā kontaktā.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Individuālā konteinerā suni, kaķi vai mājas (istabas) sesku var turēt tikai transportēšanas vai karantīnas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jo transportēšanas būrī turēt dzīvnieku visu karantīnas periodu mūsuprāt, nav labturības normām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dzīvnieku patversmē nonāk dzīvnieki ar nezināmu izcelsmi un nezināmu veselības stāvokli. Nodrošinot dzīvnieku un sabiedrības veselību, karantīnā uzņemtam dzīvniekam ir jāatrodas izolācijā, kā arī jānodrošina saskarsmes ierobežojumi ar citiem dzīvniekiem.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Individuālā konteinerā suni, kaķi vai mājas (istabas) sesku var turēt tikai transportēšanas vai karantīnas nolūkā.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Kaķi drīkst turēt tikai telpā, nodrošinot: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39.punktā noteikto, jo daudzās patversmēs pie kaķu turēšanas telpām ir izbūvētas āra verandas. Lūdzam kaķu turēšanai piemērot tādu pat kvadratūru kā suņu (līdz 5 kg.) turēšanai. Pašreizējā noteikumu projekta redakcija (skatīt Ministru kabineta noteikumu projekta Nr.ID 23-TA-1455 pielikumu “Suņu turēšanas telpas un vietas minimālā platība”) paredz, ka 5 m</w:t>
            </w:r>
            <w:r w:rsidR="00000000" w:rsidRPr="00000000" w:rsidDel="00000000">
              <w:rPr>
                <w:vertAlign w:val="superscript"/>
                <w:rtl w:val="0"/>
              </w:rPr>
              <w:t xml:space="preserve">2</w:t>
            </w:r>
            <w:r w:rsidR="00000000" w:rsidRPr="00000000" w:rsidDel="00000000">
              <w:rPr>
                <w:rtl w:val="0"/>
              </w:rPr>
              <w:t xml:space="preserve"> telpā drīkst vienlaicīgi turēt 7 (septiņus) suņus. Tai pat laikā 5 m</w:t>
            </w:r>
            <w:r w:rsidR="00000000" w:rsidRPr="00000000" w:rsidDel="00000000">
              <w:rPr>
                <w:vertAlign w:val="superscript"/>
                <w:rtl w:val="0"/>
              </w:rPr>
              <w:t xml:space="preserve">2</w:t>
            </w:r>
            <w:r w:rsidR="00000000" w:rsidRPr="00000000" w:rsidDel="00000000">
              <w:rPr>
                <w:rtl w:val="0"/>
              </w:rPr>
              <w:t xml:space="preserve"> telpā drīkst uzturēties tikai 1 (viens) kaķis.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15 m</w:t>
            </w:r>
            <w:r w:rsidR="00000000" w:rsidRPr="00000000" w:rsidDel="00000000">
              <w:rPr>
                <w:vertAlign w:val="superscript"/>
                <w:rtl w:val="0"/>
              </w:rPr>
              <w:t xml:space="preserve">2</w:t>
            </w:r>
            <w:r w:rsidR="00000000" w:rsidRPr="00000000" w:rsidDel="00000000">
              <w:rPr>
                <w:rtl w:val="0"/>
              </w:rPr>
              <w:t xml:space="preserve">  telpā turēt tikai 3 (trīs) kaķus (3 kaķi x 4.5 m</w:t>
            </w:r>
            <w:r w:rsidR="00000000" w:rsidRPr="00000000" w:rsidDel="00000000">
              <w:rPr>
                <w:vertAlign w:val="superscript"/>
                <w:rtl w:val="0"/>
              </w:rPr>
              <w:t xml:space="preserve">2</w:t>
            </w:r>
            <w:r w:rsidR="00000000" w:rsidRPr="00000000" w:rsidDel="00000000">
              <w:rPr>
                <w:rtl w:val="0"/>
              </w:rPr>
              <w:t xml:space="preserve"> = 13,5 m2 ) ir neiedomājama ekstra, ko neviena No kill patversme, kura nenogalina dzīvniekus pēc 14 dzīvības dienām, nevar atļauties. Lūdzam patversmēm noteikt 2 m</w:t>
            </w:r>
            <w:r w:rsidR="00000000" w:rsidRPr="00000000" w:rsidDel="00000000">
              <w:rPr>
                <w:vertAlign w:val="superscript"/>
                <w:rtl w:val="0"/>
              </w:rPr>
              <w:t xml:space="preserve">2</w:t>
            </w:r>
            <w:r w:rsidR="00000000" w:rsidRPr="00000000" w:rsidDel="00000000">
              <w:rPr>
                <w:rtl w:val="0"/>
              </w:rPr>
              <w:t xml:space="preserve"> minimālo platību uz katru kaķi.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pieaugušu suņu sugas dzīvnieku un pieaugušu kaķu sugas dzīvnieku ķermeņu izmēra un svara ziņā salīdzinoši ir atšķirīgi. Proti, suņa ķermeņa svars var būt no 2 kg līdz 50 un pat 60 kg, tomēr kaķa ķermeņa svara un izmēru amplitūda ir daudz šaurāka - no  2 kg līdz 10kg, līdz ar to šo divu dzīvnieku salīdzināšanai būtu jāņem vērā dzīvnieku sugas īpatnības. Papildus ir jāņem vērā, ka atšķirībā no suņa fizioloģiskajām un zoopsiholoģiskajām vajadzībām, kaķis ir dzīvnieks, kuram nav paredzētas ilgstošas ikdienas fiziskās aktivitātes vai pastaigas, tādēļ būtu jānodrošina plašāka pārvietošanās dzīvojamā telpa. Tomēr, suns ir dzīvnieks, kuram jānodrošina ikdienas fiziskās aktivitātes ārpus suņa dzīvojamās telpas, tādēļ noteikumu projekta pielikumā ir definētas suņu minimālās turēšanas platības.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Kaķi drīkst turēt tikai telpā, nodrošinot: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platību, kas nav mazāka par 4,5 kvadrātmetriem;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39.1.1.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39.1.1. ja telpā tiek brīvi turēti vairāki  kaķi, katra nākamā kaķa pievienošanai papildu nepaciešami vismaz divi kvadrātmetri platības.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platību, kas nav mazāka par 4,5 kvadrātmetriem un katram nākamajam telpā pievienotajam kaķim nodrošina vismaz 2 kvadrātmetrus papildus platības;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veic dzīvnieku apstrādi pret ārējiem un iekšējiem parazītiem;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nozīmē dzīvniekam apstrādi pret ārējiem un iekšējiem parazītiem.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dzīvnieka veterinārmedicīniskā aprūpe ir patversmes veterinārārsta atbildība, tādēļ Ministru kabineta noteikumu projekta 4.nodaļā noteiktas prasības par veterinārmedicīnisko aprūpi, praktizējoša veterinārārsta pienākumi, prasības dzīvnieku uzņemšanai, apzīmēšanai un dzīvnieku atsavināšanai patversmē. Šajā nodaļā iekļauti veterinārārsta pienākumi, tai skaitā prasība veikt dzīvnieku apstrādi pret ārējiem un iekšējiem parazītiem, jo patversmē nonākušā dzīvnieka īpašnieks nav zināms, līdz ar to dzīvnieka veselība un lēmumi par dzīvnieka veterinārmedicīnisko aprūpi ir praktizējoša veterinārārsta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veic dzīvnieku apstrādi pret ārējiem un iekšējiem parazītiem;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veic dzīvnieku apstrādi pret ārējiem un iekšējiem parazītiem;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vārda “veic” vietā ar “nodrošina”, jo patversmēs veterinārārstu nozīmētas ārstēšanas protokolus (tablešu došanu) veic patversmes darbinieki, bet īpašnieku dzīvniekiem veterinārās klīnikās ārstu nozīmētos ārstēšanas protokolus mājās veic dzīvnieku saimnieki. Lūdzam patversmes nasamērīgi neapgrūtināt ar papildu pakalpojumu pirkšanu no veterinārārstiem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dzīvnieka veterinārmedicīniskā aprūpe ir patversmes veterinārārsta atbildība, tādēļ Ministru kabineta noteikumu projekta 4.nodaļā noteiktas prasības par veterinārmedicīnisko aprūpi, praktizējoša veterinārārsta pienākumi, prasības dzīvnieku uzņemšanai, apzīmēšanai un dzīvnieku atsavināšanai patversmē. Šajā nodaļā iekļauti veterinārārsta pienākumi, tai skaitā prasība veikt dzīvnieku apstrādi pret ārējiem un iekšējiem parazītiem, jo patversmē nonākušā dzīvnieka īpašnieks nav zināms, līdz ar to dzīvnieka veselība un lēmumi par dzīvnieka veterinārmedicīnisko aprūpi ir praktizējoša veterinārārsta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veic dzīvnieku apstrādi pret ārējiem un iekšējiem parazītiem;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Patversme diennakts laikā pēc savvaļas medījamā dzīvnieka ievietošanas patversmē par to informē Valsts meža dienestu, bet par savvaļas nemedījamā dzīvnieka uzņemšanu — Dabas aizsardzības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nopietni un sarežģīti gadījumi, tad patversmes pašas protams, informē dienestus. Lūdzam neapgrūtināt patversmes un Valsts meža dienestu un Dabas aizsardzības pārvaldi ar lieku birokrātiju, kurai nav racionāla seguma papildu palīdzības sniegšanā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svītrot 44.punktu.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uzņemts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datubāzē reģistrē mājas (istabas) dzīvnieka atrašanās vietu, nemainot mājas (istabas) dzīvnieka turēšanas vietu, un norāda patversmes adresi, datumu un laiku, kad dzīvnieks ievietots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Veterinārmedicīnas likuma 21. panta ceturtajā daļā noteikts, ka mājas (istabas) dzīvnieku apzīmēšanu ar mikroshēmu, reģistrāciju Lauksaimniecības datu centra mājas (istabas) dzīvnieku reģistra datubāzē, mājas (istabas) dzīvnieku pasu un vakcinācijas apliecību izsniegšanu veic praktizējošs veterinārārsts.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uzņemts patversmē;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ja Nodrošinājuma valsts aģentūra (turpmāk – aģentūra) ir nodevusi glabāšanā patversmē suni, kaķi vai mājas (istabas) sesku, kurš nav apzīmēts ar mikroshēmu un nav reģistrēts datubāzē, praktizējošs veterinārārsts 72 stundu laikā to apzīmē ar mikroshēmu, vakcinē pret trakumsērgu un reģistrē datubāzē, norādot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ja Nodrošinājuma valsts aģentūra (turpmāk – aģentūra) ir nodevusi glabāšanā patversmē suni, kaķi vai mājas (istabas) sesku, kurš nav apzīmēts ar mikroshēmu un nav reģistrēts datubāzē, praktizējošs veterinārārsts 72 stundu laikā, izvērtējot dzīvnieka vecumu un veselības stāvokli, to apzīmē ar mikroshēmu, vakcinē pret trakumsērgu un reģistrē datubāzē, norādot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ja Nodrošinājuma valsts aģentūra (turpmāk — aģentūra) ir nodevusi glabāšanā patversmē suni, kaķi vai mājas (istabas) sesku, kurš nav apzīmēts ar mikroshēmu un nav reģistrēts datubāzē, praktizējošs veterinārārsts 72 stundu laikā, izvērtējot dzīvnieka vecumu un veselības stāvokli, to apzīmē ar mikroshēmu, vakcinē pret trakumsērgu un reģistrē datubāzē, norādot patversmi kā dzīvnieka glabāšanas vietu līdz turpmākā lēmuma pieņemšanai par dzīvnieku;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ja aģentūra nodevusi glabāšanā patversmē suni, kaķi vai mājas (istabas) sesku, kas ir apzīmēts ar mikroshēmu un reģistrēts datubāzē, praktizējošs veterinārārsts 72 stundu laikā datubāzē norāda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ja aģentūra nodevusi glabāšanā patversmē suni, kaķi vai mājas (istabas) sesku, kas ir apzīmēts ar mikroshēmu un reģistrēts datubāzē, 72 stundu laikā datubāzē norāda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patversmes neapgrūtināt ar liekām birokrātiskām normām un nesamērīgu papildu pakalpojumu pirkšanu no veterinārārstiem, jo reģistrācijas noteikumos ir noteikts kādus ierakstus Lauksaimniecības datu centra datu bāzē izdara tikai un vienīgi veterinārārsti (pirmreizējā reģistrācija, sterilizācija, vakcinācija, eitanāzija) un kādus ierakstus veic paši īpašnieki (īpašnieku maiņa, turēšanas vietas maiņa, atrašana / pazušana u.tml.). Lūdzam svītrot vārdus “praktizējošs veterinārārsts”.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Veterinārmedicīnas likuma 21. panta ceturtajā daļā noteikts, ka mājas (istabas) dzīvnieku apzīmēšanu ar mikroshēmu, reģistrāciju Lauksaimniecības datu centra mājas (istabas) dzīvnieku reģistra datubāzē, mājas (istabas) dzīvnieku pasu un vakcinācijas apliecību izsniegšanu veic praktizējošs veterinārārsts.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uzņemts patversmē;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 ja aģentūra nodevusi glabāšanā patversmē suni, kaķi vai mājas (istabas) sesku, kas ir apzīmēts ar mikroshēmu un reģistrēts datubāzē, praktizējošs veterinārārsts 72 stundu laikā datubāzē norāda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patversmes neapgrūtināt ar liekām birokrātiskām normām un nesamērīgu papildu pakalpojumu pirkšanu no veterinārārstiem, jo reģistrācijas noteikumos ir noteikts kādus ierakstus Lauksaimniecības datu centra datu bāzē izdara tikai un vienīgi veterinārārsti (pirmreizējā reģistrācija, sterilizācija, vakcinācija, eitanāzija) un kādus ierakstus veic paši īpašnieki (īpašnieku maiņa, turēšanas vietas maiņa, atrašana / pazušana u.tml.).. Lūdzam svītrot vārdus “praktizējošs veterinārārsts”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punkts ir saistīts ar gadījumiem, kad Nodrošinājuma valsts aģentūra saistībā ar administratīvās lietas vai krimināllietas izmeklēšanu suni vai kaķi nodod glabāšanā patversmē, kā arī šobrīd nav noteikta rīcība par dzīvnieka reģistrēšanu Lauksaimniecības datu centra mājas (istabas) dzīvnieku reģistra datubāzē, īpaši situācijās, kad suns vai kaķis nav identificējams (nav apzīmēts ar mikroshēmu) un nav reģistrēts datubāzē. Praksē ir konstatēti gadījumi, kad Nodrošinājuma valsts aģentūra saistībā ar administratīvās lietas vai krimināllietas izmeklēšanu izņem suni vai kaķi un tas nonāk patversmē, bet nav noteikta turpmākā rīcība ar dzīvniekiem šādās situācijās. Ņemot vērā, ka ir paredzēts, ka 72 stundu laikā datubāzē norāda patversmi kā dzīvnieka glabāšanas vietu līdz turpmākā lēmuma pieņemšanai par dzīvnieku un par šo pienākumu būtu atbildīgs praktizējošs veterinārārsts, kā arī ņemot vērā Veterinārmedicīnas likuma 21.panta ceturto daļu mājas (istabas) dzīvnieku apzīmēšanu ar mikroshēmu, reģistrāciju Lauksaimniecības datu centra mājas (istabas) dzīvnieku reģistra datubāzē, mājas (istabas) dzīvnieku pasu un vakcinācijas apliecību izsniegšanu veic praktizējošs veterinārārsts.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ja aģentūra nodevusi glabāšanā patversmē suni, kaķi vai mājas (istabas) sesku, kas ir apzīmēts ar mikroshēmu un reģistrēts datubāzē, praktizējošs veterinārārsts 72 stundu laikā datubāzē norāda patversmi kā dzīvnieka glabāšanas vietu līdz turpmākā lēmuma pieņemšanai par dzīvnieku.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Patversmes drīkst atdot suni, kaķi vai mājas (istabas) sesku līdzšinējam īpašniekam, atsavināt to citai personai vai citai dienestā reģistrētai patversmei tikai tad, ja dzīvnieks ir apzīmēts ar mikroshēmu, vakcinēts pret trakumsērgu, reģistrēts datubāzē un tam ir mājas (istabas) dzīvnieka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Daudziem kaķiem, kuri pašlaik uzturas patversmēs ir vakcinācijas apliecība nevis mājas (istabas) dzīvnieka pase. Lūdzam novērst interpretēšanas iespējas un precizēt, ka pases nav nepieciešamas tiem kaķiem, kuriem jau ir vakcinācijas apliecības. Pases būtu nepieciešamas tikai tiem kaķiem ar kuriem, jaunie īpašnieki grasās ceļot vai izceļot no valsts. Lūdzam papildināt aiz  pase ar “vai vakcinācijas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Patversme drīkst atdot suni, kaķi vai mājas (istabas) sesku līdzšinējam īpašniekam, atsavināt to citai personai vai citai dienestā reģistrētai patversmei tikai tad, ja dzīvnieks ir apzīmēts ar mikroshēmu, vakcinēts pret trakumsērgu, reģistrēts datubāzē un tam ir mājas (istabas) dzīvnieka pase vai vakcinācijas apliecība.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Praktizējošs veterinārārsts, apzīmējot ar mikroshēmu un reģistrējot suni, kaķi vai mājas (istabas) sesku, kā arī datubāzē reģistrējot mājas (istabas) dzīvnieka turēšanas vietas maiņu, ievēro normatīvos aktus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Praktizējošs veterinārārsts, apzīmējot ar mikroshēmu un reģistrējot suni, kaķi vai mājas (istabas) sesku, ievēro normatīvos aktus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projekta 4.nodaļā noteiktas prasības par veterinārmedicīnisko aprūpi, praktizējoša veterinārārsta pienākumi, prasības dzīvnieku uzņemšanai, apzīmēšanai un dzīvnieku atsavināšanai patversmē. Šajā nodaļā iekļauti veterinārārsta pienākumi, tai skaitā prasība par dzīvnieku reģistrācija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Ministru kabineta 2022. gada 21. jūnijā noteikumi Nr. 359 "Mājas (istabas) dzīvnieku reģistrācijas kārtība" II. nodaļā "Mājas (istabas) dzīvnieka apzīmēšana un reģistrācija" 6. punktā noteiktas prasības par mājas (istabas) dzīvnieku reģistrāciju, ko veic praktizējošs veterinārārsts.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Praktizējošs veterinārārsts, apzīmējot ar mikroshēmu un reģistrējot suni, kaķi vai mājas (istabas) sesku, kā arī datubāzē reģistrējot mājas (istabas) dzīvnieka turēšanas vietas maiņu, ievēro normatīvos aktus par mājas (istabas) dzīvnieku reģistrācijas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Praktizējošs veterinārārsts nekavējoties reģistrē datubāzē notikumu ar dzīvnieku, ja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 reģistrētajam mājas (istabas) dzīvniekam 14 dienu laikā ir atradies īpašnieks vai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jo noraidījumam neatbilstošs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saskaņā ar šo noteikumu 44. punktu reģistrētajam mājas (istabas) dzīvniekam 14 dienu laikā ir atradies īpašnieks vai turētājs, reģistrē datu bāzē notikumu par dzīvnieka atdošanu.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projekta 4.nodaļā noteiktas prasības par veterinārmedicīnisko aprūpi, praktizējoša veterinārārsta pienākumi, prasības dzīvnieku uzņemšanai, apzīmēšanai un dzīvnieku atsavināšanai patversmē. Šajā nodaļā iekļauti veterinārārsta pienākumi, tai skaitā prasība par dzīvnieku reģistrācija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uzmanība, ka saskaņā ar šī noteikuma projekta 2.punktā noteiktajām prasībām patversmē un viesnīcā ievēro dzīvnieku veselības, labturības un aizsardzības jomu regulējošajos normatīvajos aktos attiecīgajai dzīvnieku sugai noteiktās labturības prasības un pilda dzīvnieku īpašniekam un turētājam noteiktos pienākumus. Patversmē nodrošina nobeigušos dzīvnieku uzglabāšanu un iznīcināšanu, blakusproduktu savākšanu un uzglabāšanu atbilstoši normatīvajiem aktiem par prasībām tādu dzīvnieku izcelsmes blakusproduktu un atvasinātu produktu apritei, kas nav paredzēti cilvēku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Ministru kabineta 2022. gada 21. jūnijā noteikumi Nr. 359 "Mājas (istabas) dzīvnieku reģistrācijas kārtība" II. nodaļā "Mājas (istabas) dzīvnieka apzīmēšana un reģistrācija" 6. punktā noteiktas prasības par mājas (istabas) dzīvnieku reģistrāciju, ko veic praktizējošs veterinārārsts.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Praktizējošs veterinārārsts nekavējoties reģistrē datubāzē notikumu ar dzīvnieku, ja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 reģistrētajam mājas (istabas) dzīvniekam 14 dienu laikā ir atradies īpašnieks vai turētājs.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Praktizējošs veterinārārsts, apzīmējot ar mikroshēmu un reģistrējot suni, kaķi vai mājas (istabas) sesku, kā arī datubāzē reģistrējot mājas (istabas) dzīvnieka turēšanas vietas maiņu, ievēro normatīvos aktus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49.punktu, jo turēšanas vietas maiņu var reģistrēt patversme, bet pārējais detalizēti jau noteikts šo noteikumu 45.punktā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projekta 4.nodaļā noteiktas prasības par veterinārmedicīnisko aprūpi, praktizējoša veterinārārsta pienākumi, prasības dzīvnieku uzņemšanai, apzīmēšanai un dzīvnieku atsavināšanai patversmē. Šajā nodaļā iekļauti veterinārārsta pienākumi, tai skaitā prasība par dzīvnieku reģistrācija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uzmanība, ka saskaņā ar šī noteikuma projekta 2.punktā noteiktajām prasībām patversmē un viesnīcā ievēro dzīvnieku veselības, labturības un aizsardzības jomu regulējošajos normatīvajos aktos attiecīgajai dzīvnieku sugai noteiktās labturības prasības un pilda dzīvnieku īpašniekam un turētājam noteiktos pienākumus. Patversmē nodrošina nobeigušos dzīvnieku uzglabāšanu un iznīcināšanu, blakusproduktu savākšanu un uzglabāšanu atbilstoši normatīvajiem aktiem par prasībām tādu dzīvnieku izcelsmes blakusproduktu un atvasinātu produktu apritei, kas nav paredzēti cilvēku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Ministru kabineta 2022. gada 21. jūnijā noteikumi Nr. 359 "Mājas (istabas) dzīvnieku reģistrācijas kārtība" II. nodaļā "Mājas (istabas) dzīvnieka apzīmēšana un reģistrācija" 6. punktā noteiktas prasības par mājas (istabas) dzīvnieku reģistrāciju, ko veic praktizējošs veterinārārsts.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Praktizējošs veterinārārsts, apzīmējot ar mikroshēmu un reģistrējot suni, kaķi vai mājas (istabas) sesku, kā arī datubāzē reģistrējot mājas (istabas) dzīvnieka turēšanas vietas maiņu, ievēro normatīvos aktus par mājas (istabas) dzīvnieku reģistrācijas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Praktizējošs veterinārārsts nekavējoties reģistrē datubāzē notikumu ar dzīvnieku, ja saskaņā ar šo noteikumu </w:t>
            </w:r>
            <w:r w:rsidR="00000000" w:rsidRPr="00000000" w:rsidDel="00000000">
              <w:rPr>
                <w:rtl w:val="0"/>
              </w:rPr>
              <w:t xml:space="preserve">45. </w:t>
            </w:r>
            <w:r w:rsidR="00000000" w:rsidRPr="00000000" w:rsidDel="00000000">
              <w:rPr>
                <w:rtl w:val="0"/>
              </w:rPr>
              <w:t xml:space="preserve">punktu</w:t>
            </w:r>
            <w:r w:rsidR="00000000" w:rsidRPr="00000000" w:rsidDel="00000000">
              <w:rPr>
                <w:rtl w:val="0"/>
              </w:rPr>
              <w:t xml:space="preserve"> reģistrētajam mājas (istabas) dzīvniekam 14 dienu laikā ir atradies īpašnieks vai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50.punkta vārdus “praktizējošs veterinārārsts”, jo īpašnieka, turētāja atrašanos vai maiņu var reģistrēt patversme un šis pakalpojums nav papildus jāpērk no veterinārārsta.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praktizējoša veterinārārsta loma un pienākumi ir būtiski dzīvnieku patversmes darbībā, jo dzīvnieki, kuri ievietoti patversmē, tiem nav zināma izcelsme un veselības stāvokli.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4.nodaļā noteiktas prasības par veterinārmedicīnisko aprūpi, praktizējoša veterinārārsta pienākumi, prasības dzīvnieku uzņemšanai, apzīmēšanai un dzīvnieku atsavināšanai patversmē. Šajā nodaļā iekļauti veterinārārsta pienākumi, tai skaitā prasība par dzīvnieku reģistrācija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uzmanība, ka saskaņā ar šī noteikuma projekta 2.punktā noteiktajām prasībām patversmē un viesnīcā ievēro dzīvnieku veselības, labturības un aizsardzības jomu regulējošajos normatīvajos aktos attiecīgajai dzīvnieku sugai noteiktās labturības prasības un pilda dzīvnieku īpašniekam un turētājam noteiktos pienākumus. Patversmē nodrošina nobeigušos dzīvnieku uzglabāšanu un iznīcināšanu, blakusproduktu savākšanu un uzglabāšanu atbilstoši normatīvajiem aktiem par prasībām tādu dzīvnieku izcelsmes blakusproduktu un atvasinātu produktu apritei, kas nav paredzēti cilvēku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Ministru kabineta 2022. gada 21. jūnijā noteikumi Nr. 359 "Mājas (istabas) dzīvnieku reģistrācijas kārtība" II. nodaļā "Mājas (istabas) dzīvnieka apzīmēšana un reģistrācija" 6. punktā noteiktas prasības par mājas (istabas) dzīvnieku reģistrāciju, ko veic praktizējošs veterinārārsts.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Praktizējošs veterinārārsts nekavējoties reģistrē datubāzē notikumu ar dzīvnieku, ja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 reģistrētajam mājas (istabas) dzīvniekam 14 dienu laikā ir atradies īpašnieks vai turētājs.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norādot, ka pēc noteikumu projekta spēkā stāšanās Valsts informācijas resursu, sistēmu un sadarbspējas informācijas sistēmā (VIRSIS) tiks publicēta informācija par pakalpojumu, kas paredz dzīvnieku patversmju un dzīvnieku viesnīcu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anotācijas 1.6.apakšpunkts.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jaunas prasības dzīvnieku patversmju un dzīvnieku viesnīcu pakalpojumu sniedzējiem, tas ir uzskatāms par tehnisko noteikumu projektu pakalpojumu jomā. Saskaņā ar Eiropas Parlamenta un Padomes 2006. gada 28. decembra Direktīvas 2006/123/EK par pakalpojumiem iekšējā tirgū (Pakalpojumu direktīva) 39. pantā noteikto tehnisko noteikumu projekti pakalpojumu jomā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 aizpildāma anotācijas 5. sadaļa attiecībā uz pienākumu veikt tiesību akta paziņošanu Eiropas Komisijai un ES dalībvalstīm atbilstoši Pakalpojumu direktīvai, kārtību kādā veic tehnisko noteikumu paziņošanu pakalpojumu jomā un to, kā veikt tehnisko noteikumu paziņošanu, ir pieejama Ekonomikas ministrijas tīmekļvietnē: https://www.em.gov.lv/lv/vienota-tirgus-centrs#tehnisko-noteikumu-pazinosana-pakalpojumu-joma.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39. pantā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sagatavošanai vienotajā TAP portālā par administratīvajām izmaksām uzskatāmas visas ar informācijas sniegšanu, apstrādi un apriti saistītās prasības. Ievērojot minēto, lūdzu veikt prognozēto administratīvo izmaksu aprēķinu par šādām noteikumu projektā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patversmes reģistrācijas un apstiprināšanas, darbības apturēšanas, kā arī reģistrācijas un apstiprināšanas anulēšanas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viesnīcas reģistrācijas, darbības apturēšanas, kā arī reģistrācijas anulēšanas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dzīvnieku uzņemšanai un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dzīvnieku atsavināšanas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dzīvnieku aprites pārskatu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ietvertais aprēķins neatspoguļo atbilstības izmaksu monetāro novērtējumu. Atbilstības izmaksas aprēķināmas par noteikumu projektā ietvertajām prasībām, kuru izpilde prasa naudas un laika resursus mērķa grupām, bet nav saistītas ar informācijas sniegšanas, apstrādes un aprites prasībām. Šajā noteikumu projektā atbilstības izmaksas aprēķināmas par šādām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telpām, aprīkojumam un inventāram, kā arī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dzīvnieku turēšanai, barošanai, dzirdināšanai un fiziskajai aktivitātei;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veterinārmedicīniskai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blakusproduktu savākšanai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dezinfekcijas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5. sadaļā norādīt pilnīgu, skaidri un konkrēti saprotamu skaidrojumu par projekta atbilstību Latvijas Republikas starptautiskajām saistībām. Iesakām izvērtēt, vai projekts tiešām pārņem Eiropas Parlamenta un Padomes 2006. gada 28. decembra Direktīvas 2006/123/EK par pakalpojumiem iekšējā tirgū. Konstatējot, ka projekts nepārņem konkrēto Eiropas Savienības tiesību aktu, lūdzam svītrot veiktos papildinājumus anotācijas 5.4. apakšsadaļā. Gadījumā, ja projekts pārņem iepriekš minēto direktīvu, lūdzam izvērst projekta anotācijas 5. sadaļā ietvertos skaidrojumus. Proti, pašreizējā redakcijā vispārīgi norādīts uz to, ka minētā direktīva tiek pārņemta, bet nav aizpildīta 1. tabula un sniegta konkrēta informācija par to, kā un kādas konkrētas direktīvas tiesību normas ir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lūdzam ievērot "Vadlīnijas tiesību akta projekta sākotnējās ietekmes novērtēšanai un novērtējuma ziņojuma sagatavošanai Vienotajā tiesību aktu izstrādes un saskaņošanas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aizpildīta ņemot vērā Ekonomikas ministrijas 25.04.2024. atzinumā izteiktos iebildumus (skat. izziņas 20. punktu). Ar šo noteikuma projektu netiek pārņemtas "Eiropas Parlamenta un Padomes 2006. gada 28. decembra Direktīva 2006/123/EK par pakalpojumiem iekšējā tirgū" prasības, bet tiek izpildīts minētās Direktīvas paziņošanas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pievienots apkopojums par publiskās apspriešanas laikā saņemtajiem priekšlikumiem un attiecīgi atbilstoši Ministru kabineta 2009.gada 25.augusta noteikumiem "Sabiedrības līdzdalības kārtība attīstības plānošanas procesā" nav nodrošināta viedokļu sniedzēju informēšana par ministrijas nostāju par sniegtajiem viedokļiem. Noteikumu projekta anotācijas 6.3.apakšpunktā sniegtā informācija neietver ministrijas viedokli par nodibinājums "dzivniekupolicija.lv" sniegtajiem priekšlikumiem pēc būtības. Valsts kanceleja pārliecinājās, ka minētais nodibinājumus vairāku organizāciju vārdā izteica detalizētus priekšlikumus noteikumu projekta pilnveidošanai. Attiecīgi lūdzam atbilstoši Vadlīnijām tiesību akta projekta sākotnējās ietekmes novērtēšanai un novērtējuma ziņojuma sagatavošanai TAP portālā (pieejamas Ministru kabienta tīmkeļvietnē - https://www.mk.gov.lv/lv/media/16905/download?attachment) papildināt noteikumu projekta anotācijas 6.3.apakšpunktā minēto informāciju ar ministrijas viedokli par nodibinājuma "dzivniekupolicija.lv" paustajiem priekšlikumiem.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6.3. apakšpunktā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nodibinājuma "dzīvniekupolicija.lv" publiskās apspriešanas laikā iesniegtie priekšlikumi nav attiecināmi uz Ministru kabineta noteikumu projektu "Noteikumi par dzīvnieku patversmēm un dzīvnieku viesnīcām". Zemkopības ministrija ir izvērtējusi visus saņemtos priekšlikumus un secināja, ka tie ir par likuma "Grozījumi Dzīvnieku aizsardzības likumā" (pieņemts 2024.gada 14.martā) 18.</w:t>
            </w:r>
            <w:r w:rsidR="00000000" w:rsidRPr="00000000" w:rsidDel="00000000">
              <w:rPr>
                <w:vertAlign w:val="superscript"/>
                <w:rtl w:val="0"/>
              </w:rPr>
              <w:t xml:space="preserve">2</w:t>
            </w:r>
            <w:r w:rsidR="00000000" w:rsidRPr="00000000" w:rsidDel="00000000">
              <w:rPr>
                <w:rtl w:val="0"/>
              </w:rPr>
              <w:t xml:space="preserve"> panta ceturto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 atbalsta bez iebildumiem Ministru kabineta noteikumu projektu "Noteikumi par dzīvnieku patversmēm un dzīvnieku viesnīcām".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dzīvnieku patversmju, dzīvnieku aizsardzības organizāciju un brīvprātīgo palīgu memoranda dalībnieki (ej.uz/memorands-lolojumdzivnieki) sniedz viedokli par tiesību aktu projektu Nr. 23-TA-1455 “Noteikumi par dzīvnieku patversmēm un dzīvnieku viesnīcām”.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“lolojumdzivnieki.lv” (reģ.nr. 40008305437)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Liepājas kinoloģiskās biedrības “Dzīvnieku aizsardzības grupa” (reģ.nr. 40008006232) dzīvnieku 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Kristīnes Čilveres dzīvnieku draugu biedrības (reģ.nr. 40008232186) dzīvnieku patversme “Dzīvnieku draugs”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Biedrības “Juglas Dzīvnieku aizsardzības grupa” (reģ.nr. 40008048503) dzīvnieku patversme “Labās mājas”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Dzīvnieku aizsardzības biedrība “Ingato” (reģ.nr. 40008237200)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Biedrība "Četrkājainie draugi" (reģ.nr. 40008206380)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Biedrība "Tutti palīdzība dzīvniekiem" (reģ.nr. 40008159739)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redakciju saskaņojam.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dzīvnieku patversmju, dzīvnieku aizsardzības organizāciju un brīvprātīgo palīgu memoranda dalībnieki (ej.uz/memorands-lolojumdzivnieki) sniedz viedokli par tiesību aktu projektu Nr. 23-TA-1455 “Noteikumi par dzīvnieku patversmēm un dzīvnieku viesnīcām”.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Juridiskās personas</w:t>
            </w:r>
            <w:r w:rsidR="00000000" w:rsidRPr="00000000" w:rsidDel="00000000">
              <w:rPr>
                <w:rtl w:val="0"/>
              </w:rPr>
              <w:t xml:space="preserve">
</w:t>
            </w:r>
            <w:r w:rsidR="00000000" w:rsidRPr="00000000" w:rsidDel="00000000">
              <w:rPr>
                <w:rtl w:val="0"/>
              </w:rPr>
              <w:t xml:space="preserve">1. Biedrība “lolojumdzivnieki.lv” (reģ.nr. 40008305437)</w:t>
            </w:r>
            <w:r w:rsidR="00000000" w:rsidRPr="00000000" w:rsidDel="00000000">
              <w:rPr>
                <w:rtl w:val="0"/>
              </w:rPr>
              <w:t xml:space="preserve">
</w:t>
            </w:r>
            <w:r w:rsidR="00000000" w:rsidRPr="00000000" w:rsidDel="00000000">
              <w:rPr>
                <w:rtl w:val="0"/>
              </w:rPr>
              <w:t xml:space="preserve">2. Liepājas kinoloģiskās biedrības “Dzīvnieku aizsardzības grupa” (reģ.nr. 40008006232) dzīvnieku patversme</w:t>
            </w:r>
            <w:r w:rsidR="00000000" w:rsidRPr="00000000" w:rsidDel="00000000">
              <w:rPr>
                <w:rtl w:val="0"/>
              </w:rPr>
              <w:t xml:space="preserve">
</w:t>
            </w:r>
            <w:r w:rsidR="00000000" w:rsidRPr="00000000" w:rsidDel="00000000">
              <w:rPr>
                <w:rtl w:val="0"/>
              </w:rPr>
              <w:t xml:space="preserve">3. Kristīnes Čilveres dzīvnieku draugu biedrības (reģ.nr. 40008232186) dzīvnieku patversme “Dzīvnieku draugs”</w:t>
            </w:r>
            <w:r w:rsidR="00000000" w:rsidRPr="00000000" w:rsidDel="00000000">
              <w:rPr>
                <w:rtl w:val="0"/>
              </w:rPr>
              <w:t xml:space="preserve">
</w:t>
            </w:r>
            <w:r w:rsidR="00000000" w:rsidRPr="00000000" w:rsidDel="00000000">
              <w:rPr>
                <w:rtl w:val="0"/>
              </w:rPr>
              <w:t xml:space="preserve">4. Biedrības “Juglas Dzīvnieku aizsardzības grupa” (reģ.nr. 40008048503) dzīvnieku patversme “Labās mājas” </w:t>
            </w:r>
            <w:r w:rsidR="00000000" w:rsidRPr="00000000" w:rsidDel="00000000">
              <w:rPr>
                <w:rtl w:val="0"/>
              </w:rPr>
              <w:t xml:space="preserve">
</w:t>
            </w:r>
            <w:r w:rsidR="00000000" w:rsidRPr="00000000" w:rsidDel="00000000">
              <w:rPr>
                <w:rtl w:val="0"/>
              </w:rPr>
              <w:t xml:space="preserve">5. Dzīvnieku aizsardzības biedrība “Ingato” (reģ.nr. 40008237200)</w:t>
            </w:r>
            <w:r w:rsidR="00000000" w:rsidRPr="00000000" w:rsidDel="00000000">
              <w:rPr>
                <w:rtl w:val="0"/>
              </w:rPr>
              <w:t xml:space="preserve">
</w:t>
            </w:r>
            <w:r w:rsidR="00000000" w:rsidRPr="00000000" w:rsidDel="00000000">
              <w:rPr>
                <w:rtl w:val="0"/>
              </w:rPr>
              <w:t xml:space="preserve">6. Biedrība "Četrkājainie draugi" (reģ.nr. 40008206380)</w:t>
            </w:r>
            <w:r w:rsidR="00000000" w:rsidRPr="00000000" w:rsidDel="00000000">
              <w:rPr>
                <w:rtl w:val="0"/>
              </w:rPr>
              <w:t xml:space="preserve">
</w:t>
            </w:r>
            <w:r w:rsidR="00000000" w:rsidRPr="00000000" w:rsidDel="00000000">
              <w:rPr>
                <w:rtl w:val="0"/>
              </w:rPr>
              <w:t xml:space="preserve">7. Biedrība "Tutti palīdzība dzīvniekiem" (reģ.nr. 40008159739)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dzīvnieku patversmju, dzīvnieku aizsardzības organizāciju un brīvprātīgo palīgu memoranda dalībnieki (ej.uz/memorands-lolojumdzivnieki) sniedz viedokli par tiesību aktu projektu Nr. 23-TA-1455 “Noteikumi par dzīvnieku patversmēm un dzīvnieku viesnīcām”.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“lolojumdzivnieki.lv” (reģ.nr. 40008305437)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Liepājas kinoloģiskās biedrības “Dzīvnieku aizsardzības grupa” (reģ.nr. 40008006232) dzīvnieku 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Kristīnes Čilveres dzīvnieku draugu biedrības (reģ.nr. 40008232186) dzīvnieku patversme “Dzīvnieku draugs”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Biedrības “Juglas Dzīvnieku aizsardzības grupa” (reģ.nr. 40008048503) dzīvnieku patversme “Labās mājas”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Dzīvnieku aizsardzības biedrība “Ingato” (reģ.nr. 40008237200)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Biedrība "Četrkājainie draugi" (reģ.nr. 40008206380)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Biedrība "Tutti palīdzība dzīvniekiem" (reģ.nr. 40008159739)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 ir iepazinusies ar TAP portālā pieejamo MK noteikumu projektu Nr. 23-TA-1455 "Ministru kabineta noteikumu projekts "Noteikumi par dzīvnieku patversmēm un dzīvnieku viesnīcām"" un izsaka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praktizējošu veterinārārstu noslēgtu līgumu par patversmē vai viesnīcā esošu dzīvnieku veterinārmedicīnisko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 punktu papildināt ar jaunu apakšpunktu sekojošā redakcijā "bīstamu suni, ja tas atzīts par bīstamu saskaņā ar normatīvajiem aktiem par kārtību, kādā suni atzīst par bīstamu, un prasībām</w:t>
            </w:r>
            <w:r w:rsidR="00000000" w:rsidRPr="00000000" w:rsidDel="00000000">
              <w:rPr>
                <w:i w:val="1"/>
                <w:rtl w:val="0"/>
              </w:rPr>
              <w:t xml:space="preserve"> </w:t>
            </w:r>
            <w:r w:rsidR="00000000" w:rsidRPr="00000000" w:rsidDel="00000000">
              <w:rPr>
                <w:rtl w:val="0"/>
              </w:rPr>
              <w:t xml:space="preserve">bīstama suņa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31. punktā ir noteikts, ka savvaļas sugas dzīvnieku tur saskaņā ar valsts meža dienesta vai Dabas aizsardzības pārvaldes konsultācijām. LVB vērš uzmanību, ka Valsts meža dienestam un Dabas aizsardzības pārvaldei nav uzlikts pienākums sniegt konsultācijas patversmēm, tāpat nav saprotams, kā rīkoties, ja šīs prasības, kuras izvirzīs augstāk minētās iestādes, nebūs izpildāmas. LVB ierosina vārdu "konsultācijas" aizstāt ar vārdu ''ieteikumi" vai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33. punkts nosaka, ka savvaļas dzīvnieku izlaiž savvaļā, kad vakcinētajam dzīvniekam iestājusies imunitāte. LVB vērš uzmanību, ka minētā redakcija var tikt pārprasta un interpretēta kā pienākums pārbaudīt imiunitātes iestāšanos ar laboratoriskām metodēm. LVB tāpat vērš uzmanību, ka Latvijā ir ļoti maz veterināro speciālistu daudzums, kuri spētu dot slēdzienu par savvaļas dzīvnieka veselības stāvokli. Tāpēc LVB iesaka izteikt punktu šādā redakcijā "praktizējošais veterinārārsts dod slēdzienu par savvaļas dzīvnieka veselības stāvokļa atbilstību izlaišanai savvaļā un savvaļas plēsēju kārtas dzīvnieku vakcinē pret trakumsērgu, ja ir attiecīgajai savvaļas dzīvnieku plēsēju kārtai paredzēta vakcīna. Kad vakcinētajam dzīvniekam atbilstoši zālu lietošānas instrukcijā norādītajam ir jāiestājas imunitātei, to laiž savvaļā".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41. punktu izteikt šādā redakcijā "kaķa tualeti tīra un mazgā vismaz reizi dienā, izņemot, ja lieto smiltis, kuru ražotājs paredz to lietošanu izgāk".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Esošajā 45.5. punkta redakcijā noteikumu projekts paredz, ka, ja suns, kaķis vai mājas (istabas) sesks nav apzīmēts ar mikroshēmu un reģistrēts datu bāzē, praktizējošs veterinārārsts 72 stundu laikā to apzīmē ar mikroshēmu, vakcinē pret trakumsērgu, reģistrē datu bāzē, norādot patversmi kā dzīvnieka turētāju, un noformē mājas (istabas) dzīvnieka pasi. Ņemot vērā, ka šis punkts nosaka pienākumu veterinārārstam veikt visas darbības ar jebkuru patversmē nonākušu kaķi neatkarīgi no viņa vecuma un veselības stāvokļā, LVB vērš uzmanību, ka projektu nepieciešams papildināt ar punktu, kurš paredz veterinārārstam tiesības atlikt šo darbību veikšanu kaķiem uz ierobežotu laika periodu, ņemot vērā, ka jaundzimušo kaķēnu mirstība ir augsta. Ņemot vērā, ka nav iespējams noteitk kaķa vecumu un attiecīgi vecumu nevar izmantot kā kritēriju dažādu nosacījumu veidošanai, LVB rekomendē šim kritērijam izmantot kaķa svaru - 350g, kurš veselīga kaķēna gadījumā norādīs uz apmēram viena mēneša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46. punkts - patversme drīkst atdot suni, kaķi vai mājas (istabas) sesku līdzšinējam īpašniekam, atsavināt to citai personai vai citai dienestā reģistrētai patversmei tikai tad, ja dzīvnieks ir apzīmēts ar mikroshēmu, vakcinēts pret trakumsērgu, reģistrēts datu bāzē un tam ir mājas (istabas) dzīvnieka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LVB vērš uzmanību, ka nav pamata neatdot dzīvnieku kaķa īpašniekam, ja kaķis ir apzīmēts ar mikroshēmu un vakcinēts pret trakumsērgu, reģistrēts datu bāzē, bet īpašnieks uzrāda vakcinācijas apliecību nevis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51. punktā precizēt atsauces uz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1)Ņemts vērā. Noteikumu projekta 5.4.apakšpunkts.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Noteikumu projekta 17.4. un 30.2.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ņemts vērā. Noteikumu projekta redakcija ir veidota ievērojot iebildumu un saskaņota ar Tieslietu ministriju (skat. izziņas 8.punktu).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 Precizēts 33.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5)Ņemts vērā. Precizēts 41.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6)Ņemts vērā. Precizēts 44.5.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Ņemts vērā. Papildināts 45.punkts.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Ņemts vērā. Precizēta iekšējās atsauces numerācija 50.punktā.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 (turpmāk-LVB) ir iepazinusies ar TAP portālā pieejamo MK noteikumu projektu Nr. 23-TA-1455 "Noteikumi par dzīvnieku patversmēm un dzīvnieku viesnīcām"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LVB aicina MK noteikumos par prasībām patversmēm noteikt, ka, ja patversmē tek uzņemts dzīvnieks, par kuru ir zināms, ka tas ir sakodis cilvēku vai citu dzīvnieku vai atzīts par bīstamu MK noteikumos Nr. 428 noteiktajā kārtībā, tad patversmei par to nekavējoties, bet ne vēlāk kā 24 stundu laikā ir jāinformē PVD. Šādas normas mērķis ir novērst situācijas, ka tiek pieļauta izvairīšanās no PVD lēmumu izpildes attiecībā uz bīstamu suni vai potenciāli bīstamu sinu, kā arī šāda suņa nodošanu adopcijai.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noteikumu 4.5. punktu LVB ieskatā būtu jānosaka, ka maksimālo dzīvnieku skaitu un dzīvnieku sugas, kuras var uzņemt atbilstoši būvprojektam un patversmes telpu dokumentācijai, nevis plānoto skaitu, kas nav balstīts nekādos aprēķinos. Un, ja patversme vai viesnīca izveido papildus vietas dzīvniekiem, tad par to ir jāpaziņo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noteikumu 14. punktu - Noteikumu projektā ir noteiktas prasības telpām, kurās tiek izmitināti dzīvnieki, bet praksē daļa suņu patversmēs tiek izmitināti āra voljēros. Arī attiecībā uz dzīvnieku turēšanu ārpus telpām jābūt prasībām par tīrību.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noteikumu 16. punktu - lūdzam 16. punktu papildināt ar apakšpunktu, ka būri, kurā ir izmitināts agresīvs dzīvnieks vai dzīvnieks, kas ir sakodis cilvēku vai citu dzīvnieku vai atzīts par bīstamu MK noteikumos Nr. 428 noteiktajā kārtībā, apzīmē ar brīdinājumu "Bīstams".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18. punkts, LVB rosina precizēt 18. punktu, izsakot to šādā redakcijā: Dzīvniekam iekārto ērtu, tīru un sausu guļamvietu. Izmantotie paklāji ir tīri, sausi un </w:t>
            </w:r>
            <w:r w:rsidR="00000000" w:rsidRPr="00000000" w:rsidDel="00000000">
              <w:rPr>
                <w:u w:val="single"/>
                <w:rtl w:val="0"/>
              </w:rPr>
              <w:t xml:space="preserve">brīvi no parazītiem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LVB rīcībā esošo informāciju nav spēkā esošo normatīvo aktu, kas regulētu savvaļas dzīvnieku vakcināciju pret trakumsērgu. Lūdzam izvērtēt šī punkta prasības atbilstoši spēkā esošajam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būtu nosakāms, ka savvaļā neizlaiž imprintētus un/vai pieradinātus plēsēju kārtas un pārnadžu kārtas dzīvniekus.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41. punktu LVB lūdz papildināt ar apakšpunktu, nosakot pienākumu izsniegt izziņu par dzīvniekam nepieciešamo ārstēšanu, ja tiek atsavināts slims dzīvnieks. Šādas izziņas izsniegšanu paredz MK noteikumu projekts par mājas (istabas) dzīvnieku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44.2. apakšpunktu, lūdzam precizēt, ka pašvaldībai paziņo ne vēlāk kā 24 stundu laikā, izsakot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ja pēc mājas (istabas) dzīvnieka identifikācijas un reģistrācijas datiem ir iespējams noteikt dzīvnieka īpašnieku vai turētāju, bet nav iespējams ar viņu sazināties, nekavējoties, bet ne vēlāk kā 24 stundu laikā paziņo par mājas (istabas) dzīvnieku pašvaldībai, kuras administratīvajā teritorijā tas reģistrēts un kura rīkojas saistošajos noteikumos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Vēršam uzmanību, ka saskaņā ar 46. punktu - patversmes drīkst atsavināt suni vai kaķi citai personai vai citai dienestā reģistrētai patversmei tikai tad, ja suns vai kaķis ir sterilizēts un šis notikums ir reģistrēts datubāzē. Vēršam uzmanību, ka šī prasība būtu attiecināma uz suņiem, kuri sasnieguši 12 mēn. vecumu, bet kaķi - 4 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LVB vērš uzmanību, ka ir jāparedz izņēmuma gadījumi, kad ar veterinārārsta pamatotu rekstveida norādījumu starilizēšanu ļauts veikt vēlāk nekā pēc 14 dienas. Šādam izņēmumam ir jābūt reģistrētam patversmes reģistrā, kā arī to norāda izziņā, ja dzīvnieku nodod adopcijā.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LVB lūdzu vērtēt, vai 51. punktā noteikto informāciju par dzīvnieku un šajā punktā minētos personas datus reģistrā nebūtu jāglabā trīs gadus pēc dzīvnieka atsavināšanas (atdošanas adopcijai) no patversmes vai dzīvnieka nāves. Ir dzīvnieki, kas patversmē pavada ilgāk par 3 gadiem, dažkārt pat 10 un vairāk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LVB lūdz papildināt 52. punktu, nosakot konkrētu datumu (piemēram, līdz 15. janvārim vai līdz 15. februārim) līdz kuram jāsniedz informācija. Tāpat lietderīgāk būtu noteikt, ka reizi gadā līdz, piemēram, 15. februārim sniedz informāciju par iepriekšējo gadu. Tas nodrošinās sistemātisku un savlaicīgu informācijas saņemšanu. Pretējā gadījumā netiek noteikts vienots pārskata periods un datiem būs grūti izsekot.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Patversmes drīkst atsavināt suni vai kaķi citai personai vai citai dienestā reģistrētai personai patversmei tikai tad, ja suns vai kaķis ir sterilizēts un šis notikums ir reģistrēts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portāla lietošanai ir izstrādāta noteikta kārtība, tajā skaitā iebildumu/priekšlikumu iesniegšanas kārtība. Iebildumi vai priekšlikumi jāiesniedz atbilstošajā sadaļā un pie konkrēta noteikumu projekta vai anotācijas punkta, uz kuru tas attiecas. Saskaņā ar Ministru kabineta 2021. gada 7. septembra noteikumiem Nr. 606 "Ministru kabineta kārtības rullis" 64. punktu, noteikts, ka, ja ministrija vai cita institūcija atzinumu nav sagatavojusi atbilstoši šo noteikumu 60. punktā minētajām prasībām, tam kopumā ir ieteikuma raksturs. Turpmāk lūdzam ievērot iepriekš minēto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labturības prasības attiecībā uz dzīvnieku turēšanu, tostarp barošanu, dzirdināšanu un fizisko aktivitāti;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apakšpunktu atbilstoši Dzīvnieku aizsardzības likuma 39.</w:t>
            </w:r>
            <w:r w:rsidR="00000000" w:rsidRPr="00000000" w:rsidDel="00000000">
              <w:rPr>
                <w:vertAlign w:val="superscript"/>
                <w:rtl w:val="0"/>
              </w:rPr>
              <w:t xml:space="preserve">1</w:t>
            </w:r>
            <w:r w:rsidR="00000000" w:rsidRPr="00000000" w:rsidDel="00000000">
              <w:rPr>
                <w:rtl w:val="0"/>
              </w:rPr>
              <w:t xml:space="preserve"> panta trešās daļas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labturības prasības attiecībā uz dzīvnieku turēšanu, tostarp barošanu, dzirdināšanu un fizisko aktivitāti;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maksimālo dzīvnieku skaitu un dzīvnieku sugas, kuras ir plānots izmitināt patversmē vai viesnīcā;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4.5. punktu LVB ieskatā būtu jānosaka, ka maksimālo dzīvnieku skaitu un dzīvnieku sugas, kuras var uzņemt atbilstoši būvprojektam un patversmes telpu dokumentācijai, nevis plānoto skaitu, kas nav balstīts nekādos aprēķinos. Un, ja patversme vai viesnīca izveido papildus vietas dzīvniekiem, tad par to ir jāpaziņo PVD.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maksimālo dzīvnieku skaitu un dzīvnieku sugas, kuras ir iespējams izmitināt patversmē vai viesnīcā, ievērojot dzīvnieku labturību regulējošajos normatīvajos aktos noteikto dzīvniekam nepieciešamo minimālo turēšanas platību;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patversmes vai viesnīcas darbībai paredzētās telpas vai teritorijas īpašnieka rakstveida atļauju par šādas vietas ierīkošanu, ja tā nav patversmes vai viesnīcas īpašnieka īpašums, kā arī dokumenta kopiju, kas apliecina personas tiesības veikt komercdarbību attiecīgajā nekustamajā īpašumā, ja īpašuma vai lietošanas tiesības nav nostiprinātas zemesgrāmatā uz šīs personas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MK noteikumu projektu “Noteikumi par dzīvnieku patversmēm un dzīvnieku viesnīcām’’ (Projekta ID 23-TA-1455), izsakām sekojošas piezīmes, iebildumus vai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Nodaļa - Patversmes un viesnīcas reģistrācija, apstiprināšana, darbības apturēšana un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patversmes vai viesnīcas darbībai paredzētās telpas vai teritorijas īpašnieka rakstveida atļauju par šādas vietas ierīkošanu, ja tā nav patversmes vai viesnīcas īpašnieka īpašums, kā arī dokumenta kopiju, kas apliecina personas tiesības veikt komercdarbību attiecīgajā nekustamajā īpašumā, ja īpašuma vai lietošanas tiesības nav nostiprinātas zemesgrāmatā uz šīs 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kādu mērķi noteikumos izvēlēts nepieciešamais apliecinājums par personas tiesībām veikt komercdarbību attiecīgajā nekustamā īpašumā, ja zināms, ka lielāko daļu pašreiz esošo patversmju apsaimnieko NVO, kuras nedrīkst veikt komercdarbību.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patversmes vai viesnīcas darbībai paredzētās telpas vai teritorijas īpašnieka rakstveida atļauju par šādas vietas ierīkošanu, ja tā nav patversmes vai viesnīcas īpašnieka īpašums, kā arī dokumenta kopiju, kas apliecina personas tiesības ierīkot patversmi vai viesnīcu attiecīgajā nekustamajā īpašumā, ja īpašuma vai lietošanas tiesības nav nostiprinātas zemesgrāmatā uz šīs personas vārda;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patversmi apstiprina atbilstoši </w:t>
            </w:r>
            <w:r w:rsidR="00000000" w:rsidRPr="00000000" w:rsidDel="00000000">
              <w:rPr>
                <w:rtl w:val="0"/>
              </w:rPr>
              <w:t xml:space="preserve">Dzīvnieku aizsardzības likuma</w:t>
            </w:r>
            <w:r w:rsidR="00000000" w:rsidRPr="00000000" w:rsidDel="00000000">
              <w:rPr>
                <w:rtl w:val="0"/>
              </w:rPr>
              <w:t xml:space="preserve"> 39.</w:t>
            </w:r>
            <w:r w:rsidR="00000000" w:rsidRPr="00000000" w:rsidDel="00000000">
              <w:rPr>
                <w:vertAlign w:val="superscript"/>
                <w:rtl w:val="0"/>
              </w:rPr>
              <w:t xml:space="preserve">1</w:t>
            </w:r>
            <w:r w:rsidR="00000000" w:rsidRPr="00000000" w:rsidDel="00000000">
              <w:rPr>
                <w:rtl w:val="0"/>
              </w:rPr>
              <w:t xml:space="preserve"> panta ceturtajā 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patversmi apstiprina atbilstoši Dzīvnieku aizsardzības likuma  39.1 panta ceturtajā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pievienotā vērtība ir šim MK noteikumu punktam, kas ir vienkārši norāde uz Dzīvnieku aizsardzības likuma pantu. Kā tas palīdz patversmēm saprast nepieciešamo rīcību šajos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Ministru kabineta  2009. gada 3. februāra noteikumos Nr.108 “Normatīvo aktu projektu sagatavošanas noteikumi” ietvertās atsauču veidošanas prasības un vispārējo juridisko tehniku. Vēršam uzmanību, ka Dzīvnieku aizsardzības likuma 39.</w:t>
            </w:r>
            <w:r w:rsidR="00000000" w:rsidRPr="00000000" w:rsidDel="00000000">
              <w:rPr>
                <w:vertAlign w:val="superscript"/>
                <w:rtl w:val="0"/>
              </w:rPr>
              <w:t xml:space="preserve">1</w:t>
            </w:r>
            <w:r w:rsidR="00000000" w:rsidRPr="00000000" w:rsidDel="00000000">
              <w:rPr>
                <w:rtl w:val="0"/>
              </w:rPr>
              <w:t xml:space="preserve"> panta trešās daļas 1.punktā Ministru kabinets  pilnvarots noteikt patversmes apstiprināšanas kārtību. Ievērojot to, ka normatīvajā aktā nedublē citā augstāka vai tāda paša juridiskā spēka normatīvā akta tiesību normās ietverto normatīvo regulējumu, noteikumu projektā ir izveidota atsauce uz Dzīvnieku aizsardzības likuma 39.</w:t>
            </w:r>
            <w:r w:rsidR="00000000" w:rsidRPr="00000000" w:rsidDel="00000000">
              <w:rPr>
                <w:vertAlign w:val="superscript"/>
                <w:rtl w:val="0"/>
              </w:rPr>
              <w:t xml:space="preserve">1</w:t>
            </w:r>
            <w:r w:rsidR="00000000" w:rsidRPr="00000000" w:rsidDel="00000000">
              <w:rPr>
                <w:rtl w:val="0"/>
              </w:rPr>
              <w:t xml:space="preserve"> panta ceturto daļu, kurā jau ir noteikts, ka Pārtikas un veterinārais dienests apstiprina patversmes, no kurām suņus, kaķus un mājas (istabas) seskus atsavina uz citu Eiropas Savienības dalībvalsti, atbilstoši regulā (ES) 2019/2035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nacionālajos normatīvajos aktos regulas tiek ieviestas nepārrakstot to tiesību normas, bet tikai izdarot atbilstošas atsauces uz tām, kas arī ticis izdarīts Dzīvnieku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patversmi apstiprina atbilstoši </w:t>
            </w:r>
            <w:r w:rsidR="00000000" w:rsidRPr="00000000" w:rsidDel="00000000">
              <w:rPr>
                <w:rtl w:val="0"/>
              </w:rPr>
              <w:t xml:space="preserve">Dzīvnieku aizsardzības likuma</w:t>
            </w:r>
            <w:r w:rsidR="00000000" w:rsidRPr="00000000" w:rsidDel="00000000">
              <w:rPr>
                <w:rtl w:val="0"/>
              </w:rPr>
              <w:t xml:space="preserve"> 39.</w:t>
            </w:r>
            <w:r w:rsidR="00000000" w:rsidRPr="00000000" w:rsidDel="00000000">
              <w:rPr>
                <w:vertAlign w:val="superscript"/>
                <w:rtl w:val="0"/>
              </w:rPr>
              <w:t xml:space="preserve">1</w:t>
            </w:r>
            <w:r w:rsidR="00000000" w:rsidRPr="00000000" w:rsidDel="00000000">
              <w:rPr>
                <w:rtl w:val="0"/>
              </w:rPr>
              <w:t xml:space="preserve"> panta ceturtajā daļā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vismaz vienu dzīvnieku kopēju 20 suņiem un vismaz vienu dzīvnieku kopēju 30 kaķiem;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Jāpievieno prasība, ka dzīvnieku kopējam jābūt algota darba tiesiskajās attiecībās ar patversmi vai viesnīcu. Brīvprātīgais darbs neparedz pilnu atbildību par veicamā darba pienākumiem un pieļauj rakstveida līguma neslēgšanu. Tas, savukārt, apdraud kopjamo dzīvnieku labturību un pienācīgu darba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noteikuma projekts neregulē darba tiesiskās attiecības starp darba devēju un darba ņēmēju, kā arī neregulē brīvprātīgā darba veicējus. Šo noteikumu 12.3. apakšpunktā noteikts, ka patversmes un viesnīcas nodrošina, ka veterinārārsts sniedz apmācību dzīvnieku kopējiem higiēnas, dzīvnieku aizsardzības un labturības jomā un dzīvnieku kopējs ar parakstu apliecina, ka ir iepazinies ar dzīvnieku labturības prasībām un pamatojoties uz iepriekš minēto patversmes īpašniekam ir jānodrošina dzīvnieku kopēju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vismaz vienu dzīvnieku kopēju 20 suņiem un vismaz vienu dzīvnieku kopēju 30 kaķiem;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Telpās, kurās tur dzīvniekus: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14. punktu - Noteikumu projektā ir noteiktas prasības telpām, kurās tiek izmitināti dzīvnieki, bet praksē daļa suņu patversmēs tiek izmitināti āra voljēros. Arī attiecībā uz dzīvnieku turēšanu ārpus telpām jābūt prasībām par tīrību.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noteikumu projekta 14.1.apakšpunkts.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dzīvnieku turēšanas telpas: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Telpās, kurās tur dzīvniekus: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Prasībām par dzīvnieku izmitināšanas vietas tīrību un dezinfekciju jābūt vienādām gan iekštelpām, gan ārtelpām. Dzīvnieki, kas netiek turēti iekštelpās, nedrīkst tikt diskriminēti ar zemākām prasībām pret tīrību un dezinfekciju.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“Telpās vai citās vietās, piemēram, voljēros, aplokos, kurās tur dzīvniekus”.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dzīvnieku turēšanas telpas: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sienas ir gludas, tīrāmas, mazgājamas un dezinficējamas;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Tīrības un dezinfekcijas prasībām jābūt vienādām visa veida dzīvnieka turēšanas būvju veidos.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Sienas, malas, starpsienas un citu dzīvnieka izmitināšanai izveidoto būvju virsmas ir gludas, tīrāmas, mazgājamas un izgatavotas no materiāla, kas ir dezinficējams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sienas, starpsienas un virsmas ir gludas, tīrāmas, mazgājamas un dezinficējamas;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grīdas ir līdzenas, neslīdošas, izturīgas pret mehāniskiem bojājumiem, tīrāmas, mazgājamas, dezinficējamas;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Tīrības un dezinfekcijas prasībām jābūt vienādām visa veida dzīvnieka turēšanas būvju veidos.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Grīdas un cita veida segumu virsmas ir līdzenas, neslīdošanas, izturīgas pret mehāniskiem bojājumiem, tīrāmas, mazgājamas, un izgatavotas no materiāla, kas ir dezinficējams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grīdas un seguma virsmas ir līdzenas, neslīdošas, izturīgas pret mehāniskiem bojājumiem, tīrāmas, mazgājamas, dezinficējamas;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 dzīvnieka turēšanas telpa vai vieta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16. punktu - lūdzam 16. punktu papildināt ar apakšpunktu, ka būri, kurā ir izmitināts agresīvs dzīvnieks vai dzīvnieks, kas ir sakodis cilvēku vai citu dzīvnieku vai atzīts par bīstamu MK noteikumos Nr. 428 noteiktajā kārtībā, apzīmē ar brīdinājumu "Bīstams".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17.4.punkts.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dzīvnieka turēšanas telpa vai vieta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Dzīvniekam iekārto ērtu, tīru un sausu guļamvietu. Izmantotie paklāji ir tīri, sausi un apstrādāti pret parazītiem.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 punkts, LVB rosina precizēt 18. punktu, izsakot to šādā redakcijā: Dzīvniekam iekārto ērtu, tīru un sausu guļamvietu. Izmantotie paklāji ir tīri, sausi un brīvi no parazītiem.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Dzīvniekam iekārto ērtu, tīru un sausu guļamvietu. Izmantotie paklāji un citi materiāli ir tīri, sausi un apstrādāti ar pretparazītu līdzekli.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Dzīvnieku kopējs katru dienu pārbauda dzīvniekus un informē patversmes vai viesnīcas īpašnieku par pārmaiņām dzīvnieka uzvedībā un veselībā.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Prioritāri šāda informācija ir jāsaņem veterinārārstam, kurš nekavējoties un atbilstoši var pieņemt lēmumu, kā attiecīgi rīkoties.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kopējs katru dienu pārbauda dzīvniekus un informē veterinārārstu vai patversmes vai viesnīcas īpašnieku par pārmaiņām dzīvnieka uzvedībā un veselībā.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Dzīvnieku kopējs katru dienu pārbauda dzīvniekus un informē patversmes vai viesnīcas īpašnieku un praktizējošu veterinārārstu par pārmaiņām dzīvnieka uzvedībā un veselībā.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Īpašās prasības savvaļas sugu dzīvnieku turēšanai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pieļaut, ka patversmē, kura nav reģistrēta konkrēto sugu uzņemšanai, tiek uzņemtas citas dzīvnieku sugas, par kuru aprūpi un labturību patversmē nav atbilstošas darbinieku zināšanas un turēšanas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sugu dzīvniekus tur dzīvnieku patversmēs, kuras ir reģistrētas attiecīgo savvaļas sugu dzīvnieku uzņemšanai.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dzīvnieku nonākšana patversmē ir saistīta ar neordināriem apstākļiem un ārkārtas situācijām. Savvaļas dzīvnieks nav uzskatāms par noklīdušu vai klaiņojošu dzīvnieku. Savvaļas dzīvnieka nonākšana patversmē ir īslaicīga. Šo noteikumu mērķis nav regulēt savvaļas dzīvnieka labturības prasības. Papildus, noteikumu projektā 31.punktā noteikts, ka patversme diennakts laikā pēc savvaļas medījamā dzīvnieka uzņemšana patversmē par to informē Valsts meža dienestu, bet par savvaļas nemedījamā dzīvnieka uzņemšanu — Dabas aizsardzības pārvaldi. Savvaļas sugas dzīvnieku tur saskaņā ar Valsts meža dienesta vai Dabas aizsardzības pārvaldes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Īpašās prasības savvaļas sugu dzīvnieku turēšanai patversmē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Īpašās prasības savvaļas sugu dzīvnieku turēšanai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pieļaut, ka patversmē, kura nav reģistrēta konkrēto sugu uzņemšanai, tiek uzņemtas dzīvnieku sugas, par kuru aprūpi un labturību patversmē nav atbilstošas darbinieku zināšanas un turēšanas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punktu:</w:t>
            </w:r>
            <w:r w:rsidR="00000000" w:rsidRPr="00000000" w:rsidDel="00000000">
              <w:rPr>
                <w:rtl w:val="0"/>
              </w:rPr>
              <w:t xml:space="preserve">Savvaļas sugu dzīvniekus tur dzīvnieku patversmēs, kuras ir reģistrētas attiecīgo savvaļas sugu dzīvnieku uzņemšanai.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dzīvnieku nonākšana patversmē ir saistīta ar neordināriem apstākļiem un ārkārtas situācijām. Savvaļas dzīvnieks nav uzskatāms par noklīdušu vai klaiņojošu dzīvnieku. Savvaļas dzīvnieka nonākšana patversmē ir īslaicīga. Šo noteikumu mērķis nav regulēt savvaļas dzīvnieka labturības prasības. Papildus, noteikumu projektā 31.punktā noteikts, ka patversme diennakts laikā pēc savvaļas medījamā dzīvnieka uzņemšana patversmē par to informē Valsts meža dienestu, bet par savvaļas nemedījamā dzīvnieka uzņemšanu — Dabas aizsardzības pārvaldi. Savvaļas sugas dzīvnieku tur saskaņā ar Valsts meža dienesta vai Dabas aizsardzības pārvaldes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Īpašās prasības savvaļas sugu dzīvnieku turēšanai patversmē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Savvaļas sugu dzīvniekus tur saskaņā ar Valsts meža dienesta vai Dabas aizsardzības pārvaldes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pieļaut, ka patversmē, kura nav reģistrēta konkrēto sugu uzņemšanai, tiek uzņemtas dzīvnieku sugas, par kuru aprūpi un labturību patversmē nav atbilstošas darbinieku zināšanas un turēšanas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sugu dzīvniekus tur tikai tādās dzīvnieku patversmēs, kuras ir reģistrētas attiecīgo savvaļas sugu dzīvnieku uzņemšanai, un saskaņā ar Valsts meža dienesta vai Dabas aizsardzības pārvaldes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dzīvnieku nonākšana patversmē ir saistīta ar neordināriem apstākļiem un ārkārtas situācijām. Savvaļas dzīvnieks nav uzskatāms par noklīdušu vai klaiņojošu dzīvnieku Papildus, jāņem vērā savvaļas dzīvnieku sugu dažādība un tas, ka savvaļas dzīvnieka nonākšana patversmē ir īslaicīga. Šo noteikumu mērķis nav regulēt savvaļas dzīvnieka labturības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Patversme pēc savvaļas medījamā dzīvnieka uzņemšanas patversmē par to informē Valsts meža dienestu, bet par savvaļas nemedījamā dzīvnieka uzņemšanu — Dabas aizsardzības pārvaldi. Savvaļas sugas dzīvnieku tur saskaņā ar Valsts meža dienesta vai Dabas aizsardzības pārvaldes konsultācijām.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Savvaļā izlaiž tikai tos savvaļas plēsēju kārtas dzīvniekus, kas ir vakcinēti pret trakumsērgu saskaņā ar veterinārmedicīnas jomu regulējošajiem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LVB rīcībā esošo informāciju nav spēkā esošo normatīvo aktu, kas regulētu savvaļas dzīvnieku vakcināciju pret trakumsērgu. Lūdzam izvērtēt šī punkta prasības atbilstoši spēkā esošajam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būtu nosakāms, ka savvaļā neizlaiž imprintētus un/vai pieradinātus plēsēju kārtas un pārnadžu kārtas dzīvniekus.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Praktizējošais veterinārārsts dod slēdzienu par savvaļas dzīvnieka veselības stāvokļa atbilstību izlaišanai savvaļā un savvaļas plēsēju kārtas dzīvnieku vakcinē pret trakumsērgu, ja ir attiecīgajai savvaļas dzīvnieku plēsēju kārtai paredzēta vakcīna. Kad vakcinētajam dzīvniekam atbilstoši zāļu lietošanas instrukcijā norādītajam ir jāiestājas imunitātei, to atlaiž savvaļā.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Kaķi drīkst turēt tikai telpā, nodrošinot: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Nodaļa - Labturības prasības dzīvnieku turēšanai, prasības personālam, telpām, aprīkojumam un inventāram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Kaķi drīkst turēt tikai telpā,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platību, kas nav mazāka par 4,5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guļamvietu vismaz 90 centimetru augstumā no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vismaz 1,8 metrus augstus griestus.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loģiska skaidrojuma kāpēc suņiem līdz 5 kg svara ir paredzēti min 2m2 platības, bet kaķim, kurš ir līdzīgā svarā jānodrošina vismaz 4,5 m2 uz vienu kaķi. Lūdzam kaķu turēšanu telpās pielīdzināt 5 kg suņu svara platībai 2m2. Nav loģiska skaidrojuma kāpēc kaķa guļvieta jāizvieto vismaz 90 cm augstumā. Mūsuprāt, labturības normām atbilstoša ir 20 m2 telpa, kurās kaķiem guļvietas ir paredzētas/iekārtotas klubkrēslu/dīvānu augstumā, kas ir ērti, lai tos varētu izmantot arī gados vecāki dzīvnieki, kuriem grūtības uzlekt augstāk. Tāpat nav saprotams, kāpēc, piemēram, 20 m2 telpā drīkst turēt 10 neliela auguma (5 kg) suņus, bet nedrīkst turēt 10 kaķus, kuri ir tadā pašā svarā kā iepriekš minētie suņi. 20m2 telpa tikai 4 kaķiem patversmē, mūsuprāt, ir nepamatota ekstra.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patversmju karantīnas periodā un līdz brīdim, kad kaķi ir sterilizēti, kaķus tur individuālos sprostos. Noteikumu projektā šāda iespēja vairs nav paredzēta. Kāds tam būtu racionāls un dzīvnieku labturībai atbilstošs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pieaugušu suņu sugas dzīvnieku un pieaugušu kaķu sugas dzīvnieku ķermeņu izmēra un svara ziņā salīdzinoši ir atšķirīgi. Proti, suņa ķermeņa svars var būt no 2 kg līdz 50 un pat 60 kg, tomēr kaķa ķermeņa svara un izmēru amplitūda ir daudz šaurāka - no  2 kg līdz 10kg, līdz ar to šo divu dzīvnieku salīdzināšanai būtu jāņem vērā dzīvnieku sugas īpatnības. Papildus ir jāņem vērā, ka atšķirībā no suņa fizioloģiskajām un zoopsiholoģiskajām vajadzībām, kaķis ir dzīvnieks, kuram nav paredzētas ilgstošas ikdienas fiziskās aktivitātes vai pastaigas, tādēļ būtu jānodrošina plašāka pārvietošanās dzīvojamā telpa. Tomēr, suns ir dzīvnieks, kuram jānodrošina ikdienas fiziskās aktivitātes ārpus suņa dzīvojamās telpas, tādēļ noteikumu projekta pielikumā ir definētas suņu minimālās turēšanas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kaķu turēšanu dzīvnieka turēšanu individuālā konteinerī, papildināts noteikumu 37.punkts.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Kaķi drīkst turēt tikai telpā, nodrošinot: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Kaķi drīkst turēt tikai telpā, nodrošinot: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37.4.punktu par gadījumiem, kad kaķim jāveic veterinārmedicīniskas manipulācijas, jāveic novērošana karantīnas laikā, ārstēšana - ir jābūt iespējai kaķi turēt sprostā.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37.4.punkts “Karantīnas vai stacionāra telpā, vai telpā, kurā jānodrošina dzīvnieku nošķiršana 29.punktā minētajos gadījumos, kaķi drīkst turēt sprostā, kas nedrīkst būt mazāks par 1 kvadrātmetru, un ne ilgāk kā divus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noteikuma projekta 38.punkts.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Kaķi drīkst turēt tikai telpā, nodrošinot: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guļamvietu vismaz 90 centimetru augstumā no zemes;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Guļamvietu vismaz 60 cm augstumā no zemes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guļamvietu vismaz 60 līdz 90 centimetru augstumā no zemes;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Praktizējošs veterinārārsts: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 punktu LVB lūdz papildināt ar apakšpunktu, nosakot pienākumu izsniegt izziņu par dzīvniekam nepieciešamo ārstēšanu, ja tiek atsavināts slims dzīvnieks. Šādas izziņas izsniegšanu paredz MK noteikumu projekts par mājas (istabas) dzīvnieku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47.punktu.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Praktizējošs veterinārārsts: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veic dzīvnieku apstrādi pret ārējiem un iekšējiem parazītiem;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Nodaļa - Prasības veterinārmedicīniskai aprūpei, praktizējoša veterinārārsta pienākumi, dzīvnieku uzņemšana, apzīmēšana un dzīvnieku atsavināšana patversmē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patversme ir īpaša dzīvnieku turēšanas vieta, kuras personāls ir apmācīts dzīvnieku aizsardzības, labturības, higiēnas jomā (12.3.punkts) un pārliecinoši ir pieredzējušāks un zinošāks par virkni dzīvnieku īpašnieku, nav saprotams, kāpēc virkni pakalpojumu patversmē nodrošina tikai veterinārārsts (patversmei jāpērk šie pakalpojumi no veterinārārsta) kamēr citi dzīvnieku īpašnieki šīs manipulācijas vai darbības var veikt paši.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Praktizējošs veterinārārsts veic dzīvnieku apstrādi pret ārējiem un iekšējiem parazītiem;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41.4.p. šādi: Praktizējošs veterinārārsts nosaka dzīvnieku apstrādi pret ārējiem un iekšējiem parazītiem (līdzīgi kā 41.5. ja nepieciešams, nosaka dzīvniekam individuālu diētu)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dzīvnieka veterinārmedicīniskā aprūpe ir patversmes veterinārārsta atbildība, tādēļ Ministru kabineta noteikumu projekta 4.nodaļā noteiktas prasības par veterinārmedicīnisko aprūpi, praktizējoša veterinārārsta pienākumi, prasības dzīvnieku uzņemšanai, apzīmēšanai un dzīvnieku atsavināšanai patversmē. Ņemot vērā, ka dzīvniekiem, kuri nonākuši patversmē nav zināms īpašnieks, veterinārmedicīnisko aprūpi veiktu praktizējošs veterinārārsts. Tādēļ šajā nodaļā iekļauti veterinārārsta pienākumi, tai skaitā prasība veikt dzīvnieku apstrādi pret ārējiem un iekšējiem parazītiem, jo patversmē nonākušā dzīvnieka veselība ir praktizējoša veterinārārsta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veic dzīvnieku apstrādi pret ārējiem un iekšējiem parazītiem;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Patversme diennakts laikā pēc savvaļas medījamā dzīvnieka ievietošanas patversmē par to informē Valsts meža dienestu, bet par savvaļas nemedījamā dzīvnieka uzņemšanu — Dabas aizsardzības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Patversme diennakts laikā pēc savvaļas medījamā dzīvnieka ievietošanas patversmē par to informē Valsts meža dienestu, bet par savvaļas nemedījamā dzīvnieka uzņemšanu — Dabas aizsardzības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pamatojums diennakts steidzamībai ziņot?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izriet no tiesību normas, kas ir piemērojama jau šobrīd saskaņā ar spēkā esošo noteikumu Nr.407 23. punktu. Papildus vēršam uzmanību, ka galvenais mērķis ir nodrošināt patversmē nonākušā dzīvnieka labturību, tādēļ pēc iespējas īsākā laikā ir jāsazinās ar kompetentajām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ja suns, kaķis vai mājas (istabas) sesks nav apzīmēts ar mikroshēmu un reģistrēts datubāzē, praktizējošs veterinārārsts 72 stundu laikā to apzīmē ar mikroshēmu, vakcinē pret trakumsērgu, reģistrē datubāzē, norādot patversmi kā dzīvnieka turētāju, un noformē tam mājas (istabas) dzīvnieka pasi;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Kucēni un kaķēni jāvakcinē atbilstoši vecumam. Šajos gadījumos nevar nodrošināt vakcināciju un mikroshēmas ievadīšanu 72 stundu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Kucēnus un kaķēnus vakcinē un apzīmē ar mikroshēmu normatīvajos aktos noteiktajā vecumā.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ja suns, kaķis vai mājas (istabas) sesks nav apzīmēts ar mikroshēmu un nav reģistrēts datubāzē, praktizējošs veterinārārsts 72 stundu laikā, izvērtējot dzīvnieka vecumu un veselības stāvokli, to apzīmē ar mikroshēmu, vakcinē pret trakumsērgu, reģistrē datubāzē, norādot patversmi kā dzīvnieka turētāju, un noformē tam mājas (istabas) dzīvnieka pasi;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ja pēc mājas (istabas) dzīvnieka identifikācijas un reģistrācijas datiem ir iespējams noteikt dzīvnieka īpašnieku vai turētāju, bet nav iespējams ar viņu sazināties, paziņo par mājas (istabas) dzīvnieku pašvaldībai, kuras administratīvajā teritorijā tas reģistrēts un kura rīkojas saistošajos noteikumos paredzētajā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44.2. apakšpunktu, lūdzam precizēt, ka pašvaldībai paziņo ne vēlāk kā 24 stundu laikā, izsakot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ja pēc mājas (istabas) dzīvnieka identifikācijas un reģistrācijas datiem ir iespējams noteikt dzīvnieka īpašnieku vai turētāju, bet nav iespējams ar viņu sazināties, nekavējoties, bet ne vēlāk kā 24 stundu laikā paziņo par mājas (istabas) dzīvnieku pašvaldībai, kuras administratīvajā teritorijā tas reģistrēts un kura rīkojas saistošajos noteikumos paredzētajā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ja pēc mājas (istabas) dzīvnieka identifikācijas un reģistrācijas datiem ir iespējams noteikt dzīvnieka īpašnieku vai turētāju, bet nav iespējams ar viņu sazināties, nekavējoties, bet ne vēlāk kā 24 stundu laikā paziņo par mājas (istabas) dzīvnieku pašvaldībai, kuras administratīvajā teritorijā tas reģistrēts un kura rīkojas saistošajos noteikumos paredzētajā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šajos noteikumos noteiktās prasības nodrošina dzīvnieka izsekojamību, jo mājas (istabas) dzīvniekam nonākot patversmē un,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uzņemts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uzņemts patversmē;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pamatojums ir uzstādījumam, ka virkne notikumu reģistrācijas, atsavināšanas, pārreģistrācijas (nejaukt ar pirmreizējo reģistrāciju) patversmē var veikt tikai veterinārārsts. Kāda būtu pievienotā vērtība šādu administratīvu pakalpojumu pirkšanai no veterinārārsta un kāds tai sakars ar veterināro palīdzību patversmē nokļuvušiem dzīvniekiem. Skatīt arī 48.punktu (48. Praktizējošs veterinārārsts nekavējoties reģistrē datubāzē notikumu ar dzīvnieku, ja saskaņā ar šo noteikumu 44. punktu reģistrētajam mājas (istabas) dzīvniekam 14 dienu laikā ir atradies īpašnieks vai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LDC datu bāzē dzīvnieku īpašnieki paši reģistrē dzīvnieku atsavināšanas faktu un notikumus, kuri saistīti ar pazušanu/atrašanu vai turēšanas vietas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satur virkni birokrātiskas normas, kas rada papildus noslodzi un kam nav pamatojuma steidzamībai, jo visticamāk izmantojamas tikai statistikai. Šādu nepamatoti stundās terminētu notikumu reģistrācija nekādi neveicina dzīvnieku labturību vai veselību, bet rada patversmēm papildu slogu un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projekta 4.nodaļā noteiktas prasības par veterinārmedicīnisko aprūpi, praktizējoša veterinārārsta pienākumi, prasības dzīvnieku uzņemšanai, apzīmēšanai un dzīvnieku atsavināšanai patversmē. Šajā nodaļā iekļauti veterinārārsta pienākumi, tostarp prasība par dzīvnieku reģistrāciju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uzmanība, ka saskaņā ar šī noteikuma projekta 2.punktā noteiktajām prasībām, patversmē un viesnīcā ievēro dzīvnieku veselības, labturības un aizsardzības jomu regulējošajos normatīvajos aktos attiecīgajai dzīvnieku sugai noteiktās labturības prasības un pilda dzīvnieku īpašniekam un turētājam noteiktos pienākumus. Patversmē nodrošina nobeigušos dzīvnieku uzglabāšanu un iznīcināšanu, blakusproduktu savākšanu un uzglabāšanu atbilstoši normatīvajiem aktiem par prasībām tādu dzīvnieku izcelsmes blakusproduktu un atvasinātu produktu apritei, kas nav paredzēti cilvēku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Ministru kabineta 2022. gada 21. jūnija noteikumu Nr. 359 "Mājas (istabas) dzīvnieku reģistrācijas kārtība" II nodaļas "Mājas (istabas) dzīvnieka apzīmēšana un reģistrācija" 6. punktu noteiktas prasības par mājas (istabas) dzīvnieku apzīmēšanu un reģistrāciju, ko veic praktizējošs veterinārārsts.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uzņemts patversmē;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ja suns vai kaķis nav apzīmēts ar mikroshēmu un reģistrēts datubāzē, praktizējošs veterinārārsts 72 stundu laikā to apzīmē ar mikroshēmu, vakcinē pret trakumsērgu, reģistrē datubāzē, norādot patversmi kā suņa vai kaķa turētāju, un noformē tam mājas (istabas) dzīvnieka pasi;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ja suns vai kaķis nav apzīmēts ar mikroshēmu un reģistrēts datubāzē, praktizējošs veterinārārsts 72 stundu laikā to apzīmē ar mikroshēmu, vakcinē pret trakumsērgu, reģistrē datubāzē, norādot patversmi kā suņa vai kaķa turētāju, un noformē tam mājas (istabas) dzīvnieka pasi;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viens no mērķiem ir nodrošināt dzīvnieku izsekojamību, tādēļ mājas (istabas) dzīvniekam nonākot patversmē, tas būtu pēc iespējas īsākā laikā jāapzīmē ar mikroshēmu, jāvakcinē pret trakumsērgu, jāreģistrē datubāzē, norādot patversmi kā suņa vai kaķa turētāju.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ja suns, kaķis vai mājas (istabas) sesks nav apzīmēts ar mikroshēmu un nav reģistrēts datubāzē, praktizējošs veterinārārsts 72 stundu laikā, izvērtējot dzīvnieka vecumu un veselības stāvokli, to apzīmē ar mikroshēmu, vakcinē pret trakumsērgu, reģistrē datubāzē, norādot patversmi kā dzīvnieka turētāju, un noformē tam mājas (istabas) dzīvnieka pasi;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ja suns vai kaķis nav apzīmēts ar mikroshēmu un reģistrēts datubāzē, praktizējošs veterinārārsts 72 stundu laikā to apzīmē ar mikroshēmu, vakcinē pret trakumsērgu, reģistrē datubāzē, norādot patversmi kā suņa vai kaķa turētāju, un noformē tam mājas (istabas) dzīvnieka pasi;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normatīvajos aktos paredzēt prasību, ko nevar izpildīt citā normatīvajā aktā paredzēto prasību dēļ, piemēram, veikt minētās manipulācijas dzīvniekiem, kas nav sasnieguši atbilstošu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pieaudzis suns vai pieaudzis kaķis nav apzīmēts ar mikroshēmu un reģistrēts datubāzē, praktizējošs veterinārārsts 72 stundu laikā to apzīmē ar mikroshēmu, vakcinē pret trakumsērgu, reģistrē datubāzē, norādot patversmi kā suņa vai kaķa turētāju, un noformē tam mājas (istabas) dzīvnieka pasi; Kucēnus un kaķēnus vakcinē un apzīmē ar mikroshēmu normatīvajos aktos noteiktajā vecumā.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uzmanība, ka dzīvnieku apzīmēšanu var veikt jebkurā vecumā. Attiecībā par suņu, kaķu un mājas (istabas) sesku vakcināciju pret trakumsērgu veic saskaņā ar Veterinārmedicīnas likuma 59.panta 14.punktu.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ja suns, kaķis vai mājas (istabas) sesks nav apzīmēts ar mikroshēmu un nav reģistrēts datubāzē, praktizējošs veterinārārsts 72 stundu laikā, izvērtējot dzīvnieka vecumu un veselības stāvokli, to apzīmē ar mikroshēmu, vakcinē pret trakumsērgu, reģistrē datubāzē, norādot patversmi kā dzīvnieka turētāju, un noformē tam mājas (istabas) dzīvnieka pasi;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ja Nodrošinājuma valsts aģentūra (turpmāk – aģentūra) ir nodevusi glabāšanā patversmē suni vai kaķi, kurš nav apzīmēts ar mikroshēmu un nav reģistrēts datubāzē, praktizējošs veterinārārsts 72 stundu laikā to apzīmē ar mikroshēmu, vakcinē pret trakumsērgu un reģistrē datubāzē, norādot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ja Nodrošinājuma valsts aģentūra (turpmāk – aģentūra) ir nodevusi glabāšanā patversmē suni vai kaķi, kurš nav apzīmēts ar mikroshēmu un nav reģistrēts datubāzē, praktizējošs veterinārārsts 72 stundu laikā to apzīmē ar mikroshēmu, vakcinē pret trakumsērgu un reģistrē datubāzē, norādot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esošajos noteikumos Nr. 407 nav regulēti gadījumi, kad Nodrošinājuma valsts aģentūra saistībā ar administratīvās lietas vai krimināllietas izmeklēšanu suni vai kaķi nodod glabāšanā patversmē, kā arī nav noteikta rīcība par dzīvnieka reģistrēšanu Lauksaimniecības datu centra mājas (istabas) dzīvnieku reģistra datubāzē, īpaši situācijās, kad suns vai kaķis nav identificējams (nav apzīmēts ar mikroshēmu) un nav reģistrēts datubāzē. Praksē ir konstatēti gadījumi, kad Nodrošinājuma valsts aģentūra saistībā ar administratīvās lietas vai krimināllietas izmeklēšanu izņem suni vai kaķi un tas nonāk patversmē, bet nav noteikta turpmākā rīcība ar dzīvniekiem šādās situācijās.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ja Nodrošinājuma valsts aģentūra (turpmāk — aģentūra) ir nodevusi glabāšanā patversmē suni, kaķi vai mājas (istabas) sesku, kurš nav apzīmēts ar mikroshēmu un nav reģistrēts datubāzē, praktizējošs veterinārārsts 72 stundu laikā, izvērtējot dzīvnieka vecumu un veselības stāvokli, to apzīmē ar mikroshēmu, vakcinē pret trakumsērgu un reģistrē datubāzē, norādot patversmi kā dzīvnieka glabāšanas vietu līdz turpmākā lēmuma pieņemšanai par dzīvnieku;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ja aģentūra nodevusi glabāšanā patversmē suni vai kaķi, kas ir apzīmēts ar mikroshēmu un reģistrēts datubāzē, praktizējošs veterinārārsts 72 stundu laikā datubāzē norāda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ja aģentūra nodevusi glabāšanā patversmē suni vai kaķi, kas ir apzīmēts ar mikroshēmu un reģistrēts datubāzē, praktizējošs veterinārārsts 72 stundu laikā datubāzē norāda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esošajos noteikumos Nr. 407 nav regulēti gadījumi, kad Nodrošinājuma valsts aģentūra saistībā ar administratīvās lietas vai krimināllietas izmeklēšanu suni vai kaķi nodod glabāšanā patversmē, kā arī nav noteikta rīcība par dzīvnieka reģistrēšanu Lauksaimniecības datu centra mājas (istabas) dzīvnieku reģistra datubāzē, īpaši situācijās, kad suns vai kaķis nav identificējams (nav apzīmēts ar mikroshēmu) un nav reģistrēts datubāzē. Praksē ir konstatēti gadījumi, kad Nodrošinājuma valsts aģentūra saistībā ar administratīvās lietas vai krimināllietas izmeklēšanu izņem suni vai kaķi un tas nonāk patversmē, bet nav noteikta turpmākā rīcība ar dzīvniekiem šādās situācijās.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ja aģentūra nodevusi glabāšanā patversmē suni, kaķi vai mājas (istabas) sesku, kas ir apzīmēts ar mikroshēmu un reģistrēts datubāzē, praktizējošs veterinārārsts 72 stundu laikā datubāzē norāda patversmi kā dzīvnieka glabāšanas vietu līdz turpmākā lēmuma pieņemšanai par dzīvnieku.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Patversmes drīkst atsavināt suni vai kaķi citai personai vai citai dienestā reģistrētai patversmei tikai tad, ja suns vai kaķis ir sterilizēts un šis notikums ir reģistrēts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46. punktu - patversmes drīkst atsavināt suni vai kaķi citai personai vai citai dienestā reģistrētai patversmei tikai tad, ja suns vai kaķis ir sterilizēts un šis notikums ir reģistrēts datubāzē. Vēršam uzmanību, ka šī prasība būtu attiecināma uz suņiem, kuri sasnieguši 12 mēn. vecumu, bet kaķi - 4 mēn.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Patversme tur un atsavina suni, kaķi vai mājas (istabas) sesku citai personai vai citai dienestā reģistrētai patversmei tikai tad, ja dzīvnieks ir sterilizēts un šis notikums ir reģistrēts datubāzē. Sterilizāciju neveic, ja ir attiecīgs praktizējoša veterinārārsta slēdziens (piemēram, dzīvnieka vecuma vai veselības stāvokļa dēļ), un praktizējošs veterinārārsts to norāda datubāzē.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Patversmes drīkst atsavināt suni vai kaķi citai personai vai citai dienestā reģistrētai patversmei tikai tad, ja suns vai kaķis ir sterilizēts un šis notikums ir reģistrēts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patversmē uzņemto dzīvnieku sterilizāciju noteikumu projektā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Patversmes drīkst atsavināt suni vai kaķi citai personai vai citai dienestā reģistrētai patversmei tikai tad, ja suns vai kaķis ir sterilizēts un šis notikums ir reģistrēts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14 dienu laikā sunim vai kaķim nav atradies īpašnieks vai turētājs, piecpadsmitajā dienā pēc suņa vai kaķa ievietošanas patversmē to sterilizē, šo notikumu reģistrē datubāzē un kā īpašnieku norāda patversmi, izņemot šo noteikumu 44.6. un 44.7.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veikuši patversmju aptauju un noskaidrojuši, ka neviena aptaujātā patversme nespēs nodrošināt uzņemtā dzīvnieka sterilizāciju tieši 15.dienā, kā arī patversmes nepiekrīt pakļaut sterilizācijai mazuļus 2-3 mēnešu vecumā. Atdodot adopcijā kaķēnus un kucēnus, vairums patversmju praktizē noteikumu par dzīvnieka sterilizāciju ierakstīt adopcijas līgumā, šādi nodrošinot jaunā īpašnieka pienākumu kastrēt dzīvnieku, kad viņš sasniedzis piemērotu vecumu sterilizācijai atkarībā no sugas, šķirnes u.c. individuālajām izaugšanas un veselības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41. panta otrajā daļā, noteikts, ka patversme nodrošina dzīvnieka sterilizāciju, ja 14 dienu laikā nav izdevies atrast tā īpašnieku vai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Patversme tur un atsavina suni, kaķi vai mājas (istabas) sesku citai personai vai citai dienestā reģistrētai patversmei tikai tad, ja dzīvnieks ir sterilizēts un šis notikums ir reģistrēts datubāzē. Sterilizāciju neveic, ja ir attiecīgs praktizējoša veterinārārsta slēdziens (piemēram, dzīvnieka vecuma vai veselības stāvokļa dēļ), un praktizējošs veterinārārsts to norāda datubāzē.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Patversmes drīkst atsavināt suni vai kaķi citai personai vai citai dienestā reģistrētai patversmei tikai tad, ja suns vai kaķis ir sterilizēts un šis notikums ir reģistrēts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Lēmumam par sterilizāciju jābūt atbilstošam dzīvnieka veselības stāvoklim.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Patversmes drīkst atsavināt pieaugušu suni vai pieaugušu kaķi, kam ar veterinārārsta rakstveida apliecinājumu nav veterinārmedicīniski kontrindicēta sterilizēšana, citai personai vai citai dienestā reģistrētai patversmei tikai tad, ja suns vai kaķis ir sterilizēts un šis notikums ir reģistrēts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veterinārmedicīnas praksē dzīvnieka sterilizācijas veikšanu izvērtē un veic veterinārārsts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Patversme tur un atsavina suni, kaķi vai mājas (istabas) sesku citai personai vai citai dienestā reģistrētai patversmei tikai tad, ja dzīvnieks ir sterilizēts un šis notikums ir reģistrēts datubāzē. Sterilizāciju neveic, ja ir attiecīgs praktizējoša veterinārārsta slēdziens (piemēram, dzīvnieka vecuma vai veselības stāvokļa dēļ), un praktizējošs veterinārārsts to norāda datubāzē.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Praktizējošs veterinārārsts, apzīmējot ar mikroshēmu un reģistrējot suni vai kaķi, kā arī datubāzē reģistrējot mājas (istabas) dzīvnieka turēšanas vietas maiņu, ievēro normatīvos aktus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47.punkta svītrot palīgteikumu “...kā arī datubāzē reģistrējot mājas (istabas) dzīvnieka turēšanas vietas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21. jūnijā noteikumi Nr. 359 "Mājas (istabas) dzīvnieku reģistrācijas kārtība" II. nodaļā "Mājas (istabas) dzīvnieka apzīmēšana un reģistrācija" 6. punktā noteiktas prasības par mājas (istabas) dzīvnieku reģistrāciju veic praktizējošs veterinārārsts.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Praktizējošs veterinārārsts, apzīmējot ar mikroshēmu un reģistrējot suni, kaķi vai mājas (istabas) sesku, kā arī datubāzē reģistrējot mājas (istabas) dzīvnieka turēšanas vietas maiņu, ievēro normatīvos aktus par mājas (istabas) dzīvnieku reģistrācijas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Praktizējošs veterinārārsts nekavējoties reģistrē datubāzē notikumu ar dzīvnieku, ja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 reģistrētajam mājas (istabas) dzīvniekam 14 dienu laikā ir atradies īpašnieks vai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Praktizējošs veterinārārsts nekavējoties reģistrē datubāzē notikumu ar dzīvnieku, ja saskaņā ar šo noteikumu 44. punktu reģistrētajam mājas (istabas) dzīvniekam 14 dienu laikā ir atradies īpašnieks vai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no PVD pieprasīto statistiku par dzīvnieku apriti 2023.gadā PVD 25 reģistrētās un uzraudzītās patversmēs kopā uzņemti 2274 suņi, no kuriem miruši/eitanazēti 183 suņi (8%), 5077 kaķi, no kuriem miruši/eitanazēti 1166 kaķi (23%) (apkopojums "Aprites patversmēs 2023" nosūtīts e-pastā Ģirtam Stenderam).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nav nekādas lietderības ne labturības, ne dzīvnieku aizsardzības ziņā uzlikt par obligātu pienākumu čipēt, reģistrēt, izsniegt ES pases sasirgušiem dzīvniekiem vai dzīvniekiem, kurus patversmes pēc likumā noteiktajām 14 turēšanas dienām ir tiesīgas eitanizēt. Mūsuprāt, šajās noteikumu projekta normās saskatāms nepamatots lobijs veterināro pakalpojumu sniedzējiem, kuru pakalpojumi jāpērk patversmēm.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viens no mērķiem ir nodrošināt dzīvnieku izsekojamību, tādēļ mājas (istabas) dzīvniekam nonākot patversmē, tas būtu pēc iespējas īsākā laikā jāapzīmē ar mikroshēmu, jāvakcinē pret trakumsērgu, jāreģistrē datubāzē, norādot patversmi kā suņa vai kaķa turētāju.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Praktizējošs veterinārārsts nekavējoties reģistrē datubāzē notikumu ar dzīvnieku, ja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 reģistrētajam mājas (istabas) dzīvniekam 14 dienu laikā ir atradies īpašnieks vai turētājs.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14 dienu laikā sunim vai kaķim nav atradies īpašnieks vai turētājs, piecpadsmitajā dienā pēc suņa vai kaķa ievietošanas patversmē to sterilizē, šo notikumu reģistrē datubāzē un kā īpašnieku norāda patversmi, izņemot šo noteikumu </w:t>
            </w:r>
            <w:r w:rsidR="00000000" w:rsidRPr="00000000" w:rsidDel="00000000">
              <w:rPr>
                <w:rtl w:val="0"/>
              </w:rPr>
              <w:t xml:space="preserve">​44.6.</w:t>
            </w:r>
            <w:r w:rsidR="00000000" w:rsidRPr="00000000" w:rsidDel="00000000">
              <w:rPr>
                <w:rtl w:val="0"/>
              </w:rPr>
              <w:t xml:space="preserve"> un </w:t>
            </w:r>
            <w:r w:rsidR="00000000" w:rsidRPr="00000000" w:rsidDel="00000000">
              <w:rPr>
                <w:rtl w:val="0"/>
              </w:rPr>
              <w:t xml:space="preserve">​44.7.</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LVB vērš uzmanību, ka ir jāparedz izņēmuma gadījumi, kad ar veterinārārsta pamatotu rekstveida norādījumu starilizēšanu ļauts veikt vēlāk nekā pēc 14 dienas. Šādam izņēmumam ir jābūt reģistrētam patversmes reģistrā, kā arī to norāda izziņā, ja dzīvnieku nodod adopcijā.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priekšlikums sniegt informāciju par sterilizāciju ir papildināts šo noteikumu projekta 51.punktā.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Persona, kurai mājas (istabas) dzīvnieks ir atdots vai atsavināts, patversme izsniedz praktizējoša veterinārārsta izziņu par mājas (istabas) dzīvnieka sterilizāciju, veselības stāvokli un ārstēšanu, gadījumā, ja mājas (istabas) dzīvniekam ir slimība vai pataloģija.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14 dienu laikā sunim, kaķim vai mājas (istabas) seskam nav atradies īpašnieks vai turētājs, to sterilizē, šo notikumu reģistrē datubāzē un kā īpašnieku norāda patversmi, izņemot šo noteikumu </w:t>
            </w:r>
            <w:r w:rsidR="00000000" w:rsidRPr="00000000" w:rsidDel="00000000">
              <w:rPr>
                <w:rtl w:val="0"/>
              </w:rPr>
              <w:t xml:space="preserve">44.6.</w:t>
            </w:r>
            <w:r w:rsidR="00000000" w:rsidRPr="00000000" w:rsidDel="00000000">
              <w:rPr>
                <w:rtl w:val="0"/>
              </w:rPr>
              <w:t xml:space="preserve"> un </w:t>
            </w:r>
            <w:r w:rsidR="00000000" w:rsidRPr="00000000" w:rsidDel="00000000">
              <w:rPr>
                <w:rtl w:val="0"/>
              </w:rPr>
              <w:t xml:space="preserve">44.7. </w:t>
            </w:r>
            <w:r w:rsidR="00000000" w:rsidRPr="00000000" w:rsidDel="00000000">
              <w:rPr>
                <w:rtl w:val="0"/>
              </w:rPr>
              <w:t xml:space="preserve">apakšpunktā</w:t>
            </w:r>
            <w:r w:rsidR="00000000" w:rsidRPr="00000000" w:rsidDel="00000000">
              <w:rPr>
                <w:rtl w:val="0"/>
              </w:rPr>
              <w:t xml:space="preserve">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14 dienu laikā sunim vai kaķim nav atradies īpašnieks vai turētājs, piecpadsmitajā dienā pēc suņa vai kaķa ievietošanas patversmē to sterilizē, šo notikumu reģistrē datubāzē un kā īpašnieku norāda patversmi, izņemot šo noteikumu </w:t>
            </w:r>
            <w:r w:rsidR="00000000" w:rsidRPr="00000000" w:rsidDel="00000000">
              <w:rPr>
                <w:rtl w:val="0"/>
              </w:rPr>
              <w:t xml:space="preserve">​44.6.</w:t>
            </w:r>
            <w:r w:rsidR="00000000" w:rsidRPr="00000000" w:rsidDel="00000000">
              <w:rPr>
                <w:rtl w:val="0"/>
              </w:rPr>
              <w:t xml:space="preserve"> un </w:t>
            </w:r>
            <w:r w:rsidR="00000000" w:rsidRPr="00000000" w:rsidDel="00000000">
              <w:rPr>
                <w:rtl w:val="0"/>
              </w:rPr>
              <w:t xml:space="preserve">​44.7.</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patversmē uzņemto dzīvnieku sterilizāciju noteikumu projektā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Patversmes drīkst atsavināt suni vai kaķi citai personai vai citai dienestā reģistrētai patversmei tikai tad, ja suns vai kaķis ir sterilizēts un šis notikums ir reģistrēts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14 dienu laikā sunim vai kaķim nav atradies īpašnieks vai turētājs, piecpadsmitajā dienā pēc suņa vai kaķa ievietošanas patversmē to sterilizē, šo notikumu reģistrē datubāzē un kā īpašnieku norāda patversmi, izņemot šo noteikumu 44.6. un 44.7.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veikuši patversmju aptauju un noskaidrojuši, ka neviena aptaujātā patversme nespēs nodrošināt uzņemtā dzīvnieka sterilizāciju tieši 15.dienā, kā arī patversmes nepiekrīt pakļaut sterilizācijai mazuļus 2-3 mēnešu vecumā. Atdodot adopcijā kaķēnus un kucēnus, vairums patversmju praktizē noteikumu par dzīvnieka sterilizāciju ierakstīt adopcijas līgumā, šādi nodrošinot jaunā īpašnieka pienākumu kastrēt dzīvnieku, kad viņš sasniedzis piemērotu vecumu sterilizācijai atkarībā no sugas, šķirnes u.c. individuālajām izaugšanas un veselības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 un 51.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14 dienu laikā sunim, kaķim vai mājas (istabas) seskam nav atradies īpašnieks vai turētājs, to sterilizē, šo notikumu reģistrē datubāzē un kā īpašnieku norāda patversmi, izņemot šo noteikumu </w:t>
            </w:r>
            <w:r w:rsidR="00000000" w:rsidRPr="00000000" w:rsidDel="00000000">
              <w:rPr>
                <w:rtl w:val="0"/>
              </w:rPr>
              <w:t xml:space="preserve">44.6.</w:t>
            </w:r>
            <w:r w:rsidR="00000000" w:rsidRPr="00000000" w:rsidDel="00000000">
              <w:rPr>
                <w:rtl w:val="0"/>
              </w:rPr>
              <w:t xml:space="preserve"> un </w:t>
            </w:r>
            <w:r w:rsidR="00000000" w:rsidRPr="00000000" w:rsidDel="00000000">
              <w:rPr>
                <w:rtl w:val="0"/>
              </w:rPr>
              <w:t xml:space="preserve">44.7. </w:t>
            </w:r>
            <w:r w:rsidR="00000000" w:rsidRPr="00000000" w:rsidDel="00000000">
              <w:rPr>
                <w:rtl w:val="0"/>
              </w:rPr>
              <w:t xml:space="preserve">apakšpunktā</w:t>
            </w:r>
            <w:r w:rsidR="00000000" w:rsidRPr="00000000" w:rsidDel="00000000">
              <w:rPr>
                <w:rtl w:val="0"/>
              </w:rPr>
              <w:t xml:space="preserve">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14 dienu laikā sunim vai kaķim nav atradies īpašnieks vai turētājs, piecpadsmitajā dienā pēc suņa vai kaķa ievietošanas patversmē to sterilizē, šo notikumu reģistrē datubāzē un kā īpašnieku norāda patversmi, izņemot šo noteikumu </w:t>
            </w:r>
            <w:r w:rsidR="00000000" w:rsidRPr="00000000" w:rsidDel="00000000">
              <w:rPr>
                <w:rtl w:val="0"/>
              </w:rPr>
              <w:t xml:space="preserve">​44.6.</w:t>
            </w:r>
            <w:r w:rsidR="00000000" w:rsidRPr="00000000" w:rsidDel="00000000">
              <w:rPr>
                <w:rtl w:val="0"/>
              </w:rPr>
              <w:t xml:space="preserve"> un </w:t>
            </w:r>
            <w:r w:rsidR="00000000" w:rsidRPr="00000000" w:rsidDel="00000000">
              <w:rPr>
                <w:rtl w:val="0"/>
              </w:rPr>
              <w:t xml:space="preserve">​44.7.</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Lēmumam par sterilizāciju jābūt atbilstošam dzīvnieka veselības stāvoklim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14 dienu laikā sunim vai kaķim nav atradies īpašnieks vai turētājs, piecpadsmitajā dienā pēc suņa vai kaķa ievietošanas patversmē to sterilizē, ja suns vai kaķis ir sasniedzis normatīvajos aktos noteikto vecumu sterilizēšanai vai ja tas ar veterinārārsta rakstveida apliecinājumu nav veterinārmedicīniski kontrindicēts, šo notikumu reģistrē datubāzē un kā īpašnieku norāda patversmi, izņemot šo noteikumu ​44.6. un ​44.7. apakšpunktā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14 dienu laikā sunim, kaķim vai mājas (istabas) seskam nav atradies īpašnieks vai turētājs, to sterilizē, šo notikumu reģistrē datubāzē un kā īpašnieku norāda patversmi, izņemot šo noteikumu </w:t>
            </w:r>
            <w:r w:rsidR="00000000" w:rsidRPr="00000000" w:rsidDel="00000000">
              <w:rPr>
                <w:rtl w:val="0"/>
              </w:rPr>
              <w:t xml:space="preserve">44.6.</w:t>
            </w:r>
            <w:r w:rsidR="00000000" w:rsidRPr="00000000" w:rsidDel="00000000">
              <w:rPr>
                <w:rtl w:val="0"/>
              </w:rPr>
              <w:t xml:space="preserve"> un </w:t>
            </w:r>
            <w:r w:rsidR="00000000" w:rsidRPr="00000000" w:rsidDel="00000000">
              <w:rPr>
                <w:rtl w:val="0"/>
              </w:rPr>
              <w:t xml:space="preserve">44.7. </w:t>
            </w:r>
            <w:r w:rsidR="00000000" w:rsidRPr="00000000" w:rsidDel="00000000">
              <w:rPr>
                <w:rtl w:val="0"/>
              </w:rPr>
              <w:t xml:space="preserve">apakšpunktā</w:t>
            </w:r>
            <w:r w:rsidR="00000000" w:rsidRPr="00000000" w:rsidDel="00000000">
              <w:rPr>
                <w:rtl w:val="0"/>
              </w:rPr>
              <w:t xml:space="preserve">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Persona, kurai mājas (istabas) dzīvnieks ir atdots vai atsavināts, vai dienestā reģistrēta patversme, kurai tas nodots turēšanā, nodrošina patiesas un aktuālas informācijas reģistrēšanu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no kill patversmes, lai nodrošinātu mazuļu, kuri ir bez mātes izbarošanu, izmanto darbinieku vai brīvprātīgo palīgu palīdzību, kuri ņem mazuļu metienu pie sevis uz mājām nodrošina 24/7 auklītes funkciju. Tad, kad mazuļi spēj patstāvīgi ēst, viņi atgriežas patversmē, kur tiek sagatavoti adopcijai: (vakcinēti, čipēti, reģistrēti, izsniegti vakcinācijas dokumenti). Neviena patversme mazuļu auklīšu pakalpojumu jaundzimušiem kaķēniem vai kucēniem nenoformēs kā dzīvnieku atsavināšanu, jo mazuļu izbarošana nav un nevar būt īpašnieka maiņa, kam jāformē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5.septembrī nodibinājums “dzivniekupolicija.lv” sniedza atzinumu Projekta ID 23-TA-1455 sākotnējai versijai, neatbalstot tās tālāku virzību līdz paralēli netiek izstrādāti normatīvi mīļdzīvnieku pārprodukcijas mazināšanai, kontrolējot šo dzīvnieku ražotājus. Saeima nepārprotami Dzīvnieku Aizsardzības likuma 18.2. pantā (Pants stājas spēkā 01.01.2025. un iekļauts likuma redakcijā uz 01.01.2025.) ir norādījusi šo audzētāju/pavairotāju kontroles rāmi. Tāpēc lūdzam nekavējoši izstrādāt 18.2. pantā noteikto MK noteikumu projektu, lai vienlaikus tiktu skatītas un pieņemtas normas, kas regulē pienākumus un atbildību vietās, kur ir liela dzīvnieku aprite vai skaits, neatkarīgi no tā vai viņus kāds audzē vai izglābj, lai pēc tam atsavinātu.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suņu reģistrēšanai LDC, patversmēm ir noteikts atbrīvojums no reģistrācijas maksas, taču kādas kaķu kategorijas un vai paredzēti reģistrācijas maksas atbrīvojumi vēl nav lemts. Tāpēc iesakām vispirms pieņemt grozījumus mīļdzīvnieku reģistrācijas kārtībā un tikai tad skatīt patversmju grozījumus un audzētāju/pavairotāju noteikumu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Normām par pavairošanas un glābšanas kontroli likumdevējs ir noteicis vienādu spēkā stāšanās termiņu 01.01.2025.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iesniegtais iebildums ir vispārīgs viedoklis un nav attiecināms uz šo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patversmē nonāk dzīvnieki ar nezināmu izcelsmi un nezināmu veselības stāvokli. Skaidrojam, ka  2024. gada 14. martā Saeimā pieņemtais likums “Grozījumi Dzīvnieku aizsardzības likumā” stāsies spēkā jau 2024. gada 1. jūlijā, bet dažām tajā ietvertajām tiesību normām ir atšķirīgs spēkā stāšanās termiņš – tikai no 2025. gada 1. janvāra, ievērojot likuma pārejas noteikumu 24. un 25. 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likuma 18.</w:t>
            </w:r>
            <w:r w:rsidR="00000000" w:rsidRPr="00000000" w:rsidDel="00000000">
              <w:rPr>
                <w:vertAlign w:val="superscript"/>
                <w:rtl w:val="0"/>
              </w:rPr>
              <w:t xml:space="preserve">2</w:t>
            </w:r>
            <w:r w:rsidR="00000000" w:rsidRPr="00000000" w:rsidDel="00000000">
              <w:rPr>
                <w:rtl w:val="0"/>
              </w:rPr>
              <w:t xml:space="preserve"> pants par mājas (istabas) dzīvnieku pavairošanu un grozījums 39.pantā, kur noteikts, ka "vietējās pašvaldības izveido un uztur dzīvnieku patversmes, izķer, izmitina un aprūpē izķertos un atsavinātos mājas (istabas) dzīvniekus, kā arī izmitina un aprūpē bezpalīdzīgā stāvoklī nonākušus savvaļas dzīvniekus vai slēdz līgumu ar Pārtikas un veterinārajā dienestā reģistrētu dzīvnieku patversmi par šādu dzīvnieku izķeršanu, izmitināšanu, uzturēšanu un aprūpi, kā arī ar dzīvnieku ķērāju par dzīvnieku izķeršanu” stāsies spēkā 2025. gada 1. janvārī. Informējam, ka patlaban tiek izstrādāts noteikumu projekts, lai izpildītu 18.2 panta ceturtajā daļā Ministru kabinetam doto pilnvarojumu noteikt prasības attiecībā uz mājas (istabas) dzīvnieku — suņu, kaķu vai mājas (istabas) sesku — pavairošanu.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likuma 39. pants par dzīvnieku patversmēm un viesnīcām stājas spēkā 2024. gada 1. jūlijā. Ievērojot, ka ar 2024. gada 14. martā pieņemtā likuma “Grozījumi Dzīvnieku aizsardzības likumā” spēkā stāšanos noteikumi Nr.407 zaudēs spēku, ir sagatavots šis noteikumu projekts. Vēršam uzmanību uz likuma pārejas noteikumu 25. punktā, kas arī būs spēkā no 2024. gada 1. jūlija, noteikto, ka “persona, kas pēc šā likuma 39.</w:t>
            </w:r>
            <w:r w:rsidR="00000000" w:rsidRPr="00000000" w:rsidDel="00000000">
              <w:rPr>
                <w:vertAlign w:val="superscript"/>
                <w:rtl w:val="0"/>
              </w:rPr>
              <w:t xml:space="preserve">1</w:t>
            </w:r>
            <w:r w:rsidR="00000000" w:rsidRPr="00000000" w:rsidDel="00000000">
              <w:rPr>
                <w:rtl w:val="0"/>
              </w:rPr>
              <w:t xml:space="preserve"> panta spēkā stāšanās dienas speciāli aprīkotā telpā vai teritorijā veic šā likuma 39.</w:t>
            </w:r>
            <w:r w:rsidR="00000000" w:rsidRPr="00000000" w:rsidDel="00000000">
              <w:rPr>
                <w:vertAlign w:val="superscript"/>
                <w:rtl w:val="0"/>
              </w:rPr>
              <w:t xml:space="preserve">1</w:t>
            </w:r>
            <w:r w:rsidR="00000000" w:rsidRPr="00000000" w:rsidDel="00000000">
              <w:rPr>
                <w:rtl w:val="0"/>
              </w:rPr>
              <w:t xml:space="preserve"> panta pirmajā vai otrajā daļā minētās darbības, ne vēlāk kā līdz 2024. gada 31. decembrim nodrošina iepriekš nereģistrētu attiecīgo dzīvnieku turēšanas vai aprūpēšanas vietu reģistrāciju Pārtikas un veterinārajā dienestā. Pēc noteiktā termiņa šādu nereģistrētu attiecīgo dzīvnieku turēšanas vai aprūpēšanas vietu izmantošana minēto darbību veikšanai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iebilduma iesniedzēja aprakstīto praksi, norādām, ka šāda rīcība ir normatīvo aktu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tiek izstrādāti grozījumi Ministru kabineta 2013. gada 17. septembra noteikumos Nr.880 "Lauksaimniecības datu centra publisko maksas pakalpojumu cenrādis", paredzot publisko maksas pakalpojumu cenrādī atkāpes patversmēm par kaķu un mājas (istabas) sesku reģistrāciju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Persona, kurai mājas (istabas) dzīvnieks ir atdots vai atsavināts, vai dienestā reģistrēta patversme, kurai tas nodots turēšanā, nodrošina patiesas un aktuālas informācijas reģistrēšanu datubāzē.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Patversmē iekārto un uztur vienotu dzīvnieku reģistru. Informāciju par dzīvnieku un šajā punktā minētos personas datus reģistrā glabā trīs gadus pēc dzīvnieka uzņemšanas patversmē. Reģistrā iekļaujama vismaz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LVB lūdzu vērtēt, vai 51. punktā noteikto informāciju par dzīvnieku un šajā punktā minētos personas datus reģistrā nebūtu jāglabā trīs gadus pēc dzīvnieka atsavināšanas (atdošanas adopcijai) no patversmes vai dzīvnieka nāves. Ir dzīvnieki, kas patversmē pavada ilgāk par 3 gadiem, dažkārt pat 10 un vairāk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Patversmes galvenais mērķis ir īslaicīgi izmitināt klaiņojošus un bezpalīdzīgā stāvoklī nonākušus dzīvnieku un atrast pēc iespējas īsākā laikā jaunu īpašnieku. Ja patversme dzīvnieks atrodas ilglaicīgi, tad saskaņā ar datubāzi patversme ir dzīvnieku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Patversmē iekārto un uztur vienotu dzīvnieku reģistru. Informāciju par dzīvnieku un šajā punktā minētos fiziskās un juridiskās personas datus reģistrā glabā trīs gadus pēc dzīvnieka uzņemšanas patversmē. Reģistrā iekļaujama vismaz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Patversmes īpašnieks, norādot patversmes nosaukumu un adresi, reizi gadā sniedz dienestam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LVB lūdz papildināt 52. punktu, nosakot konkrētu datumu (piemēram, līdz 15. janvārim vai līdz 15. februārim) līdz kuram jāsniedz informācija. Tāpat lietderīgāk būtu noteikt, ka reizi gadā līdz, piemēram, 15. februārim sniedz informāciju par iepriekšējo gadu. Tas nodrošinās sistemātisku un savlaicīgu informācijas saņemšanu. Pretējā gadījumā netiek noteikts vienots pārskata periods un datiem būs grūti izsekot.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Patversmes īpašnieks, norādot patversmes nosaukumu un adresi, reizi gadā līdz 15. februārim sniedz dienestam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14 dienu laikā pēc tam, kad beidzies līgumā noteiktais termiņš dzīvnieka turēšanai viesnīcā, viesnīcas īpašnieks rakstveidā informē dzīvnieka īpašnieku par nodomu neizņemto dzīvnieku atdot patversmē vai citai personai vai paturēt dzīvnieku viesnīcā, vai to eitanazēt. Ja viesnīcas īpašnieks saņem rakstveida atteikumu no vietējās pašvaldības patversmes pieņemt dzīvnieku, tad viesnīcas īpašniekam ne agrāk kā pēc 14 dienām, kad beidzies līgumā noteiktais termiņš dzīvnieka turēšanai viesnīcā, ir tiesības paturēt dzīvnieku viesnīcā, atdot citai personai vai eitanazēt.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("lolojumdzivnieki.lv"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Viesnīcas īpašnieks var piedāvāt jebkurai patversmei pieņemt dzīvnieku, nav pamatoti šādu prerogatīvu paredzēt tikai vietējai pašvaldības patversmei.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vārdi “vietējās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14 dienu laikā pēc tam, kad beidzies līgumā noteiktais termiņš dzīvnieka turēšanai viesnīcā, viesnīcas īpašnieks rakstveidā informē dzīvnieka īpašnieku par nodomu neizņemto dzīvnieku atdot patversmē vai citai personai vai paturēt dzīvnieku viesnīcā, vai to eitanazēt. Ja viesnīcas īpašnieks saņem rakstveida atteikumu no pašvaldības patversmes pieņemt dzīvnieku, tad viesnīcas īpašniekam ne agrāk kā pēc 14 dienām, kad beidzies līgumā noteiktais termiņš dzīvnieka turēšanai viesnīcā, ir tiesības paturēt dzīvnieku viesnīcā, atdot citai personai vai eitanazēt.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apakšnodaļā ietverto informāciju par to, ko paredz Dzīvnieku aizsardzības likuma 39.</w:t>
            </w:r>
            <w:r w:rsidR="00000000" w:rsidRPr="00000000" w:rsidDel="00000000">
              <w:rPr>
                <w:vertAlign w:val="superscript"/>
                <w:rtl w:val="0"/>
              </w:rPr>
              <w:t xml:space="preserve">1</w:t>
            </w:r>
            <w:r w:rsidR="00000000" w:rsidRPr="00000000" w:rsidDel="00000000">
              <w:rPr>
                <w:rtl w:val="0"/>
              </w:rPr>
              <w:t xml:space="preserve"> panta trešās daļas 4. un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4.1. apakšsadaļā norāda informāciju par </w:t>
            </w:r>
            <w:r w:rsidR="00000000" w:rsidRPr="00000000" w:rsidDel="00000000">
              <w:rPr>
                <w:u w:val="single"/>
                <w:rtl w:val="0"/>
              </w:rPr>
              <w:t xml:space="preserve">saistītajiem tiesību aktu projektiem</w:t>
            </w:r>
            <w:r w:rsidR="00000000" w:rsidRPr="00000000" w:rsidDel="00000000">
              <w:rPr>
                <w:rtl w:val="0"/>
              </w:rPr>
              <w:t xml:space="preserve"> un Ministru kabineta 2006. gada 16. maija noteikumi Nr. 407 "Noteikumi par dzīvnieku labturības prasībām dzīvnieku patversmēs un dzīvnieku viesnīcās, kārtību kādā dzīvnieku nodod dzīvnieku patversmē vai dzīvnieku viesnīcā, kā arī dzīvnieku patversmju un dzīvnieku viesnīcu reģistrācijas kārtību" tiek atzīti par spēku zaudējušiem ar projekta 60. punktu, nav nepieciešams izstrādāt atsevišķu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svītrot anotācijas 4.1. apakšsadaļā ietverto informāciju un attiecīgu informāciju norādīt anotācijas 1.3. vai 4.2.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23-TA-1455</w:t>
    </w:r>
    <w:r>
      <w:br/>
    </w:r>
    <w:r w:rsidR="00000000" w:rsidRPr="00000000" w:rsidDel="00000000">
      <w:rPr>
        <w:rtl w:val="0"/>
      </w:rPr>
      <w:t xml:space="preserve">20.06.2024. 14.46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23-TA-1455</w:t>
    </w:r>
    <w:r>
      <w:br/>
    </w:r>
    <w:r w:rsidR="00000000" w:rsidRPr="00000000" w:rsidDel="00000000">
      <w:rPr>
        <w:rtl w:val="0"/>
      </w:rPr>
      <w:t xml:space="preserve">20.06.2024. 14.46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Izziņa_23-TA-1455.docx</dc:title>
</cp:coreProperties>
</file>

<file path=docProps/custom.xml><?xml version="1.0" encoding="utf-8"?>
<Properties xmlns="http://schemas.openxmlformats.org/officeDocument/2006/custom-properties" xmlns:vt="http://schemas.openxmlformats.org/officeDocument/2006/docPropsVTypes"/>
</file>