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23-TA-591: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Cilvēku tirdzniecības novēršanas pamatnostādņu 2014.-2020.gadam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PAMATNOSTĀDNĒS PAREDZĒTO UZDEVUMU UN PASĀKUMU PLĀNA IZPILDE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26.punktā iekļautajā uzdevumā ,,Nodrošināt tiesas pieņemto nolēmumu publikāciju internetā anonimizētā formā" precizējam, ka no 2017.gada tiesu nolēmumu publicēšanu portāla https://manas.tiesas.lv/eTiesas/ sadaļā “Anonimizētie nolēmumi” veic tiesas, nevis 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Nr.123 14.2 punktu tiesas priekšsēdētājs organizē šajos noteikumos minēto nolēmumu tekstu savlaicīgu sagatavošanu publicēšanai tiesu portālā, uzdodot to veikt attiecīgam tiesas darbiniekam vai amatpersonai. Līdz 2017.gadam tiesu nolēmumu publicēšanu portāla https://manas.tiesas.lv/eTiesas/ (turpmāk–Portāls) sadaļā “Anonimizētie nolēmumi” (https://manas.tiesas.lv/eTiesasMvc/nolemumi) veica Tiesu administrācija, savukārt no 2017.gada tiesu nolēmumus Portālā publicē tiesas, toties Tiesu administrācija veic anonimizēto tiesu nolēmumu pēcpārbaudi.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2.pielikuma 26.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Cilvēku tirdzniecības novēršanas pamatnostādņu 2014.-2020.gadam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plānošanas dokumentiem un to izvērtējumiem jābūt savstarpējai sinerģijai. Tāpēc aicinām papildināt Kopsavilkumu, kā arī ievadu ar informāciju par </w:t>
            </w:r>
            <w:r w:rsidR="00000000" w:rsidRPr="00000000" w:rsidDel="00000000">
              <w:rPr>
                <w:u w:val="single"/>
                <w:rtl w:val="0"/>
              </w:rPr>
              <w:t xml:space="preserve">mērķi</w:t>
            </w:r>
            <w:r w:rsidR="00000000" w:rsidRPr="00000000" w:rsidDel="00000000">
              <w:rPr>
                <w:rtl w:val="0"/>
              </w:rPr>
              <w:t xml:space="preserve"> šim </w:t>
            </w:r>
            <w:r w:rsidR="00000000" w:rsidRPr="00000000" w:rsidDel="00000000">
              <w:rPr>
                <w:i w:val="1"/>
                <w:rtl w:val="0"/>
              </w:rPr>
              <w:t xml:space="preserve">ex pos</w:t>
            </w:r>
            <w:r w:rsidR="00000000" w:rsidRPr="00000000" w:rsidDel="00000000">
              <w:rPr>
                <w:rtl w:val="0"/>
              </w:rPr>
              <w:t xml:space="preserve">t novērtējumam  -  sniegt rezultātu rādītāju noslēguma vērtības. Vienalikus lūdzam aprakstīt pamatnostādņu īstenošanas ietekmi  uz sabiedrību un mērķgrupām, kā arī gūtās atziņas no pamatnostādņu īstenošanas, kas tvertas arī citos saistītajos plānošanas dokumentos. Iesakām  atsaukties uz Cilvēku tirdzniecības novēršanas plānu 2021.-2023. gada (apstiprināts ar Ministru kabineta 2021. gada 28. septembra rīkojumu Nr. 690; t.sk. tās situācijas aprakstu saistībā ar jau pieņemtu plānošanas dokuemtu un tajā noteiktu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Pārveidots ievads un pievienota secinājuma daļa, kurā skaidrota pamatnostādņu īstenošanas rezultāti un faktori, kas itekmējuši to izpildi. Izdarīta atsauce uz Cilvēku tirdzniecības novēršanas plānu 2021. - 2023. gadam, kā arī pievienots jauns 3. pielikums, kurā iekļauts situācijas apraksts laika par pamatnostādņu darbības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Cilvēku tirdzniecības novēršanas pamatnostādņu 2014.-2020.gadam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Informatīvo ziņojumu ar informāciju par tendencēm un situāciju kopumā Latvijā kopš 2014.gada, ieskicējot situāciju, piemēram, par šādiem jautājumiem : Vai cilvēku tirdzniecības riski ir palielinājušies? Vai un kādā veidā ir mainījušās cilvēku tirdzniecības formas? Kuras sabiedrības grupas visbiežāk kļūst par cilvēku tirdzniecības upuriem?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raksturojot situāciju, kur tas ir iespējams, datus par personām sniegt dalījumā pēc dzimuma. Īpaši Informatīvā ziņojuma 2.pielikumā, kur ir sniegta detālāka informācija par īstenotajiem pasākumiem, piemēram par ierosinātajiem kriminālprocesiem un atklātājām lietām.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Lai neveidotos informācijas dublēšanās, informatīvajā ziņojumā ir ielikta atsauce uz "Cilvēku tirdzniecības novēršanas plānu 2021. - 2023.gadam", kā arī pievienots 3. pielikums, kurā iekļauts situācijas aprakts no jau Ministru kebinetā apstiprinātā "Cilvēku tirdzniecības novēršanas plāna 2021. - 2023.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Cilvēku tirdzniecības novēršanas pamatnostādņu 2014.-2020.gadam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(MARTA - 03.04.2023.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Cilvēku tirdzniecības novēršanas pamatnostādņu 2014.-2020.gadam īstenošanu”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23-TA-591</w:t>
    </w:r>
    <w:r>
      <w:br/>
    </w:r>
    <w:r w:rsidR="00000000" w:rsidRPr="00000000" w:rsidDel="00000000">
      <w:rPr>
        <w:rtl w:val="0"/>
      </w:rPr>
      <w:t xml:space="preserve">03.08.2023. 15.05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23-TA-591</w:t>
    </w:r>
    <w:r>
      <w:br/>
    </w:r>
    <w:r w:rsidR="00000000" w:rsidRPr="00000000" w:rsidDel="00000000">
      <w:rPr>
        <w:rtl w:val="0"/>
      </w:rPr>
      <w:t xml:space="preserve">03.08.2023. 15.05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Izziņa_23-TA-591.docx</dc:title>
</cp:coreProperties>
</file>

<file path=docProps/custom.xml><?xml version="1.0" encoding="utf-8"?>
<Properties xmlns="http://schemas.openxmlformats.org/officeDocument/2006/custom-properties" xmlns:vt="http://schemas.openxmlformats.org/officeDocument/2006/docPropsVTypes"/>
</file>