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Meža prospektā 42A, Jūrmalā,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Objekts, tajā skaitā meža zeme, </w:t>
            </w:r>
            <w:r w:rsidR="00000000" w:rsidRPr="00000000" w:rsidDel="00000000">
              <w:rPr>
                <w:i w:val="1"/>
                <w:u w:val="single"/>
                <w:rtl w:val="0"/>
              </w:rPr>
              <w:t xml:space="preserve">tiks privatizēts Privatizācijas pabeigšanas likumā un Atsavināšanas likumā noteiktajā kārtībā</w:t>
            </w:r>
            <w:r w:rsidR="00000000" w:rsidRPr="00000000" w:rsidDel="00000000">
              <w:rPr>
                <w:i w:val="1"/>
                <w:rtl w:val="0"/>
              </w:rPr>
              <w:t xml:space="preserve">.</w:t>
            </w:r>
            <w:r w:rsidR="00000000" w:rsidRPr="00000000" w:rsidDel="00000000">
              <w:rPr>
                <w:rtl w:val="0"/>
              </w:rPr>
              <w:t xml:space="preserve"> </w:t>
            </w:r>
            <w:r w:rsidR="00000000" w:rsidRPr="00000000" w:rsidDel="00000000">
              <w:rPr>
                <w:i w:val="1"/>
                <w:rtl w:val="0"/>
              </w:rPr>
              <w:t xml:space="preserve">(</w:t>
            </w:r>
            <w:r w:rsidR="00000000" w:rsidRPr="00000000" w:rsidDel="00000000">
              <w:rPr>
                <w:i w:val="1"/>
                <w:u w:val="single"/>
                <w:rtl w:val="0"/>
              </w:rPr>
              <w:t xml:space="preserve">Privatizācijas pabeigšanas likuma pārējas noteikumu 24.punkts nosaka, ka privatizējot</w:t>
            </w:r>
            <w:r w:rsidR="00000000" w:rsidRPr="00000000" w:rsidDel="00000000">
              <w:rPr>
                <w:i w:val="1"/>
                <w:rtl w:val="0"/>
              </w:rPr>
              <w:t xml:space="preserve"> </w:t>
            </w:r>
            <w:r w:rsidR="00000000" w:rsidRPr="00000000" w:rsidDel="00000000">
              <w:rPr>
                <w:i w:val="1"/>
                <w:u w:val="single"/>
                <w:rtl w:val="0"/>
              </w:rPr>
              <w:t xml:space="preserve">kopīpašumā esošu valsts vai pašvaldības īpašuma objektu</w:t>
            </w:r>
            <w:r w:rsidR="00000000" w:rsidRPr="00000000" w:rsidDel="00000000">
              <w:rPr>
                <w:i w:val="1"/>
                <w:rtl w:val="0"/>
              </w:rPr>
              <w:t xml:space="preserve">, apbūvētu vai neapbūvētu zemesgabalu, </w:t>
            </w:r>
            <w:r w:rsidR="00000000" w:rsidRPr="00000000" w:rsidDel="00000000">
              <w:rPr>
                <w:i w:val="1"/>
                <w:u w:val="single"/>
                <w:rtl w:val="0"/>
              </w:rPr>
              <w:t xml:space="preserve">kop­īpašniekam kā pirmpirkuma tiesīgajai personai valsts vai pašvaldības īpašuma objekta</w:t>
            </w:r>
            <w:r w:rsidR="00000000" w:rsidRPr="00000000" w:rsidDel="00000000">
              <w:rPr>
                <w:i w:val="1"/>
                <w:rtl w:val="0"/>
              </w:rPr>
              <w:t xml:space="preserve">, </w:t>
            </w:r>
            <w:r w:rsidR="00000000" w:rsidRPr="00000000" w:rsidDel="00000000">
              <w:rPr>
                <w:i w:val="1"/>
                <w:u w:val="single"/>
                <w:rtl w:val="0"/>
              </w:rPr>
              <w:t xml:space="preserve">apbūvēta vai neapbūvēta zemesgabala valstij vai pašvaldībai piederošo domājamo daļu </w:t>
            </w:r>
            <w:r w:rsidR="00000000" w:rsidRPr="00000000" w:rsidDel="00000000">
              <w:rPr>
                <w:b w:val="1"/>
                <w:i w:val="1"/>
                <w:rtl w:val="0"/>
              </w:rPr>
              <w:t xml:space="preserve">pārdod </w:t>
            </w:r>
            <w:r w:rsidR="00000000" w:rsidRPr="00000000" w:rsidDel="00000000">
              <w:rPr>
                <w:i w:val="1"/>
                <w:u w:val="single"/>
                <w:rtl w:val="0"/>
              </w:rPr>
              <w:t xml:space="preserve">Publiskas personas mantas atsavināšanas likuma 14.panta otrajā, trešajā un ceturtajā daļā noteiktajā kārtībā</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Publiskas personas mantas atsavināšanas likums (turpmāk - Atsavināšanas likums) neparedz privatizācijas procesu. Turklāt, Privatizācijas pabeigšanas likuma pārējas noteikumu 24.punkts nosaka, ka privatizējot kopīpašumā esošu valsts īpašuma objektu, kopīpašniekam kā pirmpirkuma tiesīgajai personai valsts īpašuma objekta domājamo daļu </w:t>
            </w:r>
            <w:r w:rsidR="00000000" w:rsidRPr="00000000" w:rsidDel="00000000">
              <w:rPr>
                <w:b w:val="1"/>
                <w:u w:val="single"/>
                <w:rtl w:val="0"/>
              </w:rPr>
              <w:t xml:space="preserve">pārdod</w:t>
            </w:r>
            <w:r w:rsidR="00000000" w:rsidRPr="00000000" w:rsidDel="00000000">
              <w:rPr>
                <w:rtl w:val="0"/>
              </w:rPr>
              <w:t xml:space="preserve">  Atsavināšanas likuma noteiktajā kārtībā nevis privatizē. Ievērojot minēto, aicinām attiecīgi precizēt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Privatizējot Objektu, tajā skaitā meža zemi, tiks ņemts vērā Privatizācijas pabeigšanas likumā un Atsavināšanas likumā noteiktais. T.i. Privatizācijas pabeigšanas likuma pārējas noteikumu 24.punkts nosaka, ka privatizējot kopīpašumā esošu valsts vai pašvaldības īpašuma objektu, apbūvētu vai neapbūvētu zemesgabalu, kop­īpašniekam kā pirmpirkuma tiesīgajai personai valsts vai pašvaldības īpašuma objekta, apbūvēta vai neapbūvēta zemesgabala valstij vai pašvaldībai piederošo domājamo daļu pārdod Publiskas personas mantas atsavināšanas likuma 14.panta otrajā, trešajā un ceturtajā daļā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tiek norādīts, ka Ministru kabineta 2007.gada 17.janvāra rīkojums Nr.30 „Par valsts īpašuma objekta nodošanu privatizācijai” tika noteiktā kārtībā saskaņots ar citām ministrijām un izskatīts Ministru kabineta sēdē. Ne likums „Par valsts un pašvaldību īpašuma objektu privatizāciju”, ne Valsts un pašvaldību īpašuma privatizācijas un privatizācijas sertifikātu izmantošanas pabeigšanas likums neparedz privatizācijas procesā tāda administratīvā akta kā „lēmums par privatizācijas ierosinājuma noraidīšanu” pieņemšanu. Saskaņā ar Privatizācijas pabeigšanas likuma 6.panta otro, trešo un piekto daļu tikai Ministru kabinets var pieņemt lēmumu par attiecīga valsts īpašuma objekta nodošanu privatizācijai vai atteikumu nodot privatizācijai. Lēmuma projekts par atteikumu nodot privatizācijai attiecīgo valsts īpašuma objektu šādā gadījumā Ministru kabinetā tiek skatīts pirms vai vienlaikus ar sagatavoto lēmuma projektu par šī valsts īpašuma objekta nodošanu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Senāta Administratīvo lietu departamenta 2009. gada 3. jūlija sprieduma lietā Nr.A42618207 (SKA – 275/2009) 9. punktā attiecībā uz Valsts un pašvaldību īpašuma privatizācijas un privatizācijas sertifikātu izmantošanas pabeigšanas likuma normām secinājis, ka "no minētajām tiesību normām izriet ne tikai Aģentūras tiesības lemt par apbūvēta zemesgabala pirmreizēju nodošanu privatizācijai, bet arī tiesības lemt par atteikumu apmierināt konkrētas personas privatizācijas ierosinājumu, ja apbūvēts zemesgabals jau bijis nodots privatizācijai, bet cits likums tā privatizāciju aizliedz".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no anotācijā skaidrotā secināms, ka Ekonomikas ministrijas viedoklis ir tāds, ka, ja tiek pieņemts lēmums par nekustamā īpašuma nodošanu privatizācijai, tad vēlāk vairs nav iespējams privatizāciju atteikt arī gadījumos, ja tomēr citos normatīvajos aktos ir noteikti ierobežojumi, kas liedz objekta privatizāciju. Ja atbilde ir apstiprinoša, lūgums skaidrot, vai šāds viedoklis nav pretrunā ar augstāk minētā Augstākās tiesas Senāta spriedumā secināto, kā arī, kā šāda privatizāciju regulējošo tiesību normu interpretācija korelē ar tiesību sistēmu kopumā. Proti, ja tiek uzskatīts, ka pēc sākotnējā lēmuma par objekta nodošanu privatizācijai vairs nav iespējams privatizāciju atteikt vai izbeigt pat tad, ja citos normatīvajos aktos noteikts privatizācijas ierobežojums, lai privatizācijas process varētu noslēgties, vienīgais veids būtu grozīt citus normatīvos aktus (atceļot tajos noteiktos privatizācijas ierobežojumus), kas pirmšķietami liecina par kļūdainu privatizāciju regulējošo tiesību normu interpretāciju.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neviens normatīvais akts nav aizliedzis privatizēt pašu objektu, ierobežojumi bija tikai meža zemei, kuras privatizācijas nosacījumi privatizācijas laikā ir tikuši vairākkārt pārskatīti un mainīti.  Attiecībā uz konkrēto tiesību akta projektu ir aplūkojuma konkrētā tiesiskā un faktiskā situācija, kāda tā ir šobrīd, lēmuma pieņemšanas brīdī, bet jautājumi par vēsturisko regulējumu interpretācijas robežām nav attiecināmi uz tiesību akta projekta priekšmetu.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un paskaidrojam, ka rīkojuma projekts nav par valsts īpašuma objekta nodošanu privatizācijai, bet par Ministru kabineta atļaujas saņemšanu privatizēt valsts nekustamā īpašuma objekta Meža prospektā 42A, Jūrmalā, kadastra Nr.1300 004 5404, sastāvā esošās meža zemes 0,23 ha platībā valstij piederošās 4300/4909 domājamās daļas. (Ar Ministru kabineta 2007.gada 17.janvāra rīkojumu Nr.30 „Par valsts īpašuma objekta nodošanu privatizācijai” (1.1.apakšpunkts) Objekts nodots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īpašuma privatizācijas un privatizācijas sertifikātu izmantošanas pabeigšanas likuma 14.panta pirmo daļu valsts īpašumu privatizāciju veicošā institūcija (Possessor) var pieņemt lēmumu par valsts īpašuma objekta privatizācijas izbeigšanu, ja: 1) valsts īpašuma objekta privatizācijas noteikumi ir apstiprināti un neviens pretendents nav pieteicies privatizēt šo objektu vai nav apstiprināts par pircēju; 2) valsts neapbūvēta zemesgabala izsole ir izsludināta un neviens pretendents nav pieteicies pirkt šo zemesgabalu vai nav apstiprināts par pircēju; 3) apstiprinātais valsts īpašuma objekta pircējs divu mēnešu laikā no dienas, kad saņēmis uzaicinājumu noslēgt pirkuma līgumu, vai pirkuma līguma slēgšanas termiņa pagarinājuma laikā nav noslēdzis pirkuma līgumu. Attiecībā uz Objektu neviens no iepriekš minētajiem apstākļiem nav iestājies, tas nav ticis piedāvāts privatizācijai, līdz ar to nav iestājies tiesiskais pamats izbeigt Objekta privatizācijas procesu un tas joprojām turpinās.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sniegts skaidrojums, ka ar Ministru kabineta 2007.gada 30.maija rīkojumu Nr.319 „Par valsts nekustamās mantas domājamo daļu Jūrmalā, Meža prospektā 42A, pārdošanu” valsts akciju sabiedrībai „Valsts nekustamie īpašumi” tika atļauts pārdot īrniekam par brīvu cenu valsts nekustamo mantu – dzīvokli (609/4909 domājamās daļas no nekustamā īpašuma (ar lietošanas tiesībām uz dzīvokli Nr.11 60,9 m2 platībā)) Jūrmalā, Meža prospektā 42A. Pamatojoties uz minēto Ministru kabineta rīkojumu, valsts akciju sabiedrība „Valsts nekustamie īpašumi” pārdeva dzīvokļa īrniekam dzīvokli nedzīvojamā ēkā un atsavināja arī Zemesgabala domājamo daļu, tajā skaitā meža zemi. Minētās personas īpašuma tiesības uz nekustamā īpašuma 609/4909 domājamām daļām nostiprinātas 2009.gada 21.jūlijā. Valstij Finanšu ministrijas personā nostiprinātas īpašuma tiesības uz nekustamā īpašuma 4300/4909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2008.gada 25.februārī Possessor saņēma tās pašas privātpersonas iesniegumu par nekustamā īpašuma 4300/4909 domājamo daļu privatizāciju. Tika konstatēts, ka zemesgabalā ir meža zeme un līdz ar to objekta privatizācija Meža likuma 44.panta ceturtajā daļā noteikto ierobežojumu dēļ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hronoloģisku skaidrojumu par Meža likumā ietvertajiem ierobežojumiem kontekstā ar dažādām darbībām ar nekustamo īpašumu. Proti, no sniegtā pamatojuma nav pilnībā saprotams, kādēļ aptuveni vienā laikā nekustamā īpašuma (tajā skaitā valsts meža zemes) domājamās daļas tika atsavinātas privātpersonai, bet drīz pēc tam par atlikušajām valstij piederošajām nekustamā  īpašuma (tajā skaitā, valsts meža zemes) domājamajām daļām tika konstatēts, ka Meža likumā ietvertie ierobežojumi aizliedz meža zemes privatizāciju (arī atsavināšanu), kuru ierosināja tā pati persona, kura jau bija ieguvusi īpašumā 609/4909 domājamās daļas no nekustamā īpašuma (tajā skaitā, valsts meža zemes).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2007.gada 30.maija rīkojumu Nr.319 „Par valsts nekustamās mantas domājamo daļu Jūrmalā, Meža prospektā 42A, pārdošanu” izstrādāja un virzīja izskatīšanai valsts akciju sabiedrība „Valsts nekustamie īpašumi”, tas tika saskaņots arī ar Tieslietu ministriju. Ņemot vērā minēto, nav mūsu kompetencē sniegt skaidrojumu par citu institūciju apsvērumiem, izstrādājot un saskaņojot normatīvo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norādīts, ka saskaņā ar Publiskas personas mantas atsavināšanas likuma 14.panta ceturto daļu, ja izsludinātajā termiņā pirmpirkuma tiesīgās personas nav iesniegušas pieteikumu par nekustamā īpašuma pirkšanu vai iesniegušas atteikumu,</w:t>
            </w:r>
            <w:r w:rsidR="00000000" w:rsidRPr="00000000" w:rsidDel="00000000">
              <w:rPr>
                <w:u w:val="single"/>
                <w:rtl w:val="0"/>
              </w:rPr>
              <w:t xml:space="preserve"> rīkojama izsole citiem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Atsavināšanas likuma 14.panta ceturtā daļa nosaka, ka ja izsludinātajā termiņā (11.pants) šā likuma 4.panta ceturtajā daļā minētās personas nav iesniegušas pieteikumu par nekustamā īpašuma pirkšanu vai iesniegušas atteikumu, </w:t>
            </w:r>
            <w:r w:rsidR="00000000" w:rsidRPr="00000000" w:rsidDel="00000000">
              <w:rPr>
                <w:u w:val="single"/>
                <w:rtl w:val="0"/>
              </w:rPr>
              <w:t xml:space="preserve">rīkojama izsole</w:t>
            </w:r>
            <w:r w:rsidR="00000000" w:rsidRPr="00000000" w:rsidDel="00000000">
              <w:rPr>
                <w:rtl w:val="0"/>
              </w:rPr>
              <w:t xml:space="preserve"> (izņemot šā likuma 44.panta ceturtajā un astotajā daļā minēto gadījumu) š</w:t>
            </w:r>
            <w:r w:rsidR="00000000" w:rsidRPr="00000000" w:rsidDel="00000000">
              <w:rPr>
                <w:u w:val="single"/>
                <w:rtl w:val="0"/>
              </w:rPr>
              <w:t xml:space="preserve">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anotācijā norādīto, lūdzam to attiecīgi precizēt, ņemot vērā, ka gadījumā, ja anotācijā norādītais kopīpašnieks nebūs iesniedzis pieteikumu par nekustamā īpašuma pirkšanu vai iesniedzis atteikumu, viņš būs tiesīgs iegādāties nekustamo īpašumu izsolē vispārējā kārtībā, kā arī tad, ja tiek rīkotas atkārtotas izsoles (tai skaitā ar lejupejošu soli) vai nosacītā cena tiek pazemināta šajā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"Risinājuma apraksts" norādīts, ka: "</w:t>
            </w:r>
            <w:r w:rsidR="00000000" w:rsidRPr="00000000" w:rsidDel="00000000">
              <w:rPr>
                <w:i w:val="1"/>
                <w:rtl w:val="0"/>
              </w:rPr>
              <w:t xml:space="preserve">Objekts, tajā skaitā meža zeme, tiks privatizēts Privatizācijas pabeigšanas likumā un Atsavināšanas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likums (turpmāk - Atsavināšanas likums) neparedz privatizācijas procesu, bet gan atsavināšanu, kas atbilstoši Atsavināšanas likuma 1.panta 1.punktam ir publiskas personas mantas pārdošana, mainīšana, ieguldīšana kapitālsabiedrībā un nodošana bez atlīdzības, kā rezultātā īpašuma tiesības no mantas atsavinātāja pāriet mantas ieguvējam.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attiecīgi precizēt anotācijā norādīto, vai attiecīgi skaidrot, kā rīkojuma projekta anotācijā norādītais objekts, tajā skaitā meža zeme, tiks privatizēts Atsavināšanas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un papildināta ar skaidrojumu, ka Valsts un pašvaldību īpašuma privatizācijas un privatizācijas sertifikātu izmantošanas pabeigšanas likuma pārējas noteikumu 24.punkts nosaka, ka </w:t>
            </w:r>
            <w:r w:rsidR="00000000" w:rsidRPr="00000000" w:rsidDel="00000000">
              <w:rPr>
                <w:u w:val="single"/>
                <w:rtl w:val="0"/>
              </w:rPr>
              <w:t xml:space="preserve">privatizējot </w:t>
            </w:r>
            <w:r w:rsidR="00000000" w:rsidRPr="00000000" w:rsidDel="00000000">
              <w:rPr>
                <w:rtl w:val="0"/>
              </w:rPr>
              <w:t xml:space="preserve">kopīpašumā esošu valsts vai pašvaldības īpašuma objektu, apbūvētu vai neapbūvētu </w:t>
            </w:r>
            <w:r w:rsidR="00000000" w:rsidRPr="00000000" w:rsidDel="00000000">
              <w:rPr>
                <w:u w:val="single"/>
                <w:rtl w:val="0"/>
              </w:rPr>
              <w:t xml:space="preserve">zemesgabalu</w:t>
            </w:r>
            <w:r w:rsidR="00000000" w:rsidRPr="00000000" w:rsidDel="00000000">
              <w:rPr>
                <w:rtl w:val="0"/>
              </w:rPr>
              <w:t xml:space="preserve">, </w:t>
            </w:r>
            <w:r w:rsidR="00000000" w:rsidRPr="00000000" w:rsidDel="00000000">
              <w:rPr>
                <w:u w:val="single"/>
                <w:rtl w:val="0"/>
              </w:rPr>
              <w:t xml:space="preserve">kop­īpašniekam </w:t>
            </w:r>
            <w:r w:rsidR="00000000" w:rsidRPr="00000000" w:rsidDel="00000000">
              <w:rPr>
                <w:rtl w:val="0"/>
              </w:rPr>
              <w:t xml:space="preserve">kā pirmpirkuma tiesīgajai personai valsts vai pašvaldības īpašuma objekta, apbūvēta vai neapbūvēta zemesgabala valstij vai pašvaldībai piederošo </w:t>
            </w:r>
            <w:r w:rsidR="00000000" w:rsidRPr="00000000" w:rsidDel="00000000">
              <w:rPr>
                <w:u w:val="single"/>
                <w:rtl w:val="0"/>
              </w:rPr>
              <w:t xml:space="preserve">domājamo daļu</w:t>
            </w:r>
            <w:r w:rsidR="00000000" w:rsidRPr="00000000" w:rsidDel="00000000">
              <w:rPr>
                <w:rtl w:val="0"/>
              </w:rPr>
              <w:t xml:space="preserve"> </w:t>
            </w:r>
            <w:r w:rsidR="00000000" w:rsidRPr="00000000" w:rsidDel="00000000">
              <w:rPr>
                <w:u w:val="single"/>
                <w:rtl w:val="0"/>
              </w:rPr>
              <w:t xml:space="preserve">pārdod Publiskas personas mantas atsavināšanas likuma</w:t>
            </w:r>
            <w:r w:rsidR="00000000" w:rsidRPr="00000000" w:rsidDel="00000000">
              <w:rPr>
                <w:rtl w:val="0"/>
              </w:rPr>
              <w:t xml:space="preserve"> 14.panta otrajā, trešajā un ceturtajā daļā </w:t>
            </w:r>
            <w:r w:rsidR="00000000" w:rsidRPr="00000000" w:rsidDel="00000000">
              <w:rPr>
                <w:u w:val="single"/>
                <w:rtl w:val="0"/>
              </w:rPr>
              <w:t xml:space="preserve">noteiktajā kārtībā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ietvertais nekustamais īpašums  nodots privatizācijai ar Ministru kabineta 2007.gada 17.janvāra rīkojumu Nr.30 “Par valsts īpašuma objekta nodošanu privatizācijai” Meža prospektā 42A, Jūrmalā, nodotas privatizācijai un privatizācijas ierosinājums reģistrēts SIA “Publisko aktīvu pārvaldītājs Possessor” privatizācijas ierosinājumu reģistrā 2006.gada 14.augustā ar Nr.1.207.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anotāciju ar skaidrojumu par privatizācijas ierosinājuma izskatīšanas procesu (proti, par apstākļiem, kādēļ lēmums par atļauju privatizēt zemesgabala sastāvā esošo meža zemi tiek virzīts gandrīz 17 gadus pēc privatizācijas ierosinājuma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par Possessor veiktajām darbībām un saņemtajiem dokumentiem, kā arī apsvērumiem par valsts rīcību ar meža zemi pēc Ministru kabineta 2007. gada 17. janvāra rīkojuma Nr.30 “Par valsts īpašuma objektu nodošanu privatizācijai” pieņemšanas.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Meža prospektā 42A, Jūrmalā, nomnieka SIA “Sasniegums” ierosinājuma ar Ministru kabineta 2007. gada 17. janvāra rīkojumu Nr.30 “Par valsts īpašuma objektu nodošanu privatizācijai” tika nodots privatizācijai ēka ar kadastra apzīmējumu 1300 004 5404 004 domājamās daļas no garāžas ēkas ar kadastra apzīmējumu 1300 0045 404 005 un 4300/4909 domājamās daļas no zemes vienības ar kadastra apzīmējumu 1300 004 5404 Jūrmalā, Meža prospektā 42A.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2007.gada 30.maija rīkojumu Nr.319 “Par valsts nekustamās mantas domājamo daļu Jūrmalā, Meža prospektā 42A, pārdošanu” valsts akciju sabiedrībai “Valsts nekustamie īpašumi” tika atļauts pārdot īrniekam par brīvu cenu valsts nekustamo mantu – dzīvokli (609/4909 domājamās daļas no nekustamā īpašuma), kas sastāv no divām būvēm un zemes vienības 4317 m2 platībā Jūrmalā, Meža prospektā 42A. Tādējādi valsts nonāca kopīpašuma tiesiskajās attiecībās ar privātpersonu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privatizācijas ierosinātājs SIA “Sasniegums” kopš 2011. gada 1. aprīļa vairs nav nekustamā īpašuma nomnieks, lūdzam skaidrot, vai nekustamā īpašuma privatizācija uz doto brīdi joprojām ir aktuāla, proti, vai joprojām pastāv pamats privatizācijas procesa turpināšanai un līdz ar to valsts īpašuma objekta pārdošanai kopīpašniekam atbilstoši Valsts un pašvaldību īpašuma privatizācijas un privatizācijas sertifikātu izmantošanas pabeigšanas likuma pārejas noteikumu 24.punktā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rīkojuma projekta anotācijā un izziņā nav sniegts pilnīgs skaidrojums attiecībā uz Finanšu ministrijas izteikto iebildumu par to, kādēļ privatizācijas process attiecībā uz 2007. gada 17. janvāra rīkojumā Nr.30 “Par valsts īpašuma objektu nodošanu privatizācijai” norādīto nekustamo īpašumu nav ticis realizēts aptuveni 15 gadu garumā. Proti, no anotācijā izklāstītajiem apstākļiem ir jābūt saprotamai valsts rīcībai un tās apsvērumiem, kādēļ tik ilgā laika posmā nav ticis privatizēts nekustamais īpašums personai, kura ierosinājusi tā privatizāciju, tā vietā privatizācijas process tiek turpināts pēc 15 gadiem brīdī, kad saskaņā ar no 2021. gada 19. maija spēkā esošajiem Meža likuma grozījumiem nekustamā īpašuma privatizācijas gadījumā var tikt pieļauta arī valsts meža zemes privatizācija, kam arī šobrīd tiek plānots saņemt Ministru kabineta atļauju. Lūdzam sniegt skaidrojumu, kā valstij saskaņā ar tiesisko regulējumu bija jārīkojas pēc 2007. gada 17. janvāra rīkojuma izdošanas (tajā skaitā, vai privatizācijai varēja tikt nodota zemes vienībā ietilpstošā meža zeme).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par Possessor veiktajām darbībām un saņemtajiem dokumentiem, kā arī apsvērumiem par valsts rīcību ar meža zemi pēc Ministru kabineta 2007. gada 17. janvāra rīkojuma Nr.30 “Par valsts īpašuma objektu nodošanu privatizācijai”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Possessor ir saņemts Kopīpašnieka iesniegums par Objekta privatizācijas turpināšanu un saskaņā ar ierakstiem Jūrmalas pilsētas zemesgrāmatas nodalījumā Nr.100000068486 viņam vēl arvien pieder 609/4909 domājamās daļas no Nekustamā īpašuma, atbilstoši Privatizācijas pabeigšanas likuma pārejas noteikumu 24.punktam šai personai ir pirmpirkuma tiesības uz Objektu. Ņemot vērā minēto, pastāv tiesisks pamats Objekta privatizācijai.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norādītais nekustamais īpašums Meža prospektā 42A, Jūrmalā, nodots privatizācijai (attiecīgo domājamo daļu apmērā)  ar Ministru kabineta 17.01.2007.  rīkojumu Nr.30 „Par valsts īpašuma objekta nodošanu privatizācijai”. Saskaņā ar pievienotajiem dokumentiem, nekustamā īpašuma privatizāciju ierosinājis tā nomnieks -  SIA “Sasniegums”, un atbilstoši ierakstiem  Jūrmalas pilsētas zemesgrāmatas nodalījumā Nr.100000068486 nomas tiesība nomniekam bija nostiprināta uz  nekustamo īpašumu līdz 2011.gada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līdz grozījumiem Meža likumā, kas stājās spēkā 2021.gada 19.maijā, konkrētajā gadījumā meža zeme nevarēja būt privatizācijas objekts, lūdzam anotācijā skaidrot, kādēļ nav ticis pieņemts lēmums par privatizācijas ierosinājuma noraidīšanu, bet tiek turpināts privatizācijas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1.3.pašreizējās 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procesa norādāms:</w:t>
            </w:r>
            <w:r w:rsidR="00000000" w:rsidRPr="00000000" w:rsidDel="00000000">
              <w:rPr>
                <w:i w:val="1"/>
                <w:rtl w:val="0"/>
              </w:rPr>
              <w:t xml:space="preserve">1.Ministru kabineta 17.01.2007. rīkojums Nr.30 „Par valsts īpašuma objekta nodošanu privatizācijai” tika noteiktā kārtībā saskaņots ar citām ministrijām un izskatīts Ministru kabineta sēdē. Likums “Par valsts un pašvaldību īpašuma objektu privatizāciju” neparedz privatizācijas procesā tāda administratīvā akta kā “lēmums par privatizācijas ierosinājuma noraidīšanu” pieņemšanu. Saskaņā ar Valsts un pašvaldību īpašuma privatizācijas un privatizācijas sertifikātu izmantošanas pabeigšanas likuma 6.panta otro, trešo un piekto daļu tikai Ministru kabinets var pieņemt lēmumu par attiecīga valsts īpašuma objekta nodošanu privatizācijai vai atteikumu nodot privatizācijai. Lēmuma projekts par atteikumu nodot privatizācijai attiecīgo valsts īpašuma objektu šādā gadījumā Ministru kabinetā tiek skatīts pirms vai vienlaikus ar sagatavoto lēmuma projektu par šī valsts īpašuma objekta nodošanu privatizācijai. Savukārt saskaņā ar Ministru kabineta 2007.gada 30.maija rīkojumu Nr.319 “Par valsts nekustamās mantas domājamo daļu Jūrmalā, Meža prospektā 42A, pārdošanu” valsts akciju sabiedrībai “Valsts nekustamie īpašumi” tika atļauts pārdot īrniekam par brīvu cenu valsts nekustamo mantu – dzīvokli (609/4909 domājamās daļas no nekustamā īpašuma (ar lietošanas tiesībām uz dzīvokli Nr.11 60,9 m2 platībā) (nekustamā īpašuma kadastra Nr. 1300 004 5404), kas sastāv no divām būvēm (būvju kadastra apzīmējumi 1300 004 5404 004 un 1300 004 5404 005) un zemes vienības 4317 m2 platībā (zemes vienības kadastra apzīmējums 1300 004 5404)) Jūrmalā, Meža prospektā 42A. Pamatojoties uz minēto Ministru kabineta rīkojumu VAS “Valsts nekustamie īpašumi” pārdeva dzīvokļa īrniekam dzīvokli nedzīvojamā ēkā un atsavināja arī zemesgabala domājamo daļu, tajā skaitā arī meža zemi. Saskaņā ar VAS “Valsts nekustamie īpašumi” 2008.gada 30.aprīļa vēstulē sniegto skaidrojumu Meža likuma normas netika pārkāptas, jo dzīvokļa īrniekam iegūstot īpašumā dzīvokli, tika iegūtas tiesības, pamatojoties uz Meža likuma 44.panta ceturtās daļas 3.punktu, atsavināt arī zemi zem ēkas (dzīvokļa).</w:t>
            </w:r>
            <w:r w:rsidR="00000000" w:rsidRPr="00000000" w:rsidDel="00000000">
              <w:rPr>
                <w:i w:val="1"/>
                <w:rtl w:val="0"/>
              </w:rPr>
              <w:t xml:space="preserve">Ņemot vērā to, ka nekustamais īpašums Meža prospektā 42A, Jūrmalā, kadastra Nr.13000045404, ir kopīpašums, tā valsts daļas saglabāšana valsts īpašumā nav racionāla un lietderīga.</w:t>
            </w:r>
            <w:r w:rsidR="00000000" w:rsidRPr="00000000" w:rsidDel="00000000">
              <w:rPr>
                <w:i w:val="1"/>
                <w:rtl w:val="0"/>
              </w:rPr>
              <w:t xml:space="preserve">2.Nekustamais īpašums Meža prospektā 42A, Jūrmalā, kadastra Nr.13000045404, saskaņā ar Jūrmalas pilsētas domes 2016.gada 24.marta saistošo noteikumu Nr.8 "Par Jūrmalas pilsētas Teritorijas plānojuma grozījumu grafiskās daļas, teritorijas izmantošanas un apbūves noteikumu apstiprināšanu" Teritorijas izmantošanas un apbūves noteikumiem neatrodas krasta kāpu aizsargjoslā.</w:t>
            </w:r>
            <w:r w:rsidR="00000000" w:rsidRPr="00000000" w:rsidDel="00000000">
              <w:rPr>
                <w:i w:val="1"/>
                <w:rtl w:val="0"/>
              </w:rPr>
              <w:t xml:space="preserve">Nekustamā īpašuma valsts kadastra informācijas sistēmā nekustamā īpašuma sastāvā esošajam zemesgabalam reģistrēti šādi apgrūtinājumi:</w:t>
            </w:r>
            <w:r w:rsidR="00000000" w:rsidRPr="00000000" w:rsidDel="00000000">
              <w:rPr>
                <w:i w:val="1"/>
                <w:rtl w:val="0"/>
              </w:rPr>
              <w:t xml:space="preserve">aizsargjoslas teritorija gar dzelzceļu – 0,3659 ha;</w:t>
            </w:r>
            <w:r w:rsidR="00000000" w:rsidRPr="00000000" w:rsidDel="00000000">
              <w:rPr>
                <w:i w:val="1"/>
                <w:rtl w:val="0"/>
              </w:rPr>
              <w:t xml:space="preserve">ekspluatācijas aizsargjoslas teritorija gar ielu vai ceļu - sarkanā līnija – 0,0504 ha.</w:t>
            </w:r>
            <w:r w:rsidR="00000000" w:rsidRPr="00000000" w:rsidDel="00000000">
              <w:rPr>
                <w:i w:val="1"/>
                <w:rtl w:val="0"/>
              </w:rPr>
              <w:t xml:space="preserve">Pie papildu dokumentiem papildu pievienota informatīvā izdruka no Kadastra informācijas sistēmas teksta datiem.</w:t>
            </w:r>
            <w:r w:rsidR="00000000" w:rsidRPr="00000000" w:rsidDel="00000000">
              <w:rPr>
                <w:i w:val="1"/>
                <w:rtl w:val="0"/>
              </w:rPr>
              <w:t xml:space="preserve">3.“Valsts un pašvaldību īpašuma privatizācijas un privatizācijas sertifikātu izmantošanas pabeigšanas likuma pārejas noteikumu 24.punktā noteikts, ka privatizējot kopīpašumā esošu valsts īpašuma objektu, kopīpašniekam kā pirmpirkuma tiesīgajai personai valsts īpašuma objekta valstij piederošo domājamo daļu pārdod Atsavināšanas likuma  14.panta otrajā, trešajā un ceturtajā daļā noteiktajā kārtībā.</w:t>
            </w:r>
            <w:r w:rsidR="00000000" w:rsidRPr="00000000" w:rsidDel="00000000">
              <w:rPr>
                <w:i w:val="1"/>
                <w:rtl w:val="0"/>
              </w:rPr>
              <w:t xml:space="preserve">Atbilstoši Atsavināšanas likuma 14.panta otrajai daļai publiskas personas nekustamā īpašuma atsavināšana izsludināma šā likuma 11.pantā noteiktajā kārtībā, uzaicinot pirmpirkuma tiesīgās personas mēneša laikā iesniegt pieteikumu par nekustamā īpašuma pirkšanu. (..) Saskaņā ar Atsavināšanas likuma 14.panta ceturto daļu, ja izsludinātajā termiņā pirmpirkuma tiesīgās personas nav iesniegušas pieteikumu par nekustamā īpašuma pirkšanu vai iesniegušas atteikumu, rīkojama izsole citiem pretendentiem.”</w:t>
            </w:r>
            <w:r w:rsidR="00000000" w:rsidRPr="00000000" w:rsidDel="00000000">
              <w:rPr>
                <w:i w:val="1"/>
                <w:rtl w:val="0"/>
              </w:rPr>
              <w:t xml:space="preserve">Proti, nekustamā īpašuma kopīpašnieks ir arī valsts īpašuma objekta Meža prospektā 42A, Jūrmalā, (nekustamā īpašuma Meža prospektā 42A, Jūrmalā, kadastra Nr.13000045404, valsts daļas) daļas nomnieks un konkrētajā gadījumā šāds nomas līgums nerada pirmpirkuma tiesības (saskaņā ar likuma „Par valsts un pašvaldību īpašuma objektu privatizāciju” 17.pantu), bet pirmpirkuma tiesības viņam ir kā nekustamā īpašuma kopīpašniekam. Nomas līgums ir spēkā līdz valsts īpašuma objekta Meža prospektā 42A, Jūrmalā, kadastra Nr.13000045404, pirkuma līguma noslēgšanai.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ieskatā, vēsturiskais regulējums ir būtisks un tāds tas ir arī attiecībā uz šobrīd pieņemamo lēmumu. Lēmums, kas tiek pieņemts šobrīd, balstās rīcībā un lēmumos, kas ir (vai nav) pieņemti privatizācijas procesā iepriekš. No rīkojuma projekta anotācijas jebkuram tās lasītājam, tajā skaitā, jebkuram sabiedrības loceklim, jāizprot valsts pārvaldes pieņemto lēmumu un rīcības (arī bezdarbības) motivācija. Šajā gadījumā Tieslietu ministrija lūdza ietvert anotācijā detalizētu, hronoloģisku un saprotamu skaidrojumu tam, kādēļ laikā, kad meža zemes privatizācijai pastāvēja privatizācijas ierobežojumi, netika pieņemts lēmums par atteikumu apmierināt privatizācijas ierosinājumu (kādu tiesa spriedumā lietā Nr.A42618207 (SKA – 275/2009) atzinusi par no likuma izrietošu lēmuma veidu). No anotācijas un pievienotajiem dokumentiem secināms, ka ilgstoši (vairāk kā desmit gadus) netika pieņemti nekādi lēmumi līdz brīdim, kad tiesiskais regulējums tiek grozīts un valsts meža zemes privatizācija tiek atļauta. Minētie apsvērumi ir būtiski, jo no valsts pieņemto lēmumu un rīcības izrietošās sekas varēja būt vairākas - varēja tikt pieņemts lēmums par privatizācijas ierosinājuma atteikumu kā rezultātā valsts meža zeme paliktu valsts īpašumā, savukārt esošajā situācijā valsts meža zeme pāries privātpersonas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par tiesību akta projekta saturu, tiesību akta un rīcības atbilstību normatīvajiem aktiem ir atbildīgs projekta virzītājs izskatīšanai Ministru kabinetā. Līdz ar to arī virzītājs ir atbildīgs par to, vai rīkojuma projekta anotācijā tiek sniegts tāds skaidrojums, no kura būtu iespējams pārliecināties par attiecīgu valsts lēmumu pieņemšanas/nepieņemšanas apsvērumiem un motivāciju.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viedoklis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pie apgrūtinājumiem, lūgums norādīt, ka saskaņā ar dabas datu pārvaldības sistēmas "OZOLS" pieejamo informāciju, zemesgabalā ir konstatēts īpaši aizsargājams biotops: Mežainas piejūras kāpas.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Saskaņā ar Atsavināšanas likuma 14.panta ceturto daļu, ja izsludinātajā termiņā pirmpirkuma tiesīgās personas nav iesniegušas pieteikumu par nekustamā īpašuma pirkšanu vai iesniegušas atteikumu, </w:t>
            </w:r>
            <w:r w:rsidR="00000000" w:rsidRPr="00000000" w:rsidDel="00000000">
              <w:rPr>
                <w:i w:val="1"/>
                <w:u w:val="single"/>
                <w:rtl w:val="0"/>
              </w:rPr>
              <w:t xml:space="preserve">rīkojama izsole arī citiem pretendentiem.</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14.panta ceturtā daļa nosaka, ka ja izsludinātajā termiņā pirmpirkuma tiesīgās personas nav iesniegušas pieteikumu par nekustamā īpašuma pirkšanu vai iesniegušas atteikumu, </w:t>
            </w:r>
            <w:r w:rsidR="00000000" w:rsidRPr="00000000" w:rsidDel="00000000">
              <w:rPr>
                <w:u w:val="single"/>
                <w:rtl w:val="0"/>
              </w:rPr>
              <w:t xml:space="preserve">rīkojama izsole</w:t>
            </w:r>
            <w:r w:rsidR="00000000" w:rsidRPr="00000000" w:rsidDel="00000000">
              <w:rPr>
                <w:rtl w:val="0"/>
              </w:rPr>
              <w:t xml:space="preserve"> (izņemot šā likuma 44.panta ceturtajā un astotajā daļā minēto gadījumu) </w:t>
            </w:r>
            <w:r w:rsidR="00000000" w:rsidRPr="00000000" w:rsidDel="00000000">
              <w:rPr>
                <w:u w:val="single"/>
                <w:rtl w:val="0"/>
              </w:rPr>
              <w:t xml:space="preserve">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14.panta ceturtajā daļā minēto, aicinām attiecīgi precizēt anotāciju, proti, vārdus "rīkojama izsole arī citiem pretendentiem" aizstāt ar vārdiem "rīkojama izsole šajā likumā noteiktajā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atbilstoši Meža likuma 44. panta ceturtās daļas 5. punktā noteiktajam saņemt Ministru kabineta atļauju, privatizējot nekustamā īpašuma domājamās daļas, privatizēt arī tā sastāvā ietilpstošās valstij piederošajās domājamās daļas no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projekta anotācijā norādīto privatizācijas ierosinājums saņemts SIA “Publisko aktīvu pārvaldītājs Possessor” 2006. gada 14. augustā, savukārt normatīvais regulējums Meža likumā, kas ļauj privatizēt valsts meža zemi, stājās spēkā tikai 2021. gada 19. maijā, līdz ar to līdz šim brīdim valsts meža zeme nevarēja tikt privatizēta.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skaidrs, kāpēc, ņemot vērā tā laika esošo normatīvo regulējumu, privatizācijas ierosinājums netika atteikts, bet tiek virzīts tālāk tikai tagad un vai iesniedzējam vēl jo projām ir aktuāls. Līdz ar to lūdzam papildināt anotāciju ar iepriekš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 papildināta ar informāciju par Possessor veiktajām darbībām un saņemtajiem dokumentiem, kā arī apsvērumiem par valsts rīcību ar meža zemi pēc Ministru kabineta 2007. gada 17. janvāra rīkojuma Nr.30 “Par valsts īpašuma objektu nodošanu privatizācijai”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Possessor ir saņemts Kopīpašnieka iesniegums par Objekta privatizācijas turpināšanu un saskaņā ar ierakstiem Jūrmalas pilsētas zemesgrāmatas nodalījumā Nr.100000068486 viņam vēl arvien pieder 609/4909 domājamās daļas no Nekustamā īpašuma, atbilstoši Privatizācijas pabeigšanas likuma pārejas noteikumu 24.punktam šai personai ir pirmpirkuma tiesības uz Objektu. Ņemot vērā minēto, pastāv tiesisks pamats Objekta privatizācijai.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skaidrojot, kādēļ nav ticis pieņemts lēmums par privatizācijas ierosinājuma noraidīšanu, bet tiek turpināts privatizācijas process, cita starpā minēts Ministru kabineta 2007.gada 30.maija rīkojums Nr.319 “Par valsts nekustamās mantas domājamo daļu Jūrmalā, Meža prospektā 42A, pārdošanu” un norādīts: </w:t>
            </w:r>
            <w:r w:rsidR="00000000" w:rsidRPr="00000000" w:rsidDel="00000000">
              <w:rPr>
                <w:i w:val="1"/>
                <w:rtl w:val="0"/>
              </w:rPr>
              <w:t xml:space="preserve">"Saskaņā ar VAS “Valsts nekustamie īpašumi” 2008.gada 30.aprīļa vēstulē sniegto skaidrojumu Meža likuma normas netika pārkāptas, jo dzīvokļa īrniekam iegūstot īpašumā dzīvokli, tika iegūtas tiesības, pamatojoties uz Meža likuma 44.panta ceturtās daļas 3.punktu, atsavināt arī zemi zem ēkas (dzīvokļa)."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VAS “Valsts nekustamie īpašumi” vēstule nav normatīvais akts, ar kuru pamatot rīkojuma projektā noteikto meža zemes privatizāciju, lūdzam </w:t>
            </w:r>
            <w:r w:rsidR="00000000" w:rsidRPr="00000000" w:rsidDel="00000000">
              <w:rPr>
                <w:i w:val="1"/>
                <w:rtl w:val="0"/>
              </w:rPr>
              <w:t xml:space="preserve">svītrot minēto teikumu no anotācijas.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teikums svītrots no anotācijas.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par Nekustamā īpašuma sastāvā esošām būves (ar kadastra apzīmējumu 13000045404005) telpām ir noslēgts nomas līgums. Tomēr projekta anotācijā nav minēts par ietekmi, kāda būs uz minēto nomas līgumu ar paredzēto meža zemes privatizāciju, kā arī, vai pirmpirkuma tiesības izmantos persona, ar kuru noslēgts nomas līgums. Lūdzam papildināt anotāciju ar  iepriekš minēto informāciju par to, kā paredzētais meža zemes privatizācijas process ietekmēs noslēgtā nomas līguma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1.3.pašreizējās 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saskaņošanas procesa norādāms: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1.Ministru kabineta 17.01.2007. rīkojums Nr.30 „Par valsts īpašuma objekta nodošanu privatizācijai” tika noteiktā kārtībā saskaņots ar citām ministrijām un izskatīts Ministru kabineta sēdē. Likums “Par valsts un pašvaldību īpašuma objektu privatizāciju” neparedz privatizācijas procesā tāda administratīvā akta kā “lēmums par privatizācijas ierosinājuma noraidīšanu” pieņemšanu. Saskaņā ar Valsts un pašvaldību īpašuma privatizācijas un privatizācijas sertifikātu izmantošanas pabeigšanas likuma 6.panta otro, trešo un piekto daļu tikai Ministru kabinets var pieņemt lēmumu par attiecīga valsts īpašuma objekta nodošanu privatizācijai vai atteikumu nodot privatizācijai. Lēmuma projekts par atteikumu nodot privatizācijai attiecīgo valsts īpašuma objektu šādā gadījumā Ministru kabinetā tiek skatīts pirms vai vienlaikus ar sagatavoto lēmuma projektu par šī valsts īpašuma objekta nodošanu privatizācijai. Savukārt saskaņā ar Ministru kabineta 2007.gada 30.maija rīkojumu Nr.319 “Par valsts nekustamās mantas domājamo daļu Jūrmalā, Meža prospektā 42A, pārdošanu” valsts akciju sabiedrībai “Valsts nekustamie īpašumi” tika atļauts pārdot īrniekam par brīvu cenu valsts nekustamo mantu – dzīvokli (609/4909 domājamās daļas no nekustamā īpašuma (ar lietošanas tiesībām uz dzīvokli Nr.11 60,9 m2 platībā) (nekustamā īpašuma kadastra Nr. 1300 004 5404), kas sastāv no divām būvēm (būvju kadastra apzīmējumi 1300 004 5404 004 un 1300 004 5404 005) un zemes vienības 4317 m2 platībā (zemes vienības kadastra apzīmējums 1300 004 5404)) Jūrmalā, Meža prospektā 42A. Pamatojoties uz minēto Ministru kabineta rīkojumu VAS “Valsts nekustamie īpašumi” pārdeva dzīvokļa īrniekam dzīvokli nedzīvojamā ēkā un atsavināja arī zemesgabala domājamo daļu, tajā skaitā arī meža zemi. Saskaņā ar VAS “Valsts nekustamie īpašumi” 2008.gada 30.aprīļa vēstulē sniegto skaidrojumu Meža likuma normas netika pārkāptas, jo dzīvokļa īrniekam iegūstot īpašumā dzīvokli, tika iegūtas tiesības, pamatojoties uz Meža likuma 44.panta ceturtās daļas 3.punktu, atsavināt arī zemi zem ēkas (dzīvokļa).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nekustamais īpašums Meža prospektā 42A, Jūrmalā, kadastra Nr.13000045404, ir kopīpašums, tā valsts daļas saglabāšana valsts īpašumā nav racionāla un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2.Nekustamais īpašums Meža prospektā 42A, Jūrmalā, kadastra Nr.13000045404, saskaņā ar Jūrmalas pilsētas domes 2016.gada 24.marta saistošo noteikumu Nr.8 "Par Jūrmalas pilsētas Teritorijas plānojuma grozījumu grafiskās daļas, teritorijas izmantošanas un apbūves noteikumu apstiprināšanu" Teritorijas izmantošanas un apbūves noteikumiem neatrodas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nekustamā īpašuma sastāvā esošajam zemesgabalam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dzelzceļu – 0,3659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 0,0504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 dokumentiem papildu pievienota informatīvā izdruka no Kadastra informācijas sistēmas teksta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3.“Valsts un pašvaldību īpašuma privatizācijas un privatizācijas sertifikātu izmantošanas pabeigšanas likuma pārejas noteikumu 24.punktā noteikts, ka privatizējot kopīpašumā esošu valsts īpašuma objektu, kopīpašniekam kā pirmpirkuma tiesīgajai personai valsts īpašuma objekta valstij piederošo domājamo daļu pārdod Atsavināšanas likuma  14.panta otrajā, trešajā un ceturtajā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publiskas personas nekustamā īpašuma atsavināšana izsludināma šā likuma 11.pantā noteiktajā kārtībā, uzaicinot pirmpirkuma tiesīgās personas mēneša laikā iesniegt pieteikumu par nekustamā īpašuma pirkšanu. (..) Saskaņā ar Atsavināšanas likuma 14.panta ceturto daļu, ja izsludinātajā termiņā pirmpirkuma tiesīgās personas nav iesniegušas pieteikumu par nekustamā īpašuma pirkšanu vai iesniegušas atteikumu, rīkojama izsole citiem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nekustamā īpašuma kopīpašnieks ir arī valsts īpašuma objekta Meža prospektā 42A, Jūrmalā, (nekustamā īpašuma Meža prospektā 42A, Jūrmalā, kadastra Nr.13000045404, valsts daļas) daļas nomnieks un konkrētajā gadījumā šāds nomas līgums nerada pirmpirkuma tiesības (saskaņā ar likuma „Par valsts un pašvaldību īpašuma objektu privatizāciju” 17.pantu), bet pirmpirkuma tiesības viņam ir kā nekustamā īpašuma kopīpašniekam. Nomas līgums ir spēkā līdz valsts īpašuma objekta Meža prospektā 42A, Jūrmalā, kadastra Nr.13000045404, pirkuma līguma noslēgšanai.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sniegt informāciju, vai nekustamais īpašums Meža prospektā 42A, Jūrmalā, neatrodas krasta kāpu aizsargjoslā. Saskaņā ar Aizsargjoslu likuma 36.panta "Aprobežojumi Baltijas jūras un Rīgas jūras līča piekrastes aizsargjoslā" trešās daļas 1.punktu krasta kāpu aizsargjoslā un pludmalē papildus šā panta pirmajā un otrajā daļā minētajam aizliegts  atsavināt valsts vai pašvaldības īpašumā esošo zemi, izņemot likumos noteiktos gadījumus, kad personai ir tiesības iegūt īpašumā zemi zem ēkas (būves), ievērojot nosacījumu, ka īpašuma tiesības uz ēku (būvi) attiecīgajai personai ir nostiprinātas zemesgrāmatā, kā arī gadījumos, kad valstij piederošo zemi nodod bez atlīdzības pašvaldības īpašumā un pašvaldībai piederošo zemi nodod bez atlīdzības valstij, ievērojot Publiskas personas mantas atsavināšanas likumā noteikto kārtību nekustamā īpašuma nodošanai bez atlīdzības vai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1.3.pašreizējās 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 saskaņošanas procesa norādāms: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1.Ministru kabineta 17.01.2007. rīkojums Nr.30 „Par valsts īpašuma objekta nodošanu privatizācijai” tika noteiktā kārtībā saskaņots ar citām ministrijām un izskatīts Ministru kabineta sēdē. Likums “Par valsts un pašvaldību īpašuma objektu privatizāciju” neparedz privatizācijas procesā tāda administratīvā akta kā “lēmums par privatizācijas ierosinājuma noraidīšanu” pieņemšanu. Saskaņā ar Valsts un pašvaldību īpašuma privatizācijas un privatizācijas sertifikātu izmantošanas pabeigšanas likuma 6.panta otro, trešo un piekto daļu tikai Ministru kabinets var pieņemt lēmumu par attiecīga valsts īpašuma objekta nodošanu privatizācijai vai atteikumu nodot privatizācijai. Lēmuma projekts par atteikumu nodot privatizācijai attiecīgo valsts īpašuma objektu šādā gadījumā Ministru kabinetā tiek skatīts pirms vai vienlaikus ar sagatavoto lēmuma projektu par šī valsts īpašuma objekta nodošanu privatizācijai. Savukārt saskaņā ar Ministru kabineta 2007.gada 30.maija rīkojumu Nr.319 “Par valsts nekustamās mantas domājamo daļu Jūrmalā, Meža prospektā 42A, pārdošanu” valsts akciju sabiedrībai “Valsts nekustamie īpašumi” tika atļauts pārdot īrniekam par brīvu cenu valsts nekustamo mantu – dzīvokli (609/4909 domājamās daļas no nekustamā īpašuma (ar lietošanas tiesībām uz dzīvokli Nr.11 60,9 m2 platībā) (nekustamā īpašuma kadastra Nr. 1300 004 5404), kas sastāv no divām būvēm (būvju kadastra apzīmējumi 1300 004 5404 004 un 1300 004 5404 005) un zemes vienības 4317 m2 platībā (zemes vienības kadastra apzīmējums 1300 004 5404)) Jūrmalā, Meža prospektā 42A. Pamatojoties uz minēto Ministru kabineta rīkojumu VAS “Valsts nekustamie īpašumi” pārdeva dzīvokļa īrniekam dzīvokli nedzīvojamā ēkā un atsavināja arī zemesgabala domājamo daļu, tajā skaitā arī meža zemi. Saskaņā ar VAS “Valsts nekustamie īpašumi” 2008.gada 30.aprīļa vēstulē sniegto skaidrojumu Meža likuma normas netika pārkāptas, jo dzīvokļa īrniekam iegūstot īpašumā dzīvokli, tika iegūtas tiesības, pamatojoties uz Meža likuma 44.panta ceturtās daļas 3.punktu, atsavināt arī zemi zem ēkas (dzīvokļa).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nekustamais īpašums Meža prospektā 42A, Jūrmalā, kadastra Nr.13000045404, ir kopīpašums, tā valsts daļas saglabāšana valsts īpašumā nav racionāla un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2.Nekustamais īpašums Meža prospektā 42A, Jūrmalā, kadastra Nr.13000045404, saskaņā ar Jūrmalas pilsētas domes 2016.gada 24.marta saistošo noteikumu Nr.8 "Par Jūrmalas pilsētas Teritorijas plānojuma grozījumu grafiskās daļas, teritorijas izmantošanas un apbūves noteikumu apstiprināšanu" Teritorijas izmantošanas un apbūves noteikumiem neatrodas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nekustamā īpašuma sastāvā esošajam zemesgabalam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dzelzceļu – 0,3659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 0,0504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 dokumentiem papildu pievienota informatīvā izdruka no Kadastra informācijas sistēmas teksta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3.“Valsts un pašvaldību īpašuma privatizācijas un privatizācijas sertifikātu izmantošanas pabeigšanas likuma pārejas noteikumu 24.punktā noteikts, ka privatizējot kopīpašumā esošu valsts īpašuma objektu, kopīpašniekam kā pirmpirkuma tiesīgajai personai valsts īpašuma objekta valstij piederošo domājamo daļu pārdod Atsavināšanas likuma  14.panta otrajā, trešajā un ceturtajā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14.panta otrajai daļai publiskas personas nekustamā īpašuma atsavināšana izsludināma šā likuma 11.pantā noteiktajā kārtībā, uzaicinot pirmpirkuma tiesīgās personas mēneša laikā iesniegt pieteikumu par nekustamā īpašuma pirkšanu. (..) Saskaņā ar Atsavināšanas likuma 14.panta ceturto daļu, ja izsludinātajā termiņā pirmpirkuma tiesīgās personas nav iesniegušas pieteikumu par nekustamā īpašuma pirkšanu vai iesniegušas atteikumu, rīkojama izsole citiem pretendentiem.”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nekustamā īpašuma kopīpašnieks ir arī valsts īpašuma objekta Meža prospektā 42A, Jūrmalā, (nekustamā īpašuma Meža prospektā 42A, Jūrmalā, kadastra Nr.13000045404, valsts daļas) daļas nomnieks un konkrētajā gadījumā šāds nomas līgums nerada pirmpirkuma tiesības (saskaņā ar likuma „Par valsts un pašvaldību īpašuma objektu privatizāciju” 17.pantu), bet pirmpirkuma tiesības viņam ir kā nekustamā īpašuma kopīpašniekam. Nomas līgums ir spēkā līdz valsts īpašuma objekta Meža prospektā 42A, Jūrmalā, kadastra Nr.13000045404, pirkuma līguma noslēgšanai.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paskaidrojošie materiāli satur fizisku personu datus, lūdzam noteikt tiem IP statusu un lūdzam papildināt anotācijas 8.sadaļas 8.1.13.apakšpunktu ar informāciju par fizisku personas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Paskaidrojošajiem dokumentiem noteikts IP statuss, anotācijas 8.sadaļas 8.1.13.apakšpunkts papildināts ar informāciju par fizisku personu datu apstrādi.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22-TA-3743</w:t>
    </w:r>
    <w:r>
      <w:br/>
    </w:r>
    <w:r w:rsidR="00000000" w:rsidRPr="00000000" w:rsidDel="00000000">
      <w:rPr>
        <w:rtl w:val="0"/>
      </w:rPr>
      <w:t xml:space="preserve">27.02.2024. 16.51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22-TA-3743</w:t>
    </w:r>
    <w:r>
      <w:br/>
    </w:r>
    <w:r w:rsidR="00000000" w:rsidRPr="00000000" w:rsidDel="00000000">
      <w:rPr>
        <w:rtl w:val="0"/>
      </w:rPr>
      <w:t xml:space="preserve">27.02.2024. 16.51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Izziņa_22-TA-3743.docx</dc:title>
</cp:coreProperties>
</file>

<file path=docProps/custom.xml><?xml version="1.0" encoding="utf-8"?>
<Properties xmlns="http://schemas.openxmlformats.org/officeDocument/2006/custom-properties" xmlns:vt="http://schemas.openxmlformats.org/officeDocument/2006/docPropsVTypes"/>
</file>