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40EDF" w14:textId="3047B700" w:rsidR="002A3929" w:rsidRDefault="002A3929" w:rsidP="002A3929">
      <w:r>
        <w:rPr>
          <w:b/>
          <w:bCs/>
        </w:rPr>
        <w:t>No:</w:t>
      </w:r>
      <w:r>
        <w:t xml:space="preserve"> Beatrise </w:t>
      </w:r>
      <w:proofErr w:type="spellStart"/>
      <w:r>
        <w:t>Suharževska</w:t>
      </w:r>
      <w:proofErr w:type="spellEnd"/>
      <w:r>
        <w:t xml:space="preserve"> </w:t>
      </w:r>
      <w:r w:rsidR="00D6408B">
        <w:rPr>
          <w:rFonts w:eastAsia="Times New Roman"/>
        </w:rPr>
        <w:t>&lt;</w:t>
      </w:r>
      <w:bookmarkStart w:id="0" w:name="_GoBack"/>
      <w:bookmarkEnd w:id="0"/>
      <w:r w:rsidR="00DD10F3" w:rsidRPr="00DD10F3">
        <w:t>beatrise.suharzevska@sam.gov.lv</w:t>
      </w:r>
      <w:r w:rsidR="00D6408B">
        <w:rPr>
          <w:rFonts w:eastAsia="Times New Roman"/>
        </w:rPr>
        <w:t>&gt;</w:t>
      </w:r>
      <w:r>
        <w:br/>
      </w:r>
      <w:r>
        <w:rPr>
          <w:b/>
          <w:bCs/>
        </w:rPr>
        <w:t>Nosūtīts:</w:t>
      </w:r>
      <w:r>
        <w:t xml:space="preserve"> ceturtdiena, 2021. gada 26. augusts 09:27</w:t>
      </w:r>
      <w:r>
        <w:br/>
      </w:r>
      <w:r>
        <w:rPr>
          <w:b/>
          <w:bCs/>
        </w:rPr>
        <w:t>Kam:</w:t>
      </w:r>
      <w:r>
        <w:t xml:space="preserve"> TM KANCELEJA </w:t>
      </w:r>
      <w:r w:rsidR="00D6408B">
        <w:rPr>
          <w:rFonts w:eastAsia="Times New Roman"/>
        </w:rPr>
        <w:t>&lt;pasts@tm.gov.lv&gt;</w:t>
      </w:r>
      <w:r>
        <w:br/>
      </w:r>
      <w:r>
        <w:rPr>
          <w:b/>
          <w:bCs/>
        </w:rPr>
        <w:t>Tēma:</w:t>
      </w:r>
      <w:r>
        <w:t xml:space="preserve"> RE: Par precizētā Ministru kabineta noteikumu projekta "Grozījumi Ministru kabineta 2011. gada 27. decembra noteikumos Nr. 1019 "Zemes kadastrālās uzmērīšanas noteikumi"" nosūtīšanu</w:t>
      </w:r>
    </w:p>
    <w:p w14:paraId="072DB8E7" w14:textId="77777777" w:rsidR="002A3929" w:rsidRPr="002A3929" w:rsidRDefault="002A3929" w:rsidP="002A3929"/>
    <w:p w14:paraId="46BB6AF6" w14:textId="77777777" w:rsidR="002A3929" w:rsidRDefault="002A3929" w:rsidP="002A3929">
      <w:pPr>
        <w:jc w:val="both"/>
      </w:pPr>
      <w:r>
        <w:t xml:space="preserve">Labdien, </w:t>
      </w:r>
    </w:p>
    <w:p w14:paraId="1F033310" w14:textId="77777777" w:rsidR="002A3929" w:rsidRDefault="002A3929" w:rsidP="002A3929">
      <w:pPr>
        <w:jc w:val="both"/>
      </w:pPr>
    </w:p>
    <w:p w14:paraId="58CAC287" w14:textId="77777777" w:rsidR="002A3929" w:rsidRDefault="002A3929" w:rsidP="002A3929">
      <w:pPr>
        <w:jc w:val="both"/>
      </w:pPr>
      <w:r>
        <w:t xml:space="preserve">Satiksmes ministrija ir izvērtējusi Tieslietu ministrijas precizēto Ministru kabineta noteikumu projektu "Grozījumi Ministru kabineta 2011. gada 27. decembra noteikumos Nr. 1019 "Zemes kadastrālās uzmērīšanas noteikumi"" un saskaņo to bez iebildumiem. </w:t>
      </w:r>
    </w:p>
    <w:p w14:paraId="7595AD73" w14:textId="77777777" w:rsidR="002A3929" w:rsidRDefault="002A3929" w:rsidP="002A3929"/>
    <w:p w14:paraId="0A2C1103" w14:textId="1FEDEDC6" w:rsidR="002A3929" w:rsidRDefault="002A3929" w:rsidP="002A3929">
      <w:r>
        <w:rPr>
          <w:noProof/>
        </w:rPr>
        <w:drawing>
          <wp:anchor distT="0" distB="0" distL="114300" distR="114300" simplePos="0" relativeHeight="251659264" behindDoc="0" locked="0" layoutInCell="1" allowOverlap="0" wp14:anchorId="1BC2B9EB" wp14:editId="2EA8E1D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Attēls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cieņu</w:t>
      </w:r>
      <w:proofErr w:type="spellEnd"/>
      <w:r>
        <w:rPr>
          <w:lang w:val="en-US"/>
        </w:rPr>
        <w:t>,</w:t>
      </w:r>
    </w:p>
    <w:p w14:paraId="579559DC" w14:textId="77777777" w:rsidR="002A3929" w:rsidRDefault="002A3929" w:rsidP="002A3929"/>
    <w:p w14:paraId="17A5287D" w14:textId="77777777" w:rsidR="002A3929" w:rsidRDefault="002A3929" w:rsidP="002A3929">
      <w:r>
        <w:rPr>
          <w:b/>
          <w:bCs/>
        </w:rPr>
        <w:t xml:space="preserve">Beatrise </w:t>
      </w:r>
      <w:proofErr w:type="spellStart"/>
      <w:r>
        <w:rPr>
          <w:b/>
          <w:bCs/>
        </w:rPr>
        <w:t>Suharževska</w:t>
      </w:r>
      <w:proofErr w:type="spellEnd"/>
    </w:p>
    <w:p w14:paraId="360EF58A" w14:textId="77777777" w:rsidR="002A3929" w:rsidRDefault="002A3929" w:rsidP="002A3929">
      <w:proofErr w:type="spellStart"/>
      <w:r>
        <w:rPr>
          <w:lang w:val="en-US"/>
        </w:rPr>
        <w:t>Satiksmes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ministrijas</w:t>
      </w:r>
      <w:proofErr w:type="spellEnd"/>
    </w:p>
    <w:p w14:paraId="76EE7676" w14:textId="77777777" w:rsidR="002A3929" w:rsidRDefault="002A3929" w:rsidP="002A3929">
      <w:proofErr w:type="spellStart"/>
      <w:r>
        <w:rPr>
          <w:lang w:val="en-US"/>
        </w:rPr>
        <w:t>Juridiskā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departamenta</w:t>
      </w:r>
      <w:proofErr w:type="spellEnd"/>
    </w:p>
    <w:p w14:paraId="35438A13" w14:textId="77777777" w:rsidR="002A3929" w:rsidRDefault="002A3929" w:rsidP="002A3929">
      <w:proofErr w:type="spellStart"/>
      <w:r>
        <w:rPr>
          <w:lang w:val="en-US"/>
        </w:rPr>
        <w:t>Tiesību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nodaļas</w:t>
      </w:r>
      <w:proofErr w:type="spellEnd"/>
      <w:r>
        <w:rPr>
          <w:lang w:val="en-US"/>
        </w:rPr>
        <w:t xml:space="preserve"> </w:t>
      </w:r>
      <w:r>
        <w:t>juriskonsulte</w:t>
      </w:r>
    </w:p>
    <w:p w14:paraId="7B14C275" w14:textId="77777777" w:rsidR="002A3929" w:rsidRDefault="002A3929" w:rsidP="002A3929">
      <w:proofErr w:type="spellStart"/>
      <w:r>
        <w:rPr>
          <w:lang w:val="en-US"/>
        </w:rPr>
        <w:t>Tālrunis</w:t>
      </w:r>
      <w:proofErr w:type="spellEnd"/>
      <w:r>
        <w:rPr>
          <w:lang w:val="en-US"/>
        </w:rPr>
        <w:t>: +371 67028</w:t>
      </w:r>
      <w:r>
        <w:t>253</w:t>
      </w:r>
    </w:p>
    <w:p w14:paraId="6674EE40" w14:textId="77777777" w:rsidR="002A3929" w:rsidRDefault="002A3929" w:rsidP="002A3929">
      <w:r>
        <w:rPr>
          <w:lang w:val="en-US"/>
        </w:rPr>
        <w:t>E</w:t>
      </w:r>
      <w:r>
        <w:t>-</w:t>
      </w:r>
      <w:r>
        <w:rPr>
          <w:lang w:val="en-US"/>
        </w:rPr>
        <w:t xml:space="preserve">pasts: </w:t>
      </w:r>
      <w:hyperlink r:id="rId7" w:history="1">
        <w:r>
          <w:rPr>
            <w:rStyle w:val="Hipersaite"/>
            <w:color w:val="0000FF"/>
          </w:rPr>
          <w:t>beatrise.suharzevska@sam.gov.lv</w:t>
        </w:r>
      </w:hyperlink>
      <w:r>
        <w:t xml:space="preserve"> </w:t>
      </w:r>
    </w:p>
    <w:p w14:paraId="2EE4EEE2" w14:textId="77777777" w:rsidR="002A3929" w:rsidRDefault="00D6408B" w:rsidP="002A3929">
      <w:hyperlink r:id="rId8" w:tooltip="http://www.sam.gov.lv/" w:history="1">
        <w:r w:rsidR="002A3929" w:rsidRPr="00D35517">
          <w:rPr>
            <w:rStyle w:val="Hipersaite"/>
            <w:color w:val="0000FF"/>
            <w:sz w:val="20"/>
            <w:szCs w:val="20"/>
          </w:rPr>
          <w:t>www.sam.gov.lv</w:t>
        </w:r>
      </w:hyperlink>
    </w:p>
    <w:p w14:paraId="1FAD2194" w14:textId="77777777" w:rsidR="002A3929" w:rsidRDefault="00D6408B" w:rsidP="002A3929">
      <w:pPr>
        <w:rPr>
          <w:u w:val="single"/>
        </w:rPr>
      </w:pPr>
      <w:hyperlink r:id="rId9" w:history="1">
        <w:r w:rsidR="002A3929" w:rsidRPr="00D35517">
          <w:rPr>
            <w:rStyle w:val="Hipersaite"/>
            <w:color w:val="0000FF"/>
          </w:rPr>
          <w:t>www.facebook.com/satiksmesministrija</w:t>
        </w:r>
      </w:hyperlink>
    </w:p>
    <w:p w14:paraId="28690599" w14:textId="7C711C14" w:rsidR="00606A6D" w:rsidRPr="002A3929" w:rsidRDefault="002A3929">
      <w:pPr>
        <w:rPr>
          <w:color w:val="0000FF"/>
          <w:u w:val="single"/>
          <w:lang w:val="en-US"/>
        </w:rPr>
      </w:pPr>
      <w:r w:rsidRPr="00D35517">
        <w:t xml:space="preserve">                                                       </w:t>
      </w:r>
      <w:hyperlink r:id="rId10" w:history="1">
        <w:r w:rsidRPr="00F23CF7">
          <w:rPr>
            <w:rStyle w:val="Hipersaite"/>
            <w:lang w:val="en-US"/>
          </w:rPr>
          <w:t>www.twitter.com/Sat_Min</w:t>
        </w:r>
      </w:hyperlink>
      <w:r>
        <w:rPr>
          <w:color w:val="0000FF"/>
          <w:u w:val="single"/>
          <w:lang w:val="en-US"/>
        </w:rPr>
        <w:t xml:space="preserve"> </w:t>
      </w:r>
    </w:p>
    <w:sectPr w:rsidR="00606A6D" w:rsidRPr="002A39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F6F23" w14:textId="77777777" w:rsidR="00C501AE" w:rsidRDefault="00C501AE" w:rsidP="00D35517">
      <w:r>
        <w:separator/>
      </w:r>
    </w:p>
  </w:endnote>
  <w:endnote w:type="continuationSeparator" w:id="0">
    <w:p w14:paraId="1D9D1855" w14:textId="77777777" w:rsidR="00C501AE" w:rsidRDefault="00C501AE" w:rsidP="00D3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FC717" w14:textId="77777777" w:rsidR="002F1628" w:rsidRDefault="002F162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1BE10" w14:textId="0B110216" w:rsidR="00D35517" w:rsidRPr="00D35517" w:rsidRDefault="00D35517">
    <w:pPr>
      <w:pStyle w:val="Kjene"/>
      <w:rPr>
        <w:rFonts w:ascii="Times New Roman" w:hAnsi="Times New Roman" w:cs="Times New Roman"/>
      </w:rPr>
    </w:pPr>
    <w:r w:rsidRPr="00D35517">
      <w:rPr>
        <w:rFonts w:ascii="Times New Roman" w:hAnsi="Times New Roman" w:cs="Times New Roman"/>
      </w:rPr>
      <w:t>SM</w:t>
    </w:r>
    <w:r w:rsidR="002F1628">
      <w:rPr>
        <w:rFonts w:ascii="Times New Roman" w:hAnsi="Times New Roman" w:cs="Times New Roman"/>
      </w:rPr>
      <w:t>atz</w:t>
    </w:r>
    <w:r w:rsidRPr="00D35517">
      <w:rPr>
        <w:rFonts w:ascii="Times New Roman" w:hAnsi="Times New Roman" w:cs="Times New Roman"/>
      </w:rPr>
      <w:t>_260821_ZKU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19631" w14:textId="77777777" w:rsidR="002F1628" w:rsidRDefault="002F162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8CE5C" w14:textId="77777777" w:rsidR="00C501AE" w:rsidRDefault="00C501AE" w:rsidP="00D35517">
      <w:r>
        <w:separator/>
      </w:r>
    </w:p>
  </w:footnote>
  <w:footnote w:type="continuationSeparator" w:id="0">
    <w:p w14:paraId="631E51B6" w14:textId="77777777" w:rsidR="00C501AE" w:rsidRDefault="00C501AE" w:rsidP="00D35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40C9A" w14:textId="77777777" w:rsidR="002F1628" w:rsidRDefault="002F162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87CE0" w14:textId="77777777" w:rsidR="002F1628" w:rsidRDefault="002F162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8AF6F" w14:textId="77777777" w:rsidR="002F1628" w:rsidRDefault="002F162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87"/>
    <w:rsid w:val="00074087"/>
    <w:rsid w:val="002A3929"/>
    <w:rsid w:val="002F1628"/>
    <w:rsid w:val="00606A6D"/>
    <w:rsid w:val="00C501AE"/>
    <w:rsid w:val="00CF3AE7"/>
    <w:rsid w:val="00D35517"/>
    <w:rsid w:val="00D6408B"/>
    <w:rsid w:val="00D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1857"/>
  <w15:chartTrackingRefBased/>
  <w15:docId w15:val="{53965B9B-C490-455E-B6CA-E426264D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A392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A3929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2A3929"/>
    <w:pPr>
      <w:spacing w:before="100" w:beforeAutospacing="1" w:after="100" w:afterAutospacing="1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2A392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3551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35517"/>
    <w:rPr>
      <w:rFonts w:ascii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355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35517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.lv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eatrise.suharzevska@sam.gov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www.twitter.com/Sat_Mi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acebook.com/satiksmesministrij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Reitāle</dc:creator>
  <cp:keywords/>
  <dc:description/>
  <cp:lastModifiedBy>Laura Reitāle</cp:lastModifiedBy>
  <cp:revision>5</cp:revision>
  <dcterms:created xsi:type="dcterms:W3CDTF">2021-08-31T12:56:00Z</dcterms:created>
  <dcterms:modified xsi:type="dcterms:W3CDTF">2021-09-30T08:42:00Z</dcterms:modified>
</cp:coreProperties>
</file>