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75622" w14:textId="666BE4DF" w:rsidR="00046BC9" w:rsidRDefault="00046BC9" w:rsidP="00046BC9">
      <w:pPr>
        <w:pStyle w:val="H4"/>
        <w:spacing w:after="480"/>
        <w:rPr>
          <w:lang w:eastAsia="lv-LV"/>
        </w:rPr>
      </w:pPr>
      <w:r w:rsidRPr="00964B00">
        <w:rPr>
          <w:lang w:eastAsia="lv-LV"/>
        </w:rPr>
        <w:t xml:space="preserve">11. </w:t>
      </w:r>
      <w:r w:rsidRPr="00964B00">
        <w:t>Ārlietu</w:t>
      </w:r>
      <w:r w:rsidRPr="00964B00">
        <w:rPr>
          <w:lang w:eastAsia="lv-LV"/>
        </w:rPr>
        <w:t xml:space="preserve"> ministrija</w:t>
      </w:r>
    </w:p>
    <w:p w14:paraId="0A71EBB3" w14:textId="77777777" w:rsidR="008A3D60" w:rsidRPr="00BB2102" w:rsidRDefault="008A3D60" w:rsidP="008A3D60">
      <w:pPr>
        <w:pStyle w:val="Funkcijasbold"/>
        <w:spacing w:after="240"/>
        <w:jc w:val="left"/>
      </w:pPr>
      <w:r>
        <w:rPr>
          <w:u w:val="single"/>
        </w:rPr>
        <w:t>Ārlietu ministrijas</w:t>
      </w:r>
      <w:r w:rsidRPr="00BB2102">
        <w:rPr>
          <w:u w:val="single"/>
        </w:rPr>
        <w:t xml:space="preserve"> darbības jomas</w:t>
      </w:r>
      <w:r w:rsidRPr="00BB2102">
        <w:t>:</w:t>
      </w:r>
    </w:p>
    <w:p w14:paraId="4F6BE0EF" w14:textId="77777777" w:rsidR="008A3D60" w:rsidRDefault="008A3D60" w:rsidP="008A3D60">
      <w:pPr>
        <w:pStyle w:val="Funkcijasbold"/>
        <w:spacing w:before="480"/>
        <w:jc w:val="left"/>
        <w:rPr>
          <w:szCs w:val="24"/>
          <w:u w:val="single"/>
          <w:lang w:eastAsia="lv-LV"/>
        </w:rPr>
      </w:pPr>
      <w:r w:rsidRPr="00964B00">
        <w:rPr>
          <w:b w:val="0"/>
          <w:bCs w:val="0"/>
          <w:noProof/>
          <w:lang w:eastAsia="lv-LV"/>
        </w:rPr>
        <w:drawing>
          <wp:inline distT="0" distB="0" distL="0" distR="0" wp14:anchorId="155F54D3" wp14:editId="0545CF63">
            <wp:extent cx="5486400" cy="1063386"/>
            <wp:effectExtent l="0" t="57150" r="0" b="11811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8A0FF6C" w14:textId="77777777" w:rsidR="008A3D60" w:rsidRPr="00BB2102" w:rsidRDefault="008A3D60" w:rsidP="008A3D60">
      <w:pPr>
        <w:pStyle w:val="Funkcijasbold"/>
        <w:spacing w:before="480"/>
        <w:jc w:val="left"/>
        <w:rPr>
          <w:szCs w:val="24"/>
          <w:lang w:eastAsia="lv-LV"/>
        </w:rPr>
      </w:pPr>
      <w:r w:rsidRPr="00F81F95">
        <w:rPr>
          <w:szCs w:val="24"/>
          <w:u w:val="single"/>
          <w:lang w:eastAsia="lv-LV"/>
        </w:rPr>
        <w:t xml:space="preserve">Ārlietu </w:t>
      </w:r>
      <w:r>
        <w:rPr>
          <w:szCs w:val="24"/>
          <w:u w:val="single"/>
          <w:lang w:eastAsia="lv-LV"/>
        </w:rPr>
        <w:t>ministrija</w:t>
      </w:r>
      <w:r w:rsidRPr="00BB2102">
        <w:rPr>
          <w:szCs w:val="24"/>
          <w:u w:val="single"/>
          <w:lang w:eastAsia="lv-LV"/>
        </w:rPr>
        <w:t>s galvenie pasākumi</w:t>
      </w:r>
      <w:r>
        <w:rPr>
          <w:szCs w:val="24"/>
          <w:u w:val="single"/>
          <w:lang w:eastAsia="lv-LV"/>
        </w:rPr>
        <w:t xml:space="preserve"> 2026. </w:t>
      </w:r>
      <w:r w:rsidRPr="00BB2102">
        <w:rPr>
          <w:szCs w:val="24"/>
          <w:u w:val="single"/>
          <w:lang w:eastAsia="lv-LV"/>
        </w:rPr>
        <w:t>gadā</w:t>
      </w:r>
      <w:r w:rsidRPr="00BB2102">
        <w:rPr>
          <w:szCs w:val="24"/>
          <w:lang w:eastAsia="lv-LV"/>
        </w:rPr>
        <w:t>:</w:t>
      </w:r>
    </w:p>
    <w:p w14:paraId="5373C0D4" w14:textId="77777777" w:rsidR="008A3D60" w:rsidRDefault="008A3D60" w:rsidP="008A3D60">
      <w:pPr>
        <w:pStyle w:val="Funkcijasbold"/>
        <w:numPr>
          <w:ilvl w:val="0"/>
          <w:numId w:val="39"/>
        </w:numPr>
        <w:spacing w:before="120"/>
        <w:ind w:left="1077" w:hanging="357"/>
        <w:rPr>
          <w:b w:val="0"/>
          <w:lang w:eastAsia="lv-LV"/>
        </w:rPr>
      </w:pPr>
      <w:r>
        <w:rPr>
          <w:b w:val="0"/>
          <w:lang w:eastAsia="lv-LV"/>
        </w:rPr>
        <w:t xml:space="preserve">turpināt </w:t>
      </w:r>
      <w:r w:rsidRPr="00DD0734">
        <w:rPr>
          <w:b w:val="0"/>
          <w:lang w:eastAsia="lv-LV"/>
        </w:rPr>
        <w:t>strādā</w:t>
      </w:r>
      <w:r>
        <w:rPr>
          <w:b w:val="0"/>
          <w:lang w:eastAsia="lv-LV"/>
        </w:rPr>
        <w:t>t</w:t>
      </w:r>
      <w:r w:rsidRPr="00DD0734">
        <w:rPr>
          <w:b w:val="0"/>
          <w:lang w:eastAsia="lv-LV"/>
        </w:rPr>
        <w:t xml:space="preserve"> divos pamata virzienos: </w:t>
      </w:r>
    </w:p>
    <w:p w14:paraId="1AB962C1" w14:textId="77777777" w:rsidR="008A3D60" w:rsidRDefault="008A3D60" w:rsidP="008A3D60">
      <w:pPr>
        <w:pStyle w:val="Funkcijasbold"/>
        <w:numPr>
          <w:ilvl w:val="1"/>
          <w:numId w:val="40"/>
        </w:numPr>
        <w:spacing w:before="120"/>
        <w:ind w:left="1418" w:hanging="284"/>
        <w:rPr>
          <w:b w:val="0"/>
          <w:lang w:eastAsia="lv-LV"/>
        </w:rPr>
      </w:pPr>
      <w:r w:rsidRPr="00DD0734">
        <w:rPr>
          <w:b w:val="0"/>
          <w:lang w:eastAsia="lv-LV"/>
        </w:rPr>
        <w:t xml:space="preserve">uz tiesībām un noteikumiem balstītas starptautiskās kārtības nostiprināšana; </w:t>
      </w:r>
    </w:p>
    <w:p w14:paraId="550E4281" w14:textId="77777777" w:rsidR="008A3D60" w:rsidRPr="00DD0734" w:rsidRDefault="008A3D60" w:rsidP="008A3D60">
      <w:pPr>
        <w:pStyle w:val="Funkcijasbold"/>
        <w:numPr>
          <w:ilvl w:val="1"/>
          <w:numId w:val="40"/>
        </w:numPr>
        <w:spacing w:before="120"/>
        <w:ind w:left="1418" w:hanging="284"/>
        <w:rPr>
          <w:b w:val="0"/>
          <w:lang w:eastAsia="lv-LV"/>
        </w:rPr>
      </w:pPr>
      <w:r w:rsidRPr="00DD0734">
        <w:rPr>
          <w:b w:val="0"/>
          <w:lang w:eastAsia="lv-LV"/>
        </w:rPr>
        <w:t>militāru un politisko savienību veidošana un uzturēšana, kur sabiedroto rīcība un vienotība ir pietiekams faktors, lai atturētu apdraudējuma izraisītāju no rīcības, kas kaitētu Latvijai</w:t>
      </w:r>
      <w:r>
        <w:rPr>
          <w:b w:val="0"/>
          <w:lang w:eastAsia="lv-LV"/>
        </w:rPr>
        <w:t>;</w:t>
      </w:r>
    </w:p>
    <w:p w14:paraId="1F1A3824" w14:textId="77777777" w:rsidR="008A3D60" w:rsidRDefault="008A3D60" w:rsidP="008A3D60">
      <w:pPr>
        <w:pStyle w:val="Funkcijasbold"/>
        <w:numPr>
          <w:ilvl w:val="0"/>
          <w:numId w:val="39"/>
        </w:numPr>
        <w:spacing w:before="120"/>
        <w:ind w:left="1077" w:hanging="357"/>
        <w:rPr>
          <w:b w:val="0"/>
          <w:lang w:eastAsia="lv-LV"/>
        </w:rPr>
      </w:pPr>
      <w:r>
        <w:rPr>
          <w:b w:val="0"/>
          <w:lang w:eastAsia="lv-LV"/>
        </w:rPr>
        <w:t xml:space="preserve">turpināt attīstības sadarbību, ar kuru </w:t>
      </w:r>
      <w:r w:rsidRPr="009301A9">
        <w:rPr>
          <w:b w:val="0"/>
          <w:lang w:eastAsia="lv-LV"/>
        </w:rPr>
        <w:t xml:space="preserve">Latvija sevi pierāda kā atbildīgu un uzticamu partneri, kā arī veicina stabilitāti un veido partnerības ES Austrumu Partnerības valstīs, </w:t>
      </w:r>
      <w:proofErr w:type="spellStart"/>
      <w:r w:rsidRPr="009301A9">
        <w:rPr>
          <w:b w:val="0"/>
          <w:lang w:eastAsia="lv-LV"/>
        </w:rPr>
        <w:t>Centrālāzijā</w:t>
      </w:r>
      <w:proofErr w:type="spellEnd"/>
      <w:r w:rsidRPr="009301A9">
        <w:rPr>
          <w:b w:val="0"/>
          <w:lang w:eastAsia="lv-LV"/>
        </w:rPr>
        <w:t>, Āfrikā un citos reģionos</w:t>
      </w:r>
      <w:r>
        <w:rPr>
          <w:b w:val="0"/>
          <w:lang w:eastAsia="lv-LV"/>
        </w:rPr>
        <w:t>, kā arī n</w:t>
      </w:r>
      <w:r w:rsidRPr="009301A9">
        <w:rPr>
          <w:b w:val="0"/>
          <w:lang w:eastAsia="lv-LV"/>
        </w:rPr>
        <w:t>odrošināt Latvijas kā donora un ES dalībvalsts saistību izpild</w:t>
      </w:r>
      <w:r>
        <w:rPr>
          <w:b w:val="0"/>
          <w:lang w:eastAsia="lv-LV"/>
        </w:rPr>
        <w:t>i,</w:t>
      </w:r>
      <w:r w:rsidRPr="009301A9">
        <w:rPr>
          <w:b w:val="0"/>
          <w:lang w:eastAsia="lv-LV"/>
        </w:rPr>
        <w:t xml:space="preserve"> snie</w:t>
      </w:r>
      <w:r>
        <w:rPr>
          <w:b w:val="0"/>
          <w:lang w:eastAsia="lv-LV"/>
        </w:rPr>
        <w:t>dzot</w:t>
      </w:r>
      <w:r w:rsidRPr="009301A9">
        <w:rPr>
          <w:b w:val="0"/>
          <w:lang w:eastAsia="lv-LV"/>
        </w:rPr>
        <w:t xml:space="preserve"> ieguldījumu globālo attīstības mērķu sasniegšanā</w:t>
      </w:r>
      <w:r>
        <w:rPr>
          <w:b w:val="0"/>
          <w:lang w:eastAsia="lv-LV"/>
        </w:rPr>
        <w:t>, tai skaitā</w:t>
      </w:r>
      <w:r w:rsidRPr="009301A9">
        <w:rPr>
          <w:b w:val="0"/>
          <w:lang w:eastAsia="lv-LV"/>
        </w:rPr>
        <w:t xml:space="preserve"> laba pārvaldība, tiesiskums un demokrātiskā līdzdalība, ekonomikas izaugsme, dzimumu līdztiesība, </w:t>
      </w:r>
      <w:proofErr w:type="spellStart"/>
      <w:r w:rsidRPr="009301A9">
        <w:rPr>
          <w:b w:val="0"/>
          <w:lang w:eastAsia="lv-LV"/>
        </w:rPr>
        <w:t>digitalizācija</w:t>
      </w:r>
      <w:proofErr w:type="spellEnd"/>
      <w:r w:rsidRPr="009301A9">
        <w:rPr>
          <w:b w:val="0"/>
          <w:lang w:eastAsia="lv-LV"/>
        </w:rPr>
        <w:t xml:space="preserve"> un klim</w:t>
      </w:r>
      <w:r>
        <w:rPr>
          <w:b w:val="0"/>
          <w:lang w:eastAsia="lv-LV"/>
        </w:rPr>
        <w:t>a</w:t>
      </w:r>
      <w:r w:rsidRPr="009301A9">
        <w:rPr>
          <w:b w:val="0"/>
          <w:lang w:eastAsia="lv-LV"/>
        </w:rPr>
        <w:t>ta rīcība</w:t>
      </w:r>
      <w:r>
        <w:rPr>
          <w:b w:val="0"/>
          <w:lang w:eastAsia="lv-LV"/>
        </w:rPr>
        <w:t>;</w:t>
      </w:r>
    </w:p>
    <w:p w14:paraId="4BE8786C" w14:textId="77777777" w:rsidR="008A3D60" w:rsidRDefault="008A3D60" w:rsidP="008A3D60">
      <w:pPr>
        <w:pStyle w:val="Funkcijasbold"/>
        <w:numPr>
          <w:ilvl w:val="0"/>
          <w:numId w:val="39"/>
        </w:numPr>
        <w:spacing w:before="120"/>
        <w:ind w:left="1077" w:hanging="357"/>
        <w:rPr>
          <w:b w:val="0"/>
          <w:lang w:eastAsia="lv-LV"/>
        </w:rPr>
      </w:pPr>
      <w:r>
        <w:rPr>
          <w:b w:val="0"/>
          <w:lang w:eastAsia="lv-LV"/>
        </w:rPr>
        <w:t xml:space="preserve">sadarbībā ar </w:t>
      </w:r>
      <w:r w:rsidRPr="00DD0734">
        <w:rPr>
          <w:b w:val="0"/>
          <w:lang w:eastAsia="lv-LV"/>
        </w:rPr>
        <w:t xml:space="preserve">Latvijas Investīciju un attīstības aģentūru </w:t>
      </w:r>
      <w:r>
        <w:rPr>
          <w:b w:val="0"/>
          <w:lang w:eastAsia="lv-LV"/>
        </w:rPr>
        <w:t>veicināt Latvijas ekonomisko izaugsmi, atbalstot eksportu un investīciju piesaisti, koordinējot ārējo ekonomisko politiku, organizējot izglītojošus seminārus, sadarbojoties un atbalstot uzņēmējus un to organizācijas ārējos tirgos;</w:t>
      </w:r>
    </w:p>
    <w:p w14:paraId="30609BAE" w14:textId="77777777" w:rsidR="008A3D60" w:rsidRDefault="008A3D60" w:rsidP="008A3D60">
      <w:pPr>
        <w:pStyle w:val="Funkcijasbold"/>
        <w:numPr>
          <w:ilvl w:val="0"/>
          <w:numId w:val="39"/>
        </w:numPr>
        <w:spacing w:before="120"/>
        <w:ind w:left="1077" w:hanging="357"/>
        <w:rPr>
          <w:b w:val="0"/>
          <w:lang w:eastAsia="lv-LV"/>
        </w:rPr>
      </w:pPr>
      <w:bookmarkStart w:id="0" w:name="_Hlk178860508"/>
      <w:r>
        <w:rPr>
          <w:b w:val="0"/>
          <w:lang w:eastAsia="lv-LV"/>
        </w:rPr>
        <w:t>s</w:t>
      </w:r>
      <w:r w:rsidRPr="00DD0734">
        <w:rPr>
          <w:b w:val="0"/>
          <w:lang w:eastAsia="lv-LV"/>
        </w:rPr>
        <w:t xml:space="preserve">adarbībā ar citām iestādēm Latvijas </w:t>
      </w:r>
      <w:proofErr w:type="spellStart"/>
      <w:r w:rsidRPr="00DD0734">
        <w:rPr>
          <w:b w:val="0"/>
          <w:lang w:eastAsia="lv-LV"/>
        </w:rPr>
        <w:t>valstspiederīgajiem</w:t>
      </w:r>
      <w:proofErr w:type="spellEnd"/>
      <w:r w:rsidRPr="00DD0734">
        <w:rPr>
          <w:b w:val="0"/>
          <w:lang w:eastAsia="lv-LV"/>
        </w:rPr>
        <w:t xml:space="preserve"> ārvalstīs</w:t>
      </w:r>
      <w:r>
        <w:rPr>
          <w:b w:val="0"/>
          <w:lang w:eastAsia="lv-LV"/>
        </w:rPr>
        <w:t xml:space="preserve"> </w:t>
      </w:r>
      <w:r w:rsidRPr="00DD0734">
        <w:rPr>
          <w:b w:val="0"/>
          <w:lang w:eastAsia="lv-LV"/>
        </w:rPr>
        <w:t>nodrošināt konsulāro pakalpojumu</w:t>
      </w:r>
      <w:r>
        <w:rPr>
          <w:b w:val="0"/>
          <w:lang w:eastAsia="lv-LV"/>
        </w:rPr>
        <w:t xml:space="preserve"> un konsulārās palīdzības</w:t>
      </w:r>
      <w:r w:rsidRPr="00DD0734">
        <w:rPr>
          <w:b w:val="0"/>
          <w:lang w:eastAsia="lv-LV"/>
        </w:rPr>
        <w:t xml:space="preserve"> saņemšanas iespējas</w:t>
      </w:r>
      <w:r>
        <w:rPr>
          <w:b w:val="0"/>
          <w:lang w:eastAsia="lv-LV"/>
        </w:rPr>
        <w:t>;</w:t>
      </w:r>
    </w:p>
    <w:bookmarkEnd w:id="0"/>
    <w:p w14:paraId="054130E4" w14:textId="77777777" w:rsidR="008A3D60" w:rsidRPr="006A601F" w:rsidRDefault="008A3D60" w:rsidP="008A3D60">
      <w:pPr>
        <w:pStyle w:val="ListParagraph"/>
        <w:numPr>
          <w:ilvl w:val="0"/>
          <w:numId w:val="39"/>
        </w:numPr>
        <w:spacing w:before="120" w:after="120"/>
        <w:ind w:left="1077" w:hanging="357"/>
        <w:contextualSpacing w:val="0"/>
        <w:jc w:val="both"/>
        <w:rPr>
          <w:bCs/>
          <w:lang w:eastAsia="lv-LV"/>
        </w:rPr>
      </w:pPr>
      <w:r>
        <w:rPr>
          <w:lang w:eastAsia="lv-LV"/>
        </w:rPr>
        <w:t>b</w:t>
      </w:r>
      <w:r w:rsidRPr="00DD0734">
        <w:rPr>
          <w:lang w:eastAsia="lv-LV"/>
        </w:rPr>
        <w:t>alstoties uz sadarbības plānu 2024.</w:t>
      </w:r>
      <w:r>
        <w:rPr>
          <w:lang w:eastAsia="lv-LV"/>
        </w:rPr>
        <w:t> </w:t>
      </w:r>
      <w:r w:rsidRPr="00DD0734">
        <w:rPr>
          <w:lang w:eastAsia="lv-LV"/>
        </w:rPr>
        <w:t>–</w:t>
      </w:r>
      <w:r>
        <w:rPr>
          <w:lang w:eastAsia="lv-LV"/>
        </w:rPr>
        <w:t> </w:t>
      </w:r>
      <w:r w:rsidRPr="00DD0734">
        <w:rPr>
          <w:lang w:eastAsia="lv-LV"/>
        </w:rPr>
        <w:t>2027.</w:t>
      </w:r>
      <w:r>
        <w:rPr>
          <w:lang w:eastAsia="lv-LV"/>
        </w:rPr>
        <w:t> </w:t>
      </w:r>
      <w:r w:rsidRPr="00DD0734">
        <w:rPr>
          <w:lang w:eastAsia="lv-LV"/>
        </w:rPr>
        <w:t>gadam</w:t>
      </w:r>
      <w:r>
        <w:rPr>
          <w:lang w:eastAsia="lv-LV"/>
        </w:rPr>
        <w:t>, turpināt mijiedarbību ar latviešu diasporu ārvalstīs</w:t>
      </w:r>
      <w:r w:rsidRPr="00DD0734">
        <w:rPr>
          <w:lang w:eastAsia="lv-LV"/>
        </w:rPr>
        <w:t>, lai pēc iespējas efektīvāk izmantotu tautiešu starptautisko pārstāvību un spējas Latvijas starptautiskajās interesēs, kā arī Latvijas tautsaimniecības attīstībā</w:t>
      </w:r>
      <w:r>
        <w:rPr>
          <w:lang w:eastAsia="lv-LV"/>
        </w:rPr>
        <w:t>;</w:t>
      </w:r>
    </w:p>
    <w:p w14:paraId="30FD43AA" w14:textId="6C5FE656" w:rsidR="008A3D60" w:rsidRPr="00D22506" w:rsidRDefault="008A3D60" w:rsidP="008A3D60">
      <w:pPr>
        <w:pStyle w:val="ListParagraph"/>
        <w:numPr>
          <w:ilvl w:val="0"/>
          <w:numId w:val="39"/>
        </w:numPr>
        <w:spacing w:before="120" w:after="120"/>
        <w:ind w:left="1077" w:hanging="357"/>
        <w:contextualSpacing w:val="0"/>
        <w:jc w:val="both"/>
        <w:rPr>
          <w:bCs/>
          <w:lang w:eastAsia="lv-LV"/>
        </w:rPr>
      </w:pPr>
      <w:r>
        <w:rPr>
          <w:bCs/>
          <w:lang w:eastAsia="lv-LV"/>
        </w:rPr>
        <w:t xml:space="preserve">uzsākt sagatavošanos </w:t>
      </w:r>
      <w:r w:rsidRPr="00DC1A75">
        <w:rPr>
          <w:bCs/>
          <w:lang w:eastAsia="lv-LV"/>
        </w:rPr>
        <w:t>Latvijas prezidentūra</w:t>
      </w:r>
      <w:r>
        <w:rPr>
          <w:bCs/>
          <w:lang w:eastAsia="lv-LV"/>
        </w:rPr>
        <w:t>i</w:t>
      </w:r>
      <w:r w:rsidRPr="00DC1A75">
        <w:rPr>
          <w:bCs/>
          <w:lang w:eastAsia="lv-LV"/>
        </w:rPr>
        <w:t xml:space="preserve"> Eiropas Savienības Padomē</w:t>
      </w:r>
      <w:r>
        <w:rPr>
          <w:bCs/>
          <w:lang w:eastAsia="lv-LV"/>
        </w:rPr>
        <w:t>.</w:t>
      </w:r>
    </w:p>
    <w:p w14:paraId="7F19AA5E" w14:textId="77777777" w:rsidR="008A3D60" w:rsidRDefault="008A3D60" w:rsidP="008A3D60">
      <w:pPr>
        <w:pStyle w:val="Funkcijasbold"/>
        <w:spacing w:after="240"/>
        <w:ind w:left="1077"/>
        <w:rPr>
          <w:lang w:eastAsia="lv-LV"/>
        </w:rPr>
      </w:pPr>
    </w:p>
    <w:p w14:paraId="16A9E1A5" w14:textId="77777777" w:rsidR="008A3D60" w:rsidRDefault="008A3D60" w:rsidP="008A3D60">
      <w:pPr>
        <w:pStyle w:val="Funkcijasbold"/>
        <w:spacing w:after="240"/>
        <w:ind w:left="1077"/>
        <w:rPr>
          <w:lang w:eastAsia="lv-LV"/>
        </w:rPr>
      </w:pPr>
    </w:p>
    <w:p w14:paraId="0E423669" w14:textId="77777777" w:rsidR="008A3D60" w:rsidRDefault="008A3D60" w:rsidP="008A3D60">
      <w:pPr>
        <w:pStyle w:val="Funkcijasbold"/>
        <w:spacing w:after="240"/>
        <w:ind w:left="1077"/>
        <w:rPr>
          <w:lang w:eastAsia="lv-LV"/>
        </w:rPr>
      </w:pPr>
    </w:p>
    <w:p w14:paraId="1D2E07DA" w14:textId="77777777" w:rsidR="008A3D60" w:rsidRDefault="008A3D60" w:rsidP="008A3D60">
      <w:pPr>
        <w:pStyle w:val="Funkcijasbold"/>
        <w:spacing w:after="240"/>
        <w:ind w:left="1077"/>
        <w:rPr>
          <w:lang w:eastAsia="lv-LV"/>
        </w:rPr>
      </w:pPr>
    </w:p>
    <w:p w14:paraId="09F00865" w14:textId="77777777" w:rsidR="008A3D60" w:rsidRDefault="008A3D60" w:rsidP="008A3D60">
      <w:pPr>
        <w:pStyle w:val="Funkcijasbold"/>
        <w:spacing w:after="240"/>
        <w:ind w:left="1077"/>
        <w:rPr>
          <w:lang w:eastAsia="lv-LV"/>
        </w:rPr>
      </w:pPr>
    </w:p>
    <w:p w14:paraId="587EC822" w14:textId="77777777" w:rsidR="008A3D60" w:rsidRPr="008A3D60" w:rsidRDefault="008A3D60" w:rsidP="008A3D60">
      <w:pPr>
        <w:pStyle w:val="Funkcijasbold"/>
        <w:spacing w:after="240"/>
        <w:jc w:val="center"/>
        <w:rPr>
          <w:b w:val="0"/>
          <w:szCs w:val="24"/>
          <w:u w:val="single"/>
          <w:lang w:eastAsia="lv-LV"/>
        </w:rPr>
      </w:pPr>
      <w:r w:rsidRPr="008A3D60">
        <w:rPr>
          <w:u w:val="single"/>
          <w:lang w:eastAsia="lv-LV"/>
        </w:rPr>
        <w:lastRenderedPageBreak/>
        <w:t>Ārlietu ministrijas kopējo izdevumu izmaiņas no 2024. līdz 2028. gadam</w:t>
      </w:r>
    </w:p>
    <w:p w14:paraId="12D09818" w14:textId="77777777" w:rsidR="008A3D60" w:rsidRDefault="008A3D60" w:rsidP="008A3D60">
      <w:pPr>
        <w:spacing w:after="0"/>
        <w:jc w:val="right"/>
        <w:rPr>
          <w:b/>
          <w:lang w:eastAsia="lv-LV"/>
        </w:rPr>
      </w:pPr>
      <w:proofErr w:type="spellStart"/>
      <w:r>
        <w:rPr>
          <w:i/>
          <w:sz w:val="18"/>
          <w:szCs w:val="18"/>
        </w:rPr>
        <w:t>E</w:t>
      </w:r>
      <w:r w:rsidRPr="00BB2102">
        <w:rPr>
          <w:i/>
          <w:sz w:val="18"/>
          <w:szCs w:val="18"/>
        </w:rPr>
        <w:t>uro</w:t>
      </w:r>
      <w:proofErr w:type="spellEnd"/>
      <w:r w:rsidRPr="00964B00">
        <w:rPr>
          <w:noProof/>
          <w:lang w:eastAsia="lv-LV"/>
        </w:rPr>
        <w:drawing>
          <wp:inline distT="0" distB="0" distL="0" distR="0" wp14:anchorId="6231CD4C" wp14:editId="3BD08E27">
            <wp:extent cx="5760085" cy="3299791"/>
            <wp:effectExtent l="0" t="0" r="12065" b="1524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7679F17" w14:textId="77777777" w:rsidR="008A3D60" w:rsidRPr="008A3D60" w:rsidRDefault="008A3D60" w:rsidP="008A3D60">
      <w:pPr>
        <w:pStyle w:val="Tabuluvirsraksti"/>
        <w:spacing w:before="480" w:after="240"/>
        <w:rPr>
          <w:b/>
          <w:u w:val="single"/>
          <w:lang w:eastAsia="lv-LV"/>
        </w:rPr>
      </w:pPr>
      <w:r w:rsidRPr="008A3D60">
        <w:rPr>
          <w:b/>
          <w:u w:val="single"/>
          <w:lang w:eastAsia="lv-LV"/>
        </w:rPr>
        <w:t>Vidējais amata vietu skaits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8A3D60" w:rsidRPr="00BB2102" w14:paraId="2534F2E7" w14:textId="77777777" w:rsidTr="002B1E65">
        <w:trPr>
          <w:trHeight w:val="111"/>
          <w:tblHeader/>
          <w:jc w:val="center"/>
        </w:trPr>
        <w:tc>
          <w:tcPr>
            <w:tcW w:w="1601" w:type="pct"/>
          </w:tcPr>
          <w:p w14:paraId="0D4F3569" w14:textId="77777777" w:rsidR="008A3D60" w:rsidRPr="00486C77" w:rsidRDefault="008A3D60" w:rsidP="00F26341">
            <w:pPr>
              <w:pStyle w:val="tabteksts"/>
              <w:rPr>
                <w:b/>
                <w:bCs/>
                <w:highlight w:val="yellow"/>
              </w:rPr>
            </w:pPr>
          </w:p>
        </w:tc>
        <w:tc>
          <w:tcPr>
            <w:tcW w:w="680" w:type="pct"/>
          </w:tcPr>
          <w:p w14:paraId="32C0C0E1" w14:textId="77777777" w:rsidR="008A3D60" w:rsidRPr="00BB2102" w:rsidRDefault="008A3D60" w:rsidP="00F26341">
            <w:pPr>
              <w:pStyle w:val="tabteksts"/>
              <w:jc w:val="center"/>
              <w:rPr>
                <w:lang w:eastAsia="lv-LV"/>
              </w:rPr>
            </w:pPr>
            <w:r>
              <w:rPr>
                <w:szCs w:val="18"/>
                <w:lang w:eastAsia="lv-LV"/>
              </w:rPr>
              <w:t xml:space="preserve">2024. </w:t>
            </w:r>
            <w:r w:rsidRPr="00D42431">
              <w:rPr>
                <w:szCs w:val="18"/>
                <w:lang w:eastAsia="lv-LV"/>
              </w:rPr>
              <w:t>gads</w:t>
            </w:r>
            <w:r w:rsidRPr="00D42431">
              <w:rPr>
                <w:szCs w:val="18"/>
                <w:lang w:eastAsia="lv-LV"/>
              </w:rPr>
              <w:br/>
              <w:t>(izpilde)</w:t>
            </w:r>
          </w:p>
        </w:tc>
        <w:tc>
          <w:tcPr>
            <w:tcW w:w="680" w:type="pct"/>
          </w:tcPr>
          <w:p w14:paraId="27B4595F" w14:textId="5A00F0D0" w:rsidR="008A3D60" w:rsidRPr="00BB2102" w:rsidRDefault="008A3D60" w:rsidP="00F26341">
            <w:pPr>
              <w:pStyle w:val="tabteksts"/>
              <w:jc w:val="center"/>
              <w:rPr>
                <w:lang w:eastAsia="lv-LV"/>
              </w:rPr>
            </w:pPr>
            <w:r>
              <w:rPr>
                <w:lang w:eastAsia="lv-LV"/>
              </w:rPr>
              <w:t>2025.</w:t>
            </w:r>
            <w:r w:rsidRPr="00D42431">
              <w:rPr>
                <w:lang w:eastAsia="lv-LV"/>
              </w:rPr>
              <w:t xml:space="preserve"> gada plāns</w:t>
            </w:r>
          </w:p>
        </w:tc>
        <w:tc>
          <w:tcPr>
            <w:tcW w:w="680" w:type="pct"/>
          </w:tcPr>
          <w:p w14:paraId="4CD55EFD" w14:textId="77777777" w:rsidR="008A3D60" w:rsidRPr="00BB2102" w:rsidRDefault="008A3D60" w:rsidP="00F26341">
            <w:pPr>
              <w:pStyle w:val="tabteksts"/>
              <w:jc w:val="center"/>
              <w:rPr>
                <w:lang w:eastAsia="lv-LV"/>
              </w:rPr>
            </w:pPr>
            <w:r>
              <w:rPr>
                <w:szCs w:val="18"/>
                <w:lang w:eastAsia="lv-LV"/>
              </w:rPr>
              <w:t>2026.</w:t>
            </w:r>
            <w:r w:rsidRPr="00D42431">
              <w:rPr>
                <w:szCs w:val="18"/>
                <w:lang w:eastAsia="lv-LV"/>
              </w:rPr>
              <w:t xml:space="preserve"> gada </w:t>
            </w:r>
            <w:r>
              <w:rPr>
                <w:szCs w:val="18"/>
                <w:lang w:eastAsia="lv-LV"/>
              </w:rPr>
              <w:t>projekts</w:t>
            </w:r>
          </w:p>
        </w:tc>
        <w:tc>
          <w:tcPr>
            <w:tcW w:w="680" w:type="pct"/>
          </w:tcPr>
          <w:p w14:paraId="30A9E2B5" w14:textId="77777777" w:rsidR="008A3D60" w:rsidRPr="00BB2102" w:rsidRDefault="008A3D60" w:rsidP="00F26341">
            <w:pPr>
              <w:pStyle w:val="tabteksts"/>
              <w:jc w:val="center"/>
              <w:rPr>
                <w:lang w:eastAsia="lv-LV"/>
              </w:rPr>
            </w:pPr>
            <w:r>
              <w:rPr>
                <w:szCs w:val="18"/>
                <w:lang w:eastAsia="lv-LV"/>
              </w:rPr>
              <w:t>2027.</w:t>
            </w:r>
            <w:r w:rsidRPr="00D42431">
              <w:rPr>
                <w:szCs w:val="18"/>
                <w:lang w:eastAsia="lv-LV"/>
              </w:rPr>
              <w:t xml:space="preserve"> gada </w:t>
            </w:r>
            <w:r>
              <w:rPr>
                <w:lang w:eastAsia="lv-LV"/>
              </w:rPr>
              <w:t>prognoze</w:t>
            </w:r>
          </w:p>
        </w:tc>
        <w:tc>
          <w:tcPr>
            <w:tcW w:w="679" w:type="pct"/>
          </w:tcPr>
          <w:p w14:paraId="006B0895" w14:textId="77777777" w:rsidR="008A3D60" w:rsidRPr="00BB2102" w:rsidRDefault="008A3D60" w:rsidP="00F26341">
            <w:pPr>
              <w:pStyle w:val="tabteksts"/>
              <w:jc w:val="center"/>
              <w:rPr>
                <w:lang w:eastAsia="lv-LV"/>
              </w:rPr>
            </w:pPr>
            <w:r>
              <w:rPr>
                <w:szCs w:val="18"/>
                <w:lang w:eastAsia="lv-LV"/>
              </w:rPr>
              <w:t>2028.</w:t>
            </w:r>
            <w:r w:rsidRPr="00D42431">
              <w:rPr>
                <w:szCs w:val="18"/>
                <w:lang w:eastAsia="lv-LV"/>
              </w:rPr>
              <w:t xml:space="preserve"> gada </w:t>
            </w:r>
            <w:r>
              <w:rPr>
                <w:lang w:eastAsia="lv-LV"/>
              </w:rPr>
              <w:t>prognoze</w:t>
            </w:r>
          </w:p>
        </w:tc>
      </w:tr>
      <w:tr w:rsidR="008A3D60" w:rsidRPr="00BB2102" w14:paraId="37ACC3EE" w14:textId="77777777" w:rsidTr="002B1E65">
        <w:trPr>
          <w:trHeight w:val="50"/>
          <w:jc w:val="center"/>
        </w:trPr>
        <w:tc>
          <w:tcPr>
            <w:tcW w:w="1601" w:type="pct"/>
            <w:shd w:val="clear" w:color="auto" w:fill="D9D9D9" w:themeFill="background1" w:themeFillShade="D9"/>
          </w:tcPr>
          <w:p w14:paraId="7B57594A" w14:textId="77777777" w:rsidR="008A3D60" w:rsidRPr="00486C77" w:rsidRDefault="008A3D60" w:rsidP="00F26341">
            <w:pPr>
              <w:pStyle w:val="tabteksts"/>
            </w:pPr>
            <w:r w:rsidRPr="00486C77">
              <w:t>Vidējais amata vietu skaits gadā</w:t>
            </w:r>
          </w:p>
        </w:tc>
        <w:tc>
          <w:tcPr>
            <w:tcW w:w="680" w:type="pct"/>
            <w:shd w:val="clear" w:color="auto" w:fill="D9D9D9" w:themeFill="background1" w:themeFillShade="D9"/>
          </w:tcPr>
          <w:p w14:paraId="61095B43" w14:textId="77777777" w:rsidR="008A3D60" w:rsidRPr="00BB2102" w:rsidRDefault="008A3D60" w:rsidP="00F26341">
            <w:pPr>
              <w:pStyle w:val="tabteksts"/>
              <w:jc w:val="right"/>
            </w:pPr>
            <w:r>
              <w:t>614</w:t>
            </w:r>
          </w:p>
        </w:tc>
        <w:tc>
          <w:tcPr>
            <w:tcW w:w="680" w:type="pct"/>
            <w:shd w:val="clear" w:color="auto" w:fill="D9D9D9" w:themeFill="background1" w:themeFillShade="D9"/>
          </w:tcPr>
          <w:p w14:paraId="3EFF06CF" w14:textId="77777777" w:rsidR="008A3D60" w:rsidRPr="00BB2102" w:rsidRDefault="008A3D60" w:rsidP="00F26341">
            <w:pPr>
              <w:pStyle w:val="tabteksts"/>
              <w:jc w:val="right"/>
            </w:pPr>
            <w:r>
              <w:t>639</w:t>
            </w:r>
          </w:p>
        </w:tc>
        <w:tc>
          <w:tcPr>
            <w:tcW w:w="680" w:type="pct"/>
            <w:shd w:val="clear" w:color="auto" w:fill="D9D9D9" w:themeFill="background1" w:themeFillShade="D9"/>
          </w:tcPr>
          <w:p w14:paraId="58B51B80" w14:textId="77777777" w:rsidR="008A3D60" w:rsidRPr="00BB2102" w:rsidRDefault="008A3D60" w:rsidP="00F26341">
            <w:pPr>
              <w:pStyle w:val="tabteksts"/>
              <w:jc w:val="right"/>
            </w:pPr>
            <w:r>
              <w:t>626</w:t>
            </w:r>
          </w:p>
        </w:tc>
        <w:tc>
          <w:tcPr>
            <w:tcW w:w="680" w:type="pct"/>
            <w:shd w:val="clear" w:color="auto" w:fill="D9D9D9" w:themeFill="background1" w:themeFillShade="D9"/>
          </w:tcPr>
          <w:p w14:paraId="36ECD158" w14:textId="77777777" w:rsidR="008A3D60" w:rsidRPr="00BB2102" w:rsidRDefault="008A3D60" w:rsidP="00F26341">
            <w:pPr>
              <w:pStyle w:val="tabteksts"/>
              <w:jc w:val="right"/>
            </w:pPr>
            <w:r>
              <w:t>621</w:t>
            </w:r>
          </w:p>
        </w:tc>
        <w:tc>
          <w:tcPr>
            <w:tcW w:w="679" w:type="pct"/>
            <w:shd w:val="clear" w:color="auto" w:fill="D9D9D9" w:themeFill="background1" w:themeFillShade="D9"/>
          </w:tcPr>
          <w:p w14:paraId="362800A0" w14:textId="77777777" w:rsidR="008A3D60" w:rsidRPr="00BB2102" w:rsidRDefault="008A3D60" w:rsidP="00F26341">
            <w:pPr>
              <w:pStyle w:val="tabteksts"/>
              <w:jc w:val="right"/>
            </w:pPr>
            <w:r w:rsidRPr="002C6B7F">
              <w:t>605</w:t>
            </w:r>
          </w:p>
        </w:tc>
      </w:tr>
      <w:tr w:rsidR="008A3D60" w:rsidRPr="00BB2102" w14:paraId="6E70D034" w14:textId="77777777" w:rsidTr="002B1E65">
        <w:trPr>
          <w:trHeight w:val="50"/>
          <w:jc w:val="center"/>
        </w:trPr>
        <w:tc>
          <w:tcPr>
            <w:tcW w:w="5000" w:type="pct"/>
            <w:gridSpan w:val="6"/>
          </w:tcPr>
          <w:p w14:paraId="79E55813" w14:textId="77777777" w:rsidR="008A3D60" w:rsidRPr="00486C77" w:rsidRDefault="008A3D60" w:rsidP="00F26341">
            <w:pPr>
              <w:pStyle w:val="tabteksts"/>
            </w:pPr>
            <w:r w:rsidRPr="00486C77">
              <w:rPr>
                <w:i/>
              </w:rPr>
              <w:t>Tajā skaitā:</w:t>
            </w:r>
          </w:p>
        </w:tc>
      </w:tr>
      <w:tr w:rsidR="008A3D60" w:rsidRPr="00BB2102" w14:paraId="35A49355" w14:textId="77777777" w:rsidTr="002B1E65">
        <w:trPr>
          <w:trHeight w:val="50"/>
          <w:jc w:val="center"/>
        </w:trPr>
        <w:tc>
          <w:tcPr>
            <w:tcW w:w="5000" w:type="pct"/>
            <w:gridSpan w:val="6"/>
          </w:tcPr>
          <w:p w14:paraId="78F04C1B" w14:textId="77777777" w:rsidR="008A3D60" w:rsidRPr="00486C77" w:rsidRDefault="008A3D60" w:rsidP="00F26341">
            <w:pPr>
              <w:pStyle w:val="tabteksts"/>
              <w:ind w:firstLine="313"/>
            </w:pPr>
            <w:r w:rsidRPr="00486C77">
              <w:rPr>
                <w:i/>
              </w:rPr>
              <w:t>Valsts pamatfunkciju īstenošana</w:t>
            </w:r>
          </w:p>
        </w:tc>
      </w:tr>
      <w:tr w:rsidR="008A3D60" w:rsidRPr="00BB2102" w14:paraId="1AF93408" w14:textId="77777777" w:rsidTr="002B1E65">
        <w:trPr>
          <w:trHeight w:val="50"/>
          <w:jc w:val="center"/>
        </w:trPr>
        <w:tc>
          <w:tcPr>
            <w:tcW w:w="1601" w:type="pct"/>
            <w:shd w:val="clear" w:color="auto" w:fill="F2F2F2" w:themeFill="background1" w:themeFillShade="F2"/>
          </w:tcPr>
          <w:p w14:paraId="05B4F089" w14:textId="77777777" w:rsidR="008A3D60" w:rsidRPr="00486C77" w:rsidRDefault="008A3D60" w:rsidP="00F26341">
            <w:pPr>
              <w:pStyle w:val="tabteksts"/>
              <w:rPr>
                <w:lang w:eastAsia="lv-LV"/>
              </w:rPr>
            </w:pPr>
            <w:r w:rsidRPr="00486C77">
              <w:t>Vidējais amata vietu skaits gadā</w:t>
            </w:r>
          </w:p>
        </w:tc>
        <w:tc>
          <w:tcPr>
            <w:tcW w:w="680" w:type="pct"/>
            <w:shd w:val="clear" w:color="auto" w:fill="F2F2F2" w:themeFill="background1" w:themeFillShade="F2"/>
          </w:tcPr>
          <w:p w14:paraId="097C6448" w14:textId="77777777" w:rsidR="008A3D60" w:rsidRPr="00BB2102" w:rsidRDefault="008A3D60" w:rsidP="00F26341">
            <w:pPr>
              <w:pStyle w:val="tabteksts"/>
              <w:jc w:val="right"/>
            </w:pPr>
            <w:r>
              <w:t>614</w:t>
            </w:r>
          </w:p>
        </w:tc>
        <w:tc>
          <w:tcPr>
            <w:tcW w:w="680" w:type="pct"/>
            <w:shd w:val="clear" w:color="auto" w:fill="F2F2F2" w:themeFill="background1" w:themeFillShade="F2"/>
          </w:tcPr>
          <w:p w14:paraId="041FCD97" w14:textId="77777777" w:rsidR="008A3D60" w:rsidRPr="00BB2102" w:rsidRDefault="008A3D60" w:rsidP="00F26341">
            <w:pPr>
              <w:pStyle w:val="tabteksts"/>
              <w:jc w:val="right"/>
            </w:pPr>
            <w:r>
              <w:t>639</w:t>
            </w:r>
          </w:p>
        </w:tc>
        <w:tc>
          <w:tcPr>
            <w:tcW w:w="680" w:type="pct"/>
            <w:shd w:val="clear" w:color="auto" w:fill="F2F2F2" w:themeFill="background1" w:themeFillShade="F2"/>
          </w:tcPr>
          <w:p w14:paraId="531ECC82" w14:textId="77777777" w:rsidR="008A3D60" w:rsidRPr="00BB2102" w:rsidRDefault="008A3D60" w:rsidP="00F26341">
            <w:pPr>
              <w:pStyle w:val="tabteksts"/>
              <w:jc w:val="right"/>
            </w:pPr>
            <w:r>
              <w:t>626</w:t>
            </w:r>
          </w:p>
        </w:tc>
        <w:tc>
          <w:tcPr>
            <w:tcW w:w="680" w:type="pct"/>
            <w:shd w:val="clear" w:color="auto" w:fill="F2F2F2" w:themeFill="background1" w:themeFillShade="F2"/>
          </w:tcPr>
          <w:p w14:paraId="5F9868F9" w14:textId="77777777" w:rsidR="008A3D60" w:rsidRPr="00BB2102" w:rsidRDefault="008A3D60" w:rsidP="00F26341">
            <w:pPr>
              <w:pStyle w:val="tabteksts"/>
              <w:jc w:val="right"/>
            </w:pPr>
            <w:r>
              <w:t>621</w:t>
            </w:r>
          </w:p>
        </w:tc>
        <w:tc>
          <w:tcPr>
            <w:tcW w:w="679" w:type="pct"/>
            <w:shd w:val="clear" w:color="auto" w:fill="F2F2F2" w:themeFill="background1" w:themeFillShade="F2"/>
          </w:tcPr>
          <w:p w14:paraId="74FFF8D0" w14:textId="77777777" w:rsidR="008A3D60" w:rsidRPr="00BB2102" w:rsidRDefault="008A3D60" w:rsidP="00F26341">
            <w:pPr>
              <w:pStyle w:val="tabteksts"/>
              <w:jc w:val="right"/>
            </w:pPr>
            <w:r w:rsidRPr="002C6B7F">
              <w:t>605</w:t>
            </w:r>
          </w:p>
        </w:tc>
      </w:tr>
    </w:tbl>
    <w:p w14:paraId="654DE31B" w14:textId="77777777" w:rsidR="008A3D60" w:rsidRPr="00777DA3" w:rsidRDefault="008A3D60" w:rsidP="008A3D60">
      <w:pPr>
        <w:spacing w:before="480" w:after="240"/>
        <w:ind w:firstLine="0"/>
        <w:jc w:val="center"/>
        <w:rPr>
          <w:sz w:val="18"/>
          <w:szCs w:val="18"/>
        </w:rPr>
      </w:pPr>
      <w:r w:rsidRPr="00BB2102">
        <w:rPr>
          <w:b/>
          <w:szCs w:val="24"/>
          <w:u w:val="single"/>
          <w:lang w:eastAsia="lv-LV"/>
        </w:rPr>
        <w:t>Politikas un resursu vadības kartes</w:t>
      </w:r>
    </w:p>
    <w:p w14:paraId="780E7898" w14:textId="77777777" w:rsidR="008A3D60" w:rsidRPr="00964B00" w:rsidRDefault="008A3D60" w:rsidP="008A3D60">
      <w:pPr>
        <w:spacing w:before="240"/>
        <w:ind w:firstLine="0"/>
        <w:jc w:val="left"/>
        <w:rPr>
          <w:b/>
          <w:lang w:eastAsia="lv-LV"/>
        </w:rPr>
      </w:pPr>
      <w:r w:rsidRPr="00964B00">
        <w:rPr>
          <w:b/>
          <w:lang w:eastAsia="lv-LV"/>
        </w:rPr>
        <w:t>1. Latvijas ārpolitikas plānošana un īstenošana</w:t>
      </w:r>
    </w:p>
    <w:tbl>
      <w:tblPr>
        <w:tblStyle w:val="TableGrid"/>
        <w:tblW w:w="5000" w:type="pct"/>
        <w:tblLook w:val="04A0" w:firstRow="1" w:lastRow="0" w:firstColumn="1" w:lastColumn="0" w:noHBand="0" w:noVBand="1"/>
      </w:tblPr>
      <w:tblGrid>
        <w:gridCol w:w="4106"/>
        <w:gridCol w:w="2456"/>
        <w:gridCol w:w="1258"/>
        <w:gridCol w:w="1241"/>
      </w:tblGrid>
      <w:tr w:rsidR="008A3D60" w:rsidRPr="00BB2102" w14:paraId="3DF42281" w14:textId="77777777" w:rsidTr="00F26341">
        <w:trPr>
          <w:trHeight w:val="50"/>
        </w:trPr>
        <w:tc>
          <w:tcPr>
            <w:tcW w:w="5000" w:type="pct"/>
            <w:gridSpan w:val="4"/>
            <w:shd w:val="clear" w:color="auto" w:fill="D9D9D9" w:themeFill="background1" w:themeFillShade="D9"/>
          </w:tcPr>
          <w:p w14:paraId="5E354DBD" w14:textId="189CE91E" w:rsidR="008A3D60" w:rsidRPr="00F43A56" w:rsidRDefault="008A3D60" w:rsidP="00F26341">
            <w:pPr>
              <w:pStyle w:val="Tabuluvirsraksti"/>
              <w:spacing w:after="0"/>
              <w:jc w:val="both"/>
              <w:rPr>
                <w:b/>
                <w:sz w:val="18"/>
                <w:szCs w:val="18"/>
                <w:lang w:eastAsia="lv-LV"/>
              </w:rPr>
            </w:pPr>
            <w:r w:rsidRPr="00F43A56">
              <w:rPr>
                <w:b/>
                <w:sz w:val="18"/>
                <w:szCs w:val="18"/>
                <w:lang w:eastAsia="lv-LV"/>
              </w:rPr>
              <w:t xml:space="preserve">Politikas mērķis: </w:t>
            </w:r>
            <w:r>
              <w:rPr>
                <w:b/>
                <w:sz w:val="18"/>
                <w:szCs w:val="18"/>
                <w:lang w:eastAsia="lv-LV"/>
              </w:rPr>
              <w:t>n</w:t>
            </w:r>
            <w:r w:rsidRPr="00F43A56">
              <w:rPr>
                <w:b/>
                <w:sz w:val="18"/>
                <w:szCs w:val="18"/>
                <w:lang w:eastAsia="lv-LV"/>
              </w:rPr>
              <w:t>odrošināt demokrātiskas valsts neatkarību, ilgtspējīgu drošību un sabiedrības labklājību</w:t>
            </w:r>
          </w:p>
        </w:tc>
      </w:tr>
      <w:tr w:rsidR="008A3D60" w:rsidRPr="00BB2102" w14:paraId="5764AB91" w14:textId="77777777" w:rsidTr="00F26341">
        <w:trPr>
          <w:trHeight w:val="369"/>
        </w:trPr>
        <w:tc>
          <w:tcPr>
            <w:tcW w:w="2266" w:type="pct"/>
            <w:vAlign w:val="center"/>
          </w:tcPr>
          <w:p w14:paraId="59DC7658" w14:textId="77777777" w:rsidR="008A3D60" w:rsidRPr="002D5545" w:rsidRDefault="008A3D60" w:rsidP="00F26341">
            <w:pPr>
              <w:pStyle w:val="Tabuluvirsraksti"/>
              <w:spacing w:after="0"/>
              <w:rPr>
                <w:b/>
                <w:sz w:val="18"/>
                <w:szCs w:val="18"/>
                <w:lang w:eastAsia="lv-LV"/>
              </w:rPr>
            </w:pPr>
            <w:r w:rsidRPr="002D5545">
              <w:rPr>
                <w:b/>
                <w:sz w:val="18"/>
                <w:szCs w:val="18"/>
                <w:lang w:eastAsia="lv-LV"/>
              </w:rPr>
              <w:t>Politikas rezultatīvie rādītāji</w:t>
            </w:r>
          </w:p>
        </w:tc>
        <w:tc>
          <w:tcPr>
            <w:tcW w:w="1355" w:type="pct"/>
          </w:tcPr>
          <w:p w14:paraId="79B4F2BE" w14:textId="77777777" w:rsidR="008A3D60" w:rsidRPr="002D5545" w:rsidRDefault="008A3D60" w:rsidP="00F26341">
            <w:pPr>
              <w:pStyle w:val="Tabuluvirsraksti"/>
              <w:spacing w:after="0"/>
              <w:rPr>
                <w:b/>
                <w:sz w:val="18"/>
                <w:szCs w:val="18"/>
                <w:lang w:eastAsia="lv-LV"/>
              </w:rPr>
            </w:pPr>
            <w:r w:rsidRPr="002D5545">
              <w:rPr>
                <w:b/>
                <w:sz w:val="18"/>
                <w:szCs w:val="18"/>
                <w:lang w:eastAsia="lv-LV"/>
              </w:rPr>
              <w:t xml:space="preserve">Attīstības plānošanas dokumenti vai </w:t>
            </w:r>
          </w:p>
          <w:p w14:paraId="2DD16EFE" w14:textId="77777777" w:rsidR="008A3D60" w:rsidRPr="002D5545" w:rsidRDefault="008A3D60" w:rsidP="00F26341">
            <w:pPr>
              <w:pStyle w:val="Tabuluvirsraksti"/>
              <w:spacing w:after="0"/>
              <w:rPr>
                <w:b/>
                <w:sz w:val="18"/>
                <w:szCs w:val="18"/>
                <w:lang w:eastAsia="lv-LV"/>
              </w:rPr>
            </w:pPr>
            <w:r w:rsidRPr="002D5545">
              <w:rPr>
                <w:b/>
                <w:sz w:val="18"/>
                <w:szCs w:val="18"/>
                <w:lang w:eastAsia="lv-LV"/>
              </w:rPr>
              <w:t>normatīvie akti</w:t>
            </w:r>
          </w:p>
        </w:tc>
        <w:tc>
          <w:tcPr>
            <w:tcW w:w="694" w:type="pct"/>
          </w:tcPr>
          <w:p w14:paraId="569BC570" w14:textId="77777777" w:rsidR="008A3D60" w:rsidRPr="002D5545" w:rsidRDefault="008A3D60" w:rsidP="00F26341">
            <w:pPr>
              <w:pStyle w:val="Tabuluvirsraksti"/>
              <w:spacing w:after="0"/>
              <w:rPr>
                <w:b/>
                <w:sz w:val="18"/>
                <w:szCs w:val="18"/>
                <w:lang w:eastAsia="lv-LV"/>
              </w:rPr>
            </w:pPr>
            <w:r w:rsidRPr="002D5545">
              <w:rPr>
                <w:b/>
                <w:sz w:val="18"/>
                <w:szCs w:val="18"/>
                <w:lang w:eastAsia="lv-LV"/>
              </w:rPr>
              <w:t xml:space="preserve">Faktiskā vērtība </w:t>
            </w:r>
            <w:r w:rsidRPr="002D5545">
              <w:rPr>
                <w:sz w:val="18"/>
                <w:szCs w:val="18"/>
                <w:lang w:eastAsia="lv-LV"/>
              </w:rPr>
              <w:t>(</w:t>
            </w:r>
            <w:r>
              <w:rPr>
                <w:sz w:val="18"/>
                <w:szCs w:val="18"/>
                <w:lang w:eastAsia="lv-LV"/>
              </w:rPr>
              <w:t>2024</w:t>
            </w:r>
            <w:r w:rsidRPr="002D5545">
              <w:rPr>
                <w:sz w:val="18"/>
                <w:szCs w:val="18"/>
                <w:lang w:eastAsia="lv-LV"/>
              </w:rPr>
              <w:t>)</w:t>
            </w:r>
          </w:p>
        </w:tc>
        <w:tc>
          <w:tcPr>
            <w:tcW w:w="685" w:type="pct"/>
          </w:tcPr>
          <w:p w14:paraId="30F23840" w14:textId="77777777" w:rsidR="008A3D60" w:rsidRPr="002D5545" w:rsidRDefault="008A3D60" w:rsidP="00F26341">
            <w:pPr>
              <w:pStyle w:val="Tabuluvirsraksti"/>
              <w:spacing w:after="0"/>
              <w:rPr>
                <w:b/>
                <w:sz w:val="18"/>
                <w:szCs w:val="18"/>
                <w:lang w:eastAsia="lv-LV"/>
              </w:rPr>
            </w:pPr>
            <w:r w:rsidRPr="002D5545">
              <w:rPr>
                <w:b/>
                <w:sz w:val="18"/>
                <w:szCs w:val="18"/>
                <w:lang w:eastAsia="lv-LV"/>
              </w:rPr>
              <w:t xml:space="preserve">Plānotā vērtība </w:t>
            </w:r>
            <w:r w:rsidRPr="002D5545">
              <w:rPr>
                <w:sz w:val="18"/>
                <w:szCs w:val="18"/>
                <w:lang w:eastAsia="lv-LV"/>
              </w:rPr>
              <w:t>(</w:t>
            </w:r>
            <w:r>
              <w:rPr>
                <w:sz w:val="18"/>
                <w:szCs w:val="18"/>
                <w:lang w:eastAsia="lv-LV"/>
              </w:rPr>
              <w:t>2026</w:t>
            </w:r>
            <w:r w:rsidRPr="002D5545">
              <w:rPr>
                <w:sz w:val="18"/>
                <w:szCs w:val="18"/>
                <w:lang w:eastAsia="lv-LV"/>
              </w:rPr>
              <w:t>)</w:t>
            </w:r>
          </w:p>
        </w:tc>
      </w:tr>
      <w:tr w:rsidR="008A3D60" w:rsidRPr="00BB2102" w14:paraId="60960A29" w14:textId="77777777" w:rsidTr="00F26341">
        <w:trPr>
          <w:trHeight w:val="425"/>
        </w:trPr>
        <w:tc>
          <w:tcPr>
            <w:tcW w:w="2266" w:type="pct"/>
            <w:vAlign w:val="center"/>
          </w:tcPr>
          <w:p w14:paraId="4C16BBFB" w14:textId="77777777" w:rsidR="008A3D60" w:rsidRPr="002D5545" w:rsidRDefault="008A3D60" w:rsidP="00F26341">
            <w:pPr>
              <w:pStyle w:val="Tabuluvirsraksti"/>
              <w:spacing w:after="0"/>
              <w:jc w:val="both"/>
              <w:rPr>
                <w:b/>
                <w:sz w:val="18"/>
                <w:szCs w:val="18"/>
                <w:lang w:eastAsia="lv-LV"/>
              </w:rPr>
            </w:pPr>
            <w:r>
              <w:rPr>
                <w:i/>
                <w:sz w:val="18"/>
                <w:szCs w:val="18"/>
                <w:lang w:eastAsia="lv-LV"/>
              </w:rPr>
              <w:t>Latvijas pārstāvniecības ārvalstīs un starptautiskajās organizācijās (skaits)</w:t>
            </w:r>
          </w:p>
        </w:tc>
        <w:tc>
          <w:tcPr>
            <w:tcW w:w="1355" w:type="pct"/>
            <w:vAlign w:val="center"/>
          </w:tcPr>
          <w:p w14:paraId="1F367203" w14:textId="77777777" w:rsidR="008A3D60" w:rsidRPr="002D5545" w:rsidRDefault="008A3D60" w:rsidP="00F26341">
            <w:pPr>
              <w:pStyle w:val="Tabuluvirsraksti"/>
              <w:spacing w:after="0"/>
              <w:jc w:val="both"/>
              <w:rPr>
                <w:b/>
                <w:sz w:val="18"/>
                <w:szCs w:val="18"/>
                <w:lang w:eastAsia="lv-LV"/>
              </w:rPr>
            </w:pPr>
            <w:r w:rsidRPr="00CD4639">
              <w:rPr>
                <w:i/>
                <w:sz w:val="18"/>
                <w:szCs w:val="18"/>
                <w:lang w:eastAsia="lv-LV"/>
              </w:rPr>
              <w:t>Ārlietu ministra ikgadējais ziņojums Saeimā</w:t>
            </w:r>
          </w:p>
        </w:tc>
        <w:tc>
          <w:tcPr>
            <w:tcW w:w="694" w:type="pct"/>
            <w:vAlign w:val="center"/>
          </w:tcPr>
          <w:p w14:paraId="06C0B12A" w14:textId="77777777" w:rsidR="008A3D60" w:rsidRPr="002D5545" w:rsidRDefault="008A3D60" w:rsidP="00F26341">
            <w:pPr>
              <w:pStyle w:val="Tabuluvirsraksti"/>
              <w:spacing w:after="0"/>
              <w:rPr>
                <w:b/>
                <w:sz w:val="18"/>
                <w:szCs w:val="18"/>
                <w:lang w:eastAsia="lv-LV"/>
              </w:rPr>
            </w:pPr>
            <w:r>
              <w:rPr>
                <w:i/>
                <w:sz w:val="18"/>
                <w:szCs w:val="18"/>
                <w:lang w:eastAsia="lv-LV"/>
              </w:rPr>
              <w:t>46</w:t>
            </w:r>
          </w:p>
        </w:tc>
        <w:tc>
          <w:tcPr>
            <w:tcW w:w="685" w:type="pct"/>
            <w:vAlign w:val="center"/>
          </w:tcPr>
          <w:p w14:paraId="29594418" w14:textId="77777777" w:rsidR="008A3D60" w:rsidRPr="002D5545" w:rsidRDefault="008A3D60" w:rsidP="00F26341">
            <w:pPr>
              <w:pStyle w:val="Tabuluvirsraksti"/>
              <w:spacing w:after="0"/>
              <w:rPr>
                <w:b/>
                <w:sz w:val="18"/>
                <w:szCs w:val="18"/>
                <w:lang w:eastAsia="lv-LV"/>
              </w:rPr>
            </w:pPr>
            <w:r>
              <w:rPr>
                <w:i/>
                <w:sz w:val="18"/>
                <w:szCs w:val="18"/>
                <w:lang w:eastAsia="lv-LV"/>
              </w:rPr>
              <w:t>46</w:t>
            </w:r>
          </w:p>
        </w:tc>
      </w:tr>
      <w:tr w:rsidR="008A3D60" w:rsidRPr="00BB2102" w14:paraId="3E0871A2" w14:textId="77777777" w:rsidTr="00F26341">
        <w:trPr>
          <w:trHeight w:val="158"/>
        </w:trPr>
        <w:tc>
          <w:tcPr>
            <w:tcW w:w="2266" w:type="pct"/>
            <w:vAlign w:val="center"/>
          </w:tcPr>
          <w:p w14:paraId="77109EA2" w14:textId="77777777" w:rsidR="008A3D60" w:rsidRPr="00E05517" w:rsidRDefault="008A3D60" w:rsidP="00F26341">
            <w:pPr>
              <w:pStyle w:val="Tabuluvirsraksti"/>
              <w:spacing w:after="0"/>
              <w:jc w:val="both"/>
              <w:rPr>
                <w:b/>
                <w:i/>
                <w:sz w:val="18"/>
                <w:szCs w:val="18"/>
                <w:lang w:eastAsia="lv-LV"/>
              </w:rPr>
            </w:pPr>
            <w:r w:rsidRPr="00E05517">
              <w:rPr>
                <w:i/>
                <w:sz w:val="18"/>
                <w:szCs w:val="18"/>
                <w:lang w:eastAsia="lv-LV"/>
              </w:rPr>
              <w:t>Oficiālās attīstības palīdzības apjoms no nacionālā kopienākuma (NKI), tiecoties līdz 2030. gadam sasniegt finansējuma apjomu līdz 0,33% no NKI (%)</w:t>
            </w:r>
          </w:p>
        </w:tc>
        <w:tc>
          <w:tcPr>
            <w:tcW w:w="1355" w:type="pct"/>
            <w:vAlign w:val="center"/>
          </w:tcPr>
          <w:p w14:paraId="53A2A197" w14:textId="77777777" w:rsidR="008A3D60" w:rsidRPr="00E05517" w:rsidRDefault="008A3D60" w:rsidP="00F26341">
            <w:pPr>
              <w:pStyle w:val="Tabuluvirsraksti"/>
              <w:spacing w:after="0"/>
              <w:jc w:val="both"/>
              <w:rPr>
                <w:i/>
                <w:sz w:val="18"/>
                <w:szCs w:val="18"/>
                <w:lang w:eastAsia="lv-LV"/>
              </w:rPr>
            </w:pPr>
            <w:r w:rsidRPr="00E05517">
              <w:rPr>
                <w:i/>
                <w:sz w:val="18"/>
                <w:szCs w:val="18"/>
                <w:lang w:eastAsia="lv-LV"/>
              </w:rPr>
              <w:t>Attīstības sadarbības politikas plāns 2024. – 2027. gadam</w:t>
            </w:r>
          </w:p>
        </w:tc>
        <w:tc>
          <w:tcPr>
            <w:tcW w:w="694" w:type="pct"/>
            <w:vAlign w:val="center"/>
          </w:tcPr>
          <w:p w14:paraId="211DF7B2" w14:textId="77777777" w:rsidR="008A3D60" w:rsidRPr="00E05517" w:rsidRDefault="008A3D60" w:rsidP="00F26341">
            <w:pPr>
              <w:pStyle w:val="Tabuluvirsraksti"/>
              <w:spacing w:after="0"/>
              <w:rPr>
                <w:i/>
                <w:sz w:val="18"/>
                <w:szCs w:val="18"/>
                <w:lang w:eastAsia="lv-LV"/>
              </w:rPr>
            </w:pPr>
            <w:r w:rsidRPr="00E05517">
              <w:rPr>
                <w:i/>
                <w:sz w:val="18"/>
                <w:szCs w:val="18"/>
                <w:lang w:eastAsia="lv-LV"/>
              </w:rPr>
              <w:t>0,26</w:t>
            </w:r>
            <w:r w:rsidRPr="00E05517">
              <w:rPr>
                <w:i/>
                <w:sz w:val="18"/>
                <w:szCs w:val="18"/>
                <w:vertAlign w:val="superscript"/>
                <w:lang w:eastAsia="lv-LV"/>
              </w:rPr>
              <w:t>1</w:t>
            </w:r>
          </w:p>
        </w:tc>
        <w:tc>
          <w:tcPr>
            <w:tcW w:w="685" w:type="pct"/>
            <w:vAlign w:val="center"/>
          </w:tcPr>
          <w:p w14:paraId="15B43957" w14:textId="77777777" w:rsidR="008A3D60" w:rsidRPr="00E05517" w:rsidRDefault="008A3D60" w:rsidP="00F26341">
            <w:pPr>
              <w:pStyle w:val="Tabuluvirsraksti"/>
              <w:spacing w:after="0"/>
              <w:rPr>
                <w:i/>
                <w:sz w:val="18"/>
                <w:szCs w:val="18"/>
                <w:lang w:eastAsia="lv-LV"/>
              </w:rPr>
            </w:pPr>
            <w:r w:rsidRPr="00E05517">
              <w:rPr>
                <w:i/>
                <w:sz w:val="18"/>
                <w:szCs w:val="18"/>
                <w:lang w:eastAsia="lv-LV"/>
              </w:rPr>
              <w:t>0,21</w:t>
            </w:r>
          </w:p>
        </w:tc>
      </w:tr>
      <w:tr w:rsidR="008A3D60" w:rsidRPr="00BB2102" w14:paraId="2BD56D02" w14:textId="77777777" w:rsidTr="00F26341">
        <w:trPr>
          <w:trHeight w:val="96"/>
        </w:trPr>
        <w:tc>
          <w:tcPr>
            <w:tcW w:w="2266" w:type="pct"/>
            <w:vAlign w:val="center"/>
          </w:tcPr>
          <w:p w14:paraId="64FC2213" w14:textId="77777777" w:rsidR="008A3D60" w:rsidRPr="00E05517" w:rsidRDefault="008A3D60" w:rsidP="00F26341">
            <w:pPr>
              <w:pStyle w:val="Tabuluvirsraksti"/>
              <w:spacing w:after="0"/>
              <w:jc w:val="both"/>
              <w:rPr>
                <w:i/>
                <w:sz w:val="18"/>
                <w:szCs w:val="18"/>
                <w:lang w:eastAsia="lv-LV"/>
              </w:rPr>
            </w:pPr>
            <w:r w:rsidRPr="00E05517">
              <w:rPr>
                <w:i/>
                <w:sz w:val="18"/>
                <w:szCs w:val="18"/>
                <w:lang w:eastAsia="lv-LV"/>
              </w:rPr>
              <w:t>Caur diasporas atbalsta projektu konkursu atbalstītas diasporas biedrības, organizācijas, kopas (skaits)</w:t>
            </w:r>
          </w:p>
        </w:tc>
        <w:tc>
          <w:tcPr>
            <w:tcW w:w="1355" w:type="pct"/>
            <w:vAlign w:val="center"/>
          </w:tcPr>
          <w:p w14:paraId="37B42505" w14:textId="77777777" w:rsidR="008A3D60" w:rsidRPr="00E05517" w:rsidRDefault="008A3D60" w:rsidP="00F26341">
            <w:pPr>
              <w:spacing w:after="0"/>
              <w:ind w:firstLine="0"/>
              <w:rPr>
                <w:i/>
                <w:sz w:val="18"/>
                <w:szCs w:val="18"/>
                <w:lang w:eastAsia="lv-LV"/>
              </w:rPr>
            </w:pPr>
            <w:r w:rsidRPr="00E05517">
              <w:rPr>
                <w:i/>
                <w:sz w:val="18"/>
                <w:szCs w:val="18"/>
                <w:lang w:eastAsia="lv-LV"/>
              </w:rPr>
              <w:t>Plāns darbam ar diasporu 2024. – 2026. gadam</w:t>
            </w:r>
          </w:p>
        </w:tc>
        <w:tc>
          <w:tcPr>
            <w:tcW w:w="694" w:type="pct"/>
            <w:vAlign w:val="center"/>
          </w:tcPr>
          <w:p w14:paraId="14FCFCCC" w14:textId="77777777" w:rsidR="008A3D60" w:rsidRPr="00E05517" w:rsidRDefault="008A3D60" w:rsidP="00F26341">
            <w:pPr>
              <w:pStyle w:val="Tabuluvirsraksti"/>
              <w:spacing w:after="0"/>
              <w:rPr>
                <w:i/>
                <w:sz w:val="18"/>
                <w:szCs w:val="18"/>
                <w:lang w:eastAsia="lv-LV"/>
              </w:rPr>
            </w:pPr>
            <w:r w:rsidRPr="00E05517">
              <w:rPr>
                <w:i/>
                <w:sz w:val="18"/>
                <w:szCs w:val="18"/>
                <w:lang w:eastAsia="lv-LV"/>
              </w:rPr>
              <w:t>-</w:t>
            </w:r>
          </w:p>
        </w:tc>
        <w:tc>
          <w:tcPr>
            <w:tcW w:w="685" w:type="pct"/>
            <w:vAlign w:val="center"/>
          </w:tcPr>
          <w:p w14:paraId="487AD8A1" w14:textId="77777777" w:rsidR="008A3D60" w:rsidRPr="00E05517" w:rsidRDefault="008A3D60" w:rsidP="00F26341">
            <w:pPr>
              <w:pStyle w:val="Tabuluvirsraksti"/>
              <w:spacing w:after="0"/>
              <w:rPr>
                <w:i/>
                <w:sz w:val="18"/>
                <w:szCs w:val="18"/>
                <w:lang w:eastAsia="lv-LV"/>
              </w:rPr>
            </w:pPr>
            <w:r w:rsidRPr="00E05517">
              <w:rPr>
                <w:i/>
                <w:sz w:val="18"/>
                <w:szCs w:val="18"/>
                <w:lang w:eastAsia="lv-LV"/>
              </w:rPr>
              <w:t>30</w:t>
            </w:r>
          </w:p>
        </w:tc>
      </w:tr>
      <w:tr w:rsidR="008A3D60" w:rsidRPr="008229F7" w14:paraId="33BBD8D8" w14:textId="77777777" w:rsidTr="002B1E65">
        <w:trPr>
          <w:trHeight w:val="56"/>
        </w:trPr>
        <w:tc>
          <w:tcPr>
            <w:tcW w:w="2266" w:type="pct"/>
          </w:tcPr>
          <w:p w14:paraId="35C3BB5F" w14:textId="77777777" w:rsidR="008A3D60" w:rsidRPr="002D5545" w:rsidRDefault="008A3D60" w:rsidP="00F26341">
            <w:pPr>
              <w:pStyle w:val="Tabuluvirsraksti"/>
              <w:spacing w:after="0"/>
              <w:jc w:val="both"/>
              <w:rPr>
                <w:i/>
                <w:sz w:val="18"/>
                <w:szCs w:val="18"/>
                <w:lang w:eastAsia="lv-LV"/>
              </w:rPr>
            </w:pPr>
            <w:r w:rsidRPr="002D5545">
              <w:rPr>
                <w:b/>
                <w:sz w:val="18"/>
                <w:szCs w:val="18"/>
                <w:lang w:eastAsia="lv-LV"/>
              </w:rPr>
              <w:t>Valdības rīcības plāns</w:t>
            </w:r>
            <w:r>
              <w:rPr>
                <w:b/>
                <w:sz w:val="18"/>
                <w:szCs w:val="18"/>
                <w:lang w:eastAsia="lv-LV"/>
              </w:rPr>
              <w:t xml:space="preserve"> </w:t>
            </w:r>
          </w:p>
        </w:tc>
        <w:tc>
          <w:tcPr>
            <w:tcW w:w="2734" w:type="pct"/>
            <w:gridSpan w:val="3"/>
          </w:tcPr>
          <w:p w14:paraId="30F7F697" w14:textId="77777777" w:rsidR="008A3D60" w:rsidRPr="002D5545" w:rsidRDefault="008A3D60" w:rsidP="00F26341">
            <w:pPr>
              <w:pStyle w:val="Tabuluvirsraksti"/>
              <w:spacing w:after="0"/>
              <w:jc w:val="left"/>
              <w:rPr>
                <w:i/>
                <w:sz w:val="18"/>
                <w:szCs w:val="18"/>
                <w:lang w:eastAsia="lv-LV"/>
              </w:rPr>
            </w:pPr>
            <w:r>
              <w:rPr>
                <w:i/>
                <w:sz w:val="18"/>
                <w:szCs w:val="18"/>
              </w:rPr>
              <w:t>1.11., 1.12., 1.13.,1.14., 1.15., 21.9., 22.8.</w:t>
            </w:r>
          </w:p>
        </w:tc>
      </w:tr>
    </w:tbl>
    <w:p w14:paraId="487AB614" w14:textId="77777777" w:rsidR="008A3D60" w:rsidRPr="00A4665E" w:rsidRDefault="008A3D60" w:rsidP="008A3D60">
      <w:pPr>
        <w:pStyle w:val="Tabuluvirsraksti"/>
        <w:spacing w:after="0"/>
        <w:jc w:val="both"/>
        <w:rPr>
          <w:sz w:val="22"/>
          <w:szCs w:val="22"/>
          <w:lang w:eastAsia="lv-LV"/>
        </w:rPr>
      </w:pPr>
    </w:p>
    <w:tbl>
      <w:tblPr>
        <w:tblStyle w:val="TableGrid"/>
        <w:tblW w:w="5000" w:type="pct"/>
        <w:tblLook w:val="04A0" w:firstRow="1" w:lastRow="0" w:firstColumn="1" w:lastColumn="0" w:noHBand="0" w:noVBand="1"/>
      </w:tblPr>
      <w:tblGrid>
        <w:gridCol w:w="2835"/>
        <w:gridCol w:w="1250"/>
        <w:gridCol w:w="1243"/>
        <w:gridCol w:w="1243"/>
        <w:gridCol w:w="1241"/>
        <w:gridCol w:w="1249"/>
      </w:tblGrid>
      <w:tr w:rsidR="008A3D60" w:rsidRPr="00BB2102" w14:paraId="0AA007F8" w14:textId="77777777" w:rsidTr="00F26341">
        <w:trPr>
          <w:trHeight w:val="60"/>
          <w:tblHeader/>
        </w:trPr>
        <w:tc>
          <w:tcPr>
            <w:tcW w:w="1564" w:type="pct"/>
          </w:tcPr>
          <w:p w14:paraId="26A7EE6A" w14:textId="77777777" w:rsidR="008A3D60" w:rsidRPr="00BF72C1" w:rsidRDefault="008A3D60" w:rsidP="00F26341">
            <w:pPr>
              <w:spacing w:after="0"/>
              <w:rPr>
                <w:sz w:val="18"/>
                <w:szCs w:val="18"/>
              </w:rPr>
            </w:pPr>
          </w:p>
        </w:tc>
        <w:tc>
          <w:tcPr>
            <w:tcW w:w="690" w:type="pct"/>
          </w:tcPr>
          <w:p w14:paraId="1372277C" w14:textId="77777777" w:rsidR="008A3D60" w:rsidRPr="00BF72C1" w:rsidRDefault="008A3D60" w:rsidP="00F26341">
            <w:pPr>
              <w:pStyle w:val="tabteksts"/>
              <w:jc w:val="center"/>
              <w:rPr>
                <w:szCs w:val="18"/>
                <w:lang w:eastAsia="lv-LV"/>
              </w:rPr>
            </w:pPr>
            <w:r>
              <w:rPr>
                <w:szCs w:val="18"/>
                <w:lang w:eastAsia="lv-LV"/>
              </w:rPr>
              <w:t xml:space="preserve">2024. </w:t>
            </w:r>
            <w:r w:rsidRPr="00D42431">
              <w:rPr>
                <w:szCs w:val="18"/>
                <w:lang w:eastAsia="lv-LV"/>
              </w:rPr>
              <w:t>gads</w:t>
            </w:r>
            <w:r w:rsidRPr="00D42431">
              <w:rPr>
                <w:szCs w:val="18"/>
                <w:lang w:eastAsia="lv-LV"/>
              </w:rPr>
              <w:br/>
              <w:t>(izpilde)</w:t>
            </w:r>
          </w:p>
        </w:tc>
        <w:tc>
          <w:tcPr>
            <w:tcW w:w="686" w:type="pct"/>
          </w:tcPr>
          <w:p w14:paraId="1D6184C2" w14:textId="77777777" w:rsidR="008A3D60" w:rsidRPr="00BF72C1" w:rsidRDefault="008A3D60" w:rsidP="00F26341">
            <w:pPr>
              <w:pStyle w:val="tabteksts"/>
              <w:jc w:val="center"/>
              <w:rPr>
                <w:szCs w:val="18"/>
                <w:lang w:eastAsia="lv-LV"/>
              </w:rPr>
            </w:pPr>
            <w:r>
              <w:rPr>
                <w:lang w:eastAsia="lv-LV"/>
              </w:rPr>
              <w:t>2025.</w:t>
            </w:r>
            <w:r w:rsidRPr="00D42431">
              <w:rPr>
                <w:lang w:eastAsia="lv-LV"/>
              </w:rPr>
              <w:t xml:space="preserve"> gada     plāns</w:t>
            </w:r>
          </w:p>
        </w:tc>
        <w:tc>
          <w:tcPr>
            <w:tcW w:w="686" w:type="pct"/>
          </w:tcPr>
          <w:p w14:paraId="412ECF9B" w14:textId="77777777" w:rsidR="008A3D60" w:rsidRPr="00BF72C1" w:rsidRDefault="008A3D60" w:rsidP="00F26341">
            <w:pPr>
              <w:pStyle w:val="tabteksts"/>
              <w:jc w:val="center"/>
              <w:rPr>
                <w:szCs w:val="18"/>
                <w:lang w:eastAsia="lv-LV"/>
              </w:rPr>
            </w:pPr>
            <w:r>
              <w:rPr>
                <w:szCs w:val="18"/>
                <w:lang w:eastAsia="lv-LV"/>
              </w:rPr>
              <w:t>2026.</w:t>
            </w:r>
            <w:r w:rsidRPr="00D42431">
              <w:rPr>
                <w:szCs w:val="18"/>
                <w:lang w:eastAsia="lv-LV"/>
              </w:rPr>
              <w:t xml:space="preserve"> gada </w:t>
            </w:r>
            <w:r>
              <w:rPr>
                <w:szCs w:val="18"/>
                <w:lang w:eastAsia="lv-LV"/>
              </w:rPr>
              <w:t>projekts</w:t>
            </w:r>
          </w:p>
        </w:tc>
        <w:tc>
          <w:tcPr>
            <w:tcW w:w="685" w:type="pct"/>
          </w:tcPr>
          <w:p w14:paraId="3BDF51F0" w14:textId="77777777" w:rsidR="008A3D60" w:rsidRPr="00BF72C1" w:rsidRDefault="008A3D60" w:rsidP="00F26341">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689" w:type="pct"/>
          </w:tcPr>
          <w:p w14:paraId="01573BDC" w14:textId="77777777" w:rsidR="008A3D60" w:rsidRPr="00BF72C1" w:rsidRDefault="008A3D60" w:rsidP="00F26341">
            <w:pPr>
              <w:pStyle w:val="tabteksts"/>
              <w:jc w:val="center"/>
              <w:rPr>
                <w:szCs w:val="18"/>
                <w:lang w:eastAsia="lv-LV"/>
              </w:rPr>
            </w:pPr>
            <w:r>
              <w:rPr>
                <w:szCs w:val="18"/>
                <w:lang w:eastAsia="lv-LV"/>
              </w:rPr>
              <w:t>2028.</w:t>
            </w:r>
            <w:r w:rsidRPr="00D42431">
              <w:rPr>
                <w:szCs w:val="18"/>
                <w:lang w:eastAsia="lv-LV"/>
              </w:rPr>
              <w:t xml:space="preserve"> gada </w:t>
            </w:r>
            <w:r>
              <w:rPr>
                <w:lang w:eastAsia="lv-LV"/>
              </w:rPr>
              <w:t>prognoze</w:t>
            </w:r>
          </w:p>
        </w:tc>
      </w:tr>
      <w:tr w:rsidR="008A3D60" w:rsidRPr="00BB2102" w14:paraId="1976DF5C" w14:textId="77777777" w:rsidTr="00F26341">
        <w:tc>
          <w:tcPr>
            <w:tcW w:w="5000" w:type="pct"/>
            <w:gridSpan w:val="6"/>
            <w:shd w:val="clear" w:color="auto" w:fill="D9D9D9" w:themeFill="background1" w:themeFillShade="D9"/>
          </w:tcPr>
          <w:p w14:paraId="385E6C8B" w14:textId="77777777" w:rsidR="008A3D60" w:rsidRPr="00BF72C1" w:rsidRDefault="008A3D60" w:rsidP="00F26341">
            <w:pPr>
              <w:spacing w:after="0"/>
              <w:jc w:val="center"/>
              <w:rPr>
                <w:b/>
                <w:sz w:val="18"/>
                <w:szCs w:val="18"/>
              </w:rPr>
            </w:pPr>
            <w:r w:rsidRPr="00BF72C1">
              <w:rPr>
                <w:b/>
                <w:sz w:val="18"/>
                <w:szCs w:val="18"/>
              </w:rPr>
              <w:t>Ieguldījumi</w:t>
            </w:r>
          </w:p>
        </w:tc>
      </w:tr>
      <w:tr w:rsidR="008A3D60" w:rsidRPr="00BB2102" w14:paraId="47B3E762" w14:textId="77777777" w:rsidTr="00F26341">
        <w:trPr>
          <w:trHeight w:val="142"/>
        </w:trPr>
        <w:tc>
          <w:tcPr>
            <w:tcW w:w="1564" w:type="pct"/>
            <w:vMerge w:val="restart"/>
          </w:tcPr>
          <w:p w14:paraId="006399E7" w14:textId="77777777" w:rsidR="008A3D60" w:rsidRPr="00BF72C1" w:rsidRDefault="008A3D60" w:rsidP="00F26341">
            <w:pPr>
              <w:spacing w:after="0"/>
              <w:ind w:firstLine="0"/>
              <w:rPr>
                <w:b/>
                <w:sz w:val="18"/>
                <w:szCs w:val="18"/>
                <w:lang w:eastAsia="lv-LV"/>
              </w:rPr>
            </w:pPr>
            <w:r w:rsidRPr="00BF72C1">
              <w:rPr>
                <w:b/>
                <w:sz w:val="18"/>
                <w:szCs w:val="18"/>
                <w:lang w:eastAsia="lv-LV"/>
              </w:rPr>
              <w:t xml:space="preserve">Izdevumi kopā, </w:t>
            </w:r>
            <w:proofErr w:type="spellStart"/>
            <w:r w:rsidRPr="00BF72C1">
              <w:rPr>
                <w:i/>
                <w:sz w:val="18"/>
                <w:szCs w:val="18"/>
                <w:lang w:eastAsia="lv-LV"/>
              </w:rPr>
              <w:t>euro</w:t>
            </w:r>
            <w:proofErr w:type="spellEnd"/>
            <w:r w:rsidRPr="00BF72C1">
              <w:rPr>
                <w:i/>
                <w:sz w:val="18"/>
                <w:szCs w:val="18"/>
                <w:lang w:eastAsia="lv-LV"/>
              </w:rPr>
              <w:t>,</w:t>
            </w:r>
            <w:r w:rsidRPr="00BF72C1">
              <w:rPr>
                <w:sz w:val="18"/>
                <w:szCs w:val="18"/>
                <w:lang w:eastAsia="lv-LV"/>
              </w:rPr>
              <w:t xml:space="preserve"> t.sk.:</w:t>
            </w:r>
          </w:p>
          <w:p w14:paraId="0813DF5B" w14:textId="77777777" w:rsidR="008A3D60" w:rsidRPr="00BF72C1" w:rsidRDefault="008A3D60" w:rsidP="00F26341">
            <w:pPr>
              <w:spacing w:after="0"/>
              <w:ind w:firstLine="0"/>
              <w:rPr>
                <w:sz w:val="18"/>
                <w:szCs w:val="18"/>
              </w:rPr>
            </w:pPr>
            <w:r w:rsidRPr="00BF72C1">
              <w:rPr>
                <w:b/>
                <w:sz w:val="18"/>
                <w:szCs w:val="18"/>
                <w:lang w:eastAsia="lv-LV"/>
              </w:rPr>
              <w:t>Vidējais amata vietu skaits</w:t>
            </w:r>
            <w:r w:rsidRPr="00BF72C1">
              <w:rPr>
                <w:sz w:val="18"/>
                <w:szCs w:val="18"/>
                <w:lang w:eastAsia="lv-LV"/>
              </w:rPr>
              <w:t xml:space="preserve"> </w:t>
            </w:r>
            <w:r w:rsidRPr="00BF72C1">
              <w:rPr>
                <w:b/>
                <w:sz w:val="18"/>
                <w:szCs w:val="18"/>
                <w:lang w:eastAsia="lv-LV"/>
              </w:rPr>
              <w:t>kopā</w:t>
            </w:r>
            <w:r w:rsidRPr="00BF72C1">
              <w:rPr>
                <w:sz w:val="18"/>
                <w:szCs w:val="18"/>
                <w:lang w:eastAsia="lv-LV"/>
              </w:rPr>
              <w:t>, t.sk.:</w:t>
            </w:r>
          </w:p>
        </w:tc>
        <w:tc>
          <w:tcPr>
            <w:tcW w:w="690" w:type="pct"/>
          </w:tcPr>
          <w:p w14:paraId="7D6C4E85" w14:textId="77777777" w:rsidR="008A3D60" w:rsidRPr="003C59D2" w:rsidRDefault="008A3D60" w:rsidP="00F26341">
            <w:pPr>
              <w:pStyle w:val="tabteksts"/>
              <w:jc w:val="right"/>
              <w:rPr>
                <w:b/>
                <w:szCs w:val="18"/>
                <w:lang w:eastAsia="lv-LV"/>
              </w:rPr>
            </w:pPr>
            <w:r w:rsidRPr="003C59D2">
              <w:rPr>
                <w:b/>
                <w:szCs w:val="18"/>
              </w:rPr>
              <w:t>81</w:t>
            </w:r>
            <w:r>
              <w:rPr>
                <w:b/>
                <w:szCs w:val="18"/>
              </w:rPr>
              <w:t> 568 465</w:t>
            </w:r>
          </w:p>
        </w:tc>
        <w:tc>
          <w:tcPr>
            <w:tcW w:w="686" w:type="pct"/>
          </w:tcPr>
          <w:p w14:paraId="3F0D2FD4" w14:textId="77777777" w:rsidR="008A3D60" w:rsidRPr="003C59D2" w:rsidRDefault="008A3D60" w:rsidP="00F26341">
            <w:pPr>
              <w:pStyle w:val="tabteksts"/>
              <w:jc w:val="right"/>
              <w:rPr>
                <w:b/>
                <w:szCs w:val="18"/>
                <w:lang w:eastAsia="lv-LV"/>
              </w:rPr>
            </w:pPr>
            <w:r w:rsidRPr="003C59D2">
              <w:rPr>
                <w:b/>
                <w:szCs w:val="18"/>
              </w:rPr>
              <w:t>84 746 908</w:t>
            </w:r>
          </w:p>
        </w:tc>
        <w:tc>
          <w:tcPr>
            <w:tcW w:w="686" w:type="pct"/>
          </w:tcPr>
          <w:p w14:paraId="77F0BBBE" w14:textId="77777777" w:rsidR="008A3D60" w:rsidRPr="003C59D2" w:rsidRDefault="008A3D60" w:rsidP="00F26341">
            <w:pPr>
              <w:pStyle w:val="tabteksts"/>
              <w:jc w:val="right"/>
              <w:rPr>
                <w:b/>
                <w:szCs w:val="18"/>
                <w:lang w:eastAsia="lv-LV"/>
              </w:rPr>
            </w:pPr>
            <w:r>
              <w:rPr>
                <w:b/>
                <w:szCs w:val="18"/>
              </w:rPr>
              <w:t>82 215 967</w:t>
            </w:r>
          </w:p>
        </w:tc>
        <w:tc>
          <w:tcPr>
            <w:tcW w:w="685" w:type="pct"/>
          </w:tcPr>
          <w:p w14:paraId="695F5F28" w14:textId="77777777" w:rsidR="008A3D60" w:rsidRPr="003C59D2" w:rsidRDefault="008A3D60" w:rsidP="00F26341">
            <w:pPr>
              <w:pStyle w:val="tabteksts"/>
              <w:jc w:val="right"/>
              <w:rPr>
                <w:b/>
                <w:szCs w:val="18"/>
                <w:lang w:eastAsia="lv-LV"/>
              </w:rPr>
            </w:pPr>
            <w:r w:rsidRPr="003C59D2">
              <w:rPr>
                <w:b/>
                <w:szCs w:val="18"/>
              </w:rPr>
              <w:t>79</w:t>
            </w:r>
            <w:r>
              <w:rPr>
                <w:b/>
                <w:szCs w:val="18"/>
              </w:rPr>
              <w:t> 571 035</w:t>
            </w:r>
          </w:p>
        </w:tc>
        <w:tc>
          <w:tcPr>
            <w:tcW w:w="689" w:type="pct"/>
          </w:tcPr>
          <w:p w14:paraId="0AD27A8B" w14:textId="77777777" w:rsidR="008A3D60" w:rsidRPr="003C59D2" w:rsidRDefault="008A3D60" w:rsidP="00F26341">
            <w:pPr>
              <w:spacing w:after="0"/>
              <w:ind w:firstLine="5"/>
              <w:jc w:val="right"/>
              <w:rPr>
                <w:b/>
                <w:sz w:val="18"/>
                <w:szCs w:val="18"/>
              </w:rPr>
            </w:pPr>
            <w:r w:rsidRPr="003C59D2">
              <w:rPr>
                <w:b/>
                <w:sz w:val="18"/>
                <w:szCs w:val="18"/>
              </w:rPr>
              <w:t>76</w:t>
            </w:r>
            <w:r>
              <w:rPr>
                <w:b/>
                <w:sz w:val="18"/>
                <w:szCs w:val="18"/>
              </w:rPr>
              <w:t> 222 353</w:t>
            </w:r>
          </w:p>
        </w:tc>
      </w:tr>
      <w:tr w:rsidR="008A3D60" w:rsidRPr="00BB2102" w14:paraId="53DBCB80" w14:textId="77777777" w:rsidTr="00F26341">
        <w:trPr>
          <w:trHeight w:val="60"/>
        </w:trPr>
        <w:tc>
          <w:tcPr>
            <w:tcW w:w="1564" w:type="pct"/>
            <w:vMerge/>
          </w:tcPr>
          <w:p w14:paraId="5BC07FFA" w14:textId="77777777" w:rsidR="008A3D60" w:rsidRPr="00BF72C1" w:rsidRDefault="008A3D60" w:rsidP="00F26341">
            <w:pPr>
              <w:rPr>
                <w:sz w:val="18"/>
                <w:szCs w:val="18"/>
              </w:rPr>
            </w:pPr>
          </w:p>
        </w:tc>
        <w:tc>
          <w:tcPr>
            <w:tcW w:w="690" w:type="pct"/>
          </w:tcPr>
          <w:p w14:paraId="02FA90CF" w14:textId="77777777" w:rsidR="008A3D60" w:rsidRPr="003C59D2" w:rsidRDefault="008A3D60" w:rsidP="00F26341">
            <w:pPr>
              <w:spacing w:after="0"/>
              <w:ind w:firstLine="0"/>
              <w:jc w:val="right"/>
              <w:rPr>
                <w:b/>
                <w:sz w:val="18"/>
                <w:szCs w:val="18"/>
              </w:rPr>
            </w:pPr>
            <w:r w:rsidRPr="003C59D2">
              <w:rPr>
                <w:b/>
                <w:sz w:val="18"/>
                <w:szCs w:val="18"/>
              </w:rPr>
              <w:t>614</w:t>
            </w:r>
          </w:p>
        </w:tc>
        <w:tc>
          <w:tcPr>
            <w:tcW w:w="686" w:type="pct"/>
          </w:tcPr>
          <w:p w14:paraId="619219C2" w14:textId="77777777" w:rsidR="008A3D60" w:rsidRPr="003C59D2" w:rsidRDefault="008A3D60" w:rsidP="00F26341">
            <w:pPr>
              <w:spacing w:after="0"/>
              <w:ind w:firstLine="0"/>
              <w:jc w:val="right"/>
              <w:rPr>
                <w:b/>
                <w:sz w:val="18"/>
                <w:szCs w:val="18"/>
              </w:rPr>
            </w:pPr>
            <w:r w:rsidRPr="003C59D2">
              <w:rPr>
                <w:b/>
                <w:sz w:val="18"/>
                <w:szCs w:val="18"/>
              </w:rPr>
              <w:t>639</w:t>
            </w:r>
          </w:p>
        </w:tc>
        <w:tc>
          <w:tcPr>
            <w:tcW w:w="686" w:type="pct"/>
          </w:tcPr>
          <w:p w14:paraId="3CF30909" w14:textId="77777777" w:rsidR="008A3D60" w:rsidRPr="003C59D2" w:rsidRDefault="008A3D60" w:rsidP="00F26341">
            <w:pPr>
              <w:spacing w:after="0"/>
              <w:ind w:firstLine="0"/>
              <w:jc w:val="right"/>
              <w:rPr>
                <w:b/>
                <w:sz w:val="18"/>
                <w:szCs w:val="18"/>
              </w:rPr>
            </w:pPr>
            <w:r w:rsidRPr="003C59D2">
              <w:rPr>
                <w:b/>
                <w:sz w:val="18"/>
                <w:szCs w:val="18"/>
              </w:rPr>
              <w:t>626</w:t>
            </w:r>
          </w:p>
        </w:tc>
        <w:tc>
          <w:tcPr>
            <w:tcW w:w="685" w:type="pct"/>
          </w:tcPr>
          <w:p w14:paraId="52AE7BC7" w14:textId="77777777" w:rsidR="008A3D60" w:rsidRPr="003C59D2" w:rsidRDefault="008A3D60" w:rsidP="00F26341">
            <w:pPr>
              <w:spacing w:after="0"/>
              <w:ind w:firstLine="0"/>
              <w:jc w:val="right"/>
              <w:rPr>
                <w:b/>
                <w:sz w:val="18"/>
                <w:szCs w:val="18"/>
              </w:rPr>
            </w:pPr>
            <w:r w:rsidRPr="003C59D2">
              <w:rPr>
                <w:b/>
                <w:sz w:val="18"/>
                <w:szCs w:val="18"/>
              </w:rPr>
              <w:t>621</w:t>
            </w:r>
          </w:p>
        </w:tc>
        <w:tc>
          <w:tcPr>
            <w:tcW w:w="689" w:type="pct"/>
          </w:tcPr>
          <w:p w14:paraId="0ACF7583" w14:textId="77777777" w:rsidR="008A3D60" w:rsidRPr="003C59D2" w:rsidRDefault="008A3D60" w:rsidP="00F26341">
            <w:pPr>
              <w:spacing w:after="0"/>
              <w:ind w:firstLine="5"/>
              <w:jc w:val="right"/>
              <w:rPr>
                <w:b/>
                <w:sz w:val="18"/>
                <w:szCs w:val="18"/>
              </w:rPr>
            </w:pPr>
            <w:r w:rsidRPr="003C59D2">
              <w:rPr>
                <w:b/>
                <w:sz w:val="18"/>
                <w:szCs w:val="18"/>
              </w:rPr>
              <w:t>605</w:t>
            </w:r>
          </w:p>
        </w:tc>
      </w:tr>
      <w:tr w:rsidR="008A3D60" w:rsidRPr="00BB2102" w14:paraId="7BE5BDA4" w14:textId="77777777" w:rsidTr="00F26341">
        <w:trPr>
          <w:trHeight w:val="142"/>
        </w:trPr>
        <w:tc>
          <w:tcPr>
            <w:tcW w:w="1564" w:type="pct"/>
            <w:vMerge w:val="restart"/>
            <w:vAlign w:val="center"/>
          </w:tcPr>
          <w:p w14:paraId="321ACE15" w14:textId="77777777" w:rsidR="008A3D60" w:rsidRPr="00BF72C1" w:rsidRDefault="008A3D60" w:rsidP="00F26341">
            <w:pPr>
              <w:spacing w:after="0"/>
              <w:ind w:firstLine="318"/>
              <w:rPr>
                <w:sz w:val="18"/>
                <w:szCs w:val="18"/>
                <w:lang w:eastAsia="lv-LV"/>
              </w:rPr>
            </w:pPr>
            <w:r w:rsidRPr="00964B00">
              <w:rPr>
                <w:sz w:val="18"/>
                <w:szCs w:val="18"/>
                <w:lang w:eastAsia="lv-LV"/>
              </w:rPr>
              <w:t>0</w:t>
            </w:r>
            <w:r>
              <w:rPr>
                <w:sz w:val="18"/>
                <w:szCs w:val="18"/>
                <w:lang w:eastAsia="lv-LV"/>
              </w:rPr>
              <w:t>3</w:t>
            </w:r>
            <w:r w:rsidRPr="00964B00">
              <w:rPr>
                <w:sz w:val="18"/>
                <w:szCs w:val="18"/>
                <w:lang w:eastAsia="lv-LV"/>
              </w:rPr>
              <w:t>.00.00 Diplomātisk</w:t>
            </w:r>
            <w:r>
              <w:rPr>
                <w:sz w:val="18"/>
                <w:szCs w:val="18"/>
                <w:lang w:eastAsia="lv-LV"/>
              </w:rPr>
              <w:t>o</w:t>
            </w:r>
            <w:r w:rsidRPr="00964B00">
              <w:rPr>
                <w:sz w:val="18"/>
                <w:szCs w:val="18"/>
                <w:lang w:eastAsia="lv-LV"/>
              </w:rPr>
              <w:t xml:space="preserve"> </w:t>
            </w:r>
            <w:r>
              <w:rPr>
                <w:sz w:val="18"/>
                <w:szCs w:val="18"/>
                <w:lang w:eastAsia="lv-LV"/>
              </w:rPr>
              <w:t xml:space="preserve">un konsulāro </w:t>
            </w:r>
            <w:r w:rsidRPr="00964B00">
              <w:rPr>
                <w:sz w:val="18"/>
                <w:szCs w:val="18"/>
                <w:lang w:eastAsia="lv-LV"/>
              </w:rPr>
              <w:t>misij</w:t>
            </w:r>
            <w:r>
              <w:rPr>
                <w:sz w:val="18"/>
                <w:szCs w:val="18"/>
                <w:lang w:eastAsia="lv-LV"/>
              </w:rPr>
              <w:t>u nodrošinājums</w:t>
            </w:r>
          </w:p>
        </w:tc>
        <w:tc>
          <w:tcPr>
            <w:tcW w:w="690" w:type="pct"/>
          </w:tcPr>
          <w:p w14:paraId="4960DAA3" w14:textId="77777777" w:rsidR="008A3D60" w:rsidRPr="003C59D2" w:rsidRDefault="008A3D60" w:rsidP="00F26341">
            <w:pPr>
              <w:spacing w:after="0"/>
              <w:ind w:firstLine="0"/>
              <w:jc w:val="right"/>
              <w:rPr>
                <w:sz w:val="18"/>
                <w:szCs w:val="18"/>
              </w:rPr>
            </w:pPr>
            <w:r w:rsidRPr="003C59D2">
              <w:rPr>
                <w:sz w:val="18"/>
                <w:szCs w:val="18"/>
              </w:rPr>
              <w:t>57 064 526</w:t>
            </w:r>
          </w:p>
        </w:tc>
        <w:tc>
          <w:tcPr>
            <w:tcW w:w="686" w:type="pct"/>
          </w:tcPr>
          <w:p w14:paraId="23B08558" w14:textId="77777777" w:rsidR="008A3D60" w:rsidRPr="003C59D2" w:rsidRDefault="008A3D60" w:rsidP="00F26341">
            <w:pPr>
              <w:spacing w:after="0"/>
              <w:ind w:firstLine="0"/>
              <w:jc w:val="center"/>
              <w:rPr>
                <w:sz w:val="18"/>
                <w:szCs w:val="18"/>
              </w:rPr>
            </w:pPr>
            <w:r w:rsidRPr="003C59D2">
              <w:rPr>
                <w:sz w:val="18"/>
                <w:szCs w:val="18"/>
              </w:rPr>
              <w:t>-</w:t>
            </w:r>
          </w:p>
        </w:tc>
        <w:tc>
          <w:tcPr>
            <w:tcW w:w="686" w:type="pct"/>
          </w:tcPr>
          <w:p w14:paraId="45F84A8C" w14:textId="77777777" w:rsidR="008A3D60" w:rsidRPr="003C59D2" w:rsidRDefault="008A3D60" w:rsidP="00F26341">
            <w:pPr>
              <w:spacing w:after="0"/>
              <w:ind w:firstLine="0"/>
              <w:jc w:val="center"/>
              <w:rPr>
                <w:sz w:val="18"/>
                <w:szCs w:val="18"/>
              </w:rPr>
            </w:pPr>
            <w:r w:rsidRPr="003C59D2">
              <w:rPr>
                <w:sz w:val="18"/>
                <w:szCs w:val="18"/>
              </w:rPr>
              <w:t>-</w:t>
            </w:r>
          </w:p>
        </w:tc>
        <w:tc>
          <w:tcPr>
            <w:tcW w:w="685" w:type="pct"/>
          </w:tcPr>
          <w:p w14:paraId="6150C4EF" w14:textId="77777777" w:rsidR="008A3D60" w:rsidRPr="003C59D2" w:rsidRDefault="008A3D60" w:rsidP="00F26341">
            <w:pPr>
              <w:spacing w:after="0"/>
              <w:ind w:firstLine="0"/>
              <w:jc w:val="center"/>
              <w:rPr>
                <w:sz w:val="18"/>
                <w:szCs w:val="18"/>
              </w:rPr>
            </w:pPr>
            <w:r w:rsidRPr="003C59D2">
              <w:rPr>
                <w:sz w:val="18"/>
                <w:szCs w:val="18"/>
              </w:rPr>
              <w:t>-</w:t>
            </w:r>
          </w:p>
        </w:tc>
        <w:tc>
          <w:tcPr>
            <w:tcW w:w="689" w:type="pct"/>
          </w:tcPr>
          <w:p w14:paraId="729FEA20" w14:textId="77777777" w:rsidR="008A3D60" w:rsidRPr="003C59D2" w:rsidRDefault="008A3D60" w:rsidP="00F26341">
            <w:pPr>
              <w:spacing w:after="0"/>
              <w:ind w:firstLine="5"/>
              <w:jc w:val="center"/>
              <w:rPr>
                <w:sz w:val="18"/>
                <w:szCs w:val="18"/>
              </w:rPr>
            </w:pPr>
            <w:r w:rsidRPr="003C59D2">
              <w:rPr>
                <w:sz w:val="18"/>
                <w:szCs w:val="18"/>
              </w:rPr>
              <w:t>-</w:t>
            </w:r>
          </w:p>
        </w:tc>
      </w:tr>
      <w:tr w:rsidR="008A3D60" w:rsidRPr="00BB2102" w14:paraId="412837E0" w14:textId="77777777" w:rsidTr="00F26341">
        <w:trPr>
          <w:trHeight w:val="142"/>
        </w:trPr>
        <w:tc>
          <w:tcPr>
            <w:tcW w:w="1564" w:type="pct"/>
            <w:vMerge/>
            <w:vAlign w:val="center"/>
          </w:tcPr>
          <w:p w14:paraId="37A92BB3" w14:textId="77777777" w:rsidR="008A3D60" w:rsidRPr="00964B00" w:rsidRDefault="008A3D60" w:rsidP="00F26341">
            <w:pPr>
              <w:spacing w:after="0"/>
              <w:ind w:firstLine="318"/>
              <w:rPr>
                <w:sz w:val="18"/>
                <w:szCs w:val="18"/>
                <w:lang w:eastAsia="lv-LV"/>
              </w:rPr>
            </w:pPr>
          </w:p>
        </w:tc>
        <w:tc>
          <w:tcPr>
            <w:tcW w:w="690" w:type="pct"/>
          </w:tcPr>
          <w:p w14:paraId="6FFE33E3" w14:textId="77777777" w:rsidR="008A3D60" w:rsidRPr="003C59D2" w:rsidRDefault="008A3D60" w:rsidP="00F26341">
            <w:pPr>
              <w:spacing w:after="0"/>
              <w:ind w:firstLine="0"/>
              <w:jc w:val="right"/>
              <w:rPr>
                <w:sz w:val="18"/>
                <w:szCs w:val="18"/>
              </w:rPr>
            </w:pPr>
            <w:r w:rsidRPr="003C59D2">
              <w:rPr>
                <w:sz w:val="18"/>
                <w:szCs w:val="18"/>
              </w:rPr>
              <w:t>259</w:t>
            </w:r>
          </w:p>
        </w:tc>
        <w:tc>
          <w:tcPr>
            <w:tcW w:w="686" w:type="pct"/>
            <w:vAlign w:val="center"/>
          </w:tcPr>
          <w:p w14:paraId="06197EB5" w14:textId="77777777" w:rsidR="008A3D60" w:rsidRPr="003C59D2" w:rsidRDefault="008A3D60" w:rsidP="00F26341">
            <w:pPr>
              <w:spacing w:after="0"/>
              <w:ind w:firstLine="0"/>
              <w:jc w:val="center"/>
              <w:rPr>
                <w:sz w:val="18"/>
                <w:szCs w:val="18"/>
              </w:rPr>
            </w:pPr>
            <w:r w:rsidRPr="003C59D2">
              <w:rPr>
                <w:sz w:val="18"/>
                <w:szCs w:val="18"/>
              </w:rPr>
              <w:t>-</w:t>
            </w:r>
          </w:p>
        </w:tc>
        <w:tc>
          <w:tcPr>
            <w:tcW w:w="686" w:type="pct"/>
          </w:tcPr>
          <w:p w14:paraId="1B1EA752" w14:textId="77777777" w:rsidR="008A3D60" w:rsidRPr="003C59D2" w:rsidRDefault="008A3D60" w:rsidP="00F26341">
            <w:pPr>
              <w:spacing w:after="0"/>
              <w:ind w:firstLine="0"/>
              <w:jc w:val="center"/>
              <w:rPr>
                <w:sz w:val="18"/>
                <w:szCs w:val="18"/>
              </w:rPr>
            </w:pPr>
            <w:r w:rsidRPr="003C59D2">
              <w:rPr>
                <w:sz w:val="18"/>
                <w:szCs w:val="18"/>
              </w:rPr>
              <w:t>-</w:t>
            </w:r>
          </w:p>
        </w:tc>
        <w:tc>
          <w:tcPr>
            <w:tcW w:w="685" w:type="pct"/>
          </w:tcPr>
          <w:p w14:paraId="0205A5CC" w14:textId="77777777" w:rsidR="008A3D60" w:rsidRPr="003C59D2" w:rsidRDefault="008A3D60" w:rsidP="00F26341">
            <w:pPr>
              <w:spacing w:after="0"/>
              <w:ind w:firstLine="0"/>
              <w:jc w:val="center"/>
              <w:rPr>
                <w:sz w:val="18"/>
                <w:szCs w:val="18"/>
              </w:rPr>
            </w:pPr>
            <w:r w:rsidRPr="003C59D2">
              <w:rPr>
                <w:sz w:val="18"/>
                <w:szCs w:val="18"/>
              </w:rPr>
              <w:t>-</w:t>
            </w:r>
          </w:p>
        </w:tc>
        <w:tc>
          <w:tcPr>
            <w:tcW w:w="689" w:type="pct"/>
          </w:tcPr>
          <w:p w14:paraId="2DB62EA5" w14:textId="77777777" w:rsidR="008A3D60" w:rsidRPr="003C59D2" w:rsidRDefault="008A3D60" w:rsidP="00F26341">
            <w:pPr>
              <w:spacing w:after="0"/>
              <w:ind w:firstLine="5"/>
              <w:jc w:val="center"/>
              <w:rPr>
                <w:sz w:val="18"/>
                <w:szCs w:val="18"/>
              </w:rPr>
            </w:pPr>
            <w:r w:rsidRPr="003C59D2">
              <w:rPr>
                <w:sz w:val="18"/>
                <w:szCs w:val="18"/>
              </w:rPr>
              <w:t>-</w:t>
            </w:r>
          </w:p>
        </w:tc>
      </w:tr>
      <w:tr w:rsidR="008A3D60" w:rsidRPr="00BB2102" w14:paraId="01895B81" w14:textId="77777777" w:rsidTr="00F26341">
        <w:trPr>
          <w:trHeight w:val="142"/>
        </w:trPr>
        <w:tc>
          <w:tcPr>
            <w:tcW w:w="1564" w:type="pct"/>
            <w:vMerge w:val="restart"/>
            <w:vAlign w:val="center"/>
          </w:tcPr>
          <w:p w14:paraId="3EF4653E" w14:textId="77777777" w:rsidR="008A3D60" w:rsidRPr="00964B00" w:rsidRDefault="008A3D60" w:rsidP="00F26341">
            <w:pPr>
              <w:spacing w:after="0"/>
              <w:ind w:firstLine="318"/>
              <w:rPr>
                <w:sz w:val="18"/>
                <w:szCs w:val="18"/>
                <w:lang w:eastAsia="lv-LV"/>
              </w:rPr>
            </w:pPr>
            <w:r w:rsidRPr="00964B00">
              <w:rPr>
                <w:sz w:val="18"/>
                <w:szCs w:val="18"/>
                <w:lang w:eastAsia="lv-LV"/>
              </w:rPr>
              <w:lastRenderedPageBreak/>
              <w:t>07.00.00 Attīstības sadarbības projektu īstenošana</w:t>
            </w:r>
          </w:p>
        </w:tc>
        <w:tc>
          <w:tcPr>
            <w:tcW w:w="690" w:type="pct"/>
          </w:tcPr>
          <w:p w14:paraId="40DCBF55" w14:textId="77777777" w:rsidR="008A3D60" w:rsidRPr="003C59D2" w:rsidRDefault="008A3D60" w:rsidP="00F26341">
            <w:pPr>
              <w:spacing w:after="0"/>
              <w:ind w:firstLine="0"/>
              <w:jc w:val="right"/>
              <w:rPr>
                <w:sz w:val="18"/>
                <w:szCs w:val="18"/>
              </w:rPr>
            </w:pPr>
            <w:r w:rsidRPr="003C59D2">
              <w:rPr>
                <w:sz w:val="18"/>
                <w:szCs w:val="18"/>
              </w:rPr>
              <w:t>1 842 57</w:t>
            </w:r>
            <w:r>
              <w:rPr>
                <w:sz w:val="18"/>
                <w:szCs w:val="18"/>
              </w:rPr>
              <w:t>4</w:t>
            </w:r>
          </w:p>
        </w:tc>
        <w:tc>
          <w:tcPr>
            <w:tcW w:w="686" w:type="pct"/>
          </w:tcPr>
          <w:p w14:paraId="6FA5087A" w14:textId="77777777" w:rsidR="008A3D60" w:rsidRPr="003C59D2" w:rsidRDefault="008A3D60" w:rsidP="00F26341">
            <w:pPr>
              <w:spacing w:after="0"/>
              <w:ind w:firstLine="0"/>
              <w:jc w:val="center"/>
              <w:rPr>
                <w:sz w:val="18"/>
                <w:szCs w:val="18"/>
              </w:rPr>
            </w:pPr>
            <w:r w:rsidRPr="003C59D2">
              <w:rPr>
                <w:sz w:val="18"/>
                <w:szCs w:val="18"/>
              </w:rPr>
              <w:t>-</w:t>
            </w:r>
          </w:p>
        </w:tc>
        <w:tc>
          <w:tcPr>
            <w:tcW w:w="686" w:type="pct"/>
          </w:tcPr>
          <w:p w14:paraId="2943200A" w14:textId="77777777" w:rsidR="008A3D60" w:rsidRPr="003C59D2" w:rsidRDefault="008A3D60" w:rsidP="00F26341">
            <w:pPr>
              <w:spacing w:after="0"/>
              <w:ind w:firstLine="0"/>
              <w:jc w:val="center"/>
              <w:rPr>
                <w:sz w:val="18"/>
                <w:szCs w:val="18"/>
              </w:rPr>
            </w:pPr>
            <w:r w:rsidRPr="003C59D2">
              <w:rPr>
                <w:sz w:val="18"/>
                <w:szCs w:val="18"/>
              </w:rPr>
              <w:t>-</w:t>
            </w:r>
          </w:p>
        </w:tc>
        <w:tc>
          <w:tcPr>
            <w:tcW w:w="685" w:type="pct"/>
          </w:tcPr>
          <w:p w14:paraId="0F30F2E2" w14:textId="77777777" w:rsidR="008A3D60" w:rsidRPr="003C59D2" w:rsidRDefault="008A3D60" w:rsidP="00F26341">
            <w:pPr>
              <w:spacing w:after="0"/>
              <w:ind w:firstLine="0"/>
              <w:jc w:val="center"/>
              <w:rPr>
                <w:sz w:val="18"/>
                <w:szCs w:val="18"/>
              </w:rPr>
            </w:pPr>
            <w:r w:rsidRPr="003C59D2">
              <w:rPr>
                <w:sz w:val="18"/>
                <w:szCs w:val="18"/>
              </w:rPr>
              <w:t>-</w:t>
            </w:r>
          </w:p>
        </w:tc>
        <w:tc>
          <w:tcPr>
            <w:tcW w:w="689" w:type="pct"/>
          </w:tcPr>
          <w:p w14:paraId="63E27402" w14:textId="77777777" w:rsidR="008A3D60" w:rsidRPr="003C59D2" w:rsidRDefault="008A3D60" w:rsidP="00F26341">
            <w:pPr>
              <w:spacing w:after="0"/>
              <w:ind w:firstLine="5"/>
              <w:jc w:val="center"/>
              <w:rPr>
                <w:sz w:val="18"/>
                <w:szCs w:val="18"/>
              </w:rPr>
            </w:pPr>
            <w:r w:rsidRPr="003C59D2">
              <w:rPr>
                <w:sz w:val="18"/>
                <w:szCs w:val="18"/>
              </w:rPr>
              <w:t>-</w:t>
            </w:r>
          </w:p>
        </w:tc>
      </w:tr>
      <w:tr w:rsidR="008A3D60" w:rsidRPr="00BB2102" w14:paraId="5557ADF6" w14:textId="77777777" w:rsidTr="00F26341">
        <w:trPr>
          <w:trHeight w:val="142"/>
        </w:trPr>
        <w:tc>
          <w:tcPr>
            <w:tcW w:w="1564" w:type="pct"/>
            <w:vMerge/>
            <w:vAlign w:val="center"/>
          </w:tcPr>
          <w:p w14:paraId="0D881120" w14:textId="77777777" w:rsidR="008A3D60" w:rsidRPr="00964B00" w:rsidRDefault="008A3D60" w:rsidP="00F26341">
            <w:pPr>
              <w:spacing w:after="0"/>
              <w:ind w:firstLine="318"/>
              <w:rPr>
                <w:sz w:val="18"/>
                <w:szCs w:val="18"/>
                <w:lang w:eastAsia="lv-LV"/>
              </w:rPr>
            </w:pPr>
          </w:p>
        </w:tc>
        <w:tc>
          <w:tcPr>
            <w:tcW w:w="690" w:type="pct"/>
          </w:tcPr>
          <w:p w14:paraId="3805A103" w14:textId="77777777" w:rsidR="008A3D60" w:rsidRPr="003C59D2" w:rsidRDefault="008A3D60" w:rsidP="00F26341">
            <w:pPr>
              <w:spacing w:after="0"/>
              <w:ind w:firstLine="0"/>
              <w:jc w:val="center"/>
              <w:rPr>
                <w:sz w:val="18"/>
                <w:szCs w:val="18"/>
              </w:rPr>
            </w:pPr>
            <w:r w:rsidRPr="003C59D2">
              <w:rPr>
                <w:sz w:val="18"/>
                <w:szCs w:val="18"/>
              </w:rPr>
              <w:t>-</w:t>
            </w:r>
          </w:p>
        </w:tc>
        <w:tc>
          <w:tcPr>
            <w:tcW w:w="686" w:type="pct"/>
          </w:tcPr>
          <w:p w14:paraId="4AFED1C2" w14:textId="77777777" w:rsidR="008A3D60" w:rsidRPr="003C59D2" w:rsidRDefault="008A3D60" w:rsidP="00F26341">
            <w:pPr>
              <w:spacing w:after="0"/>
              <w:ind w:firstLine="0"/>
              <w:jc w:val="center"/>
              <w:rPr>
                <w:sz w:val="18"/>
                <w:szCs w:val="18"/>
              </w:rPr>
            </w:pPr>
            <w:r w:rsidRPr="003C59D2">
              <w:rPr>
                <w:sz w:val="18"/>
                <w:szCs w:val="18"/>
              </w:rPr>
              <w:t>-</w:t>
            </w:r>
          </w:p>
        </w:tc>
        <w:tc>
          <w:tcPr>
            <w:tcW w:w="686" w:type="pct"/>
          </w:tcPr>
          <w:p w14:paraId="2CC1E395" w14:textId="77777777" w:rsidR="008A3D60" w:rsidRPr="003C59D2" w:rsidRDefault="008A3D60" w:rsidP="00F26341">
            <w:pPr>
              <w:spacing w:after="0"/>
              <w:ind w:firstLine="0"/>
              <w:jc w:val="center"/>
              <w:rPr>
                <w:sz w:val="18"/>
                <w:szCs w:val="18"/>
              </w:rPr>
            </w:pPr>
            <w:r w:rsidRPr="003C59D2">
              <w:rPr>
                <w:sz w:val="18"/>
                <w:szCs w:val="18"/>
              </w:rPr>
              <w:t>-</w:t>
            </w:r>
          </w:p>
        </w:tc>
        <w:tc>
          <w:tcPr>
            <w:tcW w:w="685" w:type="pct"/>
          </w:tcPr>
          <w:p w14:paraId="25449862" w14:textId="77777777" w:rsidR="008A3D60" w:rsidRPr="003C59D2" w:rsidRDefault="008A3D60" w:rsidP="00F26341">
            <w:pPr>
              <w:spacing w:after="0"/>
              <w:ind w:firstLine="0"/>
              <w:jc w:val="center"/>
              <w:rPr>
                <w:sz w:val="18"/>
                <w:szCs w:val="18"/>
              </w:rPr>
            </w:pPr>
            <w:r w:rsidRPr="003C59D2">
              <w:rPr>
                <w:sz w:val="18"/>
                <w:szCs w:val="18"/>
              </w:rPr>
              <w:t>-</w:t>
            </w:r>
          </w:p>
        </w:tc>
        <w:tc>
          <w:tcPr>
            <w:tcW w:w="689" w:type="pct"/>
          </w:tcPr>
          <w:p w14:paraId="5396A57E" w14:textId="77777777" w:rsidR="008A3D60" w:rsidRPr="003C59D2" w:rsidRDefault="008A3D60" w:rsidP="00F26341">
            <w:pPr>
              <w:spacing w:after="0"/>
              <w:ind w:firstLine="5"/>
              <w:jc w:val="center"/>
              <w:rPr>
                <w:sz w:val="18"/>
                <w:szCs w:val="18"/>
              </w:rPr>
            </w:pPr>
            <w:r w:rsidRPr="003C59D2">
              <w:rPr>
                <w:sz w:val="18"/>
                <w:szCs w:val="18"/>
              </w:rPr>
              <w:t>-</w:t>
            </w:r>
          </w:p>
        </w:tc>
      </w:tr>
      <w:tr w:rsidR="008A3D60" w:rsidRPr="00BB2102" w14:paraId="22FFF1E7" w14:textId="77777777" w:rsidTr="00F26341">
        <w:trPr>
          <w:trHeight w:val="142"/>
        </w:trPr>
        <w:tc>
          <w:tcPr>
            <w:tcW w:w="1564" w:type="pct"/>
            <w:vMerge w:val="restart"/>
            <w:vAlign w:val="center"/>
          </w:tcPr>
          <w:p w14:paraId="1FB99262" w14:textId="77777777" w:rsidR="008A3D60" w:rsidRPr="00964B00" w:rsidRDefault="008A3D60" w:rsidP="00F26341">
            <w:pPr>
              <w:spacing w:after="0"/>
              <w:ind w:firstLine="318"/>
              <w:rPr>
                <w:sz w:val="18"/>
                <w:szCs w:val="18"/>
                <w:lang w:eastAsia="lv-LV"/>
              </w:rPr>
            </w:pPr>
            <w:r w:rsidRPr="00964B00">
              <w:rPr>
                <w:sz w:val="18"/>
                <w:szCs w:val="18"/>
                <w:lang w:eastAsia="lv-LV"/>
              </w:rPr>
              <w:t>09.00.00 Materiālās palīdzības nodrošināšana</w:t>
            </w:r>
          </w:p>
        </w:tc>
        <w:tc>
          <w:tcPr>
            <w:tcW w:w="690" w:type="pct"/>
          </w:tcPr>
          <w:p w14:paraId="2D316F2D" w14:textId="77777777" w:rsidR="008A3D60" w:rsidRPr="003C59D2" w:rsidRDefault="008A3D60" w:rsidP="00F26341">
            <w:pPr>
              <w:spacing w:after="0"/>
              <w:ind w:firstLine="0"/>
              <w:jc w:val="right"/>
              <w:rPr>
                <w:sz w:val="18"/>
                <w:szCs w:val="18"/>
              </w:rPr>
            </w:pPr>
            <w:r w:rsidRPr="003C59D2">
              <w:rPr>
                <w:sz w:val="18"/>
                <w:szCs w:val="18"/>
              </w:rPr>
              <w:t>442</w:t>
            </w:r>
          </w:p>
        </w:tc>
        <w:tc>
          <w:tcPr>
            <w:tcW w:w="686" w:type="pct"/>
          </w:tcPr>
          <w:p w14:paraId="5C82E651" w14:textId="77777777" w:rsidR="008A3D60" w:rsidRPr="003C59D2" w:rsidRDefault="008A3D60" w:rsidP="00F26341">
            <w:pPr>
              <w:spacing w:after="0"/>
              <w:ind w:firstLine="0"/>
              <w:jc w:val="right"/>
              <w:rPr>
                <w:sz w:val="18"/>
                <w:szCs w:val="18"/>
              </w:rPr>
            </w:pPr>
            <w:r w:rsidRPr="003C59D2">
              <w:rPr>
                <w:sz w:val="18"/>
                <w:szCs w:val="18"/>
              </w:rPr>
              <w:t>11 144</w:t>
            </w:r>
          </w:p>
        </w:tc>
        <w:tc>
          <w:tcPr>
            <w:tcW w:w="686" w:type="pct"/>
          </w:tcPr>
          <w:p w14:paraId="24CA8A84" w14:textId="77777777" w:rsidR="008A3D60" w:rsidRPr="003C59D2" w:rsidRDefault="008A3D60" w:rsidP="00F26341">
            <w:pPr>
              <w:spacing w:after="0"/>
              <w:ind w:firstLine="0"/>
              <w:jc w:val="right"/>
              <w:rPr>
                <w:sz w:val="18"/>
                <w:szCs w:val="18"/>
              </w:rPr>
            </w:pPr>
            <w:r w:rsidRPr="003C59D2">
              <w:rPr>
                <w:sz w:val="18"/>
                <w:szCs w:val="18"/>
              </w:rPr>
              <w:t>10 000</w:t>
            </w:r>
          </w:p>
        </w:tc>
        <w:tc>
          <w:tcPr>
            <w:tcW w:w="685" w:type="pct"/>
          </w:tcPr>
          <w:p w14:paraId="0930C2AC" w14:textId="77777777" w:rsidR="008A3D60" w:rsidRPr="003C59D2" w:rsidRDefault="008A3D60" w:rsidP="00F26341">
            <w:pPr>
              <w:spacing w:after="0"/>
              <w:ind w:firstLine="0"/>
              <w:jc w:val="right"/>
              <w:rPr>
                <w:sz w:val="18"/>
                <w:szCs w:val="18"/>
              </w:rPr>
            </w:pPr>
            <w:r w:rsidRPr="003C59D2">
              <w:rPr>
                <w:sz w:val="18"/>
                <w:szCs w:val="18"/>
              </w:rPr>
              <w:t>10 000</w:t>
            </w:r>
          </w:p>
        </w:tc>
        <w:tc>
          <w:tcPr>
            <w:tcW w:w="689" w:type="pct"/>
          </w:tcPr>
          <w:p w14:paraId="2EA8F65C" w14:textId="77777777" w:rsidR="008A3D60" w:rsidRPr="003C59D2" w:rsidRDefault="008A3D60" w:rsidP="00F26341">
            <w:pPr>
              <w:spacing w:after="0"/>
              <w:ind w:firstLine="5"/>
              <w:jc w:val="right"/>
              <w:rPr>
                <w:sz w:val="18"/>
                <w:szCs w:val="18"/>
              </w:rPr>
            </w:pPr>
            <w:r w:rsidRPr="003C59D2">
              <w:rPr>
                <w:sz w:val="18"/>
                <w:szCs w:val="18"/>
              </w:rPr>
              <w:t>10 000</w:t>
            </w:r>
          </w:p>
        </w:tc>
      </w:tr>
      <w:tr w:rsidR="008A3D60" w:rsidRPr="00BB2102" w14:paraId="7A495B88" w14:textId="77777777" w:rsidTr="00F26341">
        <w:trPr>
          <w:trHeight w:val="60"/>
        </w:trPr>
        <w:tc>
          <w:tcPr>
            <w:tcW w:w="1564" w:type="pct"/>
            <w:vMerge/>
            <w:vAlign w:val="center"/>
          </w:tcPr>
          <w:p w14:paraId="4FEFF386" w14:textId="77777777" w:rsidR="008A3D60" w:rsidRPr="00964B00" w:rsidRDefault="008A3D60" w:rsidP="00F26341">
            <w:pPr>
              <w:spacing w:after="0"/>
              <w:ind w:firstLine="318"/>
              <w:rPr>
                <w:sz w:val="18"/>
                <w:szCs w:val="18"/>
                <w:lang w:eastAsia="lv-LV"/>
              </w:rPr>
            </w:pPr>
          </w:p>
        </w:tc>
        <w:tc>
          <w:tcPr>
            <w:tcW w:w="690" w:type="pct"/>
          </w:tcPr>
          <w:p w14:paraId="435E35E5" w14:textId="77777777" w:rsidR="008A3D60" w:rsidRPr="003C59D2" w:rsidRDefault="008A3D60" w:rsidP="00F26341">
            <w:pPr>
              <w:spacing w:after="0"/>
              <w:ind w:firstLine="0"/>
              <w:jc w:val="center"/>
              <w:rPr>
                <w:sz w:val="18"/>
                <w:szCs w:val="18"/>
              </w:rPr>
            </w:pPr>
            <w:r w:rsidRPr="003C59D2">
              <w:rPr>
                <w:sz w:val="18"/>
                <w:szCs w:val="18"/>
              </w:rPr>
              <w:t>-</w:t>
            </w:r>
          </w:p>
        </w:tc>
        <w:tc>
          <w:tcPr>
            <w:tcW w:w="686" w:type="pct"/>
          </w:tcPr>
          <w:p w14:paraId="10466058" w14:textId="77777777" w:rsidR="008A3D60" w:rsidRPr="003C59D2" w:rsidRDefault="008A3D60" w:rsidP="00F26341">
            <w:pPr>
              <w:spacing w:after="0"/>
              <w:ind w:firstLine="0"/>
              <w:jc w:val="center"/>
              <w:rPr>
                <w:sz w:val="18"/>
                <w:szCs w:val="18"/>
              </w:rPr>
            </w:pPr>
            <w:r w:rsidRPr="003C59D2">
              <w:rPr>
                <w:sz w:val="18"/>
                <w:szCs w:val="18"/>
              </w:rPr>
              <w:t>-</w:t>
            </w:r>
          </w:p>
        </w:tc>
        <w:tc>
          <w:tcPr>
            <w:tcW w:w="686" w:type="pct"/>
            <w:vAlign w:val="center"/>
          </w:tcPr>
          <w:p w14:paraId="76EAD4C0" w14:textId="77777777" w:rsidR="008A3D60" w:rsidRPr="003C59D2" w:rsidRDefault="008A3D60" w:rsidP="00F26341">
            <w:pPr>
              <w:spacing w:after="0"/>
              <w:ind w:firstLine="0"/>
              <w:jc w:val="center"/>
              <w:rPr>
                <w:sz w:val="18"/>
                <w:szCs w:val="18"/>
              </w:rPr>
            </w:pPr>
            <w:r w:rsidRPr="003C59D2">
              <w:rPr>
                <w:sz w:val="18"/>
                <w:szCs w:val="18"/>
              </w:rPr>
              <w:t>-</w:t>
            </w:r>
          </w:p>
        </w:tc>
        <w:tc>
          <w:tcPr>
            <w:tcW w:w="685" w:type="pct"/>
          </w:tcPr>
          <w:p w14:paraId="29F0C037" w14:textId="77777777" w:rsidR="008A3D60" w:rsidRPr="003C59D2" w:rsidRDefault="008A3D60" w:rsidP="00F26341">
            <w:pPr>
              <w:spacing w:after="0"/>
              <w:ind w:firstLine="0"/>
              <w:jc w:val="center"/>
              <w:rPr>
                <w:sz w:val="18"/>
                <w:szCs w:val="18"/>
              </w:rPr>
            </w:pPr>
            <w:r w:rsidRPr="003C59D2">
              <w:rPr>
                <w:sz w:val="18"/>
                <w:szCs w:val="18"/>
              </w:rPr>
              <w:t>-</w:t>
            </w:r>
          </w:p>
        </w:tc>
        <w:tc>
          <w:tcPr>
            <w:tcW w:w="689" w:type="pct"/>
          </w:tcPr>
          <w:p w14:paraId="140AB834" w14:textId="77777777" w:rsidR="008A3D60" w:rsidRPr="003C59D2" w:rsidRDefault="008A3D60" w:rsidP="00F26341">
            <w:pPr>
              <w:spacing w:after="0"/>
              <w:ind w:firstLine="5"/>
              <w:jc w:val="center"/>
              <w:rPr>
                <w:sz w:val="18"/>
                <w:szCs w:val="18"/>
              </w:rPr>
            </w:pPr>
            <w:r w:rsidRPr="003C59D2">
              <w:rPr>
                <w:sz w:val="18"/>
                <w:szCs w:val="18"/>
              </w:rPr>
              <w:t>-</w:t>
            </w:r>
          </w:p>
        </w:tc>
      </w:tr>
      <w:tr w:rsidR="008A3D60" w:rsidRPr="00BB2102" w14:paraId="50503288" w14:textId="77777777" w:rsidTr="00F26341">
        <w:trPr>
          <w:trHeight w:val="142"/>
        </w:trPr>
        <w:tc>
          <w:tcPr>
            <w:tcW w:w="1564" w:type="pct"/>
            <w:vMerge w:val="restart"/>
            <w:vAlign w:val="center"/>
          </w:tcPr>
          <w:p w14:paraId="6B497CE5" w14:textId="77777777" w:rsidR="008A3D60" w:rsidRPr="00964B00" w:rsidRDefault="008A3D60" w:rsidP="00F26341">
            <w:pPr>
              <w:spacing w:after="0"/>
              <w:ind w:firstLine="318"/>
              <w:rPr>
                <w:sz w:val="18"/>
                <w:szCs w:val="18"/>
                <w:lang w:eastAsia="lv-LV"/>
              </w:rPr>
            </w:pPr>
            <w:r w:rsidRPr="00964B00">
              <w:rPr>
                <w:sz w:val="18"/>
                <w:szCs w:val="18"/>
                <w:lang w:eastAsia="lv-LV"/>
              </w:rPr>
              <w:t>9</w:t>
            </w:r>
            <w:r>
              <w:rPr>
                <w:sz w:val="18"/>
                <w:szCs w:val="18"/>
                <w:lang w:eastAsia="lv-LV"/>
              </w:rPr>
              <w:t>6</w:t>
            </w:r>
            <w:r w:rsidRPr="00964B00">
              <w:rPr>
                <w:sz w:val="18"/>
                <w:szCs w:val="18"/>
                <w:lang w:eastAsia="lv-LV"/>
              </w:rPr>
              <w:t>.0</w:t>
            </w:r>
            <w:r>
              <w:rPr>
                <w:sz w:val="18"/>
                <w:szCs w:val="18"/>
                <w:lang w:eastAsia="lv-LV"/>
              </w:rPr>
              <w:t>1</w:t>
            </w:r>
            <w:r w:rsidRPr="00964B00">
              <w:rPr>
                <w:sz w:val="18"/>
                <w:szCs w:val="18"/>
                <w:lang w:eastAsia="lv-LV"/>
              </w:rPr>
              <w:t xml:space="preserve">.00 </w:t>
            </w:r>
            <w:r w:rsidRPr="00777557">
              <w:rPr>
                <w:sz w:val="18"/>
                <w:szCs w:val="18"/>
                <w:lang w:eastAsia="lv-LV"/>
              </w:rPr>
              <w:t>Latvijas prezidentūras Eiropas Savienības Padomē sekretariāta darbības nodrošināšana</w:t>
            </w:r>
          </w:p>
        </w:tc>
        <w:tc>
          <w:tcPr>
            <w:tcW w:w="690" w:type="pct"/>
          </w:tcPr>
          <w:p w14:paraId="7D494D35" w14:textId="77777777" w:rsidR="008A3D60" w:rsidRPr="003C59D2" w:rsidRDefault="008A3D60" w:rsidP="00F26341">
            <w:pPr>
              <w:spacing w:after="0"/>
              <w:ind w:firstLine="0"/>
              <w:jc w:val="center"/>
              <w:rPr>
                <w:sz w:val="18"/>
                <w:szCs w:val="18"/>
              </w:rPr>
            </w:pPr>
            <w:r w:rsidRPr="003C59D2">
              <w:rPr>
                <w:sz w:val="18"/>
                <w:szCs w:val="18"/>
              </w:rPr>
              <w:t>-</w:t>
            </w:r>
          </w:p>
        </w:tc>
        <w:tc>
          <w:tcPr>
            <w:tcW w:w="686" w:type="pct"/>
          </w:tcPr>
          <w:p w14:paraId="0023D960" w14:textId="77777777" w:rsidR="008A3D60" w:rsidRPr="003C59D2" w:rsidRDefault="008A3D60" w:rsidP="00F26341">
            <w:pPr>
              <w:spacing w:after="0"/>
              <w:ind w:firstLine="0"/>
              <w:jc w:val="right"/>
              <w:rPr>
                <w:sz w:val="18"/>
                <w:szCs w:val="18"/>
              </w:rPr>
            </w:pPr>
            <w:r w:rsidRPr="003C59D2">
              <w:rPr>
                <w:sz w:val="18"/>
                <w:szCs w:val="18"/>
              </w:rPr>
              <w:t>443 432</w:t>
            </w:r>
          </w:p>
        </w:tc>
        <w:tc>
          <w:tcPr>
            <w:tcW w:w="686" w:type="pct"/>
          </w:tcPr>
          <w:p w14:paraId="7A56F9BC" w14:textId="77777777" w:rsidR="008A3D60" w:rsidRPr="003C59D2" w:rsidRDefault="008A3D60" w:rsidP="00F26341">
            <w:pPr>
              <w:spacing w:after="0"/>
              <w:ind w:firstLine="0"/>
              <w:jc w:val="right"/>
              <w:rPr>
                <w:sz w:val="18"/>
                <w:szCs w:val="18"/>
              </w:rPr>
            </w:pPr>
            <w:r>
              <w:rPr>
                <w:sz w:val="18"/>
                <w:szCs w:val="18"/>
              </w:rPr>
              <w:t>124 930</w:t>
            </w:r>
          </w:p>
        </w:tc>
        <w:tc>
          <w:tcPr>
            <w:tcW w:w="685" w:type="pct"/>
          </w:tcPr>
          <w:p w14:paraId="75B79489" w14:textId="77777777" w:rsidR="008A3D60" w:rsidRPr="003C59D2" w:rsidRDefault="008A3D60" w:rsidP="00F26341">
            <w:pPr>
              <w:spacing w:after="0"/>
              <w:ind w:firstLine="0"/>
              <w:jc w:val="right"/>
              <w:rPr>
                <w:sz w:val="18"/>
                <w:szCs w:val="18"/>
              </w:rPr>
            </w:pPr>
            <w:r>
              <w:rPr>
                <w:sz w:val="18"/>
                <w:szCs w:val="18"/>
              </w:rPr>
              <w:t>130 341</w:t>
            </w:r>
          </w:p>
        </w:tc>
        <w:tc>
          <w:tcPr>
            <w:tcW w:w="689" w:type="pct"/>
          </w:tcPr>
          <w:p w14:paraId="1ECA41EF" w14:textId="77777777" w:rsidR="008A3D60" w:rsidRPr="003C59D2" w:rsidRDefault="008A3D60" w:rsidP="00F26341">
            <w:pPr>
              <w:spacing w:after="0"/>
              <w:ind w:firstLine="5"/>
              <w:jc w:val="right"/>
              <w:rPr>
                <w:sz w:val="18"/>
                <w:szCs w:val="18"/>
              </w:rPr>
            </w:pPr>
            <w:r>
              <w:rPr>
                <w:sz w:val="18"/>
                <w:szCs w:val="18"/>
              </w:rPr>
              <w:t>132 553</w:t>
            </w:r>
          </w:p>
        </w:tc>
      </w:tr>
      <w:tr w:rsidR="008A3D60" w:rsidRPr="00BB2102" w14:paraId="1CFD682F" w14:textId="77777777" w:rsidTr="00F26341">
        <w:trPr>
          <w:trHeight w:val="142"/>
        </w:trPr>
        <w:tc>
          <w:tcPr>
            <w:tcW w:w="1564" w:type="pct"/>
            <w:vMerge/>
            <w:vAlign w:val="center"/>
          </w:tcPr>
          <w:p w14:paraId="2FAF7AE7" w14:textId="77777777" w:rsidR="008A3D60" w:rsidRPr="00964B00" w:rsidRDefault="008A3D60" w:rsidP="00F26341">
            <w:pPr>
              <w:spacing w:after="0"/>
              <w:ind w:firstLine="318"/>
              <w:rPr>
                <w:sz w:val="18"/>
                <w:szCs w:val="18"/>
                <w:lang w:eastAsia="lv-LV"/>
              </w:rPr>
            </w:pPr>
          </w:p>
        </w:tc>
        <w:tc>
          <w:tcPr>
            <w:tcW w:w="690" w:type="pct"/>
          </w:tcPr>
          <w:p w14:paraId="7A0AAE2E" w14:textId="77777777" w:rsidR="008A3D60" w:rsidRPr="003C59D2" w:rsidRDefault="008A3D60" w:rsidP="00F26341">
            <w:pPr>
              <w:spacing w:after="0"/>
              <w:ind w:firstLine="0"/>
              <w:jc w:val="center"/>
              <w:rPr>
                <w:sz w:val="18"/>
                <w:szCs w:val="18"/>
              </w:rPr>
            </w:pPr>
            <w:r w:rsidRPr="003C59D2">
              <w:rPr>
                <w:sz w:val="18"/>
                <w:szCs w:val="18"/>
              </w:rPr>
              <w:t>-</w:t>
            </w:r>
          </w:p>
        </w:tc>
        <w:tc>
          <w:tcPr>
            <w:tcW w:w="686" w:type="pct"/>
          </w:tcPr>
          <w:p w14:paraId="06C918BF" w14:textId="77777777" w:rsidR="008A3D60" w:rsidRPr="003C59D2" w:rsidRDefault="008A3D60" w:rsidP="00F26341">
            <w:pPr>
              <w:spacing w:after="0"/>
              <w:ind w:firstLine="0"/>
              <w:jc w:val="right"/>
              <w:rPr>
                <w:sz w:val="18"/>
                <w:szCs w:val="18"/>
              </w:rPr>
            </w:pPr>
            <w:r w:rsidRPr="003C59D2">
              <w:rPr>
                <w:sz w:val="18"/>
                <w:szCs w:val="18"/>
              </w:rPr>
              <w:t>10</w:t>
            </w:r>
          </w:p>
        </w:tc>
        <w:tc>
          <w:tcPr>
            <w:tcW w:w="686" w:type="pct"/>
          </w:tcPr>
          <w:p w14:paraId="6BC6F894" w14:textId="77777777" w:rsidR="008A3D60" w:rsidRPr="003C59D2" w:rsidRDefault="008A3D60" w:rsidP="00F26341">
            <w:pPr>
              <w:spacing w:after="0"/>
              <w:ind w:firstLine="0"/>
              <w:jc w:val="center"/>
              <w:rPr>
                <w:sz w:val="18"/>
                <w:szCs w:val="18"/>
              </w:rPr>
            </w:pPr>
            <w:r w:rsidRPr="003C59D2">
              <w:rPr>
                <w:sz w:val="18"/>
                <w:szCs w:val="18"/>
              </w:rPr>
              <w:t>-</w:t>
            </w:r>
          </w:p>
        </w:tc>
        <w:tc>
          <w:tcPr>
            <w:tcW w:w="685" w:type="pct"/>
          </w:tcPr>
          <w:p w14:paraId="4B3B3183" w14:textId="77777777" w:rsidR="008A3D60" w:rsidRPr="003C59D2" w:rsidRDefault="008A3D60" w:rsidP="00F26341">
            <w:pPr>
              <w:spacing w:after="0"/>
              <w:ind w:firstLine="0"/>
              <w:jc w:val="center"/>
              <w:rPr>
                <w:sz w:val="18"/>
                <w:szCs w:val="18"/>
              </w:rPr>
            </w:pPr>
            <w:r w:rsidRPr="003C59D2">
              <w:rPr>
                <w:sz w:val="18"/>
                <w:szCs w:val="18"/>
              </w:rPr>
              <w:t>-</w:t>
            </w:r>
          </w:p>
        </w:tc>
        <w:tc>
          <w:tcPr>
            <w:tcW w:w="689" w:type="pct"/>
          </w:tcPr>
          <w:p w14:paraId="38E75039" w14:textId="77777777" w:rsidR="008A3D60" w:rsidRPr="003C59D2" w:rsidRDefault="008A3D60" w:rsidP="00F26341">
            <w:pPr>
              <w:spacing w:after="0"/>
              <w:ind w:firstLine="5"/>
              <w:jc w:val="center"/>
              <w:rPr>
                <w:sz w:val="18"/>
                <w:szCs w:val="18"/>
              </w:rPr>
            </w:pPr>
            <w:r w:rsidRPr="003C59D2">
              <w:rPr>
                <w:sz w:val="18"/>
                <w:szCs w:val="18"/>
              </w:rPr>
              <w:t>-</w:t>
            </w:r>
          </w:p>
        </w:tc>
      </w:tr>
      <w:tr w:rsidR="008A3D60" w:rsidRPr="00BB2102" w14:paraId="429A5C86" w14:textId="77777777" w:rsidTr="00F26341">
        <w:trPr>
          <w:trHeight w:val="142"/>
        </w:trPr>
        <w:tc>
          <w:tcPr>
            <w:tcW w:w="1564" w:type="pct"/>
            <w:vMerge w:val="restart"/>
            <w:vAlign w:val="center"/>
          </w:tcPr>
          <w:p w14:paraId="4092A5DF" w14:textId="77777777" w:rsidR="008A3D60" w:rsidRPr="00964B00" w:rsidRDefault="008A3D60" w:rsidP="00F26341">
            <w:pPr>
              <w:spacing w:after="0"/>
              <w:ind w:firstLine="318"/>
              <w:rPr>
                <w:sz w:val="18"/>
                <w:szCs w:val="18"/>
                <w:lang w:eastAsia="lv-LV"/>
              </w:rPr>
            </w:pPr>
            <w:r w:rsidRPr="00964B00">
              <w:rPr>
                <w:sz w:val="18"/>
                <w:szCs w:val="18"/>
                <w:lang w:eastAsia="lv-LV"/>
              </w:rPr>
              <w:t>9</w:t>
            </w:r>
            <w:r>
              <w:rPr>
                <w:sz w:val="18"/>
                <w:szCs w:val="18"/>
                <w:lang w:eastAsia="lv-LV"/>
              </w:rPr>
              <w:t>6</w:t>
            </w:r>
            <w:r w:rsidRPr="00964B00">
              <w:rPr>
                <w:sz w:val="18"/>
                <w:szCs w:val="18"/>
                <w:lang w:eastAsia="lv-LV"/>
              </w:rPr>
              <w:t>.0</w:t>
            </w:r>
            <w:r>
              <w:rPr>
                <w:sz w:val="18"/>
                <w:szCs w:val="18"/>
                <w:lang w:eastAsia="lv-LV"/>
              </w:rPr>
              <w:t>3</w:t>
            </w:r>
            <w:r w:rsidRPr="00964B00">
              <w:rPr>
                <w:sz w:val="18"/>
                <w:szCs w:val="18"/>
                <w:lang w:eastAsia="lv-LV"/>
              </w:rPr>
              <w:t xml:space="preserve">.00 </w:t>
            </w:r>
            <w:r w:rsidRPr="00777557">
              <w:rPr>
                <w:sz w:val="18"/>
                <w:szCs w:val="18"/>
                <w:lang w:eastAsia="lv-LV"/>
              </w:rPr>
              <w:t>Latvijas prezidentūras Eiropas Savienības Padomē nodrošināšana (ministrijas pasākumi)</w:t>
            </w:r>
          </w:p>
        </w:tc>
        <w:tc>
          <w:tcPr>
            <w:tcW w:w="690" w:type="pct"/>
          </w:tcPr>
          <w:p w14:paraId="54F22AD6" w14:textId="77777777" w:rsidR="008A3D60" w:rsidRPr="003C59D2" w:rsidRDefault="008A3D60" w:rsidP="00F26341">
            <w:pPr>
              <w:spacing w:after="0"/>
              <w:ind w:firstLine="0"/>
              <w:jc w:val="center"/>
              <w:rPr>
                <w:sz w:val="18"/>
                <w:szCs w:val="18"/>
              </w:rPr>
            </w:pPr>
            <w:r w:rsidRPr="003C59D2">
              <w:rPr>
                <w:sz w:val="18"/>
                <w:szCs w:val="18"/>
              </w:rPr>
              <w:t>-</w:t>
            </w:r>
          </w:p>
        </w:tc>
        <w:tc>
          <w:tcPr>
            <w:tcW w:w="686" w:type="pct"/>
          </w:tcPr>
          <w:p w14:paraId="696230E0" w14:textId="77777777" w:rsidR="008A3D60" w:rsidRPr="003C59D2" w:rsidRDefault="008A3D60" w:rsidP="00F26341">
            <w:pPr>
              <w:spacing w:after="0"/>
              <w:ind w:firstLine="0"/>
              <w:jc w:val="right"/>
              <w:rPr>
                <w:sz w:val="18"/>
                <w:szCs w:val="18"/>
              </w:rPr>
            </w:pPr>
            <w:r w:rsidRPr="003C59D2">
              <w:rPr>
                <w:sz w:val="18"/>
                <w:szCs w:val="18"/>
              </w:rPr>
              <w:t>1 000 763</w:t>
            </w:r>
          </w:p>
        </w:tc>
        <w:tc>
          <w:tcPr>
            <w:tcW w:w="686" w:type="pct"/>
          </w:tcPr>
          <w:p w14:paraId="76F9F91B" w14:textId="77777777" w:rsidR="008A3D60" w:rsidRPr="003C59D2" w:rsidRDefault="008A3D60" w:rsidP="00F26341">
            <w:pPr>
              <w:spacing w:after="0"/>
              <w:ind w:firstLine="0"/>
              <w:jc w:val="center"/>
              <w:rPr>
                <w:sz w:val="18"/>
                <w:szCs w:val="18"/>
              </w:rPr>
            </w:pPr>
            <w:r w:rsidRPr="003C59D2">
              <w:rPr>
                <w:sz w:val="18"/>
                <w:szCs w:val="18"/>
              </w:rPr>
              <w:t>-</w:t>
            </w:r>
          </w:p>
        </w:tc>
        <w:tc>
          <w:tcPr>
            <w:tcW w:w="685" w:type="pct"/>
          </w:tcPr>
          <w:p w14:paraId="6ED68B0C" w14:textId="77777777" w:rsidR="008A3D60" w:rsidRPr="003C59D2" w:rsidRDefault="008A3D60" w:rsidP="00F26341">
            <w:pPr>
              <w:spacing w:after="0"/>
              <w:ind w:firstLine="0"/>
              <w:jc w:val="center"/>
              <w:rPr>
                <w:sz w:val="18"/>
                <w:szCs w:val="18"/>
              </w:rPr>
            </w:pPr>
            <w:r w:rsidRPr="003C59D2">
              <w:rPr>
                <w:sz w:val="18"/>
                <w:szCs w:val="18"/>
              </w:rPr>
              <w:t>-</w:t>
            </w:r>
          </w:p>
        </w:tc>
        <w:tc>
          <w:tcPr>
            <w:tcW w:w="689" w:type="pct"/>
          </w:tcPr>
          <w:p w14:paraId="37A15082" w14:textId="77777777" w:rsidR="008A3D60" w:rsidRPr="003C59D2" w:rsidRDefault="008A3D60" w:rsidP="00F26341">
            <w:pPr>
              <w:spacing w:after="0"/>
              <w:ind w:firstLine="5"/>
              <w:jc w:val="center"/>
              <w:rPr>
                <w:sz w:val="18"/>
                <w:szCs w:val="18"/>
              </w:rPr>
            </w:pPr>
            <w:r w:rsidRPr="003C59D2">
              <w:rPr>
                <w:sz w:val="18"/>
                <w:szCs w:val="18"/>
              </w:rPr>
              <w:t>-</w:t>
            </w:r>
          </w:p>
        </w:tc>
      </w:tr>
      <w:tr w:rsidR="008A3D60" w:rsidRPr="00BB2102" w14:paraId="4A4FB591" w14:textId="77777777" w:rsidTr="00F26341">
        <w:trPr>
          <w:trHeight w:val="142"/>
        </w:trPr>
        <w:tc>
          <w:tcPr>
            <w:tcW w:w="1564" w:type="pct"/>
            <w:vMerge/>
            <w:vAlign w:val="center"/>
          </w:tcPr>
          <w:p w14:paraId="36DC5D97" w14:textId="77777777" w:rsidR="008A3D60" w:rsidRPr="00964B00" w:rsidRDefault="008A3D60" w:rsidP="00F26341">
            <w:pPr>
              <w:spacing w:after="0"/>
              <w:ind w:firstLine="318"/>
              <w:rPr>
                <w:sz w:val="18"/>
                <w:szCs w:val="18"/>
                <w:lang w:eastAsia="lv-LV"/>
              </w:rPr>
            </w:pPr>
          </w:p>
        </w:tc>
        <w:tc>
          <w:tcPr>
            <w:tcW w:w="690" w:type="pct"/>
          </w:tcPr>
          <w:p w14:paraId="3EFF4CB0" w14:textId="77777777" w:rsidR="008A3D60" w:rsidRPr="003C59D2" w:rsidRDefault="008A3D60" w:rsidP="00F26341">
            <w:pPr>
              <w:spacing w:after="0"/>
              <w:ind w:firstLine="0"/>
              <w:jc w:val="center"/>
              <w:rPr>
                <w:sz w:val="18"/>
                <w:szCs w:val="18"/>
              </w:rPr>
            </w:pPr>
            <w:r w:rsidRPr="003C59D2">
              <w:rPr>
                <w:sz w:val="18"/>
                <w:szCs w:val="18"/>
              </w:rPr>
              <w:t>-</w:t>
            </w:r>
          </w:p>
        </w:tc>
        <w:tc>
          <w:tcPr>
            <w:tcW w:w="686" w:type="pct"/>
          </w:tcPr>
          <w:p w14:paraId="632DC5D1" w14:textId="77777777" w:rsidR="008A3D60" w:rsidRPr="003C59D2" w:rsidRDefault="008A3D60" w:rsidP="00F26341">
            <w:pPr>
              <w:spacing w:after="0"/>
              <w:ind w:firstLine="0"/>
              <w:jc w:val="right"/>
              <w:rPr>
                <w:sz w:val="18"/>
                <w:szCs w:val="18"/>
              </w:rPr>
            </w:pPr>
            <w:r w:rsidRPr="003C59D2">
              <w:rPr>
                <w:sz w:val="18"/>
                <w:szCs w:val="18"/>
              </w:rPr>
              <w:t>3</w:t>
            </w:r>
          </w:p>
        </w:tc>
        <w:tc>
          <w:tcPr>
            <w:tcW w:w="686" w:type="pct"/>
          </w:tcPr>
          <w:p w14:paraId="6E0AC082" w14:textId="77777777" w:rsidR="008A3D60" w:rsidRPr="003C59D2" w:rsidRDefault="008A3D60" w:rsidP="00F26341">
            <w:pPr>
              <w:spacing w:after="0"/>
              <w:ind w:firstLine="0"/>
              <w:jc w:val="center"/>
              <w:rPr>
                <w:sz w:val="18"/>
                <w:szCs w:val="18"/>
              </w:rPr>
            </w:pPr>
            <w:r w:rsidRPr="003C59D2">
              <w:rPr>
                <w:sz w:val="18"/>
                <w:szCs w:val="18"/>
              </w:rPr>
              <w:t>-</w:t>
            </w:r>
          </w:p>
        </w:tc>
        <w:tc>
          <w:tcPr>
            <w:tcW w:w="685" w:type="pct"/>
          </w:tcPr>
          <w:p w14:paraId="2D883669" w14:textId="77777777" w:rsidR="008A3D60" w:rsidRPr="003C59D2" w:rsidRDefault="008A3D60" w:rsidP="00F26341">
            <w:pPr>
              <w:spacing w:after="0"/>
              <w:ind w:firstLine="0"/>
              <w:jc w:val="center"/>
              <w:rPr>
                <w:sz w:val="18"/>
                <w:szCs w:val="18"/>
              </w:rPr>
            </w:pPr>
            <w:r w:rsidRPr="003C59D2">
              <w:rPr>
                <w:sz w:val="18"/>
                <w:szCs w:val="18"/>
              </w:rPr>
              <w:t>-</w:t>
            </w:r>
          </w:p>
        </w:tc>
        <w:tc>
          <w:tcPr>
            <w:tcW w:w="689" w:type="pct"/>
          </w:tcPr>
          <w:p w14:paraId="5D9C254C" w14:textId="77777777" w:rsidR="008A3D60" w:rsidRPr="003C59D2" w:rsidRDefault="008A3D60" w:rsidP="00F26341">
            <w:pPr>
              <w:spacing w:after="0"/>
              <w:ind w:firstLine="5"/>
              <w:jc w:val="center"/>
              <w:rPr>
                <w:sz w:val="18"/>
                <w:szCs w:val="18"/>
              </w:rPr>
            </w:pPr>
            <w:r w:rsidRPr="003C59D2">
              <w:rPr>
                <w:sz w:val="18"/>
                <w:szCs w:val="18"/>
              </w:rPr>
              <w:t>-</w:t>
            </w:r>
          </w:p>
        </w:tc>
      </w:tr>
      <w:tr w:rsidR="008A3D60" w:rsidRPr="00BB2102" w14:paraId="652CF950" w14:textId="77777777" w:rsidTr="00F26341">
        <w:trPr>
          <w:trHeight w:val="142"/>
        </w:trPr>
        <w:tc>
          <w:tcPr>
            <w:tcW w:w="1564" w:type="pct"/>
            <w:vMerge w:val="restart"/>
            <w:vAlign w:val="center"/>
          </w:tcPr>
          <w:p w14:paraId="6EF55729" w14:textId="77777777" w:rsidR="008A3D60" w:rsidRPr="00964B00" w:rsidRDefault="008A3D60" w:rsidP="00F26341">
            <w:pPr>
              <w:spacing w:after="0"/>
              <w:ind w:firstLine="318"/>
              <w:rPr>
                <w:sz w:val="18"/>
                <w:szCs w:val="18"/>
                <w:lang w:eastAsia="lv-LV"/>
              </w:rPr>
            </w:pPr>
            <w:r w:rsidRPr="00964B00">
              <w:rPr>
                <w:sz w:val="18"/>
                <w:szCs w:val="18"/>
                <w:lang w:eastAsia="lv-LV"/>
              </w:rPr>
              <w:t>97.00.00 Nozaru vadība un politikas plānošana</w:t>
            </w:r>
          </w:p>
        </w:tc>
        <w:tc>
          <w:tcPr>
            <w:tcW w:w="690" w:type="pct"/>
          </w:tcPr>
          <w:p w14:paraId="551DB7C7" w14:textId="77777777" w:rsidR="008A3D60" w:rsidRPr="003C59D2" w:rsidRDefault="008A3D60" w:rsidP="00F26341">
            <w:pPr>
              <w:spacing w:after="0"/>
              <w:ind w:firstLine="0"/>
              <w:jc w:val="right"/>
              <w:rPr>
                <w:sz w:val="18"/>
                <w:szCs w:val="18"/>
              </w:rPr>
            </w:pPr>
            <w:r w:rsidRPr="003C59D2">
              <w:rPr>
                <w:sz w:val="18"/>
                <w:szCs w:val="18"/>
              </w:rPr>
              <w:t>21 536 59</w:t>
            </w:r>
            <w:r>
              <w:rPr>
                <w:sz w:val="18"/>
                <w:szCs w:val="18"/>
              </w:rPr>
              <w:t>6</w:t>
            </w:r>
          </w:p>
        </w:tc>
        <w:tc>
          <w:tcPr>
            <w:tcW w:w="686" w:type="pct"/>
          </w:tcPr>
          <w:p w14:paraId="70203F1B" w14:textId="77777777" w:rsidR="008A3D60" w:rsidRPr="003C59D2" w:rsidRDefault="008A3D60" w:rsidP="00F26341">
            <w:pPr>
              <w:spacing w:after="0"/>
              <w:ind w:firstLine="0"/>
              <w:jc w:val="right"/>
              <w:rPr>
                <w:sz w:val="18"/>
                <w:szCs w:val="18"/>
              </w:rPr>
            </w:pPr>
            <w:r w:rsidRPr="003C59D2">
              <w:rPr>
                <w:sz w:val="18"/>
                <w:szCs w:val="18"/>
              </w:rPr>
              <w:t>82 182 042</w:t>
            </w:r>
          </w:p>
        </w:tc>
        <w:tc>
          <w:tcPr>
            <w:tcW w:w="686" w:type="pct"/>
          </w:tcPr>
          <w:p w14:paraId="2021EBA4" w14:textId="77777777" w:rsidR="008A3D60" w:rsidRPr="003C59D2" w:rsidRDefault="008A3D60" w:rsidP="00F26341">
            <w:pPr>
              <w:spacing w:after="0"/>
              <w:ind w:firstLine="0"/>
              <w:jc w:val="right"/>
              <w:rPr>
                <w:sz w:val="18"/>
                <w:szCs w:val="18"/>
              </w:rPr>
            </w:pPr>
            <w:r>
              <w:rPr>
                <w:sz w:val="18"/>
                <w:szCs w:val="18"/>
              </w:rPr>
              <w:t>81 039 510</w:t>
            </w:r>
          </w:p>
        </w:tc>
        <w:tc>
          <w:tcPr>
            <w:tcW w:w="685" w:type="pct"/>
          </w:tcPr>
          <w:p w14:paraId="5059BDBB" w14:textId="77777777" w:rsidR="008A3D60" w:rsidRPr="003C59D2" w:rsidRDefault="008A3D60" w:rsidP="00F26341">
            <w:pPr>
              <w:spacing w:after="0"/>
              <w:ind w:firstLine="0"/>
              <w:jc w:val="right"/>
              <w:rPr>
                <w:sz w:val="18"/>
                <w:szCs w:val="18"/>
              </w:rPr>
            </w:pPr>
            <w:r w:rsidRPr="003C59D2">
              <w:rPr>
                <w:sz w:val="18"/>
                <w:szCs w:val="18"/>
              </w:rPr>
              <w:t>78</w:t>
            </w:r>
            <w:r>
              <w:rPr>
                <w:sz w:val="18"/>
                <w:szCs w:val="18"/>
              </w:rPr>
              <w:t> 471 167</w:t>
            </w:r>
          </w:p>
        </w:tc>
        <w:tc>
          <w:tcPr>
            <w:tcW w:w="689" w:type="pct"/>
          </w:tcPr>
          <w:p w14:paraId="1DD08FE5" w14:textId="77777777" w:rsidR="008A3D60" w:rsidRPr="003C59D2" w:rsidRDefault="008A3D60" w:rsidP="00F26341">
            <w:pPr>
              <w:spacing w:after="0"/>
              <w:ind w:firstLine="5"/>
              <w:jc w:val="right"/>
              <w:rPr>
                <w:sz w:val="18"/>
                <w:szCs w:val="18"/>
              </w:rPr>
            </w:pPr>
            <w:r w:rsidRPr="003C59D2">
              <w:rPr>
                <w:sz w:val="18"/>
                <w:szCs w:val="18"/>
              </w:rPr>
              <w:t>75</w:t>
            </w:r>
            <w:r>
              <w:rPr>
                <w:sz w:val="18"/>
                <w:szCs w:val="18"/>
              </w:rPr>
              <w:t> 120 273</w:t>
            </w:r>
          </w:p>
        </w:tc>
      </w:tr>
      <w:tr w:rsidR="008A3D60" w:rsidRPr="00BB2102" w14:paraId="32E71FBE" w14:textId="77777777" w:rsidTr="00F26341">
        <w:trPr>
          <w:trHeight w:val="142"/>
        </w:trPr>
        <w:tc>
          <w:tcPr>
            <w:tcW w:w="1564" w:type="pct"/>
            <w:vMerge/>
            <w:vAlign w:val="center"/>
          </w:tcPr>
          <w:p w14:paraId="096569F4" w14:textId="77777777" w:rsidR="008A3D60" w:rsidRPr="00964B00" w:rsidRDefault="008A3D60" w:rsidP="00F26341">
            <w:pPr>
              <w:spacing w:after="0"/>
              <w:ind w:firstLine="318"/>
              <w:rPr>
                <w:sz w:val="18"/>
                <w:szCs w:val="18"/>
                <w:lang w:eastAsia="lv-LV"/>
              </w:rPr>
            </w:pPr>
          </w:p>
        </w:tc>
        <w:tc>
          <w:tcPr>
            <w:tcW w:w="690" w:type="pct"/>
            <w:vAlign w:val="center"/>
          </w:tcPr>
          <w:p w14:paraId="129E5ABC" w14:textId="77777777" w:rsidR="008A3D60" w:rsidRPr="003C59D2" w:rsidRDefault="008A3D60" w:rsidP="00F26341">
            <w:pPr>
              <w:spacing w:after="0"/>
              <w:ind w:firstLine="0"/>
              <w:jc w:val="right"/>
              <w:rPr>
                <w:sz w:val="18"/>
                <w:szCs w:val="18"/>
              </w:rPr>
            </w:pPr>
            <w:r w:rsidRPr="003C59D2">
              <w:rPr>
                <w:sz w:val="18"/>
                <w:szCs w:val="18"/>
              </w:rPr>
              <w:t>355</w:t>
            </w:r>
          </w:p>
        </w:tc>
        <w:tc>
          <w:tcPr>
            <w:tcW w:w="686" w:type="pct"/>
            <w:vAlign w:val="center"/>
          </w:tcPr>
          <w:p w14:paraId="600B8E66" w14:textId="77777777" w:rsidR="008A3D60" w:rsidRPr="003C59D2" w:rsidRDefault="008A3D60" w:rsidP="00F26341">
            <w:pPr>
              <w:spacing w:after="0"/>
              <w:ind w:firstLine="0"/>
              <w:jc w:val="right"/>
              <w:rPr>
                <w:sz w:val="18"/>
                <w:szCs w:val="18"/>
              </w:rPr>
            </w:pPr>
            <w:r w:rsidRPr="003C59D2">
              <w:rPr>
                <w:sz w:val="18"/>
                <w:szCs w:val="18"/>
              </w:rPr>
              <w:t>6</w:t>
            </w:r>
            <w:r>
              <w:rPr>
                <w:sz w:val="18"/>
                <w:szCs w:val="18"/>
              </w:rPr>
              <w:t>26</w:t>
            </w:r>
          </w:p>
        </w:tc>
        <w:tc>
          <w:tcPr>
            <w:tcW w:w="686" w:type="pct"/>
            <w:vAlign w:val="center"/>
          </w:tcPr>
          <w:p w14:paraId="3662D06C" w14:textId="77777777" w:rsidR="008A3D60" w:rsidRPr="003C59D2" w:rsidRDefault="008A3D60" w:rsidP="00F26341">
            <w:pPr>
              <w:spacing w:after="0"/>
              <w:ind w:firstLine="0"/>
              <w:jc w:val="right"/>
              <w:rPr>
                <w:sz w:val="18"/>
                <w:szCs w:val="18"/>
              </w:rPr>
            </w:pPr>
            <w:r w:rsidRPr="003C59D2">
              <w:rPr>
                <w:sz w:val="18"/>
                <w:szCs w:val="18"/>
              </w:rPr>
              <w:t>626</w:t>
            </w:r>
          </w:p>
        </w:tc>
        <w:tc>
          <w:tcPr>
            <w:tcW w:w="685" w:type="pct"/>
            <w:vAlign w:val="center"/>
          </w:tcPr>
          <w:p w14:paraId="07E29242" w14:textId="77777777" w:rsidR="008A3D60" w:rsidRPr="003C59D2" w:rsidRDefault="008A3D60" w:rsidP="00F26341">
            <w:pPr>
              <w:spacing w:after="0"/>
              <w:ind w:firstLine="0"/>
              <w:jc w:val="right"/>
              <w:rPr>
                <w:sz w:val="18"/>
                <w:szCs w:val="18"/>
              </w:rPr>
            </w:pPr>
            <w:r w:rsidRPr="003C59D2">
              <w:rPr>
                <w:sz w:val="18"/>
                <w:szCs w:val="18"/>
              </w:rPr>
              <w:t>621</w:t>
            </w:r>
          </w:p>
        </w:tc>
        <w:tc>
          <w:tcPr>
            <w:tcW w:w="689" w:type="pct"/>
            <w:vAlign w:val="center"/>
          </w:tcPr>
          <w:p w14:paraId="1A11AB58" w14:textId="77777777" w:rsidR="008A3D60" w:rsidRPr="005F4A6E" w:rsidRDefault="008A3D60" w:rsidP="00F26341">
            <w:pPr>
              <w:spacing w:after="0"/>
              <w:ind w:firstLine="5"/>
              <w:jc w:val="right"/>
              <w:rPr>
                <w:sz w:val="18"/>
                <w:szCs w:val="18"/>
                <w:highlight w:val="red"/>
              </w:rPr>
            </w:pPr>
            <w:r w:rsidRPr="002C6B7F">
              <w:rPr>
                <w:sz w:val="18"/>
                <w:szCs w:val="18"/>
              </w:rPr>
              <w:t>605</w:t>
            </w:r>
          </w:p>
        </w:tc>
      </w:tr>
      <w:tr w:rsidR="008A3D60" w:rsidRPr="003C59D2" w14:paraId="70988B8F" w14:textId="77777777" w:rsidTr="00F26341">
        <w:trPr>
          <w:trHeight w:val="142"/>
        </w:trPr>
        <w:tc>
          <w:tcPr>
            <w:tcW w:w="1564" w:type="pct"/>
            <w:vAlign w:val="center"/>
          </w:tcPr>
          <w:p w14:paraId="67B98E84" w14:textId="77777777" w:rsidR="008A3D60" w:rsidRPr="00964B00" w:rsidRDefault="008A3D60" w:rsidP="00F26341">
            <w:pPr>
              <w:spacing w:after="0"/>
              <w:ind w:firstLine="318"/>
              <w:rPr>
                <w:sz w:val="18"/>
                <w:szCs w:val="18"/>
                <w:lang w:eastAsia="lv-LV"/>
              </w:rPr>
            </w:pPr>
            <w:r w:rsidRPr="00964B00">
              <w:rPr>
                <w:sz w:val="18"/>
                <w:szCs w:val="18"/>
                <w:lang w:eastAsia="lv-LV"/>
              </w:rPr>
              <w:t>70.06.00 Latvijas pārstāvju ceļa izdevumu kompensācija, dodoties uz Eiropas Savienības Padomes darba grupu sanāksmēm un Padomes sanāksmēm</w:t>
            </w:r>
          </w:p>
        </w:tc>
        <w:tc>
          <w:tcPr>
            <w:tcW w:w="690" w:type="pct"/>
          </w:tcPr>
          <w:p w14:paraId="549D5DA1" w14:textId="77777777" w:rsidR="008A3D60" w:rsidRPr="003C59D2" w:rsidRDefault="008A3D60" w:rsidP="00F26341">
            <w:pPr>
              <w:spacing w:after="0"/>
              <w:ind w:firstLine="0"/>
              <w:jc w:val="right"/>
              <w:rPr>
                <w:sz w:val="18"/>
                <w:szCs w:val="18"/>
              </w:rPr>
            </w:pPr>
            <w:r>
              <w:rPr>
                <w:sz w:val="18"/>
                <w:szCs w:val="18"/>
              </w:rPr>
              <w:t>697 294</w:t>
            </w:r>
          </w:p>
        </w:tc>
        <w:tc>
          <w:tcPr>
            <w:tcW w:w="686" w:type="pct"/>
          </w:tcPr>
          <w:p w14:paraId="341DD71C" w14:textId="77777777" w:rsidR="008A3D60" w:rsidRPr="003C59D2" w:rsidRDefault="008A3D60" w:rsidP="00F26341">
            <w:pPr>
              <w:spacing w:after="0"/>
              <w:ind w:firstLine="0"/>
              <w:jc w:val="right"/>
              <w:rPr>
                <w:sz w:val="18"/>
                <w:szCs w:val="18"/>
              </w:rPr>
            </w:pPr>
            <w:r w:rsidRPr="003C59D2">
              <w:rPr>
                <w:sz w:val="18"/>
                <w:szCs w:val="18"/>
              </w:rPr>
              <w:t>959 527</w:t>
            </w:r>
          </w:p>
        </w:tc>
        <w:tc>
          <w:tcPr>
            <w:tcW w:w="686" w:type="pct"/>
          </w:tcPr>
          <w:p w14:paraId="77D21D0B" w14:textId="77777777" w:rsidR="008A3D60" w:rsidRPr="003C59D2" w:rsidRDefault="008A3D60" w:rsidP="00F26341">
            <w:pPr>
              <w:spacing w:after="0"/>
              <w:ind w:firstLine="0"/>
              <w:jc w:val="right"/>
              <w:rPr>
                <w:sz w:val="18"/>
                <w:szCs w:val="18"/>
              </w:rPr>
            </w:pPr>
            <w:r w:rsidRPr="003C59D2">
              <w:rPr>
                <w:sz w:val="18"/>
                <w:szCs w:val="18"/>
              </w:rPr>
              <w:t>959 527</w:t>
            </w:r>
          </w:p>
        </w:tc>
        <w:tc>
          <w:tcPr>
            <w:tcW w:w="685" w:type="pct"/>
          </w:tcPr>
          <w:p w14:paraId="52B120F6" w14:textId="77777777" w:rsidR="008A3D60" w:rsidRPr="003C59D2" w:rsidRDefault="008A3D60" w:rsidP="00F26341">
            <w:pPr>
              <w:spacing w:after="0"/>
              <w:ind w:firstLine="0"/>
              <w:jc w:val="right"/>
              <w:rPr>
                <w:sz w:val="18"/>
                <w:szCs w:val="18"/>
              </w:rPr>
            </w:pPr>
            <w:r w:rsidRPr="003C59D2">
              <w:rPr>
                <w:sz w:val="18"/>
                <w:szCs w:val="18"/>
              </w:rPr>
              <w:t>959 527</w:t>
            </w:r>
          </w:p>
        </w:tc>
        <w:tc>
          <w:tcPr>
            <w:tcW w:w="689" w:type="pct"/>
          </w:tcPr>
          <w:p w14:paraId="704A61D8" w14:textId="77777777" w:rsidR="008A3D60" w:rsidRPr="003C59D2" w:rsidRDefault="008A3D60" w:rsidP="00F26341">
            <w:pPr>
              <w:spacing w:after="0"/>
              <w:ind w:firstLine="5"/>
              <w:jc w:val="right"/>
              <w:rPr>
                <w:sz w:val="18"/>
                <w:szCs w:val="18"/>
              </w:rPr>
            </w:pPr>
            <w:r w:rsidRPr="003C59D2">
              <w:rPr>
                <w:sz w:val="18"/>
                <w:szCs w:val="18"/>
              </w:rPr>
              <w:t>959 527</w:t>
            </w:r>
          </w:p>
        </w:tc>
      </w:tr>
      <w:tr w:rsidR="008A3D60" w:rsidRPr="00BB2102" w14:paraId="4EBB0EF4" w14:textId="77777777" w:rsidTr="00F26341">
        <w:trPr>
          <w:trHeight w:val="795"/>
        </w:trPr>
        <w:tc>
          <w:tcPr>
            <w:tcW w:w="1564" w:type="pct"/>
          </w:tcPr>
          <w:p w14:paraId="272EE2F7" w14:textId="77777777" w:rsidR="008A3D60" w:rsidRPr="00964B00" w:rsidRDefault="008A3D60" w:rsidP="00F26341">
            <w:pPr>
              <w:spacing w:after="0"/>
              <w:ind w:firstLine="318"/>
              <w:rPr>
                <w:sz w:val="18"/>
                <w:szCs w:val="18"/>
                <w:lang w:eastAsia="lv-LV"/>
              </w:rPr>
            </w:pPr>
            <w:r>
              <w:rPr>
                <w:sz w:val="18"/>
                <w:szCs w:val="18"/>
              </w:rPr>
              <w:t xml:space="preserve">70.24.00 </w:t>
            </w:r>
            <w:r w:rsidRPr="00B14CF9">
              <w:rPr>
                <w:sz w:val="18"/>
                <w:szCs w:val="18"/>
              </w:rPr>
              <w:t>Iekšējās drošības un Patvēruma, migrācijas un integrācijas fondu un Finansiāla atbalsta instrumenta robežu pārvaldībai un vīzu politikai projektu un pasākumu īstenošana (2021–2027)</w:t>
            </w:r>
          </w:p>
        </w:tc>
        <w:tc>
          <w:tcPr>
            <w:tcW w:w="690" w:type="pct"/>
          </w:tcPr>
          <w:p w14:paraId="4CC5D481" w14:textId="77777777" w:rsidR="008A3D60" w:rsidRDefault="008A3D60" w:rsidP="00F26341">
            <w:pPr>
              <w:spacing w:after="0"/>
              <w:ind w:firstLine="0"/>
              <w:jc w:val="right"/>
              <w:rPr>
                <w:sz w:val="18"/>
                <w:szCs w:val="18"/>
              </w:rPr>
            </w:pPr>
            <w:r>
              <w:rPr>
                <w:sz w:val="18"/>
                <w:szCs w:val="18"/>
              </w:rPr>
              <w:t>58 089</w:t>
            </w:r>
          </w:p>
        </w:tc>
        <w:tc>
          <w:tcPr>
            <w:tcW w:w="686" w:type="pct"/>
          </w:tcPr>
          <w:p w14:paraId="5C762A3C" w14:textId="77777777" w:rsidR="008A3D60" w:rsidRPr="003C59D2" w:rsidRDefault="008A3D60" w:rsidP="00F26341">
            <w:pPr>
              <w:spacing w:after="0"/>
              <w:ind w:firstLine="0"/>
              <w:jc w:val="right"/>
              <w:rPr>
                <w:sz w:val="18"/>
                <w:szCs w:val="18"/>
              </w:rPr>
            </w:pPr>
            <w:r w:rsidRPr="003C59D2">
              <w:rPr>
                <w:sz w:val="18"/>
                <w:szCs w:val="18"/>
              </w:rPr>
              <w:t>150 000</w:t>
            </w:r>
          </w:p>
        </w:tc>
        <w:tc>
          <w:tcPr>
            <w:tcW w:w="686" w:type="pct"/>
          </w:tcPr>
          <w:p w14:paraId="3C3F23AD" w14:textId="77777777" w:rsidR="008A3D60" w:rsidRPr="003C59D2" w:rsidRDefault="008A3D60" w:rsidP="00F26341">
            <w:pPr>
              <w:spacing w:after="0"/>
              <w:ind w:firstLine="0"/>
              <w:jc w:val="right"/>
              <w:rPr>
                <w:sz w:val="18"/>
                <w:szCs w:val="18"/>
              </w:rPr>
            </w:pPr>
            <w:r w:rsidRPr="003C59D2">
              <w:rPr>
                <w:sz w:val="18"/>
                <w:szCs w:val="18"/>
              </w:rPr>
              <w:t>82 000</w:t>
            </w:r>
          </w:p>
        </w:tc>
        <w:tc>
          <w:tcPr>
            <w:tcW w:w="685" w:type="pct"/>
          </w:tcPr>
          <w:p w14:paraId="5D48828E" w14:textId="77777777" w:rsidR="008A3D60" w:rsidRPr="00BF72C1" w:rsidRDefault="008A3D60" w:rsidP="00F26341">
            <w:pPr>
              <w:spacing w:after="0"/>
              <w:ind w:firstLine="0"/>
              <w:jc w:val="center"/>
              <w:rPr>
                <w:sz w:val="18"/>
                <w:szCs w:val="18"/>
              </w:rPr>
            </w:pPr>
            <w:r>
              <w:rPr>
                <w:sz w:val="18"/>
                <w:szCs w:val="18"/>
              </w:rPr>
              <w:t>-</w:t>
            </w:r>
          </w:p>
        </w:tc>
        <w:tc>
          <w:tcPr>
            <w:tcW w:w="689" w:type="pct"/>
          </w:tcPr>
          <w:p w14:paraId="41C57234" w14:textId="77777777" w:rsidR="008A3D60" w:rsidRPr="00BF72C1" w:rsidRDefault="008A3D60" w:rsidP="00F26341">
            <w:pPr>
              <w:spacing w:after="0"/>
              <w:ind w:firstLine="5"/>
              <w:jc w:val="center"/>
              <w:rPr>
                <w:sz w:val="18"/>
                <w:szCs w:val="18"/>
              </w:rPr>
            </w:pPr>
            <w:r>
              <w:rPr>
                <w:sz w:val="18"/>
                <w:szCs w:val="18"/>
              </w:rPr>
              <w:t>-</w:t>
            </w:r>
          </w:p>
        </w:tc>
      </w:tr>
      <w:tr w:rsidR="008A3D60" w:rsidRPr="00BB2102" w14:paraId="1712D23F" w14:textId="77777777" w:rsidTr="00F26341">
        <w:trPr>
          <w:trHeight w:val="142"/>
        </w:trPr>
        <w:tc>
          <w:tcPr>
            <w:tcW w:w="1564" w:type="pct"/>
            <w:vAlign w:val="center"/>
          </w:tcPr>
          <w:p w14:paraId="79398D37" w14:textId="77777777" w:rsidR="008A3D60" w:rsidRPr="00964B00" w:rsidRDefault="008A3D60" w:rsidP="00F26341">
            <w:pPr>
              <w:spacing w:after="0"/>
              <w:ind w:firstLine="318"/>
              <w:rPr>
                <w:sz w:val="18"/>
                <w:szCs w:val="18"/>
                <w:lang w:eastAsia="lv-LV"/>
              </w:rPr>
            </w:pPr>
            <w:r w:rsidRPr="00964B00">
              <w:rPr>
                <w:sz w:val="18"/>
                <w:szCs w:val="18"/>
                <w:lang w:eastAsia="lv-LV"/>
              </w:rPr>
              <w:t>99.00.00 Līdzekļu neparedzētiem gadījumiem izlietojums</w:t>
            </w:r>
          </w:p>
        </w:tc>
        <w:tc>
          <w:tcPr>
            <w:tcW w:w="690" w:type="pct"/>
          </w:tcPr>
          <w:p w14:paraId="2FEB6A5F" w14:textId="77777777" w:rsidR="008A3D60" w:rsidRPr="00BF72C1" w:rsidRDefault="008A3D60" w:rsidP="00F26341">
            <w:pPr>
              <w:spacing w:after="0"/>
              <w:ind w:firstLine="0"/>
              <w:jc w:val="right"/>
              <w:rPr>
                <w:sz w:val="18"/>
                <w:szCs w:val="18"/>
              </w:rPr>
            </w:pPr>
            <w:r w:rsidRPr="003C59D2">
              <w:rPr>
                <w:sz w:val="18"/>
                <w:szCs w:val="18"/>
              </w:rPr>
              <w:t>3</w:t>
            </w:r>
            <w:r>
              <w:rPr>
                <w:sz w:val="18"/>
                <w:szCs w:val="18"/>
              </w:rPr>
              <w:t xml:space="preserve">68 944 </w:t>
            </w:r>
          </w:p>
        </w:tc>
        <w:tc>
          <w:tcPr>
            <w:tcW w:w="686" w:type="pct"/>
          </w:tcPr>
          <w:p w14:paraId="755C8DDC" w14:textId="77777777" w:rsidR="008A3D60" w:rsidRPr="003C59D2" w:rsidRDefault="008A3D60" w:rsidP="00F26341">
            <w:pPr>
              <w:spacing w:after="0"/>
              <w:ind w:firstLine="0"/>
              <w:jc w:val="center"/>
              <w:rPr>
                <w:sz w:val="18"/>
                <w:szCs w:val="18"/>
              </w:rPr>
            </w:pPr>
            <w:r w:rsidRPr="003C59D2">
              <w:rPr>
                <w:sz w:val="18"/>
                <w:szCs w:val="18"/>
              </w:rPr>
              <w:t>-</w:t>
            </w:r>
          </w:p>
        </w:tc>
        <w:tc>
          <w:tcPr>
            <w:tcW w:w="686" w:type="pct"/>
          </w:tcPr>
          <w:p w14:paraId="7ABB1878" w14:textId="77777777" w:rsidR="008A3D60" w:rsidRPr="003C59D2" w:rsidRDefault="008A3D60" w:rsidP="00F26341">
            <w:pPr>
              <w:spacing w:after="0"/>
              <w:ind w:firstLine="0"/>
              <w:jc w:val="center"/>
              <w:rPr>
                <w:sz w:val="18"/>
                <w:szCs w:val="18"/>
              </w:rPr>
            </w:pPr>
            <w:r w:rsidRPr="003C59D2">
              <w:rPr>
                <w:sz w:val="18"/>
                <w:szCs w:val="18"/>
              </w:rPr>
              <w:t>-</w:t>
            </w:r>
          </w:p>
        </w:tc>
        <w:tc>
          <w:tcPr>
            <w:tcW w:w="685" w:type="pct"/>
          </w:tcPr>
          <w:p w14:paraId="76A6B4FE" w14:textId="77777777" w:rsidR="008A3D60" w:rsidRPr="00BF72C1" w:rsidRDefault="008A3D60" w:rsidP="00F26341">
            <w:pPr>
              <w:spacing w:after="0"/>
              <w:ind w:firstLine="0"/>
              <w:jc w:val="center"/>
              <w:rPr>
                <w:sz w:val="18"/>
                <w:szCs w:val="18"/>
              </w:rPr>
            </w:pPr>
            <w:r w:rsidRPr="00BF72C1">
              <w:rPr>
                <w:sz w:val="18"/>
                <w:szCs w:val="18"/>
              </w:rPr>
              <w:t>-</w:t>
            </w:r>
          </w:p>
        </w:tc>
        <w:tc>
          <w:tcPr>
            <w:tcW w:w="689" w:type="pct"/>
          </w:tcPr>
          <w:p w14:paraId="747A68C9" w14:textId="77777777" w:rsidR="008A3D60" w:rsidRPr="00BF72C1" w:rsidRDefault="008A3D60" w:rsidP="00F26341">
            <w:pPr>
              <w:spacing w:after="0"/>
              <w:ind w:firstLine="5"/>
              <w:jc w:val="center"/>
              <w:rPr>
                <w:sz w:val="18"/>
                <w:szCs w:val="18"/>
              </w:rPr>
            </w:pPr>
            <w:r w:rsidRPr="00BF72C1">
              <w:rPr>
                <w:sz w:val="18"/>
                <w:szCs w:val="18"/>
              </w:rPr>
              <w:t>-</w:t>
            </w:r>
          </w:p>
        </w:tc>
      </w:tr>
      <w:tr w:rsidR="008A3D60" w:rsidRPr="00BB2102" w14:paraId="6BE73C1C" w14:textId="77777777" w:rsidTr="00F26341">
        <w:trPr>
          <w:trHeight w:val="142"/>
        </w:trPr>
        <w:tc>
          <w:tcPr>
            <w:tcW w:w="5000" w:type="pct"/>
            <w:gridSpan w:val="6"/>
            <w:shd w:val="clear" w:color="auto" w:fill="D9D9D9" w:themeFill="background1" w:themeFillShade="D9"/>
          </w:tcPr>
          <w:p w14:paraId="48186BAA" w14:textId="77777777" w:rsidR="008A3D60" w:rsidRPr="00BF72C1" w:rsidRDefault="008A3D60" w:rsidP="00F26341">
            <w:pPr>
              <w:spacing w:after="0"/>
              <w:jc w:val="center"/>
              <w:rPr>
                <w:b/>
                <w:i/>
                <w:sz w:val="18"/>
                <w:szCs w:val="18"/>
              </w:rPr>
            </w:pPr>
            <w:r w:rsidRPr="00BF72C1">
              <w:rPr>
                <w:b/>
                <w:sz w:val="18"/>
                <w:szCs w:val="18"/>
                <w:lang w:eastAsia="lv-LV"/>
              </w:rPr>
              <w:t>Raksturojošākie darbības rezultatīvie rādītāji</w:t>
            </w:r>
          </w:p>
        </w:tc>
      </w:tr>
      <w:tr w:rsidR="008A3D60" w:rsidRPr="00BB2102" w14:paraId="5F3756D6" w14:textId="77777777" w:rsidTr="00F26341">
        <w:trPr>
          <w:trHeight w:val="142"/>
        </w:trPr>
        <w:tc>
          <w:tcPr>
            <w:tcW w:w="1564" w:type="pct"/>
            <w:vAlign w:val="center"/>
          </w:tcPr>
          <w:p w14:paraId="20F9F8D5" w14:textId="77777777" w:rsidR="008A3D60" w:rsidRPr="00964B00" w:rsidRDefault="008A3D60" w:rsidP="00F26341">
            <w:pPr>
              <w:pStyle w:val="Tabuluvirsraksti"/>
              <w:spacing w:after="0"/>
              <w:jc w:val="both"/>
              <w:rPr>
                <w:i/>
                <w:sz w:val="18"/>
                <w:szCs w:val="18"/>
                <w:lang w:eastAsia="lv-LV"/>
              </w:rPr>
            </w:pPr>
            <w:r w:rsidRPr="00C948C6">
              <w:rPr>
                <w:i/>
                <w:sz w:val="18"/>
                <w:szCs w:val="18"/>
                <w:lang w:eastAsia="lv-LV"/>
              </w:rPr>
              <w:t xml:space="preserve">Klātbūtne </w:t>
            </w:r>
            <w:r>
              <w:rPr>
                <w:i/>
                <w:sz w:val="18"/>
                <w:szCs w:val="18"/>
                <w:lang w:eastAsia="lv-LV"/>
              </w:rPr>
              <w:t xml:space="preserve">un pārstāvība </w:t>
            </w:r>
            <w:r w:rsidRPr="00C948C6">
              <w:rPr>
                <w:i/>
                <w:sz w:val="18"/>
                <w:szCs w:val="18"/>
                <w:lang w:eastAsia="lv-LV"/>
              </w:rPr>
              <w:t>valstīs (skaits)</w:t>
            </w:r>
          </w:p>
        </w:tc>
        <w:tc>
          <w:tcPr>
            <w:tcW w:w="690" w:type="pct"/>
          </w:tcPr>
          <w:p w14:paraId="30CBC431" w14:textId="77777777" w:rsidR="008A3D60" w:rsidRDefault="008A3D60" w:rsidP="00F26341">
            <w:pPr>
              <w:spacing w:after="0"/>
              <w:ind w:firstLine="0"/>
              <w:jc w:val="center"/>
              <w:rPr>
                <w:sz w:val="18"/>
                <w:szCs w:val="18"/>
              </w:rPr>
            </w:pPr>
            <w:r>
              <w:rPr>
                <w:sz w:val="18"/>
                <w:szCs w:val="18"/>
              </w:rPr>
              <w:t>-</w:t>
            </w:r>
          </w:p>
        </w:tc>
        <w:tc>
          <w:tcPr>
            <w:tcW w:w="686" w:type="pct"/>
          </w:tcPr>
          <w:p w14:paraId="14326A37" w14:textId="77777777" w:rsidR="008A3D60" w:rsidRDefault="008A3D60" w:rsidP="00F26341">
            <w:pPr>
              <w:spacing w:after="0"/>
              <w:ind w:firstLine="0"/>
              <w:jc w:val="center"/>
              <w:rPr>
                <w:sz w:val="18"/>
                <w:szCs w:val="18"/>
              </w:rPr>
            </w:pPr>
            <w:r>
              <w:rPr>
                <w:sz w:val="18"/>
                <w:szCs w:val="18"/>
              </w:rPr>
              <w:t>39</w:t>
            </w:r>
          </w:p>
        </w:tc>
        <w:tc>
          <w:tcPr>
            <w:tcW w:w="686" w:type="pct"/>
          </w:tcPr>
          <w:p w14:paraId="6D216E5C" w14:textId="77777777" w:rsidR="008A3D60" w:rsidRPr="00FB3045" w:rsidRDefault="008A3D60" w:rsidP="00F26341">
            <w:pPr>
              <w:spacing w:after="0"/>
              <w:ind w:firstLine="0"/>
              <w:jc w:val="center"/>
              <w:rPr>
                <w:sz w:val="18"/>
                <w:szCs w:val="18"/>
              </w:rPr>
            </w:pPr>
            <w:r w:rsidRPr="00FB3045">
              <w:rPr>
                <w:sz w:val="18"/>
                <w:szCs w:val="18"/>
              </w:rPr>
              <w:t>39</w:t>
            </w:r>
          </w:p>
        </w:tc>
        <w:tc>
          <w:tcPr>
            <w:tcW w:w="685" w:type="pct"/>
          </w:tcPr>
          <w:p w14:paraId="3693A9F9" w14:textId="77777777" w:rsidR="008A3D60" w:rsidRPr="00FB3045" w:rsidRDefault="008A3D60" w:rsidP="00F26341">
            <w:pPr>
              <w:spacing w:after="0"/>
              <w:ind w:firstLine="0"/>
              <w:jc w:val="center"/>
              <w:rPr>
                <w:sz w:val="18"/>
                <w:szCs w:val="18"/>
              </w:rPr>
            </w:pPr>
            <w:r w:rsidRPr="00FB3045">
              <w:rPr>
                <w:sz w:val="18"/>
                <w:szCs w:val="18"/>
              </w:rPr>
              <w:t>39</w:t>
            </w:r>
          </w:p>
        </w:tc>
        <w:tc>
          <w:tcPr>
            <w:tcW w:w="689" w:type="pct"/>
          </w:tcPr>
          <w:p w14:paraId="59EC7452" w14:textId="77777777" w:rsidR="008A3D60" w:rsidRPr="00FB3045" w:rsidRDefault="008A3D60" w:rsidP="00F26341">
            <w:pPr>
              <w:spacing w:after="0"/>
              <w:ind w:firstLine="5"/>
              <w:jc w:val="center"/>
              <w:rPr>
                <w:sz w:val="18"/>
                <w:szCs w:val="18"/>
              </w:rPr>
            </w:pPr>
            <w:r w:rsidRPr="00FB3045">
              <w:rPr>
                <w:sz w:val="18"/>
                <w:szCs w:val="18"/>
              </w:rPr>
              <w:t>39</w:t>
            </w:r>
          </w:p>
        </w:tc>
      </w:tr>
      <w:tr w:rsidR="008A3D60" w:rsidRPr="00BB2102" w14:paraId="5ACE2C34" w14:textId="77777777" w:rsidTr="00F26341">
        <w:trPr>
          <w:trHeight w:val="142"/>
        </w:trPr>
        <w:tc>
          <w:tcPr>
            <w:tcW w:w="1564" w:type="pct"/>
            <w:vAlign w:val="center"/>
          </w:tcPr>
          <w:p w14:paraId="690B42E8" w14:textId="77777777" w:rsidR="008A3D60" w:rsidRPr="001F524F" w:rsidRDefault="008A3D60" w:rsidP="00F26341">
            <w:pPr>
              <w:pStyle w:val="Tabuluvirsraksti"/>
              <w:spacing w:after="0"/>
              <w:jc w:val="both"/>
              <w:rPr>
                <w:i/>
                <w:sz w:val="18"/>
                <w:szCs w:val="18"/>
                <w:lang w:eastAsia="lv-LV"/>
              </w:rPr>
            </w:pPr>
            <w:r>
              <w:rPr>
                <w:i/>
                <w:sz w:val="18"/>
                <w:szCs w:val="18"/>
                <w:lang w:eastAsia="lv-LV"/>
              </w:rPr>
              <w:t>Klātbūtne un p</w:t>
            </w:r>
            <w:r w:rsidRPr="00C948C6">
              <w:rPr>
                <w:i/>
                <w:sz w:val="18"/>
                <w:szCs w:val="18"/>
                <w:lang w:eastAsia="lv-LV"/>
              </w:rPr>
              <w:t>ārstāvība organizācijās (skaits)</w:t>
            </w:r>
          </w:p>
        </w:tc>
        <w:tc>
          <w:tcPr>
            <w:tcW w:w="690" w:type="pct"/>
          </w:tcPr>
          <w:p w14:paraId="70129F16" w14:textId="77777777" w:rsidR="008A3D60" w:rsidRDefault="008A3D60" w:rsidP="00F26341">
            <w:pPr>
              <w:spacing w:after="0"/>
              <w:ind w:firstLine="0"/>
              <w:jc w:val="center"/>
              <w:rPr>
                <w:sz w:val="18"/>
                <w:szCs w:val="18"/>
              </w:rPr>
            </w:pPr>
            <w:r>
              <w:rPr>
                <w:sz w:val="18"/>
                <w:szCs w:val="18"/>
              </w:rPr>
              <w:t>-</w:t>
            </w:r>
          </w:p>
        </w:tc>
        <w:tc>
          <w:tcPr>
            <w:tcW w:w="686" w:type="pct"/>
          </w:tcPr>
          <w:p w14:paraId="156E02E9" w14:textId="77777777" w:rsidR="008A3D60" w:rsidRDefault="008A3D60" w:rsidP="00F26341">
            <w:pPr>
              <w:spacing w:after="0"/>
              <w:ind w:firstLine="0"/>
              <w:jc w:val="center"/>
              <w:rPr>
                <w:sz w:val="18"/>
                <w:szCs w:val="18"/>
              </w:rPr>
            </w:pPr>
            <w:r>
              <w:rPr>
                <w:sz w:val="18"/>
                <w:szCs w:val="18"/>
              </w:rPr>
              <w:t>7</w:t>
            </w:r>
          </w:p>
        </w:tc>
        <w:tc>
          <w:tcPr>
            <w:tcW w:w="686" w:type="pct"/>
          </w:tcPr>
          <w:p w14:paraId="3872581F" w14:textId="77777777" w:rsidR="008A3D60" w:rsidRPr="00FB3045" w:rsidRDefault="008A3D60" w:rsidP="00F26341">
            <w:pPr>
              <w:spacing w:after="0"/>
              <w:ind w:firstLine="0"/>
              <w:jc w:val="center"/>
              <w:rPr>
                <w:sz w:val="18"/>
                <w:szCs w:val="18"/>
              </w:rPr>
            </w:pPr>
            <w:r w:rsidRPr="00FB3045">
              <w:rPr>
                <w:sz w:val="18"/>
                <w:szCs w:val="18"/>
              </w:rPr>
              <w:t>7</w:t>
            </w:r>
          </w:p>
        </w:tc>
        <w:tc>
          <w:tcPr>
            <w:tcW w:w="685" w:type="pct"/>
          </w:tcPr>
          <w:p w14:paraId="15AB6EF0" w14:textId="77777777" w:rsidR="008A3D60" w:rsidRPr="00FB3045" w:rsidRDefault="008A3D60" w:rsidP="00F26341">
            <w:pPr>
              <w:spacing w:after="0"/>
              <w:ind w:firstLine="0"/>
              <w:jc w:val="center"/>
              <w:rPr>
                <w:sz w:val="18"/>
                <w:szCs w:val="18"/>
              </w:rPr>
            </w:pPr>
            <w:r w:rsidRPr="00FB3045">
              <w:rPr>
                <w:sz w:val="18"/>
                <w:szCs w:val="18"/>
              </w:rPr>
              <w:t>7</w:t>
            </w:r>
          </w:p>
        </w:tc>
        <w:tc>
          <w:tcPr>
            <w:tcW w:w="689" w:type="pct"/>
          </w:tcPr>
          <w:p w14:paraId="6CCBA036" w14:textId="77777777" w:rsidR="008A3D60" w:rsidRPr="00FB3045" w:rsidRDefault="008A3D60" w:rsidP="00F26341">
            <w:pPr>
              <w:spacing w:after="0"/>
              <w:ind w:firstLine="5"/>
              <w:jc w:val="center"/>
              <w:rPr>
                <w:sz w:val="18"/>
                <w:szCs w:val="18"/>
              </w:rPr>
            </w:pPr>
            <w:r w:rsidRPr="00FB3045">
              <w:rPr>
                <w:sz w:val="18"/>
                <w:szCs w:val="18"/>
              </w:rPr>
              <w:t>7</w:t>
            </w:r>
          </w:p>
        </w:tc>
      </w:tr>
      <w:tr w:rsidR="008A3D60" w:rsidRPr="00BB2102" w14:paraId="0896DC8E" w14:textId="77777777" w:rsidTr="00F26341">
        <w:trPr>
          <w:trHeight w:val="142"/>
        </w:trPr>
        <w:tc>
          <w:tcPr>
            <w:tcW w:w="1564" w:type="pct"/>
          </w:tcPr>
          <w:p w14:paraId="3282B902" w14:textId="77777777" w:rsidR="008A3D60" w:rsidRPr="00E05517" w:rsidRDefault="008A3D60" w:rsidP="00F26341">
            <w:pPr>
              <w:pStyle w:val="Tabuluvirsraksti"/>
              <w:spacing w:after="0"/>
              <w:jc w:val="both"/>
              <w:rPr>
                <w:i/>
                <w:sz w:val="18"/>
                <w:szCs w:val="18"/>
                <w:lang w:eastAsia="lv-LV"/>
              </w:rPr>
            </w:pPr>
            <w:r w:rsidRPr="00E05517">
              <w:rPr>
                <w:i/>
                <w:sz w:val="18"/>
                <w:szCs w:val="18"/>
                <w:lang w:eastAsia="lv-LV"/>
              </w:rPr>
              <w:t>Ārlietu ministrijā un Latvijas pārstāvniecībās ārvalstīs sniegtie konsulārie pakalpojumi, tai skaitā bezmaksas, un sniegtā konsulārā palīdzība (skaits)</w:t>
            </w:r>
          </w:p>
        </w:tc>
        <w:tc>
          <w:tcPr>
            <w:tcW w:w="690" w:type="pct"/>
          </w:tcPr>
          <w:p w14:paraId="5C004DB4" w14:textId="77777777" w:rsidR="008A3D60" w:rsidRPr="003C59D2" w:rsidRDefault="008A3D60" w:rsidP="00F26341">
            <w:pPr>
              <w:spacing w:after="0"/>
              <w:ind w:firstLine="0"/>
              <w:jc w:val="center"/>
              <w:rPr>
                <w:sz w:val="18"/>
                <w:szCs w:val="18"/>
              </w:rPr>
            </w:pPr>
            <w:r w:rsidRPr="003C59D2">
              <w:rPr>
                <w:sz w:val="18"/>
                <w:szCs w:val="18"/>
              </w:rPr>
              <w:t>331 357</w:t>
            </w:r>
          </w:p>
        </w:tc>
        <w:tc>
          <w:tcPr>
            <w:tcW w:w="686" w:type="pct"/>
          </w:tcPr>
          <w:p w14:paraId="12B1D347" w14:textId="77777777" w:rsidR="008A3D60" w:rsidRPr="003C59D2" w:rsidRDefault="008A3D60" w:rsidP="00F26341">
            <w:pPr>
              <w:spacing w:after="0"/>
              <w:ind w:firstLine="0"/>
              <w:jc w:val="center"/>
              <w:rPr>
                <w:sz w:val="18"/>
                <w:szCs w:val="18"/>
              </w:rPr>
            </w:pPr>
            <w:r w:rsidRPr="003C59D2">
              <w:rPr>
                <w:sz w:val="18"/>
                <w:szCs w:val="18"/>
              </w:rPr>
              <w:t>350 000</w:t>
            </w:r>
          </w:p>
        </w:tc>
        <w:tc>
          <w:tcPr>
            <w:tcW w:w="686" w:type="pct"/>
          </w:tcPr>
          <w:p w14:paraId="4B02F8F3" w14:textId="77777777" w:rsidR="008A3D60" w:rsidRPr="003C59D2" w:rsidRDefault="008A3D60" w:rsidP="00F26341">
            <w:pPr>
              <w:spacing w:after="0"/>
              <w:ind w:firstLine="0"/>
              <w:jc w:val="center"/>
              <w:rPr>
                <w:sz w:val="18"/>
                <w:szCs w:val="18"/>
              </w:rPr>
            </w:pPr>
            <w:r w:rsidRPr="003C59D2">
              <w:rPr>
                <w:sz w:val="18"/>
                <w:szCs w:val="18"/>
              </w:rPr>
              <w:t>350 000</w:t>
            </w:r>
          </w:p>
        </w:tc>
        <w:tc>
          <w:tcPr>
            <w:tcW w:w="685" w:type="pct"/>
          </w:tcPr>
          <w:p w14:paraId="4C1557EC" w14:textId="77777777" w:rsidR="008A3D60" w:rsidRPr="003C59D2" w:rsidRDefault="008A3D60" w:rsidP="00F26341">
            <w:pPr>
              <w:spacing w:after="0"/>
              <w:ind w:firstLine="0"/>
              <w:jc w:val="center"/>
              <w:rPr>
                <w:sz w:val="18"/>
                <w:szCs w:val="18"/>
              </w:rPr>
            </w:pPr>
            <w:r w:rsidRPr="003C59D2">
              <w:rPr>
                <w:sz w:val="18"/>
                <w:szCs w:val="18"/>
              </w:rPr>
              <w:t>350 000</w:t>
            </w:r>
          </w:p>
        </w:tc>
        <w:tc>
          <w:tcPr>
            <w:tcW w:w="689" w:type="pct"/>
          </w:tcPr>
          <w:p w14:paraId="69DAC3CF" w14:textId="77777777" w:rsidR="008A3D60" w:rsidRPr="003C59D2" w:rsidRDefault="008A3D60" w:rsidP="00F26341">
            <w:pPr>
              <w:spacing w:after="0"/>
              <w:ind w:firstLine="5"/>
              <w:jc w:val="center"/>
              <w:rPr>
                <w:sz w:val="18"/>
                <w:szCs w:val="18"/>
              </w:rPr>
            </w:pPr>
            <w:r w:rsidRPr="003C59D2">
              <w:rPr>
                <w:sz w:val="18"/>
                <w:szCs w:val="18"/>
              </w:rPr>
              <w:t>350 000</w:t>
            </w:r>
          </w:p>
        </w:tc>
      </w:tr>
      <w:tr w:rsidR="008A3D60" w:rsidRPr="00BB2102" w14:paraId="64F364B3" w14:textId="77777777" w:rsidTr="00F26341">
        <w:trPr>
          <w:trHeight w:val="142"/>
        </w:trPr>
        <w:tc>
          <w:tcPr>
            <w:tcW w:w="1564" w:type="pct"/>
          </w:tcPr>
          <w:p w14:paraId="1E97ECD5" w14:textId="77777777" w:rsidR="008A3D60" w:rsidRPr="00E05517" w:rsidRDefault="008A3D60" w:rsidP="00F26341">
            <w:pPr>
              <w:pStyle w:val="Tabuluvirsraksti"/>
              <w:spacing w:after="0"/>
              <w:jc w:val="both"/>
              <w:rPr>
                <w:i/>
                <w:sz w:val="18"/>
                <w:szCs w:val="18"/>
                <w:lang w:eastAsia="lv-LV"/>
              </w:rPr>
            </w:pPr>
            <w:r w:rsidRPr="00E05517">
              <w:rPr>
                <w:i/>
                <w:sz w:val="18"/>
                <w:szCs w:val="18"/>
                <w:lang w:eastAsia="lv-LV"/>
              </w:rPr>
              <w:t>Latvijas diplomātiskā dienesta iesaiste eksporta un investīciju veicināšanas pasākumos, tai skaitā dalība un/vai organizēšana semināros, konferencēs, izstādēs, atbalsts nacionāliem stendiem starptautiskās izstādēs u.tml. (skaits)</w:t>
            </w:r>
          </w:p>
        </w:tc>
        <w:tc>
          <w:tcPr>
            <w:tcW w:w="690" w:type="pct"/>
          </w:tcPr>
          <w:p w14:paraId="45657887" w14:textId="77777777" w:rsidR="008A3D60" w:rsidRPr="003C59D2" w:rsidRDefault="008A3D60" w:rsidP="00F26341">
            <w:pPr>
              <w:spacing w:after="0"/>
              <w:ind w:firstLine="0"/>
              <w:jc w:val="center"/>
              <w:rPr>
                <w:sz w:val="18"/>
                <w:szCs w:val="18"/>
              </w:rPr>
            </w:pPr>
            <w:r w:rsidRPr="003C59D2">
              <w:rPr>
                <w:sz w:val="18"/>
                <w:szCs w:val="18"/>
              </w:rPr>
              <w:t>-</w:t>
            </w:r>
          </w:p>
        </w:tc>
        <w:tc>
          <w:tcPr>
            <w:tcW w:w="686" w:type="pct"/>
          </w:tcPr>
          <w:p w14:paraId="60CDA204" w14:textId="77777777" w:rsidR="008A3D60" w:rsidRPr="003C59D2" w:rsidRDefault="008A3D60" w:rsidP="00F26341">
            <w:pPr>
              <w:spacing w:after="0"/>
              <w:ind w:firstLine="0"/>
              <w:jc w:val="center"/>
              <w:rPr>
                <w:sz w:val="18"/>
                <w:szCs w:val="18"/>
              </w:rPr>
            </w:pPr>
            <w:r w:rsidRPr="003C59D2">
              <w:rPr>
                <w:sz w:val="18"/>
                <w:szCs w:val="18"/>
              </w:rPr>
              <w:t>80</w:t>
            </w:r>
          </w:p>
        </w:tc>
        <w:tc>
          <w:tcPr>
            <w:tcW w:w="686" w:type="pct"/>
          </w:tcPr>
          <w:p w14:paraId="4BCD5E86" w14:textId="77777777" w:rsidR="008A3D60" w:rsidRPr="003C59D2" w:rsidRDefault="008A3D60" w:rsidP="00F26341">
            <w:pPr>
              <w:spacing w:after="0"/>
              <w:ind w:firstLine="0"/>
              <w:jc w:val="center"/>
              <w:rPr>
                <w:sz w:val="18"/>
                <w:szCs w:val="18"/>
              </w:rPr>
            </w:pPr>
            <w:r w:rsidRPr="003C59D2">
              <w:rPr>
                <w:sz w:val="18"/>
                <w:szCs w:val="18"/>
              </w:rPr>
              <w:t>80</w:t>
            </w:r>
          </w:p>
        </w:tc>
        <w:tc>
          <w:tcPr>
            <w:tcW w:w="685" w:type="pct"/>
          </w:tcPr>
          <w:p w14:paraId="20B02A2D" w14:textId="77777777" w:rsidR="008A3D60" w:rsidRPr="003C59D2" w:rsidRDefault="008A3D60" w:rsidP="00F26341">
            <w:pPr>
              <w:spacing w:after="0"/>
              <w:ind w:firstLine="0"/>
              <w:jc w:val="center"/>
              <w:rPr>
                <w:sz w:val="18"/>
                <w:szCs w:val="18"/>
              </w:rPr>
            </w:pPr>
            <w:r w:rsidRPr="003C59D2">
              <w:rPr>
                <w:sz w:val="18"/>
                <w:szCs w:val="18"/>
              </w:rPr>
              <w:t>80</w:t>
            </w:r>
          </w:p>
        </w:tc>
        <w:tc>
          <w:tcPr>
            <w:tcW w:w="689" w:type="pct"/>
          </w:tcPr>
          <w:p w14:paraId="214EBE9E" w14:textId="77777777" w:rsidR="008A3D60" w:rsidRPr="003C59D2" w:rsidRDefault="008A3D60" w:rsidP="00F26341">
            <w:pPr>
              <w:spacing w:after="0"/>
              <w:ind w:firstLine="5"/>
              <w:jc w:val="center"/>
              <w:rPr>
                <w:sz w:val="18"/>
                <w:szCs w:val="18"/>
              </w:rPr>
            </w:pPr>
            <w:r w:rsidRPr="003C59D2">
              <w:rPr>
                <w:sz w:val="18"/>
                <w:szCs w:val="18"/>
              </w:rPr>
              <w:t>80</w:t>
            </w:r>
          </w:p>
        </w:tc>
      </w:tr>
      <w:tr w:rsidR="008A3D60" w:rsidRPr="00BB2102" w14:paraId="6F09B3EB" w14:textId="77777777" w:rsidTr="00F26341">
        <w:trPr>
          <w:trHeight w:val="60"/>
        </w:trPr>
        <w:tc>
          <w:tcPr>
            <w:tcW w:w="5000" w:type="pct"/>
            <w:gridSpan w:val="6"/>
            <w:tcBorders>
              <w:bottom w:val="single" w:sz="4" w:space="0" w:color="auto"/>
            </w:tcBorders>
            <w:shd w:val="clear" w:color="auto" w:fill="D9D9D9" w:themeFill="background1" w:themeFillShade="D9"/>
          </w:tcPr>
          <w:p w14:paraId="686B14CC" w14:textId="77777777" w:rsidR="008A3D60" w:rsidRPr="00BF72C1" w:rsidRDefault="008A3D60" w:rsidP="00F26341">
            <w:pPr>
              <w:spacing w:after="0"/>
              <w:jc w:val="center"/>
              <w:rPr>
                <w:b/>
                <w:i/>
                <w:sz w:val="18"/>
                <w:szCs w:val="18"/>
              </w:rPr>
            </w:pPr>
            <w:r w:rsidRPr="00BF72C1">
              <w:rPr>
                <w:b/>
                <w:sz w:val="18"/>
                <w:szCs w:val="18"/>
                <w:lang w:eastAsia="lv-LV"/>
              </w:rPr>
              <w:t>Kvalitātes rādītāji</w:t>
            </w:r>
          </w:p>
        </w:tc>
      </w:tr>
      <w:tr w:rsidR="008A3D60" w:rsidRPr="00BB2102" w14:paraId="2A2CA92C" w14:textId="77777777" w:rsidTr="00F26341">
        <w:trPr>
          <w:trHeight w:val="142"/>
        </w:trPr>
        <w:tc>
          <w:tcPr>
            <w:tcW w:w="1564" w:type="pct"/>
            <w:tcBorders>
              <w:top w:val="single" w:sz="4" w:space="0" w:color="auto"/>
              <w:left w:val="single" w:sz="4" w:space="0" w:color="auto"/>
              <w:bottom w:val="single" w:sz="4" w:space="0" w:color="auto"/>
              <w:right w:val="single" w:sz="4" w:space="0" w:color="auto"/>
            </w:tcBorders>
          </w:tcPr>
          <w:p w14:paraId="62482818" w14:textId="77777777" w:rsidR="008A3D60" w:rsidRPr="00E05517" w:rsidRDefault="008A3D60" w:rsidP="00F26341">
            <w:pPr>
              <w:pStyle w:val="Tabuluvirsraksti"/>
              <w:spacing w:after="0"/>
              <w:jc w:val="both"/>
              <w:rPr>
                <w:i/>
                <w:sz w:val="18"/>
                <w:szCs w:val="18"/>
                <w:lang w:eastAsia="lv-LV"/>
              </w:rPr>
            </w:pPr>
            <w:r w:rsidRPr="00E05517">
              <w:rPr>
                <w:i/>
                <w:sz w:val="18"/>
                <w:szCs w:val="18"/>
                <w:lang w:eastAsia="lv-LV"/>
              </w:rPr>
              <w:t>Uzņēmēju aptauja par apmierinātību ar ārlietu dienesta sniegto atbalstu (%)</w:t>
            </w:r>
          </w:p>
        </w:tc>
        <w:tc>
          <w:tcPr>
            <w:tcW w:w="690" w:type="pct"/>
            <w:tcBorders>
              <w:top w:val="single" w:sz="4" w:space="0" w:color="auto"/>
              <w:left w:val="single" w:sz="4" w:space="0" w:color="auto"/>
              <w:bottom w:val="single" w:sz="4" w:space="0" w:color="auto"/>
              <w:right w:val="single" w:sz="4" w:space="0" w:color="auto"/>
            </w:tcBorders>
          </w:tcPr>
          <w:p w14:paraId="053705F3" w14:textId="77777777" w:rsidR="008A3D60" w:rsidRPr="00BF72C1" w:rsidRDefault="008A3D60" w:rsidP="00F26341">
            <w:pPr>
              <w:spacing w:after="0"/>
              <w:ind w:firstLine="0"/>
              <w:jc w:val="center"/>
              <w:rPr>
                <w:sz w:val="18"/>
                <w:szCs w:val="18"/>
              </w:rPr>
            </w:pPr>
            <w:r>
              <w:rPr>
                <w:sz w:val="18"/>
                <w:szCs w:val="18"/>
              </w:rPr>
              <w:t>-</w:t>
            </w:r>
          </w:p>
        </w:tc>
        <w:tc>
          <w:tcPr>
            <w:tcW w:w="686" w:type="pct"/>
            <w:tcBorders>
              <w:top w:val="single" w:sz="4" w:space="0" w:color="auto"/>
              <w:left w:val="single" w:sz="4" w:space="0" w:color="auto"/>
              <w:bottom w:val="single" w:sz="4" w:space="0" w:color="auto"/>
              <w:right w:val="single" w:sz="4" w:space="0" w:color="auto"/>
            </w:tcBorders>
          </w:tcPr>
          <w:p w14:paraId="2AEBFDF7" w14:textId="77777777" w:rsidR="008A3D60" w:rsidRPr="003C59D2" w:rsidRDefault="008A3D60" w:rsidP="00F26341">
            <w:pPr>
              <w:spacing w:after="0"/>
              <w:ind w:firstLine="0"/>
              <w:jc w:val="center"/>
              <w:rPr>
                <w:sz w:val="18"/>
                <w:szCs w:val="18"/>
              </w:rPr>
            </w:pPr>
            <w:r w:rsidRPr="003C59D2">
              <w:rPr>
                <w:sz w:val="18"/>
                <w:szCs w:val="18"/>
              </w:rPr>
              <w:t>70</w:t>
            </w:r>
          </w:p>
        </w:tc>
        <w:tc>
          <w:tcPr>
            <w:tcW w:w="686" w:type="pct"/>
            <w:tcBorders>
              <w:top w:val="single" w:sz="4" w:space="0" w:color="auto"/>
              <w:left w:val="single" w:sz="4" w:space="0" w:color="auto"/>
              <w:bottom w:val="single" w:sz="4" w:space="0" w:color="auto"/>
              <w:right w:val="single" w:sz="4" w:space="0" w:color="auto"/>
            </w:tcBorders>
          </w:tcPr>
          <w:p w14:paraId="3A7AB988" w14:textId="77777777" w:rsidR="008A3D60" w:rsidRPr="003C59D2" w:rsidRDefault="008A3D60" w:rsidP="00F26341">
            <w:pPr>
              <w:spacing w:after="0"/>
              <w:ind w:firstLine="0"/>
              <w:jc w:val="center"/>
              <w:rPr>
                <w:sz w:val="18"/>
                <w:szCs w:val="18"/>
              </w:rPr>
            </w:pPr>
            <w:r w:rsidRPr="003C59D2">
              <w:rPr>
                <w:sz w:val="18"/>
                <w:szCs w:val="18"/>
              </w:rPr>
              <w:t>70</w:t>
            </w:r>
          </w:p>
        </w:tc>
        <w:tc>
          <w:tcPr>
            <w:tcW w:w="685" w:type="pct"/>
            <w:tcBorders>
              <w:top w:val="single" w:sz="4" w:space="0" w:color="auto"/>
              <w:left w:val="single" w:sz="4" w:space="0" w:color="auto"/>
              <w:bottom w:val="single" w:sz="4" w:space="0" w:color="auto"/>
              <w:right w:val="single" w:sz="4" w:space="0" w:color="auto"/>
            </w:tcBorders>
          </w:tcPr>
          <w:p w14:paraId="112C7737" w14:textId="77777777" w:rsidR="008A3D60" w:rsidRPr="003C59D2" w:rsidRDefault="008A3D60" w:rsidP="00F26341">
            <w:pPr>
              <w:spacing w:after="0"/>
              <w:ind w:firstLine="0"/>
              <w:jc w:val="center"/>
              <w:rPr>
                <w:sz w:val="18"/>
                <w:szCs w:val="18"/>
              </w:rPr>
            </w:pPr>
            <w:r w:rsidRPr="003C59D2">
              <w:rPr>
                <w:sz w:val="18"/>
                <w:szCs w:val="18"/>
              </w:rPr>
              <w:t>70</w:t>
            </w:r>
          </w:p>
        </w:tc>
        <w:tc>
          <w:tcPr>
            <w:tcW w:w="689" w:type="pct"/>
            <w:tcBorders>
              <w:top w:val="single" w:sz="4" w:space="0" w:color="auto"/>
              <w:left w:val="single" w:sz="4" w:space="0" w:color="auto"/>
              <w:bottom w:val="single" w:sz="4" w:space="0" w:color="auto"/>
              <w:right w:val="single" w:sz="4" w:space="0" w:color="auto"/>
            </w:tcBorders>
          </w:tcPr>
          <w:p w14:paraId="71E64687" w14:textId="77777777" w:rsidR="008A3D60" w:rsidRPr="003C59D2" w:rsidRDefault="008A3D60" w:rsidP="00F26341">
            <w:pPr>
              <w:spacing w:after="0"/>
              <w:ind w:firstLine="0"/>
              <w:jc w:val="center"/>
              <w:rPr>
                <w:sz w:val="18"/>
                <w:szCs w:val="18"/>
              </w:rPr>
            </w:pPr>
            <w:r w:rsidRPr="003C59D2">
              <w:rPr>
                <w:sz w:val="18"/>
                <w:szCs w:val="18"/>
              </w:rPr>
              <w:t>70</w:t>
            </w:r>
          </w:p>
        </w:tc>
      </w:tr>
      <w:tr w:rsidR="008A3D60" w:rsidRPr="00BB2102" w14:paraId="7CBAA429" w14:textId="77777777" w:rsidTr="00F26341">
        <w:trPr>
          <w:trHeight w:val="142"/>
        </w:trPr>
        <w:tc>
          <w:tcPr>
            <w:tcW w:w="1564" w:type="pct"/>
            <w:tcBorders>
              <w:top w:val="single" w:sz="4" w:space="0" w:color="auto"/>
              <w:left w:val="single" w:sz="4" w:space="0" w:color="auto"/>
              <w:bottom w:val="single" w:sz="4" w:space="0" w:color="auto"/>
              <w:right w:val="single" w:sz="4" w:space="0" w:color="auto"/>
            </w:tcBorders>
          </w:tcPr>
          <w:p w14:paraId="0E62C7D7" w14:textId="77777777" w:rsidR="008A3D60" w:rsidRPr="00E05517" w:rsidRDefault="008A3D60" w:rsidP="00F26341">
            <w:pPr>
              <w:pStyle w:val="Tabuluvirsraksti"/>
              <w:spacing w:after="0"/>
              <w:jc w:val="both"/>
              <w:rPr>
                <w:i/>
                <w:sz w:val="18"/>
                <w:szCs w:val="18"/>
                <w:lang w:eastAsia="lv-LV"/>
              </w:rPr>
            </w:pPr>
            <w:r w:rsidRPr="00E05517">
              <w:rPr>
                <w:i/>
                <w:sz w:val="18"/>
                <w:szCs w:val="18"/>
                <w:lang w:eastAsia="lv-LV"/>
              </w:rPr>
              <w:t>Ārlietu ministrijā un Latvijas pārstāvniecībās ārvalstīs sniegto konsulāro pakalpojumu īpatsvars atbilstoši pieprasījumu skaitam (%)</w:t>
            </w:r>
          </w:p>
        </w:tc>
        <w:tc>
          <w:tcPr>
            <w:tcW w:w="690" w:type="pct"/>
            <w:tcBorders>
              <w:top w:val="single" w:sz="4" w:space="0" w:color="auto"/>
              <w:left w:val="single" w:sz="4" w:space="0" w:color="auto"/>
              <w:bottom w:val="single" w:sz="4" w:space="0" w:color="auto"/>
              <w:right w:val="single" w:sz="4" w:space="0" w:color="auto"/>
            </w:tcBorders>
          </w:tcPr>
          <w:p w14:paraId="7E994830" w14:textId="77777777" w:rsidR="008A3D60" w:rsidRPr="009B37FA" w:rsidRDefault="008A3D60" w:rsidP="00F26341">
            <w:pPr>
              <w:spacing w:after="0"/>
              <w:ind w:firstLine="0"/>
              <w:jc w:val="center"/>
              <w:rPr>
                <w:sz w:val="18"/>
                <w:szCs w:val="18"/>
                <w:highlight w:val="green"/>
              </w:rPr>
            </w:pPr>
            <w:r w:rsidRPr="003C59D2">
              <w:rPr>
                <w:sz w:val="18"/>
                <w:szCs w:val="18"/>
              </w:rPr>
              <w:t>-</w:t>
            </w:r>
          </w:p>
        </w:tc>
        <w:tc>
          <w:tcPr>
            <w:tcW w:w="686" w:type="pct"/>
            <w:tcBorders>
              <w:top w:val="single" w:sz="4" w:space="0" w:color="auto"/>
              <w:left w:val="single" w:sz="4" w:space="0" w:color="auto"/>
              <w:bottom w:val="single" w:sz="4" w:space="0" w:color="auto"/>
              <w:right w:val="single" w:sz="4" w:space="0" w:color="auto"/>
            </w:tcBorders>
          </w:tcPr>
          <w:p w14:paraId="59734568" w14:textId="77777777" w:rsidR="008A3D60" w:rsidRPr="003C59D2" w:rsidRDefault="008A3D60" w:rsidP="00F26341">
            <w:pPr>
              <w:spacing w:after="0"/>
              <w:ind w:firstLine="0"/>
              <w:jc w:val="center"/>
              <w:rPr>
                <w:sz w:val="18"/>
                <w:szCs w:val="18"/>
              </w:rPr>
            </w:pPr>
            <w:r w:rsidRPr="003C59D2">
              <w:rPr>
                <w:sz w:val="18"/>
                <w:szCs w:val="18"/>
              </w:rPr>
              <w:t>98</w:t>
            </w:r>
          </w:p>
        </w:tc>
        <w:tc>
          <w:tcPr>
            <w:tcW w:w="686" w:type="pct"/>
            <w:tcBorders>
              <w:top w:val="single" w:sz="4" w:space="0" w:color="auto"/>
              <w:left w:val="single" w:sz="4" w:space="0" w:color="auto"/>
              <w:bottom w:val="single" w:sz="4" w:space="0" w:color="auto"/>
              <w:right w:val="single" w:sz="4" w:space="0" w:color="auto"/>
            </w:tcBorders>
          </w:tcPr>
          <w:p w14:paraId="363A9D3E" w14:textId="77777777" w:rsidR="008A3D60" w:rsidRPr="003C59D2" w:rsidRDefault="008A3D60" w:rsidP="00F26341">
            <w:pPr>
              <w:spacing w:after="0"/>
              <w:ind w:firstLine="0"/>
              <w:jc w:val="center"/>
              <w:rPr>
                <w:sz w:val="18"/>
                <w:szCs w:val="18"/>
              </w:rPr>
            </w:pPr>
            <w:r w:rsidRPr="003C59D2">
              <w:rPr>
                <w:sz w:val="18"/>
                <w:szCs w:val="18"/>
              </w:rPr>
              <w:t>98</w:t>
            </w:r>
          </w:p>
        </w:tc>
        <w:tc>
          <w:tcPr>
            <w:tcW w:w="685" w:type="pct"/>
            <w:tcBorders>
              <w:top w:val="single" w:sz="4" w:space="0" w:color="auto"/>
              <w:left w:val="single" w:sz="4" w:space="0" w:color="auto"/>
              <w:bottom w:val="single" w:sz="4" w:space="0" w:color="auto"/>
              <w:right w:val="single" w:sz="4" w:space="0" w:color="auto"/>
            </w:tcBorders>
          </w:tcPr>
          <w:p w14:paraId="01AF3409" w14:textId="77777777" w:rsidR="008A3D60" w:rsidRPr="003C59D2" w:rsidRDefault="008A3D60" w:rsidP="00F26341">
            <w:pPr>
              <w:spacing w:after="0"/>
              <w:ind w:firstLine="0"/>
              <w:jc w:val="center"/>
              <w:rPr>
                <w:sz w:val="18"/>
                <w:szCs w:val="18"/>
              </w:rPr>
            </w:pPr>
            <w:r w:rsidRPr="003C59D2">
              <w:rPr>
                <w:sz w:val="18"/>
                <w:szCs w:val="18"/>
              </w:rPr>
              <w:t>98</w:t>
            </w:r>
          </w:p>
        </w:tc>
        <w:tc>
          <w:tcPr>
            <w:tcW w:w="689" w:type="pct"/>
            <w:tcBorders>
              <w:top w:val="single" w:sz="4" w:space="0" w:color="auto"/>
              <w:left w:val="single" w:sz="4" w:space="0" w:color="auto"/>
              <w:bottom w:val="single" w:sz="4" w:space="0" w:color="auto"/>
              <w:right w:val="single" w:sz="4" w:space="0" w:color="auto"/>
            </w:tcBorders>
          </w:tcPr>
          <w:p w14:paraId="396BEEF3" w14:textId="77777777" w:rsidR="008A3D60" w:rsidRPr="003C59D2" w:rsidRDefault="008A3D60" w:rsidP="00F26341">
            <w:pPr>
              <w:spacing w:after="0"/>
              <w:ind w:firstLine="0"/>
              <w:jc w:val="center"/>
              <w:rPr>
                <w:sz w:val="18"/>
                <w:szCs w:val="18"/>
              </w:rPr>
            </w:pPr>
            <w:r w:rsidRPr="003C59D2">
              <w:rPr>
                <w:sz w:val="18"/>
                <w:szCs w:val="18"/>
              </w:rPr>
              <w:t>98</w:t>
            </w:r>
          </w:p>
        </w:tc>
      </w:tr>
    </w:tbl>
    <w:p w14:paraId="1F38BF78" w14:textId="77777777" w:rsidR="008A3D60" w:rsidRPr="00964B00" w:rsidRDefault="008A3D60" w:rsidP="008A3D60">
      <w:pPr>
        <w:spacing w:after="0"/>
        <w:ind w:firstLine="425"/>
        <w:rPr>
          <w:sz w:val="18"/>
          <w:szCs w:val="18"/>
        </w:rPr>
      </w:pPr>
      <w:r w:rsidRPr="00964B00">
        <w:rPr>
          <w:sz w:val="18"/>
          <w:szCs w:val="18"/>
        </w:rPr>
        <w:t>Piezīmes</w:t>
      </w:r>
      <w:r>
        <w:rPr>
          <w:sz w:val="18"/>
          <w:szCs w:val="18"/>
        </w:rPr>
        <w:t>.</w:t>
      </w:r>
    </w:p>
    <w:p w14:paraId="5F161AC2" w14:textId="77777777" w:rsidR="008A3D60" w:rsidRDefault="008A3D60" w:rsidP="008A3D60">
      <w:pPr>
        <w:spacing w:after="0"/>
        <w:ind w:firstLine="425"/>
        <w:rPr>
          <w:sz w:val="16"/>
          <w:szCs w:val="16"/>
          <w:lang w:eastAsia="lv-LV"/>
        </w:rPr>
      </w:pPr>
      <w:r>
        <w:rPr>
          <w:sz w:val="18"/>
          <w:szCs w:val="18"/>
          <w:vertAlign w:val="superscript"/>
        </w:rPr>
        <w:t>1</w:t>
      </w:r>
      <w:r w:rsidRPr="008F2367">
        <w:rPr>
          <w:sz w:val="18"/>
          <w:szCs w:val="18"/>
        </w:rPr>
        <w:t xml:space="preserve"> </w:t>
      </w:r>
      <w:r>
        <w:rPr>
          <w:sz w:val="18"/>
          <w:szCs w:val="18"/>
        </w:rPr>
        <w:t>S</w:t>
      </w:r>
      <w:r w:rsidRPr="00066E41">
        <w:rPr>
          <w:sz w:val="18"/>
          <w:szCs w:val="18"/>
        </w:rPr>
        <w:t>kaidrojams ar pieaugušo atbalstu Ukrainai Krievijas agresijas kara d</w:t>
      </w:r>
      <w:r>
        <w:rPr>
          <w:sz w:val="18"/>
          <w:szCs w:val="18"/>
        </w:rPr>
        <w:t>ēļ.</w:t>
      </w:r>
    </w:p>
    <w:p w14:paraId="7FBCF2DF" w14:textId="77777777" w:rsidR="0030298D" w:rsidRDefault="0030298D" w:rsidP="008A3D60">
      <w:pPr>
        <w:spacing w:before="240"/>
        <w:ind w:firstLine="0"/>
        <w:rPr>
          <w:b/>
          <w:lang w:eastAsia="lv-LV"/>
        </w:rPr>
      </w:pPr>
    </w:p>
    <w:p w14:paraId="33AA7541" w14:textId="77777777" w:rsidR="0030298D" w:rsidRDefault="0030298D" w:rsidP="008A3D60">
      <w:pPr>
        <w:spacing w:before="240"/>
        <w:ind w:firstLine="0"/>
        <w:rPr>
          <w:b/>
          <w:lang w:eastAsia="lv-LV"/>
        </w:rPr>
      </w:pPr>
    </w:p>
    <w:p w14:paraId="7D70344A" w14:textId="77777777" w:rsidR="0030298D" w:rsidRDefault="0030298D" w:rsidP="008A3D60">
      <w:pPr>
        <w:spacing w:before="240"/>
        <w:ind w:firstLine="0"/>
        <w:rPr>
          <w:b/>
          <w:lang w:eastAsia="lv-LV"/>
        </w:rPr>
      </w:pPr>
    </w:p>
    <w:p w14:paraId="237B4667" w14:textId="77777777" w:rsidR="0030298D" w:rsidRDefault="0030298D" w:rsidP="008A3D60">
      <w:pPr>
        <w:spacing w:before="240"/>
        <w:ind w:firstLine="0"/>
        <w:rPr>
          <w:b/>
          <w:lang w:eastAsia="lv-LV"/>
        </w:rPr>
      </w:pPr>
    </w:p>
    <w:p w14:paraId="1EC2C412" w14:textId="5492EC2C" w:rsidR="008A3D60" w:rsidRPr="00964B00" w:rsidRDefault="008A3D60" w:rsidP="008A3D60">
      <w:pPr>
        <w:spacing w:before="240"/>
        <w:ind w:firstLine="0"/>
        <w:rPr>
          <w:b/>
          <w:lang w:eastAsia="lv-LV"/>
        </w:rPr>
      </w:pPr>
      <w:r w:rsidRPr="00964B00">
        <w:rPr>
          <w:b/>
          <w:lang w:eastAsia="lv-LV"/>
        </w:rPr>
        <w:lastRenderedPageBreak/>
        <w:t>2. Iemaksu starptautiskajās organizācijās nodrošināšana</w:t>
      </w:r>
    </w:p>
    <w:tbl>
      <w:tblPr>
        <w:tblStyle w:val="TableGrid23"/>
        <w:tblW w:w="9072" w:type="dxa"/>
        <w:tblInd w:w="-5" w:type="dxa"/>
        <w:tblLayout w:type="fixed"/>
        <w:tblLook w:val="04A0" w:firstRow="1" w:lastRow="0" w:firstColumn="1" w:lastColumn="0" w:noHBand="0" w:noVBand="1"/>
      </w:tblPr>
      <w:tblGrid>
        <w:gridCol w:w="9072"/>
      </w:tblGrid>
      <w:tr w:rsidR="008A3D60" w14:paraId="67B6CE1F" w14:textId="77777777" w:rsidTr="00F26341">
        <w:trPr>
          <w:trHeight w:val="283"/>
        </w:trPr>
        <w:tc>
          <w:tcPr>
            <w:tcW w:w="9072" w:type="dxa"/>
            <w:shd w:val="clear" w:color="auto" w:fill="D9D9D9" w:themeFill="background1" w:themeFillShade="D9"/>
          </w:tcPr>
          <w:p w14:paraId="30E8A2B5" w14:textId="77777777" w:rsidR="008A3D60" w:rsidRPr="00964B00" w:rsidRDefault="008A3D60" w:rsidP="00F26341">
            <w:pPr>
              <w:spacing w:after="0"/>
              <w:ind w:firstLine="0"/>
              <w:rPr>
                <w:b/>
                <w:sz w:val="18"/>
                <w:szCs w:val="18"/>
                <w:lang w:eastAsia="lv-LV"/>
              </w:rPr>
            </w:pPr>
            <w:r w:rsidRPr="00F43A56">
              <w:rPr>
                <w:b/>
                <w:sz w:val="18"/>
                <w:szCs w:val="18"/>
                <w:lang w:eastAsia="lv-LV"/>
              </w:rPr>
              <w:t>Darbības mērķis: nodrošināt savlaicīgu Latvijas iemaksu veikšanu starptautiskajās organizācijās, lai pildītu starptautiskās saistības, garantētu Latvijai iespēju piedalīties lēmumu pieņemšanās dažādās starptautiskās organizācijās</w:t>
            </w:r>
          </w:p>
        </w:tc>
      </w:tr>
    </w:tbl>
    <w:p w14:paraId="6B0E6954" w14:textId="77777777" w:rsidR="008A3D60" w:rsidRPr="004A7347" w:rsidRDefault="008A3D60" w:rsidP="008A3D60">
      <w:pPr>
        <w:spacing w:after="0"/>
        <w:ind w:firstLine="0"/>
        <w:rPr>
          <w:sz w:val="8"/>
          <w:szCs w:val="8"/>
          <w:lang w:eastAsia="lv-LV"/>
        </w:rPr>
      </w:pPr>
    </w:p>
    <w:tbl>
      <w:tblPr>
        <w:tblStyle w:val="TableGrid23"/>
        <w:tblW w:w="5000" w:type="pct"/>
        <w:tblLook w:val="04A0" w:firstRow="1" w:lastRow="0" w:firstColumn="1" w:lastColumn="0" w:noHBand="0" w:noVBand="1"/>
      </w:tblPr>
      <w:tblGrid>
        <w:gridCol w:w="2836"/>
        <w:gridCol w:w="1245"/>
        <w:gridCol w:w="1245"/>
        <w:gridCol w:w="1245"/>
        <w:gridCol w:w="1243"/>
        <w:gridCol w:w="1247"/>
      </w:tblGrid>
      <w:tr w:rsidR="008A3D60" w14:paraId="5E2EF9AA" w14:textId="77777777" w:rsidTr="00F26341">
        <w:trPr>
          <w:trHeight w:val="268"/>
          <w:tblHeader/>
        </w:trPr>
        <w:tc>
          <w:tcPr>
            <w:tcW w:w="1565" w:type="pct"/>
          </w:tcPr>
          <w:p w14:paraId="22EBB534" w14:textId="77777777" w:rsidR="008A3D60" w:rsidRPr="00964B00" w:rsidRDefault="008A3D60" w:rsidP="00F26341">
            <w:pPr>
              <w:spacing w:after="0"/>
              <w:rPr>
                <w:sz w:val="18"/>
                <w:szCs w:val="18"/>
              </w:rPr>
            </w:pPr>
          </w:p>
        </w:tc>
        <w:tc>
          <w:tcPr>
            <w:tcW w:w="687" w:type="pct"/>
          </w:tcPr>
          <w:p w14:paraId="47933EC4" w14:textId="77777777" w:rsidR="008A3D60" w:rsidRPr="00AB61E2" w:rsidRDefault="008A3D60" w:rsidP="00F26341">
            <w:pPr>
              <w:spacing w:after="0"/>
              <w:ind w:firstLine="0"/>
              <w:jc w:val="center"/>
              <w:rPr>
                <w:sz w:val="18"/>
                <w:szCs w:val="18"/>
                <w:lang w:eastAsia="lv-LV"/>
              </w:rPr>
            </w:pPr>
            <w:r w:rsidRPr="00AB61E2">
              <w:rPr>
                <w:sz w:val="18"/>
                <w:szCs w:val="18"/>
                <w:lang w:eastAsia="lv-LV"/>
              </w:rPr>
              <w:t>202</w:t>
            </w:r>
            <w:r>
              <w:rPr>
                <w:sz w:val="18"/>
                <w:szCs w:val="18"/>
                <w:lang w:eastAsia="lv-LV"/>
              </w:rPr>
              <w:t>4</w:t>
            </w:r>
            <w:r w:rsidRPr="00AB61E2">
              <w:rPr>
                <w:sz w:val="18"/>
                <w:szCs w:val="18"/>
                <w:lang w:eastAsia="lv-LV"/>
              </w:rPr>
              <w:t>. gads</w:t>
            </w:r>
            <w:r w:rsidRPr="00AB61E2">
              <w:rPr>
                <w:sz w:val="18"/>
                <w:szCs w:val="18"/>
                <w:lang w:eastAsia="lv-LV"/>
              </w:rPr>
              <w:br/>
              <w:t>(izpilde)</w:t>
            </w:r>
          </w:p>
        </w:tc>
        <w:tc>
          <w:tcPr>
            <w:tcW w:w="687" w:type="pct"/>
          </w:tcPr>
          <w:p w14:paraId="76DBCBDA" w14:textId="0180246C" w:rsidR="008A3D60" w:rsidRPr="00AB61E2" w:rsidRDefault="008A3D60" w:rsidP="00F26341">
            <w:pPr>
              <w:spacing w:after="0"/>
              <w:ind w:firstLine="0"/>
              <w:jc w:val="center"/>
              <w:rPr>
                <w:sz w:val="18"/>
                <w:szCs w:val="18"/>
                <w:lang w:eastAsia="lv-LV"/>
              </w:rPr>
            </w:pPr>
            <w:r w:rsidRPr="00AB61E2">
              <w:rPr>
                <w:sz w:val="18"/>
                <w:szCs w:val="18"/>
                <w:lang w:eastAsia="lv-LV"/>
              </w:rPr>
              <w:t>202</w:t>
            </w:r>
            <w:r>
              <w:rPr>
                <w:sz w:val="18"/>
                <w:szCs w:val="18"/>
                <w:lang w:eastAsia="lv-LV"/>
              </w:rPr>
              <w:t>5</w:t>
            </w:r>
            <w:r w:rsidRPr="00AB61E2">
              <w:rPr>
                <w:sz w:val="18"/>
                <w:szCs w:val="18"/>
                <w:lang w:eastAsia="lv-LV"/>
              </w:rPr>
              <w:t>. gada plāns</w:t>
            </w:r>
          </w:p>
        </w:tc>
        <w:tc>
          <w:tcPr>
            <w:tcW w:w="687" w:type="pct"/>
          </w:tcPr>
          <w:p w14:paraId="6928648D" w14:textId="77777777" w:rsidR="008A3D60" w:rsidRPr="00902BDB" w:rsidRDefault="008A3D60" w:rsidP="00F26341">
            <w:pPr>
              <w:spacing w:after="0"/>
              <w:ind w:firstLine="0"/>
              <w:jc w:val="center"/>
              <w:rPr>
                <w:sz w:val="18"/>
                <w:szCs w:val="18"/>
                <w:lang w:eastAsia="lv-LV"/>
              </w:rPr>
            </w:pPr>
            <w:r w:rsidRPr="00902BDB">
              <w:rPr>
                <w:sz w:val="18"/>
                <w:szCs w:val="18"/>
                <w:lang w:eastAsia="lv-LV"/>
              </w:rPr>
              <w:t>2026. gada projekts</w:t>
            </w:r>
          </w:p>
        </w:tc>
        <w:tc>
          <w:tcPr>
            <w:tcW w:w="686" w:type="pct"/>
          </w:tcPr>
          <w:p w14:paraId="4DA666E3" w14:textId="77777777" w:rsidR="008A3D60" w:rsidRPr="00902BDB" w:rsidRDefault="008A3D60" w:rsidP="00F26341">
            <w:pPr>
              <w:spacing w:after="0"/>
              <w:ind w:firstLine="0"/>
              <w:jc w:val="center"/>
              <w:rPr>
                <w:sz w:val="18"/>
                <w:szCs w:val="18"/>
                <w:lang w:eastAsia="lv-LV"/>
              </w:rPr>
            </w:pPr>
            <w:r w:rsidRPr="00902BDB">
              <w:rPr>
                <w:sz w:val="18"/>
                <w:szCs w:val="18"/>
                <w:lang w:eastAsia="lv-LV"/>
              </w:rPr>
              <w:t>2027. gada prognoze</w:t>
            </w:r>
          </w:p>
        </w:tc>
        <w:tc>
          <w:tcPr>
            <w:tcW w:w="688" w:type="pct"/>
          </w:tcPr>
          <w:p w14:paraId="03C6015D" w14:textId="77777777" w:rsidR="008A3D60" w:rsidRPr="00902BDB" w:rsidRDefault="008A3D60" w:rsidP="00F26341">
            <w:pPr>
              <w:spacing w:after="0"/>
              <w:ind w:firstLine="0"/>
              <w:jc w:val="center"/>
              <w:rPr>
                <w:sz w:val="18"/>
                <w:szCs w:val="18"/>
                <w:lang w:eastAsia="lv-LV"/>
              </w:rPr>
            </w:pPr>
            <w:r w:rsidRPr="00902BDB">
              <w:rPr>
                <w:sz w:val="18"/>
                <w:szCs w:val="18"/>
                <w:lang w:eastAsia="lv-LV"/>
              </w:rPr>
              <w:t>2028. gada prognoze</w:t>
            </w:r>
          </w:p>
        </w:tc>
      </w:tr>
      <w:tr w:rsidR="008A3D60" w14:paraId="14B5D21B" w14:textId="77777777" w:rsidTr="00F26341">
        <w:tc>
          <w:tcPr>
            <w:tcW w:w="5000" w:type="pct"/>
            <w:gridSpan w:val="6"/>
            <w:shd w:val="clear" w:color="auto" w:fill="D9D9D9" w:themeFill="background1" w:themeFillShade="D9"/>
          </w:tcPr>
          <w:p w14:paraId="4B2CE764" w14:textId="77777777" w:rsidR="008A3D60" w:rsidRPr="00964B00" w:rsidRDefault="008A3D60" w:rsidP="00F26341">
            <w:pPr>
              <w:spacing w:after="0"/>
              <w:jc w:val="center"/>
              <w:rPr>
                <w:b/>
                <w:sz w:val="18"/>
                <w:szCs w:val="18"/>
              </w:rPr>
            </w:pPr>
            <w:r w:rsidRPr="00964B00">
              <w:rPr>
                <w:b/>
                <w:sz w:val="18"/>
                <w:szCs w:val="18"/>
              </w:rPr>
              <w:t>Ieguldījumi</w:t>
            </w:r>
          </w:p>
        </w:tc>
      </w:tr>
      <w:tr w:rsidR="008A3D60" w14:paraId="5FCBF38E" w14:textId="77777777" w:rsidTr="0030298D">
        <w:trPr>
          <w:trHeight w:val="192"/>
        </w:trPr>
        <w:tc>
          <w:tcPr>
            <w:tcW w:w="1565" w:type="pct"/>
          </w:tcPr>
          <w:p w14:paraId="1E4A0311" w14:textId="77777777" w:rsidR="008A3D60" w:rsidRPr="00964B00" w:rsidRDefault="008A3D60" w:rsidP="00F26341">
            <w:pPr>
              <w:spacing w:after="0"/>
              <w:ind w:firstLine="0"/>
              <w:rPr>
                <w:b/>
                <w:sz w:val="18"/>
                <w:szCs w:val="18"/>
                <w:lang w:eastAsia="lv-LV"/>
              </w:rPr>
            </w:pPr>
            <w:r w:rsidRPr="00964B00">
              <w:rPr>
                <w:b/>
                <w:sz w:val="18"/>
                <w:szCs w:val="18"/>
                <w:lang w:eastAsia="lv-LV"/>
              </w:rPr>
              <w:t xml:space="preserve">Izdevumi kopā, </w:t>
            </w:r>
            <w:proofErr w:type="spellStart"/>
            <w:r w:rsidRPr="00964B00">
              <w:rPr>
                <w:i/>
                <w:sz w:val="18"/>
                <w:szCs w:val="18"/>
                <w:lang w:eastAsia="lv-LV"/>
              </w:rPr>
              <w:t>euro</w:t>
            </w:r>
            <w:proofErr w:type="spellEnd"/>
            <w:r w:rsidRPr="00964B00">
              <w:rPr>
                <w:sz w:val="18"/>
                <w:szCs w:val="18"/>
                <w:lang w:eastAsia="lv-LV"/>
              </w:rPr>
              <w:t>:</w:t>
            </w:r>
          </w:p>
        </w:tc>
        <w:tc>
          <w:tcPr>
            <w:tcW w:w="687" w:type="pct"/>
          </w:tcPr>
          <w:p w14:paraId="186471EE" w14:textId="77777777" w:rsidR="008A3D60" w:rsidRPr="003C59D2" w:rsidRDefault="008A3D60" w:rsidP="0030298D">
            <w:pPr>
              <w:spacing w:after="0"/>
              <w:ind w:firstLine="0"/>
              <w:jc w:val="right"/>
              <w:rPr>
                <w:b/>
                <w:sz w:val="18"/>
                <w:szCs w:val="18"/>
                <w:lang w:eastAsia="lv-LV"/>
              </w:rPr>
            </w:pPr>
            <w:r w:rsidRPr="003C59D2">
              <w:rPr>
                <w:b/>
                <w:sz w:val="18"/>
                <w:szCs w:val="18"/>
                <w:lang w:eastAsia="lv-LV"/>
              </w:rPr>
              <w:t>17 679 71</w:t>
            </w:r>
            <w:r>
              <w:rPr>
                <w:b/>
                <w:sz w:val="18"/>
                <w:szCs w:val="18"/>
                <w:lang w:eastAsia="lv-LV"/>
              </w:rPr>
              <w:t>1</w:t>
            </w:r>
          </w:p>
        </w:tc>
        <w:tc>
          <w:tcPr>
            <w:tcW w:w="687" w:type="pct"/>
          </w:tcPr>
          <w:p w14:paraId="60736743" w14:textId="77777777" w:rsidR="008A3D60" w:rsidRPr="003C59D2" w:rsidRDefault="008A3D60" w:rsidP="0030298D">
            <w:pPr>
              <w:spacing w:after="0"/>
              <w:ind w:firstLine="0"/>
              <w:jc w:val="right"/>
              <w:rPr>
                <w:b/>
                <w:sz w:val="18"/>
                <w:szCs w:val="18"/>
                <w:lang w:eastAsia="lv-LV"/>
              </w:rPr>
            </w:pPr>
            <w:r w:rsidRPr="003C59D2">
              <w:rPr>
                <w:b/>
                <w:sz w:val="18"/>
                <w:szCs w:val="18"/>
              </w:rPr>
              <w:t>19 550 239</w:t>
            </w:r>
          </w:p>
        </w:tc>
        <w:tc>
          <w:tcPr>
            <w:tcW w:w="687" w:type="pct"/>
          </w:tcPr>
          <w:p w14:paraId="464D7132" w14:textId="77777777" w:rsidR="008A3D60" w:rsidRPr="003C59D2" w:rsidRDefault="008A3D60" w:rsidP="0030298D">
            <w:pPr>
              <w:spacing w:after="0"/>
              <w:ind w:firstLine="5"/>
              <w:jc w:val="right"/>
              <w:rPr>
                <w:b/>
                <w:sz w:val="18"/>
                <w:szCs w:val="18"/>
              </w:rPr>
            </w:pPr>
            <w:r w:rsidRPr="003C59D2">
              <w:rPr>
                <w:b/>
                <w:sz w:val="18"/>
                <w:szCs w:val="18"/>
              </w:rPr>
              <w:t>16 550 256</w:t>
            </w:r>
          </w:p>
        </w:tc>
        <w:tc>
          <w:tcPr>
            <w:tcW w:w="686" w:type="pct"/>
          </w:tcPr>
          <w:p w14:paraId="23FC6EAC" w14:textId="77777777" w:rsidR="008A3D60" w:rsidRPr="003C59D2" w:rsidRDefault="008A3D60" w:rsidP="0030298D">
            <w:pPr>
              <w:spacing w:after="0"/>
              <w:ind w:firstLine="5"/>
              <w:jc w:val="right"/>
              <w:rPr>
                <w:b/>
                <w:sz w:val="18"/>
                <w:szCs w:val="18"/>
              </w:rPr>
            </w:pPr>
            <w:r w:rsidRPr="003C59D2">
              <w:rPr>
                <w:b/>
                <w:sz w:val="18"/>
                <w:szCs w:val="18"/>
              </w:rPr>
              <w:t>16 670 876</w:t>
            </w:r>
          </w:p>
        </w:tc>
        <w:tc>
          <w:tcPr>
            <w:tcW w:w="688" w:type="pct"/>
          </w:tcPr>
          <w:p w14:paraId="262E785B" w14:textId="77777777" w:rsidR="008A3D60" w:rsidRPr="003C59D2" w:rsidRDefault="008A3D60" w:rsidP="0030298D">
            <w:pPr>
              <w:spacing w:after="0"/>
              <w:ind w:firstLine="5"/>
              <w:jc w:val="right"/>
              <w:rPr>
                <w:b/>
                <w:sz w:val="18"/>
                <w:szCs w:val="18"/>
              </w:rPr>
            </w:pPr>
            <w:r w:rsidRPr="003C59D2">
              <w:rPr>
                <w:b/>
                <w:sz w:val="18"/>
                <w:szCs w:val="18"/>
              </w:rPr>
              <w:t>17 097 876</w:t>
            </w:r>
          </w:p>
        </w:tc>
      </w:tr>
      <w:tr w:rsidR="008A3D60" w14:paraId="5B6E1B46" w14:textId="77777777" w:rsidTr="0030298D">
        <w:trPr>
          <w:trHeight w:val="125"/>
        </w:trPr>
        <w:tc>
          <w:tcPr>
            <w:tcW w:w="1565" w:type="pct"/>
            <w:vAlign w:val="center"/>
          </w:tcPr>
          <w:p w14:paraId="2E4B66C7" w14:textId="77777777" w:rsidR="008A3D60" w:rsidRPr="00964B00" w:rsidRDefault="008A3D60" w:rsidP="00F26341">
            <w:pPr>
              <w:spacing w:after="0"/>
              <w:ind w:firstLine="318"/>
              <w:rPr>
                <w:sz w:val="18"/>
                <w:szCs w:val="18"/>
              </w:rPr>
            </w:pPr>
            <w:r w:rsidRPr="00964B00">
              <w:rPr>
                <w:sz w:val="18"/>
                <w:szCs w:val="18"/>
                <w:lang w:eastAsia="lv-LV"/>
              </w:rPr>
              <w:t>02.00.00 Iemaksas starptautiskajās organizācijas</w:t>
            </w:r>
          </w:p>
        </w:tc>
        <w:tc>
          <w:tcPr>
            <w:tcW w:w="687" w:type="pct"/>
          </w:tcPr>
          <w:p w14:paraId="1DB2B21E" w14:textId="77777777" w:rsidR="008A3D60" w:rsidRPr="003C59D2" w:rsidRDefault="008A3D60" w:rsidP="0030298D">
            <w:pPr>
              <w:spacing w:after="0"/>
              <w:ind w:firstLine="0"/>
              <w:jc w:val="right"/>
              <w:rPr>
                <w:sz w:val="18"/>
                <w:szCs w:val="18"/>
              </w:rPr>
            </w:pPr>
            <w:r w:rsidRPr="003C59D2">
              <w:rPr>
                <w:sz w:val="18"/>
                <w:szCs w:val="18"/>
                <w:lang w:eastAsia="lv-LV"/>
              </w:rPr>
              <w:t>17 529 71</w:t>
            </w:r>
            <w:r>
              <w:rPr>
                <w:sz w:val="18"/>
                <w:szCs w:val="18"/>
                <w:lang w:eastAsia="lv-LV"/>
              </w:rPr>
              <w:t>1</w:t>
            </w:r>
          </w:p>
        </w:tc>
        <w:tc>
          <w:tcPr>
            <w:tcW w:w="687" w:type="pct"/>
          </w:tcPr>
          <w:p w14:paraId="6B67E9DC" w14:textId="77777777" w:rsidR="008A3D60" w:rsidRPr="003C59D2" w:rsidRDefault="008A3D60" w:rsidP="0030298D">
            <w:pPr>
              <w:spacing w:after="0"/>
              <w:ind w:firstLine="0"/>
              <w:jc w:val="right"/>
              <w:rPr>
                <w:sz w:val="18"/>
                <w:szCs w:val="18"/>
              </w:rPr>
            </w:pPr>
            <w:r w:rsidRPr="003C59D2">
              <w:rPr>
                <w:sz w:val="18"/>
                <w:szCs w:val="18"/>
              </w:rPr>
              <w:t>19 550 239</w:t>
            </w:r>
          </w:p>
        </w:tc>
        <w:tc>
          <w:tcPr>
            <w:tcW w:w="687" w:type="pct"/>
          </w:tcPr>
          <w:p w14:paraId="0C838946" w14:textId="77777777" w:rsidR="008A3D60" w:rsidRPr="003C59D2" w:rsidRDefault="008A3D60" w:rsidP="0030298D">
            <w:pPr>
              <w:spacing w:after="0"/>
              <w:ind w:firstLine="0"/>
              <w:jc w:val="right"/>
              <w:rPr>
                <w:sz w:val="18"/>
                <w:szCs w:val="18"/>
              </w:rPr>
            </w:pPr>
            <w:r w:rsidRPr="003C59D2">
              <w:rPr>
                <w:sz w:val="18"/>
                <w:szCs w:val="18"/>
              </w:rPr>
              <w:t>16 550 256</w:t>
            </w:r>
          </w:p>
        </w:tc>
        <w:tc>
          <w:tcPr>
            <w:tcW w:w="686" w:type="pct"/>
          </w:tcPr>
          <w:p w14:paraId="2D35E8B8" w14:textId="77777777" w:rsidR="008A3D60" w:rsidRPr="003C59D2" w:rsidRDefault="008A3D60" w:rsidP="0030298D">
            <w:pPr>
              <w:spacing w:after="0"/>
              <w:ind w:firstLine="0"/>
              <w:jc w:val="right"/>
              <w:rPr>
                <w:sz w:val="18"/>
                <w:szCs w:val="18"/>
              </w:rPr>
            </w:pPr>
            <w:r w:rsidRPr="003C59D2">
              <w:rPr>
                <w:sz w:val="18"/>
                <w:szCs w:val="18"/>
              </w:rPr>
              <w:t>16 670 876</w:t>
            </w:r>
          </w:p>
        </w:tc>
        <w:tc>
          <w:tcPr>
            <w:tcW w:w="688" w:type="pct"/>
          </w:tcPr>
          <w:p w14:paraId="082DADB8" w14:textId="77777777" w:rsidR="008A3D60" w:rsidRPr="003C59D2" w:rsidRDefault="008A3D60" w:rsidP="0030298D">
            <w:pPr>
              <w:spacing w:after="0"/>
              <w:ind w:firstLine="0"/>
              <w:jc w:val="right"/>
              <w:rPr>
                <w:sz w:val="18"/>
                <w:szCs w:val="18"/>
              </w:rPr>
            </w:pPr>
            <w:r w:rsidRPr="003C59D2">
              <w:rPr>
                <w:sz w:val="18"/>
                <w:szCs w:val="18"/>
              </w:rPr>
              <w:t>17 097 876</w:t>
            </w:r>
          </w:p>
        </w:tc>
      </w:tr>
      <w:tr w:rsidR="008A3D60" w14:paraId="4B549349" w14:textId="77777777" w:rsidTr="0030298D">
        <w:trPr>
          <w:trHeight w:val="272"/>
        </w:trPr>
        <w:tc>
          <w:tcPr>
            <w:tcW w:w="1565" w:type="pct"/>
            <w:vAlign w:val="center"/>
          </w:tcPr>
          <w:p w14:paraId="2A192572" w14:textId="77777777" w:rsidR="008A3D60" w:rsidRPr="00964B00" w:rsidRDefault="008A3D60" w:rsidP="00F26341">
            <w:pPr>
              <w:spacing w:after="0"/>
              <w:ind w:firstLine="318"/>
              <w:rPr>
                <w:sz w:val="18"/>
                <w:szCs w:val="18"/>
              </w:rPr>
            </w:pPr>
            <w:r w:rsidRPr="00964B00">
              <w:rPr>
                <w:sz w:val="18"/>
                <w:szCs w:val="18"/>
                <w:lang w:eastAsia="lv-LV"/>
              </w:rPr>
              <w:t>99.00.00 Līdzekļu neparedzētiem gadījumiem izlietojums</w:t>
            </w:r>
          </w:p>
        </w:tc>
        <w:tc>
          <w:tcPr>
            <w:tcW w:w="687" w:type="pct"/>
          </w:tcPr>
          <w:p w14:paraId="21BE582A" w14:textId="77777777" w:rsidR="008A3D60" w:rsidRPr="003C59D2" w:rsidRDefault="008A3D60" w:rsidP="0030298D">
            <w:pPr>
              <w:spacing w:after="0"/>
              <w:ind w:firstLine="0"/>
              <w:jc w:val="right"/>
              <w:rPr>
                <w:sz w:val="18"/>
                <w:szCs w:val="18"/>
              </w:rPr>
            </w:pPr>
            <w:r w:rsidRPr="003C59D2">
              <w:rPr>
                <w:sz w:val="18"/>
                <w:szCs w:val="18"/>
              </w:rPr>
              <w:t>150 000</w:t>
            </w:r>
          </w:p>
        </w:tc>
        <w:tc>
          <w:tcPr>
            <w:tcW w:w="687" w:type="pct"/>
          </w:tcPr>
          <w:p w14:paraId="1E48FD41" w14:textId="77777777" w:rsidR="008A3D60" w:rsidRPr="003C59D2" w:rsidRDefault="008A3D60" w:rsidP="00F26341">
            <w:pPr>
              <w:spacing w:after="0"/>
              <w:ind w:firstLine="0"/>
              <w:jc w:val="center"/>
              <w:rPr>
                <w:sz w:val="18"/>
                <w:szCs w:val="18"/>
              </w:rPr>
            </w:pPr>
            <w:r w:rsidRPr="003C59D2">
              <w:rPr>
                <w:sz w:val="18"/>
                <w:szCs w:val="18"/>
              </w:rPr>
              <w:t>-</w:t>
            </w:r>
          </w:p>
        </w:tc>
        <w:tc>
          <w:tcPr>
            <w:tcW w:w="687" w:type="pct"/>
          </w:tcPr>
          <w:p w14:paraId="712870B7" w14:textId="77777777" w:rsidR="008A3D60" w:rsidRPr="00964B00" w:rsidRDefault="008A3D60" w:rsidP="00F26341">
            <w:pPr>
              <w:spacing w:after="0"/>
              <w:ind w:firstLine="0"/>
              <w:jc w:val="center"/>
              <w:rPr>
                <w:sz w:val="18"/>
                <w:szCs w:val="18"/>
              </w:rPr>
            </w:pPr>
            <w:r w:rsidRPr="00964B00">
              <w:rPr>
                <w:sz w:val="18"/>
                <w:szCs w:val="18"/>
              </w:rPr>
              <w:t>-</w:t>
            </w:r>
          </w:p>
        </w:tc>
        <w:tc>
          <w:tcPr>
            <w:tcW w:w="686" w:type="pct"/>
          </w:tcPr>
          <w:p w14:paraId="37790EF9" w14:textId="77777777" w:rsidR="008A3D60" w:rsidRPr="00964B00" w:rsidRDefault="008A3D60" w:rsidP="00F26341">
            <w:pPr>
              <w:spacing w:after="0"/>
              <w:ind w:firstLine="0"/>
              <w:jc w:val="center"/>
              <w:rPr>
                <w:sz w:val="18"/>
                <w:szCs w:val="18"/>
              </w:rPr>
            </w:pPr>
            <w:r w:rsidRPr="00964B00">
              <w:rPr>
                <w:sz w:val="18"/>
                <w:szCs w:val="18"/>
              </w:rPr>
              <w:t>-</w:t>
            </w:r>
          </w:p>
        </w:tc>
        <w:tc>
          <w:tcPr>
            <w:tcW w:w="688" w:type="pct"/>
          </w:tcPr>
          <w:p w14:paraId="3A402EEA" w14:textId="77777777" w:rsidR="008A3D60" w:rsidRPr="00964B00" w:rsidRDefault="008A3D60" w:rsidP="00F26341">
            <w:pPr>
              <w:spacing w:after="0"/>
              <w:ind w:firstLine="0"/>
              <w:jc w:val="center"/>
              <w:rPr>
                <w:sz w:val="18"/>
                <w:szCs w:val="18"/>
              </w:rPr>
            </w:pPr>
            <w:r w:rsidRPr="00964B00">
              <w:rPr>
                <w:sz w:val="18"/>
                <w:szCs w:val="18"/>
              </w:rPr>
              <w:t>-</w:t>
            </w:r>
          </w:p>
        </w:tc>
      </w:tr>
      <w:tr w:rsidR="008A3D60" w14:paraId="3D252E0B" w14:textId="77777777" w:rsidTr="00F26341">
        <w:trPr>
          <w:trHeight w:val="67"/>
        </w:trPr>
        <w:tc>
          <w:tcPr>
            <w:tcW w:w="5000" w:type="pct"/>
            <w:gridSpan w:val="6"/>
            <w:shd w:val="clear" w:color="auto" w:fill="D9D9D9" w:themeFill="background1" w:themeFillShade="D9"/>
          </w:tcPr>
          <w:p w14:paraId="06A32DEA" w14:textId="77777777" w:rsidR="008A3D60" w:rsidRPr="00964B00" w:rsidRDefault="008A3D60" w:rsidP="00F26341">
            <w:pPr>
              <w:spacing w:after="0"/>
              <w:jc w:val="center"/>
              <w:rPr>
                <w:b/>
                <w:i/>
                <w:sz w:val="18"/>
                <w:szCs w:val="18"/>
              </w:rPr>
            </w:pPr>
            <w:r w:rsidRPr="00964B00">
              <w:rPr>
                <w:b/>
                <w:sz w:val="18"/>
                <w:szCs w:val="18"/>
                <w:lang w:eastAsia="lv-LV"/>
              </w:rPr>
              <w:t>Raksturojošākie darbības rezultatīvie rādītāji</w:t>
            </w:r>
          </w:p>
        </w:tc>
      </w:tr>
      <w:tr w:rsidR="008A3D60" w14:paraId="389D2496" w14:textId="77777777" w:rsidTr="00F26341">
        <w:trPr>
          <w:trHeight w:val="142"/>
        </w:trPr>
        <w:tc>
          <w:tcPr>
            <w:tcW w:w="1565" w:type="pct"/>
          </w:tcPr>
          <w:p w14:paraId="56643323" w14:textId="77777777" w:rsidR="008A3D60" w:rsidRPr="009F4B6D" w:rsidRDefault="008A3D60" w:rsidP="00F26341">
            <w:pPr>
              <w:spacing w:after="0"/>
              <w:ind w:firstLine="0"/>
              <w:rPr>
                <w:i/>
                <w:sz w:val="18"/>
                <w:szCs w:val="18"/>
                <w:lang w:eastAsia="lv-LV"/>
              </w:rPr>
            </w:pPr>
            <w:r w:rsidRPr="009F4B6D">
              <w:rPr>
                <w:i/>
                <w:sz w:val="18"/>
                <w:szCs w:val="18"/>
                <w:lang w:eastAsia="lv-LV"/>
              </w:rPr>
              <w:t>Latvijas pilntiesīga dalība un interešu aizstāvība starptautiskajās organizācijās (skaits)</w:t>
            </w:r>
          </w:p>
        </w:tc>
        <w:tc>
          <w:tcPr>
            <w:tcW w:w="687" w:type="pct"/>
          </w:tcPr>
          <w:p w14:paraId="5D0AA911" w14:textId="77777777" w:rsidR="008A3D60" w:rsidRPr="003C59D2" w:rsidRDefault="008A3D60" w:rsidP="00F26341">
            <w:pPr>
              <w:spacing w:after="0"/>
              <w:ind w:firstLine="0"/>
              <w:jc w:val="center"/>
              <w:rPr>
                <w:rFonts w:eastAsiaTheme="minorHAnsi" w:cstheme="minorBidi"/>
                <w:sz w:val="18"/>
                <w:szCs w:val="18"/>
              </w:rPr>
            </w:pPr>
            <w:r w:rsidRPr="003C59D2">
              <w:rPr>
                <w:rFonts w:eastAsiaTheme="minorHAnsi" w:cstheme="minorBidi"/>
                <w:sz w:val="18"/>
                <w:szCs w:val="18"/>
              </w:rPr>
              <w:t>24</w:t>
            </w:r>
          </w:p>
        </w:tc>
        <w:tc>
          <w:tcPr>
            <w:tcW w:w="687" w:type="pct"/>
          </w:tcPr>
          <w:p w14:paraId="7D04EBD4" w14:textId="77777777" w:rsidR="008A3D60" w:rsidRPr="003C59D2" w:rsidRDefault="008A3D60" w:rsidP="00F26341">
            <w:pPr>
              <w:spacing w:after="0"/>
              <w:ind w:firstLine="0"/>
              <w:jc w:val="center"/>
              <w:rPr>
                <w:rFonts w:eastAsiaTheme="minorHAnsi" w:cstheme="minorBidi"/>
                <w:sz w:val="18"/>
                <w:szCs w:val="18"/>
              </w:rPr>
            </w:pPr>
            <w:r w:rsidRPr="003C59D2">
              <w:rPr>
                <w:rFonts w:eastAsiaTheme="minorHAnsi" w:cstheme="minorBidi"/>
                <w:sz w:val="18"/>
                <w:szCs w:val="18"/>
              </w:rPr>
              <w:t>24</w:t>
            </w:r>
          </w:p>
        </w:tc>
        <w:tc>
          <w:tcPr>
            <w:tcW w:w="687" w:type="pct"/>
          </w:tcPr>
          <w:p w14:paraId="40D8317B" w14:textId="77777777" w:rsidR="008A3D60" w:rsidRPr="003C59D2" w:rsidRDefault="008A3D60" w:rsidP="00F26341">
            <w:pPr>
              <w:spacing w:after="0"/>
              <w:ind w:firstLine="0"/>
              <w:jc w:val="center"/>
              <w:rPr>
                <w:rFonts w:eastAsiaTheme="minorHAnsi" w:cstheme="minorBidi"/>
                <w:sz w:val="18"/>
                <w:szCs w:val="18"/>
              </w:rPr>
            </w:pPr>
            <w:r w:rsidRPr="003C59D2">
              <w:rPr>
                <w:rFonts w:eastAsiaTheme="minorHAnsi" w:cstheme="minorBidi"/>
                <w:sz w:val="18"/>
                <w:szCs w:val="18"/>
              </w:rPr>
              <w:t>23</w:t>
            </w:r>
          </w:p>
        </w:tc>
        <w:tc>
          <w:tcPr>
            <w:tcW w:w="686" w:type="pct"/>
          </w:tcPr>
          <w:p w14:paraId="40EF1320" w14:textId="77777777" w:rsidR="008A3D60" w:rsidRPr="003C59D2" w:rsidRDefault="008A3D60" w:rsidP="00F26341">
            <w:pPr>
              <w:spacing w:after="0"/>
              <w:ind w:firstLine="5"/>
              <w:jc w:val="center"/>
              <w:rPr>
                <w:sz w:val="18"/>
                <w:szCs w:val="18"/>
              </w:rPr>
            </w:pPr>
            <w:r w:rsidRPr="003C59D2">
              <w:rPr>
                <w:sz w:val="18"/>
                <w:szCs w:val="18"/>
              </w:rPr>
              <w:t>23</w:t>
            </w:r>
          </w:p>
        </w:tc>
        <w:tc>
          <w:tcPr>
            <w:tcW w:w="688" w:type="pct"/>
          </w:tcPr>
          <w:p w14:paraId="2EBD8B7E" w14:textId="77777777" w:rsidR="008A3D60" w:rsidRPr="003C59D2" w:rsidRDefault="008A3D60" w:rsidP="00F26341">
            <w:pPr>
              <w:spacing w:after="0"/>
              <w:ind w:firstLine="5"/>
              <w:jc w:val="center"/>
              <w:rPr>
                <w:sz w:val="18"/>
                <w:szCs w:val="18"/>
              </w:rPr>
            </w:pPr>
            <w:r w:rsidRPr="003C59D2">
              <w:rPr>
                <w:sz w:val="18"/>
                <w:szCs w:val="18"/>
              </w:rPr>
              <w:t>23</w:t>
            </w:r>
          </w:p>
        </w:tc>
      </w:tr>
    </w:tbl>
    <w:p w14:paraId="7F9150BA" w14:textId="77777777" w:rsidR="008A3D60" w:rsidRPr="00BB2102" w:rsidRDefault="008A3D60" w:rsidP="008A3D60">
      <w:pPr>
        <w:pStyle w:val="programmas"/>
        <w:spacing w:before="480" w:after="240"/>
        <w:rPr>
          <w:u w:val="single"/>
        </w:rPr>
      </w:pPr>
      <w:r w:rsidRPr="00BB2102">
        <w:rPr>
          <w:u w:val="single"/>
        </w:rPr>
        <w:t>Budžeta programmu (apakšprogrammu) paskaidrojumi</w:t>
      </w:r>
    </w:p>
    <w:p w14:paraId="04D2DF4B" w14:textId="77777777" w:rsidR="008A3D60" w:rsidRPr="003919DA" w:rsidRDefault="008A3D60" w:rsidP="008A3D60">
      <w:pPr>
        <w:spacing w:before="240" w:after="240"/>
        <w:ind w:firstLine="0"/>
        <w:jc w:val="center"/>
        <w:rPr>
          <w:b/>
        </w:rPr>
      </w:pPr>
      <w:r w:rsidRPr="009A6E5C">
        <w:rPr>
          <w:b/>
        </w:rPr>
        <w:t>02.00.00 Iemaksas starptautiskajās organizācijās</w:t>
      </w:r>
    </w:p>
    <w:p w14:paraId="28CCED21" w14:textId="77777777" w:rsidR="008A3D60" w:rsidRPr="00964B00" w:rsidRDefault="008A3D60" w:rsidP="008A3D60">
      <w:pPr>
        <w:ind w:firstLine="0"/>
        <w:rPr>
          <w:u w:val="single"/>
        </w:rPr>
      </w:pPr>
      <w:r w:rsidRPr="00964B00">
        <w:rPr>
          <w:u w:val="single"/>
        </w:rPr>
        <w:t>Programmas mērķis:</w:t>
      </w:r>
    </w:p>
    <w:p w14:paraId="58B1DD42" w14:textId="77777777" w:rsidR="008A3D60" w:rsidRPr="00964B00" w:rsidRDefault="008A3D60" w:rsidP="008A3D60">
      <w:pPr>
        <w:ind w:firstLine="720"/>
        <w:rPr>
          <w:szCs w:val="24"/>
        </w:rPr>
      </w:pPr>
      <w:r w:rsidRPr="00964B00">
        <w:rPr>
          <w:szCs w:val="24"/>
        </w:rPr>
        <w:t>veikt Latvijas Republikas regulārās iemaksas starptautisko organizāciju un fondu budžetos, lai nodrošinātu pilntiesīgu Latvijas dalību un interešu aizstāvību starptautiskajās organizācijās.</w:t>
      </w:r>
    </w:p>
    <w:p w14:paraId="3A8217C0" w14:textId="77777777" w:rsidR="008A3D60" w:rsidRPr="00964B00" w:rsidRDefault="008A3D60" w:rsidP="008A3D60">
      <w:pPr>
        <w:ind w:firstLine="0"/>
        <w:rPr>
          <w:u w:val="single"/>
        </w:rPr>
      </w:pPr>
      <w:r w:rsidRPr="00964B00">
        <w:rPr>
          <w:u w:val="single"/>
        </w:rPr>
        <w:t>Galvenā aktivitāte:</w:t>
      </w:r>
    </w:p>
    <w:p w14:paraId="2BD5F45F" w14:textId="77777777" w:rsidR="008A3D60" w:rsidRPr="00964B00" w:rsidRDefault="008A3D60" w:rsidP="008A3D60">
      <w:pPr>
        <w:ind w:firstLine="720"/>
        <w:rPr>
          <w:szCs w:val="24"/>
        </w:rPr>
      </w:pPr>
      <w:r w:rsidRPr="00964B00">
        <w:rPr>
          <w:szCs w:val="24"/>
        </w:rPr>
        <w:t>veikt Ārlietu ministrijas kompetencē esošās iemaksas starptautiskajās organizācijās saskaņā ar starptautiskajiem un nacionālajiem normatīvajiem aktiem.</w:t>
      </w:r>
    </w:p>
    <w:p w14:paraId="4A0CAF43" w14:textId="77777777" w:rsidR="008A3D60" w:rsidRDefault="008A3D60" w:rsidP="008A3D60">
      <w:pPr>
        <w:spacing w:after="240"/>
        <w:ind w:firstLine="0"/>
      </w:pPr>
      <w:r w:rsidRPr="00964B00">
        <w:rPr>
          <w:u w:val="single"/>
        </w:rPr>
        <w:t>Programmas izpildītājs</w:t>
      </w:r>
      <w:r w:rsidRPr="00964B00">
        <w:t>: Ārlietu ministrija.</w:t>
      </w:r>
    </w:p>
    <w:p w14:paraId="69D817B8" w14:textId="77777777" w:rsidR="008A3D60" w:rsidRPr="00BB2102" w:rsidRDefault="008A3D60" w:rsidP="007715B0">
      <w:pPr>
        <w:pStyle w:val="Tabuluvirsraksti"/>
        <w:spacing w:after="160"/>
        <w:rPr>
          <w:b/>
          <w:lang w:eastAsia="lv-LV"/>
        </w:rPr>
      </w:pPr>
      <w:r w:rsidRPr="00BB2102">
        <w:rPr>
          <w:b/>
          <w:lang w:eastAsia="lv-LV"/>
        </w:rPr>
        <w:t>Darbības rezultāti un to rezultatīvie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8A3D60" w:rsidRPr="00BB2102" w14:paraId="678CF626" w14:textId="77777777" w:rsidTr="00F26341">
        <w:trPr>
          <w:tblHeader/>
          <w:jc w:val="center"/>
        </w:trPr>
        <w:tc>
          <w:tcPr>
            <w:tcW w:w="1871" w:type="pct"/>
          </w:tcPr>
          <w:p w14:paraId="2212D15A" w14:textId="77777777" w:rsidR="008A3D60" w:rsidRPr="00BB2102" w:rsidRDefault="008A3D60" w:rsidP="00F26341">
            <w:pPr>
              <w:pStyle w:val="tabteksts"/>
              <w:jc w:val="center"/>
              <w:rPr>
                <w:szCs w:val="18"/>
              </w:rPr>
            </w:pPr>
          </w:p>
        </w:tc>
        <w:tc>
          <w:tcPr>
            <w:tcW w:w="625" w:type="pct"/>
          </w:tcPr>
          <w:p w14:paraId="46F62590" w14:textId="77777777" w:rsidR="008A3D60" w:rsidRPr="00BB2102" w:rsidRDefault="008A3D60" w:rsidP="00F26341">
            <w:pPr>
              <w:pStyle w:val="tabteksts"/>
              <w:jc w:val="center"/>
              <w:rPr>
                <w:szCs w:val="18"/>
                <w:lang w:eastAsia="lv-LV"/>
              </w:rPr>
            </w:pPr>
            <w:r>
              <w:rPr>
                <w:szCs w:val="18"/>
                <w:lang w:eastAsia="lv-LV"/>
              </w:rPr>
              <w:t xml:space="preserve">2024. </w:t>
            </w:r>
            <w:r w:rsidRPr="00D42431">
              <w:rPr>
                <w:szCs w:val="18"/>
                <w:lang w:eastAsia="lv-LV"/>
              </w:rPr>
              <w:t>gads</w:t>
            </w:r>
            <w:r w:rsidRPr="00D42431">
              <w:rPr>
                <w:szCs w:val="18"/>
                <w:lang w:eastAsia="lv-LV"/>
              </w:rPr>
              <w:br/>
              <w:t>(izpilde)</w:t>
            </w:r>
          </w:p>
        </w:tc>
        <w:tc>
          <w:tcPr>
            <w:tcW w:w="625" w:type="pct"/>
          </w:tcPr>
          <w:p w14:paraId="6C0BE42B" w14:textId="77777777" w:rsidR="008A3D60" w:rsidRPr="00BB2102" w:rsidRDefault="008A3D60" w:rsidP="00F26341">
            <w:pPr>
              <w:pStyle w:val="tabteksts"/>
              <w:jc w:val="center"/>
              <w:rPr>
                <w:szCs w:val="18"/>
                <w:lang w:eastAsia="lv-LV"/>
              </w:rPr>
            </w:pPr>
            <w:r>
              <w:rPr>
                <w:lang w:eastAsia="lv-LV"/>
              </w:rPr>
              <w:t>2025.</w:t>
            </w:r>
            <w:r w:rsidRPr="00D42431">
              <w:rPr>
                <w:lang w:eastAsia="lv-LV"/>
              </w:rPr>
              <w:t xml:space="preserve"> gada     plāns</w:t>
            </w:r>
          </w:p>
        </w:tc>
        <w:tc>
          <w:tcPr>
            <w:tcW w:w="625" w:type="pct"/>
          </w:tcPr>
          <w:p w14:paraId="1F3D442D" w14:textId="77777777" w:rsidR="008A3D60" w:rsidRPr="00BB2102" w:rsidRDefault="008A3D60" w:rsidP="00F26341">
            <w:pPr>
              <w:pStyle w:val="tabteksts"/>
              <w:jc w:val="center"/>
              <w:rPr>
                <w:szCs w:val="18"/>
                <w:lang w:eastAsia="lv-LV"/>
              </w:rPr>
            </w:pPr>
            <w:r>
              <w:rPr>
                <w:szCs w:val="18"/>
                <w:lang w:eastAsia="lv-LV"/>
              </w:rPr>
              <w:t>2026.</w:t>
            </w:r>
            <w:r w:rsidRPr="00D42431">
              <w:rPr>
                <w:szCs w:val="18"/>
                <w:lang w:eastAsia="lv-LV"/>
              </w:rPr>
              <w:t xml:space="preserve"> gada </w:t>
            </w:r>
            <w:r>
              <w:rPr>
                <w:szCs w:val="18"/>
                <w:lang w:eastAsia="lv-LV"/>
              </w:rPr>
              <w:t>projekts</w:t>
            </w:r>
          </w:p>
        </w:tc>
        <w:tc>
          <w:tcPr>
            <w:tcW w:w="625" w:type="pct"/>
          </w:tcPr>
          <w:p w14:paraId="0C6D443F" w14:textId="77777777" w:rsidR="008A3D60" w:rsidRPr="00BB2102" w:rsidRDefault="008A3D60" w:rsidP="00F26341">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629" w:type="pct"/>
          </w:tcPr>
          <w:p w14:paraId="56DFECD1" w14:textId="77777777" w:rsidR="008A3D60" w:rsidRPr="00BB2102" w:rsidRDefault="008A3D60" w:rsidP="00F26341">
            <w:pPr>
              <w:pStyle w:val="tabteksts"/>
              <w:jc w:val="center"/>
              <w:rPr>
                <w:szCs w:val="18"/>
                <w:lang w:eastAsia="lv-LV"/>
              </w:rPr>
            </w:pPr>
            <w:r>
              <w:rPr>
                <w:szCs w:val="18"/>
                <w:lang w:eastAsia="lv-LV"/>
              </w:rPr>
              <w:t>2028.</w:t>
            </w:r>
            <w:r w:rsidRPr="00D42431">
              <w:rPr>
                <w:szCs w:val="18"/>
                <w:lang w:eastAsia="lv-LV"/>
              </w:rPr>
              <w:t xml:space="preserve"> gada </w:t>
            </w:r>
            <w:r>
              <w:rPr>
                <w:lang w:eastAsia="lv-LV"/>
              </w:rPr>
              <w:t>prognoze</w:t>
            </w:r>
          </w:p>
        </w:tc>
      </w:tr>
      <w:tr w:rsidR="008A3D60" w:rsidRPr="00BB2102" w14:paraId="1E9DA4C6" w14:textId="77777777" w:rsidTr="00F26341">
        <w:trPr>
          <w:jc w:val="center"/>
        </w:trPr>
        <w:tc>
          <w:tcPr>
            <w:tcW w:w="5000" w:type="pct"/>
            <w:gridSpan w:val="6"/>
            <w:shd w:val="clear" w:color="auto" w:fill="D9D9D9" w:themeFill="background1" w:themeFillShade="D9"/>
            <w:vAlign w:val="center"/>
          </w:tcPr>
          <w:p w14:paraId="25CC030C" w14:textId="77777777" w:rsidR="008A3D60" w:rsidRPr="00BB2102" w:rsidRDefault="008A3D60" w:rsidP="00F26341">
            <w:pPr>
              <w:pStyle w:val="tabteksts"/>
              <w:jc w:val="center"/>
              <w:rPr>
                <w:szCs w:val="18"/>
              </w:rPr>
            </w:pPr>
            <w:r w:rsidRPr="00964B00">
              <w:t>Nodrošināta Latvijas pilntiesīga dalība un interešu aizstāvība starptautiskajās organizācijās</w:t>
            </w:r>
          </w:p>
        </w:tc>
      </w:tr>
      <w:tr w:rsidR="008A3D60" w:rsidRPr="00BB2102" w14:paraId="38CD3AA9" w14:textId="77777777" w:rsidTr="00F26341">
        <w:trPr>
          <w:jc w:val="center"/>
        </w:trPr>
        <w:tc>
          <w:tcPr>
            <w:tcW w:w="1871" w:type="pct"/>
          </w:tcPr>
          <w:p w14:paraId="20C7095D" w14:textId="77777777" w:rsidR="008A3D60" w:rsidRPr="00A56363" w:rsidRDefault="008A3D60" w:rsidP="00F26341">
            <w:pPr>
              <w:pStyle w:val="tabteksts"/>
              <w:jc w:val="both"/>
            </w:pPr>
            <w:r w:rsidRPr="00A56363">
              <w:t>Latvijas pilntiesīga dalība un interešu aizstāvība starptautiskajās organizācijās (skaits)</w:t>
            </w:r>
          </w:p>
        </w:tc>
        <w:tc>
          <w:tcPr>
            <w:tcW w:w="625" w:type="pct"/>
          </w:tcPr>
          <w:p w14:paraId="0EBEE890" w14:textId="77777777" w:rsidR="008A3D60" w:rsidRPr="003C59D2" w:rsidRDefault="008A3D60" w:rsidP="00F26341">
            <w:pPr>
              <w:pStyle w:val="tabteksts"/>
              <w:jc w:val="center"/>
            </w:pPr>
            <w:r w:rsidRPr="003C59D2">
              <w:rPr>
                <w:rFonts w:eastAsiaTheme="minorHAnsi" w:cstheme="minorBidi"/>
                <w:szCs w:val="18"/>
              </w:rPr>
              <w:t>24</w:t>
            </w:r>
          </w:p>
        </w:tc>
        <w:tc>
          <w:tcPr>
            <w:tcW w:w="625" w:type="pct"/>
          </w:tcPr>
          <w:p w14:paraId="4CECA37E" w14:textId="77777777" w:rsidR="008A3D60" w:rsidRPr="003C59D2" w:rsidRDefault="008A3D60" w:rsidP="00F26341">
            <w:pPr>
              <w:pStyle w:val="tabteksts"/>
              <w:jc w:val="center"/>
            </w:pPr>
            <w:r w:rsidRPr="003C59D2">
              <w:rPr>
                <w:rFonts w:eastAsiaTheme="minorHAnsi" w:cstheme="minorBidi"/>
                <w:szCs w:val="18"/>
              </w:rPr>
              <w:t>24</w:t>
            </w:r>
          </w:p>
        </w:tc>
        <w:tc>
          <w:tcPr>
            <w:tcW w:w="625" w:type="pct"/>
          </w:tcPr>
          <w:p w14:paraId="2D49080B" w14:textId="77777777" w:rsidR="008A3D60" w:rsidRPr="003C59D2" w:rsidRDefault="008A3D60" w:rsidP="00F26341">
            <w:pPr>
              <w:pStyle w:val="tabteksts"/>
              <w:jc w:val="center"/>
            </w:pPr>
            <w:r w:rsidRPr="003C59D2">
              <w:rPr>
                <w:szCs w:val="18"/>
              </w:rPr>
              <w:t>23</w:t>
            </w:r>
          </w:p>
        </w:tc>
        <w:tc>
          <w:tcPr>
            <w:tcW w:w="625" w:type="pct"/>
          </w:tcPr>
          <w:p w14:paraId="65C65DB8" w14:textId="77777777" w:rsidR="008A3D60" w:rsidRPr="003C59D2" w:rsidRDefault="008A3D60" w:rsidP="00F26341">
            <w:pPr>
              <w:pStyle w:val="tabteksts"/>
              <w:jc w:val="center"/>
            </w:pPr>
            <w:r w:rsidRPr="003C59D2">
              <w:t>23</w:t>
            </w:r>
          </w:p>
        </w:tc>
        <w:tc>
          <w:tcPr>
            <w:tcW w:w="629" w:type="pct"/>
          </w:tcPr>
          <w:p w14:paraId="06063FE0" w14:textId="77777777" w:rsidR="008A3D60" w:rsidRPr="003C59D2" w:rsidRDefault="008A3D60" w:rsidP="00F26341">
            <w:pPr>
              <w:pStyle w:val="tabteksts"/>
              <w:jc w:val="center"/>
            </w:pPr>
            <w:r w:rsidRPr="003C59D2">
              <w:t>23</w:t>
            </w:r>
          </w:p>
        </w:tc>
      </w:tr>
    </w:tbl>
    <w:p w14:paraId="34502768" w14:textId="77777777" w:rsidR="008A3D60" w:rsidRPr="00BB2102" w:rsidRDefault="008A3D60" w:rsidP="007715B0">
      <w:pPr>
        <w:pStyle w:val="Tabuluvirsraksti"/>
        <w:spacing w:before="240" w:after="16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8A3D60" w:rsidRPr="00BB2102" w14:paraId="5F50504B" w14:textId="77777777" w:rsidTr="00F26341">
        <w:trPr>
          <w:trHeight w:val="283"/>
          <w:tblHeader/>
          <w:jc w:val="center"/>
        </w:trPr>
        <w:tc>
          <w:tcPr>
            <w:tcW w:w="1871" w:type="pct"/>
            <w:vAlign w:val="center"/>
          </w:tcPr>
          <w:p w14:paraId="02049B99" w14:textId="77777777" w:rsidR="008A3D60" w:rsidRPr="00BB2102" w:rsidRDefault="008A3D60" w:rsidP="00F26341">
            <w:pPr>
              <w:pStyle w:val="tabteksts"/>
              <w:jc w:val="center"/>
              <w:rPr>
                <w:szCs w:val="24"/>
              </w:rPr>
            </w:pPr>
          </w:p>
        </w:tc>
        <w:tc>
          <w:tcPr>
            <w:tcW w:w="626" w:type="pct"/>
          </w:tcPr>
          <w:p w14:paraId="05D1F5C2" w14:textId="77777777" w:rsidR="008A3D60" w:rsidRPr="00BB2102" w:rsidRDefault="008A3D60" w:rsidP="00F26341">
            <w:pPr>
              <w:pStyle w:val="tabteksts"/>
              <w:jc w:val="center"/>
              <w:rPr>
                <w:szCs w:val="24"/>
                <w:lang w:eastAsia="lv-LV"/>
              </w:rPr>
            </w:pPr>
            <w:r>
              <w:rPr>
                <w:szCs w:val="18"/>
                <w:lang w:eastAsia="lv-LV"/>
              </w:rPr>
              <w:t xml:space="preserve">2024. </w:t>
            </w:r>
            <w:r w:rsidRPr="00D42431">
              <w:rPr>
                <w:szCs w:val="18"/>
                <w:lang w:eastAsia="lv-LV"/>
              </w:rPr>
              <w:t>gads</w:t>
            </w:r>
            <w:r w:rsidRPr="00D42431">
              <w:rPr>
                <w:szCs w:val="18"/>
                <w:lang w:eastAsia="lv-LV"/>
              </w:rPr>
              <w:br/>
              <w:t>(izpilde)</w:t>
            </w:r>
          </w:p>
        </w:tc>
        <w:tc>
          <w:tcPr>
            <w:tcW w:w="626" w:type="pct"/>
          </w:tcPr>
          <w:p w14:paraId="62CDB74B" w14:textId="6FFA7ADF" w:rsidR="008A3D60" w:rsidRPr="00BB2102" w:rsidRDefault="008A3D60" w:rsidP="00F26341">
            <w:pPr>
              <w:pStyle w:val="tabteksts"/>
              <w:jc w:val="center"/>
              <w:rPr>
                <w:szCs w:val="24"/>
                <w:lang w:eastAsia="lv-LV"/>
              </w:rPr>
            </w:pPr>
            <w:r>
              <w:rPr>
                <w:lang w:eastAsia="lv-LV"/>
              </w:rPr>
              <w:t>2025.</w:t>
            </w:r>
            <w:r w:rsidRPr="00D42431">
              <w:rPr>
                <w:lang w:eastAsia="lv-LV"/>
              </w:rPr>
              <w:t xml:space="preserve"> gada plāns</w:t>
            </w:r>
          </w:p>
        </w:tc>
        <w:tc>
          <w:tcPr>
            <w:tcW w:w="626" w:type="pct"/>
          </w:tcPr>
          <w:p w14:paraId="08FDA257" w14:textId="77777777" w:rsidR="008A3D60" w:rsidRPr="00BB2102" w:rsidRDefault="008A3D60" w:rsidP="00F26341">
            <w:pPr>
              <w:pStyle w:val="tabteksts"/>
              <w:jc w:val="center"/>
              <w:rPr>
                <w:szCs w:val="24"/>
                <w:lang w:eastAsia="lv-LV"/>
              </w:rPr>
            </w:pPr>
            <w:r>
              <w:rPr>
                <w:szCs w:val="18"/>
                <w:lang w:eastAsia="lv-LV"/>
              </w:rPr>
              <w:t>2026.</w:t>
            </w:r>
            <w:r w:rsidRPr="00D42431">
              <w:rPr>
                <w:szCs w:val="18"/>
                <w:lang w:eastAsia="lv-LV"/>
              </w:rPr>
              <w:t xml:space="preserve"> gada </w:t>
            </w:r>
            <w:r>
              <w:rPr>
                <w:szCs w:val="18"/>
                <w:lang w:eastAsia="lv-LV"/>
              </w:rPr>
              <w:t>projekts</w:t>
            </w:r>
          </w:p>
        </w:tc>
        <w:tc>
          <w:tcPr>
            <w:tcW w:w="626" w:type="pct"/>
          </w:tcPr>
          <w:p w14:paraId="05498F98" w14:textId="77777777" w:rsidR="008A3D60" w:rsidRPr="00BB2102" w:rsidRDefault="008A3D60" w:rsidP="00F26341">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626" w:type="pct"/>
          </w:tcPr>
          <w:p w14:paraId="72165F3B" w14:textId="77777777" w:rsidR="008A3D60" w:rsidRPr="00BB2102" w:rsidRDefault="008A3D60" w:rsidP="00F26341">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8A3D60" w:rsidRPr="00BB2102" w14:paraId="452E4653" w14:textId="77777777" w:rsidTr="007715B0">
        <w:trPr>
          <w:trHeight w:val="142"/>
          <w:jc w:val="center"/>
        </w:trPr>
        <w:tc>
          <w:tcPr>
            <w:tcW w:w="1871" w:type="pct"/>
            <w:shd w:val="clear" w:color="auto" w:fill="D9D9D9" w:themeFill="background1" w:themeFillShade="D9"/>
            <w:vAlign w:val="center"/>
          </w:tcPr>
          <w:p w14:paraId="272542CF" w14:textId="77777777" w:rsidR="008A3D60" w:rsidRPr="00BB2102" w:rsidRDefault="008A3D60" w:rsidP="00F26341">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626" w:type="pct"/>
            <w:shd w:val="clear" w:color="auto" w:fill="D9D9D9" w:themeFill="background1" w:themeFillShade="D9"/>
          </w:tcPr>
          <w:p w14:paraId="5B80D8D0" w14:textId="77777777" w:rsidR="008A3D60" w:rsidRPr="00BB2102" w:rsidRDefault="008A3D60" w:rsidP="007715B0">
            <w:pPr>
              <w:pStyle w:val="tabteksts"/>
              <w:jc w:val="right"/>
            </w:pPr>
            <w:r>
              <w:rPr>
                <w:szCs w:val="18"/>
                <w:lang w:eastAsia="lv-LV"/>
              </w:rPr>
              <w:t>17 529 711</w:t>
            </w:r>
          </w:p>
        </w:tc>
        <w:tc>
          <w:tcPr>
            <w:tcW w:w="626" w:type="pct"/>
            <w:shd w:val="clear" w:color="auto" w:fill="D9D9D9" w:themeFill="background1" w:themeFillShade="D9"/>
          </w:tcPr>
          <w:p w14:paraId="790A86B1" w14:textId="77777777" w:rsidR="008A3D60" w:rsidRPr="00BB2102" w:rsidRDefault="008A3D60" w:rsidP="007715B0">
            <w:pPr>
              <w:pStyle w:val="tabteksts"/>
              <w:jc w:val="right"/>
            </w:pPr>
            <w:r>
              <w:rPr>
                <w:color w:val="000000"/>
                <w:szCs w:val="18"/>
              </w:rPr>
              <w:t>19 550 239</w:t>
            </w:r>
          </w:p>
        </w:tc>
        <w:tc>
          <w:tcPr>
            <w:tcW w:w="626" w:type="pct"/>
            <w:shd w:val="clear" w:color="auto" w:fill="D9D9D9" w:themeFill="background1" w:themeFillShade="D9"/>
          </w:tcPr>
          <w:p w14:paraId="23DE1A0E" w14:textId="77777777" w:rsidR="008A3D60" w:rsidRPr="00BB2102" w:rsidRDefault="008A3D60" w:rsidP="007715B0">
            <w:pPr>
              <w:pStyle w:val="tabteksts"/>
              <w:jc w:val="right"/>
            </w:pPr>
            <w:r>
              <w:rPr>
                <w:color w:val="000000"/>
                <w:szCs w:val="18"/>
              </w:rPr>
              <w:t>16 550 256</w:t>
            </w:r>
          </w:p>
        </w:tc>
        <w:tc>
          <w:tcPr>
            <w:tcW w:w="626" w:type="pct"/>
            <w:shd w:val="clear" w:color="auto" w:fill="D9D9D9" w:themeFill="background1" w:themeFillShade="D9"/>
          </w:tcPr>
          <w:p w14:paraId="1A9A5857" w14:textId="77777777" w:rsidR="008A3D60" w:rsidRPr="00BB2102" w:rsidRDefault="008A3D60" w:rsidP="007715B0">
            <w:pPr>
              <w:pStyle w:val="tabteksts"/>
              <w:jc w:val="right"/>
            </w:pPr>
            <w:r>
              <w:rPr>
                <w:color w:val="000000"/>
                <w:szCs w:val="18"/>
              </w:rPr>
              <w:t>16 670 876</w:t>
            </w:r>
          </w:p>
        </w:tc>
        <w:tc>
          <w:tcPr>
            <w:tcW w:w="626" w:type="pct"/>
            <w:shd w:val="clear" w:color="auto" w:fill="D9D9D9" w:themeFill="background1" w:themeFillShade="D9"/>
          </w:tcPr>
          <w:p w14:paraId="2E3BBF7F" w14:textId="77777777" w:rsidR="008A3D60" w:rsidRPr="00BB2102" w:rsidRDefault="008A3D60" w:rsidP="007715B0">
            <w:pPr>
              <w:pStyle w:val="tabteksts"/>
              <w:jc w:val="right"/>
            </w:pPr>
            <w:r>
              <w:rPr>
                <w:color w:val="000000"/>
                <w:szCs w:val="18"/>
              </w:rPr>
              <w:t>17 097 876</w:t>
            </w:r>
          </w:p>
        </w:tc>
      </w:tr>
      <w:tr w:rsidR="008A3D60" w:rsidRPr="00BB2102" w14:paraId="1C1F2488" w14:textId="77777777" w:rsidTr="007715B0">
        <w:trPr>
          <w:trHeight w:val="153"/>
          <w:jc w:val="center"/>
        </w:trPr>
        <w:tc>
          <w:tcPr>
            <w:tcW w:w="1871" w:type="pct"/>
            <w:vAlign w:val="center"/>
          </w:tcPr>
          <w:p w14:paraId="1B4CBA2B" w14:textId="77777777" w:rsidR="008A3D60" w:rsidRPr="00BB2102" w:rsidRDefault="008A3D60" w:rsidP="00F26341">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626" w:type="pct"/>
          </w:tcPr>
          <w:p w14:paraId="698EB931" w14:textId="77777777" w:rsidR="008A3D60" w:rsidRPr="00BB2102" w:rsidRDefault="008A3D60" w:rsidP="00F26341">
            <w:pPr>
              <w:pStyle w:val="tabteksts"/>
              <w:jc w:val="center"/>
            </w:pPr>
            <w:r w:rsidRPr="00BB2102">
              <w:rPr>
                <w:b/>
                <w:bCs/>
              </w:rPr>
              <w:t>×</w:t>
            </w:r>
          </w:p>
        </w:tc>
        <w:tc>
          <w:tcPr>
            <w:tcW w:w="626" w:type="pct"/>
          </w:tcPr>
          <w:p w14:paraId="23638823" w14:textId="77777777" w:rsidR="008A3D60" w:rsidRPr="003C59D2" w:rsidRDefault="008A3D60" w:rsidP="007715B0">
            <w:pPr>
              <w:spacing w:after="0"/>
              <w:ind w:firstLine="0"/>
              <w:jc w:val="right"/>
              <w:rPr>
                <w:sz w:val="18"/>
              </w:rPr>
            </w:pPr>
            <w:r w:rsidRPr="003C59D2">
              <w:rPr>
                <w:color w:val="000000"/>
                <w:sz w:val="18"/>
                <w:szCs w:val="18"/>
              </w:rPr>
              <w:t>2 020 52</w:t>
            </w:r>
            <w:r>
              <w:rPr>
                <w:color w:val="000000"/>
                <w:sz w:val="18"/>
                <w:szCs w:val="18"/>
              </w:rPr>
              <w:t>8</w:t>
            </w:r>
          </w:p>
        </w:tc>
        <w:tc>
          <w:tcPr>
            <w:tcW w:w="626" w:type="pct"/>
          </w:tcPr>
          <w:p w14:paraId="3C6A5971" w14:textId="77777777" w:rsidR="008A3D60" w:rsidRPr="003C59D2" w:rsidRDefault="008A3D60" w:rsidP="007715B0">
            <w:pPr>
              <w:pStyle w:val="tabteksts"/>
              <w:jc w:val="right"/>
            </w:pPr>
            <w:r w:rsidRPr="003C59D2">
              <w:rPr>
                <w:color w:val="000000"/>
                <w:szCs w:val="18"/>
              </w:rPr>
              <w:t>-2 999 983</w:t>
            </w:r>
          </w:p>
        </w:tc>
        <w:tc>
          <w:tcPr>
            <w:tcW w:w="626" w:type="pct"/>
          </w:tcPr>
          <w:p w14:paraId="56F61CC4" w14:textId="77777777" w:rsidR="008A3D60" w:rsidRPr="003C59D2" w:rsidRDefault="008A3D60" w:rsidP="007715B0">
            <w:pPr>
              <w:pStyle w:val="tabteksts"/>
              <w:jc w:val="right"/>
            </w:pPr>
            <w:r w:rsidRPr="003C59D2">
              <w:rPr>
                <w:color w:val="000000"/>
                <w:szCs w:val="18"/>
              </w:rPr>
              <w:t>120 620</w:t>
            </w:r>
          </w:p>
        </w:tc>
        <w:tc>
          <w:tcPr>
            <w:tcW w:w="626" w:type="pct"/>
          </w:tcPr>
          <w:p w14:paraId="3ABA6771" w14:textId="77777777" w:rsidR="008A3D60" w:rsidRPr="003C59D2" w:rsidRDefault="008A3D60" w:rsidP="007715B0">
            <w:pPr>
              <w:pStyle w:val="tabteksts"/>
              <w:jc w:val="right"/>
            </w:pPr>
            <w:r w:rsidRPr="003C59D2">
              <w:rPr>
                <w:color w:val="000000"/>
                <w:szCs w:val="18"/>
              </w:rPr>
              <w:t>427 000</w:t>
            </w:r>
          </w:p>
        </w:tc>
      </w:tr>
      <w:tr w:rsidR="008A3D60" w:rsidRPr="00BB2102" w14:paraId="23F551E0" w14:textId="77777777" w:rsidTr="007715B0">
        <w:trPr>
          <w:trHeight w:val="60"/>
          <w:jc w:val="center"/>
        </w:trPr>
        <w:tc>
          <w:tcPr>
            <w:tcW w:w="1871" w:type="pct"/>
            <w:vAlign w:val="center"/>
          </w:tcPr>
          <w:p w14:paraId="71C93E02" w14:textId="77777777" w:rsidR="008A3D60" w:rsidRPr="00BB2102" w:rsidRDefault="008A3D60" w:rsidP="00F26341">
            <w:pPr>
              <w:pStyle w:val="tabteksts"/>
            </w:pPr>
            <w:r w:rsidRPr="00BB2102">
              <w:rPr>
                <w:lang w:eastAsia="lv-LV"/>
              </w:rPr>
              <w:t>Kopējie izdevumi</w:t>
            </w:r>
            <w:r w:rsidRPr="00BB2102">
              <w:t>, % (+/–) pret iepriekšējo gadu</w:t>
            </w:r>
          </w:p>
        </w:tc>
        <w:tc>
          <w:tcPr>
            <w:tcW w:w="626" w:type="pct"/>
          </w:tcPr>
          <w:p w14:paraId="505CD34E" w14:textId="77777777" w:rsidR="008A3D60" w:rsidRPr="00BB2102" w:rsidRDefault="008A3D60" w:rsidP="00F26341">
            <w:pPr>
              <w:pStyle w:val="tabteksts"/>
              <w:jc w:val="center"/>
            </w:pPr>
            <w:r w:rsidRPr="00BB2102">
              <w:rPr>
                <w:b/>
                <w:bCs/>
              </w:rPr>
              <w:t>×</w:t>
            </w:r>
          </w:p>
        </w:tc>
        <w:tc>
          <w:tcPr>
            <w:tcW w:w="626" w:type="pct"/>
          </w:tcPr>
          <w:p w14:paraId="1423257D" w14:textId="77777777" w:rsidR="008A3D60" w:rsidRPr="003C59D2" w:rsidRDefault="008A3D60" w:rsidP="007715B0">
            <w:pPr>
              <w:pStyle w:val="tabteksts"/>
              <w:jc w:val="right"/>
            </w:pPr>
            <w:r w:rsidRPr="003C59D2">
              <w:rPr>
                <w:color w:val="000000"/>
                <w:szCs w:val="18"/>
              </w:rPr>
              <w:t>11</w:t>
            </w:r>
            <w:r>
              <w:rPr>
                <w:color w:val="000000"/>
                <w:szCs w:val="18"/>
              </w:rPr>
              <w:t>,</w:t>
            </w:r>
            <w:r w:rsidRPr="003C59D2">
              <w:rPr>
                <w:color w:val="000000"/>
                <w:szCs w:val="18"/>
              </w:rPr>
              <w:t>5</w:t>
            </w:r>
          </w:p>
        </w:tc>
        <w:tc>
          <w:tcPr>
            <w:tcW w:w="626" w:type="pct"/>
          </w:tcPr>
          <w:p w14:paraId="2361F132" w14:textId="77777777" w:rsidR="008A3D60" w:rsidRPr="003C59D2" w:rsidRDefault="008A3D60" w:rsidP="007715B0">
            <w:pPr>
              <w:pStyle w:val="tabteksts"/>
              <w:jc w:val="right"/>
            </w:pPr>
            <w:r w:rsidRPr="003C59D2">
              <w:rPr>
                <w:color w:val="000000"/>
                <w:szCs w:val="18"/>
              </w:rPr>
              <w:t>-15</w:t>
            </w:r>
            <w:r>
              <w:rPr>
                <w:color w:val="000000"/>
                <w:szCs w:val="18"/>
              </w:rPr>
              <w:t>,</w:t>
            </w:r>
            <w:r w:rsidRPr="003C59D2">
              <w:rPr>
                <w:color w:val="000000"/>
                <w:szCs w:val="18"/>
              </w:rPr>
              <w:t>3</w:t>
            </w:r>
          </w:p>
        </w:tc>
        <w:tc>
          <w:tcPr>
            <w:tcW w:w="626" w:type="pct"/>
          </w:tcPr>
          <w:p w14:paraId="7F6EDB42" w14:textId="77777777" w:rsidR="008A3D60" w:rsidRPr="003C59D2" w:rsidRDefault="008A3D60" w:rsidP="007715B0">
            <w:pPr>
              <w:pStyle w:val="tabteksts"/>
              <w:jc w:val="right"/>
            </w:pPr>
            <w:r w:rsidRPr="003C59D2">
              <w:rPr>
                <w:color w:val="000000"/>
                <w:szCs w:val="18"/>
              </w:rPr>
              <w:t>0</w:t>
            </w:r>
            <w:r>
              <w:rPr>
                <w:color w:val="000000"/>
                <w:szCs w:val="18"/>
              </w:rPr>
              <w:t>,</w:t>
            </w:r>
            <w:r w:rsidRPr="003C59D2">
              <w:rPr>
                <w:color w:val="000000"/>
                <w:szCs w:val="18"/>
              </w:rPr>
              <w:t>7</w:t>
            </w:r>
          </w:p>
        </w:tc>
        <w:tc>
          <w:tcPr>
            <w:tcW w:w="626" w:type="pct"/>
          </w:tcPr>
          <w:p w14:paraId="5ADE79D9" w14:textId="77777777" w:rsidR="008A3D60" w:rsidRPr="003C59D2" w:rsidRDefault="008A3D60" w:rsidP="007715B0">
            <w:pPr>
              <w:pStyle w:val="tabteksts"/>
              <w:jc w:val="right"/>
            </w:pPr>
            <w:r w:rsidRPr="003C59D2">
              <w:rPr>
                <w:color w:val="000000"/>
                <w:szCs w:val="18"/>
              </w:rPr>
              <w:t>2</w:t>
            </w:r>
            <w:r>
              <w:rPr>
                <w:color w:val="000000"/>
                <w:szCs w:val="18"/>
              </w:rPr>
              <w:t>,</w:t>
            </w:r>
            <w:r w:rsidRPr="003C59D2">
              <w:rPr>
                <w:color w:val="000000"/>
                <w:szCs w:val="18"/>
              </w:rPr>
              <w:t>6</w:t>
            </w:r>
          </w:p>
        </w:tc>
      </w:tr>
    </w:tbl>
    <w:p w14:paraId="6AF2B917" w14:textId="78222DAC" w:rsidR="008A3D60" w:rsidRPr="00805732" w:rsidRDefault="008A3D60" w:rsidP="007715B0">
      <w:pPr>
        <w:pStyle w:val="Tabuluvirsraksti"/>
        <w:tabs>
          <w:tab w:val="left" w:pos="1252"/>
        </w:tabs>
        <w:spacing w:before="200" w:after="16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 xml:space="preserve">gada </w:t>
      </w:r>
      <w:r>
        <w:rPr>
          <w:b/>
          <w:color w:val="000000" w:themeColor="text1"/>
          <w:lang w:eastAsia="lv-LV"/>
        </w:rPr>
        <w:t>projektu</w:t>
      </w:r>
      <w:r w:rsidRPr="00BB2102">
        <w:rPr>
          <w:b/>
          <w:color w:val="000000" w:themeColor="text1"/>
          <w:lang w:eastAsia="lv-LV"/>
        </w:rPr>
        <w:t xml:space="preserve"> ar</w:t>
      </w:r>
      <w:r>
        <w:rPr>
          <w:b/>
          <w:color w:val="000000" w:themeColor="text1"/>
          <w:lang w:eastAsia="lv-LV"/>
        </w:rPr>
        <w:t xml:space="preserve"> 2025. </w:t>
      </w:r>
      <w:r w:rsidRPr="00BB2102">
        <w:rPr>
          <w:b/>
          <w:color w:val="000000" w:themeColor="text1"/>
          <w:lang w:eastAsia="lv-LV"/>
        </w:rPr>
        <w:t>gada plānu</w:t>
      </w:r>
    </w:p>
    <w:p w14:paraId="7CB3A143" w14:textId="77777777" w:rsidR="008A3D60" w:rsidRPr="00964B00" w:rsidRDefault="008A3D60" w:rsidP="008A3D60">
      <w:pPr>
        <w:spacing w:after="0"/>
        <w:ind w:left="7921" w:firstLine="720"/>
        <w:jc w:val="center"/>
        <w:rPr>
          <w:i/>
          <w:sz w:val="18"/>
          <w:szCs w:val="18"/>
        </w:rPr>
      </w:pPr>
      <w:proofErr w:type="spellStart"/>
      <w:r w:rsidRPr="00964B00">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A3D60" w:rsidRPr="00BE5D21" w14:paraId="394C5749" w14:textId="77777777" w:rsidTr="00626658">
        <w:trPr>
          <w:trHeight w:val="142"/>
          <w:tblHeader/>
          <w:jc w:val="center"/>
        </w:trPr>
        <w:tc>
          <w:tcPr>
            <w:tcW w:w="2889" w:type="pct"/>
            <w:vAlign w:val="center"/>
          </w:tcPr>
          <w:p w14:paraId="123E7590" w14:textId="77777777" w:rsidR="008A3D60" w:rsidRPr="00BE5D21" w:rsidRDefault="008A3D60" w:rsidP="00626658">
            <w:pPr>
              <w:spacing w:after="0"/>
              <w:ind w:firstLine="0"/>
              <w:jc w:val="center"/>
              <w:rPr>
                <w:sz w:val="18"/>
                <w:szCs w:val="18"/>
              </w:rPr>
            </w:pPr>
            <w:bookmarkStart w:id="1" w:name="_Hlk126147910"/>
            <w:r w:rsidRPr="00BE5D21">
              <w:rPr>
                <w:color w:val="000000" w:themeColor="text1"/>
                <w:sz w:val="18"/>
                <w:szCs w:val="18"/>
                <w:lang w:eastAsia="lv-LV"/>
              </w:rPr>
              <w:t>Pasākums</w:t>
            </w:r>
          </w:p>
        </w:tc>
        <w:tc>
          <w:tcPr>
            <w:tcW w:w="704" w:type="pct"/>
            <w:vAlign w:val="center"/>
          </w:tcPr>
          <w:p w14:paraId="0130D049" w14:textId="77777777" w:rsidR="008A3D60" w:rsidRPr="00BE5D21" w:rsidRDefault="008A3D60" w:rsidP="00626658">
            <w:pPr>
              <w:spacing w:after="0"/>
              <w:ind w:firstLine="0"/>
              <w:jc w:val="center"/>
              <w:rPr>
                <w:color w:val="000000" w:themeColor="text1"/>
                <w:sz w:val="18"/>
                <w:szCs w:val="18"/>
                <w:lang w:eastAsia="lv-LV"/>
              </w:rPr>
            </w:pPr>
            <w:r w:rsidRPr="00BE5D21">
              <w:rPr>
                <w:color w:val="000000" w:themeColor="text1"/>
                <w:sz w:val="18"/>
                <w:szCs w:val="18"/>
                <w:lang w:eastAsia="lv-LV"/>
              </w:rPr>
              <w:t>Samazinājums</w:t>
            </w:r>
          </w:p>
        </w:tc>
        <w:tc>
          <w:tcPr>
            <w:tcW w:w="704" w:type="pct"/>
            <w:vAlign w:val="center"/>
          </w:tcPr>
          <w:p w14:paraId="48B3321F" w14:textId="77777777" w:rsidR="008A3D60" w:rsidRPr="00BE5D21" w:rsidRDefault="008A3D60" w:rsidP="00626658">
            <w:pPr>
              <w:spacing w:after="0"/>
              <w:ind w:firstLine="0"/>
              <w:jc w:val="center"/>
              <w:rPr>
                <w:color w:val="000000" w:themeColor="text1"/>
                <w:sz w:val="18"/>
                <w:szCs w:val="18"/>
                <w:lang w:eastAsia="lv-LV"/>
              </w:rPr>
            </w:pPr>
            <w:r w:rsidRPr="00BE5D21">
              <w:rPr>
                <w:color w:val="000000" w:themeColor="text1"/>
                <w:sz w:val="18"/>
                <w:szCs w:val="18"/>
                <w:lang w:eastAsia="lv-LV"/>
              </w:rPr>
              <w:t>Palielinājums</w:t>
            </w:r>
          </w:p>
        </w:tc>
        <w:tc>
          <w:tcPr>
            <w:tcW w:w="703" w:type="pct"/>
            <w:vAlign w:val="center"/>
          </w:tcPr>
          <w:p w14:paraId="1D96B28C" w14:textId="77777777" w:rsidR="008A3D60" w:rsidRPr="00BE5D21" w:rsidRDefault="008A3D60" w:rsidP="00626658">
            <w:pPr>
              <w:spacing w:after="0"/>
              <w:ind w:firstLine="0"/>
              <w:jc w:val="center"/>
              <w:rPr>
                <w:color w:val="000000" w:themeColor="text1"/>
                <w:sz w:val="18"/>
                <w:szCs w:val="18"/>
                <w:lang w:eastAsia="lv-LV"/>
              </w:rPr>
            </w:pPr>
            <w:r w:rsidRPr="00BE5D21">
              <w:rPr>
                <w:color w:val="000000" w:themeColor="text1"/>
                <w:sz w:val="18"/>
                <w:szCs w:val="18"/>
                <w:lang w:eastAsia="lv-LV"/>
              </w:rPr>
              <w:t>Izmaiņas</w:t>
            </w:r>
          </w:p>
        </w:tc>
      </w:tr>
      <w:tr w:rsidR="008A3D60" w:rsidRPr="00BE5D21" w14:paraId="64C53BEE" w14:textId="77777777" w:rsidTr="00626658">
        <w:trPr>
          <w:trHeight w:val="53"/>
          <w:jc w:val="center"/>
        </w:trPr>
        <w:tc>
          <w:tcPr>
            <w:tcW w:w="2889" w:type="pct"/>
            <w:shd w:val="clear" w:color="auto" w:fill="D9D9D9" w:themeFill="background1" w:themeFillShade="D9"/>
          </w:tcPr>
          <w:p w14:paraId="40BD6EBA" w14:textId="77777777" w:rsidR="008A3D60" w:rsidRPr="00BE5D21" w:rsidRDefault="008A3D60" w:rsidP="00626658">
            <w:pPr>
              <w:spacing w:after="0"/>
              <w:ind w:firstLine="0"/>
              <w:jc w:val="left"/>
              <w:rPr>
                <w:sz w:val="18"/>
                <w:szCs w:val="18"/>
              </w:rPr>
            </w:pPr>
            <w:r w:rsidRPr="00BE5D21">
              <w:rPr>
                <w:b/>
                <w:bCs/>
                <w:sz w:val="18"/>
                <w:szCs w:val="18"/>
                <w:lang w:eastAsia="lv-LV"/>
              </w:rPr>
              <w:t>Izdevumi – kopā</w:t>
            </w:r>
          </w:p>
        </w:tc>
        <w:tc>
          <w:tcPr>
            <w:tcW w:w="704" w:type="pct"/>
            <w:shd w:val="clear" w:color="auto" w:fill="D9D9D9" w:themeFill="background1" w:themeFillShade="D9"/>
          </w:tcPr>
          <w:p w14:paraId="3E4D9BEE" w14:textId="77777777" w:rsidR="008A3D60" w:rsidRPr="00BE5D21" w:rsidRDefault="008A3D60" w:rsidP="00626658">
            <w:pPr>
              <w:spacing w:after="0"/>
              <w:ind w:firstLine="0"/>
              <w:jc w:val="right"/>
              <w:rPr>
                <w:b/>
                <w:sz w:val="18"/>
                <w:szCs w:val="18"/>
              </w:rPr>
            </w:pPr>
            <w:r w:rsidRPr="00BE5D21">
              <w:rPr>
                <w:b/>
                <w:sz w:val="18"/>
                <w:szCs w:val="18"/>
              </w:rPr>
              <w:t>19 550 239</w:t>
            </w:r>
          </w:p>
        </w:tc>
        <w:tc>
          <w:tcPr>
            <w:tcW w:w="704" w:type="pct"/>
            <w:shd w:val="clear" w:color="auto" w:fill="D9D9D9" w:themeFill="background1" w:themeFillShade="D9"/>
          </w:tcPr>
          <w:p w14:paraId="4263C271" w14:textId="77777777" w:rsidR="008A3D60" w:rsidRPr="00BE5D21" w:rsidRDefault="008A3D60" w:rsidP="00626658">
            <w:pPr>
              <w:spacing w:after="0"/>
              <w:ind w:firstLine="0"/>
              <w:jc w:val="right"/>
              <w:rPr>
                <w:b/>
                <w:sz w:val="18"/>
                <w:szCs w:val="18"/>
              </w:rPr>
            </w:pPr>
            <w:r w:rsidRPr="00BE5D21">
              <w:rPr>
                <w:b/>
                <w:sz w:val="18"/>
                <w:szCs w:val="18"/>
              </w:rPr>
              <w:t>16 550 256</w:t>
            </w:r>
          </w:p>
        </w:tc>
        <w:tc>
          <w:tcPr>
            <w:tcW w:w="703" w:type="pct"/>
            <w:shd w:val="clear" w:color="auto" w:fill="D9D9D9" w:themeFill="background1" w:themeFillShade="D9"/>
          </w:tcPr>
          <w:p w14:paraId="08273FBF" w14:textId="77777777" w:rsidR="008A3D60" w:rsidRPr="00BE5D21" w:rsidRDefault="008A3D60" w:rsidP="00626658">
            <w:pPr>
              <w:spacing w:after="0"/>
              <w:ind w:firstLine="0"/>
              <w:jc w:val="right"/>
              <w:rPr>
                <w:b/>
                <w:sz w:val="18"/>
                <w:szCs w:val="18"/>
              </w:rPr>
            </w:pPr>
            <w:r w:rsidRPr="00BE5D21">
              <w:rPr>
                <w:b/>
                <w:color w:val="000000"/>
                <w:sz w:val="18"/>
                <w:szCs w:val="18"/>
              </w:rPr>
              <w:t>-2 999 983</w:t>
            </w:r>
          </w:p>
        </w:tc>
      </w:tr>
      <w:tr w:rsidR="008A3D60" w:rsidRPr="00BE5D21" w14:paraId="729A8189" w14:textId="77777777" w:rsidTr="00626658">
        <w:trPr>
          <w:trHeight w:val="56"/>
          <w:jc w:val="center"/>
        </w:trPr>
        <w:tc>
          <w:tcPr>
            <w:tcW w:w="5000" w:type="pct"/>
            <w:gridSpan w:val="4"/>
          </w:tcPr>
          <w:p w14:paraId="7D99067A" w14:textId="77777777" w:rsidR="008A3D60" w:rsidRPr="00BE5D21" w:rsidRDefault="008A3D60" w:rsidP="00626658">
            <w:pPr>
              <w:spacing w:after="0"/>
              <w:ind w:firstLine="313"/>
              <w:jc w:val="left"/>
              <w:rPr>
                <w:sz w:val="18"/>
                <w:szCs w:val="18"/>
              </w:rPr>
            </w:pPr>
            <w:r w:rsidRPr="00BE5D21">
              <w:rPr>
                <w:i/>
                <w:sz w:val="18"/>
                <w:szCs w:val="18"/>
                <w:lang w:eastAsia="lv-LV"/>
              </w:rPr>
              <w:t>t. sk.:</w:t>
            </w:r>
          </w:p>
        </w:tc>
      </w:tr>
      <w:tr w:rsidR="008A3D60" w:rsidRPr="00BE5D21" w14:paraId="1DC08153" w14:textId="77777777" w:rsidTr="00626658">
        <w:trPr>
          <w:trHeight w:val="142"/>
          <w:jc w:val="center"/>
        </w:trPr>
        <w:tc>
          <w:tcPr>
            <w:tcW w:w="2889" w:type="pct"/>
            <w:shd w:val="clear" w:color="auto" w:fill="F2F2F2" w:themeFill="background1" w:themeFillShade="F2"/>
          </w:tcPr>
          <w:p w14:paraId="2C68517E" w14:textId="77777777" w:rsidR="008A3D60" w:rsidRPr="00BE5D21" w:rsidRDefault="008A3D60" w:rsidP="00626658">
            <w:pPr>
              <w:spacing w:after="0"/>
              <w:ind w:firstLine="0"/>
              <w:jc w:val="left"/>
              <w:rPr>
                <w:sz w:val="18"/>
                <w:szCs w:val="18"/>
                <w:u w:val="single"/>
                <w:lang w:eastAsia="lv-LV"/>
              </w:rPr>
            </w:pPr>
            <w:r w:rsidRPr="00BE5D21">
              <w:rPr>
                <w:sz w:val="18"/>
                <w:szCs w:val="18"/>
                <w:u w:val="single"/>
                <w:lang w:eastAsia="lv-LV"/>
              </w:rPr>
              <w:t>Ilgtermiņa saistības</w:t>
            </w:r>
          </w:p>
        </w:tc>
        <w:tc>
          <w:tcPr>
            <w:tcW w:w="704" w:type="pct"/>
            <w:shd w:val="clear" w:color="auto" w:fill="F2F2F2" w:themeFill="background1" w:themeFillShade="F2"/>
          </w:tcPr>
          <w:p w14:paraId="390B17D4" w14:textId="77777777" w:rsidR="008A3D60" w:rsidRPr="00BE5D21" w:rsidRDefault="008A3D60" w:rsidP="00626658">
            <w:pPr>
              <w:spacing w:after="0"/>
              <w:ind w:firstLine="0"/>
              <w:jc w:val="right"/>
              <w:rPr>
                <w:sz w:val="18"/>
                <w:szCs w:val="18"/>
              </w:rPr>
            </w:pPr>
            <w:r w:rsidRPr="00BE5D21">
              <w:rPr>
                <w:color w:val="000000"/>
                <w:sz w:val="18"/>
                <w:szCs w:val="18"/>
              </w:rPr>
              <w:t>19 550 239</w:t>
            </w:r>
          </w:p>
        </w:tc>
        <w:tc>
          <w:tcPr>
            <w:tcW w:w="704" w:type="pct"/>
            <w:shd w:val="clear" w:color="auto" w:fill="F2F2F2" w:themeFill="background1" w:themeFillShade="F2"/>
          </w:tcPr>
          <w:p w14:paraId="799DFDAC" w14:textId="77777777" w:rsidR="008A3D60" w:rsidRPr="00BE5D21" w:rsidRDefault="008A3D60" w:rsidP="00626658">
            <w:pPr>
              <w:spacing w:after="0"/>
              <w:ind w:firstLine="0"/>
              <w:jc w:val="right"/>
              <w:rPr>
                <w:sz w:val="18"/>
                <w:szCs w:val="18"/>
              </w:rPr>
            </w:pPr>
            <w:r w:rsidRPr="00BE5D21">
              <w:rPr>
                <w:color w:val="000000"/>
                <w:sz w:val="18"/>
                <w:szCs w:val="18"/>
              </w:rPr>
              <w:t>16 550 256</w:t>
            </w:r>
          </w:p>
        </w:tc>
        <w:tc>
          <w:tcPr>
            <w:tcW w:w="703" w:type="pct"/>
            <w:shd w:val="clear" w:color="auto" w:fill="F2F2F2" w:themeFill="background1" w:themeFillShade="F2"/>
          </w:tcPr>
          <w:p w14:paraId="3D19B1A3" w14:textId="77777777" w:rsidR="008A3D60" w:rsidRPr="00BE5D21" w:rsidRDefault="008A3D60" w:rsidP="00626658">
            <w:pPr>
              <w:spacing w:after="0"/>
              <w:ind w:firstLine="0"/>
              <w:jc w:val="right"/>
              <w:rPr>
                <w:sz w:val="18"/>
                <w:szCs w:val="18"/>
              </w:rPr>
            </w:pPr>
            <w:r w:rsidRPr="00BE5D21">
              <w:rPr>
                <w:color w:val="000000"/>
                <w:sz w:val="18"/>
                <w:szCs w:val="18"/>
              </w:rPr>
              <w:t>-2 999 983</w:t>
            </w:r>
          </w:p>
        </w:tc>
      </w:tr>
      <w:tr w:rsidR="008A3D60" w:rsidRPr="00BE5D21" w14:paraId="3F4F411E" w14:textId="77777777" w:rsidTr="00626658">
        <w:trPr>
          <w:trHeight w:val="56"/>
          <w:jc w:val="center"/>
        </w:trPr>
        <w:tc>
          <w:tcPr>
            <w:tcW w:w="2889" w:type="pct"/>
          </w:tcPr>
          <w:p w14:paraId="7D2E0F16" w14:textId="77777777" w:rsidR="008A3D60" w:rsidRPr="00BE5D21" w:rsidRDefault="008A3D60" w:rsidP="00626658">
            <w:pPr>
              <w:spacing w:after="0"/>
              <w:ind w:firstLine="0"/>
              <w:jc w:val="left"/>
              <w:rPr>
                <w:i/>
                <w:iCs/>
                <w:sz w:val="18"/>
                <w:szCs w:val="18"/>
                <w:lang w:eastAsia="lv-LV"/>
              </w:rPr>
            </w:pPr>
            <w:r w:rsidRPr="00BE5D21">
              <w:rPr>
                <w:i/>
                <w:iCs/>
                <w:sz w:val="18"/>
                <w:szCs w:val="18"/>
                <w:lang w:eastAsia="lv-LV"/>
              </w:rPr>
              <w:t>Iemaksu veikšana starptautiskajās organizācijās, tai skaitā:</w:t>
            </w:r>
          </w:p>
        </w:tc>
        <w:tc>
          <w:tcPr>
            <w:tcW w:w="704" w:type="pct"/>
          </w:tcPr>
          <w:p w14:paraId="6B05B933" w14:textId="77777777" w:rsidR="008A3D60" w:rsidRPr="00BE5D21" w:rsidRDefault="008A3D60" w:rsidP="00626658">
            <w:pPr>
              <w:spacing w:after="0"/>
              <w:ind w:firstLine="0"/>
              <w:jc w:val="right"/>
              <w:rPr>
                <w:sz w:val="18"/>
                <w:szCs w:val="18"/>
              </w:rPr>
            </w:pPr>
            <w:r w:rsidRPr="00BE5D21">
              <w:rPr>
                <w:color w:val="000000"/>
                <w:sz w:val="18"/>
                <w:szCs w:val="18"/>
              </w:rPr>
              <w:t>19 550 239</w:t>
            </w:r>
          </w:p>
        </w:tc>
        <w:tc>
          <w:tcPr>
            <w:tcW w:w="704" w:type="pct"/>
          </w:tcPr>
          <w:p w14:paraId="559EBD42" w14:textId="77777777" w:rsidR="008A3D60" w:rsidRPr="00BE5D21" w:rsidRDefault="008A3D60" w:rsidP="00626658">
            <w:pPr>
              <w:spacing w:after="0"/>
              <w:ind w:firstLine="0"/>
              <w:jc w:val="right"/>
              <w:rPr>
                <w:sz w:val="18"/>
                <w:szCs w:val="18"/>
              </w:rPr>
            </w:pPr>
            <w:r w:rsidRPr="00BE5D21">
              <w:rPr>
                <w:color w:val="000000"/>
                <w:sz w:val="18"/>
                <w:szCs w:val="18"/>
              </w:rPr>
              <w:t>16 550 256</w:t>
            </w:r>
          </w:p>
        </w:tc>
        <w:tc>
          <w:tcPr>
            <w:tcW w:w="703" w:type="pct"/>
          </w:tcPr>
          <w:p w14:paraId="45CF5DD3" w14:textId="77777777" w:rsidR="008A3D60" w:rsidRPr="00BE5D21" w:rsidRDefault="008A3D60" w:rsidP="00626658">
            <w:pPr>
              <w:spacing w:after="0"/>
              <w:ind w:firstLine="0"/>
              <w:jc w:val="right"/>
              <w:rPr>
                <w:sz w:val="18"/>
                <w:szCs w:val="18"/>
              </w:rPr>
            </w:pPr>
            <w:r w:rsidRPr="00BE5D21">
              <w:rPr>
                <w:color w:val="000000"/>
                <w:sz w:val="18"/>
                <w:szCs w:val="18"/>
              </w:rPr>
              <w:t>-2 999 983</w:t>
            </w:r>
          </w:p>
        </w:tc>
      </w:tr>
      <w:tr w:rsidR="008A3D60" w:rsidRPr="00BE5D21" w14:paraId="4578D01F" w14:textId="77777777" w:rsidTr="00626658">
        <w:trPr>
          <w:trHeight w:val="142"/>
          <w:jc w:val="center"/>
        </w:trPr>
        <w:tc>
          <w:tcPr>
            <w:tcW w:w="2889" w:type="pct"/>
          </w:tcPr>
          <w:p w14:paraId="5E81F117" w14:textId="77777777" w:rsidR="008A3D60" w:rsidRPr="00BE5D21" w:rsidRDefault="008A3D60" w:rsidP="00626658">
            <w:pPr>
              <w:spacing w:after="0"/>
              <w:ind w:left="164" w:firstLine="0"/>
              <w:jc w:val="right"/>
              <w:rPr>
                <w:i/>
                <w:sz w:val="18"/>
                <w:szCs w:val="18"/>
                <w:lang w:eastAsia="lv-LV"/>
              </w:rPr>
            </w:pPr>
            <w:r w:rsidRPr="00BE5D21">
              <w:rPr>
                <w:i/>
                <w:sz w:val="18"/>
                <w:szCs w:val="18"/>
                <w:lang w:eastAsia="lv-LV"/>
              </w:rPr>
              <w:lastRenderedPageBreak/>
              <w:t>ANO</w:t>
            </w:r>
          </w:p>
        </w:tc>
        <w:tc>
          <w:tcPr>
            <w:tcW w:w="704" w:type="pct"/>
          </w:tcPr>
          <w:p w14:paraId="3A0AED5A" w14:textId="77777777" w:rsidR="008A3D60" w:rsidRPr="00BE5D21" w:rsidRDefault="008A3D60" w:rsidP="00626658">
            <w:pPr>
              <w:spacing w:after="0"/>
              <w:ind w:firstLine="0"/>
              <w:jc w:val="right"/>
              <w:rPr>
                <w:sz w:val="18"/>
                <w:szCs w:val="18"/>
              </w:rPr>
            </w:pPr>
            <w:r w:rsidRPr="00BE5D21">
              <w:rPr>
                <w:sz w:val="18"/>
                <w:szCs w:val="18"/>
              </w:rPr>
              <w:t>1 709 450</w:t>
            </w:r>
          </w:p>
        </w:tc>
        <w:tc>
          <w:tcPr>
            <w:tcW w:w="704" w:type="pct"/>
          </w:tcPr>
          <w:p w14:paraId="5040620C" w14:textId="77777777" w:rsidR="008A3D60" w:rsidRPr="00BE5D21" w:rsidRDefault="008A3D60" w:rsidP="00626658">
            <w:pPr>
              <w:spacing w:after="0"/>
              <w:ind w:firstLine="0"/>
              <w:jc w:val="right"/>
              <w:rPr>
                <w:sz w:val="18"/>
                <w:szCs w:val="18"/>
              </w:rPr>
            </w:pPr>
            <w:r w:rsidRPr="00BE5D21">
              <w:rPr>
                <w:sz w:val="18"/>
                <w:szCs w:val="18"/>
              </w:rPr>
              <w:t>1 798 946</w:t>
            </w:r>
          </w:p>
        </w:tc>
        <w:tc>
          <w:tcPr>
            <w:tcW w:w="703" w:type="pct"/>
          </w:tcPr>
          <w:p w14:paraId="50FE43B8" w14:textId="77777777" w:rsidR="008A3D60" w:rsidRPr="00BE5D21" w:rsidRDefault="008A3D60" w:rsidP="00626658">
            <w:pPr>
              <w:spacing w:after="0"/>
              <w:ind w:firstLine="0"/>
              <w:jc w:val="right"/>
              <w:rPr>
                <w:sz w:val="18"/>
                <w:szCs w:val="18"/>
              </w:rPr>
            </w:pPr>
            <w:r w:rsidRPr="00BE5D21">
              <w:rPr>
                <w:color w:val="000000"/>
                <w:sz w:val="18"/>
                <w:szCs w:val="18"/>
              </w:rPr>
              <w:t>89 496</w:t>
            </w:r>
          </w:p>
        </w:tc>
      </w:tr>
      <w:tr w:rsidR="008A3D60" w:rsidRPr="00BE5D21" w14:paraId="4024C43A" w14:textId="77777777" w:rsidTr="00626658">
        <w:trPr>
          <w:trHeight w:val="142"/>
          <w:jc w:val="center"/>
        </w:trPr>
        <w:tc>
          <w:tcPr>
            <w:tcW w:w="2889" w:type="pct"/>
          </w:tcPr>
          <w:p w14:paraId="46D50CC7" w14:textId="77777777" w:rsidR="008A3D60" w:rsidRPr="00BE5D21" w:rsidRDefault="008A3D60" w:rsidP="00626658">
            <w:pPr>
              <w:spacing w:after="0"/>
              <w:ind w:left="164" w:firstLine="0"/>
              <w:jc w:val="right"/>
              <w:rPr>
                <w:i/>
                <w:sz w:val="18"/>
                <w:szCs w:val="18"/>
                <w:lang w:eastAsia="lv-LV"/>
              </w:rPr>
            </w:pPr>
            <w:r w:rsidRPr="00BE5D21">
              <w:rPr>
                <w:i/>
                <w:sz w:val="18"/>
                <w:szCs w:val="18"/>
                <w:lang w:eastAsia="lv-LV"/>
              </w:rPr>
              <w:t>Reģionālās sadarbības organizācija (RCC)</w:t>
            </w:r>
          </w:p>
        </w:tc>
        <w:tc>
          <w:tcPr>
            <w:tcW w:w="704" w:type="pct"/>
          </w:tcPr>
          <w:p w14:paraId="76580E20" w14:textId="77777777" w:rsidR="008A3D60" w:rsidRPr="00BE5D21" w:rsidRDefault="008A3D60" w:rsidP="00626658">
            <w:pPr>
              <w:spacing w:after="0"/>
              <w:ind w:firstLine="0"/>
              <w:jc w:val="right"/>
              <w:rPr>
                <w:sz w:val="18"/>
                <w:szCs w:val="18"/>
              </w:rPr>
            </w:pPr>
            <w:r w:rsidRPr="00BE5D21">
              <w:rPr>
                <w:sz w:val="18"/>
                <w:szCs w:val="18"/>
              </w:rPr>
              <w:t>50 000</w:t>
            </w:r>
          </w:p>
        </w:tc>
        <w:tc>
          <w:tcPr>
            <w:tcW w:w="704" w:type="pct"/>
          </w:tcPr>
          <w:p w14:paraId="2B22C7AE" w14:textId="77777777" w:rsidR="008A3D60" w:rsidRPr="00BE5D21" w:rsidRDefault="008A3D60" w:rsidP="00626658">
            <w:pPr>
              <w:spacing w:after="0"/>
              <w:ind w:firstLine="0"/>
              <w:jc w:val="right"/>
              <w:rPr>
                <w:sz w:val="18"/>
                <w:szCs w:val="18"/>
              </w:rPr>
            </w:pPr>
            <w:r w:rsidRPr="00BE5D21">
              <w:rPr>
                <w:sz w:val="18"/>
                <w:szCs w:val="18"/>
              </w:rPr>
              <w:t>50 000</w:t>
            </w:r>
          </w:p>
        </w:tc>
        <w:tc>
          <w:tcPr>
            <w:tcW w:w="703" w:type="pct"/>
          </w:tcPr>
          <w:p w14:paraId="705320F8" w14:textId="77777777" w:rsidR="008A3D60" w:rsidRPr="00BE5D21" w:rsidRDefault="008A3D60" w:rsidP="00626658">
            <w:pPr>
              <w:spacing w:after="0"/>
              <w:ind w:firstLine="0"/>
              <w:jc w:val="center"/>
              <w:rPr>
                <w:sz w:val="18"/>
                <w:szCs w:val="18"/>
                <w:highlight w:val="yellow"/>
              </w:rPr>
            </w:pPr>
            <w:r w:rsidRPr="00BE5D21">
              <w:rPr>
                <w:color w:val="000000"/>
                <w:sz w:val="18"/>
                <w:szCs w:val="18"/>
              </w:rPr>
              <w:t>-</w:t>
            </w:r>
          </w:p>
        </w:tc>
      </w:tr>
      <w:tr w:rsidR="008A3D60" w:rsidRPr="00BE5D21" w14:paraId="348990AE" w14:textId="77777777" w:rsidTr="00626658">
        <w:trPr>
          <w:trHeight w:val="142"/>
          <w:jc w:val="center"/>
        </w:trPr>
        <w:tc>
          <w:tcPr>
            <w:tcW w:w="2889" w:type="pct"/>
            <w:vAlign w:val="center"/>
          </w:tcPr>
          <w:p w14:paraId="5D88C1E8"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UNESCO</w:t>
            </w:r>
          </w:p>
        </w:tc>
        <w:tc>
          <w:tcPr>
            <w:tcW w:w="704" w:type="pct"/>
          </w:tcPr>
          <w:p w14:paraId="6283BD24" w14:textId="77777777" w:rsidR="008A3D60" w:rsidRPr="00BE5D21" w:rsidRDefault="008A3D60" w:rsidP="00626658">
            <w:pPr>
              <w:spacing w:after="0"/>
              <w:ind w:firstLine="0"/>
              <w:jc w:val="right"/>
              <w:rPr>
                <w:sz w:val="18"/>
                <w:szCs w:val="18"/>
              </w:rPr>
            </w:pPr>
            <w:r w:rsidRPr="00BE5D21">
              <w:rPr>
                <w:sz w:val="18"/>
                <w:szCs w:val="18"/>
              </w:rPr>
              <w:t>156 000</w:t>
            </w:r>
          </w:p>
        </w:tc>
        <w:tc>
          <w:tcPr>
            <w:tcW w:w="704" w:type="pct"/>
          </w:tcPr>
          <w:p w14:paraId="72FC0270" w14:textId="77777777" w:rsidR="008A3D60" w:rsidRPr="00BE5D21" w:rsidRDefault="008A3D60" w:rsidP="00626658">
            <w:pPr>
              <w:spacing w:after="0"/>
              <w:ind w:firstLine="0"/>
              <w:jc w:val="right"/>
              <w:rPr>
                <w:sz w:val="18"/>
                <w:szCs w:val="18"/>
              </w:rPr>
            </w:pPr>
            <w:r w:rsidRPr="00BE5D21">
              <w:rPr>
                <w:sz w:val="18"/>
                <w:szCs w:val="18"/>
              </w:rPr>
              <w:t>154 710</w:t>
            </w:r>
          </w:p>
        </w:tc>
        <w:tc>
          <w:tcPr>
            <w:tcW w:w="703" w:type="pct"/>
          </w:tcPr>
          <w:p w14:paraId="48F68643" w14:textId="77777777" w:rsidR="008A3D60" w:rsidRPr="00BE5D21" w:rsidRDefault="008A3D60" w:rsidP="00626658">
            <w:pPr>
              <w:spacing w:after="0"/>
              <w:ind w:firstLine="0"/>
              <w:jc w:val="right"/>
              <w:rPr>
                <w:sz w:val="18"/>
                <w:szCs w:val="18"/>
                <w:highlight w:val="yellow"/>
              </w:rPr>
            </w:pPr>
            <w:r w:rsidRPr="00BE5D21">
              <w:rPr>
                <w:color w:val="000000"/>
                <w:sz w:val="18"/>
                <w:szCs w:val="18"/>
              </w:rPr>
              <w:t>-1 290</w:t>
            </w:r>
          </w:p>
        </w:tc>
      </w:tr>
      <w:tr w:rsidR="008A3D60" w:rsidRPr="00BE5D21" w14:paraId="6958D776" w14:textId="77777777" w:rsidTr="00626658">
        <w:trPr>
          <w:trHeight w:val="142"/>
          <w:jc w:val="center"/>
        </w:trPr>
        <w:tc>
          <w:tcPr>
            <w:tcW w:w="2889" w:type="pct"/>
            <w:vAlign w:val="center"/>
          </w:tcPr>
          <w:p w14:paraId="1C8042F9"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Pasaules tirdzniecības organizācija (WTO)</w:t>
            </w:r>
          </w:p>
        </w:tc>
        <w:tc>
          <w:tcPr>
            <w:tcW w:w="704" w:type="pct"/>
          </w:tcPr>
          <w:p w14:paraId="7F96032D" w14:textId="77777777" w:rsidR="008A3D60" w:rsidRPr="00BE5D21" w:rsidRDefault="008A3D60" w:rsidP="00626658">
            <w:pPr>
              <w:spacing w:after="0"/>
              <w:ind w:firstLine="0"/>
              <w:jc w:val="right"/>
              <w:rPr>
                <w:sz w:val="18"/>
                <w:szCs w:val="18"/>
              </w:rPr>
            </w:pPr>
            <w:r w:rsidRPr="00BE5D21">
              <w:rPr>
                <w:sz w:val="18"/>
                <w:szCs w:val="18"/>
              </w:rPr>
              <w:t>198 500</w:t>
            </w:r>
          </w:p>
        </w:tc>
        <w:tc>
          <w:tcPr>
            <w:tcW w:w="704" w:type="pct"/>
          </w:tcPr>
          <w:p w14:paraId="3904C272" w14:textId="77777777" w:rsidR="008A3D60" w:rsidRPr="00BE5D21" w:rsidRDefault="008A3D60" w:rsidP="00626658">
            <w:pPr>
              <w:spacing w:after="0"/>
              <w:ind w:firstLine="0"/>
              <w:jc w:val="right"/>
              <w:rPr>
                <w:sz w:val="18"/>
                <w:szCs w:val="18"/>
              </w:rPr>
            </w:pPr>
            <w:r w:rsidRPr="00BE5D21">
              <w:rPr>
                <w:sz w:val="18"/>
                <w:szCs w:val="18"/>
              </w:rPr>
              <w:t>200 150</w:t>
            </w:r>
          </w:p>
        </w:tc>
        <w:tc>
          <w:tcPr>
            <w:tcW w:w="703" w:type="pct"/>
          </w:tcPr>
          <w:p w14:paraId="06A454E0" w14:textId="77777777" w:rsidR="008A3D60" w:rsidRPr="00BE5D21" w:rsidRDefault="008A3D60" w:rsidP="00626658">
            <w:pPr>
              <w:spacing w:after="0"/>
              <w:ind w:firstLine="0"/>
              <w:jc w:val="right"/>
              <w:rPr>
                <w:sz w:val="18"/>
                <w:szCs w:val="18"/>
              </w:rPr>
            </w:pPr>
            <w:r w:rsidRPr="00BE5D21">
              <w:rPr>
                <w:color w:val="000000"/>
                <w:sz w:val="18"/>
                <w:szCs w:val="18"/>
              </w:rPr>
              <w:t>1 650</w:t>
            </w:r>
          </w:p>
        </w:tc>
      </w:tr>
      <w:tr w:rsidR="008A3D60" w:rsidRPr="00BE5D21" w14:paraId="1C1EF595" w14:textId="77777777" w:rsidTr="00626658">
        <w:trPr>
          <w:trHeight w:val="142"/>
          <w:jc w:val="center"/>
        </w:trPr>
        <w:tc>
          <w:tcPr>
            <w:tcW w:w="2889" w:type="pct"/>
            <w:vAlign w:val="center"/>
          </w:tcPr>
          <w:p w14:paraId="104EABA7"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Ķīmisko ieroču aizlieguma organizācija</w:t>
            </w:r>
          </w:p>
        </w:tc>
        <w:tc>
          <w:tcPr>
            <w:tcW w:w="704" w:type="pct"/>
          </w:tcPr>
          <w:p w14:paraId="351BDAB8" w14:textId="77777777" w:rsidR="008A3D60" w:rsidRPr="00BE5D21" w:rsidRDefault="008A3D60" w:rsidP="00626658">
            <w:pPr>
              <w:spacing w:after="0"/>
              <w:ind w:firstLine="0"/>
              <w:jc w:val="right"/>
              <w:rPr>
                <w:sz w:val="18"/>
                <w:szCs w:val="18"/>
              </w:rPr>
            </w:pPr>
            <w:r w:rsidRPr="00BE5D21">
              <w:rPr>
                <w:sz w:val="18"/>
                <w:szCs w:val="18"/>
              </w:rPr>
              <w:t>40 000</w:t>
            </w:r>
          </w:p>
        </w:tc>
        <w:tc>
          <w:tcPr>
            <w:tcW w:w="704" w:type="pct"/>
          </w:tcPr>
          <w:p w14:paraId="08A28F67" w14:textId="77777777" w:rsidR="008A3D60" w:rsidRPr="00BE5D21" w:rsidRDefault="008A3D60" w:rsidP="00626658">
            <w:pPr>
              <w:spacing w:after="0"/>
              <w:ind w:firstLine="0"/>
              <w:jc w:val="right"/>
              <w:rPr>
                <w:sz w:val="18"/>
                <w:szCs w:val="18"/>
              </w:rPr>
            </w:pPr>
            <w:r w:rsidRPr="00BE5D21">
              <w:rPr>
                <w:sz w:val="18"/>
                <w:szCs w:val="18"/>
              </w:rPr>
              <w:t>45 000</w:t>
            </w:r>
          </w:p>
        </w:tc>
        <w:tc>
          <w:tcPr>
            <w:tcW w:w="703" w:type="pct"/>
          </w:tcPr>
          <w:p w14:paraId="5F640BA0" w14:textId="77777777" w:rsidR="008A3D60" w:rsidRPr="00BE5D21" w:rsidRDefault="008A3D60" w:rsidP="00626658">
            <w:pPr>
              <w:spacing w:after="0"/>
              <w:ind w:firstLine="0"/>
              <w:jc w:val="right"/>
              <w:rPr>
                <w:sz w:val="18"/>
                <w:szCs w:val="18"/>
                <w:highlight w:val="yellow"/>
              </w:rPr>
            </w:pPr>
            <w:r w:rsidRPr="00BE5D21">
              <w:rPr>
                <w:color w:val="000000"/>
                <w:sz w:val="18"/>
                <w:szCs w:val="18"/>
              </w:rPr>
              <w:t>5 000</w:t>
            </w:r>
          </w:p>
        </w:tc>
      </w:tr>
      <w:tr w:rsidR="008A3D60" w:rsidRPr="00BE5D21" w14:paraId="4C416673" w14:textId="77777777" w:rsidTr="00626658">
        <w:trPr>
          <w:trHeight w:val="142"/>
          <w:jc w:val="center"/>
        </w:trPr>
        <w:tc>
          <w:tcPr>
            <w:tcW w:w="2889" w:type="pct"/>
            <w:vAlign w:val="center"/>
          </w:tcPr>
          <w:p w14:paraId="6AC023A7"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Baltijas jūras valstu padome</w:t>
            </w:r>
          </w:p>
        </w:tc>
        <w:tc>
          <w:tcPr>
            <w:tcW w:w="704" w:type="pct"/>
          </w:tcPr>
          <w:p w14:paraId="6824A54B" w14:textId="77777777" w:rsidR="008A3D60" w:rsidRPr="00BE5D21" w:rsidRDefault="008A3D60" w:rsidP="00626658">
            <w:pPr>
              <w:spacing w:after="0"/>
              <w:ind w:firstLine="0"/>
              <w:jc w:val="right"/>
              <w:rPr>
                <w:sz w:val="18"/>
                <w:szCs w:val="18"/>
              </w:rPr>
            </w:pPr>
            <w:r w:rsidRPr="00BE5D21">
              <w:rPr>
                <w:sz w:val="18"/>
                <w:szCs w:val="18"/>
              </w:rPr>
              <w:t>80 545</w:t>
            </w:r>
          </w:p>
        </w:tc>
        <w:tc>
          <w:tcPr>
            <w:tcW w:w="704" w:type="pct"/>
          </w:tcPr>
          <w:p w14:paraId="60E6101A" w14:textId="77777777" w:rsidR="008A3D60" w:rsidRPr="00BE5D21" w:rsidRDefault="008A3D60" w:rsidP="00626658">
            <w:pPr>
              <w:spacing w:after="0"/>
              <w:ind w:firstLine="0"/>
              <w:jc w:val="right"/>
              <w:rPr>
                <w:sz w:val="18"/>
                <w:szCs w:val="18"/>
              </w:rPr>
            </w:pPr>
            <w:r w:rsidRPr="00BE5D21">
              <w:rPr>
                <w:sz w:val="18"/>
                <w:szCs w:val="18"/>
              </w:rPr>
              <w:t>82 165</w:t>
            </w:r>
          </w:p>
        </w:tc>
        <w:tc>
          <w:tcPr>
            <w:tcW w:w="703" w:type="pct"/>
          </w:tcPr>
          <w:p w14:paraId="750497D3" w14:textId="77777777" w:rsidR="008A3D60" w:rsidRPr="00BE5D21" w:rsidRDefault="008A3D60" w:rsidP="00626658">
            <w:pPr>
              <w:spacing w:after="0"/>
              <w:ind w:firstLine="0"/>
              <w:jc w:val="right"/>
              <w:rPr>
                <w:sz w:val="18"/>
                <w:szCs w:val="18"/>
                <w:highlight w:val="yellow"/>
              </w:rPr>
            </w:pPr>
            <w:r w:rsidRPr="00BE5D21">
              <w:rPr>
                <w:color w:val="000000"/>
                <w:sz w:val="18"/>
                <w:szCs w:val="18"/>
              </w:rPr>
              <w:t>1 620</w:t>
            </w:r>
          </w:p>
        </w:tc>
      </w:tr>
      <w:tr w:rsidR="008A3D60" w:rsidRPr="00BE5D21" w14:paraId="39DAE7FC" w14:textId="77777777" w:rsidTr="00626658">
        <w:trPr>
          <w:trHeight w:val="142"/>
          <w:jc w:val="center"/>
        </w:trPr>
        <w:tc>
          <w:tcPr>
            <w:tcW w:w="2889" w:type="pct"/>
            <w:vAlign w:val="center"/>
          </w:tcPr>
          <w:p w14:paraId="040419BB"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Hāgas Privāttiesību konference</w:t>
            </w:r>
          </w:p>
        </w:tc>
        <w:tc>
          <w:tcPr>
            <w:tcW w:w="704" w:type="pct"/>
          </w:tcPr>
          <w:p w14:paraId="2C5BC725" w14:textId="77777777" w:rsidR="008A3D60" w:rsidRPr="00BE5D21" w:rsidRDefault="008A3D60" w:rsidP="00626658">
            <w:pPr>
              <w:spacing w:after="0"/>
              <w:ind w:firstLine="0"/>
              <w:jc w:val="right"/>
              <w:rPr>
                <w:sz w:val="18"/>
                <w:szCs w:val="18"/>
              </w:rPr>
            </w:pPr>
            <w:r w:rsidRPr="00BE5D21">
              <w:rPr>
                <w:sz w:val="18"/>
                <w:szCs w:val="18"/>
              </w:rPr>
              <w:t>8 500</w:t>
            </w:r>
          </w:p>
        </w:tc>
        <w:tc>
          <w:tcPr>
            <w:tcW w:w="704" w:type="pct"/>
          </w:tcPr>
          <w:p w14:paraId="57F3905C" w14:textId="77777777" w:rsidR="008A3D60" w:rsidRPr="00BE5D21" w:rsidRDefault="008A3D60" w:rsidP="00626658">
            <w:pPr>
              <w:spacing w:after="0"/>
              <w:ind w:firstLine="0"/>
              <w:jc w:val="right"/>
              <w:rPr>
                <w:sz w:val="18"/>
                <w:szCs w:val="18"/>
              </w:rPr>
            </w:pPr>
            <w:r w:rsidRPr="00BE5D21">
              <w:rPr>
                <w:sz w:val="18"/>
                <w:szCs w:val="18"/>
              </w:rPr>
              <w:t>8 724</w:t>
            </w:r>
          </w:p>
        </w:tc>
        <w:tc>
          <w:tcPr>
            <w:tcW w:w="703" w:type="pct"/>
          </w:tcPr>
          <w:p w14:paraId="35F602EC" w14:textId="77777777" w:rsidR="008A3D60" w:rsidRPr="00BE5D21" w:rsidRDefault="008A3D60" w:rsidP="00626658">
            <w:pPr>
              <w:spacing w:after="0"/>
              <w:ind w:firstLine="0"/>
              <w:jc w:val="right"/>
              <w:rPr>
                <w:sz w:val="18"/>
                <w:szCs w:val="18"/>
              </w:rPr>
            </w:pPr>
            <w:r w:rsidRPr="00BE5D21">
              <w:rPr>
                <w:color w:val="000000"/>
                <w:sz w:val="18"/>
                <w:szCs w:val="18"/>
              </w:rPr>
              <w:t>224</w:t>
            </w:r>
          </w:p>
        </w:tc>
      </w:tr>
      <w:tr w:rsidR="008A3D60" w:rsidRPr="00BE5D21" w14:paraId="083E1A13" w14:textId="77777777" w:rsidTr="00626658">
        <w:trPr>
          <w:trHeight w:val="142"/>
          <w:jc w:val="center"/>
        </w:trPr>
        <w:tc>
          <w:tcPr>
            <w:tcW w:w="2889" w:type="pct"/>
            <w:vAlign w:val="center"/>
          </w:tcPr>
          <w:p w14:paraId="1E0276A1"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Eiropas Padome</w:t>
            </w:r>
          </w:p>
        </w:tc>
        <w:tc>
          <w:tcPr>
            <w:tcW w:w="704" w:type="pct"/>
          </w:tcPr>
          <w:p w14:paraId="5F8DCE49" w14:textId="77777777" w:rsidR="008A3D60" w:rsidRPr="00BE5D21" w:rsidRDefault="008A3D60" w:rsidP="00626658">
            <w:pPr>
              <w:spacing w:after="0"/>
              <w:ind w:firstLine="0"/>
              <w:jc w:val="right"/>
              <w:rPr>
                <w:sz w:val="18"/>
                <w:szCs w:val="18"/>
              </w:rPr>
            </w:pPr>
            <w:r w:rsidRPr="00BE5D21">
              <w:rPr>
                <w:sz w:val="18"/>
                <w:szCs w:val="18"/>
              </w:rPr>
              <w:t>918 675</w:t>
            </w:r>
          </w:p>
        </w:tc>
        <w:tc>
          <w:tcPr>
            <w:tcW w:w="704" w:type="pct"/>
          </w:tcPr>
          <w:p w14:paraId="5E2FB184" w14:textId="77777777" w:rsidR="008A3D60" w:rsidRPr="00BE5D21" w:rsidRDefault="008A3D60" w:rsidP="00626658">
            <w:pPr>
              <w:spacing w:after="0"/>
              <w:ind w:firstLine="0"/>
              <w:jc w:val="right"/>
              <w:rPr>
                <w:sz w:val="18"/>
                <w:szCs w:val="18"/>
              </w:rPr>
            </w:pPr>
            <w:r w:rsidRPr="00BE5D21">
              <w:rPr>
                <w:sz w:val="18"/>
                <w:szCs w:val="18"/>
              </w:rPr>
              <w:t>804 127</w:t>
            </w:r>
          </w:p>
        </w:tc>
        <w:tc>
          <w:tcPr>
            <w:tcW w:w="703" w:type="pct"/>
          </w:tcPr>
          <w:p w14:paraId="66B9FD7A" w14:textId="77777777" w:rsidR="008A3D60" w:rsidRPr="00BE5D21" w:rsidRDefault="008A3D60" w:rsidP="00626658">
            <w:pPr>
              <w:spacing w:after="0"/>
              <w:ind w:firstLine="0"/>
              <w:jc w:val="right"/>
              <w:rPr>
                <w:sz w:val="18"/>
                <w:szCs w:val="18"/>
              </w:rPr>
            </w:pPr>
            <w:r w:rsidRPr="00BE5D21">
              <w:rPr>
                <w:color w:val="000000"/>
                <w:sz w:val="18"/>
                <w:szCs w:val="18"/>
              </w:rPr>
              <w:t>-114 548</w:t>
            </w:r>
          </w:p>
        </w:tc>
      </w:tr>
      <w:tr w:rsidR="008A3D60" w:rsidRPr="00BE5D21" w14:paraId="555D4837" w14:textId="77777777" w:rsidTr="00626658">
        <w:trPr>
          <w:trHeight w:val="142"/>
          <w:jc w:val="center"/>
        </w:trPr>
        <w:tc>
          <w:tcPr>
            <w:tcW w:w="2889" w:type="pct"/>
            <w:vAlign w:val="center"/>
          </w:tcPr>
          <w:p w14:paraId="517AFBD4"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EDSO</w:t>
            </w:r>
          </w:p>
        </w:tc>
        <w:tc>
          <w:tcPr>
            <w:tcW w:w="704" w:type="pct"/>
          </w:tcPr>
          <w:p w14:paraId="761BE54E" w14:textId="77777777" w:rsidR="008A3D60" w:rsidRPr="00BE5D21" w:rsidRDefault="008A3D60" w:rsidP="00626658">
            <w:pPr>
              <w:spacing w:after="0"/>
              <w:ind w:firstLine="0"/>
              <w:jc w:val="right"/>
              <w:rPr>
                <w:sz w:val="18"/>
                <w:szCs w:val="18"/>
              </w:rPr>
            </w:pPr>
            <w:r w:rsidRPr="00BE5D21">
              <w:rPr>
                <w:sz w:val="18"/>
                <w:szCs w:val="18"/>
              </w:rPr>
              <w:t>151 173</w:t>
            </w:r>
          </w:p>
        </w:tc>
        <w:tc>
          <w:tcPr>
            <w:tcW w:w="704" w:type="pct"/>
          </w:tcPr>
          <w:p w14:paraId="2738D3C1" w14:textId="77777777" w:rsidR="008A3D60" w:rsidRPr="00BE5D21" w:rsidRDefault="008A3D60" w:rsidP="00626658">
            <w:pPr>
              <w:spacing w:after="0"/>
              <w:ind w:firstLine="0"/>
              <w:jc w:val="right"/>
              <w:rPr>
                <w:sz w:val="18"/>
                <w:szCs w:val="18"/>
              </w:rPr>
            </w:pPr>
            <w:r w:rsidRPr="00BE5D21">
              <w:rPr>
                <w:sz w:val="18"/>
                <w:szCs w:val="18"/>
              </w:rPr>
              <w:t>148 353</w:t>
            </w:r>
          </w:p>
        </w:tc>
        <w:tc>
          <w:tcPr>
            <w:tcW w:w="703" w:type="pct"/>
          </w:tcPr>
          <w:p w14:paraId="4A2054AD" w14:textId="77777777" w:rsidR="008A3D60" w:rsidRPr="00BE5D21" w:rsidRDefault="008A3D60" w:rsidP="00626658">
            <w:pPr>
              <w:spacing w:after="0"/>
              <w:ind w:firstLine="0"/>
              <w:jc w:val="right"/>
              <w:rPr>
                <w:sz w:val="18"/>
                <w:szCs w:val="18"/>
              </w:rPr>
            </w:pPr>
            <w:r w:rsidRPr="00BE5D21">
              <w:rPr>
                <w:color w:val="000000"/>
                <w:sz w:val="18"/>
                <w:szCs w:val="18"/>
              </w:rPr>
              <w:t>-2 820</w:t>
            </w:r>
          </w:p>
        </w:tc>
      </w:tr>
      <w:tr w:rsidR="008A3D60" w:rsidRPr="00BE5D21" w14:paraId="0604BA09" w14:textId="77777777" w:rsidTr="00626658">
        <w:trPr>
          <w:trHeight w:val="142"/>
          <w:jc w:val="center"/>
        </w:trPr>
        <w:tc>
          <w:tcPr>
            <w:tcW w:w="2889" w:type="pct"/>
            <w:vAlign w:val="center"/>
          </w:tcPr>
          <w:p w14:paraId="76A837E0"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Kodolizmēģinājumu aizlieguma sagatavošanas komisija CTBTO</w:t>
            </w:r>
          </w:p>
        </w:tc>
        <w:tc>
          <w:tcPr>
            <w:tcW w:w="704" w:type="pct"/>
          </w:tcPr>
          <w:p w14:paraId="2E747AAC" w14:textId="77777777" w:rsidR="008A3D60" w:rsidRPr="00BE5D21" w:rsidRDefault="008A3D60" w:rsidP="00626658">
            <w:pPr>
              <w:spacing w:after="0"/>
              <w:ind w:firstLine="0"/>
              <w:jc w:val="right"/>
              <w:rPr>
                <w:sz w:val="18"/>
                <w:szCs w:val="18"/>
              </w:rPr>
            </w:pPr>
            <w:r w:rsidRPr="00BE5D21">
              <w:rPr>
                <w:sz w:val="18"/>
                <w:szCs w:val="18"/>
              </w:rPr>
              <w:t>68 600</w:t>
            </w:r>
          </w:p>
        </w:tc>
        <w:tc>
          <w:tcPr>
            <w:tcW w:w="704" w:type="pct"/>
          </w:tcPr>
          <w:p w14:paraId="4592DA59" w14:textId="77777777" w:rsidR="008A3D60" w:rsidRPr="00BE5D21" w:rsidRDefault="008A3D60" w:rsidP="00626658">
            <w:pPr>
              <w:spacing w:after="0"/>
              <w:ind w:firstLine="0"/>
              <w:jc w:val="right"/>
              <w:rPr>
                <w:sz w:val="18"/>
                <w:szCs w:val="18"/>
              </w:rPr>
            </w:pPr>
            <w:r w:rsidRPr="00BE5D21">
              <w:rPr>
                <w:sz w:val="18"/>
                <w:szCs w:val="18"/>
              </w:rPr>
              <w:t>77 505</w:t>
            </w:r>
          </w:p>
        </w:tc>
        <w:tc>
          <w:tcPr>
            <w:tcW w:w="703" w:type="pct"/>
          </w:tcPr>
          <w:p w14:paraId="2DCF5536" w14:textId="77777777" w:rsidR="008A3D60" w:rsidRPr="00BE5D21" w:rsidRDefault="008A3D60" w:rsidP="00626658">
            <w:pPr>
              <w:spacing w:after="0"/>
              <w:ind w:firstLine="0"/>
              <w:jc w:val="right"/>
              <w:rPr>
                <w:sz w:val="18"/>
                <w:szCs w:val="18"/>
              </w:rPr>
            </w:pPr>
            <w:r w:rsidRPr="00BE5D21">
              <w:rPr>
                <w:color w:val="000000"/>
                <w:sz w:val="18"/>
                <w:szCs w:val="18"/>
              </w:rPr>
              <w:t>8 905</w:t>
            </w:r>
          </w:p>
        </w:tc>
      </w:tr>
      <w:tr w:rsidR="008A3D60" w:rsidRPr="00BE5D21" w14:paraId="76F6CDA8" w14:textId="77777777" w:rsidTr="00626658">
        <w:trPr>
          <w:trHeight w:val="142"/>
          <w:jc w:val="center"/>
        </w:trPr>
        <w:tc>
          <w:tcPr>
            <w:tcW w:w="2889" w:type="pct"/>
            <w:vAlign w:val="center"/>
          </w:tcPr>
          <w:p w14:paraId="7E618E55"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NATO civilais budžets</w:t>
            </w:r>
          </w:p>
        </w:tc>
        <w:tc>
          <w:tcPr>
            <w:tcW w:w="704" w:type="pct"/>
          </w:tcPr>
          <w:p w14:paraId="7F9E5361" w14:textId="77777777" w:rsidR="008A3D60" w:rsidRPr="00BE5D21" w:rsidRDefault="008A3D60" w:rsidP="00626658">
            <w:pPr>
              <w:spacing w:after="0"/>
              <w:ind w:firstLine="0"/>
              <w:jc w:val="right"/>
              <w:rPr>
                <w:sz w:val="18"/>
                <w:szCs w:val="18"/>
              </w:rPr>
            </w:pPr>
            <w:r w:rsidRPr="00BE5D21">
              <w:rPr>
                <w:sz w:val="18"/>
                <w:szCs w:val="18"/>
              </w:rPr>
              <w:t>656 491</w:t>
            </w:r>
          </w:p>
        </w:tc>
        <w:tc>
          <w:tcPr>
            <w:tcW w:w="704" w:type="pct"/>
          </w:tcPr>
          <w:p w14:paraId="77F19DDB" w14:textId="77777777" w:rsidR="008A3D60" w:rsidRPr="00BE5D21" w:rsidRDefault="008A3D60" w:rsidP="00626658">
            <w:pPr>
              <w:spacing w:after="0"/>
              <w:ind w:firstLine="0"/>
              <w:jc w:val="right"/>
              <w:rPr>
                <w:sz w:val="18"/>
                <w:szCs w:val="18"/>
              </w:rPr>
            </w:pPr>
            <w:r w:rsidRPr="00BE5D21">
              <w:rPr>
                <w:sz w:val="18"/>
                <w:szCs w:val="18"/>
              </w:rPr>
              <w:t>720 905</w:t>
            </w:r>
          </w:p>
        </w:tc>
        <w:tc>
          <w:tcPr>
            <w:tcW w:w="703" w:type="pct"/>
          </w:tcPr>
          <w:p w14:paraId="0B41D0E0" w14:textId="77777777" w:rsidR="008A3D60" w:rsidRPr="00BE5D21" w:rsidRDefault="008A3D60" w:rsidP="00626658">
            <w:pPr>
              <w:spacing w:after="0"/>
              <w:ind w:firstLine="0"/>
              <w:jc w:val="right"/>
              <w:rPr>
                <w:sz w:val="18"/>
                <w:szCs w:val="18"/>
              </w:rPr>
            </w:pPr>
            <w:r w:rsidRPr="00BE5D21">
              <w:rPr>
                <w:color w:val="000000"/>
                <w:sz w:val="18"/>
                <w:szCs w:val="18"/>
              </w:rPr>
              <w:t>64 414</w:t>
            </w:r>
          </w:p>
        </w:tc>
      </w:tr>
      <w:tr w:rsidR="008A3D60" w:rsidRPr="00BE5D21" w14:paraId="18E10E1B" w14:textId="77777777" w:rsidTr="00626658">
        <w:trPr>
          <w:trHeight w:val="142"/>
          <w:jc w:val="center"/>
        </w:trPr>
        <w:tc>
          <w:tcPr>
            <w:tcW w:w="2889" w:type="pct"/>
            <w:vAlign w:val="center"/>
          </w:tcPr>
          <w:p w14:paraId="753C8D48"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NATO Pensiju fonds</w:t>
            </w:r>
          </w:p>
        </w:tc>
        <w:tc>
          <w:tcPr>
            <w:tcW w:w="704" w:type="pct"/>
          </w:tcPr>
          <w:p w14:paraId="2F04E8AF" w14:textId="77777777" w:rsidR="008A3D60" w:rsidRPr="00BE5D21" w:rsidRDefault="008A3D60" w:rsidP="00626658">
            <w:pPr>
              <w:spacing w:after="0"/>
              <w:ind w:firstLine="0"/>
              <w:jc w:val="right"/>
              <w:rPr>
                <w:sz w:val="18"/>
                <w:szCs w:val="18"/>
              </w:rPr>
            </w:pPr>
            <w:r w:rsidRPr="00BE5D21">
              <w:rPr>
                <w:sz w:val="18"/>
                <w:szCs w:val="18"/>
              </w:rPr>
              <w:t>110 218</w:t>
            </w:r>
          </w:p>
        </w:tc>
        <w:tc>
          <w:tcPr>
            <w:tcW w:w="704" w:type="pct"/>
          </w:tcPr>
          <w:p w14:paraId="6A5F6035" w14:textId="77777777" w:rsidR="008A3D60" w:rsidRPr="00BE5D21" w:rsidRDefault="008A3D60" w:rsidP="00626658">
            <w:pPr>
              <w:spacing w:after="0"/>
              <w:ind w:firstLine="0"/>
              <w:jc w:val="right"/>
              <w:rPr>
                <w:sz w:val="18"/>
                <w:szCs w:val="18"/>
              </w:rPr>
            </w:pPr>
            <w:r w:rsidRPr="00BE5D21">
              <w:rPr>
                <w:sz w:val="18"/>
                <w:szCs w:val="18"/>
              </w:rPr>
              <w:t>118 575</w:t>
            </w:r>
          </w:p>
        </w:tc>
        <w:tc>
          <w:tcPr>
            <w:tcW w:w="703" w:type="pct"/>
          </w:tcPr>
          <w:p w14:paraId="67FABAE7" w14:textId="77777777" w:rsidR="008A3D60" w:rsidRPr="00BE5D21" w:rsidRDefault="008A3D60" w:rsidP="00626658">
            <w:pPr>
              <w:spacing w:after="0"/>
              <w:ind w:firstLine="0"/>
              <w:jc w:val="right"/>
              <w:rPr>
                <w:sz w:val="18"/>
                <w:szCs w:val="18"/>
              </w:rPr>
            </w:pPr>
            <w:r w:rsidRPr="00BE5D21">
              <w:rPr>
                <w:color w:val="000000"/>
                <w:sz w:val="18"/>
                <w:szCs w:val="18"/>
              </w:rPr>
              <w:t>8 357</w:t>
            </w:r>
          </w:p>
        </w:tc>
      </w:tr>
      <w:tr w:rsidR="008A3D60" w:rsidRPr="00BE5D21" w14:paraId="7E382525" w14:textId="77777777" w:rsidTr="00626658">
        <w:trPr>
          <w:trHeight w:val="102"/>
          <w:jc w:val="center"/>
        </w:trPr>
        <w:tc>
          <w:tcPr>
            <w:tcW w:w="2889" w:type="pct"/>
            <w:vAlign w:val="center"/>
          </w:tcPr>
          <w:p w14:paraId="0CE6E1A7"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Starptautiskajai sadarbībai darba grupā Holokausta izglītībā, piemiņā un pētniecībā</w:t>
            </w:r>
          </w:p>
        </w:tc>
        <w:tc>
          <w:tcPr>
            <w:tcW w:w="704" w:type="pct"/>
          </w:tcPr>
          <w:p w14:paraId="106B6DDB" w14:textId="77777777" w:rsidR="008A3D60" w:rsidRPr="00BE5D21" w:rsidRDefault="008A3D60" w:rsidP="00626658">
            <w:pPr>
              <w:spacing w:after="0"/>
              <w:ind w:firstLine="0"/>
              <w:jc w:val="right"/>
              <w:rPr>
                <w:sz w:val="18"/>
                <w:szCs w:val="18"/>
              </w:rPr>
            </w:pPr>
            <w:r w:rsidRPr="00BE5D21">
              <w:rPr>
                <w:sz w:val="18"/>
                <w:szCs w:val="18"/>
              </w:rPr>
              <w:t>30 000</w:t>
            </w:r>
          </w:p>
        </w:tc>
        <w:tc>
          <w:tcPr>
            <w:tcW w:w="704" w:type="pct"/>
          </w:tcPr>
          <w:p w14:paraId="04622827" w14:textId="77777777" w:rsidR="008A3D60" w:rsidRPr="00BE5D21" w:rsidRDefault="008A3D60" w:rsidP="00626658">
            <w:pPr>
              <w:spacing w:after="0"/>
              <w:ind w:firstLine="0"/>
              <w:jc w:val="right"/>
              <w:rPr>
                <w:sz w:val="18"/>
                <w:szCs w:val="18"/>
              </w:rPr>
            </w:pPr>
            <w:r w:rsidRPr="00BE5D21">
              <w:rPr>
                <w:sz w:val="18"/>
                <w:szCs w:val="18"/>
              </w:rPr>
              <w:t>35 000</w:t>
            </w:r>
          </w:p>
        </w:tc>
        <w:tc>
          <w:tcPr>
            <w:tcW w:w="703" w:type="pct"/>
          </w:tcPr>
          <w:p w14:paraId="73E39E2D" w14:textId="5B1A682C" w:rsidR="008A3D60" w:rsidRPr="00BE5D21" w:rsidRDefault="008A3D60" w:rsidP="00626658">
            <w:pPr>
              <w:spacing w:after="0"/>
              <w:ind w:firstLine="0"/>
              <w:jc w:val="right"/>
              <w:rPr>
                <w:color w:val="000000"/>
                <w:sz w:val="18"/>
                <w:szCs w:val="18"/>
              </w:rPr>
            </w:pPr>
            <w:r w:rsidRPr="00BE5D21">
              <w:rPr>
                <w:color w:val="000000"/>
                <w:sz w:val="18"/>
                <w:szCs w:val="18"/>
              </w:rPr>
              <w:t>5 000</w:t>
            </w:r>
          </w:p>
        </w:tc>
      </w:tr>
      <w:tr w:rsidR="008A3D60" w:rsidRPr="00BE5D21" w14:paraId="64229670" w14:textId="77777777" w:rsidTr="00626658">
        <w:trPr>
          <w:trHeight w:val="142"/>
          <w:jc w:val="center"/>
        </w:trPr>
        <w:tc>
          <w:tcPr>
            <w:tcW w:w="2889" w:type="pct"/>
            <w:vAlign w:val="center"/>
          </w:tcPr>
          <w:p w14:paraId="4AF605EF" w14:textId="77777777" w:rsidR="008A3D60" w:rsidRPr="00BE5D21" w:rsidRDefault="008A3D60" w:rsidP="00626658">
            <w:pPr>
              <w:spacing w:after="0"/>
              <w:ind w:left="164" w:firstLine="0"/>
              <w:jc w:val="right"/>
              <w:rPr>
                <w:i/>
                <w:sz w:val="18"/>
                <w:szCs w:val="18"/>
                <w:lang w:eastAsia="lv-LV"/>
              </w:rPr>
            </w:pPr>
            <w:proofErr w:type="spellStart"/>
            <w:r w:rsidRPr="00BE5D21">
              <w:rPr>
                <w:i/>
                <w:iCs/>
                <w:color w:val="000000"/>
                <w:sz w:val="18"/>
                <w:szCs w:val="18"/>
              </w:rPr>
              <w:t>Wassenaar</w:t>
            </w:r>
            <w:proofErr w:type="spellEnd"/>
            <w:r w:rsidRPr="00BE5D21">
              <w:rPr>
                <w:i/>
                <w:iCs/>
                <w:color w:val="000000"/>
                <w:sz w:val="18"/>
                <w:szCs w:val="18"/>
              </w:rPr>
              <w:t xml:space="preserve"> </w:t>
            </w:r>
            <w:proofErr w:type="spellStart"/>
            <w:r w:rsidRPr="00BE5D21">
              <w:rPr>
                <w:i/>
                <w:iCs/>
                <w:color w:val="000000"/>
                <w:sz w:val="18"/>
                <w:szCs w:val="18"/>
              </w:rPr>
              <w:t>Arrangement</w:t>
            </w:r>
            <w:proofErr w:type="spellEnd"/>
          </w:p>
        </w:tc>
        <w:tc>
          <w:tcPr>
            <w:tcW w:w="704" w:type="pct"/>
          </w:tcPr>
          <w:p w14:paraId="5B4E87A7" w14:textId="77777777" w:rsidR="008A3D60" w:rsidRPr="00BE5D21" w:rsidRDefault="008A3D60" w:rsidP="00626658">
            <w:pPr>
              <w:spacing w:after="0"/>
              <w:ind w:firstLine="0"/>
              <w:jc w:val="right"/>
              <w:rPr>
                <w:sz w:val="18"/>
                <w:szCs w:val="18"/>
              </w:rPr>
            </w:pPr>
            <w:r w:rsidRPr="00BE5D21">
              <w:rPr>
                <w:sz w:val="18"/>
                <w:szCs w:val="18"/>
              </w:rPr>
              <w:t>5 842</w:t>
            </w:r>
          </w:p>
        </w:tc>
        <w:tc>
          <w:tcPr>
            <w:tcW w:w="704" w:type="pct"/>
          </w:tcPr>
          <w:p w14:paraId="6EB6E5BC" w14:textId="77777777" w:rsidR="008A3D60" w:rsidRPr="00BE5D21" w:rsidRDefault="008A3D60" w:rsidP="00626658">
            <w:pPr>
              <w:spacing w:after="0"/>
              <w:ind w:firstLine="0"/>
              <w:jc w:val="right"/>
              <w:rPr>
                <w:sz w:val="18"/>
                <w:szCs w:val="18"/>
              </w:rPr>
            </w:pPr>
            <w:r w:rsidRPr="00BE5D21">
              <w:rPr>
                <w:sz w:val="18"/>
                <w:szCs w:val="18"/>
              </w:rPr>
              <w:t>6 366</w:t>
            </w:r>
          </w:p>
        </w:tc>
        <w:tc>
          <w:tcPr>
            <w:tcW w:w="703" w:type="pct"/>
          </w:tcPr>
          <w:p w14:paraId="799855DA" w14:textId="77777777" w:rsidR="008A3D60" w:rsidRPr="00BE5D21" w:rsidRDefault="008A3D60" w:rsidP="00626658">
            <w:pPr>
              <w:spacing w:after="0"/>
              <w:ind w:firstLine="0"/>
              <w:jc w:val="right"/>
              <w:rPr>
                <w:sz w:val="18"/>
                <w:szCs w:val="18"/>
              </w:rPr>
            </w:pPr>
            <w:r w:rsidRPr="00BE5D21">
              <w:rPr>
                <w:color w:val="000000"/>
                <w:sz w:val="18"/>
                <w:szCs w:val="18"/>
              </w:rPr>
              <w:t>524</w:t>
            </w:r>
          </w:p>
        </w:tc>
      </w:tr>
      <w:tr w:rsidR="008A3D60" w:rsidRPr="00BE5D21" w14:paraId="2FF19437" w14:textId="77777777" w:rsidTr="00626658">
        <w:trPr>
          <w:trHeight w:val="142"/>
          <w:jc w:val="center"/>
        </w:trPr>
        <w:tc>
          <w:tcPr>
            <w:tcW w:w="2889" w:type="pct"/>
            <w:vAlign w:val="center"/>
          </w:tcPr>
          <w:p w14:paraId="1DF22579"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 xml:space="preserve">Starptautiska </w:t>
            </w:r>
            <w:proofErr w:type="spellStart"/>
            <w:r w:rsidRPr="00BE5D21">
              <w:rPr>
                <w:i/>
                <w:iCs/>
                <w:color w:val="000000"/>
                <w:sz w:val="18"/>
                <w:szCs w:val="18"/>
              </w:rPr>
              <w:t>Frankofonijas</w:t>
            </w:r>
            <w:proofErr w:type="spellEnd"/>
            <w:r w:rsidRPr="00BE5D21">
              <w:rPr>
                <w:i/>
                <w:iCs/>
                <w:color w:val="000000"/>
                <w:sz w:val="18"/>
                <w:szCs w:val="18"/>
              </w:rPr>
              <w:t xml:space="preserve"> organizācija (OIF)</w:t>
            </w:r>
          </w:p>
        </w:tc>
        <w:tc>
          <w:tcPr>
            <w:tcW w:w="704" w:type="pct"/>
          </w:tcPr>
          <w:p w14:paraId="6D94642D" w14:textId="77777777" w:rsidR="008A3D60" w:rsidRPr="00BE5D21" w:rsidRDefault="008A3D60" w:rsidP="00626658">
            <w:pPr>
              <w:spacing w:after="0"/>
              <w:ind w:firstLine="0"/>
              <w:jc w:val="right"/>
              <w:rPr>
                <w:sz w:val="18"/>
                <w:szCs w:val="18"/>
              </w:rPr>
            </w:pPr>
            <w:r w:rsidRPr="00BE5D21">
              <w:rPr>
                <w:sz w:val="18"/>
                <w:szCs w:val="18"/>
              </w:rPr>
              <w:t>23 000</w:t>
            </w:r>
          </w:p>
        </w:tc>
        <w:tc>
          <w:tcPr>
            <w:tcW w:w="704" w:type="pct"/>
          </w:tcPr>
          <w:p w14:paraId="70D40EA7" w14:textId="77777777" w:rsidR="008A3D60" w:rsidRPr="00BE5D21" w:rsidRDefault="008A3D60" w:rsidP="00626658">
            <w:pPr>
              <w:spacing w:after="0"/>
              <w:ind w:firstLine="0"/>
              <w:jc w:val="right"/>
              <w:rPr>
                <w:sz w:val="18"/>
                <w:szCs w:val="18"/>
              </w:rPr>
            </w:pPr>
            <w:r w:rsidRPr="00BE5D21">
              <w:rPr>
                <w:sz w:val="18"/>
                <w:szCs w:val="18"/>
              </w:rPr>
              <w:t>23 000</w:t>
            </w:r>
          </w:p>
        </w:tc>
        <w:tc>
          <w:tcPr>
            <w:tcW w:w="703" w:type="pct"/>
          </w:tcPr>
          <w:p w14:paraId="124303B3" w14:textId="77777777" w:rsidR="008A3D60" w:rsidRPr="00BE5D21" w:rsidRDefault="008A3D60" w:rsidP="00626658">
            <w:pPr>
              <w:spacing w:after="0"/>
              <w:ind w:firstLine="0"/>
              <w:jc w:val="center"/>
              <w:rPr>
                <w:sz w:val="18"/>
                <w:szCs w:val="18"/>
                <w:highlight w:val="yellow"/>
              </w:rPr>
            </w:pPr>
            <w:r w:rsidRPr="00BE5D21">
              <w:rPr>
                <w:sz w:val="18"/>
                <w:szCs w:val="18"/>
              </w:rPr>
              <w:t>-</w:t>
            </w:r>
          </w:p>
        </w:tc>
      </w:tr>
      <w:tr w:rsidR="008A3D60" w:rsidRPr="00BE5D21" w14:paraId="6CDB1908" w14:textId="77777777" w:rsidTr="00626658">
        <w:trPr>
          <w:trHeight w:val="142"/>
          <w:jc w:val="center"/>
        </w:trPr>
        <w:tc>
          <w:tcPr>
            <w:tcW w:w="2889" w:type="pct"/>
            <w:vAlign w:val="center"/>
          </w:tcPr>
          <w:p w14:paraId="61CFBF92"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ES Drošības izpētes institūts ISS</w:t>
            </w:r>
          </w:p>
        </w:tc>
        <w:tc>
          <w:tcPr>
            <w:tcW w:w="704" w:type="pct"/>
          </w:tcPr>
          <w:p w14:paraId="79F529B7" w14:textId="77777777" w:rsidR="008A3D60" w:rsidRPr="00BE5D21" w:rsidRDefault="008A3D60" w:rsidP="00626658">
            <w:pPr>
              <w:spacing w:after="0"/>
              <w:ind w:firstLine="0"/>
              <w:jc w:val="right"/>
              <w:rPr>
                <w:sz w:val="18"/>
                <w:szCs w:val="18"/>
              </w:rPr>
            </w:pPr>
            <w:r w:rsidRPr="00BE5D21">
              <w:rPr>
                <w:sz w:val="18"/>
                <w:szCs w:val="18"/>
              </w:rPr>
              <w:t>15 000</w:t>
            </w:r>
          </w:p>
        </w:tc>
        <w:tc>
          <w:tcPr>
            <w:tcW w:w="704" w:type="pct"/>
          </w:tcPr>
          <w:p w14:paraId="4D4E3DFA" w14:textId="77777777" w:rsidR="008A3D60" w:rsidRPr="00BE5D21" w:rsidRDefault="008A3D60" w:rsidP="00626658">
            <w:pPr>
              <w:spacing w:after="0"/>
              <w:ind w:firstLine="0"/>
              <w:jc w:val="right"/>
              <w:rPr>
                <w:sz w:val="18"/>
                <w:szCs w:val="18"/>
              </w:rPr>
            </w:pPr>
            <w:r w:rsidRPr="00BE5D21">
              <w:rPr>
                <w:sz w:val="18"/>
                <w:szCs w:val="18"/>
              </w:rPr>
              <w:t>13 618</w:t>
            </w:r>
          </w:p>
        </w:tc>
        <w:tc>
          <w:tcPr>
            <w:tcW w:w="703" w:type="pct"/>
          </w:tcPr>
          <w:p w14:paraId="4DAC7A42" w14:textId="77777777" w:rsidR="008A3D60" w:rsidRPr="00BE5D21" w:rsidRDefault="008A3D60" w:rsidP="00626658">
            <w:pPr>
              <w:spacing w:after="0"/>
              <w:ind w:firstLine="0"/>
              <w:jc w:val="right"/>
              <w:rPr>
                <w:sz w:val="18"/>
                <w:szCs w:val="18"/>
              </w:rPr>
            </w:pPr>
            <w:r w:rsidRPr="00BE5D21">
              <w:rPr>
                <w:color w:val="000000"/>
                <w:sz w:val="18"/>
                <w:szCs w:val="18"/>
              </w:rPr>
              <w:t>-1 382</w:t>
            </w:r>
          </w:p>
        </w:tc>
      </w:tr>
      <w:tr w:rsidR="008A3D60" w:rsidRPr="00BE5D21" w14:paraId="21438B31" w14:textId="77777777" w:rsidTr="00626658">
        <w:trPr>
          <w:trHeight w:val="142"/>
          <w:jc w:val="center"/>
        </w:trPr>
        <w:tc>
          <w:tcPr>
            <w:tcW w:w="2889" w:type="pct"/>
            <w:vAlign w:val="center"/>
          </w:tcPr>
          <w:p w14:paraId="2C5C26B1" w14:textId="6D8697EC" w:rsidR="008A3D60" w:rsidRPr="00BE5D21" w:rsidRDefault="008A3D60" w:rsidP="00626658">
            <w:pPr>
              <w:spacing w:after="0"/>
              <w:ind w:left="164" w:firstLine="0"/>
              <w:jc w:val="right"/>
              <w:rPr>
                <w:i/>
                <w:sz w:val="18"/>
                <w:szCs w:val="18"/>
                <w:lang w:eastAsia="lv-LV"/>
              </w:rPr>
            </w:pPr>
            <w:r w:rsidRPr="00BE5D21">
              <w:rPr>
                <w:i/>
                <w:iCs/>
                <w:color w:val="000000"/>
                <w:sz w:val="18"/>
                <w:szCs w:val="18"/>
              </w:rPr>
              <w:t>Eiropas Attīstības fonds</w:t>
            </w:r>
            <w:r w:rsidR="002D5AE8">
              <w:rPr>
                <w:i/>
                <w:iCs/>
                <w:color w:val="000000"/>
                <w:sz w:val="18"/>
                <w:szCs w:val="18"/>
              </w:rPr>
              <w:t xml:space="preserve"> </w:t>
            </w:r>
            <w:r w:rsidR="002D5AE8" w:rsidRPr="002D5AE8">
              <w:rPr>
                <w:i/>
                <w:iCs/>
                <w:color w:val="000000"/>
                <w:sz w:val="18"/>
                <w:szCs w:val="18"/>
              </w:rPr>
              <w:t>(t.sk. MK 26.08.2025</w:t>
            </w:r>
            <w:r w:rsidR="002D5AE8">
              <w:rPr>
                <w:i/>
                <w:iCs/>
                <w:color w:val="000000"/>
                <w:sz w:val="18"/>
                <w:szCs w:val="18"/>
              </w:rPr>
              <w:t>.</w:t>
            </w:r>
            <w:r w:rsidR="002D5AE8" w:rsidRPr="002D5AE8">
              <w:rPr>
                <w:i/>
                <w:iCs/>
                <w:color w:val="000000"/>
                <w:sz w:val="18"/>
                <w:szCs w:val="18"/>
              </w:rPr>
              <w:t xml:space="preserve"> sēdes prot. Nr.33 53.§ 14.punkts)</w:t>
            </w:r>
          </w:p>
        </w:tc>
        <w:tc>
          <w:tcPr>
            <w:tcW w:w="704" w:type="pct"/>
          </w:tcPr>
          <w:p w14:paraId="66452599" w14:textId="77777777" w:rsidR="008A3D60" w:rsidRPr="00BE5D21" w:rsidRDefault="008A3D60" w:rsidP="00626658">
            <w:pPr>
              <w:spacing w:after="0"/>
              <w:ind w:firstLine="0"/>
              <w:jc w:val="right"/>
              <w:rPr>
                <w:sz w:val="18"/>
                <w:szCs w:val="18"/>
              </w:rPr>
            </w:pPr>
            <w:r w:rsidRPr="00BE5D21">
              <w:rPr>
                <w:sz w:val="18"/>
                <w:szCs w:val="18"/>
              </w:rPr>
              <w:t>1 984 968</w:t>
            </w:r>
          </w:p>
        </w:tc>
        <w:tc>
          <w:tcPr>
            <w:tcW w:w="704" w:type="pct"/>
          </w:tcPr>
          <w:p w14:paraId="05C03B7F" w14:textId="77777777" w:rsidR="008A3D60" w:rsidRPr="00BE5D21" w:rsidRDefault="008A3D60" w:rsidP="00626658">
            <w:pPr>
              <w:spacing w:after="0"/>
              <w:ind w:firstLine="0"/>
              <w:jc w:val="right"/>
              <w:rPr>
                <w:sz w:val="18"/>
                <w:szCs w:val="18"/>
              </w:rPr>
            </w:pPr>
            <w:r w:rsidRPr="00BE5D21">
              <w:rPr>
                <w:sz w:val="18"/>
                <w:szCs w:val="18"/>
              </w:rPr>
              <w:t>812 840</w:t>
            </w:r>
          </w:p>
        </w:tc>
        <w:tc>
          <w:tcPr>
            <w:tcW w:w="703" w:type="pct"/>
          </w:tcPr>
          <w:p w14:paraId="3AB7339B" w14:textId="77777777" w:rsidR="008A3D60" w:rsidRPr="00BE5D21" w:rsidRDefault="008A3D60" w:rsidP="00626658">
            <w:pPr>
              <w:spacing w:after="0"/>
              <w:ind w:firstLine="0"/>
              <w:jc w:val="right"/>
              <w:rPr>
                <w:sz w:val="18"/>
                <w:szCs w:val="18"/>
              </w:rPr>
            </w:pPr>
            <w:r w:rsidRPr="00BE5D21">
              <w:rPr>
                <w:color w:val="000000"/>
                <w:sz w:val="18"/>
                <w:szCs w:val="18"/>
              </w:rPr>
              <w:t>-1 172 128</w:t>
            </w:r>
          </w:p>
        </w:tc>
      </w:tr>
      <w:tr w:rsidR="008A3D60" w:rsidRPr="00BE5D21" w14:paraId="2BA0D41D" w14:textId="77777777" w:rsidTr="00626658">
        <w:trPr>
          <w:trHeight w:val="142"/>
          <w:jc w:val="center"/>
        </w:trPr>
        <w:tc>
          <w:tcPr>
            <w:tcW w:w="2889" w:type="pct"/>
            <w:vAlign w:val="center"/>
          </w:tcPr>
          <w:p w14:paraId="373F8E06"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Āzijas - Eiropas fonds</w:t>
            </w:r>
          </w:p>
        </w:tc>
        <w:tc>
          <w:tcPr>
            <w:tcW w:w="704" w:type="pct"/>
          </w:tcPr>
          <w:p w14:paraId="1C385100" w14:textId="77777777" w:rsidR="008A3D60" w:rsidRPr="00BE5D21" w:rsidRDefault="008A3D60" w:rsidP="00626658">
            <w:pPr>
              <w:spacing w:after="0"/>
              <w:ind w:firstLine="0"/>
              <w:jc w:val="right"/>
              <w:rPr>
                <w:sz w:val="18"/>
                <w:szCs w:val="18"/>
              </w:rPr>
            </w:pPr>
            <w:r w:rsidRPr="00BE5D21">
              <w:rPr>
                <w:sz w:val="18"/>
                <w:szCs w:val="18"/>
              </w:rPr>
              <w:t>22 906</w:t>
            </w:r>
          </w:p>
        </w:tc>
        <w:tc>
          <w:tcPr>
            <w:tcW w:w="704" w:type="pct"/>
          </w:tcPr>
          <w:p w14:paraId="37883827" w14:textId="77777777" w:rsidR="008A3D60" w:rsidRPr="00BE5D21" w:rsidRDefault="008A3D60" w:rsidP="00626658">
            <w:pPr>
              <w:spacing w:after="0"/>
              <w:ind w:firstLine="0"/>
              <w:jc w:val="right"/>
              <w:rPr>
                <w:sz w:val="18"/>
                <w:szCs w:val="18"/>
              </w:rPr>
            </w:pPr>
            <w:r w:rsidRPr="00BE5D21">
              <w:rPr>
                <w:sz w:val="18"/>
                <w:szCs w:val="18"/>
              </w:rPr>
              <w:t>22 906</w:t>
            </w:r>
          </w:p>
        </w:tc>
        <w:tc>
          <w:tcPr>
            <w:tcW w:w="703" w:type="pct"/>
          </w:tcPr>
          <w:p w14:paraId="7FDF111F" w14:textId="77777777" w:rsidR="008A3D60" w:rsidRPr="00BE5D21" w:rsidRDefault="008A3D60" w:rsidP="00626658">
            <w:pPr>
              <w:spacing w:after="0"/>
              <w:ind w:firstLine="0"/>
              <w:jc w:val="center"/>
              <w:rPr>
                <w:sz w:val="18"/>
                <w:szCs w:val="18"/>
              </w:rPr>
            </w:pPr>
            <w:r w:rsidRPr="00BE5D21">
              <w:rPr>
                <w:sz w:val="18"/>
                <w:szCs w:val="18"/>
              </w:rPr>
              <w:t>-</w:t>
            </w:r>
          </w:p>
        </w:tc>
      </w:tr>
      <w:tr w:rsidR="008A3D60" w:rsidRPr="00BE5D21" w14:paraId="5F1AC87B" w14:textId="77777777" w:rsidTr="00626658">
        <w:trPr>
          <w:trHeight w:val="142"/>
          <w:jc w:val="center"/>
        </w:trPr>
        <w:tc>
          <w:tcPr>
            <w:tcW w:w="2889" w:type="pct"/>
            <w:vAlign w:val="center"/>
          </w:tcPr>
          <w:p w14:paraId="53F62E22"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Eiropas izcilības centrs</w:t>
            </w:r>
          </w:p>
        </w:tc>
        <w:tc>
          <w:tcPr>
            <w:tcW w:w="704" w:type="pct"/>
          </w:tcPr>
          <w:p w14:paraId="2654A0C6" w14:textId="77777777" w:rsidR="008A3D60" w:rsidRPr="00BE5D21" w:rsidRDefault="008A3D60" w:rsidP="00626658">
            <w:pPr>
              <w:spacing w:after="0"/>
              <w:ind w:firstLine="0"/>
              <w:jc w:val="right"/>
              <w:rPr>
                <w:sz w:val="18"/>
                <w:szCs w:val="18"/>
              </w:rPr>
            </w:pPr>
            <w:r w:rsidRPr="00BE5D21">
              <w:rPr>
                <w:sz w:val="18"/>
                <w:szCs w:val="18"/>
              </w:rPr>
              <w:t>50 000</w:t>
            </w:r>
          </w:p>
        </w:tc>
        <w:tc>
          <w:tcPr>
            <w:tcW w:w="704" w:type="pct"/>
          </w:tcPr>
          <w:p w14:paraId="17A89E47" w14:textId="77777777" w:rsidR="008A3D60" w:rsidRPr="00BE5D21" w:rsidRDefault="008A3D60" w:rsidP="00626658">
            <w:pPr>
              <w:spacing w:after="0"/>
              <w:ind w:firstLine="0"/>
              <w:jc w:val="right"/>
              <w:rPr>
                <w:sz w:val="18"/>
                <w:szCs w:val="18"/>
              </w:rPr>
            </w:pPr>
            <w:r w:rsidRPr="00BE5D21">
              <w:rPr>
                <w:sz w:val="18"/>
                <w:szCs w:val="18"/>
              </w:rPr>
              <w:t>60 000</w:t>
            </w:r>
          </w:p>
        </w:tc>
        <w:tc>
          <w:tcPr>
            <w:tcW w:w="703" w:type="pct"/>
          </w:tcPr>
          <w:p w14:paraId="3ACCD52C" w14:textId="77777777" w:rsidR="008A3D60" w:rsidRPr="00BE5D21" w:rsidRDefault="008A3D60" w:rsidP="00626658">
            <w:pPr>
              <w:spacing w:after="0"/>
              <w:ind w:firstLine="0"/>
              <w:jc w:val="right"/>
              <w:rPr>
                <w:sz w:val="18"/>
                <w:szCs w:val="18"/>
              </w:rPr>
            </w:pPr>
            <w:r w:rsidRPr="00BE5D21">
              <w:rPr>
                <w:color w:val="000000"/>
                <w:sz w:val="18"/>
                <w:szCs w:val="18"/>
              </w:rPr>
              <w:t>10 000</w:t>
            </w:r>
          </w:p>
        </w:tc>
      </w:tr>
      <w:tr w:rsidR="008A3D60" w:rsidRPr="00BE5D21" w14:paraId="734E0541" w14:textId="77777777" w:rsidTr="00626658">
        <w:trPr>
          <w:trHeight w:val="142"/>
          <w:jc w:val="center"/>
        </w:trPr>
        <w:tc>
          <w:tcPr>
            <w:tcW w:w="2889" w:type="pct"/>
            <w:vAlign w:val="center"/>
          </w:tcPr>
          <w:p w14:paraId="218A0C2C"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OECD</w:t>
            </w:r>
          </w:p>
        </w:tc>
        <w:tc>
          <w:tcPr>
            <w:tcW w:w="704" w:type="pct"/>
          </w:tcPr>
          <w:p w14:paraId="4801C6A1" w14:textId="77777777" w:rsidR="008A3D60" w:rsidRPr="00BE5D21" w:rsidRDefault="008A3D60" w:rsidP="00626658">
            <w:pPr>
              <w:spacing w:after="0"/>
              <w:ind w:firstLine="0"/>
              <w:jc w:val="right"/>
              <w:rPr>
                <w:sz w:val="18"/>
                <w:szCs w:val="18"/>
              </w:rPr>
            </w:pPr>
            <w:r w:rsidRPr="00BE5D21">
              <w:rPr>
                <w:sz w:val="18"/>
                <w:szCs w:val="18"/>
              </w:rPr>
              <w:t>1 984 630</w:t>
            </w:r>
          </w:p>
        </w:tc>
        <w:tc>
          <w:tcPr>
            <w:tcW w:w="704" w:type="pct"/>
          </w:tcPr>
          <w:p w14:paraId="072DF5BE" w14:textId="77777777" w:rsidR="008A3D60" w:rsidRPr="00BE5D21" w:rsidRDefault="008A3D60" w:rsidP="00626658">
            <w:pPr>
              <w:spacing w:after="0"/>
              <w:ind w:firstLine="0"/>
              <w:jc w:val="right"/>
              <w:rPr>
                <w:sz w:val="18"/>
                <w:szCs w:val="18"/>
              </w:rPr>
            </w:pPr>
            <w:r w:rsidRPr="00BE5D21">
              <w:rPr>
                <w:sz w:val="18"/>
                <w:szCs w:val="18"/>
              </w:rPr>
              <w:t>1 971 000</w:t>
            </w:r>
          </w:p>
        </w:tc>
        <w:tc>
          <w:tcPr>
            <w:tcW w:w="703" w:type="pct"/>
          </w:tcPr>
          <w:p w14:paraId="0939390B" w14:textId="77777777" w:rsidR="008A3D60" w:rsidRPr="00BE5D21" w:rsidRDefault="008A3D60" w:rsidP="00626658">
            <w:pPr>
              <w:spacing w:after="0"/>
              <w:ind w:firstLine="0"/>
              <w:jc w:val="right"/>
              <w:rPr>
                <w:sz w:val="18"/>
                <w:szCs w:val="18"/>
              </w:rPr>
            </w:pPr>
            <w:r w:rsidRPr="00BE5D21">
              <w:rPr>
                <w:color w:val="000000"/>
                <w:sz w:val="18"/>
                <w:szCs w:val="18"/>
              </w:rPr>
              <w:t>-13 630</w:t>
            </w:r>
          </w:p>
        </w:tc>
      </w:tr>
      <w:tr w:rsidR="008A3D60" w:rsidRPr="00BE5D21" w14:paraId="38A861BC" w14:textId="77777777" w:rsidTr="00626658">
        <w:trPr>
          <w:trHeight w:val="142"/>
          <w:jc w:val="center"/>
        </w:trPr>
        <w:tc>
          <w:tcPr>
            <w:tcW w:w="2889" w:type="pct"/>
            <w:vAlign w:val="center"/>
          </w:tcPr>
          <w:p w14:paraId="132C798A" w14:textId="77777777" w:rsidR="008A3D60" w:rsidRPr="00BE5D21" w:rsidRDefault="008A3D60" w:rsidP="00626658">
            <w:pPr>
              <w:spacing w:after="0"/>
              <w:ind w:left="164" w:firstLine="0"/>
              <w:jc w:val="right"/>
              <w:rPr>
                <w:i/>
                <w:iCs/>
                <w:sz w:val="18"/>
                <w:szCs w:val="18"/>
              </w:rPr>
            </w:pPr>
            <w:r w:rsidRPr="00BE5D21">
              <w:rPr>
                <w:i/>
                <w:iCs/>
                <w:color w:val="000000"/>
                <w:sz w:val="18"/>
                <w:szCs w:val="18"/>
              </w:rPr>
              <w:t>Ieroču tirdzniecības līgums – ATT</w:t>
            </w:r>
          </w:p>
        </w:tc>
        <w:tc>
          <w:tcPr>
            <w:tcW w:w="704" w:type="pct"/>
          </w:tcPr>
          <w:p w14:paraId="2C3F5E67" w14:textId="77777777" w:rsidR="008A3D60" w:rsidRPr="00BE5D21" w:rsidRDefault="008A3D60" w:rsidP="00626658">
            <w:pPr>
              <w:spacing w:after="0"/>
              <w:ind w:firstLine="0"/>
              <w:jc w:val="right"/>
              <w:rPr>
                <w:sz w:val="18"/>
                <w:szCs w:val="18"/>
              </w:rPr>
            </w:pPr>
            <w:r w:rsidRPr="00BE5D21">
              <w:rPr>
                <w:sz w:val="18"/>
                <w:szCs w:val="18"/>
              </w:rPr>
              <w:t>1 150</w:t>
            </w:r>
          </w:p>
        </w:tc>
        <w:tc>
          <w:tcPr>
            <w:tcW w:w="704" w:type="pct"/>
          </w:tcPr>
          <w:p w14:paraId="161562E6" w14:textId="77777777" w:rsidR="008A3D60" w:rsidRPr="00BE5D21" w:rsidRDefault="008A3D60" w:rsidP="00626658">
            <w:pPr>
              <w:spacing w:after="0"/>
              <w:ind w:firstLine="0"/>
              <w:jc w:val="right"/>
              <w:rPr>
                <w:sz w:val="18"/>
                <w:szCs w:val="18"/>
              </w:rPr>
            </w:pPr>
            <w:r w:rsidRPr="00BE5D21">
              <w:rPr>
                <w:sz w:val="18"/>
                <w:szCs w:val="18"/>
              </w:rPr>
              <w:t>1 813</w:t>
            </w:r>
          </w:p>
        </w:tc>
        <w:tc>
          <w:tcPr>
            <w:tcW w:w="703" w:type="pct"/>
          </w:tcPr>
          <w:p w14:paraId="4D7FBDFD" w14:textId="77777777" w:rsidR="008A3D60" w:rsidRPr="00BE5D21" w:rsidRDefault="008A3D60" w:rsidP="00626658">
            <w:pPr>
              <w:spacing w:after="0"/>
              <w:ind w:firstLine="0"/>
              <w:jc w:val="right"/>
              <w:rPr>
                <w:sz w:val="18"/>
                <w:szCs w:val="18"/>
                <w:highlight w:val="yellow"/>
              </w:rPr>
            </w:pPr>
            <w:r w:rsidRPr="00BE5D21">
              <w:rPr>
                <w:color w:val="000000"/>
                <w:sz w:val="18"/>
                <w:szCs w:val="18"/>
              </w:rPr>
              <w:t>663</w:t>
            </w:r>
          </w:p>
        </w:tc>
      </w:tr>
      <w:tr w:rsidR="008A3D60" w:rsidRPr="00BE5D21" w14:paraId="18ED3783" w14:textId="77777777" w:rsidTr="00626658">
        <w:trPr>
          <w:trHeight w:val="142"/>
          <w:jc w:val="center"/>
        </w:trPr>
        <w:tc>
          <w:tcPr>
            <w:tcW w:w="2889" w:type="pct"/>
            <w:vAlign w:val="center"/>
          </w:tcPr>
          <w:p w14:paraId="2EBA466F" w14:textId="77777777" w:rsidR="008A3D60" w:rsidRPr="00BE5D21" w:rsidRDefault="008A3D60" w:rsidP="00626658">
            <w:pPr>
              <w:spacing w:after="0"/>
              <w:ind w:left="164" w:firstLine="0"/>
              <w:jc w:val="right"/>
              <w:rPr>
                <w:i/>
                <w:sz w:val="18"/>
                <w:szCs w:val="18"/>
                <w:lang w:eastAsia="lv-LV"/>
              </w:rPr>
            </w:pPr>
            <w:r w:rsidRPr="00BE5D21">
              <w:rPr>
                <w:i/>
                <w:iCs/>
                <w:color w:val="000000"/>
                <w:sz w:val="18"/>
                <w:szCs w:val="18"/>
              </w:rPr>
              <w:t>Eiropas civilo krīžu noregulējuma izcilības centrs</w:t>
            </w:r>
          </w:p>
        </w:tc>
        <w:tc>
          <w:tcPr>
            <w:tcW w:w="704" w:type="pct"/>
          </w:tcPr>
          <w:p w14:paraId="3B2CE1B2" w14:textId="77777777" w:rsidR="008A3D60" w:rsidRPr="00BE5D21" w:rsidRDefault="008A3D60" w:rsidP="00626658">
            <w:pPr>
              <w:spacing w:after="0"/>
              <w:ind w:firstLine="0"/>
              <w:jc w:val="right"/>
              <w:rPr>
                <w:sz w:val="18"/>
                <w:szCs w:val="18"/>
              </w:rPr>
            </w:pPr>
            <w:r w:rsidRPr="00BE5D21">
              <w:rPr>
                <w:sz w:val="18"/>
                <w:szCs w:val="18"/>
              </w:rPr>
              <w:t>20 000</w:t>
            </w:r>
          </w:p>
        </w:tc>
        <w:tc>
          <w:tcPr>
            <w:tcW w:w="704" w:type="pct"/>
          </w:tcPr>
          <w:p w14:paraId="43DB4D8B" w14:textId="77777777" w:rsidR="008A3D60" w:rsidRPr="00BE5D21" w:rsidRDefault="008A3D60" w:rsidP="00626658">
            <w:pPr>
              <w:spacing w:after="0"/>
              <w:ind w:firstLine="0"/>
              <w:jc w:val="right"/>
              <w:rPr>
                <w:sz w:val="18"/>
                <w:szCs w:val="18"/>
              </w:rPr>
            </w:pPr>
            <w:r w:rsidRPr="00BE5D21">
              <w:rPr>
                <w:sz w:val="18"/>
                <w:szCs w:val="18"/>
              </w:rPr>
              <w:t>20 000</w:t>
            </w:r>
          </w:p>
        </w:tc>
        <w:tc>
          <w:tcPr>
            <w:tcW w:w="703" w:type="pct"/>
          </w:tcPr>
          <w:p w14:paraId="4F3AAC34" w14:textId="77777777" w:rsidR="008A3D60" w:rsidRPr="00BE5D21" w:rsidRDefault="008A3D60" w:rsidP="00626658">
            <w:pPr>
              <w:spacing w:after="0"/>
              <w:ind w:firstLine="0"/>
              <w:jc w:val="center"/>
              <w:rPr>
                <w:sz w:val="18"/>
                <w:szCs w:val="18"/>
              </w:rPr>
            </w:pPr>
            <w:r w:rsidRPr="00BE5D21">
              <w:rPr>
                <w:sz w:val="18"/>
                <w:szCs w:val="18"/>
              </w:rPr>
              <w:t>-</w:t>
            </w:r>
          </w:p>
        </w:tc>
      </w:tr>
      <w:tr w:rsidR="008A3D60" w:rsidRPr="00BE5D21" w14:paraId="735E5976" w14:textId="77777777" w:rsidTr="00626658">
        <w:trPr>
          <w:trHeight w:val="142"/>
          <w:jc w:val="center"/>
        </w:trPr>
        <w:tc>
          <w:tcPr>
            <w:tcW w:w="2889" w:type="pct"/>
            <w:tcBorders>
              <w:top w:val="single" w:sz="4" w:space="0" w:color="000000"/>
              <w:left w:val="single" w:sz="4" w:space="0" w:color="000000"/>
              <w:bottom w:val="single" w:sz="4" w:space="0" w:color="000000"/>
              <w:right w:val="single" w:sz="4" w:space="0" w:color="000000"/>
            </w:tcBorders>
            <w:hideMark/>
          </w:tcPr>
          <w:p w14:paraId="5F77504A" w14:textId="77777777" w:rsidR="008A3D60" w:rsidRPr="00BE5D21" w:rsidRDefault="008A3D60" w:rsidP="00626658">
            <w:pPr>
              <w:spacing w:after="0"/>
              <w:ind w:left="164" w:firstLine="0"/>
              <w:jc w:val="right"/>
              <w:rPr>
                <w:i/>
                <w:sz w:val="18"/>
                <w:szCs w:val="18"/>
                <w:lang w:eastAsia="lv-LV"/>
              </w:rPr>
            </w:pPr>
            <w:r w:rsidRPr="00BE5D21">
              <w:rPr>
                <w:i/>
                <w:sz w:val="18"/>
                <w:szCs w:val="18"/>
                <w:lang w:eastAsia="lv-LV"/>
              </w:rPr>
              <w:t>Eiropas Savienības ārpusbudžeta fonds “Eiropas miera mehānisms”</w:t>
            </w:r>
          </w:p>
        </w:tc>
        <w:tc>
          <w:tcPr>
            <w:tcW w:w="704" w:type="pct"/>
            <w:tcBorders>
              <w:top w:val="single" w:sz="4" w:space="0" w:color="000000"/>
              <w:left w:val="single" w:sz="4" w:space="0" w:color="000000"/>
              <w:bottom w:val="single" w:sz="4" w:space="0" w:color="000000"/>
              <w:right w:val="single" w:sz="4" w:space="0" w:color="000000"/>
            </w:tcBorders>
          </w:tcPr>
          <w:p w14:paraId="7F500D75" w14:textId="77777777" w:rsidR="008A3D60" w:rsidRPr="00BE5D21" w:rsidRDefault="008A3D60" w:rsidP="00626658">
            <w:pPr>
              <w:spacing w:after="0"/>
              <w:ind w:firstLine="0"/>
              <w:jc w:val="right"/>
              <w:rPr>
                <w:sz w:val="18"/>
                <w:szCs w:val="18"/>
              </w:rPr>
            </w:pPr>
            <w:r w:rsidRPr="00BE5D21">
              <w:rPr>
                <w:sz w:val="18"/>
                <w:szCs w:val="18"/>
              </w:rPr>
              <w:t>9 264 591</w:t>
            </w:r>
          </w:p>
        </w:tc>
        <w:tc>
          <w:tcPr>
            <w:tcW w:w="704" w:type="pct"/>
            <w:tcBorders>
              <w:top w:val="single" w:sz="4" w:space="0" w:color="000000"/>
              <w:left w:val="single" w:sz="4" w:space="0" w:color="000000"/>
              <w:bottom w:val="single" w:sz="4" w:space="0" w:color="000000"/>
              <w:right w:val="single" w:sz="4" w:space="0" w:color="000000"/>
            </w:tcBorders>
          </w:tcPr>
          <w:p w14:paraId="3D2134E5" w14:textId="77777777" w:rsidR="008A3D60" w:rsidRPr="00BE5D21" w:rsidRDefault="008A3D60" w:rsidP="00626658">
            <w:pPr>
              <w:spacing w:after="0"/>
              <w:ind w:firstLine="0"/>
              <w:jc w:val="right"/>
              <w:rPr>
                <w:sz w:val="18"/>
                <w:szCs w:val="18"/>
              </w:rPr>
            </w:pPr>
            <w:r w:rsidRPr="00BE5D21">
              <w:rPr>
                <w:sz w:val="18"/>
                <w:szCs w:val="18"/>
              </w:rPr>
              <w:t>9 374 553</w:t>
            </w:r>
          </w:p>
        </w:tc>
        <w:tc>
          <w:tcPr>
            <w:tcW w:w="703" w:type="pct"/>
            <w:tcBorders>
              <w:top w:val="single" w:sz="4" w:space="0" w:color="000000"/>
              <w:left w:val="single" w:sz="4" w:space="0" w:color="000000"/>
              <w:bottom w:val="single" w:sz="4" w:space="0" w:color="000000"/>
              <w:right w:val="single" w:sz="4" w:space="0" w:color="000000"/>
            </w:tcBorders>
          </w:tcPr>
          <w:p w14:paraId="487609AF" w14:textId="77777777" w:rsidR="008A3D60" w:rsidRPr="00BE5D21" w:rsidRDefault="008A3D60" w:rsidP="00626658">
            <w:pPr>
              <w:spacing w:after="0"/>
              <w:ind w:firstLine="0"/>
              <w:jc w:val="right"/>
              <w:rPr>
                <w:sz w:val="18"/>
                <w:szCs w:val="18"/>
              </w:rPr>
            </w:pPr>
            <w:r w:rsidRPr="00BE5D21">
              <w:rPr>
                <w:color w:val="000000"/>
                <w:sz w:val="18"/>
                <w:szCs w:val="18"/>
              </w:rPr>
              <w:t>109 962</w:t>
            </w:r>
          </w:p>
        </w:tc>
      </w:tr>
      <w:tr w:rsidR="008A3D60" w:rsidRPr="00BE5D21" w14:paraId="37D1991A" w14:textId="77777777" w:rsidTr="00626658">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231E0492" w14:textId="3153ACAD" w:rsidR="008A3D60" w:rsidRPr="00BE5D21" w:rsidRDefault="008A3D60" w:rsidP="00626658">
            <w:pPr>
              <w:spacing w:after="0"/>
              <w:ind w:left="164" w:firstLine="0"/>
              <w:jc w:val="right"/>
              <w:rPr>
                <w:i/>
                <w:sz w:val="18"/>
                <w:szCs w:val="18"/>
                <w:lang w:eastAsia="lv-LV"/>
              </w:rPr>
            </w:pPr>
            <w:r w:rsidRPr="00BE5D21">
              <w:rPr>
                <w:i/>
                <w:sz w:val="18"/>
                <w:szCs w:val="18"/>
                <w:lang w:eastAsia="lv-LV"/>
              </w:rPr>
              <w:t xml:space="preserve">NATO Visaptverošā atbalsta </w:t>
            </w:r>
            <w:proofErr w:type="spellStart"/>
            <w:r w:rsidRPr="00BE5D21">
              <w:rPr>
                <w:i/>
                <w:sz w:val="18"/>
                <w:szCs w:val="18"/>
                <w:lang w:eastAsia="lv-LV"/>
              </w:rPr>
              <w:t>pakotne</w:t>
            </w:r>
            <w:proofErr w:type="spellEnd"/>
            <w:r w:rsidRPr="00BE5D21">
              <w:rPr>
                <w:i/>
                <w:sz w:val="18"/>
                <w:szCs w:val="18"/>
                <w:lang w:eastAsia="lv-LV"/>
              </w:rPr>
              <w:t xml:space="preserve"> Ukrainai </w:t>
            </w:r>
          </w:p>
        </w:tc>
        <w:tc>
          <w:tcPr>
            <w:tcW w:w="704" w:type="pct"/>
            <w:tcBorders>
              <w:top w:val="single" w:sz="4" w:space="0" w:color="000000"/>
              <w:left w:val="single" w:sz="4" w:space="0" w:color="000000"/>
              <w:bottom w:val="single" w:sz="4" w:space="0" w:color="000000"/>
              <w:right w:val="single" w:sz="4" w:space="0" w:color="000000"/>
            </w:tcBorders>
          </w:tcPr>
          <w:p w14:paraId="51A22882" w14:textId="77777777" w:rsidR="008A3D60" w:rsidRPr="00BE5D21" w:rsidRDefault="008A3D60" w:rsidP="00626658">
            <w:pPr>
              <w:spacing w:after="0"/>
              <w:ind w:firstLine="0"/>
              <w:jc w:val="right"/>
              <w:rPr>
                <w:sz w:val="18"/>
                <w:szCs w:val="18"/>
              </w:rPr>
            </w:pPr>
            <w:r w:rsidRPr="00BE5D21">
              <w:rPr>
                <w:sz w:val="18"/>
                <w:szCs w:val="18"/>
              </w:rPr>
              <w:t>2 000 000</w:t>
            </w:r>
          </w:p>
        </w:tc>
        <w:tc>
          <w:tcPr>
            <w:tcW w:w="704" w:type="pct"/>
            <w:tcBorders>
              <w:top w:val="single" w:sz="4" w:space="0" w:color="000000"/>
              <w:left w:val="single" w:sz="4" w:space="0" w:color="000000"/>
              <w:bottom w:val="single" w:sz="4" w:space="0" w:color="000000"/>
              <w:right w:val="single" w:sz="4" w:space="0" w:color="000000"/>
            </w:tcBorders>
          </w:tcPr>
          <w:p w14:paraId="54F8EA67" w14:textId="77777777" w:rsidR="008A3D60" w:rsidRPr="00BE5D21" w:rsidRDefault="008A3D60" w:rsidP="00626658">
            <w:pPr>
              <w:spacing w:after="0"/>
              <w:ind w:firstLine="0"/>
              <w:jc w:val="center"/>
              <w:rPr>
                <w:sz w:val="18"/>
                <w:szCs w:val="18"/>
              </w:rPr>
            </w:pPr>
            <w:r w:rsidRPr="00BE5D21">
              <w:rPr>
                <w:sz w:val="18"/>
                <w:szCs w:val="18"/>
              </w:rPr>
              <w:t>-</w:t>
            </w:r>
          </w:p>
        </w:tc>
        <w:tc>
          <w:tcPr>
            <w:tcW w:w="703" w:type="pct"/>
            <w:tcBorders>
              <w:top w:val="single" w:sz="4" w:space="0" w:color="000000"/>
              <w:left w:val="single" w:sz="4" w:space="0" w:color="000000"/>
              <w:bottom w:val="single" w:sz="4" w:space="0" w:color="000000"/>
              <w:right w:val="single" w:sz="4" w:space="0" w:color="000000"/>
            </w:tcBorders>
          </w:tcPr>
          <w:p w14:paraId="3A144CC3" w14:textId="77777777" w:rsidR="008A3D60" w:rsidRPr="00BE5D21" w:rsidRDefault="008A3D60" w:rsidP="00626658">
            <w:pPr>
              <w:spacing w:after="0"/>
              <w:ind w:firstLine="0"/>
              <w:jc w:val="right"/>
              <w:rPr>
                <w:sz w:val="18"/>
                <w:szCs w:val="18"/>
              </w:rPr>
            </w:pPr>
            <w:r w:rsidRPr="00BE5D21">
              <w:rPr>
                <w:color w:val="000000"/>
                <w:sz w:val="18"/>
                <w:szCs w:val="18"/>
              </w:rPr>
              <w:t>-2 000 000</w:t>
            </w:r>
          </w:p>
        </w:tc>
      </w:tr>
    </w:tbl>
    <w:p w14:paraId="7EEB4020" w14:textId="77777777" w:rsidR="008A3D60" w:rsidRPr="00964B00" w:rsidRDefault="008A3D60" w:rsidP="008A3D60">
      <w:pPr>
        <w:widowControl w:val="0"/>
        <w:spacing w:before="240" w:after="240"/>
        <w:ind w:firstLine="0"/>
        <w:jc w:val="center"/>
        <w:rPr>
          <w:b/>
        </w:rPr>
      </w:pPr>
      <w:bookmarkStart w:id="2" w:name="_Hlk209036298"/>
      <w:bookmarkEnd w:id="1"/>
      <w:r w:rsidRPr="00964B00">
        <w:rPr>
          <w:b/>
        </w:rPr>
        <w:t>09.00.00 Materiālās palīdzības nodrošināšana</w:t>
      </w:r>
    </w:p>
    <w:p w14:paraId="220808FB" w14:textId="77777777" w:rsidR="008A3D60" w:rsidRPr="00964B00" w:rsidRDefault="008A3D60" w:rsidP="008A3D60">
      <w:pPr>
        <w:ind w:firstLine="0"/>
        <w:rPr>
          <w:u w:val="single"/>
        </w:rPr>
      </w:pPr>
      <w:r w:rsidRPr="00964B00">
        <w:rPr>
          <w:u w:val="single"/>
        </w:rPr>
        <w:t>Programmas mērķis:</w:t>
      </w:r>
    </w:p>
    <w:p w14:paraId="294D5AAE" w14:textId="77777777" w:rsidR="008A3D60" w:rsidRPr="00964B00" w:rsidRDefault="008A3D60" w:rsidP="008A3D60">
      <w:pPr>
        <w:ind w:firstLine="720"/>
        <w:rPr>
          <w:szCs w:val="24"/>
        </w:rPr>
      </w:pPr>
      <w:r w:rsidRPr="00964B00">
        <w:rPr>
          <w:szCs w:val="24"/>
        </w:rPr>
        <w:t xml:space="preserve">piešķirt materiālo palīdzību ārkārtas situācijā ārvalstīs nonākušām personām ar Latvijas pasi saskaņā ar </w:t>
      </w:r>
      <w:r>
        <w:rPr>
          <w:szCs w:val="24"/>
        </w:rPr>
        <w:t>MK</w:t>
      </w:r>
      <w:r w:rsidRPr="00964B00">
        <w:rPr>
          <w:szCs w:val="24"/>
        </w:rPr>
        <w:t xml:space="preserve"> 2018.</w:t>
      </w:r>
      <w:r>
        <w:rPr>
          <w:szCs w:val="24"/>
        </w:rPr>
        <w:t> </w:t>
      </w:r>
      <w:r w:rsidRPr="00964B00">
        <w:rPr>
          <w:szCs w:val="24"/>
        </w:rPr>
        <w:t>gada 9.</w:t>
      </w:r>
      <w:r>
        <w:rPr>
          <w:szCs w:val="24"/>
        </w:rPr>
        <w:t> </w:t>
      </w:r>
      <w:r w:rsidRPr="00964B00">
        <w:rPr>
          <w:szCs w:val="24"/>
        </w:rPr>
        <w:t>oktobra noteikumiem Nr.</w:t>
      </w:r>
      <w:r>
        <w:rPr>
          <w:szCs w:val="24"/>
        </w:rPr>
        <w:t> </w:t>
      </w:r>
      <w:r w:rsidRPr="00964B00">
        <w:rPr>
          <w:szCs w:val="24"/>
        </w:rPr>
        <w:t>630 “Materiālās palīdzības piešķiršanas un atmaksāšanas kārtība”.</w:t>
      </w:r>
    </w:p>
    <w:p w14:paraId="179C825B" w14:textId="77777777" w:rsidR="008A3D60" w:rsidRPr="00964B00" w:rsidRDefault="008A3D60" w:rsidP="008A3D60">
      <w:pPr>
        <w:ind w:firstLine="0"/>
        <w:rPr>
          <w:u w:val="single"/>
        </w:rPr>
      </w:pPr>
      <w:r w:rsidRPr="00964B00">
        <w:rPr>
          <w:u w:val="single"/>
        </w:rPr>
        <w:t>Galvenā aktivitāte:</w:t>
      </w:r>
    </w:p>
    <w:p w14:paraId="6A4198ED" w14:textId="77777777" w:rsidR="008A3D60" w:rsidRPr="00964B00" w:rsidRDefault="008A3D60" w:rsidP="008A3D60">
      <w:pPr>
        <w:ind w:firstLine="720"/>
        <w:rPr>
          <w:szCs w:val="24"/>
        </w:rPr>
      </w:pPr>
      <w:r w:rsidRPr="00964B00">
        <w:rPr>
          <w:szCs w:val="24"/>
        </w:rPr>
        <w:t>piešķirt materiālo palīdzību, lai segtu ar atgriešanos Latvijā saistītos izdevumus, ja persona no savas gribas un rīcības neatkarīgu iemeslu dēļ ir ārvalstīs nonākusi ārkārtas situācijā, kurā ir apdraudēta tās dzīvība, veselība vai drošība un personai nav pieejama cita palīdzības saņemšanas iespēja.</w:t>
      </w:r>
    </w:p>
    <w:p w14:paraId="71949AF4" w14:textId="77777777" w:rsidR="008A3D60" w:rsidRPr="00964B00" w:rsidRDefault="008A3D60" w:rsidP="008A3D60">
      <w:pPr>
        <w:spacing w:after="240"/>
        <w:ind w:firstLine="0"/>
      </w:pPr>
      <w:r w:rsidRPr="00964B00">
        <w:rPr>
          <w:u w:val="single"/>
        </w:rPr>
        <w:t>Programmas izpildītājs</w:t>
      </w:r>
      <w:r w:rsidRPr="00964B00">
        <w:t>: Ārlietu ministrija.</w:t>
      </w:r>
    </w:p>
    <w:p w14:paraId="6D098131" w14:textId="77777777" w:rsidR="008A3D60" w:rsidRPr="00964B00" w:rsidRDefault="008A3D60" w:rsidP="008A3D60">
      <w:pPr>
        <w:spacing w:before="240" w:after="240"/>
        <w:ind w:firstLine="0"/>
        <w:jc w:val="center"/>
        <w:rPr>
          <w:b/>
          <w:lang w:eastAsia="lv-LV"/>
        </w:rPr>
      </w:pPr>
      <w:bookmarkStart w:id="3" w:name="_Hlk209036496"/>
      <w:bookmarkEnd w:id="2"/>
      <w:r w:rsidRPr="00964B00">
        <w:rPr>
          <w:b/>
          <w:lang w:eastAsia="lv-LV"/>
        </w:rPr>
        <w:t>Darbības rezultāti un to rezultatīvie rādītāji no 202</w:t>
      </w:r>
      <w:r>
        <w:rPr>
          <w:b/>
          <w:lang w:eastAsia="lv-LV"/>
        </w:rPr>
        <w:t>4</w:t>
      </w:r>
      <w:r w:rsidRPr="00964B00">
        <w:rPr>
          <w:b/>
          <w:lang w:eastAsia="lv-LV"/>
        </w:rPr>
        <w:t>. līdz 202</w:t>
      </w:r>
      <w:r>
        <w:rPr>
          <w:b/>
          <w:lang w:eastAsia="lv-LV"/>
        </w:rPr>
        <w:t>8</w:t>
      </w:r>
      <w:r w:rsidRPr="00964B00">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8A3D60" w14:paraId="0F3AB7E1" w14:textId="77777777" w:rsidTr="00F26341">
        <w:trPr>
          <w:trHeight w:val="50"/>
          <w:tblHeader/>
          <w:jc w:val="center"/>
        </w:trPr>
        <w:tc>
          <w:tcPr>
            <w:tcW w:w="1871" w:type="pct"/>
          </w:tcPr>
          <w:p w14:paraId="20AE2D10" w14:textId="77777777" w:rsidR="008A3D60" w:rsidRPr="00964B00" w:rsidRDefault="008A3D60" w:rsidP="00F26341">
            <w:pPr>
              <w:spacing w:after="0"/>
              <w:ind w:firstLine="0"/>
              <w:jc w:val="center"/>
              <w:rPr>
                <w:sz w:val="18"/>
                <w:szCs w:val="18"/>
              </w:rPr>
            </w:pPr>
          </w:p>
        </w:tc>
        <w:tc>
          <w:tcPr>
            <w:tcW w:w="625" w:type="pct"/>
          </w:tcPr>
          <w:p w14:paraId="550386D1" w14:textId="77777777" w:rsidR="008A3D60" w:rsidRPr="006B2995" w:rsidRDefault="008A3D60" w:rsidP="00F26341">
            <w:pPr>
              <w:spacing w:after="0"/>
              <w:ind w:firstLine="0"/>
              <w:jc w:val="center"/>
              <w:rPr>
                <w:sz w:val="18"/>
                <w:szCs w:val="18"/>
                <w:lang w:eastAsia="lv-LV"/>
              </w:rPr>
            </w:pPr>
            <w:r w:rsidRPr="006B2995">
              <w:rPr>
                <w:sz w:val="18"/>
                <w:szCs w:val="18"/>
                <w:lang w:eastAsia="lv-LV"/>
              </w:rPr>
              <w:t>202</w:t>
            </w:r>
            <w:r>
              <w:rPr>
                <w:sz w:val="18"/>
                <w:szCs w:val="18"/>
                <w:lang w:eastAsia="lv-LV"/>
              </w:rPr>
              <w:t>4</w:t>
            </w:r>
            <w:r w:rsidRPr="006B2995">
              <w:rPr>
                <w:sz w:val="18"/>
                <w:szCs w:val="18"/>
                <w:lang w:eastAsia="lv-LV"/>
              </w:rPr>
              <w:t>. gads</w:t>
            </w:r>
            <w:r w:rsidRPr="006B2995">
              <w:rPr>
                <w:sz w:val="18"/>
                <w:szCs w:val="18"/>
                <w:lang w:eastAsia="lv-LV"/>
              </w:rPr>
              <w:br/>
              <w:t>(izpilde)</w:t>
            </w:r>
          </w:p>
        </w:tc>
        <w:tc>
          <w:tcPr>
            <w:tcW w:w="625" w:type="pct"/>
          </w:tcPr>
          <w:p w14:paraId="0357EF20" w14:textId="77777777" w:rsidR="008A3D60" w:rsidRPr="006B2995" w:rsidRDefault="008A3D60" w:rsidP="00F26341">
            <w:pPr>
              <w:spacing w:after="0"/>
              <w:ind w:firstLine="0"/>
              <w:jc w:val="center"/>
              <w:rPr>
                <w:sz w:val="18"/>
                <w:szCs w:val="18"/>
                <w:lang w:eastAsia="lv-LV"/>
              </w:rPr>
            </w:pPr>
            <w:r w:rsidRPr="006B2995">
              <w:rPr>
                <w:sz w:val="18"/>
                <w:szCs w:val="18"/>
                <w:lang w:eastAsia="lv-LV"/>
              </w:rPr>
              <w:t>202</w:t>
            </w:r>
            <w:r>
              <w:rPr>
                <w:sz w:val="18"/>
                <w:szCs w:val="18"/>
                <w:lang w:eastAsia="lv-LV"/>
              </w:rPr>
              <w:t>5</w:t>
            </w:r>
            <w:r w:rsidRPr="006B2995">
              <w:rPr>
                <w:sz w:val="18"/>
                <w:szCs w:val="18"/>
                <w:lang w:eastAsia="lv-LV"/>
              </w:rPr>
              <w:t>. gada     plāns</w:t>
            </w:r>
          </w:p>
        </w:tc>
        <w:tc>
          <w:tcPr>
            <w:tcW w:w="625" w:type="pct"/>
          </w:tcPr>
          <w:p w14:paraId="5F7D4104" w14:textId="77777777" w:rsidR="008A3D60" w:rsidRPr="00902BDB" w:rsidRDefault="008A3D60" w:rsidP="00F26341">
            <w:pPr>
              <w:spacing w:after="0"/>
              <w:ind w:firstLine="0"/>
              <w:jc w:val="center"/>
              <w:rPr>
                <w:sz w:val="18"/>
                <w:szCs w:val="18"/>
                <w:lang w:eastAsia="lv-LV"/>
              </w:rPr>
            </w:pPr>
            <w:r w:rsidRPr="00902BDB">
              <w:rPr>
                <w:sz w:val="18"/>
                <w:szCs w:val="18"/>
                <w:lang w:eastAsia="lv-LV"/>
              </w:rPr>
              <w:t>2026. gada projekts</w:t>
            </w:r>
          </w:p>
        </w:tc>
        <w:tc>
          <w:tcPr>
            <w:tcW w:w="625" w:type="pct"/>
          </w:tcPr>
          <w:p w14:paraId="63341E9A" w14:textId="77777777" w:rsidR="008A3D60" w:rsidRPr="00902BDB" w:rsidRDefault="008A3D60" w:rsidP="00F26341">
            <w:pPr>
              <w:spacing w:after="0"/>
              <w:ind w:firstLine="0"/>
              <w:jc w:val="center"/>
              <w:rPr>
                <w:sz w:val="18"/>
                <w:szCs w:val="18"/>
                <w:lang w:eastAsia="lv-LV"/>
              </w:rPr>
            </w:pPr>
            <w:r w:rsidRPr="00902BDB">
              <w:rPr>
                <w:sz w:val="18"/>
                <w:szCs w:val="18"/>
                <w:lang w:eastAsia="lv-LV"/>
              </w:rPr>
              <w:t>2027. gada prognoze</w:t>
            </w:r>
          </w:p>
        </w:tc>
        <w:tc>
          <w:tcPr>
            <w:tcW w:w="628" w:type="pct"/>
          </w:tcPr>
          <w:p w14:paraId="6186E637" w14:textId="77777777" w:rsidR="008A3D60" w:rsidRPr="00902BDB" w:rsidRDefault="008A3D60" w:rsidP="00F26341">
            <w:pPr>
              <w:spacing w:after="0"/>
              <w:ind w:firstLine="0"/>
              <w:jc w:val="center"/>
              <w:rPr>
                <w:sz w:val="18"/>
                <w:szCs w:val="18"/>
                <w:lang w:eastAsia="lv-LV"/>
              </w:rPr>
            </w:pPr>
            <w:r w:rsidRPr="00902BDB">
              <w:rPr>
                <w:sz w:val="18"/>
                <w:szCs w:val="18"/>
                <w:lang w:eastAsia="lv-LV"/>
              </w:rPr>
              <w:t>2028. gada prognoze</w:t>
            </w:r>
          </w:p>
        </w:tc>
      </w:tr>
      <w:tr w:rsidR="008A3D60" w14:paraId="39447868" w14:textId="77777777" w:rsidTr="00175DAA">
        <w:trPr>
          <w:trHeight w:val="56"/>
          <w:jc w:val="center"/>
        </w:trPr>
        <w:tc>
          <w:tcPr>
            <w:tcW w:w="5000" w:type="pct"/>
            <w:gridSpan w:val="6"/>
            <w:shd w:val="clear" w:color="auto" w:fill="D9D9D9" w:themeFill="background1" w:themeFillShade="D9"/>
            <w:vAlign w:val="center"/>
          </w:tcPr>
          <w:p w14:paraId="5AACFBCB" w14:textId="77777777" w:rsidR="008A3D60" w:rsidRPr="00964B00" w:rsidRDefault="008A3D60" w:rsidP="00F26341">
            <w:pPr>
              <w:spacing w:after="0"/>
              <w:ind w:firstLine="0"/>
              <w:jc w:val="center"/>
              <w:rPr>
                <w:sz w:val="18"/>
                <w:szCs w:val="18"/>
              </w:rPr>
            </w:pPr>
            <w:r>
              <w:rPr>
                <w:sz w:val="18"/>
                <w:szCs w:val="18"/>
                <w:lang w:eastAsia="lv-LV"/>
              </w:rPr>
              <w:t>Nodrošināta m</w:t>
            </w:r>
            <w:r w:rsidRPr="00964B00">
              <w:rPr>
                <w:sz w:val="18"/>
                <w:szCs w:val="18"/>
                <w:lang w:eastAsia="lv-LV"/>
              </w:rPr>
              <w:t>ateriālās palīdzības piešķiršana</w:t>
            </w:r>
          </w:p>
        </w:tc>
      </w:tr>
      <w:tr w:rsidR="008A3D60" w14:paraId="71A77AC9" w14:textId="77777777" w:rsidTr="00F26341">
        <w:trPr>
          <w:jc w:val="center"/>
        </w:trPr>
        <w:tc>
          <w:tcPr>
            <w:tcW w:w="1871" w:type="pct"/>
          </w:tcPr>
          <w:p w14:paraId="12CC0992" w14:textId="77777777" w:rsidR="008A3D60" w:rsidRPr="006576B6" w:rsidRDefault="008A3D60" w:rsidP="00F26341">
            <w:pPr>
              <w:spacing w:after="0"/>
              <w:ind w:firstLine="0"/>
              <w:jc w:val="left"/>
              <w:rPr>
                <w:sz w:val="18"/>
                <w:highlight w:val="green"/>
              </w:rPr>
            </w:pPr>
            <w:bookmarkStart w:id="4" w:name="_Hlk210659105"/>
            <w:r>
              <w:rPr>
                <w:sz w:val="18"/>
              </w:rPr>
              <w:t>Sniegto pakalpojumu atbilstība materiālās palīdzības piešķiršanas kritērijiem (%)</w:t>
            </w:r>
          </w:p>
        </w:tc>
        <w:tc>
          <w:tcPr>
            <w:tcW w:w="625" w:type="pct"/>
          </w:tcPr>
          <w:p w14:paraId="3897ED12" w14:textId="77777777" w:rsidR="008A3D60" w:rsidRPr="003C59D2" w:rsidRDefault="008A3D60" w:rsidP="00F26341">
            <w:pPr>
              <w:spacing w:after="0"/>
              <w:ind w:firstLine="0"/>
              <w:jc w:val="center"/>
              <w:rPr>
                <w:sz w:val="18"/>
              </w:rPr>
            </w:pPr>
            <w:r>
              <w:rPr>
                <w:sz w:val="18"/>
              </w:rPr>
              <w:t>-</w:t>
            </w:r>
          </w:p>
        </w:tc>
        <w:tc>
          <w:tcPr>
            <w:tcW w:w="625" w:type="pct"/>
          </w:tcPr>
          <w:p w14:paraId="376EACDF" w14:textId="77777777" w:rsidR="008A3D60" w:rsidRPr="003C59D2" w:rsidRDefault="008A3D60" w:rsidP="00F26341">
            <w:pPr>
              <w:spacing w:after="0"/>
              <w:ind w:firstLine="0"/>
              <w:jc w:val="center"/>
              <w:rPr>
                <w:sz w:val="18"/>
              </w:rPr>
            </w:pPr>
            <w:r>
              <w:rPr>
                <w:sz w:val="18"/>
              </w:rPr>
              <w:t>-</w:t>
            </w:r>
          </w:p>
        </w:tc>
        <w:tc>
          <w:tcPr>
            <w:tcW w:w="625" w:type="pct"/>
          </w:tcPr>
          <w:p w14:paraId="2BEABEFB" w14:textId="77777777" w:rsidR="008A3D60" w:rsidRPr="003C59D2" w:rsidRDefault="008A3D60" w:rsidP="00F26341">
            <w:pPr>
              <w:spacing w:after="0"/>
              <w:ind w:firstLine="0"/>
              <w:jc w:val="center"/>
              <w:rPr>
                <w:sz w:val="18"/>
              </w:rPr>
            </w:pPr>
            <w:r>
              <w:rPr>
                <w:sz w:val="18"/>
              </w:rPr>
              <w:t>100</w:t>
            </w:r>
          </w:p>
        </w:tc>
        <w:tc>
          <w:tcPr>
            <w:tcW w:w="625" w:type="pct"/>
          </w:tcPr>
          <w:p w14:paraId="67AD6019" w14:textId="77777777" w:rsidR="008A3D60" w:rsidRPr="003C59D2" w:rsidRDefault="008A3D60" w:rsidP="00F26341">
            <w:pPr>
              <w:spacing w:after="0"/>
              <w:ind w:firstLine="0"/>
              <w:jc w:val="center"/>
              <w:rPr>
                <w:sz w:val="18"/>
              </w:rPr>
            </w:pPr>
            <w:r>
              <w:rPr>
                <w:sz w:val="18"/>
              </w:rPr>
              <w:t>100</w:t>
            </w:r>
          </w:p>
        </w:tc>
        <w:tc>
          <w:tcPr>
            <w:tcW w:w="628" w:type="pct"/>
          </w:tcPr>
          <w:p w14:paraId="014C92C7" w14:textId="77777777" w:rsidR="008A3D60" w:rsidRPr="003C59D2" w:rsidRDefault="008A3D60" w:rsidP="00F26341">
            <w:pPr>
              <w:spacing w:after="0"/>
              <w:ind w:firstLine="0"/>
              <w:jc w:val="center"/>
              <w:rPr>
                <w:sz w:val="18"/>
              </w:rPr>
            </w:pPr>
            <w:r>
              <w:rPr>
                <w:sz w:val="18"/>
              </w:rPr>
              <w:t>100</w:t>
            </w:r>
          </w:p>
        </w:tc>
      </w:tr>
    </w:tbl>
    <w:bookmarkEnd w:id="3"/>
    <w:bookmarkEnd w:id="4"/>
    <w:p w14:paraId="411E6E73" w14:textId="77777777" w:rsidR="008A3D60" w:rsidRPr="00F02512" w:rsidRDefault="008A3D60" w:rsidP="008A3D60">
      <w:pPr>
        <w:spacing w:before="240" w:after="240"/>
        <w:ind w:firstLine="0"/>
        <w:jc w:val="center"/>
        <w:rPr>
          <w:b/>
          <w:lang w:eastAsia="lv-LV"/>
        </w:rPr>
      </w:pPr>
      <w:r w:rsidRPr="00F02512">
        <w:rPr>
          <w:b/>
          <w:lang w:eastAsia="lv-LV"/>
        </w:rPr>
        <w:t>Finansiālie rādītāji no 202</w:t>
      </w:r>
      <w:r>
        <w:rPr>
          <w:b/>
          <w:lang w:eastAsia="lv-LV"/>
        </w:rPr>
        <w:t>4</w:t>
      </w:r>
      <w:r w:rsidRPr="00F02512">
        <w:rPr>
          <w:b/>
          <w:lang w:eastAsia="lv-LV"/>
        </w:rPr>
        <w:t>. līdz 202</w:t>
      </w:r>
      <w:r>
        <w:rPr>
          <w:b/>
          <w:lang w:eastAsia="lv-LV"/>
        </w:rPr>
        <w:t>8</w:t>
      </w:r>
      <w:r w:rsidRPr="00F02512">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A3D60" w14:paraId="0517A7DE" w14:textId="77777777" w:rsidTr="00F26341">
        <w:trPr>
          <w:trHeight w:val="283"/>
          <w:tblHeader/>
          <w:jc w:val="center"/>
        </w:trPr>
        <w:tc>
          <w:tcPr>
            <w:tcW w:w="3378" w:type="dxa"/>
            <w:vAlign w:val="center"/>
          </w:tcPr>
          <w:p w14:paraId="478019B4" w14:textId="77777777" w:rsidR="008A3D60" w:rsidRPr="00964B00" w:rsidRDefault="008A3D60" w:rsidP="00F26341">
            <w:pPr>
              <w:spacing w:after="0"/>
              <w:ind w:firstLine="0"/>
              <w:jc w:val="center"/>
              <w:rPr>
                <w:sz w:val="18"/>
                <w:szCs w:val="24"/>
              </w:rPr>
            </w:pPr>
          </w:p>
        </w:tc>
        <w:tc>
          <w:tcPr>
            <w:tcW w:w="1131" w:type="dxa"/>
          </w:tcPr>
          <w:p w14:paraId="1866E5C2" w14:textId="77777777" w:rsidR="008A3D60" w:rsidRPr="006B2995" w:rsidRDefault="008A3D60" w:rsidP="00F26341">
            <w:pPr>
              <w:spacing w:after="0"/>
              <w:ind w:firstLine="0"/>
              <w:jc w:val="center"/>
              <w:rPr>
                <w:sz w:val="18"/>
                <w:szCs w:val="18"/>
                <w:lang w:eastAsia="lv-LV"/>
              </w:rPr>
            </w:pPr>
            <w:r w:rsidRPr="006B2995">
              <w:rPr>
                <w:sz w:val="18"/>
                <w:szCs w:val="18"/>
                <w:lang w:eastAsia="lv-LV"/>
              </w:rPr>
              <w:t>202</w:t>
            </w:r>
            <w:r>
              <w:rPr>
                <w:sz w:val="18"/>
                <w:szCs w:val="18"/>
                <w:lang w:eastAsia="lv-LV"/>
              </w:rPr>
              <w:t>4</w:t>
            </w:r>
            <w:r w:rsidRPr="006B2995">
              <w:rPr>
                <w:sz w:val="18"/>
                <w:szCs w:val="18"/>
                <w:lang w:eastAsia="lv-LV"/>
              </w:rPr>
              <w:t>. gads</w:t>
            </w:r>
            <w:r w:rsidRPr="006B2995">
              <w:rPr>
                <w:sz w:val="18"/>
                <w:szCs w:val="18"/>
                <w:lang w:eastAsia="lv-LV"/>
              </w:rPr>
              <w:br/>
              <w:t>(izpilde)</w:t>
            </w:r>
          </w:p>
        </w:tc>
        <w:tc>
          <w:tcPr>
            <w:tcW w:w="1132" w:type="dxa"/>
          </w:tcPr>
          <w:p w14:paraId="3E891560" w14:textId="77777777" w:rsidR="008A3D60" w:rsidRPr="006B2995" w:rsidRDefault="008A3D60" w:rsidP="00F26341">
            <w:pPr>
              <w:spacing w:after="0"/>
              <w:ind w:firstLine="0"/>
              <w:jc w:val="center"/>
              <w:rPr>
                <w:sz w:val="18"/>
                <w:szCs w:val="18"/>
                <w:lang w:eastAsia="lv-LV"/>
              </w:rPr>
            </w:pPr>
            <w:r w:rsidRPr="006B2995">
              <w:rPr>
                <w:sz w:val="18"/>
                <w:szCs w:val="18"/>
                <w:lang w:eastAsia="lv-LV"/>
              </w:rPr>
              <w:t>202</w:t>
            </w:r>
            <w:r>
              <w:rPr>
                <w:sz w:val="18"/>
                <w:szCs w:val="18"/>
                <w:lang w:eastAsia="lv-LV"/>
              </w:rPr>
              <w:t>5</w:t>
            </w:r>
            <w:r w:rsidRPr="006B2995">
              <w:rPr>
                <w:sz w:val="18"/>
                <w:szCs w:val="18"/>
                <w:lang w:eastAsia="lv-LV"/>
              </w:rPr>
              <w:t>. gada     plāns</w:t>
            </w:r>
          </w:p>
        </w:tc>
        <w:tc>
          <w:tcPr>
            <w:tcW w:w="1132" w:type="dxa"/>
          </w:tcPr>
          <w:p w14:paraId="2C05CBCF" w14:textId="77777777" w:rsidR="008A3D60" w:rsidRPr="00902BDB" w:rsidRDefault="008A3D60" w:rsidP="00F26341">
            <w:pPr>
              <w:spacing w:after="0"/>
              <w:ind w:firstLine="0"/>
              <w:jc w:val="center"/>
              <w:rPr>
                <w:sz w:val="18"/>
                <w:szCs w:val="18"/>
                <w:lang w:eastAsia="lv-LV"/>
              </w:rPr>
            </w:pPr>
            <w:r w:rsidRPr="00902BDB">
              <w:rPr>
                <w:sz w:val="18"/>
                <w:szCs w:val="18"/>
                <w:lang w:eastAsia="lv-LV"/>
              </w:rPr>
              <w:t>2026. gada projekts</w:t>
            </w:r>
          </w:p>
        </w:tc>
        <w:tc>
          <w:tcPr>
            <w:tcW w:w="1132" w:type="dxa"/>
          </w:tcPr>
          <w:p w14:paraId="7568860F" w14:textId="77777777" w:rsidR="008A3D60" w:rsidRPr="00902BDB" w:rsidRDefault="008A3D60" w:rsidP="00F26341">
            <w:pPr>
              <w:spacing w:after="0"/>
              <w:ind w:firstLine="0"/>
              <w:jc w:val="center"/>
              <w:rPr>
                <w:sz w:val="18"/>
                <w:szCs w:val="18"/>
                <w:lang w:eastAsia="lv-LV"/>
              </w:rPr>
            </w:pPr>
            <w:r w:rsidRPr="00902BDB">
              <w:rPr>
                <w:sz w:val="18"/>
                <w:szCs w:val="18"/>
                <w:lang w:eastAsia="lv-LV"/>
              </w:rPr>
              <w:t>2027. gada prognoze</w:t>
            </w:r>
          </w:p>
        </w:tc>
        <w:tc>
          <w:tcPr>
            <w:tcW w:w="1132" w:type="dxa"/>
          </w:tcPr>
          <w:p w14:paraId="45EBE0B0" w14:textId="77777777" w:rsidR="008A3D60" w:rsidRPr="00902BDB" w:rsidRDefault="008A3D60" w:rsidP="00F26341">
            <w:pPr>
              <w:spacing w:after="0"/>
              <w:ind w:firstLine="0"/>
              <w:jc w:val="center"/>
              <w:rPr>
                <w:sz w:val="18"/>
                <w:szCs w:val="18"/>
                <w:lang w:eastAsia="lv-LV"/>
              </w:rPr>
            </w:pPr>
            <w:r w:rsidRPr="00902BDB">
              <w:rPr>
                <w:sz w:val="18"/>
                <w:szCs w:val="18"/>
                <w:lang w:eastAsia="lv-LV"/>
              </w:rPr>
              <w:t>2028. gada prognoze</w:t>
            </w:r>
          </w:p>
        </w:tc>
      </w:tr>
      <w:tr w:rsidR="008A3D60" w14:paraId="75F808A4" w14:textId="77777777" w:rsidTr="00F26341">
        <w:trPr>
          <w:trHeight w:val="142"/>
          <w:jc w:val="center"/>
        </w:trPr>
        <w:tc>
          <w:tcPr>
            <w:tcW w:w="3378" w:type="dxa"/>
            <w:shd w:val="clear" w:color="auto" w:fill="D9D9D9" w:themeFill="background1" w:themeFillShade="D9"/>
            <w:vAlign w:val="center"/>
          </w:tcPr>
          <w:p w14:paraId="778FA0A6" w14:textId="77777777" w:rsidR="008A3D60" w:rsidRPr="00964B00" w:rsidRDefault="008A3D60" w:rsidP="00F26341">
            <w:pPr>
              <w:spacing w:after="0"/>
              <w:ind w:firstLine="0"/>
              <w:jc w:val="left"/>
              <w:rPr>
                <w:sz w:val="18"/>
                <w:lang w:eastAsia="lv-LV"/>
              </w:rPr>
            </w:pPr>
            <w:r w:rsidRPr="00964B00">
              <w:rPr>
                <w:sz w:val="18"/>
                <w:lang w:eastAsia="lv-LV"/>
              </w:rPr>
              <w:t>Kopējie izdevumi,</w:t>
            </w:r>
            <w:r w:rsidRPr="00964B00">
              <w:rPr>
                <w:sz w:val="18"/>
              </w:rPr>
              <w:t xml:space="preserve"> </w:t>
            </w:r>
            <w:proofErr w:type="spellStart"/>
            <w:r w:rsidRPr="00964B00">
              <w:rPr>
                <w:i/>
                <w:sz w:val="18"/>
                <w:szCs w:val="18"/>
              </w:rPr>
              <w:t>euro</w:t>
            </w:r>
            <w:proofErr w:type="spellEnd"/>
          </w:p>
        </w:tc>
        <w:tc>
          <w:tcPr>
            <w:tcW w:w="1131" w:type="dxa"/>
            <w:shd w:val="clear" w:color="auto" w:fill="D9D9D9" w:themeFill="background1" w:themeFillShade="D9"/>
          </w:tcPr>
          <w:p w14:paraId="5C12F890" w14:textId="77777777" w:rsidR="008A3D60" w:rsidRPr="003C59D2" w:rsidRDefault="008A3D60" w:rsidP="00F26341">
            <w:pPr>
              <w:spacing w:after="0"/>
              <w:ind w:firstLine="0"/>
              <w:jc w:val="right"/>
              <w:rPr>
                <w:sz w:val="18"/>
              </w:rPr>
            </w:pPr>
            <w:r w:rsidRPr="003C59D2">
              <w:rPr>
                <w:color w:val="000000"/>
                <w:sz w:val="18"/>
                <w:szCs w:val="18"/>
              </w:rPr>
              <w:t>442</w:t>
            </w:r>
          </w:p>
        </w:tc>
        <w:tc>
          <w:tcPr>
            <w:tcW w:w="1132" w:type="dxa"/>
            <w:shd w:val="clear" w:color="auto" w:fill="D9D9D9" w:themeFill="background1" w:themeFillShade="D9"/>
          </w:tcPr>
          <w:p w14:paraId="5ED69AAE" w14:textId="77777777" w:rsidR="008A3D60" w:rsidRPr="003C59D2" w:rsidRDefault="008A3D60" w:rsidP="00F26341">
            <w:pPr>
              <w:spacing w:after="0"/>
              <w:ind w:firstLine="0"/>
              <w:jc w:val="right"/>
              <w:rPr>
                <w:sz w:val="18"/>
              </w:rPr>
            </w:pPr>
            <w:r w:rsidRPr="003C59D2">
              <w:rPr>
                <w:color w:val="000000"/>
                <w:sz w:val="18"/>
                <w:szCs w:val="18"/>
              </w:rPr>
              <w:t>11 144</w:t>
            </w:r>
          </w:p>
        </w:tc>
        <w:tc>
          <w:tcPr>
            <w:tcW w:w="1132" w:type="dxa"/>
            <w:shd w:val="clear" w:color="auto" w:fill="D9D9D9" w:themeFill="background1" w:themeFillShade="D9"/>
          </w:tcPr>
          <w:p w14:paraId="69F8F467" w14:textId="77777777" w:rsidR="008A3D60" w:rsidRPr="003C59D2" w:rsidRDefault="008A3D60" w:rsidP="00F26341">
            <w:pPr>
              <w:spacing w:after="0"/>
              <w:ind w:firstLine="0"/>
              <w:jc w:val="right"/>
              <w:rPr>
                <w:sz w:val="18"/>
              </w:rPr>
            </w:pPr>
            <w:r w:rsidRPr="003C59D2">
              <w:rPr>
                <w:color w:val="000000"/>
                <w:sz w:val="18"/>
                <w:szCs w:val="18"/>
              </w:rPr>
              <w:t>10 000</w:t>
            </w:r>
          </w:p>
        </w:tc>
        <w:tc>
          <w:tcPr>
            <w:tcW w:w="1132" w:type="dxa"/>
            <w:shd w:val="clear" w:color="auto" w:fill="D9D9D9" w:themeFill="background1" w:themeFillShade="D9"/>
          </w:tcPr>
          <w:p w14:paraId="0EC5028A" w14:textId="77777777" w:rsidR="008A3D60" w:rsidRPr="003C59D2" w:rsidRDefault="008A3D60" w:rsidP="00F26341">
            <w:pPr>
              <w:spacing w:after="0"/>
              <w:ind w:firstLine="0"/>
              <w:jc w:val="right"/>
              <w:rPr>
                <w:sz w:val="18"/>
              </w:rPr>
            </w:pPr>
            <w:r w:rsidRPr="003C59D2">
              <w:rPr>
                <w:color w:val="000000"/>
                <w:sz w:val="18"/>
                <w:szCs w:val="18"/>
              </w:rPr>
              <w:t>10 000</w:t>
            </w:r>
          </w:p>
        </w:tc>
        <w:tc>
          <w:tcPr>
            <w:tcW w:w="1132" w:type="dxa"/>
            <w:shd w:val="clear" w:color="auto" w:fill="D9D9D9" w:themeFill="background1" w:themeFillShade="D9"/>
          </w:tcPr>
          <w:p w14:paraId="36FF29EC" w14:textId="77777777" w:rsidR="008A3D60" w:rsidRPr="003C59D2" w:rsidRDefault="008A3D60" w:rsidP="00F26341">
            <w:pPr>
              <w:spacing w:after="0"/>
              <w:ind w:firstLine="0"/>
              <w:jc w:val="right"/>
              <w:rPr>
                <w:sz w:val="18"/>
              </w:rPr>
            </w:pPr>
            <w:r w:rsidRPr="003C59D2">
              <w:rPr>
                <w:color w:val="000000"/>
                <w:sz w:val="18"/>
                <w:szCs w:val="18"/>
              </w:rPr>
              <w:t>10 000</w:t>
            </w:r>
          </w:p>
        </w:tc>
      </w:tr>
      <w:tr w:rsidR="008A3D60" w14:paraId="5C989ECF" w14:textId="77777777" w:rsidTr="00175DAA">
        <w:trPr>
          <w:trHeight w:val="273"/>
          <w:jc w:val="center"/>
        </w:trPr>
        <w:tc>
          <w:tcPr>
            <w:tcW w:w="3378" w:type="dxa"/>
            <w:vAlign w:val="center"/>
          </w:tcPr>
          <w:p w14:paraId="4770677A" w14:textId="77777777" w:rsidR="008A3D60" w:rsidRPr="00964B00" w:rsidRDefault="008A3D60" w:rsidP="00F26341">
            <w:pPr>
              <w:spacing w:after="0"/>
              <w:ind w:firstLine="0"/>
              <w:jc w:val="left"/>
              <w:rPr>
                <w:sz w:val="18"/>
                <w:szCs w:val="18"/>
                <w:lang w:eastAsia="lv-LV"/>
              </w:rPr>
            </w:pPr>
            <w:r w:rsidRPr="00964B00">
              <w:rPr>
                <w:sz w:val="18"/>
                <w:szCs w:val="18"/>
                <w:lang w:eastAsia="lv-LV"/>
              </w:rPr>
              <w:t xml:space="preserve">Kopējo izdevumu izmaiņas, </w:t>
            </w:r>
            <w:proofErr w:type="spellStart"/>
            <w:r w:rsidRPr="00964B00">
              <w:rPr>
                <w:i/>
                <w:sz w:val="18"/>
                <w:szCs w:val="18"/>
                <w:lang w:eastAsia="lv-LV"/>
              </w:rPr>
              <w:t>euro</w:t>
            </w:r>
            <w:proofErr w:type="spellEnd"/>
            <w:r w:rsidRPr="00964B00">
              <w:rPr>
                <w:sz w:val="18"/>
                <w:szCs w:val="18"/>
                <w:lang w:eastAsia="lv-LV"/>
              </w:rPr>
              <w:t xml:space="preserve"> (+/–) pret iepriekšējo gadu</w:t>
            </w:r>
          </w:p>
        </w:tc>
        <w:tc>
          <w:tcPr>
            <w:tcW w:w="1131" w:type="dxa"/>
            <w:vAlign w:val="center"/>
          </w:tcPr>
          <w:p w14:paraId="3E3E7C60" w14:textId="77777777" w:rsidR="008A3D60" w:rsidRPr="003C59D2" w:rsidRDefault="008A3D60" w:rsidP="00F26341">
            <w:pPr>
              <w:spacing w:after="0"/>
              <w:ind w:firstLine="0"/>
              <w:jc w:val="center"/>
              <w:rPr>
                <w:sz w:val="18"/>
              </w:rPr>
            </w:pPr>
            <w:r w:rsidRPr="00964B00">
              <w:rPr>
                <w:b/>
                <w:bCs/>
                <w:sz w:val="18"/>
              </w:rPr>
              <w:t>×</w:t>
            </w:r>
          </w:p>
        </w:tc>
        <w:tc>
          <w:tcPr>
            <w:tcW w:w="1132" w:type="dxa"/>
          </w:tcPr>
          <w:p w14:paraId="7E364C88" w14:textId="77777777" w:rsidR="008A3D60" w:rsidRPr="003C59D2" w:rsidRDefault="008A3D60" w:rsidP="00175DAA">
            <w:pPr>
              <w:spacing w:after="0"/>
              <w:ind w:firstLine="0"/>
              <w:jc w:val="right"/>
              <w:rPr>
                <w:sz w:val="18"/>
              </w:rPr>
            </w:pPr>
            <w:r w:rsidRPr="003C59D2">
              <w:rPr>
                <w:color w:val="000000"/>
                <w:sz w:val="18"/>
                <w:szCs w:val="18"/>
              </w:rPr>
              <w:t>10 702</w:t>
            </w:r>
          </w:p>
        </w:tc>
        <w:tc>
          <w:tcPr>
            <w:tcW w:w="1132" w:type="dxa"/>
          </w:tcPr>
          <w:p w14:paraId="0422FF90" w14:textId="77777777" w:rsidR="008A3D60" w:rsidRPr="003C59D2" w:rsidRDefault="008A3D60" w:rsidP="00175DAA">
            <w:pPr>
              <w:spacing w:after="0"/>
              <w:ind w:firstLine="0"/>
              <w:jc w:val="right"/>
              <w:rPr>
                <w:sz w:val="18"/>
              </w:rPr>
            </w:pPr>
            <w:r w:rsidRPr="003C59D2">
              <w:rPr>
                <w:color w:val="000000"/>
                <w:sz w:val="18"/>
                <w:szCs w:val="18"/>
              </w:rPr>
              <w:t>-1 144</w:t>
            </w:r>
          </w:p>
        </w:tc>
        <w:tc>
          <w:tcPr>
            <w:tcW w:w="1132" w:type="dxa"/>
          </w:tcPr>
          <w:p w14:paraId="4DB2D80E" w14:textId="77777777" w:rsidR="008A3D60" w:rsidRPr="003C59D2" w:rsidRDefault="008A3D60" w:rsidP="00175DAA">
            <w:pPr>
              <w:spacing w:after="0"/>
              <w:ind w:firstLine="0"/>
              <w:jc w:val="center"/>
              <w:rPr>
                <w:sz w:val="18"/>
              </w:rPr>
            </w:pPr>
            <w:r w:rsidRPr="003C59D2">
              <w:rPr>
                <w:sz w:val="18"/>
              </w:rPr>
              <w:t>-</w:t>
            </w:r>
          </w:p>
        </w:tc>
        <w:tc>
          <w:tcPr>
            <w:tcW w:w="1132" w:type="dxa"/>
          </w:tcPr>
          <w:p w14:paraId="61177962" w14:textId="77777777" w:rsidR="008A3D60" w:rsidRPr="003C59D2" w:rsidRDefault="008A3D60" w:rsidP="00175DAA">
            <w:pPr>
              <w:spacing w:after="0"/>
              <w:ind w:firstLine="0"/>
              <w:jc w:val="center"/>
              <w:rPr>
                <w:sz w:val="18"/>
              </w:rPr>
            </w:pPr>
            <w:r w:rsidRPr="003C59D2">
              <w:rPr>
                <w:sz w:val="18"/>
              </w:rPr>
              <w:t>-</w:t>
            </w:r>
          </w:p>
        </w:tc>
      </w:tr>
      <w:tr w:rsidR="008A3D60" w14:paraId="7D6B3A74" w14:textId="77777777" w:rsidTr="00175DAA">
        <w:trPr>
          <w:trHeight w:val="60"/>
          <w:jc w:val="center"/>
        </w:trPr>
        <w:tc>
          <w:tcPr>
            <w:tcW w:w="3378" w:type="dxa"/>
            <w:vAlign w:val="center"/>
          </w:tcPr>
          <w:p w14:paraId="66114EDA" w14:textId="77777777" w:rsidR="008A3D60" w:rsidRPr="00964B00" w:rsidRDefault="008A3D60" w:rsidP="00F26341">
            <w:pPr>
              <w:spacing w:after="0"/>
              <w:ind w:firstLine="0"/>
              <w:jc w:val="left"/>
              <w:rPr>
                <w:sz w:val="18"/>
              </w:rPr>
            </w:pPr>
            <w:r w:rsidRPr="00964B00">
              <w:rPr>
                <w:sz w:val="18"/>
                <w:lang w:eastAsia="lv-LV"/>
              </w:rPr>
              <w:t>Kopējie izdevumi</w:t>
            </w:r>
            <w:r w:rsidRPr="00964B00">
              <w:rPr>
                <w:sz w:val="18"/>
              </w:rPr>
              <w:t>, % (+/–) pret iepriekšējo gadu</w:t>
            </w:r>
          </w:p>
        </w:tc>
        <w:tc>
          <w:tcPr>
            <w:tcW w:w="1131" w:type="dxa"/>
            <w:vAlign w:val="center"/>
          </w:tcPr>
          <w:p w14:paraId="410AF15D" w14:textId="77777777" w:rsidR="008A3D60" w:rsidRPr="003C59D2" w:rsidRDefault="008A3D60" w:rsidP="00F26341">
            <w:pPr>
              <w:spacing w:after="0"/>
              <w:ind w:firstLine="0"/>
              <w:jc w:val="center"/>
              <w:rPr>
                <w:sz w:val="18"/>
              </w:rPr>
            </w:pPr>
            <w:r w:rsidRPr="00964B00">
              <w:rPr>
                <w:b/>
                <w:bCs/>
                <w:sz w:val="18"/>
              </w:rPr>
              <w:t>×</w:t>
            </w:r>
          </w:p>
        </w:tc>
        <w:tc>
          <w:tcPr>
            <w:tcW w:w="1132" w:type="dxa"/>
          </w:tcPr>
          <w:p w14:paraId="5BDA5367" w14:textId="77777777" w:rsidR="008A3D60" w:rsidRPr="003C59D2" w:rsidRDefault="008A3D60" w:rsidP="00175DAA">
            <w:pPr>
              <w:spacing w:after="0"/>
              <w:ind w:firstLine="0"/>
              <w:jc w:val="right"/>
              <w:rPr>
                <w:sz w:val="18"/>
              </w:rPr>
            </w:pPr>
            <w:r w:rsidRPr="003C59D2">
              <w:rPr>
                <w:color w:val="000000"/>
                <w:sz w:val="18"/>
                <w:szCs w:val="18"/>
              </w:rPr>
              <w:t>2</w:t>
            </w:r>
            <w:r>
              <w:rPr>
                <w:color w:val="000000"/>
                <w:sz w:val="18"/>
                <w:szCs w:val="18"/>
              </w:rPr>
              <w:t xml:space="preserve"> </w:t>
            </w:r>
            <w:r w:rsidRPr="003C59D2">
              <w:rPr>
                <w:color w:val="000000"/>
                <w:sz w:val="18"/>
                <w:szCs w:val="18"/>
              </w:rPr>
              <w:t>421</w:t>
            </w:r>
            <w:r>
              <w:rPr>
                <w:color w:val="000000"/>
                <w:sz w:val="18"/>
                <w:szCs w:val="18"/>
              </w:rPr>
              <w:t>,</w:t>
            </w:r>
            <w:r w:rsidRPr="003C59D2">
              <w:rPr>
                <w:color w:val="000000"/>
                <w:sz w:val="18"/>
                <w:szCs w:val="18"/>
              </w:rPr>
              <w:t>3</w:t>
            </w:r>
          </w:p>
        </w:tc>
        <w:tc>
          <w:tcPr>
            <w:tcW w:w="1132" w:type="dxa"/>
          </w:tcPr>
          <w:p w14:paraId="61BE6F5B" w14:textId="77777777" w:rsidR="008A3D60" w:rsidRPr="003C59D2" w:rsidRDefault="008A3D60" w:rsidP="00175DAA">
            <w:pPr>
              <w:spacing w:after="0"/>
              <w:ind w:firstLine="0"/>
              <w:jc w:val="right"/>
              <w:rPr>
                <w:sz w:val="18"/>
              </w:rPr>
            </w:pPr>
            <w:r w:rsidRPr="003C59D2">
              <w:rPr>
                <w:color w:val="000000"/>
                <w:sz w:val="18"/>
                <w:szCs w:val="18"/>
              </w:rPr>
              <w:t>-10</w:t>
            </w:r>
            <w:r>
              <w:rPr>
                <w:color w:val="000000"/>
                <w:sz w:val="18"/>
                <w:szCs w:val="18"/>
              </w:rPr>
              <w:t>,</w:t>
            </w:r>
            <w:r w:rsidRPr="003C59D2">
              <w:rPr>
                <w:color w:val="000000"/>
                <w:sz w:val="18"/>
                <w:szCs w:val="18"/>
              </w:rPr>
              <w:t>3</w:t>
            </w:r>
          </w:p>
        </w:tc>
        <w:tc>
          <w:tcPr>
            <w:tcW w:w="1132" w:type="dxa"/>
            <w:vAlign w:val="center"/>
          </w:tcPr>
          <w:p w14:paraId="61C2E733" w14:textId="77777777" w:rsidR="008A3D60" w:rsidRPr="003C59D2" w:rsidRDefault="008A3D60" w:rsidP="00F26341">
            <w:pPr>
              <w:spacing w:after="0"/>
              <w:ind w:firstLine="0"/>
              <w:jc w:val="center"/>
              <w:rPr>
                <w:sz w:val="18"/>
              </w:rPr>
            </w:pPr>
            <w:r w:rsidRPr="003C59D2">
              <w:rPr>
                <w:sz w:val="18"/>
              </w:rPr>
              <w:t>-</w:t>
            </w:r>
          </w:p>
        </w:tc>
        <w:tc>
          <w:tcPr>
            <w:tcW w:w="1132" w:type="dxa"/>
          </w:tcPr>
          <w:p w14:paraId="0D2C7402" w14:textId="77777777" w:rsidR="008A3D60" w:rsidRPr="003C59D2" w:rsidRDefault="008A3D60" w:rsidP="00175DAA">
            <w:pPr>
              <w:spacing w:after="0"/>
              <w:ind w:firstLine="0"/>
              <w:jc w:val="center"/>
              <w:rPr>
                <w:sz w:val="18"/>
              </w:rPr>
            </w:pPr>
            <w:r w:rsidRPr="003C59D2">
              <w:rPr>
                <w:sz w:val="18"/>
              </w:rPr>
              <w:t>-</w:t>
            </w:r>
          </w:p>
        </w:tc>
      </w:tr>
    </w:tbl>
    <w:p w14:paraId="15AE6A28" w14:textId="77777777" w:rsidR="008A3D60" w:rsidRPr="00492632" w:rsidRDefault="008A3D60" w:rsidP="008A3D60">
      <w:pPr>
        <w:spacing w:before="240" w:after="240"/>
        <w:ind w:firstLine="0"/>
        <w:jc w:val="center"/>
        <w:rPr>
          <w:b/>
          <w:lang w:eastAsia="lv-LV"/>
        </w:rPr>
      </w:pPr>
      <w:r w:rsidRPr="00492632">
        <w:rPr>
          <w:b/>
          <w:lang w:eastAsia="lv-LV"/>
        </w:rPr>
        <w:lastRenderedPageBreak/>
        <w:t>Izmaiņas izdevumos, salīdzinot 202</w:t>
      </w:r>
      <w:r>
        <w:rPr>
          <w:b/>
          <w:lang w:eastAsia="lv-LV"/>
        </w:rPr>
        <w:t>6</w:t>
      </w:r>
      <w:r w:rsidRPr="00492632">
        <w:rPr>
          <w:b/>
          <w:lang w:eastAsia="lv-LV"/>
        </w:rPr>
        <w:t xml:space="preserve">. gada </w:t>
      </w:r>
      <w:r>
        <w:rPr>
          <w:b/>
          <w:lang w:eastAsia="lv-LV"/>
        </w:rPr>
        <w:t>projektu</w:t>
      </w:r>
      <w:r w:rsidRPr="00492632">
        <w:rPr>
          <w:b/>
          <w:lang w:eastAsia="lv-LV"/>
        </w:rPr>
        <w:t xml:space="preserve"> ar 202</w:t>
      </w:r>
      <w:r>
        <w:rPr>
          <w:b/>
          <w:lang w:eastAsia="lv-LV"/>
        </w:rPr>
        <w:t>5</w:t>
      </w:r>
      <w:r w:rsidRPr="00492632">
        <w:rPr>
          <w:b/>
          <w:lang w:eastAsia="lv-LV"/>
        </w:rPr>
        <w:t>. gada plānu</w:t>
      </w:r>
    </w:p>
    <w:p w14:paraId="5F2B374D" w14:textId="77777777" w:rsidR="008A3D60" w:rsidRPr="00964B00" w:rsidRDefault="008A3D60" w:rsidP="008A3D60">
      <w:pPr>
        <w:spacing w:after="0"/>
        <w:ind w:left="7921" w:firstLine="720"/>
        <w:jc w:val="center"/>
        <w:rPr>
          <w:i/>
          <w:sz w:val="18"/>
          <w:szCs w:val="18"/>
        </w:rPr>
      </w:pPr>
      <w:proofErr w:type="spellStart"/>
      <w:r w:rsidRPr="00964B00">
        <w:rPr>
          <w:i/>
          <w:sz w:val="18"/>
          <w:szCs w:val="18"/>
        </w:rPr>
        <w:t>Euro</w:t>
      </w:r>
      <w:proofErr w:type="spellEnd"/>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A3D60" w14:paraId="7F7C12D0" w14:textId="77777777" w:rsidTr="00F26341">
        <w:trPr>
          <w:trHeight w:val="142"/>
          <w:tblHeader/>
          <w:jc w:val="right"/>
        </w:trPr>
        <w:tc>
          <w:tcPr>
            <w:tcW w:w="2889" w:type="pct"/>
            <w:tcBorders>
              <w:bottom w:val="single" w:sz="4" w:space="0" w:color="auto"/>
            </w:tcBorders>
            <w:vAlign w:val="center"/>
          </w:tcPr>
          <w:p w14:paraId="17F57CB6" w14:textId="77777777" w:rsidR="008A3D60" w:rsidRPr="00964B00" w:rsidRDefault="008A3D60" w:rsidP="00F26341">
            <w:pPr>
              <w:spacing w:after="0"/>
              <w:ind w:firstLine="0"/>
              <w:jc w:val="center"/>
              <w:rPr>
                <w:sz w:val="18"/>
                <w:szCs w:val="18"/>
              </w:rPr>
            </w:pPr>
            <w:r w:rsidRPr="00964B00">
              <w:rPr>
                <w:color w:val="000000" w:themeColor="text1"/>
                <w:sz w:val="18"/>
                <w:szCs w:val="18"/>
                <w:lang w:eastAsia="lv-LV"/>
              </w:rPr>
              <w:t>Pasākums</w:t>
            </w:r>
          </w:p>
        </w:tc>
        <w:tc>
          <w:tcPr>
            <w:tcW w:w="704" w:type="pct"/>
            <w:tcBorders>
              <w:bottom w:val="single" w:sz="4" w:space="0" w:color="auto"/>
            </w:tcBorders>
            <w:vAlign w:val="center"/>
          </w:tcPr>
          <w:p w14:paraId="3FBE0FA2" w14:textId="77777777" w:rsidR="008A3D60" w:rsidRPr="00964B00" w:rsidRDefault="008A3D60" w:rsidP="00F26341">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704" w:type="pct"/>
            <w:tcBorders>
              <w:bottom w:val="single" w:sz="4" w:space="0" w:color="auto"/>
            </w:tcBorders>
            <w:vAlign w:val="center"/>
          </w:tcPr>
          <w:p w14:paraId="796A988F" w14:textId="77777777" w:rsidR="008A3D60" w:rsidRPr="00964B00" w:rsidRDefault="008A3D60" w:rsidP="00F26341">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704" w:type="pct"/>
            <w:tcBorders>
              <w:bottom w:val="single" w:sz="4" w:space="0" w:color="auto"/>
            </w:tcBorders>
            <w:vAlign w:val="center"/>
          </w:tcPr>
          <w:p w14:paraId="096B9692" w14:textId="77777777" w:rsidR="008A3D60" w:rsidRPr="00964B00" w:rsidRDefault="008A3D60" w:rsidP="00F26341">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8A3D60" w14:paraId="42BBB53D" w14:textId="77777777" w:rsidTr="00F26341">
        <w:trPr>
          <w:trHeight w:val="142"/>
          <w:jc w:val="right"/>
        </w:trPr>
        <w:tc>
          <w:tcPr>
            <w:tcW w:w="28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EAA31B" w14:textId="77777777" w:rsidR="008A3D60" w:rsidRPr="00964B00" w:rsidRDefault="008A3D60" w:rsidP="00F26341">
            <w:pPr>
              <w:spacing w:after="0"/>
              <w:ind w:firstLine="0"/>
              <w:jc w:val="left"/>
              <w:rPr>
                <w:sz w:val="18"/>
                <w:szCs w:val="18"/>
              </w:rPr>
            </w:pPr>
            <w:r w:rsidRPr="00964B00">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80323B" w14:textId="77777777" w:rsidR="008A3D60" w:rsidRPr="0044588C" w:rsidRDefault="008A3D60" w:rsidP="00F26341">
            <w:pPr>
              <w:spacing w:after="0"/>
              <w:ind w:firstLine="0"/>
              <w:jc w:val="right"/>
              <w:rPr>
                <w:bCs/>
                <w:sz w:val="18"/>
                <w:szCs w:val="18"/>
              </w:rPr>
            </w:pPr>
            <w:r>
              <w:rPr>
                <w:b/>
                <w:bCs/>
                <w:sz w:val="18"/>
              </w:rPr>
              <w:t>1 144</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13B8BB" w14:textId="77777777" w:rsidR="008A3D60" w:rsidRPr="00E86E3B" w:rsidRDefault="008A3D60" w:rsidP="00F26341">
            <w:pPr>
              <w:spacing w:after="0"/>
              <w:ind w:firstLine="0"/>
              <w:jc w:val="center"/>
              <w:rPr>
                <w:b/>
                <w:sz w:val="18"/>
                <w:szCs w:val="18"/>
              </w:rPr>
            </w:pPr>
            <w:r>
              <w:rPr>
                <w:b/>
                <w:sz w:val="18"/>
              </w:rPr>
              <w:t>-</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09A2B9B9" w14:textId="77777777" w:rsidR="008A3D60" w:rsidRPr="00FB5BE4" w:rsidRDefault="008A3D60" w:rsidP="00F26341">
            <w:pPr>
              <w:spacing w:after="0"/>
              <w:ind w:firstLine="0"/>
              <w:jc w:val="right"/>
              <w:rPr>
                <w:b/>
                <w:bCs/>
                <w:sz w:val="18"/>
                <w:szCs w:val="18"/>
                <w:highlight w:val="green"/>
              </w:rPr>
            </w:pPr>
            <w:r w:rsidRPr="008F3FE8">
              <w:rPr>
                <w:b/>
                <w:bCs/>
                <w:sz w:val="18"/>
              </w:rPr>
              <w:t>-1 144</w:t>
            </w:r>
          </w:p>
        </w:tc>
      </w:tr>
      <w:tr w:rsidR="008A3D60" w14:paraId="3BDFA7BD" w14:textId="77777777" w:rsidTr="00F26341">
        <w:trPr>
          <w:trHeight w:val="142"/>
          <w:jc w:val="right"/>
        </w:trPr>
        <w:tc>
          <w:tcPr>
            <w:tcW w:w="5000" w:type="pct"/>
            <w:gridSpan w:val="4"/>
            <w:tcBorders>
              <w:top w:val="single" w:sz="4" w:space="0" w:color="auto"/>
              <w:left w:val="single" w:sz="4" w:space="0" w:color="auto"/>
              <w:bottom w:val="single" w:sz="4" w:space="0" w:color="auto"/>
              <w:right w:val="single" w:sz="4" w:space="0" w:color="auto"/>
            </w:tcBorders>
          </w:tcPr>
          <w:p w14:paraId="3624C67E" w14:textId="77777777" w:rsidR="008A3D60" w:rsidRDefault="008A3D60" w:rsidP="00F26341">
            <w:pPr>
              <w:spacing w:after="0"/>
              <w:ind w:firstLine="317"/>
              <w:jc w:val="left"/>
              <w:rPr>
                <w:b/>
                <w:sz w:val="18"/>
              </w:rPr>
            </w:pPr>
            <w:r w:rsidRPr="00964B00">
              <w:rPr>
                <w:i/>
                <w:sz w:val="18"/>
                <w:szCs w:val="18"/>
                <w:lang w:eastAsia="lv-LV"/>
              </w:rPr>
              <w:t>t. sk.:</w:t>
            </w:r>
          </w:p>
        </w:tc>
      </w:tr>
      <w:tr w:rsidR="008A3D60" w14:paraId="1FB4BEB2" w14:textId="77777777" w:rsidTr="00F26341">
        <w:trPr>
          <w:trHeight w:val="142"/>
          <w:jc w:val="right"/>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32E0F2" w14:textId="77777777" w:rsidR="008A3D60" w:rsidRPr="00964B00" w:rsidRDefault="008A3D60" w:rsidP="00F26341">
            <w:pPr>
              <w:spacing w:after="0"/>
              <w:ind w:firstLine="0"/>
              <w:jc w:val="left"/>
              <w:rPr>
                <w:b/>
                <w:bCs/>
                <w:sz w:val="18"/>
                <w:szCs w:val="18"/>
                <w:lang w:eastAsia="lv-LV"/>
              </w:rPr>
            </w:pPr>
            <w:r w:rsidRPr="00964B00">
              <w:rPr>
                <w:sz w:val="18"/>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EC4AE0" w14:textId="77777777" w:rsidR="008A3D60" w:rsidRPr="008F3FE8" w:rsidRDefault="008A3D60" w:rsidP="00F26341">
            <w:pPr>
              <w:spacing w:after="0"/>
              <w:ind w:firstLine="0"/>
              <w:jc w:val="right"/>
              <w:rPr>
                <w:sz w:val="18"/>
              </w:rPr>
            </w:pPr>
            <w:r w:rsidRPr="008F3FE8">
              <w:rPr>
                <w:sz w:val="18"/>
              </w:rPr>
              <w:t>1 144</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015E9A" w14:textId="77777777" w:rsidR="008A3D60" w:rsidRDefault="008A3D60" w:rsidP="00F26341">
            <w:pPr>
              <w:spacing w:after="0"/>
              <w:ind w:firstLine="0"/>
              <w:jc w:val="center"/>
              <w:rPr>
                <w:b/>
                <w:sz w:val="18"/>
              </w:rPr>
            </w:pPr>
            <w:r>
              <w:rPr>
                <w:sz w:val="18"/>
              </w:rPr>
              <w:t>-</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96EAA7" w14:textId="77777777" w:rsidR="008A3D60" w:rsidRDefault="008A3D60" w:rsidP="00F26341">
            <w:pPr>
              <w:spacing w:after="0"/>
              <w:ind w:firstLine="0"/>
              <w:jc w:val="right"/>
              <w:rPr>
                <w:b/>
                <w:sz w:val="18"/>
              </w:rPr>
            </w:pPr>
            <w:r>
              <w:rPr>
                <w:sz w:val="18"/>
              </w:rPr>
              <w:t>-1 144</w:t>
            </w:r>
          </w:p>
        </w:tc>
      </w:tr>
      <w:tr w:rsidR="008A3D60" w14:paraId="43DA9BF8" w14:textId="77777777" w:rsidTr="00F26341">
        <w:trPr>
          <w:trHeight w:val="407"/>
          <w:jc w:val="right"/>
        </w:trPr>
        <w:tc>
          <w:tcPr>
            <w:tcW w:w="2889" w:type="pct"/>
            <w:tcBorders>
              <w:top w:val="single" w:sz="4" w:space="0" w:color="auto"/>
              <w:left w:val="single" w:sz="4" w:space="0" w:color="auto"/>
              <w:bottom w:val="single" w:sz="4" w:space="0" w:color="auto"/>
              <w:right w:val="single" w:sz="4" w:space="0" w:color="auto"/>
            </w:tcBorders>
          </w:tcPr>
          <w:p w14:paraId="740464B7" w14:textId="03DCB3A8" w:rsidR="008A3D60" w:rsidRPr="00DB2693" w:rsidRDefault="008A3D60" w:rsidP="00F26341">
            <w:pPr>
              <w:spacing w:after="0"/>
              <w:ind w:firstLine="0"/>
              <w:rPr>
                <w:i/>
                <w:iCs/>
                <w:color w:val="000000"/>
                <w:sz w:val="18"/>
                <w:szCs w:val="18"/>
              </w:rPr>
            </w:pPr>
            <w:r>
              <w:rPr>
                <w:i/>
                <w:iCs/>
                <w:color w:val="000000"/>
                <w:sz w:val="18"/>
                <w:szCs w:val="18"/>
              </w:rPr>
              <w:t xml:space="preserve">Samazināti izdevumi </w:t>
            </w:r>
            <w:r w:rsidRPr="00FB5BE4">
              <w:rPr>
                <w:i/>
                <w:iCs/>
                <w:color w:val="000000"/>
                <w:sz w:val="18"/>
                <w:szCs w:val="18"/>
              </w:rPr>
              <w:t>(MK 26.08.2025</w:t>
            </w:r>
            <w:r w:rsidR="00175DAA">
              <w:rPr>
                <w:i/>
                <w:iCs/>
                <w:color w:val="000000"/>
                <w:sz w:val="18"/>
                <w:szCs w:val="18"/>
              </w:rPr>
              <w:t>.</w:t>
            </w:r>
            <w:r w:rsidRPr="00FB5BE4">
              <w:rPr>
                <w:i/>
                <w:iCs/>
                <w:color w:val="000000"/>
                <w:sz w:val="18"/>
                <w:szCs w:val="18"/>
              </w:rPr>
              <w:t xml:space="preserve"> </w:t>
            </w:r>
            <w:r>
              <w:rPr>
                <w:i/>
                <w:iCs/>
                <w:color w:val="000000"/>
                <w:sz w:val="18"/>
                <w:szCs w:val="18"/>
              </w:rPr>
              <w:t xml:space="preserve">sēdes </w:t>
            </w:r>
            <w:r w:rsidRPr="00FB5BE4">
              <w:rPr>
                <w:i/>
                <w:iCs/>
                <w:color w:val="000000"/>
                <w:sz w:val="18"/>
                <w:szCs w:val="18"/>
              </w:rPr>
              <w:t>prot.</w:t>
            </w:r>
            <w:r>
              <w:rPr>
                <w:i/>
                <w:iCs/>
                <w:color w:val="000000"/>
                <w:sz w:val="18"/>
                <w:szCs w:val="18"/>
              </w:rPr>
              <w:t xml:space="preserve"> </w:t>
            </w:r>
            <w:r w:rsidRPr="00FB5BE4">
              <w:rPr>
                <w:i/>
                <w:iCs/>
                <w:color w:val="000000"/>
                <w:sz w:val="18"/>
                <w:szCs w:val="18"/>
              </w:rPr>
              <w:t>Nr.33 53.§ 14.</w:t>
            </w:r>
            <w:r w:rsidR="00175DAA">
              <w:rPr>
                <w:i/>
                <w:iCs/>
                <w:color w:val="000000"/>
                <w:sz w:val="18"/>
                <w:szCs w:val="18"/>
              </w:rPr>
              <w:t xml:space="preserve"> </w:t>
            </w:r>
            <w:r w:rsidRPr="00FB5BE4">
              <w:rPr>
                <w:i/>
                <w:iCs/>
                <w:color w:val="000000"/>
                <w:sz w:val="18"/>
                <w:szCs w:val="18"/>
              </w:rPr>
              <w:t>p</w:t>
            </w:r>
            <w:r>
              <w:rPr>
                <w:i/>
                <w:iCs/>
                <w:color w:val="000000"/>
                <w:sz w:val="18"/>
                <w:szCs w:val="18"/>
              </w:rPr>
              <w:t>unkts</w:t>
            </w:r>
            <w:r w:rsidRPr="00FB5BE4">
              <w:rPr>
                <w:i/>
                <w:iCs/>
                <w:color w:val="000000"/>
                <w:sz w:val="18"/>
                <w:szCs w:val="18"/>
              </w:rPr>
              <w:t>)</w:t>
            </w:r>
          </w:p>
        </w:tc>
        <w:tc>
          <w:tcPr>
            <w:tcW w:w="704" w:type="pct"/>
            <w:tcBorders>
              <w:top w:val="single" w:sz="4" w:space="0" w:color="auto"/>
              <w:left w:val="single" w:sz="4" w:space="0" w:color="auto"/>
              <w:bottom w:val="single" w:sz="4" w:space="0" w:color="auto"/>
              <w:right w:val="single" w:sz="4" w:space="0" w:color="auto"/>
            </w:tcBorders>
          </w:tcPr>
          <w:p w14:paraId="6798A734" w14:textId="77777777" w:rsidR="008A3D60" w:rsidRPr="008F3FE8" w:rsidRDefault="008A3D60" w:rsidP="00F26341">
            <w:pPr>
              <w:spacing w:after="0"/>
              <w:ind w:firstLine="0"/>
              <w:jc w:val="right"/>
              <w:rPr>
                <w:sz w:val="18"/>
              </w:rPr>
            </w:pPr>
            <w:r w:rsidRPr="008F3FE8">
              <w:rPr>
                <w:sz w:val="18"/>
              </w:rPr>
              <w:t>1 144</w:t>
            </w:r>
          </w:p>
        </w:tc>
        <w:tc>
          <w:tcPr>
            <w:tcW w:w="704" w:type="pct"/>
            <w:tcBorders>
              <w:top w:val="single" w:sz="4" w:space="0" w:color="auto"/>
              <w:left w:val="single" w:sz="4" w:space="0" w:color="auto"/>
              <w:bottom w:val="single" w:sz="4" w:space="0" w:color="auto"/>
              <w:right w:val="single" w:sz="4" w:space="0" w:color="auto"/>
            </w:tcBorders>
          </w:tcPr>
          <w:p w14:paraId="6653774A" w14:textId="77777777" w:rsidR="008A3D60" w:rsidRPr="00DB2693" w:rsidRDefault="008A3D60" w:rsidP="00F26341">
            <w:pPr>
              <w:spacing w:after="0"/>
              <w:ind w:firstLine="0"/>
              <w:jc w:val="center"/>
              <w:rPr>
                <w:sz w:val="18"/>
              </w:rPr>
            </w:pPr>
            <w:r>
              <w:rPr>
                <w:sz w:val="18"/>
              </w:rPr>
              <w:t>-</w:t>
            </w:r>
          </w:p>
        </w:tc>
        <w:tc>
          <w:tcPr>
            <w:tcW w:w="704" w:type="pct"/>
            <w:tcBorders>
              <w:top w:val="single" w:sz="4" w:space="0" w:color="auto"/>
              <w:left w:val="single" w:sz="4" w:space="0" w:color="auto"/>
              <w:bottom w:val="single" w:sz="4" w:space="0" w:color="auto"/>
              <w:right w:val="single" w:sz="4" w:space="0" w:color="auto"/>
            </w:tcBorders>
          </w:tcPr>
          <w:p w14:paraId="2B144653" w14:textId="77777777" w:rsidR="008A3D60" w:rsidRPr="00DB2693" w:rsidRDefault="008A3D60" w:rsidP="00F26341">
            <w:pPr>
              <w:spacing w:after="0"/>
              <w:ind w:firstLine="0"/>
              <w:jc w:val="right"/>
              <w:rPr>
                <w:sz w:val="18"/>
              </w:rPr>
            </w:pPr>
            <w:r>
              <w:rPr>
                <w:sz w:val="18"/>
              </w:rPr>
              <w:t>-1 144</w:t>
            </w:r>
          </w:p>
        </w:tc>
      </w:tr>
    </w:tbl>
    <w:p w14:paraId="3808D632" w14:textId="77777777" w:rsidR="008A3D60" w:rsidRPr="00964B00" w:rsidRDefault="008A3D60" w:rsidP="00175DAA">
      <w:pPr>
        <w:widowControl w:val="0"/>
        <w:spacing w:before="240" w:after="240"/>
        <w:ind w:firstLine="0"/>
        <w:jc w:val="center"/>
        <w:rPr>
          <w:b/>
        </w:rPr>
      </w:pPr>
      <w:r w:rsidRPr="00964B00">
        <w:rPr>
          <w:b/>
        </w:rPr>
        <w:t>97.00.00 Nozaru vadība un politikas plānošana</w:t>
      </w:r>
    </w:p>
    <w:p w14:paraId="460E17BA" w14:textId="77777777" w:rsidR="008A3D60" w:rsidRPr="00964B00" w:rsidRDefault="008A3D60" w:rsidP="008A3D60">
      <w:pPr>
        <w:ind w:firstLine="0"/>
        <w:rPr>
          <w:u w:val="single"/>
        </w:rPr>
      </w:pPr>
      <w:r w:rsidRPr="00964B00">
        <w:rPr>
          <w:u w:val="single"/>
        </w:rPr>
        <w:t>Programmas mērķis:</w:t>
      </w:r>
    </w:p>
    <w:p w14:paraId="25B11310" w14:textId="77777777" w:rsidR="008A3D60" w:rsidRDefault="008A3D60" w:rsidP="00175DAA">
      <w:pPr>
        <w:ind w:firstLine="720"/>
      </w:pPr>
      <w:r>
        <w:t>p</w:t>
      </w:r>
      <w:r w:rsidRPr="00025E8E">
        <w:t xml:space="preserve">lānot un īstenot Latvijas ārpolitiku, </w:t>
      </w:r>
      <w:r>
        <w:t xml:space="preserve">attīstīt </w:t>
      </w:r>
      <w:r w:rsidRPr="00025E8E">
        <w:t>ārlietu dienest</w:t>
      </w:r>
      <w:r>
        <w:t>u, lai</w:t>
      </w:r>
      <w:r w:rsidRPr="00025E8E">
        <w:t xml:space="preserve"> garantēt</w:t>
      </w:r>
      <w:r>
        <w:t>u</w:t>
      </w:r>
      <w:r w:rsidRPr="00025E8E">
        <w:t xml:space="preserve"> valsts drošību un labklājības pieaugumu, veicināt</w:t>
      </w:r>
      <w:r>
        <w:t>u</w:t>
      </w:r>
      <w:r w:rsidRPr="00025E8E">
        <w:t xml:space="preserve"> izaugsmi, nodrošināt</w:t>
      </w:r>
      <w:r>
        <w:t>u</w:t>
      </w:r>
      <w:r w:rsidRPr="00025E8E">
        <w:t xml:space="preserve"> Latvijas kā ES un NATO dalībvalsts pilntiesīgu dalību starptautiskajā vidē, aktīvi iesaistoties aktuālo globālo izaicinājumu </w:t>
      </w:r>
      <w:r w:rsidRPr="00B7378A">
        <w:rPr>
          <w:szCs w:val="24"/>
        </w:rPr>
        <w:t>risinājumu</w:t>
      </w:r>
      <w:r w:rsidRPr="00025E8E">
        <w:t xml:space="preserve"> meklēšanā</w:t>
      </w:r>
      <w:r>
        <w:t>, izmantojot, tai skaitā attīstības sadarbības un sadarbības ar diasporu sniegtās iespējas, kā arī nodrošinot konsulāro pakalpojumu un konsulārās palīdzības saņemšanas iespējas.</w:t>
      </w:r>
    </w:p>
    <w:p w14:paraId="15351426" w14:textId="77777777" w:rsidR="008A3D60" w:rsidRPr="00964B00" w:rsidRDefault="008A3D60" w:rsidP="008A3D60">
      <w:pPr>
        <w:ind w:firstLine="0"/>
        <w:rPr>
          <w:u w:val="single"/>
        </w:rPr>
      </w:pPr>
      <w:r w:rsidRPr="00964B00">
        <w:rPr>
          <w:u w:val="single"/>
        </w:rPr>
        <w:t>Galvenās aktivitātes:</w:t>
      </w:r>
    </w:p>
    <w:p w14:paraId="3052A649" w14:textId="77777777" w:rsidR="008A3D60" w:rsidRPr="00B91056" w:rsidRDefault="008A3D60" w:rsidP="00175DAA">
      <w:pPr>
        <w:pStyle w:val="ListParagraph"/>
        <w:numPr>
          <w:ilvl w:val="0"/>
          <w:numId w:val="35"/>
        </w:numPr>
        <w:spacing w:after="120"/>
        <w:ind w:left="1077" w:hanging="357"/>
        <w:contextualSpacing w:val="0"/>
        <w:jc w:val="both"/>
      </w:pPr>
      <w:r w:rsidRPr="005B685C">
        <w:t xml:space="preserve">darbs pie NATO līderu samitu lēmumu īstenošanas, stiprinot NATO kolektīvo aizsardzību un atturēšanu. NATO sabiedroto militārās klātbūtnes nostiprināšana Latvijā ilgtermiņā. Starptautiskā pārstāvība un informācijas apmaiņas koordinācija hibrīdā apdraudējuma jomā. </w:t>
      </w:r>
      <w:r>
        <w:t xml:space="preserve">Atbalsts </w:t>
      </w:r>
      <w:r w:rsidRPr="005B685C">
        <w:t>NATO atvērto durvju politika</w:t>
      </w:r>
      <w:r>
        <w:t>i</w:t>
      </w:r>
      <w:r w:rsidRPr="00B91056">
        <w:t>;</w:t>
      </w:r>
    </w:p>
    <w:p w14:paraId="6DC20600" w14:textId="77777777" w:rsidR="008A3D60" w:rsidRDefault="008A3D60" w:rsidP="00175DAA">
      <w:pPr>
        <w:pStyle w:val="ListParagraph"/>
        <w:numPr>
          <w:ilvl w:val="0"/>
          <w:numId w:val="35"/>
        </w:numPr>
        <w:tabs>
          <w:tab w:val="left" w:pos="567"/>
        </w:tabs>
        <w:spacing w:after="120"/>
        <w:ind w:left="1077" w:hanging="357"/>
        <w:contextualSpacing w:val="0"/>
        <w:jc w:val="both"/>
      </w:pPr>
      <w:r w:rsidRPr="005B685C">
        <w:t xml:space="preserve">stratēģiskās partnerības ar ASV stiprināšana drošības politikas, ekonomiskās, finanšu sadarbības, Eiropas enerģētiskās drošības, </w:t>
      </w:r>
      <w:proofErr w:type="spellStart"/>
      <w:r w:rsidRPr="005B685C">
        <w:t>kiberdrošības</w:t>
      </w:r>
      <w:proofErr w:type="spellEnd"/>
      <w:r w:rsidRPr="005B685C">
        <w:t>, stratēģiskās komunikācijas, izglītības, mediju un vārda brīvības jomā, kā arī sadarbības stiprināšana ar Kanādu, īpaši drošības jomā</w:t>
      </w:r>
      <w:r>
        <w:t>;</w:t>
      </w:r>
    </w:p>
    <w:p w14:paraId="476D12C7" w14:textId="77777777" w:rsidR="008A3D60" w:rsidRPr="00371622" w:rsidRDefault="008A3D60" w:rsidP="00175DAA">
      <w:pPr>
        <w:pStyle w:val="ListParagraph"/>
        <w:numPr>
          <w:ilvl w:val="0"/>
          <w:numId w:val="35"/>
        </w:numPr>
        <w:tabs>
          <w:tab w:val="left" w:pos="567"/>
        </w:tabs>
        <w:spacing w:after="120"/>
        <w:ind w:left="1077" w:hanging="357"/>
        <w:contextualSpacing w:val="0"/>
        <w:jc w:val="both"/>
      </w:pPr>
      <w:r w:rsidRPr="005B685C">
        <w:rPr>
          <w:color w:val="000000"/>
        </w:rPr>
        <w:t xml:space="preserve">visaptveroša atbalsta sniegšana Ukrainai cīņa pret Krievijas agresiju, iesaistīšanās Ukrainas atjaunošanā, atbalsta sniegšana Ukrainas </w:t>
      </w:r>
      <w:proofErr w:type="spellStart"/>
      <w:r w:rsidRPr="005B685C">
        <w:rPr>
          <w:color w:val="000000"/>
        </w:rPr>
        <w:t>eirointegrācijas</w:t>
      </w:r>
      <w:proofErr w:type="spellEnd"/>
      <w:r w:rsidRPr="005B685C">
        <w:rPr>
          <w:color w:val="000000"/>
        </w:rPr>
        <w:t xml:space="preserve"> un eiroatlantiskās integrācijas centieniem. Sankciju tvēruma padziļināšana un paplašināšana pret Krieviju, cīņa pret izvairīšanos no sankcijām pret Krieviju, Krievijas starptautiskās izolācijas tālāka veicināšana, Krievijas saukšana pie atbildības par tās iebrukumu Ukrainā un pastrādātajiem noziegumiem. Divpusēju kaimiņattiecību ar Krievijas Federāciju un Baltkrieviju uzturēšana minimāli nepieciešamajā līmenī, ņemot vērā starptautisko tiesību principus, ES kopīgās ārpolitikas nostādņu veicināšan</w:t>
      </w:r>
      <w:r>
        <w:rPr>
          <w:color w:val="000000"/>
        </w:rPr>
        <w:t>u</w:t>
      </w:r>
      <w:r w:rsidRPr="005B685C">
        <w:rPr>
          <w:color w:val="000000"/>
        </w:rPr>
        <w:t xml:space="preserve"> attiecībā uz šīm valstīm un ņemot vērā Latvijas nacionālās intereses;</w:t>
      </w:r>
    </w:p>
    <w:p w14:paraId="3E7641F9" w14:textId="77777777" w:rsidR="008A3D60" w:rsidRDefault="008A3D60" w:rsidP="00175DAA">
      <w:pPr>
        <w:pStyle w:val="ListParagraph"/>
        <w:numPr>
          <w:ilvl w:val="0"/>
          <w:numId w:val="35"/>
        </w:numPr>
        <w:tabs>
          <w:tab w:val="left" w:pos="567"/>
        </w:tabs>
        <w:spacing w:after="120"/>
        <w:ind w:left="1077" w:hanging="357"/>
        <w:contextualSpacing w:val="0"/>
        <w:jc w:val="both"/>
      </w:pPr>
      <w:r w:rsidRPr="005B685C">
        <w:t xml:space="preserve">aktīva dalība ES darba grupās un diskusijās, kā arī regulārās divpusējās un daudzpusējas konsultācijas ar ES dalībvalstīm un institūcijām, lai nodrošinātu Latvijas interešu aizstāvēšanu ES aktuālajos jautājumos. Latvijai prioritārie ES jautājumi būs ES ekonomiskā attīstība, </w:t>
      </w:r>
      <w:r>
        <w:t xml:space="preserve">konkurētspēja, </w:t>
      </w:r>
      <w:r w:rsidRPr="005B685C">
        <w:t>zaļā un digitālā transformācija, migrācija, ES daudzgadu budžeta pārskats, tiesiskuma jautājumi un diskusijas par ES absorbcijas spēju, ES paplašināšanos, kā arī ES un ES kandidātvalstu, īpaši Ukrainas un Moldovas, noturība. Iedzīvotāju informēšana par ES, ES komunikācijas funkcijas īstenošana, rosinot diskusiju par ES un Latvijai nozīmīgiem jautājumiem, kā arī iesaistot citus informācijas sniedzējus sabiedrības informēšanā par ES un Latvijas dalību tajā</w:t>
      </w:r>
      <w:r w:rsidRPr="00964B00">
        <w:t>;</w:t>
      </w:r>
    </w:p>
    <w:p w14:paraId="59CDB397" w14:textId="77777777" w:rsidR="008A3D60" w:rsidRPr="00964B00" w:rsidRDefault="008A3D60" w:rsidP="00175DAA">
      <w:pPr>
        <w:pStyle w:val="ListParagraph"/>
        <w:numPr>
          <w:ilvl w:val="0"/>
          <w:numId w:val="35"/>
        </w:numPr>
        <w:tabs>
          <w:tab w:val="left" w:pos="567"/>
        </w:tabs>
        <w:spacing w:after="120"/>
        <w:ind w:left="1077" w:hanging="357"/>
        <w:contextualSpacing w:val="0"/>
        <w:jc w:val="both"/>
      </w:pPr>
      <w:r w:rsidRPr="004613D2">
        <w:t xml:space="preserve">darba turpināšana pie Latvijai prioritārajiem ES ārlietu un drošības politikas jautājumiem – transatlantiskās attiecības, Austrumu partnerība, </w:t>
      </w:r>
      <w:proofErr w:type="spellStart"/>
      <w:r w:rsidRPr="004613D2">
        <w:t>Centrālāzija</w:t>
      </w:r>
      <w:proofErr w:type="spellEnd"/>
      <w:r w:rsidRPr="004613D2">
        <w:t xml:space="preserve">, ES </w:t>
      </w:r>
      <w:r w:rsidRPr="004613D2">
        <w:lastRenderedPageBreak/>
        <w:t>militāro un civilo spēju stiprināšana, vienlaikus sekojot citiem aktuālajiem starptautiskās darba kārtības jautājumiem un situācijai Āzijā, Tuvajos Austrumos, Āfrikā un Latīņamerikā atbilstoši Latvijas interesēm</w:t>
      </w:r>
      <w:r w:rsidRPr="00964B00">
        <w:t>;</w:t>
      </w:r>
    </w:p>
    <w:p w14:paraId="436F824B" w14:textId="77777777" w:rsidR="008A3D60" w:rsidRDefault="008A3D60" w:rsidP="00175DAA">
      <w:pPr>
        <w:pStyle w:val="ListParagraph"/>
        <w:numPr>
          <w:ilvl w:val="0"/>
          <w:numId w:val="35"/>
        </w:numPr>
        <w:tabs>
          <w:tab w:val="left" w:pos="567"/>
        </w:tabs>
        <w:spacing w:after="120"/>
        <w:ind w:left="1077" w:hanging="357"/>
        <w:contextualSpacing w:val="0"/>
        <w:jc w:val="both"/>
      </w:pPr>
      <w:r w:rsidRPr="004613D2">
        <w:t>dalība starptautiskajās operācijās un misijās. Interešu pārstāvēšana starptautiskajos forumos terorisma apkarošanas jautājumos. Aktīva dalība starptautiskajos bruņojuma kontroles forumos un konvenciju saistību izpilde</w:t>
      </w:r>
      <w:r w:rsidRPr="00371622">
        <w:t>;</w:t>
      </w:r>
    </w:p>
    <w:p w14:paraId="27E65A4E" w14:textId="77777777" w:rsidR="008A3D60" w:rsidRPr="00EB67B1" w:rsidRDefault="008A3D60" w:rsidP="00175DAA">
      <w:pPr>
        <w:pStyle w:val="ListParagraph"/>
        <w:numPr>
          <w:ilvl w:val="0"/>
          <w:numId w:val="35"/>
        </w:numPr>
        <w:tabs>
          <w:tab w:val="left" w:pos="567"/>
        </w:tabs>
        <w:spacing w:after="120"/>
        <w:ind w:left="1077" w:hanging="357"/>
        <w:contextualSpacing w:val="0"/>
        <w:jc w:val="both"/>
      </w:pPr>
      <w:r w:rsidRPr="00760A5F">
        <w:t xml:space="preserve">Latvijas sniegtās attīstības palīdzības </w:t>
      </w:r>
      <w:r>
        <w:t>nodrošināšana</w:t>
      </w:r>
      <w:r w:rsidRPr="00760A5F">
        <w:t>, tiecoties uz starptautisko saistību izpildi un palīdzības novirzīšanu attīstības sadarbības prioritārajām jomām Latvijas prioritārajās saņēmējvalstīs, jo īpaši Ukrainā. Latvijas valsts institūciju, nevalstisko organizāciju, privātā sektora un sociālo partneru kapacitāt</w:t>
      </w:r>
      <w:r>
        <w:t>es stiprināšana</w:t>
      </w:r>
      <w:r w:rsidRPr="00760A5F">
        <w:t>.</w:t>
      </w:r>
      <w:r>
        <w:t xml:space="preserve"> </w:t>
      </w:r>
      <w:r w:rsidRPr="00760A5F">
        <w:t>Sadarbīb</w:t>
      </w:r>
      <w:r>
        <w:t>as</w:t>
      </w:r>
      <w:r w:rsidRPr="00760A5F">
        <w:t xml:space="preserve"> ar citiem donoriem</w:t>
      </w:r>
      <w:r>
        <w:t xml:space="preserve"> tālāka attīstīšana,</w:t>
      </w:r>
      <w:r w:rsidRPr="00760A5F">
        <w:t xml:space="preserve"> piesaistot to līdzfinansējumu Latvijas </w:t>
      </w:r>
      <w:r>
        <w:t xml:space="preserve">ierosinātu </w:t>
      </w:r>
      <w:r w:rsidRPr="00760A5F">
        <w:t>projektu īstenošanai, pēc iespējas veicinot ilgtermiņa aktivitā</w:t>
      </w:r>
      <w:r>
        <w:t>tes</w:t>
      </w:r>
      <w:r w:rsidRPr="00760A5F">
        <w:t>;</w:t>
      </w:r>
    </w:p>
    <w:p w14:paraId="4B231AC2" w14:textId="0BBDE7C3" w:rsidR="008A3D60" w:rsidRPr="00EB67B1" w:rsidRDefault="008A3D60" w:rsidP="00175DAA">
      <w:pPr>
        <w:pStyle w:val="ListParagraph"/>
        <w:numPr>
          <w:ilvl w:val="0"/>
          <w:numId w:val="35"/>
        </w:numPr>
        <w:tabs>
          <w:tab w:val="left" w:pos="567"/>
        </w:tabs>
        <w:spacing w:before="120" w:after="120"/>
        <w:ind w:left="1077" w:hanging="357"/>
        <w:contextualSpacing w:val="0"/>
        <w:jc w:val="both"/>
      </w:pPr>
      <w:r w:rsidRPr="008E7629">
        <w:t xml:space="preserve">aktīva Latvijas pārstāvība starptautiskajās organizācijās, </w:t>
      </w:r>
      <w:r>
        <w:t>tajā skaitā pilntiesīga dalība ANO Drošības padomē 2026.</w:t>
      </w:r>
      <w:r w:rsidR="00BE5D21">
        <w:t xml:space="preserve"> </w:t>
      </w:r>
      <w:r w:rsidR="00BE5D21" w:rsidRPr="00E7172A">
        <w:rPr>
          <w:color w:val="000000"/>
        </w:rPr>
        <w:t>–</w:t>
      </w:r>
      <w:r w:rsidR="00BE5D21">
        <w:rPr>
          <w:color w:val="000000"/>
        </w:rPr>
        <w:t xml:space="preserve"> </w:t>
      </w:r>
      <w:r>
        <w:t xml:space="preserve">2027. gada termiņā nepastāvīgā locekļa statusā, īpašu uzsvaru liekot uz Latvijas prezidentūru ANO DP 2026. gada novembrī, tādējādi, </w:t>
      </w:r>
      <w:r w:rsidRPr="008E7629">
        <w:t>stiprinot attiecības ar valstīm Āfrikā, Latīņamerikā, Karību reģionā, Tuvajos Austrumos un Āzijā</w:t>
      </w:r>
      <w:r w:rsidRPr="00EB67B1">
        <w:t>;</w:t>
      </w:r>
    </w:p>
    <w:p w14:paraId="1CC655B4" w14:textId="77777777" w:rsidR="008A3D60" w:rsidRPr="00EC4C80" w:rsidRDefault="008A3D60" w:rsidP="00175DAA">
      <w:pPr>
        <w:pStyle w:val="ListParagraph"/>
        <w:numPr>
          <w:ilvl w:val="0"/>
          <w:numId w:val="35"/>
        </w:numPr>
        <w:tabs>
          <w:tab w:val="left" w:pos="567"/>
        </w:tabs>
        <w:spacing w:before="120" w:after="120"/>
        <w:ind w:left="1077" w:hanging="357"/>
        <w:contextualSpacing w:val="0"/>
        <w:jc w:val="both"/>
      </w:pPr>
      <w:r w:rsidRPr="00E7172A">
        <w:rPr>
          <w:color w:val="000000"/>
        </w:rPr>
        <w:t xml:space="preserve">publiskās diplomātijas pasākumu kompleksa īstenošana plašai sabiedrības iesaistei ārpolitikas un ar to saistīto jautājumu skaidrošanā, diskutēšanā un atspoguļošanā. Dialogs ar dažādiem sabiedrības segmentiem – </w:t>
      </w:r>
      <w:r>
        <w:rPr>
          <w:color w:val="000000"/>
        </w:rPr>
        <w:t>NVO</w:t>
      </w:r>
      <w:r w:rsidRPr="00E7172A">
        <w:rPr>
          <w:color w:val="000000"/>
        </w:rPr>
        <w:t>, ārpolitikas un drošības politikas pētniecības centriem, akadēmisko vidi un plašu ekspertu loku. Atbalsts vienam no vadošajiem ārpolitikas un drošības politikas ikgadējiem forumiem Ziemeļeiropā – “Rīgas konferencei”</w:t>
      </w:r>
      <w:r>
        <w:rPr>
          <w:color w:val="000000"/>
        </w:rPr>
        <w:t>;</w:t>
      </w:r>
    </w:p>
    <w:p w14:paraId="7FD289F7" w14:textId="77777777" w:rsidR="008A3D60" w:rsidRPr="00371622" w:rsidRDefault="008A3D60" w:rsidP="00175DAA">
      <w:pPr>
        <w:pStyle w:val="ListParagraph"/>
        <w:numPr>
          <w:ilvl w:val="0"/>
          <w:numId w:val="35"/>
        </w:numPr>
        <w:tabs>
          <w:tab w:val="left" w:pos="567"/>
        </w:tabs>
        <w:spacing w:before="120" w:after="120"/>
        <w:ind w:left="1077" w:hanging="357"/>
        <w:contextualSpacing w:val="0"/>
        <w:jc w:val="both"/>
      </w:pPr>
      <w:r>
        <w:t xml:space="preserve">iesaiste </w:t>
      </w:r>
      <w:r w:rsidRPr="0010461B">
        <w:t>Latvijas ārējo ekonomisko interešu īstenošanā, valsts konkurētspējas un ilgtspējīgas attīstības sekmēšanā, kopā ar pārējām kompetentajām iestādēm īstenojot efektīvu un vienotu ārējo ekonomisko politiku, citu starpā iesaistoties reģionālos formātos, kas veicina stabilitāti, sadarbību un attīstību</w:t>
      </w:r>
      <w:r>
        <w:t>.</w:t>
      </w:r>
      <w:r w:rsidRPr="00004782">
        <w:t xml:space="preserve"> Latvijas pārstāvības OECD koordinēšana un interešu nodrošināšana</w:t>
      </w:r>
      <w:r w:rsidRPr="0010461B">
        <w:t>. Atbalsta sniegšana Latvijas uzņēmumiem ārvalstu tirgu apgūšanā, kā arī investīciju piesaistes veicināšana Latvijā. Latvijas interešu pārstāvības nodrošināšana ES kopējās tirdzniecības politikas veidošanā un realizēšanā, jo īpaši ES tirdzniecības nolīgumu un ieguldījumu aizsardzības nolīgumu sarunās, kā arī citos starptautiskās tirdzniecības nosacījumu uzlabošanas jautājumos. Latvijas interešu pārstāvēšana Pasaules Tirdzniecības organizācijā (PTO) ES kopējās tirdzniecības politikas ietvaros, kā arī jaunu dalībvalstu pievienošanās PTO sarunās</w:t>
      </w:r>
      <w:r w:rsidRPr="00EB67B1">
        <w:t>;</w:t>
      </w:r>
    </w:p>
    <w:p w14:paraId="4B03D60B" w14:textId="77777777" w:rsidR="008A3D60" w:rsidRDefault="008A3D60" w:rsidP="00175DAA">
      <w:pPr>
        <w:pStyle w:val="ListParagraph"/>
        <w:numPr>
          <w:ilvl w:val="0"/>
          <w:numId w:val="35"/>
        </w:numPr>
        <w:tabs>
          <w:tab w:val="left" w:pos="567"/>
        </w:tabs>
        <w:spacing w:before="120" w:after="120"/>
        <w:ind w:left="1077" w:hanging="357"/>
        <w:contextualSpacing w:val="0"/>
        <w:jc w:val="both"/>
      </w:pPr>
      <w:r w:rsidRPr="00F86107">
        <w:t xml:space="preserve">ekspertīzes veikšana par preču atbilstību stratēģiskas preces raksturam. Licenču, sertifikātu un izziņu izsniegšana. Stratēģiskas nozīmes preču kontroles komitejas darbības koordinācija. Stratēģiskas nozīmes preču aprites jomas </w:t>
      </w:r>
      <w:r>
        <w:t xml:space="preserve"> tiesību aktu izstrāde.</w:t>
      </w:r>
      <w:r w:rsidRPr="00F86107">
        <w:t xml:space="preserve"> Starptautiskās sadarbības un Latvijas pozīcijas pārstāvēšanas starptautiskajos formātos nodrošināšana stratēģiskas nozīmes preču eksporta kontroles jomā</w:t>
      </w:r>
      <w:r>
        <w:t>;</w:t>
      </w:r>
    </w:p>
    <w:p w14:paraId="6D375403" w14:textId="77777777" w:rsidR="008A3D60" w:rsidRPr="00964B00" w:rsidRDefault="008A3D60" w:rsidP="00175DAA">
      <w:pPr>
        <w:pStyle w:val="ListParagraph"/>
        <w:numPr>
          <w:ilvl w:val="0"/>
          <w:numId w:val="35"/>
        </w:numPr>
        <w:tabs>
          <w:tab w:val="left" w:pos="567"/>
        </w:tabs>
        <w:spacing w:before="120" w:after="120"/>
        <w:ind w:left="1077" w:hanging="357"/>
        <w:contextualSpacing w:val="0"/>
        <w:jc w:val="both"/>
      </w:pPr>
      <w:r w:rsidRPr="00F86107">
        <w:t xml:space="preserve">konsulārās palīdzības nodrošināšana Latvijas </w:t>
      </w:r>
      <w:proofErr w:type="spellStart"/>
      <w:r w:rsidRPr="00F86107">
        <w:t>valstspiederīgajiem</w:t>
      </w:r>
      <w:proofErr w:type="spellEnd"/>
      <w:r w:rsidRPr="00F86107">
        <w:t xml:space="preserve"> un citu ES valstu pilsoņiem ārkārtas situācijās un konsulāro pakalpojumu sniegšana</w:t>
      </w:r>
      <w:r>
        <w:t>, kā arī viņu interešu aizstāvība</w:t>
      </w:r>
      <w:r w:rsidRPr="00F86107">
        <w:t xml:space="preserve">. Tiesiskā ietvara tālāka </w:t>
      </w:r>
      <w:r>
        <w:t>pilnveidošana</w:t>
      </w:r>
      <w:r w:rsidRPr="00F86107">
        <w:t xml:space="preserve"> un dialogs ar iesaistītajām Latvijas iestādēm, lai nodrošinātu mūsdienu prasībām atbilstošas iespējas konsulāro funkciju veikšanai ārvalstīs</w:t>
      </w:r>
      <w:r w:rsidRPr="00964B00">
        <w:t>;</w:t>
      </w:r>
    </w:p>
    <w:p w14:paraId="7E9EE621" w14:textId="77777777" w:rsidR="008A3D60" w:rsidRPr="00576D04" w:rsidRDefault="008A3D60" w:rsidP="008A3D60">
      <w:pPr>
        <w:pStyle w:val="ListParagraph"/>
        <w:numPr>
          <w:ilvl w:val="0"/>
          <w:numId w:val="35"/>
        </w:numPr>
        <w:tabs>
          <w:tab w:val="left" w:pos="567"/>
        </w:tabs>
        <w:spacing w:before="120" w:after="120"/>
        <w:ind w:left="1077" w:hanging="357"/>
        <w:contextualSpacing w:val="0"/>
        <w:jc w:val="both"/>
      </w:pPr>
      <w:r w:rsidRPr="00576D04">
        <w:lastRenderedPageBreak/>
        <w:t xml:space="preserve">ārvalstīs dzīvojošo tautiešu piederības sajūtas Latvijai veicināšana un kontaktu ar Latviju stiprināšana. Sadarbība ar latviešu organizācijām pasaulē, atbalsts organizāciju darbībai un to izstrādātajiem projektiem. Latviešu valodas un kultūras izpētes, saglabāšanas un attīstības ārpus Latvijas veicināšana. Latvijas diasporas pilsoniskās un politiskās līdzdalības veicināšana. </w:t>
      </w:r>
      <w:r>
        <w:t>I</w:t>
      </w:r>
      <w:r w:rsidRPr="00576D04">
        <w:t>esaiste Latvijas tautsaimniecības un zinātnes attīstībā, kultūras dzīvē un izglītībā. Diasporas konsultatīvās padomes darbības nodrošināšana un diasporas iesaistīšana Diasporas konsultatīvās padomes darbā. Saskaņotas diasporas politikas izstrāde un prioritāšu noteikšana. Atbalsts L</w:t>
      </w:r>
      <w:r>
        <w:t xml:space="preserve">atvijas </w:t>
      </w:r>
      <w:r w:rsidRPr="00576D04">
        <w:t>U</w:t>
      </w:r>
      <w:r>
        <w:t xml:space="preserve">niversitātes </w:t>
      </w:r>
      <w:r w:rsidRPr="00576D04">
        <w:t xml:space="preserve">Diasporas un migrācijas pētījumu centra darbībai, zinātniskajiem pētījumiem, kas vērsti uz </w:t>
      </w:r>
      <w:proofErr w:type="spellStart"/>
      <w:r w:rsidRPr="00576D04">
        <w:t>rīcībpolitikas</w:t>
      </w:r>
      <w:proofErr w:type="spellEnd"/>
      <w:r w:rsidRPr="00576D04">
        <w:t xml:space="preserve"> veidošanu diasporas politikas jomā. Pasaules latviešu ekonomikas un inovāciju foruma norises nodrošināšana.</w:t>
      </w:r>
    </w:p>
    <w:p w14:paraId="30EF87AF" w14:textId="77777777" w:rsidR="008A3D60" w:rsidRDefault="008A3D60" w:rsidP="008A3D60">
      <w:pPr>
        <w:spacing w:after="0"/>
        <w:ind w:firstLine="0"/>
        <w:rPr>
          <w:color w:val="000000"/>
          <w:szCs w:val="24"/>
        </w:rPr>
      </w:pPr>
      <w:r w:rsidRPr="00964B00">
        <w:rPr>
          <w:u w:val="single"/>
        </w:rPr>
        <w:t>Programmas izpildītāji</w:t>
      </w:r>
      <w:r w:rsidRPr="00964B00">
        <w:t xml:space="preserve">: </w:t>
      </w:r>
      <w:r w:rsidRPr="00964B00">
        <w:rPr>
          <w:color w:val="000000"/>
          <w:szCs w:val="24"/>
        </w:rPr>
        <w:t xml:space="preserve">Ārlietu ministrija sadarbībā ar nozaru ministrijām, valsts pārvaldes institūcijām, </w:t>
      </w:r>
      <w:r>
        <w:rPr>
          <w:color w:val="000000"/>
          <w:szCs w:val="24"/>
        </w:rPr>
        <w:t>NVO</w:t>
      </w:r>
      <w:r w:rsidRPr="00964B00">
        <w:rPr>
          <w:color w:val="000000"/>
          <w:szCs w:val="24"/>
        </w:rPr>
        <w:t>, sociālajiem partneriem un citiem sadarbības partneriem</w:t>
      </w:r>
      <w:r>
        <w:rPr>
          <w:color w:val="000000"/>
          <w:szCs w:val="24"/>
        </w:rPr>
        <w:t xml:space="preserve">, </w:t>
      </w:r>
      <w:r w:rsidRPr="00964B00">
        <w:rPr>
          <w:szCs w:val="24"/>
        </w:rPr>
        <w:t>Latvijas diplomātiskās un konsulārās pārstāvniecības ārvalstīs</w:t>
      </w:r>
      <w:r w:rsidRPr="00964B00">
        <w:rPr>
          <w:color w:val="000000"/>
          <w:szCs w:val="24"/>
        </w:rPr>
        <w:t>.</w:t>
      </w:r>
    </w:p>
    <w:p w14:paraId="70351C9D" w14:textId="77777777" w:rsidR="008A3D60" w:rsidRPr="00964B00" w:rsidRDefault="008A3D60" w:rsidP="00175DAA">
      <w:pPr>
        <w:spacing w:before="240" w:after="240"/>
        <w:ind w:firstLine="0"/>
        <w:jc w:val="center"/>
        <w:rPr>
          <w:b/>
          <w:lang w:eastAsia="lv-LV"/>
        </w:rPr>
      </w:pPr>
      <w:r w:rsidRPr="002D28B8">
        <w:rPr>
          <w:b/>
          <w:lang w:eastAsia="lv-LV"/>
        </w:rPr>
        <w:t>Darbības rezultāti un to rezultatīvie rādītāji no 202</w:t>
      </w:r>
      <w:r>
        <w:rPr>
          <w:b/>
          <w:lang w:eastAsia="lv-LV"/>
        </w:rPr>
        <w:t>4</w:t>
      </w:r>
      <w:r w:rsidRPr="002D28B8">
        <w:rPr>
          <w:b/>
          <w:lang w:eastAsia="lv-LV"/>
        </w:rPr>
        <w:t>. līdz 202</w:t>
      </w:r>
      <w:r>
        <w:rPr>
          <w:b/>
          <w:lang w:eastAsia="lv-LV"/>
        </w:rPr>
        <w:t>8</w:t>
      </w:r>
      <w:r w:rsidRPr="002D28B8">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1"/>
        <w:gridCol w:w="1068"/>
        <w:gridCol w:w="1067"/>
        <w:gridCol w:w="1156"/>
        <w:gridCol w:w="1174"/>
        <w:gridCol w:w="1125"/>
      </w:tblGrid>
      <w:tr w:rsidR="008A3D60" w14:paraId="2902B1C3" w14:textId="77777777" w:rsidTr="00F26341">
        <w:trPr>
          <w:tblHeader/>
          <w:jc w:val="center"/>
        </w:trPr>
        <w:tc>
          <w:tcPr>
            <w:tcW w:w="1915" w:type="pct"/>
          </w:tcPr>
          <w:p w14:paraId="40979D49" w14:textId="77777777" w:rsidR="008A3D60" w:rsidRPr="00964B00" w:rsidRDefault="008A3D60" w:rsidP="00F26341">
            <w:pPr>
              <w:spacing w:after="0"/>
              <w:ind w:firstLine="0"/>
              <w:jc w:val="center"/>
              <w:rPr>
                <w:sz w:val="18"/>
                <w:szCs w:val="18"/>
              </w:rPr>
            </w:pPr>
          </w:p>
        </w:tc>
        <w:tc>
          <w:tcPr>
            <w:tcW w:w="589" w:type="pct"/>
          </w:tcPr>
          <w:p w14:paraId="1379C2E1" w14:textId="77777777" w:rsidR="008A3D60" w:rsidRPr="004D37FD" w:rsidRDefault="008A3D60" w:rsidP="00F26341">
            <w:pPr>
              <w:spacing w:after="0"/>
              <w:ind w:firstLine="0"/>
              <w:jc w:val="center"/>
              <w:rPr>
                <w:sz w:val="18"/>
                <w:szCs w:val="18"/>
                <w:lang w:eastAsia="lv-LV"/>
              </w:rPr>
            </w:pPr>
            <w:r w:rsidRPr="006B2995">
              <w:rPr>
                <w:sz w:val="18"/>
                <w:szCs w:val="18"/>
                <w:lang w:eastAsia="lv-LV"/>
              </w:rPr>
              <w:t>202</w:t>
            </w:r>
            <w:r>
              <w:rPr>
                <w:sz w:val="18"/>
                <w:szCs w:val="18"/>
                <w:lang w:eastAsia="lv-LV"/>
              </w:rPr>
              <w:t>4</w:t>
            </w:r>
            <w:r w:rsidRPr="006B2995">
              <w:rPr>
                <w:sz w:val="18"/>
                <w:szCs w:val="18"/>
                <w:lang w:eastAsia="lv-LV"/>
              </w:rPr>
              <w:t>. gads</w:t>
            </w:r>
            <w:r w:rsidRPr="006B2995">
              <w:rPr>
                <w:sz w:val="18"/>
                <w:szCs w:val="18"/>
                <w:lang w:eastAsia="lv-LV"/>
              </w:rPr>
              <w:br/>
              <w:t>(izpilde)</w:t>
            </w:r>
          </w:p>
        </w:tc>
        <w:tc>
          <w:tcPr>
            <w:tcW w:w="589" w:type="pct"/>
          </w:tcPr>
          <w:p w14:paraId="4135DE8C" w14:textId="77777777" w:rsidR="008A3D60" w:rsidRPr="004D37FD" w:rsidRDefault="008A3D60" w:rsidP="00F26341">
            <w:pPr>
              <w:spacing w:after="0"/>
              <w:ind w:firstLine="0"/>
              <w:jc w:val="center"/>
              <w:rPr>
                <w:sz w:val="18"/>
                <w:szCs w:val="18"/>
                <w:lang w:eastAsia="lv-LV"/>
              </w:rPr>
            </w:pPr>
            <w:r w:rsidRPr="006B2995">
              <w:rPr>
                <w:sz w:val="18"/>
                <w:szCs w:val="18"/>
                <w:lang w:eastAsia="lv-LV"/>
              </w:rPr>
              <w:t>202</w:t>
            </w:r>
            <w:r>
              <w:rPr>
                <w:sz w:val="18"/>
                <w:szCs w:val="18"/>
                <w:lang w:eastAsia="lv-LV"/>
              </w:rPr>
              <w:t>5</w:t>
            </w:r>
            <w:r w:rsidRPr="006B2995">
              <w:rPr>
                <w:sz w:val="18"/>
                <w:szCs w:val="18"/>
                <w:lang w:eastAsia="lv-LV"/>
              </w:rPr>
              <w:t>. gada     plāns</w:t>
            </w:r>
          </w:p>
        </w:tc>
        <w:tc>
          <w:tcPr>
            <w:tcW w:w="638" w:type="pct"/>
          </w:tcPr>
          <w:p w14:paraId="4AA76C29" w14:textId="77777777" w:rsidR="008A3D60" w:rsidRPr="00902BDB" w:rsidRDefault="008A3D60" w:rsidP="00F26341">
            <w:pPr>
              <w:spacing w:after="0"/>
              <w:ind w:firstLine="0"/>
              <w:jc w:val="center"/>
              <w:rPr>
                <w:sz w:val="18"/>
                <w:szCs w:val="18"/>
                <w:lang w:eastAsia="lv-LV"/>
              </w:rPr>
            </w:pPr>
            <w:r w:rsidRPr="00902BDB">
              <w:rPr>
                <w:sz w:val="18"/>
                <w:szCs w:val="18"/>
                <w:lang w:eastAsia="lv-LV"/>
              </w:rPr>
              <w:t>2026. gada projekts</w:t>
            </w:r>
          </w:p>
        </w:tc>
        <w:tc>
          <w:tcPr>
            <w:tcW w:w="648" w:type="pct"/>
          </w:tcPr>
          <w:p w14:paraId="13ED4FCB" w14:textId="77777777" w:rsidR="008A3D60" w:rsidRPr="00902BDB" w:rsidRDefault="008A3D60" w:rsidP="00F26341">
            <w:pPr>
              <w:spacing w:after="0"/>
              <w:ind w:firstLine="0"/>
              <w:jc w:val="center"/>
              <w:rPr>
                <w:sz w:val="18"/>
                <w:szCs w:val="18"/>
                <w:lang w:eastAsia="lv-LV"/>
              </w:rPr>
            </w:pPr>
            <w:r w:rsidRPr="00902BDB">
              <w:rPr>
                <w:sz w:val="18"/>
                <w:szCs w:val="18"/>
                <w:lang w:eastAsia="lv-LV"/>
              </w:rPr>
              <w:t>2027. gada prognoze</w:t>
            </w:r>
          </w:p>
        </w:tc>
        <w:tc>
          <w:tcPr>
            <w:tcW w:w="621" w:type="pct"/>
          </w:tcPr>
          <w:p w14:paraId="121ACBA2" w14:textId="77777777" w:rsidR="008A3D60" w:rsidRPr="00902BDB" w:rsidRDefault="008A3D60" w:rsidP="00F26341">
            <w:pPr>
              <w:spacing w:after="0"/>
              <w:ind w:firstLine="0"/>
              <w:jc w:val="center"/>
              <w:rPr>
                <w:sz w:val="18"/>
                <w:szCs w:val="18"/>
                <w:lang w:eastAsia="lv-LV"/>
              </w:rPr>
            </w:pPr>
            <w:r w:rsidRPr="00902BDB">
              <w:rPr>
                <w:sz w:val="18"/>
                <w:szCs w:val="18"/>
                <w:lang w:eastAsia="lv-LV"/>
              </w:rPr>
              <w:t>2028. gada prognoze</w:t>
            </w:r>
          </w:p>
        </w:tc>
      </w:tr>
      <w:tr w:rsidR="008A3D60" w14:paraId="73AF4CDE" w14:textId="77777777" w:rsidTr="00F26341">
        <w:trPr>
          <w:jc w:val="center"/>
        </w:trPr>
        <w:tc>
          <w:tcPr>
            <w:tcW w:w="5000" w:type="pct"/>
            <w:gridSpan w:val="6"/>
            <w:shd w:val="clear" w:color="auto" w:fill="D9D9D9" w:themeFill="background1" w:themeFillShade="D9"/>
          </w:tcPr>
          <w:p w14:paraId="676A4A3F" w14:textId="77777777" w:rsidR="008A3D60" w:rsidRPr="00964B00" w:rsidRDefault="008A3D60" w:rsidP="00F26341">
            <w:pPr>
              <w:spacing w:after="0"/>
              <w:ind w:firstLine="0"/>
              <w:jc w:val="center"/>
              <w:rPr>
                <w:sz w:val="18"/>
              </w:rPr>
            </w:pPr>
            <w:r>
              <w:rPr>
                <w:sz w:val="18"/>
                <w:szCs w:val="18"/>
              </w:rPr>
              <w:t xml:space="preserve">Īstenota </w:t>
            </w:r>
            <w:r w:rsidRPr="000C1901">
              <w:rPr>
                <w:sz w:val="18"/>
                <w:szCs w:val="18"/>
              </w:rPr>
              <w:t>Latvijas ārpolitika un drošības politika</w:t>
            </w:r>
          </w:p>
        </w:tc>
      </w:tr>
      <w:tr w:rsidR="008A3D60" w14:paraId="1EC74995" w14:textId="77777777" w:rsidTr="00F26341">
        <w:trPr>
          <w:jc w:val="center"/>
        </w:trPr>
        <w:tc>
          <w:tcPr>
            <w:tcW w:w="1915" w:type="pct"/>
            <w:vAlign w:val="center"/>
          </w:tcPr>
          <w:p w14:paraId="2724D5C3" w14:textId="77777777" w:rsidR="008A3D60" w:rsidRPr="00510DA2" w:rsidRDefault="008A3D60" w:rsidP="00F26341">
            <w:pPr>
              <w:spacing w:after="0"/>
              <w:ind w:firstLine="0"/>
              <w:rPr>
                <w:iCs/>
                <w:sz w:val="18"/>
                <w:szCs w:val="18"/>
                <w:lang w:eastAsia="lv-LV"/>
              </w:rPr>
            </w:pPr>
            <w:r w:rsidRPr="00510DA2">
              <w:rPr>
                <w:iCs/>
                <w:sz w:val="18"/>
                <w:szCs w:val="18"/>
                <w:lang w:eastAsia="lv-LV"/>
              </w:rPr>
              <w:t>Klātbūtne un pārstāvība valstīs (skaits)</w:t>
            </w:r>
          </w:p>
        </w:tc>
        <w:tc>
          <w:tcPr>
            <w:tcW w:w="589" w:type="pct"/>
          </w:tcPr>
          <w:p w14:paraId="4B297015" w14:textId="77777777" w:rsidR="008A3D60" w:rsidRPr="00A56363" w:rsidRDefault="008A3D60" w:rsidP="00F26341">
            <w:pPr>
              <w:spacing w:after="0"/>
              <w:ind w:firstLine="0"/>
              <w:jc w:val="center"/>
              <w:rPr>
                <w:sz w:val="18"/>
                <w:szCs w:val="18"/>
              </w:rPr>
            </w:pPr>
            <w:r>
              <w:rPr>
                <w:sz w:val="18"/>
                <w:szCs w:val="18"/>
              </w:rPr>
              <w:t>-</w:t>
            </w:r>
          </w:p>
        </w:tc>
        <w:tc>
          <w:tcPr>
            <w:tcW w:w="589" w:type="pct"/>
          </w:tcPr>
          <w:p w14:paraId="0FBDB218" w14:textId="77777777" w:rsidR="008A3D60" w:rsidRPr="007C402E" w:rsidRDefault="008A3D60" w:rsidP="00F26341">
            <w:pPr>
              <w:spacing w:after="0"/>
              <w:ind w:firstLine="0"/>
              <w:jc w:val="center"/>
              <w:rPr>
                <w:sz w:val="18"/>
                <w:szCs w:val="18"/>
              </w:rPr>
            </w:pPr>
            <w:r w:rsidRPr="007C402E">
              <w:rPr>
                <w:sz w:val="18"/>
                <w:szCs w:val="18"/>
              </w:rPr>
              <w:t>39</w:t>
            </w:r>
          </w:p>
        </w:tc>
        <w:tc>
          <w:tcPr>
            <w:tcW w:w="638" w:type="pct"/>
          </w:tcPr>
          <w:p w14:paraId="7B65FBBC" w14:textId="77777777" w:rsidR="008A3D60" w:rsidRPr="007C402E" w:rsidRDefault="008A3D60" w:rsidP="00F26341">
            <w:pPr>
              <w:spacing w:after="0"/>
              <w:ind w:firstLine="0"/>
              <w:jc w:val="center"/>
              <w:rPr>
                <w:sz w:val="18"/>
                <w:szCs w:val="18"/>
              </w:rPr>
            </w:pPr>
            <w:r w:rsidRPr="007C402E">
              <w:rPr>
                <w:sz w:val="18"/>
                <w:szCs w:val="18"/>
              </w:rPr>
              <w:t>39</w:t>
            </w:r>
          </w:p>
        </w:tc>
        <w:tc>
          <w:tcPr>
            <w:tcW w:w="648" w:type="pct"/>
          </w:tcPr>
          <w:p w14:paraId="12776445" w14:textId="77777777" w:rsidR="008A3D60" w:rsidRPr="007C402E" w:rsidRDefault="008A3D60" w:rsidP="00F26341">
            <w:pPr>
              <w:spacing w:after="0"/>
              <w:ind w:firstLine="0"/>
              <w:jc w:val="center"/>
              <w:rPr>
                <w:sz w:val="18"/>
                <w:szCs w:val="18"/>
              </w:rPr>
            </w:pPr>
            <w:r w:rsidRPr="007C402E">
              <w:rPr>
                <w:sz w:val="18"/>
                <w:szCs w:val="18"/>
              </w:rPr>
              <w:t>39</w:t>
            </w:r>
          </w:p>
        </w:tc>
        <w:tc>
          <w:tcPr>
            <w:tcW w:w="621" w:type="pct"/>
          </w:tcPr>
          <w:p w14:paraId="094E600B" w14:textId="77777777" w:rsidR="008A3D60" w:rsidRPr="007C402E" w:rsidRDefault="008A3D60" w:rsidP="00F26341">
            <w:pPr>
              <w:spacing w:after="0"/>
              <w:ind w:firstLine="0"/>
              <w:jc w:val="center"/>
              <w:rPr>
                <w:sz w:val="18"/>
                <w:szCs w:val="18"/>
              </w:rPr>
            </w:pPr>
            <w:r w:rsidRPr="007C402E">
              <w:rPr>
                <w:sz w:val="18"/>
                <w:szCs w:val="18"/>
              </w:rPr>
              <w:t>39</w:t>
            </w:r>
          </w:p>
        </w:tc>
      </w:tr>
      <w:tr w:rsidR="008A3D60" w14:paraId="05FAC601" w14:textId="77777777" w:rsidTr="00F26341">
        <w:trPr>
          <w:jc w:val="center"/>
        </w:trPr>
        <w:tc>
          <w:tcPr>
            <w:tcW w:w="1915" w:type="pct"/>
            <w:vAlign w:val="center"/>
          </w:tcPr>
          <w:p w14:paraId="5E5EACD3" w14:textId="77777777" w:rsidR="008A3D60" w:rsidRPr="00510DA2" w:rsidRDefault="008A3D60" w:rsidP="00F26341">
            <w:pPr>
              <w:spacing w:after="0"/>
              <w:ind w:firstLine="0"/>
              <w:rPr>
                <w:iCs/>
                <w:sz w:val="18"/>
                <w:szCs w:val="18"/>
                <w:lang w:eastAsia="lv-LV"/>
              </w:rPr>
            </w:pPr>
            <w:r w:rsidRPr="00510DA2">
              <w:rPr>
                <w:iCs/>
                <w:sz w:val="18"/>
                <w:szCs w:val="18"/>
                <w:lang w:eastAsia="lv-LV"/>
              </w:rPr>
              <w:t>Klātbūtne un pārstāvība organizācijās (skaits)</w:t>
            </w:r>
          </w:p>
        </w:tc>
        <w:tc>
          <w:tcPr>
            <w:tcW w:w="589" w:type="pct"/>
          </w:tcPr>
          <w:p w14:paraId="7118F05E" w14:textId="77777777" w:rsidR="008A3D60" w:rsidRPr="00A56363" w:rsidRDefault="008A3D60" w:rsidP="00F26341">
            <w:pPr>
              <w:spacing w:after="0"/>
              <w:ind w:firstLine="0"/>
              <w:jc w:val="center"/>
              <w:rPr>
                <w:sz w:val="18"/>
                <w:szCs w:val="18"/>
              </w:rPr>
            </w:pPr>
            <w:r>
              <w:rPr>
                <w:sz w:val="18"/>
                <w:szCs w:val="18"/>
              </w:rPr>
              <w:t>-</w:t>
            </w:r>
          </w:p>
        </w:tc>
        <w:tc>
          <w:tcPr>
            <w:tcW w:w="589" w:type="pct"/>
          </w:tcPr>
          <w:p w14:paraId="64CA3E8E" w14:textId="77777777" w:rsidR="008A3D60" w:rsidRPr="007C402E" w:rsidRDefault="008A3D60" w:rsidP="00F26341">
            <w:pPr>
              <w:spacing w:after="0"/>
              <w:ind w:firstLine="0"/>
              <w:jc w:val="center"/>
              <w:rPr>
                <w:sz w:val="18"/>
                <w:szCs w:val="18"/>
              </w:rPr>
            </w:pPr>
            <w:r w:rsidRPr="007C402E">
              <w:rPr>
                <w:sz w:val="18"/>
                <w:szCs w:val="18"/>
              </w:rPr>
              <w:t>7</w:t>
            </w:r>
          </w:p>
        </w:tc>
        <w:tc>
          <w:tcPr>
            <w:tcW w:w="638" w:type="pct"/>
          </w:tcPr>
          <w:p w14:paraId="3DCEC9E4" w14:textId="77777777" w:rsidR="008A3D60" w:rsidRPr="007C402E" w:rsidRDefault="008A3D60" w:rsidP="00F26341">
            <w:pPr>
              <w:spacing w:after="0"/>
              <w:ind w:firstLine="0"/>
              <w:jc w:val="center"/>
              <w:rPr>
                <w:sz w:val="18"/>
                <w:szCs w:val="18"/>
              </w:rPr>
            </w:pPr>
            <w:r w:rsidRPr="007C402E">
              <w:rPr>
                <w:sz w:val="18"/>
                <w:szCs w:val="18"/>
              </w:rPr>
              <w:t>7</w:t>
            </w:r>
          </w:p>
        </w:tc>
        <w:tc>
          <w:tcPr>
            <w:tcW w:w="648" w:type="pct"/>
          </w:tcPr>
          <w:p w14:paraId="412416C8" w14:textId="77777777" w:rsidR="008A3D60" w:rsidRPr="007C402E" w:rsidRDefault="008A3D60" w:rsidP="00F26341">
            <w:pPr>
              <w:spacing w:after="0"/>
              <w:ind w:firstLine="0"/>
              <w:jc w:val="center"/>
              <w:rPr>
                <w:sz w:val="18"/>
                <w:szCs w:val="18"/>
              </w:rPr>
            </w:pPr>
            <w:r w:rsidRPr="007C402E">
              <w:rPr>
                <w:sz w:val="18"/>
                <w:szCs w:val="18"/>
              </w:rPr>
              <w:t>7</w:t>
            </w:r>
          </w:p>
        </w:tc>
        <w:tc>
          <w:tcPr>
            <w:tcW w:w="621" w:type="pct"/>
          </w:tcPr>
          <w:p w14:paraId="208AC02A" w14:textId="77777777" w:rsidR="008A3D60" w:rsidRPr="007C402E" w:rsidRDefault="008A3D60" w:rsidP="00F26341">
            <w:pPr>
              <w:spacing w:after="0"/>
              <w:ind w:firstLine="0"/>
              <w:jc w:val="center"/>
              <w:rPr>
                <w:sz w:val="18"/>
                <w:szCs w:val="18"/>
              </w:rPr>
            </w:pPr>
            <w:r w:rsidRPr="007C402E">
              <w:rPr>
                <w:sz w:val="18"/>
                <w:szCs w:val="18"/>
              </w:rPr>
              <w:t>7</w:t>
            </w:r>
          </w:p>
        </w:tc>
      </w:tr>
      <w:tr w:rsidR="008A3D60" w14:paraId="697739E0" w14:textId="77777777" w:rsidTr="00F26341">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8AD76E" w14:textId="77777777" w:rsidR="008A3D60" w:rsidRPr="0031292A" w:rsidRDefault="008A3D60" w:rsidP="00F26341">
            <w:pPr>
              <w:spacing w:after="0"/>
              <w:ind w:firstLine="0"/>
              <w:jc w:val="center"/>
              <w:rPr>
                <w:sz w:val="18"/>
              </w:rPr>
            </w:pPr>
            <w:r>
              <w:rPr>
                <w:sz w:val="18"/>
              </w:rPr>
              <w:t xml:space="preserve">Veicinātas </w:t>
            </w:r>
            <w:r w:rsidRPr="00BF79B0">
              <w:rPr>
                <w:sz w:val="18"/>
              </w:rPr>
              <w:t>Latvijas ārēj</w:t>
            </w:r>
            <w:r>
              <w:rPr>
                <w:sz w:val="18"/>
              </w:rPr>
              <w:t>ās</w:t>
            </w:r>
            <w:r w:rsidRPr="00BF79B0">
              <w:rPr>
                <w:sz w:val="18"/>
              </w:rPr>
              <w:t xml:space="preserve"> ekonomisk</w:t>
            </w:r>
            <w:r>
              <w:rPr>
                <w:sz w:val="18"/>
              </w:rPr>
              <w:t>ās</w:t>
            </w:r>
            <w:r w:rsidRPr="00BF79B0">
              <w:rPr>
                <w:sz w:val="18"/>
              </w:rPr>
              <w:t xml:space="preserve"> intere</w:t>
            </w:r>
            <w:r>
              <w:rPr>
                <w:sz w:val="18"/>
              </w:rPr>
              <w:t>ses</w:t>
            </w:r>
          </w:p>
        </w:tc>
      </w:tr>
      <w:tr w:rsidR="008A3D60" w14:paraId="714D4D03" w14:textId="77777777" w:rsidTr="00F26341">
        <w:trPr>
          <w:jc w:val="center"/>
        </w:trPr>
        <w:tc>
          <w:tcPr>
            <w:tcW w:w="1915" w:type="pct"/>
            <w:tcBorders>
              <w:top w:val="single" w:sz="4" w:space="0" w:color="000000"/>
              <w:left w:val="single" w:sz="4" w:space="0" w:color="000000"/>
              <w:bottom w:val="single" w:sz="4" w:space="0" w:color="000000"/>
              <w:right w:val="single" w:sz="4" w:space="0" w:color="000000"/>
            </w:tcBorders>
          </w:tcPr>
          <w:p w14:paraId="1DF438F2" w14:textId="77777777" w:rsidR="008A3D60" w:rsidRPr="00E05517" w:rsidRDefault="008A3D60" w:rsidP="00F26341">
            <w:pPr>
              <w:pStyle w:val="Tabuluvirsraksti"/>
              <w:spacing w:after="0"/>
              <w:jc w:val="both"/>
              <w:rPr>
                <w:iCs/>
                <w:sz w:val="18"/>
                <w:szCs w:val="18"/>
                <w:lang w:eastAsia="lv-LV"/>
              </w:rPr>
            </w:pPr>
            <w:r w:rsidRPr="00E05517">
              <w:rPr>
                <w:iCs/>
                <w:sz w:val="18"/>
                <w:szCs w:val="18"/>
                <w:lang w:eastAsia="lv-LV"/>
              </w:rPr>
              <w:t>Latvijas diplomātiskā dienesta iesaiste eksporta un investīciju veicināšanas pasākumos, tai skaitā dalība un/vai organizēšana semināros, konferencēs, izstādēs, atbalsts nacionāliem stendiem starptautiskās izstādēs u.tml. (skaits)</w:t>
            </w:r>
          </w:p>
        </w:tc>
        <w:tc>
          <w:tcPr>
            <w:tcW w:w="589" w:type="pct"/>
            <w:tcBorders>
              <w:top w:val="single" w:sz="4" w:space="0" w:color="000000"/>
              <w:left w:val="single" w:sz="4" w:space="0" w:color="000000"/>
              <w:bottom w:val="single" w:sz="4" w:space="0" w:color="000000"/>
              <w:right w:val="single" w:sz="4" w:space="0" w:color="000000"/>
            </w:tcBorders>
          </w:tcPr>
          <w:p w14:paraId="3D395070" w14:textId="77777777" w:rsidR="008A3D60" w:rsidRDefault="008A3D60" w:rsidP="00F26341">
            <w:pPr>
              <w:spacing w:after="0"/>
              <w:ind w:firstLine="0"/>
              <w:jc w:val="center"/>
              <w:rPr>
                <w:sz w:val="18"/>
              </w:rPr>
            </w:pPr>
            <w:r>
              <w:rPr>
                <w:sz w:val="18"/>
              </w:rPr>
              <w:t>-</w:t>
            </w:r>
          </w:p>
        </w:tc>
        <w:tc>
          <w:tcPr>
            <w:tcW w:w="589" w:type="pct"/>
            <w:tcBorders>
              <w:top w:val="single" w:sz="4" w:space="0" w:color="000000"/>
              <w:left w:val="single" w:sz="4" w:space="0" w:color="000000"/>
              <w:bottom w:val="single" w:sz="4" w:space="0" w:color="000000"/>
              <w:right w:val="single" w:sz="4" w:space="0" w:color="000000"/>
            </w:tcBorders>
          </w:tcPr>
          <w:p w14:paraId="5ACFBF30" w14:textId="77777777" w:rsidR="008A3D60" w:rsidRPr="003C59D2" w:rsidRDefault="008A3D60" w:rsidP="00F26341">
            <w:pPr>
              <w:spacing w:after="0"/>
              <w:ind w:firstLine="0"/>
              <w:jc w:val="center"/>
              <w:rPr>
                <w:sz w:val="18"/>
              </w:rPr>
            </w:pPr>
            <w:r w:rsidRPr="003C59D2">
              <w:rPr>
                <w:sz w:val="18"/>
              </w:rPr>
              <w:t>80</w:t>
            </w:r>
          </w:p>
        </w:tc>
        <w:tc>
          <w:tcPr>
            <w:tcW w:w="638" w:type="pct"/>
            <w:tcBorders>
              <w:top w:val="single" w:sz="4" w:space="0" w:color="000000"/>
              <w:left w:val="single" w:sz="4" w:space="0" w:color="000000"/>
              <w:bottom w:val="single" w:sz="4" w:space="0" w:color="000000"/>
              <w:right w:val="single" w:sz="4" w:space="0" w:color="000000"/>
            </w:tcBorders>
          </w:tcPr>
          <w:p w14:paraId="6EE680DB" w14:textId="77777777" w:rsidR="008A3D60" w:rsidRPr="003C59D2" w:rsidRDefault="008A3D60" w:rsidP="00F26341">
            <w:pPr>
              <w:spacing w:after="0"/>
              <w:ind w:firstLine="0"/>
              <w:jc w:val="center"/>
              <w:rPr>
                <w:sz w:val="18"/>
              </w:rPr>
            </w:pPr>
            <w:r w:rsidRPr="003C59D2">
              <w:rPr>
                <w:sz w:val="18"/>
                <w:szCs w:val="18"/>
              </w:rPr>
              <w:t>80</w:t>
            </w:r>
          </w:p>
        </w:tc>
        <w:tc>
          <w:tcPr>
            <w:tcW w:w="648" w:type="pct"/>
            <w:tcBorders>
              <w:top w:val="single" w:sz="4" w:space="0" w:color="000000"/>
              <w:left w:val="single" w:sz="4" w:space="0" w:color="000000"/>
              <w:bottom w:val="single" w:sz="4" w:space="0" w:color="000000"/>
              <w:right w:val="single" w:sz="4" w:space="0" w:color="000000"/>
            </w:tcBorders>
          </w:tcPr>
          <w:p w14:paraId="1BEA4B65" w14:textId="77777777" w:rsidR="008A3D60" w:rsidRPr="003C59D2" w:rsidRDefault="008A3D60" w:rsidP="00F26341">
            <w:pPr>
              <w:spacing w:after="0"/>
              <w:ind w:firstLine="0"/>
              <w:jc w:val="center"/>
              <w:rPr>
                <w:sz w:val="18"/>
              </w:rPr>
            </w:pPr>
            <w:r w:rsidRPr="003C59D2">
              <w:rPr>
                <w:sz w:val="18"/>
                <w:szCs w:val="18"/>
              </w:rPr>
              <w:t>80</w:t>
            </w:r>
          </w:p>
        </w:tc>
        <w:tc>
          <w:tcPr>
            <w:tcW w:w="621" w:type="pct"/>
            <w:tcBorders>
              <w:top w:val="single" w:sz="4" w:space="0" w:color="000000"/>
              <w:left w:val="single" w:sz="4" w:space="0" w:color="000000"/>
              <w:bottom w:val="single" w:sz="4" w:space="0" w:color="000000"/>
              <w:right w:val="single" w:sz="4" w:space="0" w:color="000000"/>
            </w:tcBorders>
          </w:tcPr>
          <w:p w14:paraId="065B22A8" w14:textId="77777777" w:rsidR="008A3D60" w:rsidRPr="003C59D2" w:rsidRDefault="008A3D60" w:rsidP="00F26341">
            <w:pPr>
              <w:spacing w:after="0"/>
              <w:ind w:firstLine="0"/>
              <w:jc w:val="center"/>
              <w:rPr>
                <w:sz w:val="18"/>
              </w:rPr>
            </w:pPr>
            <w:r w:rsidRPr="003C59D2">
              <w:rPr>
                <w:sz w:val="18"/>
                <w:szCs w:val="18"/>
              </w:rPr>
              <w:t>80</w:t>
            </w:r>
          </w:p>
        </w:tc>
      </w:tr>
      <w:tr w:rsidR="008A3D60" w14:paraId="6697A203" w14:textId="77777777" w:rsidTr="00F26341">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905EF5" w14:textId="77777777" w:rsidR="008A3D60" w:rsidRPr="003C59D2" w:rsidRDefault="008A3D60" w:rsidP="00F26341">
            <w:pPr>
              <w:spacing w:after="0"/>
              <w:ind w:firstLine="0"/>
              <w:jc w:val="center"/>
              <w:rPr>
                <w:sz w:val="18"/>
                <w:szCs w:val="18"/>
              </w:rPr>
            </w:pPr>
            <w:r>
              <w:rPr>
                <w:sz w:val="18"/>
                <w:szCs w:val="18"/>
              </w:rPr>
              <w:t>N</w:t>
            </w:r>
            <w:r w:rsidRPr="003C59D2">
              <w:rPr>
                <w:sz w:val="18"/>
                <w:szCs w:val="18"/>
              </w:rPr>
              <w:t>odrošināti konsulārie pakalpojumi</w:t>
            </w:r>
          </w:p>
        </w:tc>
      </w:tr>
      <w:tr w:rsidR="008A3D60" w14:paraId="16C90C81" w14:textId="77777777" w:rsidTr="00F26341">
        <w:trPr>
          <w:jc w:val="center"/>
        </w:trPr>
        <w:tc>
          <w:tcPr>
            <w:tcW w:w="1915" w:type="pct"/>
            <w:tcBorders>
              <w:top w:val="single" w:sz="4" w:space="0" w:color="000000"/>
              <w:left w:val="single" w:sz="4" w:space="0" w:color="000000"/>
              <w:bottom w:val="single" w:sz="4" w:space="0" w:color="000000"/>
              <w:right w:val="single" w:sz="4" w:space="0" w:color="000000"/>
            </w:tcBorders>
          </w:tcPr>
          <w:p w14:paraId="622F3217" w14:textId="77777777" w:rsidR="008A3D60" w:rsidRPr="00E05517" w:rsidRDefault="008A3D60" w:rsidP="00F26341">
            <w:pPr>
              <w:pStyle w:val="Tabuluvirsraksti"/>
              <w:spacing w:after="0"/>
              <w:jc w:val="both"/>
              <w:rPr>
                <w:iCs/>
                <w:sz w:val="18"/>
                <w:szCs w:val="18"/>
                <w:lang w:eastAsia="lv-LV"/>
              </w:rPr>
            </w:pPr>
            <w:r w:rsidRPr="00E05517">
              <w:rPr>
                <w:iCs/>
                <w:sz w:val="18"/>
                <w:szCs w:val="18"/>
                <w:lang w:eastAsia="lv-LV"/>
              </w:rPr>
              <w:t>Ārlietu ministrijā un Latvijas pārstāvniecībās ārvalstīs sniegtie konsulārie pakalpojumi, tai skaitā bezmaksas, un sniegtā konsulārā palīdzība (skaits)</w:t>
            </w:r>
          </w:p>
        </w:tc>
        <w:tc>
          <w:tcPr>
            <w:tcW w:w="589" w:type="pct"/>
            <w:tcBorders>
              <w:top w:val="single" w:sz="4" w:space="0" w:color="000000"/>
              <w:left w:val="single" w:sz="4" w:space="0" w:color="000000"/>
              <w:bottom w:val="single" w:sz="4" w:space="0" w:color="000000"/>
              <w:right w:val="single" w:sz="4" w:space="0" w:color="000000"/>
            </w:tcBorders>
          </w:tcPr>
          <w:p w14:paraId="47A196DD" w14:textId="77777777" w:rsidR="008A3D60" w:rsidRPr="003C59D2" w:rsidRDefault="008A3D60" w:rsidP="00F26341">
            <w:pPr>
              <w:spacing w:after="0"/>
              <w:ind w:firstLine="0"/>
              <w:jc w:val="center"/>
              <w:rPr>
                <w:sz w:val="18"/>
              </w:rPr>
            </w:pPr>
            <w:r w:rsidRPr="003C59D2">
              <w:rPr>
                <w:sz w:val="18"/>
                <w:szCs w:val="18"/>
              </w:rPr>
              <w:t>331 357</w:t>
            </w:r>
          </w:p>
        </w:tc>
        <w:tc>
          <w:tcPr>
            <w:tcW w:w="589" w:type="pct"/>
            <w:tcBorders>
              <w:top w:val="single" w:sz="4" w:space="0" w:color="000000"/>
              <w:left w:val="single" w:sz="4" w:space="0" w:color="000000"/>
              <w:bottom w:val="single" w:sz="4" w:space="0" w:color="000000"/>
              <w:right w:val="single" w:sz="4" w:space="0" w:color="000000"/>
            </w:tcBorders>
          </w:tcPr>
          <w:p w14:paraId="1D257574" w14:textId="77777777" w:rsidR="008A3D60" w:rsidRPr="003C59D2" w:rsidRDefault="008A3D60" w:rsidP="00F26341">
            <w:pPr>
              <w:spacing w:after="0"/>
              <w:ind w:firstLine="0"/>
              <w:jc w:val="center"/>
              <w:rPr>
                <w:sz w:val="18"/>
              </w:rPr>
            </w:pPr>
            <w:r w:rsidRPr="003C59D2">
              <w:rPr>
                <w:sz w:val="18"/>
                <w:szCs w:val="18"/>
              </w:rPr>
              <w:t>350 000</w:t>
            </w:r>
          </w:p>
        </w:tc>
        <w:tc>
          <w:tcPr>
            <w:tcW w:w="638" w:type="pct"/>
            <w:tcBorders>
              <w:top w:val="single" w:sz="4" w:space="0" w:color="000000"/>
              <w:left w:val="single" w:sz="4" w:space="0" w:color="000000"/>
              <w:bottom w:val="single" w:sz="4" w:space="0" w:color="000000"/>
              <w:right w:val="single" w:sz="4" w:space="0" w:color="000000"/>
            </w:tcBorders>
          </w:tcPr>
          <w:p w14:paraId="41179C76" w14:textId="77777777" w:rsidR="008A3D60" w:rsidRPr="003C59D2" w:rsidRDefault="008A3D60" w:rsidP="00F26341">
            <w:pPr>
              <w:spacing w:after="0"/>
              <w:ind w:firstLine="0"/>
              <w:jc w:val="center"/>
              <w:rPr>
                <w:sz w:val="18"/>
                <w:szCs w:val="18"/>
              </w:rPr>
            </w:pPr>
            <w:r w:rsidRPr="003C59D2">
              <w:rPr>
                <w:sz w:val="18"/>
                <w:szCs w:val="18"/>
              </w:rPr>
              <w:t>350 000</w:t>
            </w:r>
          </w:p>
        </w:tc>
        <w:tc>
          <w:tcPr>
            <w:tcW w:w="648" w:type="pct"/>
            <w:tcBorders>
              <w:top w:val="single" w:sz="4" w:space="0" w:color="000000"/>
              <w:left w:val="single" w:sz="4" w:space="0" w:color="000000"/>
              <w:bottom w:val="single" w:sz="4" w:space="0" w:color="000000"/>
              <w:right w:val="single" w:sz="4" w:space="0" w:color="000000"/>
            </w:tcBorders>
          </w:tcPr>
          <w:p w14:paraId="41DA32FC" w14:textId="77777777" w:rsidR="008A3D60" w:rsidRPr="003C59D2" w:rsidRDefault="008A3D60" w:rsidP="00F26341">
            <w:pPr>
              <w:spacing w:after="0"/>
              <w:ind w:firstLine="0"/>
              <w:jc w:val="center"/>
              <w:rPr>
                <w:sz w:val="18"/>
                <w:szCs w:val="18"/>
              </w:rPr>
            </w:pPr>
            <w:r w:rsidRPr="003C59D2">
              <w:rPr>
                <w:sz w:val="18"/>
                <w:szCs w:val="18"/>
              </w:rPr>
              <w:t>350 000</w:t>
            </w:r>
          </w:p>
        </w:tc>
        <w:tc>
          <w:tcPr>
            <w:tcW w:w="621" w:type="pct"/>
            <w:tcBorders>
              <w:top w:val="single" w:sz="4" w:space="0" w:color="000000"/>
              <w:left w:val="single" w:sz="4" w:space="0" w:color="000000"/>
              <w:bottom w:val="single" w:sz="4" w:space="0" w:color="000000"/>
              <w:right w:val="single" w:sz="4" w:space="0" w:color="000000"/>
            </w:tcBorders>
          </w:tcPr>
          <w:p w14:paraId="6AE2B866" w14:textId="77777777" w:rsidR="008A3D60" w:rsidRPr="003C59D2" w:rsidRDefault="008A3D60" w:rsidP="00F26341">
            <w:pPr>
              <w:spacing w:after="0"/>
              <w:ind w:firstLine="0"/>
              <w:jc w:val="center"/>
              <w:rPr>
                <w:sz w:val="18"/>
                <w:szCs w:val="18"/>
              </w:rPr>
            </w:pPr>
            <w:r w:rsidRPr="003C59D2">
              <w:rPr>
                <w:sz w:val="18"/>
                <w:szCs w:val="18"/>
              </w:rPr>
              <w:t>350 000</w:t>
            </w:r>
          </w:p>
        </w:tc>
      </w:tr>
    </w:tbl>
    <w:p w14:paraId="39F1769F" w14:textId="77777777" w:rsidR="008A3D60" w:rsidRPr="00F02512" w:rsidRDefault="008A3D60" w:rsidP="00175DAA">
      <w:pPr>
        <w:spacing w:before="240" w:after="240"/>
        <w:ind w:firstLine="0"/>
        <w:jc w:val="center"/>
        <w:rPr>
          <w:b/>
          <w:lang w:eastAsia="lv-LV"/>
        </w:rPr>
      </w:pPr>
      <w:r w:rsidRPr="00F02512">
        <w:rPr>
          <w:b/>
          <w:lang w:eastAsia="lv-LV"/>
        </w:rPr>
        <w:t xml:space="preserve">Finansiālie rādītāji no </w:t>
      </w:r>
      <w:r w:rsidRPr="00BB3553">
        <w:rPr>
          <w:b/>
          <w:lang w:eastAsia="lv-LV"/>
        </w:rPr>
        <w:t>2024. līdz 2028</w:t>
      </w:r>
      <w:r w:rsidRPr="00F02512">
        <w:rPr>
          <w:b/>
          <w:lang w:eastAsia="lv-LV"/>
        </w:rPr>
        <w:t>. gadam</w:t>
      </w:r>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5"/>
        <w:gridCol w:w="1390"/>
        <w:gridCol w:w="1124"/>
        <w:gridCol w:w="1124"/>
        <w:gridCol w:w="1124"/>
        <w:gridCol w:w="1124"/>
      </w:tblGrid>
      <w:tr w:rsidR="008A3D60" w14:paraId="44C5EA26" w14:textId="77777777" w:rsidTr="00F26341">
        <w:trPr>
          <w:trHeight w:val="283"/>
          <w:tblHeader/>
          <w:jc w:val="right"/>
        </w:trPr>
        <w:tc>
          <w:tcPr>
            <w:tcW w:w="1752" w:type="pct"/>
            <w:vAlign w:val="center"/>
          </w:tcPr>
          <w:p w14:paraId="7F608FB8" w14:textId="77777777" w:rsidR="008A3D60" w:rsidRPr="00964B00" w:rsidRDefault="008A3D60" w:rsidP="00F26341">
            <w:pPr>
              <w:spacing w:after="0"/>
              <w:ind w:firstLine="0"/>
              <w:jc w:val="center"/>
              <w:rPr>
                <w:sz w:val="18"/>
                <w:szCs w:val="24"/>
              </w:rPr>
            </w:pPr>
            <w:r>
              <w:rPr>
                <w:color w:val="000000"/>
                <w:sz w:val="18"/>
                <w:szCs w:val="18"/>
              </w:rPr>
              <w:t> </w:t>
            </w:r>
          </w:p>
        </w:tc>
        <w:tc>
          <w:tcPr>
            <w:tcW w:w="767" w:type="pct"/>
            <w:vAlign w:val="bottom"/>
          </w:tcPr>
          <w:p w14:paraId="36767D81" w14:textId="393F4B29" w:rsidR="008A3D60" w:rsidRPr="00BB3553" w:rsidRDefault="008A3D60" w:rsidP="00F26341">
            <w:pPr>
              <w:spacing w:after="0"/>
              <w:ind w:firstLine="0"/>
              <w:jc w:val="center"/>
              <w:rPr>
                <w:color w:val="000000"/>
                <w:sz w:val="18"/>
                <w:szCs w:val="18"/>
              </w:rPr>
            </w:pPr>
            <w:r>
              <w:rPr>
                <w:color w:val="000000"/>
                <w:sz w:val="18"/>
                <w:szCs w:val="18"/>
              </w:rPr>
              <w:t>2024.</w:t>
            </w:r>
            <w:r w:rsidR="00D37409">
              <w:rPr>
                <w:color w:val="000000"/>
                <w:sz w:val="18"/>
                <w:szCs w:val="18"/>
              </w:rPr>
              <w:t xml:space="preserve"> </w:t>
            </w:r>
            <w:r>
              <w:rPr>
                <w:color w:val="000000"/>
                <w:sz w:val="18"/>
                <w:szCs w:val="18"/>
              </w:rPr>
              <w:t>gads (izpilde)</w:t>
            </w:r>
            <w:r>
              <w:rPr>
                <w:color w:val="000000"/>
                <w:sz w:val="18"/>
                <w:szCs w:val="18"/>
                <w:vertAlign w:val="superscript"/>
              </w:rPr>
              <w:t>1</w:t>
            </w:r>
          </w:p>
        </w:tc>
        <w:tc>
          <w:tcPr>
            <w:tcW w:w="620" w:type="pct"/>
            <w:vAlign w:val="center"/>
          </w:tcPr>
          <w:p w14:paraId="7AB99AD9" w14:textId="4C33289A" w:rsidR="008A3D60" w:rsidRPr="00964B00" w:rsidRDefault="008A3D60" w:rsidP="00F26341">
            <w:pPr>
              <w:spacing w:after="0"/>
              <w:ind w:firstLine="0"/>
              <w:jc w:val="center"/>
              <w:rPr>
                <w:sz w:val="18"/>
                <w:lang w:eastAsia="lv-LV"/>
              </w:rPr>
            </w:pPr>
            <w:r>
              <w:rPr>
                <w:color w:val="000000"/>
                <w:sz w:val="18"/>
                <w:szCs w:val="18"/>
              </w:rPr>
              <w:t>2025.</w:t>
            </w:r>
            <w:r w:rsidR="00D37409">
              <w:rPr>
                <w:color w:val="000000"/>
                <w:sz w:val="18"/>
                <w:szCs w:val="18"/>
              </w:rPr>
              <w:t xml:space="preserve"> </w:t>
            </w:r>
            <w:r>
              <w:rPr>
                <w:color w:val="000000"/>
                <w:sz w:val="18"/>
                <w:szCs w:val="18"/>
              </w:rPr>
              <w:t>gada   plāns</w:t>
            </w:r>
          </w:p>
        </w:tc>
        <w:tc>
          <w:tcPr>
            <w:tcW w:w="620" w:type="pct"/>
          </w:tcPr>
          <w:p w14:paraId="3D7660A2" w14:textId="77777777" w:rsidR="008A3D60" w:rsidRPr="00964B00" w:rsidRDefault="008A3D60" w:rsidP="00F26341">
            <w:pPr>
              <w:spacing w:after="0"/>
              <w:ind w:firstLine="0"/>
              <w:jc w:val="center"/>
              <w:rPr>
                <w:sz w:val="18"/>
                <w:lang w:eastAsia="lv-LV"/>
              </w:rPr>
            </w:pPr>
            <w:r w:rsidRPr="00902BDB">
              <w:rPr>
                <w:sz w:val="18"/>
                <w:szCs w:val="18"/>
                <w:lang w:eastAsia="lv-LV"/>
              </w:rPr>
              <w:t>2026. gada projekts</w:t>
            </w:r>
          </w:p>
        </w:tc>
        <w:tc>
          <w:tcPr>
            <w:tcW w:w="620" w:type="pct"/>
          </w:tcPr>
          <w:p w14:paraId="0165EC9D" w14:textId="77777777" w:rsidR="008A3D60" w:rsidRPr="00964B00" w:rsidRDefault="008A3D60" w:rsidP="00F26341">
            <w:pPr>
              <w:spacing w:after="0"/>
              <w:ind w:firstLine="0"/>
              <w:jc w:val="center"/>
              <w:rPr>
                <w:sz w:val="18"/>
                <w:lang w:eastAsia="lv-LV"/>
              </w:rPr>
            </w:pPr>
            <w:r w:rsidRPr="00902BDB">
              <w:rPr>
                <w:sz w:val="18"/>
                <w:szCs w:val="18"/>
                <w:lang w:eastAsia="lv-LV"/>
              </w:rPr>
              <w:t>2027. gada prognoze</w:t>
            </w:r>
          </w:p>
        </w:tc>
        <w:tc>
          <w:tcPr>
            <w:tcW w:w="620" w:type="pct"/>
          </w:tcPr>
          <w:p w14:paraId="3E32FAA2" w14:textId="77777777" w:rsidR="008A3D60" w:rsidRPr="00964B00" w:rsidRDefault="008A3D60" w:rsidP="00F26341">
            <w:pPr>
              <w:spacing w:after="0"/>
              <w:ind w:firstLine="0"/>
              <w:jc w:val="center"/>
              <w:rPr>
                <w:sz w:val="18"/>
                <w:lang w:eastAsia="lv-LV"/>
              </w:rPr>
            </w:pPr>
            <w:r w:rsidRPr="00902BDB">
              <w:rPr>
                <w:sz w:val="18"/>
                <w:szCs w:val="18"/>
                <w:lang w:eastAsia="lv-LV"/>
              </w:rPr>
              <w:t>2028. gada prognoze</w:t>
            </w:r>
          </w:p>
        </w:tc>
      </w:tr>
      <w:tr w:rsidR="008A3D60" w14:paraId="67FD8B52" w14:textId="77777777" w:rsidTr="00D37409">
        <w:trPr>
          <w:trHeight w:val="106"/>
          <w:jc w:val="right"/>
        </w:trPr>
        <w:tc>
          <w:tcPr>
            <w:tcW w:w="1752" w:type="pct"/>
            <w:shd w:val="clear" w:color="auto" w:fill="D9D9D9" w:themeFill="background1" w:themeFillShade="D9"/>
            <w:vAlign w:val="center"/>
          </w:tcPr>
          <w:p w14:paraId="77B49C2D" w14:textId="77777777" w:rsidR="008A3D60" w:rsidRPr="00964B00" w:rsidRDefault="008A3D60" w:rsidP="00F26341">
            <w:pPr>
              <w:spacing w:after="0"/>
              <w:ind w:firstLine="0"/>
              <w:jc w:val="left"/>
              <w:rPr>
                <w:sz w:val="18"/>
                <w:lang w:eastAsia="lv-LV"/>
              </w:rPr>
            </w:pPr>
            <w:r>
              <w:rPr>
                <w:color w:val="000000"/>
                <w:sz w:val="18"/>
                <w:szCs w:val="18"/>
              </w:rPr>
              <w:t xml:space="preserve">Kopējie izdevumi, </w:t>
            </w:r>
            <w:proofErr w:type="spellStart"/>
            <w:r>
              <w:rPr>
                <w:i/>
                <w:iCs/>
                <w:color w:val="000000"/>
                <w:sz w:val="18"/>
                <w:szCs w:val="18"/>
              </w:rPr>
              <w:t>euro</w:t>
            </w:r>
            <w:proofErr w:type="spellEnd"/>
          </w:p>
        </w:tc>
        <w:tc>
          <w:tcPr>
            <w:tcW w:w="767" w:type="pct"/>
            <w:shd w:val="clear" w:color="auto" w:fill="D9D9D9" w:themeFill="background1" w:themeFillShade="D9"/>
          </w:tcPr>
          <w:p w14:paraId="66D86B86" w14:textId="77777777" w:rsidR="008A3D60" w:rsidRPr="00964B00" w:rsidRDefault="008A3D60" w:rsidP="00F26341">
            <w:pPr>
              <w:spacing w:after="0"/>
              <w:ind w:firstLine="0"/>
              <w:jc w:val="right"/>
              <w:rPr>
                <w:sz w:val="18"/>
              </w:rPr>
            </w:pPr>
            <w:r>
              <w:rPr>
                <w:color w:val="000000"/>
                <w:sz w:val="18"/>
                <w:szCs w:val="18"/>
              </w:rPr>
              <w:t>80 443 696</w:t>
            </w:r>
          </w:p>
        </w:tc>
        <w:tc>
          <w:tcPr>
            <w:tcW w:w="620" w:type="pct"/>
            <w:shd w:val="clear" w:color="auto" w:fill="D9D9D9" w:themeFill="background1" w:themeFillShade="D9"/>
          </w:tcPr>
          <w:p w14:paraId="17A1D337" w14:textId="77777777" w:rsidR="008A3D60" w:rsidRPr="00987080" w:rsidRDefault="008A3D60" w:rsidP="00F26341">
            <w:pPr>
              <w:spacing w:after="0"/>
              <w:ind w:firstLine="0"/>
              <w:jc w:val="right"/>
              <w:rPr>
                <w:sz w:val="18"/>
              </w:rPr>
            </w:pPr>
            <w:r>
              <w:rPr>
                <w:color w:val="000000"/>
                <w:sz w:val="18"/>
                <w:szCs w:val="18"/>
              </w:rPr>
              <w:t>82 182 042</w:t>
            </w:r>
          </w:p>
        </w:tc>
        <w:tc>
          <w:tcPr>
            <w:tcW w:w="620" w:type="pct"/>
            <w:shd w:val="clear" w:color="auto" w:fill="D9D9D9" w:themeFill="background1" w:themeFillShade="D9"/>
          </w:tcPr>
          <w:p w14:paraId="3630AF29" w14:textId="77777777" w:rsidR="008A3D60" w:rsidRPr="002F2516" w:rsidRDefault="008A3D60" w:rsidP="00F26341">
            <w:pPr>
              <w:spacing w:after="0"/>
              <w:ind w:firstLine="0"/>
              <w:jc w:val="right"/>
              <w:rPr>
                <w:sz w:val="18"/>
              </w:rPr>
            </w:pPr>
            <w:r>
              <w:rPr>
                <w:color w:val="000000"/>
                <w:sz w:val="18"/>
                <w:szCs w:val="18"/>
              </w:rPr>
              <w:t>81 039 510</w:t>
            </w:r>
          </w:p>
        </w:tc>
        <w:tc>
          <w:tcPr>
            <w:tcW w:w="620" w:type="pct"/>
            <w:shd w:val="clear" w:color="auto" w:fill="D9D9D9" w:themeFill="background1" w:themeFillShade="D9"/>
          </w:tcPr>
          <w:p w14:paraId="04BC8AFE" w14:textId="77777777" w:rsidR="008A3D60" w:rsidRPr="00987080" w:rsidRDefault="008A3D60" w:rsidP="00F26341">
            <w:pPr>
              <w:spacing w:after="0"/>
              <w:ind w:firstLine="0"/>
              <w:jc w:val="right"/>
              <w:rPr>
                <w:sz w:val="18"/>
              </w:rPr>
            </w:pPr>
            <w:r>
              <w:rPr>
                <w:color w:val="000000"/>
                <w:sz w:val="18"/>
                <w:szCs w:val="18"/>
              </w:rPr>
              <w:t>78 471 167</w:t>
            </w:r>
          </w:p>
        </w:tc>
        <w:tc>
          <w:tcPr>
            <w:tcW w:w="620" w:type="pct"/>
            <w:shd w:val="clear" w:color="auto" w:fill="D9D9D9" w:themeFill="background1" w:themeFillShade="D9"/>
          </w:tcPr>
          <w:p w14:paraId="502CF69B" w14:textId="77777777" w:rsidR="008A3D60" w:rsidRPr="00987080" w:rsidRDefault="008A3D60" w:rsidP="00F26341">
            <w:pPr>
              <w:spacing w:after="0"/>
              <w:ind w:firstLine="0"/>
              <w:jc w:val="right"/>
              <w:rPr>
                <w:sz w:val="18"/>
              </w:rPr>
            </w:pPr>
            <w:r>
              <w:rPr>
                <w:color w:val="000000"/>
                <w:sz w:val="18"/>
                <w:szCs w:val="18"/>
              </w:rPr>
              <w:t>75 120 273</w:t>
            </w:r>
          </w:p>
        </w:tc>
      </w:tr>
      <w:tr w:rsidR="008A3D60" w14:paraId="45873AB0" w14:textId="77777777" w:rsidTr="0026144C">
        <w:trPr>
          <w:trHeight w:val="283"/>
          <w:jc w:val="right"/>
        </w:trPr>
        <w:tc>
          <w:tcPr>
            <w:tcW w:w="1752" w:type="pct"/>
            <w:vAlign w:val="center"/>
          </w:tcPr>
          <w:p w14:paraId="04D6C207" w14:textId="77777777" w:rsidR="008A3D60" w:rsidRPr="00964B00" w:rsidRDefault="008A3D60" w:rsidP="00F26341">
            <w:pPr>
              <w:spacing w:after="0"/>
              <w:ind w:firstLine="0"/>
              <w:jc w:val="left"/>
              <w:rPr>
                <w:sz w:val="18"/>
                <w:szCs w:val="18"/>
                <w:lang w:eastAsia="lv-LV"/>
              </w:rPr>
            </w:pPr>
            <w:r>
              <w:rPr>
                <w:color w:val="000000"/>
                <w:sz w:val="18"/>
                <w:szCs w:val="18"/>
              </w:rPr>
              <w:t xml:space="preserve">Kopējo izdevumu izmaiņas, </w:t>
            </w:r>
            <w:proofErr w:type="spellStart"/>
            <w:r>
              <w:rPr>
                <w:i/>
                <w:iCs/>
                <w:color w:val="000000"/>
                <w:sz w:val="18"/>
                <w:szCs w:val="18"/>
              </w:rPr>
              <w:t>euro</w:t>
            </w:r>
            <w:proofErr w:type="spellEnd"/>
            <w:r>
              <w:rPr>
                <w:color w:val="000000"/>
                <w:sz w:val="18"/>
                <w:szCs w:val="18"/>
              </w:rPr>
              <w:t xml:space="preserve"> (+/–) pret iepriekšējo gadu</w:t>
            </w:r>
          </w:p>
        </w:tc>
        <w:tc>
          <w:tcPr>
            <w:tcW w:w="767" w:type="pct"/>
          </w:tcPr>
          <w:p w14:paraId="3DDE35F9" w14:textId="77777777" w:rsidR="008A3D60" w:rsidRPr="00964B00" w:rsidRDefault="008A3D60" w:rsidP="00F26341">
            <w:pPr>
              <w:spacing w:after="0"/>
              <w:ind w:firstLine="0"/>
              <w:jc w:val="center"/>
              <w:rPr>
                <w:sz w:val="18"/>
              </w:rPr>
            </w:pPr>
            <w:r w:rsidRPr="00964B00">
              <w:rPr>
                <w:b/>
                <w:bCs/>
                <w:sz w:val="18"/>
              </w:rPr>
              <w:t>×</w:t>
            </w:r>
          </w:p>
        </w:tc>
        <w:tc>
          <w:tcPr>
            <w:tcW w:w="620" w:type="pct"/>
          </w:tcPr>
          <w:p w14:paraId="10C96A7A" w14:textId="77777777" w:rsidR="008A3D60" w:rsidRPr="00F45277" w:rsidRDefault="008A3D60" w:rsidP="0026144C">
            <w:pPr>
              <w:spacing w:after="0"/>
              <w:ind w:firstLine="0"/>
              <w:jc w:val="right"/>
              <w:rPr>
                <w:sz w:val="18"/>
              </w:rPr>
            </w:pPr>
            <w:r>
              <w:rPr>
                <w:color w:val="000000"/>
                <w:sz w:val="18"/>
                <w:szCs w:val="18"/>
              </w:rPr>
              <w:t>1 738 346</w:t>
            </w:r>
          </w:p>
        </w:tc>
        <w:tc>
          <w:tcPr>
            <w:tcW w:w="620" w:type="pct"/>
          </w:tcPr>
          <w:p w14:paraId="1A0675B5" w14:textId="77777777" w:rsidR="008A3D60" w:rsidRPr="002F2516" w:rsidRDefault="008A3D60" w:rsidP="0026144C">
            <w:pPr>
              <w:spacing w:after="0"/>
              <w:ind w:firstLine="0"/>
              <w:jc w:val="right"/>
              <w:rPr>
                <w:sz w:val="18"/>
              </w:rPr>
            </w:pPr>
            <w:r>
              <w:rPr>
                <w:color w:val="000000"/>
                <w:sz w:val="18"/>
                <w:szCs w:val="18"/>
              </w:rPr>
              <w:t>-1 142 532</w:t>
            </w:r>
          </w:p>
        </w:tc>
        <w:tc>
          <w:tcPr>
            <w:tcW w:w="620" w:type="pct"/>
          </w:tcPr>
          <w:p w14:paraId="04DE5AC1" w14:textId="77777777" w:rsidR="008A3D60" w:rsidRPr="00F45277" w:rsidRDefault="008A3D60" w:rsidP="0026144C">
            <w:pPr>
              <w:spacing w:after="0"/>
              <w:ind w:firstLine="0"/>
              <w:jc w:val="right"/>
              <w:rPr>
                <w:sz w:val="18"/>
              </w:rPr>
            </w:pPr>
            <w:r>
              <w:rPr>
                <w:color w:val="000000"/>
                <w:sz w:val="18"/>
                <w:szCs w:val="18"/>
              </w:rPr>
              <w:t>-2 568 343</w:t>
            </w:r>
          </w:p>
        </w:tc>
        <w:tc>
          <w:tcPr>
            <w:tcW w:w="620" w:type="pct"/>
          </w:tcPr>
          <w:p w14:paraId="614C41DA" w14:textId="77777777" w:rsidR="008A3D60" w:rsidRPr="00F45277" w:rsidRDefault="008A3D60" w:rsidP="0026144C">
            <w:pPr>
              <w:spacing w:after="0"/>
              <w:ind w:firstLine="0"/>
              <w:jc w:val="right"/>
              <w:rPr>
                <w:sz w:val="18"/>
              </w:rPr>
            </w:pPr>
            <w:r>
              <w:rPr>
                <w:color w:val="000000"/>
                <w:sz w:val="18"/>
                <w:szCs w:val="18"/>
              </w:rPr>
              <w:t>-3 350 894</w:t>
            </w:r>
          </w:p>
        </w:tc>
      </w:tr>
      <w:tr w:rsidR="008A3D60" w14:paraId="2D0063AE" w14:textId="77777777" w:rsidTr="0026144C">
        <w:trPr>
          <w:trHeight w:val="203"/>
          <w:jc w:val="right"/>
        </w:trPr>
        <w:tc>
          <w:tcPr>
            <w:tcW w:w="1752" w:type="pct"/>
            <w:vAlign w:val="center"/>
          </w:tcPr>
          <w:p w14:paraId="6FE33A64" w14:textId="77777777" w:rsidR="008A3D60" w:rsidRPr="00964B00" w:rsidRDefault="008A3D60" w:rsidP="00F26341">
            <w:pPr>
              <w:spacing w:after="0"/>
              <w:ind w:firstLine="0"/>
              <w:jc w:val="left"/>
              <w:rPr>
                <w:sz w:val="18"/>
              </w:rPr>
            </w:pPr>
            <w:r>
              <w:rPr>
                <w:color w:val="000000"/>
                <w:sz w:val="18"/>
                <w:szCs w:val="18"/>
              </w:rPr>
              <w:t>Kopējie izdevumi, % (+/–) pret iepriekšējo gadu</w:t>
            </w:r>
          </w:p>
        </w:tc>
        <w:tc>
          <w:tcPr>
            <w:tcW w:w="767" w:type="pct"/>
          </w:tcPr>
          <w:p w14:paraId="7B4400F7" w14:textId="77777777" w:rsidR="008A3D60" w:rsidRPr="00964B00" w:rsidRDefault="008A3D60" w:rsidP="00F26341">
            <w:pPr>
              <w:spacing w:after="0"/>
              <w:ind w:firstLine="0"/>
              <w:jc w:val="center"/>
              <w:rPr>
                <w:sz w:val="18"/>
              </w:rPr>
            </w:pPr>
            <w:r w:rsidRPr="00964B00">
              <w:rPr>
                <w:b/>
                <w:bCs/>
                <w:sz w:val="18"/>
              </w:rPr>
              <w:t>×</w:t>
            </w:r>
          </w:p>
        </w:tc>
        <w:tc>
          <w:tcPr>
            <w:tcW w:w="620" w:type="pct"/>
          </w:tcPr>
          <w:p w14:paraId="7AE600A2" w14:textId="77777777" w:rsidR="008A3D60" w:rsidRPr="00F45277" w:rsidRDefault="008A3D60" w:rsidP="0026144C">
            <w:pPr>
              <w:spacing w:after="0"/>
              <w:ind w:firstLine="0"/>
              <w:jc w:val="right"/>
              <w:rPr>
                <w:sz w:val="18"/>
              </w:rPr>
            </w:pPr>
            <w:r>
              <w:rPr>
                <w:color w:val="000000"/>
                <w:sz w:val="18"/>
                <w:szCs w:val="18"/>
              </w:rPr>
              <w:t>2,2</w:t>
            </w:r>
          </w:p>
        </w:tc>
        <w:tc>
          <w:tcPr>
            <w:tcW w:w="620" w:type="pct"/>
          </w:tcPr>
          <w:p w14:paraId="64B33F42" w14:textId="77777777" w:rsidR="008A3D60" w:rsidRPr="00F45277" w:rsidRDefault="008A3D60" w:rsidP="0026144C">
            <w:pPr>
              <w:spacing w:after="0"/>
              <w:ind w:firstLine="0"/>
              <w:jc w:val="right"/>
              <w:rPr>
                <w:sz w:val="18"/>
              </w:rPr>
            </w:pPr>
            <w:r>
              <w:rPr>
                <w:color w:val="000000"/>
                <w:sz w:val="18"/>
                <w:szCs w:val="18"/>
              </w:rPr>
              <w:t>-1,4</w:t>
            </w:r>
          </w:p>
        </w:tc>
        <w:tc>
          <w:tcPr>
            <w:tcW w:w="620" w:type="pct"/>
          </w:tcPr>
          <w:p w14:paraId="4B8EC348" w14:textId="77777777" w:rsidR="008A3D60" w:rsidRPr="00F45277" w:rsidRDefault="008A3D60" w:rsidP="0026144C">
            <w:pPr>
              <w:spacing w:after="0"/>
              <w:ind w:firstLine="0"/>
              <w:jc w:val="right"/>
              <w:rPr>
                <w:sz w:val="18"/>
              </w:rPr>
            </w:pPr>
            <w:r>
              <w:rPr>
                <w:color w:val="000000"/>
                <w:sz w:val="18"/>
                <w:szCs w:val="18"/>
              </w:rPr>
              <w:t>-3,2</w:t>
            </w:r>
          </w:p>
        </w:tc>
        <w:tc>
          <w:tcPr>
            <w:tcW w:w="620" w:type="pct"/>
          </w:tcPr>
          <w:p w14:paraId="3EE6881C" w14:textId="77777777" w:rsidR="008A3D60" w:rsidRPr="00F45277" w:rsidRDefault="008A3D60" w:rsidP="0026144C">
            <w:pPr>
              <w:spacing w:after="0"/>
              <w:ind w:firstLine="0"/>
              <w:jc w:val="right"/>
              <w:rPr>
                <w:sz w:val="18"/>
              </w:rPr>
            </w:pPr>
            <w:r>
              <w:rPr>
                <w:color w:val="000000"/>
                <w:sz w:val="18"/>
                <w:szCs w:val="18"/>
              </w:rPr>
              <w:t>-4,3</w:t>
            </w:r>
          </w:p>
        </w:tc>
      </w:tr>
      <w:tr w:rsidR="008A3D60" w14:paraId="34718BAA" w14:textId="77777777" w:rsidTr="00F26341">
        <w:trPr>
          <w:trHeight w:val="119"/>
          <w:jc w:val="right"/>
        </w:trPr>
        <w:tc>
          <w:tcPr>
            <w:tcW w:w="1752" w:type="pct"/>
            <w:vAlign w:val="center"/>
          </w:tcPr>
          <w:p w14:paraId="02FCC4F5" w14:textId="77777777" w:rsidR="008A3D60" w:rsidRPr="00964B00" w:rsidRDefault="008A3D60" w:rsidP="00F26341">
            <w:pPr>
              <w:tabs>
                <w:tab w:val="left" w:pos="1879"/>
              </w:tabs>
              <w:spacing w:after="0"/>
              <w:ind w:firstLine="0"/>
              <w:jc w:val="left"/>
              <w:rPr>
                <w:color w:val="000000" w:themeColor="text1"/>
                <w:sz w:val="18"/>
                <w:szCs w:val="18"/>
                <w:lang w:eastAsia="lv-LV"/>
              </w:rPr>
            </w:pPr>
            <w:r>
              <w:rPr>
                <w:color w:val="000000"/>
                <w:sz w:val="18"/>
                <w:szCs w:val="18"/>
              </w:rPr>
              <w:t xml:space="preserve">Atlīdzība, </w:t>
            </w:r>
            <w:proofErr w:type="spellStart"/>
            <w:r>
              <w:rPr>
                <w:i/>
                <w:iCs/>
                <w:color w:val="000000"/>
                <w:sz w:val="18"/>
                <w:szCs w:val="18"/>
              </w:rPr>
              <w:t>euro</w:t>
            </w:r>
            <w:proofErr w:type="spellEnd"/>
          </w:p>
        </w:tc>
        <w:tc>
          <w:tcPr>
            <w:tcW w:w="767" w:type="pct"/>
          </w:tcPr>
          <w:p w14:paraId="361CAE11" w14:textId="77777777" w:rsidR="008A3D60" w:rsidRPr="00964B00" w:rsidRDefault="008A3D60" w:rsidP="00F26341">
            <w:pPr>
              <w:spacing w:after="0"/>
              <w:ind w:firstLine="0"/>
              <w:jc w:val="right"/>
              <w:rPr>
                <w:sz w:val="18"/>
                <w:szCs w:val="18"/>
                <w:highlight w:val="yellow"/>
              </w:rPr>
            </w:pPr>
            <w:r>
              <w:rPr>
                <w:color w:val="000000"/>
                <w:sz w:val="18"/>
                <w:szCs w:val="18"/>
              </w:rPr>
              <w:t>45 108 299</w:t>
            </w:r>
          </w:p>
        </w:tc>
        <w:tc>
          <w:tcPr>
            <w:tcW w:w="620" w:type="pct"/>
          </w:tcPr>
          <w:p w14:paraId="054E8B76" w14:textId="77777777" w:rsidR="008A3D60" w:rsidRPr="00964B00" w:rsidRDefault="008A3D60" w:rsidP="00F26341">
            <w:pPr>
              <w:spacing w:after="0"/>
              <w:ind w:firstLine="0"/>
              <w:jc w:val="right"/>
              <w:rPr>
                <w:sz w:val="18"/>
                <w:szCs w:val="18"/>
              </w:rPr>
            </w:pPr>
            <w:r>
              <w:rPr>
                <w:color w:val="000000"/>
                <w:sz w:val="18"/>
                <w:szCs w:val="18"/>
              </w:rPr>
              <w:t>47 305 395</w:t>
            </w:r>
          </w:p>
        </w:tc>
        <w:tc>
          <w:tcPr>
            <w:tcW w:w="620" w:type="pct"/>
          </w:tcPr>
          <w:p w14:paraId="3148EAB6" w14:textId="77777777" w:rsidR="008A3D60" w:rsidRPr="004B1D13" w:rsidRDefault="008A3D60" w:rsidP="00F26341">
            <w:pPr>
              <w:spacing w:after="0"/>
              <w:ind w:firstLine="0"/>
              <w:jc w:val="right"/>
              <w:rPr>
                <w:color w:val="000000"/>
                <w:sz w:val="18"/>
                <w:szCs w:val="18"/>
              </w:rPr>
            </w:pPr>
            <w:r>
              <w:rPr>
                <w:color w:val="000000"/>
                <w:sz w:val="18"/>
                <w:szCs w:val="18"/>
              </w:rPr>
              <w:t>46 483 387</w:t>
            </w:r>
          </w:p>
        </w:tc>
        <w:tc>
          <w:tcPr>
            <w:tcW w:w="620" w:type="pct"/>
          </w:tcPr>
          <w:p w14:paraId="55610E79" w14:textId="77777777" w:rsidR="008A3D60" w:rsidRPr="00964B00" w:rsidRDefault="008A3D60" w:rsidP="00F26341">
            <w:pPr>
              <w:spacing w:after="0"/>
              <w:ind w:firstLine="0"/>
              <w:jc w:val="right"/>
              <w:rPr>
                <w:sz w:val="18"/>
                <w:szCs w:val="18"/>
              </w:rPr>
            </w:pPr>
            <w:r>
              <w:rPr>
                <w:color w:val="000000"/>
                <w:sz w:val="18"/>
                <w:szCs w:val="18"/>
              </w:rPr>
              <w:t>45 437 172</w:t>
            </w:r>
          </w:p>
        </w:tc>
        <w:tc>
          <w:tcPr>
            <w:tcW w:w="620" w:type="pct"/>
          </w:tcPr>
          <w:p w14:paraId="0775274E" w14:textId="77777777" w:rsidR="008A3D60" w:rsidRPr="00964B00" w:rsidRDefault="008A3D60" w:rsidP="00F26341">
            <w:pPr>
              <w:spacing w:after="0"/>
              <w:ind w:firstLine="0"/>
              <w:jc w:val="right"/>
              <w:rPr>
                <w:sz w:val="18"/>
                <w:szCs w:val="18"/>
              </w:rPr>
            </w:pPr>
            <w:r>
              <w:rPr>
                <w:color w:val="000000"/>
                <w:sz w:val="18"/>
                <w:szCs w:val="18"/>
              </w:rPr>
              <w:t>43 457 114</w:t>
            </w:r>
          </w:p>
        </w:tc>
      </w:tr>
      <w:tr w:rsidR="008A3D60" w14:paraId="0E44E3F3" w14:textId="77777777" w:rsidTr="00F26341">
        <w:trPr>
          <w:trHeight w:val="200"/>
          <w:jc w:val="right"/>
        </w:trPr>
        <w:tc>
          <w:tcPr>
            <w:tcW w:w="1752" w:type="pct"/>
            <w:vAlign w:val="center"/>
          </w:tcPr>
          <w:p w14:paraId="0307D8AC" w14:textId="77777777" w:rsidR="008A3D60" w:rsidRPr="00964B00" w:rsidRDefault="008A3D60" w:rsidP="00F26341">
            <w:pPr>
              <w:spacing w:after="0"/>
              <w:ind w:firstLine="0"/>
              <w:jc w:val="left"/>
              <w:rPr>
                <w:color w:val="000000" w:themeColor="text1"/>
                <w:sz w:val="18"/>
                <w:szCs w:val="18"/>
                <w:lang w:eastAsia="lv-LV"/>
              </w:rPr>
            </w:pPr>
            <w:r>
              <w:rPr>
                <w:color w:val="000000"/>
                <w:sz w:val="18"/>
                <w:szCs w:val="18"/>
              </w:rPr>
              <w:t>Vidējais amata vietu skaits gadā</w:t>
            </w:r>
          </w:p>
        </w:tc>
        <w:tc>
          <w:tcPr>
            <w:tcW w:w="767" w:type="pct"/>
          </w:tcPr>
          <w:p w14:paraId="5F0FDEC7" w14:textId="77777777" w:rsidR="008A3D60" w:rsidRPr="00BB3553" w:rsidRDefault="008A3D60" w:rsidP="00F26341">
            <w:pPr>
              <w:spacing w:after="0"/>
              <w:ind w:firstLine="0"/>
              <w:jc w:val="right"/>
              <w:rPr>
                <w:sz w:val="18"/>
                <w:szCs w:val="18"/>
                <w:highlight w:val="red"/>
              </w:rPr>
            </w:pPr>
            <w:r>
              <w:rPr>
                <w:sz w:val="18"/>
                <w:szCs w:val="18"/>
              </w:rPr>
              <w:t>614</w:t>
            </w:r>
          </w:p>
        </w:tc>
        <w:tc>
          <w:tcPr>
            <w:tcW w:w="620" w:type="pct"/>
          </w:tcPr>
          <w:p w14:paraId="7EE25D25" w14:textId="77777777" w:rsidR="008A3D60" w:rsidRPr="0066040C" w:rsidRDefault="008A3D60" w:rsidP="00F26341">
            <w:pPr>
              <w:spacing w:after="0"/>
              <w:ind w:firstLine="0"/>
              <w:jc w:val="right"/>
              <w:rPr>
                <w:sz w:val="18"/>
                <w:szCs w:val="18"/>
              </w:rPr>
            </w:pPr>
            <w:r w:rsidRPr="0066040C">
              <w:rPr>
                <w:color w:val="000000"/>
                <w:sz w:val="18"/>
                <w:szCs w:val="18"/>
              </w:rPr>
              <w:t>6</w:t>
            </w:r>
            <w:r>
              <w:rPr>
                <w:color w:val="000000"/>
                <w:sz w:val="18"/>
                <w:szCs w:val="18"/>
              </w:rPr>
              <w:t>26</w:t>
            </w:r>
          </w:p>
        </w:tc>
        <w:tc>
          <w:tcPr>
            <w:tcW w:w="620" w:type="pct"/>
          </w:tcPr>
          <w:p w14:paraId="4D1C5804" w14:textId="77777777" w:rsidR="008A3D60" w:rsidRPr="0066040C" w:rsidRDefault="008A3D60" w:rsidP="00F26341">
            <w:pPr>
              <w:spacing w:after="0"/>
              <w:ind w:firstLine="0"/>
              <w:jc w:val="right"/>
              <w:rPr>
                <w:sz w:val="18"/>
                <w:szCs w:val="18"/>
              </w:rPr>
            </w:pPr>
            <w:r w:rsidRPr="0066040C">
              <w:rPr>
                <w:color w:val="000000"/>
                <w:sz w:val="18"/>
                <w:szCs w:val="18"/>
              </w:rPr>
              <w:t>626</w:t>
            </w:r>
          </w:p>
        </w:tc>
        <w:tc>
          <w:tcPr>
            <w:tcW w:w="620" w:type="pct"/>
          </w:tcPr>
          <w:p w14:paraId="536969CB" w14:textId="77777777" w:rsidR="008A3D60" w:rsidRPr="0066040C" w:rsidRDefault="008A3D60" w:rsidP="00F26341">
            <w:pPr>
              <w:spacing w:after="0"/>
              <w:ind w:firstLine="0"/>
              <w:jc w:val="right"/>
              <w:rPr>
                <w:sz w:val="18"/>
                <w:szCs w:val="18"/>
              </w:rPr>
            </w:pPr>
            <w:r>
              <w:rPr>
                <w:color w:val="000000"/>
                <w:sz w:val="18"/>
                <w:szCs w:val="18"/>
              </w:rPr>
              <w:t>621</w:t>
            </w:r>
          </w:p>
        </w:tc>
        <w:tc>
          <w:tcPr>
            <w:tcW w:w="620" w:type="pct"/>
          </w:tcPr>
          <w:p w14:paraId="0E0C7082" w14:textId="77777777" w:rsidR="008A3D60" w:rsidRPr="00BB3553" w:rsidRDefault="008A3D60" w:rsidP="00F26341">
            <w:pPr>
              <w:spacing w:after="0"/>
              <w:ind w:firstLine="0"/>
              <w:jc w:val="right"/>
              <w:rPr>
                <w:sz w:val="18"/>
                <w:szCs w:val="18"/>
                <w:highlight w:val="red"/>
              </w:rPr>
            </w:pPr>
            <w:r>
              <w:rPr>
                <w:color w:val="000000"/>
                <w:sz w:val="18"/>
                <w:szCs w:val="18"/>
              </w:rPr>
              <w:t>605</w:t>
            </w:r>
          </w:p>
        </w:tc>
      </w:tr>
      <w:tr w:rsidR="008A3D60" w14:paraId="7A9946C9" w14:textId="77777777" w:rsidTr="00F26341">
        <w:trPr>
          <w:trHeight w:val="60"/>
          <w:jc w:val="right"/>
        </w:trPr>
        <w:tc>
          <w:tcPr>
            <w:tcW w:w="1752" w:type="pct"/>
            <w:vAlign w:val="center"/>
          </w:tcPr>
          <w:p w14:paraId="03E9A803" w14:textId="77777777" w:rsidR="008A3D60" w:rsidRPr="00964B00" w:rsidRDefault="008A3D60" w:rsidP="00F26341">
            <w:pPr>
              <w:spacing w:after="0"/>
              <w:ind w:firstLine="0"/>
              <w:jc w:val="left"/>
              <w:rPr>
                <w:color w:val="000000" w:themeColor="text1"/>
                <w:sz w:val="18"/>
                <w:szCs w:val="18"/>
                <w:lang w:eastAsia="lv-LV"/>
              </w:rPr>
            </w:pPr>
            <w:r>
              <w:rPr>
                <w:color w:val="000000"/>
                <w:sz w:val="18"/>
                <w:szCs w:val="18"/>
              </w:rPr>
              <w:t xml:space="preserve">Vidējā atlīdzība amata vietai (mēnesī), </w:t>
            </w:r>
            <w:proofErr w:type="spellStart"/>
            <w:r>
              <w:rPr>
                <w:i/>
                <w:iCs/>
                <w:color w:val="000000"/>
                <w:sz w:val="18"/>
                <w:szCs w:val="18"/>
              </w:rPr>
              <w:t>euro</w:t>
            </w:r>
            <w:proofErr w:type="spellEnd"/>
          </w:p>
        </w:tc>
        <w:tc>
          <w:tcPr>
            <w:tcW w:w="767" w:type="pct"/>
          </w:tcPr>
          <w:p w14:paraId="35DF408D" w14:textId="77777777" w:rsidR="008A3D60" w:rsidRPr="00F33C0B" w:rsidRDefault="008A3D60" w:rsidP="00F26341">
            <w:pPr>
              <w:spacing w:after="0"/>
              <w:ind w:firstLine="0"/>
              <w:jc w:val="right"/>
              <w:rPr>
                <w:sz w:val="18"/>
                <w:szCs w:val="18"/>
                <w:highlight w:val="yellow"/>
              </w:rPr>
            </w:pPr>
            <w:r>
              <w:rPr>
                <w:color w:val="000000"/>
                <w:sz w:val="18"/>
                <w:szCs w:val="18"/>
              </w:rPr>
              <w:t>5 351</w:t>
            </w:r>
          </w:p>
        </w:tc>
        <w:tc>
          <w:tcPr>
            <w:tcW w:w="620" w:type="pct"/>
          </w:tcPr>
          <w:p w14:paraId="50BC234F" w14:textId="77777777" w:rsidR="008A3D60" w:rsidRPr="00E01970" w:rsidRDefault="008A3D60" w:rsidP="00F26341">
            <w:pPr>
              <w:spacing w:after="0"/>
              <w:ind w:firstLine="0"/>
              <w:jc w:val="right"/>
              <w:rPr>
                <w:sz w:val="18"/>
                <w:szCs w:val="18"/>
              </w:rPr>
            </w:pPr>
            <w:r>
              <w:rPr>
                <w:color w:val="000000"/>
                <w:sz w:val="18"/>
                <w:szCs w:val="18"/>
              </w:rPr>
              <w:t>5 576</w:t>
            </w:r>
          </w:p>
        </w:tc>
        <w:tc>
          <w:tcPr>
            <w:tcW w:w="620" w:type="pct"/>
          </w:tcPr>
          <w:p w14:paraId="5CA36F7B" w14:textId="77777777" w:rsidR="008A3D60" w:rsidRPr="00E01970" w:rsidRDefault="008A3D60" w:rsidP="00F26341">
            <w:pPr>
              <w:spacing w:after="0"/>
              <w:ind w:firstLine="0"/>
              <w:jc w:val="right"/>
              <w:rPr>
                <w:sz w:val="18"/>
                <w:szCs w:val="18"/>
              </w:rPr>
            </w:pPr>
            <w:r>
              <w:rPr>
                <w:color w:val="000000"/>
                <w:sz w:val="18"/>
                <w:szCs w:val="18"/>
              </w:rPr>
              <w:t>5 498</w:t>
            </w:r>
          </w:p>
        </w:tc>
        <w:tc>
          <w:tcPr>
            <w:tcW w:w="620" w:type="pct"/>
          </w:tcPr>
          <w:p w14:paraId="04F89D1A" w14:textId="77777777" w:rsidR="008A3D60" w:rsidRPr="00E01970" w:rsidRDefault="008A3D60" w:rsidP="00F26341">
            <w:pPr>
              <w:spacing w:after="0"/>
              <w:ind w:firstLine="0"/>
              <w:jc w:val="right"/>
              <w:rPr>
                <w:sz w:val="18"/>
                <w:szCs w:val="18"/>
              </w:rPr>
            </w:pPr>
            <w:r>
              <w:rPr>
                <w:color w:val="000000"/>
                <w:sz w:val="18"/>
                <w:szCs w:val="18"/>
              </w:rPr>
              <w:t>5 430</w:t>
            </w:r>
          </w:p>
        </w:tc>
        <w:tc>
          <w:tcPr>
            <w:tcW w:w="620" w:type="pct"/>
          </w:tcPr>
          <w:p w14:paraId="50AF92A3" w14:textId="77777777" w:rsidR="008A3D60" w:rsidRPr="00E01970" w:rsidRDefault="008A3D60" w:rsidP="00F26341">
            <w:pPr>
              <w:spacing w:after="0"/>
              <w:ind w:firstLine="0"/>
              <w:jc w:val="right"/>
              <w:rPr>
                <w:sz w:val="18"/>
                <w:szCs w:val="18"/>
              </w:rPr>
            </w:pPr>
            <w:r>
              <w:rPr>
                <w:color w:val="000000"/>
                <w:sz w:val="18"/>
                <w:szCs w:val="18"/>
              </w:rPr>
              <w:t>5 301</w:t>
            </w:r>
          </w:p>
        </w:tc>
      </w:tr>
      <w:tr w:rsidR="008A3D60" w14:paraId="1A89DE00" w14:textId="77777777" w:rsidTr="00F26341">
        <w:trPr>
          <w:trHeight w:val="567"/>
          <w:jc w:val="right"/>
        </w:trPr>
        <w:tc>
          <w:tcPr>
            <w:tcW w:w="1752" w:type="pct"/>
            <w:vAlign w:val="center"/>
          </w:tcPr>
          <w:p w14:paraId="653D8979" w14:textId="77777777" w:rsidR="008A3D60" w:rsidRPr="00964B00" w:rsidRDefault="008A3D60" w:rsidP="00F26341">
            <w:pPr>
              <w:spacing w:after="0"/>
              <w:ind w:firstLine="0"/>
              <w:jc w:val="left"/>
              <w:rPr>
                <w:color w:val="000000" w:themeColor="text1"/>
                <w:sz w:val="18"/>
                <w:szCs w:val="18"/>
                <w:lang w:eastAsia="lv-LV"/>
              </w:rPr>
            </w:pPr>
            <w:r>
              <w:rPr>
                <w:color w:val="000000"/>
                <w:sz w:val="18"/>
                <w:szCs w:val="18"/>
              </w:rPr>
              <w:t xml:space="preserve">Kopējā atlīdzība gadā par ārštata darbinieku un uz līgumattiecību pamata nodarbināto, kas nav amatu sarakstā, pakalpojumiem, </w:t>
            </w:r>
            <w:proofErr w:type="spellStart"/>
            <w:r>
              <w:rPr>
                <w:i/>
                <w:iCs/>
                <w:color w:val="000000"/>
                <w:sz w:val="18"/>
                <w:szCs w:val="18"/>
              </w:rPr>
              <w:t>euro</w:t>
            </w:r>
            <w:proofErr w:type="spellEnd"/>
          </w:p>
        </w:tc>
        <w:tc>
          <w:tcPr>
            <w:tcW w:w="767" w:type="pct"/>
          </w:tcPr>
          <w:p w14:paraId="04CFDBED" w14:textId="77777777" w:rsidR="008A3D60" w:rsidRPr="000E16FD" w:rsidRDefault="008A3D60" w:rsidP="00F26341">
            <w:pPr>
              <w:spacing w:after="0"/>
              <w:ind w:firstLine="0"/>
              <w:jc w:val="right"/>
              <w:rPr>
                <w:sz w:val="18"/>
                <w:szCs w:val="18"/>
              </w:rPr>
            </w:pPr>
            <w:r>
              <w:rPr>
                <w:color w:val="000000"/>
                <w:sz w:val="18"/>
                <w:szCs w:val="18"/>
              </w:rPr>
              <w:t>5 684 055</w:t>
            </w:r>
          </w:p>
        </w:tc>
        <w:tc>
          <w:tcPr>
            <w:tcW w:w="620" w:type="pct"/>
          </w:tcPr>
          <w:p w14:paraId="3534B4F7" w14:textId="77777777" w:rsidR="008A3D60" w:rsidRPr="00E01970" w:rsidRDefault="008A3D60" w:rsidP="00F26341">
            <w:pPr>
              <w:spacing w:after="0"/>
              <w:ind w:firstLine="0"/>
              <w:jc w:val="right"/>
              <w:rPr>
                <w:sz w:val="18"/>
                <w:szCs w:val="18"/>
              </w:rPr>
            </w:pPr>
            <w:r>
              <w:rPr>
                <w:color w:val="000000"/>
                <w:sz w:val="18"/>
                <w:szCs w:val="18"/>
              </w:rPr>
              <w:t>5 414 848</w:t>
            </w:r>
          </w:p>
        </w:tc>
        <w:tc>
          <w:tcPr>
            <w:tcW w:w="620" w:type="pct"/>
          </w:tcPr>
          <w:p w14:paraId="420F4577" w14:textId="77777777" w:rsidR="008A3D60" w:rsidRPr="00E01970" w:rsidRDefault="008A3D60" w:rsidP="00F26341">
            <w:pPr>
              <w:spacing w:after="0"/>
              <w:ind w:firstLine="0"/>
              <w:jc w:val="right"/>
              <w:rPr>
                <w:sz w:val="18"/>
                <w:szCs w:val="18"/>
              </w:rPr>
            </w:pPr>
            <w:r>
              <w:rPr>
                <w:color w:val="000000"/>
                <w:sz w:val="18"/>
                <w:szCs w:val="18"/>
              </w:rPr>
              <w:t>5 185 152</w:t>
            </w:r>
          </w:p>
        </w:tc>
        <w:tc>
          <w:tcPr>
            <w:tcW w:w="620" w:type="pct"/>
          </w:tcPr>
          <w:p w14:paraId="5EE8C8FC" w14:textId="77777777" w:rsidR="008A3D60" w:rsidRPr="00E01970" w:rsidRDefault="008A3D60" w:rsidP="00F26341">
            <w:pPr>
              <w:spacing w:after="0"/>
              <w:ind w:firstLine="0"/>
              <w:jc w:val="right"/>
              <w:rPr>
                <w:sz w:val="18"/>
                <w:szCs w:val="18"/>
              </w:rPr>
            </w:pPr>
            <w:r>
              <w:rPr>
                <w:color w:val="000000"/>
                <w:sz w:val="18"/>
                <w:szCs w:val="18"/>
              </w:rPr>
              <w:t>4 972 637</w:t>
            </w:r>
          </w:p>
        </w:tc>
        <w:tc>
          <w:tcPr>
            <w:tcW w:w="620" w:type="pct"/>
          </w:tcPr>
          <w:p w14:paraId="237354D3" w14:textId="77777777" w:rsidR="008A3D60" w:rsidRPr="00E01970" w:rsidRDefault="008A3D60" w:rsidP="00F26341">
            <w:pPr>
              <w:spacing w:after="0"/>
              <w:ind w:firstLine="0"/>
              <w:jc w:val="right"/>
              <w:rPr>
                <w:sz w:val="18"/>
                <w:szCs w:val="18"/>
              </w:rPr>
            </w:pPr>
            <w:r>
              <w:rPr>
                <w:color w:val="000000"/>
                <w:sz w:val="18"/>
                <w:szCs w:val="18"/>
              </w:rPr>
              <w:t>4 972 637</w:t>
            </w:r>
          </w:p>
        </w:tc>
      </w:tr>
    </w:tbl>
    <w:p w14:paraId="36165415" w14:textId="77777777" w:rsidR="008A3D60" w:rsidRPr="0087495F" w:rsidRDefault="008A3D60" w:rsidP="008A3D60">
      <w:pPr>
        <w:spacing w:after="0"/>
        <w:ind w:firstLine="425"/>
        <w:rPr>
          <w:sz w:val="18"/>
          <w:szCs w:val="18"/>
        </w:rPr>
      </w:pPr>
      <w:r w:rsidRPr="0087495F">
        <w:rPr>
          <w:sz w:val="18"/>
          <w:szCs w:val="18"/>
        </w:rPr>
        <w:t>Piezīmes</w:t>
      </w:r>
      <w:r>
        <w:rPr>
          <w:sz w:val="18"/>
          <w:szCs w:val="18"/>
        </w:rPr>
        <w:t>.</w:t>
      </w:r>
    </w:p>
    <w:p w14:paraId="11A4784F" w14:textId="77777777" w:rsidR="008A3D60" w:rsidRDefault="008A3D60" w:rsidP="008A3D60">
      <w:pPr>
        <w:spacing w:after="240"/>
        <w:ind w:firstLine="425"/>
        <w:rPr>
          <w:sz w:val="18"/>
          <w:szCs w:val="18"/>
        </w:rPr>
      </w:pPr>
      <w:r w:rsidRPr="0087495F">
        <w:rPr>
          <w:sz w:val="18"/>
          <w:szCs w:val="18"/>
          <w:vertAlign w:val="superscript"/>
        </w:rPr>
        <w:t>1</w:t>
      </w:r>
      <w:bookmarkStart w:id="5" w:name="_Hlk178095022"/>
      <w:r>
        <w:rPr>
          <w:sz w:val="18"/>
          <w:szCs w:val="18"/>
          <w:vertAlign w:val="superscript"/>
        </w:rPr>
        <w:t xml:space="preserve"> </w:t>
      </w:r>
      <w:r w:rsidRPr="0087495F">
        <w:rPr>
          <w:sz w:val="18"/>
          <w:szCs w:val="18"/>
        </w:rPr>
        <w:t>Pie 202</w:t>
      </w:r>
      <w:r>
        <w:rPr>
          <w:sz w:val="18"/>
          <w:szCs w:val="18"/>
        </w:rPr>
        <w:t>4</w:t>
      </w:r>
      <w:r w:rsidRPr="0087495F">
        <w:rPr>
          <w:sz w:val="18"/>
          <w:szCs w:val="18"/>
        </w:rPr>
        <w:t>.</w:t>
      </w:r>
      <w:r>
        <w:rPr>
          <w:sz w:val="18"/>
          <w:szCs w:val="18"/>
        </w:rPr>
        <w:t xml:space="preserve"> </w:t>
      </w:r>
      <w:r w:rsidRPr="0087495F">
        <w:rPr>
          <w:sz w:val="18"/>
          <w:szCs w:val="18"/>
        </w:rPr>
        <w:t>gada izpildes norādīta iepriekšējo budžeta programmu 0</w:t>
      </w:r>
      <w:r>
        <w:rPr>
          <w:sz w:val="18"/>
          <w:szCs w:val="18"/>
        </w:rPr>
        <w:t>3</w:t>
      </w:r>
      <w:r w:rsidRPr="0087495F">
        <w:rPr>
          <w:sz w:val="18"/>
          <w:szCs w:val="18"/>
        </w:rPr>
        <w:t>.0</w:t>
      </w:r>
      <w:r>
        <w:rPr>
          <w:sz w:val="18"/>
          <w:szCs w:val="18"/>
        </w:rPr>
        <w:t>0</w:t>
      </w:r>
      <w:r w:rsidRPr="0087495F">
        <w:rPr>
          <w:sz w:val="18"/>
          <w:szCs w:val="18"/>
        </w:rPr>
        <w:t>.00 “Diplomātisk</w:t>
      </w:r>
      <w:r>
        <w:rPr>
          <w:sz w:val="18"/>
          <w:szCs w:val="18"/>
        </w:rPr>
        <w:t>o</w:t>
      </w:r>
      <w:r w:rsidRPr="0087495F">
        <w:rPr>
          <w:sz w:val="18"/>
          <w:szCs w:val="18"/>
        </w:rPr>
        <w:t xml:space="preserve"> </w:t>
      </w:r>
      <w:r>
        <w:rPr>
          <w:sz w:val="18"/>
          <w:szCs w:val="18"/>
        </w:rPr>
        <w:t xml:space="preserve">un konsulāro </w:t>
      </w:r>
      <w:r w:rsidRPr="0087495F">
        <w:rPr>
          <w:sz w:val="18"/>
          <w:szCs w:val="18"/>
        </w:rPr>
        <w:t>misij</w:t>
      </w:r>
      <w:r>
        <w:rPr>
          <w:sz w:val="18"/>
          <w:szCs w:val="18"/>
        </w:rPr>
        <w:t>u</w:t>
      </w:r>
      <w:r w:rsidRPr="0087495F">
        <w:rPr>
          <w:sz w:val="18"/>
          <w:szCs w:val="18"/>
        </w:rPr>
        <w:t xml:space="preserve"> </w:t>
      </w:r>
      <w:r>
        <w:rPr>
          <w:sz w:val="18"/>
          <w:szCs w:val="18"/>
        </w:rPr>
        <w:t>nodrošinājums</w:t>
      </w:r>
      <w:r w:rsidRPr="0087495F">
        <w:rPr>
          <w:sz w:val="18"/>
          <w:szCs w:val="18"/>
        </w:rPr>
        <w:t>” un 0</w:t>
      </w:r>
      <w:r>
        <w:rPr>
          <w:sz w:val="18"/>
          <w:szCs w:val="18"/>
        </w:rPr>
        <w:t>7</w:t>
      </w:r>
      <w:r w:rsidRPr="0087495F">
        <w:rPr>
          <w:sz w:val="18"/>
          <w:szCs w:val="18"/>
        </w:rPr>
        <w:t>.0</w:t>
      </w:r>
      <w:r>
        <w:rPr>
          <w:sz w:val="18"/>
          <w:szCs w:val="18"/>
        </w:rPr>
        <w:t>0</w:t>
      </w:r>
      <w:r w:rsidRPr="0087495F">
        <w:rPr>
          <w:sz w:val="18"/>
          <w:szCs w:val="18"/>
        </w:rPr>
        <w:t>.00 “</w:t>
      </w:r>
      <w:r>
        <w:rPr>
          <w:sz w:val="18"/>
          <w:szCs w:val="18"/>
        </w:rPr>
        <w:t>Attīstības sadarbības projekti un starptautiskā palīdzība</w:t>
      </w:r>
      <w:r w:rsidRPr="0087495F">
        <w:rPr>
          <w:sz w:val="18"/>
          <w:szCs w:val="18"/>
        </w:rPr>
        <w:t>”</w:t>
      </w:r>
      <w:r>
        <w:rPr>
          <w:sz w:val="18"/>
          <w:szCs w:val="18"/>
        </w:rPr>
        <w:t>, kā arī budžeta programmas 97.00.00 “Nozaru vadība un politikas plānošana”</w:t>
      </w:r>
      <w:r w:rsidRPr="0087495F">
        <w:rPr>
          <w:sz w:val="18"/>
          <w:szCs w:val="18"/>
        </w:rPr>
        <w:t xml:space="preserve"> kopsumma</w:t>
      </w:r>
      <w:bookmarkEnd w:id="5"/>
      <w:r w:rsidRPr="0087495F">
        <w:rPr>
          <w:sz w:val="18"/>
          <w:szCs w:val="18"/>
        </w:rPr>
        <w:t>.</w:t>
      </w:r>
    </w:p>
    <w:p w14:paraId="40572C51" w14:textId="77777777" w:rsidR="00D37409" w:rsidRDefault="00D37409" w:rsidP="00175DAA">
      <w:pPr>
        <w:spacing w:before="240" w:after="240"/>
        <w:ind w:firstLine="0"/>
        <w:jc w:val="center"/>
        <w:rPr>
          <w:b/>
          <w:lang w:eastAsia="lv-LV"/>
        </w:rPr>
      </w:pPr>
    </w:p>
    <w:p w14:paraId="5C531B20" w14:textId="77777777" w:rsidR="00D37409" w:rsidRDefault="00D37409" w:rsidP="00175DAA">
      <w:pPr>
        <w:spacing w:before="240" w:after="240"/>
        <w:ind w:firstLine="0"/>
        <w:jc w:val="center"/>
        <w:rPr>
          <w:b/>
          <w:lang w:eastAsia="lv-LV"/>
        </w:rPr>
      </w:pPr>
    </w:p>
    <w:p w14:paraId="6DA81788" w14:textId="6B4BF717" w:rsidR="008A3D60" w:rsidRPr="00492632" w:rsidRDefault="008A3D60" w:rsidP="00175DAA">
      <w:pPr>
        <w:spacing w:before="240" w:after="240"/>
        <w:ind w:firstLine="0"/>
        <w:jc w:val="center"/>
        <w:rPr>
          <w:b/>
          <w:lang w:eastAsia="lv-LV"/>
        </w:rPr>
      </w:pPr>
      <w:r w:rsidRPr="00492632">
        <w:rPr>
          <w:b/>
          <w:lang w:eastAsia="lv-LV"/>
        </w:rPr>
        <w:lastRenderedPageBreak/>
        <w:t xml:space="preserve">Izmaiņas izdevumos, salīdzinot </w:t>
      </w:r>
      <w:r w:rsidRPr="00E05517">
        <w:rPr>
          <w:b/>
          <w:lang w:eastAsia="lv-LV"/>
        </w:rPr>
        <w:t xml:space="preserve">2026. gada </w:t>
      </w:r>
      <w:r>
        <w:rPr>
          <w:b/>
          <w:lang w:eastAsia="lv-LV"/>
        </w:rPr>
        <w:t>projektu</w:t>
      </w:r>
      <w:r w:rsidRPr="00E05517">
        <w:rPr>
          <w:b/>
          <w:lang w:eastAsia="lv-LV"/>
        </w:rPr>
        <w:t xml:space="preserve"> ar 2025</w:t>
      </w:r>
      <w:r w:rsidRPr="0066040C">
        <w:rPr>
          <w:b/>
          <w:lang w:eastAsia="lv-LV"/>
        </w:rPr>
        <w:t>.</w:t>
      </w:r>
      <w:r w:rsidRPr="00492632">
        <w:rPr>
          <w:b/>
          <w:lang w:eastAsia="lv-LV"/>
        </w:rPr>
        <w:t xml:space="preserve"> gada plānu</w:t>
      </w:r>
    </w:p>
    <w:p w14:paraId="649BBC62" w14:textId="77777777" w:rsidR="008A3D60" w:rsidRPr="00964B00" w:rsidRDefault="008A3D60" w:rsidP="008A3D60">
      <w:pPr>
        <w:spacing w:after="0"/>
        <w:ind w:left="7921" w:firstLine="720"/>
        <w:jc w:val="center"/>
        <w:rPr>
          <w:i/>
          <w:sz w:val="18"/>
          <w:szCs w:val="18"/>
        </w:rPr>
      </w:pPr>
      <w:proofErr w:type="spellStart"/>
      <w:r w:rsidRPr="00964B00">
        <w:rPr>
          <w:i/>
          <w:sz w:val="18"/>
          <w:szCs w:val="18"/>
        </w:rPr>
        <w:t>Euro</w:t>
      </w:r>
      <w:proofErr w:type="spellEnd"/>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A3D60" w14:paraId="54E158B5" w14:textId="77777777" w:rsidTr="00F26341">
        <w:trPr>
          <w:trHeight w:val="142"/>
          <w:tblHeader/>
          <w:jc w:val="right"/>
        </w:trPr>
        <w:tc>
          <w:tcPr>
            <w:tcW w:w="2889" w:type="pct"/>
            <w:tcBorders>
              <w:bottom w:val="single" w:sz="4" w:space="0" w:color="auto"/>
            </w:tcBorders>
            <w:vAlign w:val="center"/>
          </w:tcPr>
          <w:p w14:paraId="4596DEBB" w14:textId="77777777" w:rsidR="008A3D60" w:rsidRPr="00964B00" w:rsidRDefault="008A3D60" w:rsidP="00F26341">
            <w:pPr>
              <w:spacing w:after="0"/>
              <w:ind w:firstLine="0"/>
              <w:jc w:val="center"/>
              <w:rPr>
                <w:sz w:val="18"/>
                <w:szCs w:val="18"/>
              </w:rPr>
            </w:pPr>
            <w:r w:rsidRPr="00964B00">
              <w:rPr>
                <w:color w:val="000000" w:themeColor="text1"/>
                <w:sz w:val="18"/>
                <w:szCs w:val="18"/>
                <w:lang w:eastAsia="lv-LV"/>
              </w:rPr>
              <w:t>Pasākums</w:t>
            </w:r>
          </w:p>
        </w:tc>
        <w:tc>
          <w:tcPr>
            <w:tcW w:w="704" w:type="pct"/>
            <w:tcBorders>
              <w:bottom w:val="single" w:sz="4" w:space="0" w:color="auto"/>
            </w:tcBorders>
            <w:vAlign w:val="center"/>
          </w:tcPr>
          <w:p w14:paraId="47EB91B0" w14:textId="77777777" w:rsidR="008A3D60" w:rsidRPr="00964B00" w:rsidRDefault="008A3D60" w:rsidP="00F26341">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704" w:type="pct"/>
            <w:tcBorders>
              <w:bottom w:val="single" w:sz="4" w:space="0" w:color="auto"/>
            </w:tcBorders>
            <w:vAlign w:val="center"/>
          </w:tcPr>
          <w:p w14:paraId="3340DA0A" w14:textId="77777777" w:rsidR="008A3D60" w:rsidRPr="00964B00" w:rsidRDefault="008A3D60" w:rsidP="00F26341">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703" w:type="pct"/>
            <w:tcBorders>
              <w:bottom w:val="single" w:sz="4" w:space="0" w:color="auto"/>
            </w:tcBorders>
            <w:vAlign w:val="center"/>
          </w:tcPr>
          <w:p w14:paraId="59F987F3" w14:textId="77777777" w:rsidR="008A3D60" w:rsidRPr="00964B00" w:rsidRDefault="008A3D60" w:rsidP="00F26341">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8A3D60" w14:paraId="7F91AFCD" w14:textId="77777777" w:rsidTr="00175DAA">
        <w:trPr>
          <w:trHeight w:val="142"/>
          <w:jc w:val="right"/>
        </w:trPr>
        <w:tc>
          <w:tcPr>
            <w:tcW w:w="28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14F304" w14:textId="77777777" w:rsidR="008A3D60" w:rsidRPr="00964B00" w:rsidRDefault="008A3D60" w:rsidP="00F26341">
            <w:pPr>
              <w:spacing w:after="0"/>
              <w:ind w:firstLine="0"/>
              <w:jc w:val="left"/>
              <w:rPr>
                <w:sz w:val="18"/>
                <w:szCs w:val="18"/>
              </w:rPr>
            </w:pPr>
            <w:r w:rsidRPr="00964B00">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BBC370" w14:textId="69FDD788" w:rsidR="008A3D60" w:rsidRPr="00E86E3B" w:rsidRDefault="002D5AE8" w:rsidP="00175DAA">
            <w:pPr>
              <w:spacing w:after="0"/>
              <w:ind w:firstLine="0"/>
              <w:jc w:val="right"/>
              <w:rPr>
                <w:b/>
                <w:sz w:val="18"/>
                <w:szCs w:val="18"/>
              </w:rPr>
            </w:pPr>
            <w:r>
              <w:rPr>
                <w:b/>
                <w:sz w:val="18"/>
                <w:szCs w:val="18"/>
              </w:rPr>
              <w:t>6 020 277</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55124" w14:textId="4E9D93AF" w:rsidR="008A3D60" w:rsidRPr="00E86E3B" w:rsidRDefault="002D5AE8" w:rsidP="00175DAA">
            <w:pPr>
              <w:spacing w:after="0"/>
              <w:ind w:firstLine="0"/>
              <w:jc w:val="right"/>
              <w:rPr>
                <w:b/>
                <w:sz w:val="18"/>
                <w:szCs w:val="18"/>
              </w:rPr>
            </w:pPr>
            <w:r>
              <w:rPr>
                <w:b/>
                <w:sz w:val="18"/>
                <w:szCs w:val="18"/>
              </w:rPr>
              <w:t>4 877 745</w:t>
            </w:r>
          </w:p>
        </w:tc>
        <w:tc>
          <w:tcPr>
            <w:tcW w:w="703" w:type="pct"/>
            <w:tcBorders>
              <w:top w:val="single" w:sz="4" w:space="0" w:color="auto"/>
              <w:left w:val="single" w:sz="4" w:space="0" w:color="auto"/>
              <w:bottom w:val="single" w:sz="4" w:space="0" w:color="auto"/>
              <w:right w:val="single" w:sz="4" w:space="0" w:color="auto"/>
            </w:tcBorders>
            <w:shd w:val="clear" w:color="000000" w:fill="D9D9D9"/>
          </w:tcPr>
          <w:p w14:paraId="2646A76C" w14:textId="77777777" w:rsidR="008A3D60" w:rsidRPr="0055397B" w:rsidRDefault="008A3D60" w:rsidP="00175DAA">
            <w:pPr>
              <w:spacing w:after="0"/>
              <w:ind w:firstLine="0"/>
              <w:jc w:val="right"/>
              <w:rPr>
                <w:b/>
                <w:sz w:val="18"/>
                <w:szCs w:val="18"/>
                <w:highlight w:val="green"/>
              </w:rPr>
            </w:pPr>
            <w:r>
              <w:rPr>
                <w:b/>
                <w:bCs/>
                <w:color w:val="000000"/>
                <w:sz w:val="18"/>
                <w:szCs w:val="18"/>
              </w:rPr>
              <w:t>-1 142 532</w:t>
            </w:r>
          </w:p>
        </w:tc>
      </w:tr>
      <w:tr w:rsidR="008A3D60" w14:paraId="3CAC6319" w14:textId="77777777" w:rsidTr="00F26341">
        <w:trPr>
          <w:jc w:val="right"/>
        </w:trPr>
        <w:tc>
          <w:tcPr>
            <w:tcW w:w="5000" w:type="pct"/>
            <w:gridSpan w:val="4"/>
            <w:tcBorders>
              <w:top w:val="single" w:sz="4" w:space="0" w:color="auto"/>
            </w:tcBorders>
          </w:tcPr>
          <w:p w14:paraId="131235F3" w14:textId="77777777" w:rsidR="008A3D60" w:rsidRPr="00964B00" w:rsidRDefault="008A3D60" w:rsidP="00F26341">
            <w:pPr>
              <w:spacing w:after="0"/>
              <w:ind w:firstLine="313"/>
              <w:jc w:val="left"/>
              <w:rPr>
                <w:sz w:val="18"/>
                <w:szCs w:val="18"/>
              </w:rPr>
            </w:pPr>
            <w:r w:rsidRPr="00964B00">
              <w:rPr>
                <w:i/>
                <w:sz w:val="18"/>
                <w:szCs w:val="18"/>
                <w:lang w:eastAsia="lv-LV"/>
              </w:rPr>
              <w:t>t. sk.:</w:t>
            </w:r>
          </w:p>
        </w:tc>
      </w:tr>
      <w:tr w:rsidR="008A3D60" w14:paraId="6DDE9240" w14:textId="77777777" w:rsidTr="00F26341">
        <w:trPr>
          <w:trHeight w:val="142"/>
          <w:jc w:val="right"/>
        </w:trPr>
        <w:tc>
          <w:tcPr>
            <w:tcW w:w="2889" w:type="pct"/>
            <w:shd w:val="clear" w:color="auto" w:fill="F2F2F2" w:themeFill="background1" w:themeFillShade="F2"/>
          </w:tcPr>
          <w:p w14:paraId="3C629C49" w14:textId="77777777" w:rsidR="008A3D60" w:rsidRPr="00964B00" w:rsidRDefault="008A3D60" w:rsidP="00F26341">
            <w:pPr>
              <w:spacing w:after="0"/>
              <w:ind w:firstLine="0"/>
              <w:jc w:val="left"/>
              <w:rPr>
                <w:sz w:val="18"/>
                <w:szCs w:val="18"/>
                <w:u w:val="single"/>
                <w:lang w:eastAsia="lv-LV"/>
              </w:rPr>
            </w:pPr>
            <w:r w:rsidRPr="00964B00">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E126D12" w14:textId="77777777" w:rsidR="008A3D60" w:rsidRPr="00964B00" w:rsidRDefault="008A3D60" w:rsidP="00F26341">
            <w:pPr>
              <w:spacing w:after="0"/>
              <w:ind w:firstLine="0"/>
              <w:jc w:val="right"/>
              <w:rPr>
                <w:color w:val="000000"/>
                <w:sz w:val="18"/>
                <w:szCs w:val="18"/>
              </w:rPr>
            </w:pPr>
            <w:r>
              <w:rPr>
                <w:sz w:val="18"/>
                <w:szCs w:val="18"/>
              </w:rPr>
              <w:t>3 096 812</w:t>
            </w:r>
          </w:p>
        </w:tc>
        <w:tc>
          <w:tcPr>
            <w:tcW w:w="704" w:type="pct"/>
            <w:tcBorders>
              <w:top w:val="single" w:sz="4" w:space="0" w:color="auto"/>
              <w:left w:val="nil"/>
              <w:bottom w:val="single" w:sz="4" w:space="0" w:color="auto"/>
              <w:right w:val="single" w:sz="4" w:space="0" w:color="auto"/>
            </w:tcBorders>
            <w:shd w:val="clear" w:color="000000" w:fill="F2F2F2"/>
          </w:tcPr>
          <w:p w14:paraId="13EF0922" w14:textId="77777777" w:rsidR="008A3D60" w:rsidRPr="00964B00" w:rsidRDefault="008A3D60" w:rsidP="00F26341">
            <w:pPr>
              <w:spacing w:after="0"/>
              <w:ind w:firstLine="0"/>
              <w:jc w:val="right"/>
              <w:rPr>
                <w:color w:val="000000"/>
                <w:sz w:val="18"/>
                <w:szCs w:val="18"/>
              </w:rPr>
            </w:pPr>
            <w:r>
              <w:rPr>
                <w:sz w:val="18"/>
                <w:szCs w:val="18"/>
              </w:rPr>
              <w:t>3 028 524</w:t>
            </w:r>
          </w:p>
        </w:tc>
        <w:tc>
          <w:tcPr>
            <w:tcW w:w="703" w:type="pct"/>
            <w:tcBorders>
              <w:top w:val="single" w:sz="4" w:space="0" w:color="auto"/>
              <w:left w:val="nil"/>
              <w:bottom w:val="single" w:sz="4" w:space="0" w:color="auto"/>
              <w:right w:val="single" w:sz="4" w:space="0" w:color="auto"/>
            </w:tcBorders>
            <w:shd w:val="clear" w:color="000000" w:fill="F2F2F2"/>
            <w:vAlign w:val="center"/>
          </w:tcPr>
          <w:p w14:paraId="543E1CAA" w14:textId="77777777" w:rsidR="008A3D60" w:rsidRPr="00964B00" w:rsidRDefault="008A3D60" w:rsidP="00F26341">
            <w:pPr>
              <w:spacing w:after="0"/>
              <w:ind w:firstLine="0"/>
              <w:jc w:val="right"/>
              <w:rPr>
                <w:sz w:val="18"/>
                <w:szCs w:val="18"/>
              </w:rPr>
            </w:pPr>
            <w:r>
              <w:rPr>
                <w:color w:val="000000"/>
                <w:sz w:val="18"/>
                <w:szCs w:val="18"/>
              </w:rPr>
              <w:t>-68 288</w:t>
            </w:r>
          </w:p>
        </w:tc>
      </w:tr>
      <w:tr w:rsidR="008A3D60" w14:paraId="7BCDD58D" w14:textId="77777777" w:rsidTr="00F26341">
        <w:trPr>
          <w:trHeight w:val="142"/>
          <w:jc w:val="right"/>
        </w:trPr>
        <w:tc>
          <w:tcPr>
            <w:tcW w:w="2889" w:type="pct"/>
          </w:tcPr>
          <w:p w14:paraId="0E9DA20E" w14:textId="77777777" w:rsidR="008A3D60" w:rsidRPr="00964B00" w:rsidRDefault="008A3D60" w:rsidP="00F26341">
            <w:pPr>
              <w:spacing w:after="0"/>
              <w:ind w:firstLine="0"/>
              <w:rPr>
                <w:i/>
                <w:sz w:val="18"/>
                <w:szCs w:val="18"/>
                <w:lang w:eastAsia="lv-LV"/>
              </w:rPr>
            </w:pPr>
            <w:r>
              <w:rPr>
                <w:i/>
                <w:iCs/>
                <w:color w:val="000000"/>
                <w:sz w:val="18"/>
                <w:szCs w:val="18"/>
              </w:rPr>
              <w:t>Latvijas Republikas Pastāvīgās pārstāvniecības ES ēkas Beļģijas Karalistē, Briselē uzturēšana</w:t>
            </w:r>
          </w:p>
        </w:tc>
        <w:tc>
          <w:tcPr>
            <w:tcW w:w="704" w:type="pct"/>
          </w:tcPr>
          <w:p w14:paraId="505EAFDA" w14:textId="77777777" w:rsidR="008A3D60" w:rsidRPr="00964B00" w:rsidRDefault="008A3D60" w:rsidP="00F26341">
            <w:pPr>
              <w:spacing w:after="0"/>
              <w:ind w:firstLine="0"/>
              <w:jc w:val="right"/>
              <w:rPr>
                <w:sz w:val="18"/>
                <w:szCs w:val="18"/>
              </w:rPr>
            </w:pPr>
            <w:r>
              <w:rPr>
                <w:color w:val="000000"/>
                <w:sz w:val="18"/>
                <w:szCs w:val="18"/>
              </w:rPr>
              <w:t>610</w:t>
            </w:r>
            <w:r w:rsidRPr="00964B00">
              <w:rPr>
                <w:color w:val="000000"/>
                <w:sz w:val="18"/>
                <w:szCs w:val="18"/>
              </w:rPr>
              <w:t> </w:t>
            </w:r>
            <w:r>
              <w:rPr>
                <w:color w:val="000000"/>
                <w:sz w:val="18"/>
                <w:szCs w:val="18"/>
              </w:rPr>
              <w:t>160</w:t>
            </w:r>
          </w:p>
        </w:tc>
        <w:tc>
          <w:tcPr>
            <w:tcW w:w="704" w:type="pct"/>
          </w:tcPr>
          <w:p w14:paraId="5B8D23F2" w14:textId="77777777" w:rsidR="008A3D60" w:rsidRPr="00964B00" w:rsidRDefault="008A3D60" w:rsidP="00F26341">
            <w:pPr>
              <w:spacing w:after="0"/>
              <w:ind w:firstLine="0"/>
              <w:jc w:val="right"/>
              <w:rPr>
                <w:sz w:val="18"/>
                <w:szCs w:val="18"/>
              </w:rPr>
            </w:pPr>
            <w:r>
              <w:rPr>
                <w:color w:val="000000"/>
                <w:sz w:val="18"/>
                <w:szCs w:val="18"/>
              </w:rPr>
              <w:t>610</w:t>
            </w:r>
            <w:r w:rsidRPr="00964B00">
              <w:rPr>
                <w:color w:val="000000"/>
                <w:sz w:val="18"/>
                <w:szCs w:val="18"/>
              </w:rPr>
              <w:t> </w:t>
            </w:r>
            <w:r>
              <w:rPr>
                <w:color w:val="000000"/>
                <w:sz w:val="18"/>
                <w:szCs w:val="18"/>
              </w:rPr>
              <w:t>160</w:t>
            </w:r>
          </w:p>
        </w:tc>
        <w:tc>
          <w:tcPr>
            <w:tcW w:w="703" w:type="pct"/>
          </w:tcPr>
          <w:p w14:paraId="50A8EE61" w14:textId="77777777" w:rsidR="008A3D60" w:rsidRPr="00964B00" w:rsidRDefault="008A3D60" w:rsidP="00F26341">
            <w:pPr>
              <w:spacing w:after="0"/>
              <w:ind w:firstLine="0"/>
              <w:jc w:val="center"/>
              <w:rPr>
                <w:sz w:val="18"/>
                <w:szCs w:val="18"/>
              </w:rPr>
            </w:pPr>
            <w:r>
              <w:rPr>
                <w:sz w:val="18"/>
                <w:szCs w:val="18"/>
              </w:rPr>
              <w:t>-</w:t>
            </w:r>
          </w:p>
        </w:tc>
      </w:tr>
      <w:tr w:rsidR="008A3D60" w14:paraId="7E76A41E" w14:textId="77777777" w:rsidTr="00F26341">
        <w:trPr>
          <w:trHeight w:val="142"/>
          <w:jc w:val="right"/>
        </w:trPr>
        <w:tc>
          <w:tcPr>
            <w:tcW w:w="2889" w:type="pct"/>
          </w:tcPr>
          <w:p w14:paraId="22868C05" w14:textId="0B5ACFB8" w:rsidR="008A3D60" w:rsidRPr="00964B00" w:rsidRDefault="008A3D60" w:rsidP="00F26341">
            <w:pPr>
              <w:spacing w:after="0"/>
              <w:ind w:firstLine="0"/>
              <w:rPr>
                <w:i/>
                <w:sz w:val="18"/>
                <w:szCs w:val="18"/>
                <w:lang w:eastAsia="lv-LV"/>
              </w:rPr>
            </w:pPr>
            <w:r w:rsidRPr="000E2D84">
              <w:rPr>
                <w:i/>
                <w:sz w:val="18"/>
                <w:szCs w:val="18"/>
                <w:lang w:eastAsia="lv-LV"/>
              </w:rPr>
              <w:t>Ārlietu ministrijas telpu īre Rīgā, K.</w:t>
            </w:r>
            <w:r w:rsidR="00DB4ADF">
              <w:rPr>
                <w:i/>
                <w:sz w:val="18"/>
                <w:szCs w:val="18"/>
                <w:lang w:eastAsia="lv-LV"/>
              </w:rPr>
              <w:t xml:space="preserve"> </w:t>
            </w:r>
            <w:r w:rsidRPr="000E2D84">
              <w:rPr>
                <w:i/>
                <w:sz w:val="18"/>
                <w:szCs w:val="18"/>
                <w:lang w:eastAsia="lv-LV"/>
              </w:rPr>
              <w:t>Valdemāra ielā 3</w:t>
            </w:r>
          </w:p>
        </w:tc>
        <w:tc>
          <w:tcPr>
            <w:tcW w:w="704" w:type="pct"/>
            <w:tcBorders>
              <w:bottom w:val="single" w:sz="4" w:space="0" w:color="auto"/>
            </w:tcBorders>
          </w:tcPr>
          <w:p w14:paraId="1EB650CB" w14:textId="77777777" w:rsidR="008A3D60" w:rsidRPr="00B20CE4" w:rsidRDefault="008A3D60" w:rsidP="00F26341">
            <w:pPr>
              <w:spacing w:after="0"/>
              <w:ind w:firstLine="0"/>
              <w:jc w:val="right"/>
              <w:rPr>
                <w:sz w:val="18"/>
                <w:szCs w:val="18"/>
              </w:rPr>
            </w:pPr>
            <w:r w:rsidRPr="0037519D">
              <w:rPr>
                <w:sz w:val="18"/>
                <w:szCs w:val="18"/>
              </w:rPr>
              <w:t>2</w:t>
            </w:r>
            <w:r>
              <w:rPr>
                <w:sz w:val="18"/>
                <w:szCs w:val="18"/>
              </w:rPr>
              <w:t xml:space="preserve"> </w:t>
            </w:r>
            <w:r w:rsidRPr="0037519D">
              <w:rPr>
                <w:sz w:val="18"/>
                <w:szCs w:val="18"/>
              </w:rPr>
              <w:t>486</w:t>
            </w:r>
            <w:r>
              <w:rPr>
                <w:sz w:val="18"/>
                <w:szCs w:val="18"/>
              </w:rPr>
              <w:t xml:space="preserve"> </w:t>
            </w:r>
            <w:r w:rsidRPr="0037519D">
              <w:rPr>
                <w:sz w:val="18"/>
                <w:szCs w:val="18"/>
              </w:rPr>
              <w:t>652</w:t>
            </w:r>
          </w:p>
        </w:tc>
        <w:tc>
          <w:tcPr>
            <w:tcW w:w="704" w:type="pct"/>
            <w:tcBorders>
              <w:bottom w:val="single" w:sz="4" w:space="0" w:color="auto"/>
            </w:tcBorders>
          </w:tcPr>
          <w:p w14:paraId="53463F55" w14:textId="77777777" w:rsidR="008A3D60" w:rsidRPr="00964B00" w:rsidRDefault="008A3D60" w:rsidP="00F26341">
            <w:pPr>
              <w:spacing w:after="0"/>
              <w:ind w:firstLine="0"/>
              <w:jc w:val="right"/>
              <w:rPr>
                <w:color w:val="000000"/>
                <w:sz w:val="18"/>
                <w:szCs w:val="18"/>
              </w:rPr>
            </w:pPr>
            <w:r w:rsidRPr="0037519D">
              <w:rPr>
                <w:sz w:val="18"/>
                <w:szCs w:val="18"/>
              </w:rPr>
              <w:t>2</w:t>
            </w:r>
            <w:r>
              <w:rPr>
                <w:sz w:val="18"/>
                <w:szCs w:val="18"/>
              </w:rPr>
              <w:t> </w:t>
            </w:r>
            <w:r w:rsidRPr="0037519D">
              <w:rPr>
                <w:sz w:val="18"/>
                <w:szCs w:val="18"/>
              </w:rPr>
              <w:t>418</w:t>
            </w:r>
            <w:r>
              <w:rPr>
                <w:sz w:val="18"/>
                <w:szCs w:val="18"/>
              </w:rPr>
              <w:t xml:space="preserve"> </w:t>
            </w:r>
            <w:r w:rsidRPr="0037519D">
              <w:rPr>
                <w:sz w:val="18"/>
                <w:szCs w:val="18"/>
              </w:rPr>
              <w:t>364</w:t>
            </w:r>
          </w:p>
        </w:tc>
        <w:tc>
          <w:tcPr>
            <w:tcW w:w="703" w:type="pct"/>
            <w:tcBorders>
              <w:bottom w:val="single" w:sz="4" w:space="0" w:color="auto"/>
            </w:tcBorders>
          </w:tcPr>
          <w:p w14:paraId="48F87393" w14:textId="77777777" w:rsidR="008A3D60" w:rsidRDefault="008A3D60" w:rsidP="00F26341">
            <w:pPr>
              <w:spacing w:after="0"/>
              <w:ind w:firstLine="0"/>
              <w:jc w:val="right"/>
              <w:rPr>
                <w:sz w:val="18"/>
                <w:szCs w:val="18"/>
              </w:rPr>
            </w:pPr>
            <w:r>
              <w:rPr>
                <w:sz w:val="18"/>
                <w:szCs w:val="18"/>
              </w:rPr>
              <w:t>-68 288</w:t>
            </w:r>
          </w:p>
        </w:tc>
      </w:tr>
      <w:tr w:rsidR="008A3D60" w14:paraId="223B2EC1" w14:textId="77777777" w:rsidTr="002D5AE8">
        <w:trPr>
          <w:trHeight w:val="142"/>
          <w:jc w:val="right"/>
        </w:trPr>
        <w:tc>
          <w:tcPr>
            <w:tcW w:w="2889" w:type="pct"/>
            <w:tcBorders>
              <w:right w:val="single" w:sz="4" w:space="0" w:color="auto"/>
            </w:tcBorders>
            <w:shd w:val="clear" w:color="auto" w:fill="F2F2F2" w:themeFill="background1" w:themeFillShade="F2"/>
            <w:vAlign w:val="center"/>
          </w:tcPr>
          <w:p w14:paraId="28830B4F" w14:textId="77777777" w:rsidR="008A3D60" w:rsidRPr="00964B00" w:rsidRDefault="008A3D60" w:rsidP="00F26341">
            <w:pPr>
              <w:spacing w:after="0"/>
              <w:ind w:firstLine="0"/>
              <w:jc w:val="left"/>
              <w:rPr>
                <w:sz w:val="18"/>
                <w:szCs w:val="18"/>
                <w:u w:val="single"/>
                <w:lang w:eastAsia="lv-LV"/>
              </w:rPr>
            </w:pPr>
            <w:r w:rsidRPr="00964B00">
              <w:rPr>
                <w:sz w:val="18"/>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55ABA4" w14:textId="123EEE85" w:rsidR="008A3D60" w:rsidRPr="0037519D" w:rsidRDefault="008A3D60" w:rsidP="002D5AE8">
            <w:pPr>
              <w:spacing w:after="0"/>
              <w:ind w:firstLine="0"/>
              <w:jc w:val="right"/>
              <w:rPr>
                <w:sz w:val="18"/>
                <w:szCs w:val="18"/>
              </w:rPr>
            </w:pPr>
            <w:r>
              <w:rPr>
                <w:bCs/>
                <w:color w:val="000000"/>
                <w:sz w:val="18"/>
                <w:szCs w:val="18"/>
              </w:rPr>
              <w:t>2</w:t>
            </w:r>
            <w:r w:rsidR="002D5AE8">
              <w:rPr>
                <w:bCs/>
                <w:color w:val="000000"/>
                <w:sz w:val="18"/>
                <w:szCs w:val="18"/>
              </w:rPr>
              <w:t> 923 465</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69987" w14:textId="19201909" w:rsidR="008A3D60" w:rsidRPr="0037519D" w:rsidRDefault="008A3D60" w:rsidP="002D5AE8">
            <w:pPr>
              <w:spacing w:after="0"/>
              <w:ind w:firstLine="0"/>
              <w:jc w:val="right"/>
              <w:rPr>
                <w:sz w:val="18"/>
                <w:szCs w:val="18"/>
              </w:rPr>
            </w:pPr>
            <w:r>
              <w:rPr>
                <w:bCs/>
                <w:color w:val="000000"/>
                <w:sz w:val="18"/>
                <w:szCs w:val="18"/>
              </w:rPr>
              <w:t>1</w:t>
            </w:r>
            <w:r w:rsidR="002D5AE8">
              <w:rPr>
                <w:bCs/>
                <w:color w:val="000000"/>
                <w:sz w:val="18"/>
                <w:szCs w:val="18"/>
              </w:rPr>
              <w:t> 849 221</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5CBFEA" w14:textId="77777777" w:rsidR="008A3D60" w:rsidRPr="0037519D" w:rsidRDefault="008A3D60" w:rsidP="002D5AE8">
            <w:pPr>
              <w:spacing w:after="0"/>
              <w:ind w:firstLine="0"/>
              <w:jc w:val="right"/>
              <w:rPr>
                <w:sz w:val="18"/>
                <w:szCs w:val="18"/>
              </w:rPr>
            </w:pPr>
            <w:r w:rsidRPr="0037519D">
              <w:rPr>
                <w:bCs/>
                <w:color w:val="000000"/>
                <w:sz w:val="18"/>
                <w:szCs w:val="18"/>
              </w:rPr>
              <w:t>-</w:t>
            </w:r>
            <w:r>
              <w:rPr>
                <w:bCs/>
                <w:color w:val="000000"/>
                <w:sz w:val="18"/>
                <w:szCs w:val="18"/>
              </w:rPr>
              <w:t>1 074 244</w:t>
            </w:r>
          </w:p>
        </w:tc>
      </w:tr>
      <w:tr w:rsidR="008A3D60" w14:paraId="4025ECBA" w14:textId="77777777" w:rsidTr="00175DAA">
        <w:trPr>
          <w:trHeight w:val="142"/>
          <w:jc w:val="right"/>
        </w:trPr>
        <w:tc>
          <w:tcPr>
            <w:tcW w:w="2889" w:type="pct"/>
          </w:tcPr>
          <w:p w14:paraId="537D652C" w14:textId="3A3313EB" w:rsidR="008A3D60" w:rsidRPr="00964B00" w:rsidRDefault="008A3D60" w:rsidP="00F26341">
            <w:pPr>
              <w:spacing w:after="0"/>
              <w:ind w:firstLine="0"/>
              <w:rPr>
                <w:i/>
                <w:sz w:val="18"/>
                <w:szCs w:val="18"/>
                <w:lang w:eastAsia="lv-LV"/>
              </w:rPr>
            </w:pPr>
            <w:r w:rsidRPr="00BF017A">
              <w:rPr>
                <w:i/>
                <w:sz w:val="18"/>
                <w:szCs w:val="18"/>
                <w:lang w:eastAsia="lv-LV"/>
              </w:rPr>
              <w:t>Palielināti izdevumi</w:t>
            </w:r>
            <w:r>
              <w:rPr>
                <w:i/>
                <w:sz w:val="18"/>
                <w:szCs w:val="18"/>
                <w:lang w:eastAsia="lv-LV"/>
              </w:rPr>
              <w:t>,</w:t>
            </w:r>
            <w:r w:rsidRPr="00384B52">
              <w:rPr>
                <w:i/>
                <w:color w:val="000000"/>
                <w:sz w:val="18"/>
                <w:szCs w:val="18"/>
                <w:lang w:eastAsia="lv-LV"/>
              </w:rPr>
              <w:t xml:space="preserve"> </w:t>
            </w:r>
            <w:r w:rsidRPr="009E4530">
              <w:rPr>
                <w:i/>
                <w:color w:val="000000"/>
                <w:sz w:val="18"/>
                <w:szCs w:val="18"/>
                <w:lang w:eastAsia="lv-LV"/>
              </w:rPr>
              <w:t>ievērojot iepriekšēj</w:t>
            </w:r>
            <w:r>
              <w:rPr>
                <w:i/>
                <w:color w:val="000000"/>
                <w:sz w:val="18"/>
                <w:szCs w:val="18"/>
                <w:lang w:eastAsia="lv-LV"/>
              </w:rPr>
              <w:t>os</w:t>
            </w:r>
            <w:r w:rsidRPr="009E4530">
              <w:rPr>
                <w:i/>
                <w:color w:val="000000"/>
                <w:sz w:val="18"/>
                <w:szCs w:val="18"/>
                <w:lang w:eastAsia="lv-LV"/>
              </w:rPr>
              <w:t xml:space="preserve"> gad</w:t>
            </w:r>
            <w:r>
              <w:rPr>
                <w:i/>
                <w:color w:val="000000"/>
                <w:sz w:val="18"/>
                <w:szCs w:val="18"/>
                <w:lang w:eastAsia="lv-LV"/>
              </w:rPr>
              <w:t>os</w:t>
            </w:r>
            <w:r w:rsidRPr="009E4530">
              <w:rPr>
                <w:i/>
                <w:color w:val="000000"/>
                <w:sz w:val="18"/>
                <w:szCs w:val="18"/>
                <w:lang w:eastAsia="lv-LV"/>
              </w:rPr>
              <w:t xml:space="preserve"> uzsāktajam</w:t>
            </w:r>
            <w:r w:rsidRPr="009E4530">
              <w:rPr>
                <w:i/>
                <w:iCs/>
                <w:color w:val="000000"/>
                <w:sz w:val="18"/>
                <w:szCs w:val="18"/>
              </w:rPr>
              <w:t xml:space="preserve"> </w:t>
            </w:r>
            <w:r w:rsidRPr="00BF017A">
              <w:rPr>
                <w:i/>
                <w:sz w:val="18"/>
                <w:szCs w:val="18"/>
                <w:lang w:eastAsia="lv-LV"/>
              </w:rPr>
              <w:t xml:space="preserve">prioritārajam pasākumam </w:t>
            </w:r>
            <w:r>
              <w:rPr>
                <w:i/>
                <w:sz w:val="18"/>
                <w:szCs w:val="18"/>
                <w:lang w:eastAsia="lv-LV"/>
              </w:rPr>
              <w:t>“</w:t>
            </w:r>
            <w:r w:rsidRPr="00BF017A">
              <w:rPr>
                <w:i/>
                <w:sz w:val="18"/>
                <w:szCs w:val="18"/>
                <w:lang w:eastAsia="lv-LV"/>
              </w:rPr>
              <w:t>Latvijas kandidatūras ANO Drošības padomes vēlēšanās 2025.g. lobija kampaņas nodrošināšana Latvijas dalībai ANO Drošības padomē 2026</w:t>
            </w:r>
            <w:r w:rsidR="007F0ECA">
              <w:rPr>
                <w:i/>
                <w:sz w:val="18"/>
                <w:szCs w:val="18"/>
                <w:lang w:eastAsia="lv-LV"/>
              </w:rPr>
              <w:t>–</w:t>
            </w:r>
            <w:r w:rsidRPr="00BF017A">
              <w:rPr>
                <w:i/>
                <w:sz w:val="18"/>
                <w:szCs w:val="18"/>
                <w:lang w:eastAsia="lv-LV"/>
              </w:rPr>
              <w:t>2028.g.</w:t>
            </w:r>
            <w:r>
              <w:rPr>
                <w:i/>
                <w:sz w:val="18"/>
                <w:szCs w:val="18"/>
                <w:lang w:eastAsia="lv-LV"/>
              </w:rPr>
              <w:t>”</w:t>
            </w:r>
            <w:r w:rsidRPr="00384B52">
              <w:rPr>
                <w:i/>
                <w:color w:val="000000"/>
                <w:sz w:val="18"/>
                <w:szCs w:val="18"/>
                <w:lang w:eastAsia="lv-LV"/>
              </w:rPr>
              <w:t xml:space="preserve"> paredzēto finansējuma apmēru 202</w:t>
            </w:r>
            <w:r>
              <w:rPr>
                <w:i/>
                <w:color w:val="000000"/>
                <w:sz w:val="18"/>
                <w:szCs w:val="18"/>
                <w:lang w:eastAsia="lv-LV"/>
              </w:rPr>
              <w:t>6</w:t>
            </w:r>
            <w:r w:rsidRPr="00384B52">
              <w:rPr>
                <w:i/>
                <w:color w:val="000000"/>
                <w:sz w:val="18"/>
                <w:szCs w:val="18"/>
                <w:lang w:eastAsia="lv-LV"/>
              </w:rPr>
              <w:t>. gadam</w:t>
            </w:r>
          </w:p>
        </w:tc>
        <w:tc>
          <w:tcPr>
            <w:tcW w:w="704" w:type="pct"/>
          </w:tcPr>
          <w:p w14:paraId="0C9F38A2" w14:textId="7B15DDB3" w:rsidR="008A3D60" w:rsidRPr="00964B00" w:rsidRDefault="008A3D60" w:rsidP="00175DAA">
            <w:pPr>
              <w:spacing w:after="0"/>
              <w:ind w:firstLine="0"/>
              <w:jc w:val="center"/>
              <w:rPr>
                <w:sz w:val="18"/>
                <w:szCs w:val="18"/>
              </w:rPr>
            </w:pPr>
            <w:r>
              <w:rPr>
                <w:color w:val="000000"/>
                <w:sz w:val="18"/>
                <w:szCs w:val="18"/>
              </w:rPr>
              <w:t>-</w:t>
            </w:r>
          </w:p>
        </w:tc>
        <w:tc>
          <w:tcPr>
            <w:tcW w:w="704" w:type="pct"/>
          </w:tcPr>
          <w:p w14:paraId="534C44B1" w14:textId="233D3ECE" w:rsidR="008A3D60" w:rsidRPr="00964B00" w:rsidRDefault="002D5AE8" w:rsidP="00175DAA">
            <w:pPr>
              <w:spacing w:after="0"/>
              <w:ind w:firstLine="0"/>
              <w:jc w:val="right"/>
              <w:rPr>
                <w:sz w:val="18"/>
                <w:szCs w:val="18"/>
              </w:rPr>
            </w:pPr>
            <w:r>
              <w:rPr>
                <w:sz w:val="18"/>
                <w:szCs w:val="18"/>
              </w:rPr>
              <w:t>786 193</w:t>
            </w:r>
          </w:p>
        </w:tc>
        <w:tc>
          <w:tcPr>
            <w:tcW w:w="703" w:type="pct"/>
          </w:tcPr>
          <w:p w14:paraId="2FF409BA" w14:textId="6B8DED4F" w:rsidR="008A3D60" w:rsidRPr="00964B00" w:rsidRDefault="002D5AE8" w:rsidP="00175DAA">
            <w:pPr>
              <w:spacing w:after="0"/>
              <w:ind w:firstLine="0"/>
              <w:jc w:val="right"/>
              <w:rPr>
                <w:sz w:val="18"/>
                <w:szCs w:val="18"/>
              </w:rPr>
            </w:pPr>
            <w:r>
              <w:rPr>
                <w:sz w:val="18"/>
                <w:szCs w:val="18"/>
              </w:rPr>
              <w:t>786 193</w:t>
            </w:r>
          </w:p>
        </w:tc>
      </w:tr>
      <w:tr w:rsidR="008A3D60" w14:paraId="7D75EA4A" w14:textId="77777777" w:rsidTr="00175DAA">
        <w:trPr>
          <w:trHeight w:val="142"/>
          <w:jc w:val="right"/>
        </w:trPr>
        <w:tc>
          <w:tcPr>
            <w:tcW w:w="2889" w:type="pct"/>
            <w:vAlign w:val="center"/>
          </w:tcPr>
          <w:p w14:paraId="09F77257" w14:textId="376FDB21" w:rsidR="008A3D60" w:rsidRPr="0037319A" w:rsidRDefault="008A3D60" w:rsidP="00F26341">
            <w:pPr>
              <w:spacing w:after="0"/>
              <w:ind w:firstLine="0"/>
              <w:rPr>
                <w:bCs/>
                <w:i/>
                <w:iCs/>
                <w:sz w:val="18"/>
                <w:szCs w:val="18"/>
              </w:rPr>
            </w:pPr>
            <w:bookmarkStart w:id="6" w:name="_Hlk148304683"/>
            <w:r>
              <w:rPr>
                <w:i/>
                <w:iCs/>
                <w:color w:val="000000"/>
                <w:sz w:val="18"/>
                <w:szCs w:val="18"/>
              </w:rPr>
              <w:t xml:space="preserve">Palielināti izdevumi </w:t>
            </w:r>
            <w:proofErr w:type="spellStart"/>
            <w:r w:rsidRPr="003450B1">
              <w:rPr>
                <w:i/>
                <w:iCs/>
                <w:color w:val="000000"/>
                <w:sz w:val="18"/>
                <w:szCs w:val="18"/>
              </w:rPr>
              <w:t>granta</w:t>
            </w:r>
            <w:proofErr w:type="spellEnd"/>
            <w:r w:rsidRPr="003450B1">
              <w:rPr>
                <w:i/>
                <w:iCs/>
                <w:color w:val="000000"/>
                <w:sz w:val="18"/>
                <w:szCs w:val="18"/>
              </w:rPr>
              <w:t xml:space="preserve"> projektu īstenošanai Ukrainas atbalstam</w:t>
            </w:r>
            <w:r>
              <w:rPr>
                <w:i/>
                <w:iCs/>
                <w:color w:val="000000"/>
                <w:sz w:val="18"/>
                <w:szCs w:val="18"/>
              </w:rPr>
              <w:t xml:space="preserve">, pārdalot finansējumu no </w:t>
            </w:r>
            <w:r w:rsidRPr="00834F88">
              <w:rPr>
                <w:bCs/>
                <w:i/>
                <w:iCs/>
                <w:sz w:val="18"/>
                <w:szCs w:val="18"/>
              </w:rPr>
              <w:t>74.</w:t>
            </w:r>
            <w:r>
              <w:rPr>
                <w:bCs/>
                <w:i/>
                <w:iCs/>
                <w:sz w:val="18"/>
                <w:szCs w:val="18"/>
              </w:rPr>
              <w:t>resora</w:t>
            </w:r>
            <w:r w:rsidRPr="00834F88">
              <w:rPr>
                <w:bCs/>
                <w:i/>
                <w:iCs/>
                <w:sz w:val="18"/>
                <w:szCs w:val="18"/>
              </w:rPr>
              <w:t xml:space="preserve"> programmas 18.00.00 </w:t>
            </w:r>
            <w:r w:rsidR="007F0ECA">
              <w:rPr>
                <w:bCs/>
                <w:i/>
                <w:iCs/>
                <w:sz w:val="18"/>
                <w:szCs w:val="18"/>
              </w:rPr>
              <w:t>“</w:t>
            </w:r>
            <w:r w:rsidRPr="00834F88">
              <w:rPr>
                <w:bCs/>
                <w:i/>
                <w:iCs/>
                <w:sz w:val="18"/>
                <w:szCs w:val="18"/>
              </w:rPr>
              <w:t>Finansējums valsts drošības stiprināšanas pasākumiem</w:t>
            </w:r>
            <w:r w:rsidR="007F0ECA">
              <w:rPr>
                <w:bCs/>
                <w:i/>
                <w:iCs/>
                <w:sz w:val="18"/>
                <w:szCs w:val="18"/>
              </w:rPr>
              <w:t>”</w:t>
            </w:r>
            <w:r>
              <w:rPr>
                <w:i/>
                <w:iCs/>
                <w:color w:val="000000"/>
                <w:sz w:val="18"/>
                <w:szCs w:val="18"/>
              </w:rPr>
              <w:t xml:space="preserve"> (MK 04.02.2025. rīkojums Nr.</w:t>
            </w:r>
            <w:r w:rsidRPr="003450B1">
              <w:rPr>
                <w:i/>
                <w:iCs/>
                <w:color w:val="000000"/>
                <w:sz w:val="18"/>
                <w:szCs w:val="18"/>
              </w:rPr>
              <w:t>67</w:t>
            </w:r>
            <w:r>
              <w:rPr>
                <w:i/>
                <w:iCs/>
                <w:color w:val="000000"/>
                <w:sz w:val="18"/>
                <w:szCs w:val="18"/>
              </w:rPr>
              <w:t>)</w:t>
            </w:r>
          </w:p>
        </w:tc>
        <w:tc>
          <w:tcPr>
            <w:tcW w:w="704" w:type="pct"/>
          </w:tcPr>
          <w:p w14:paraId="74EA341E" w14:textId="77777777" w:rsidR="008A3D60" w:rsidRPr="00964B00" w:rsidRDefault="008A3D60" w:rsidP="00175DAA">
            <w:pPr>
              <w:spacing w:after="0"/>
              <w:ind w:firstLine="0"/>
              <w:jc w:val="center"/>
              <w:rPr>
                <w:sz w:val="18"/>
                <w:szCs w:val="18"/>
              </w:rPr>
            </w:pPr>
            <w:r>
              <w:rPr>
                <w:sz w:val="18"/>
                <w:szCs w:val="18"/>
              </w:rPr>
              <w:t>-</w:t>
            </w:r>
          </w:p>
        </w:tc>
        <w:tc>
          <w:tcPr>
            <w:tcW w:w="704" w:type="pct"/>
          </w:tcPr>
          <w:p w14:paraId="57DE4BCC" w14:textId="77777777" w:rsidR="008A3D60" w:rsidRPr="00300359" w:rsidRDefault="008A3D60" w:rsidP="00175DAA">
            <w:pPr>
              <w:spacing w:after="0"/>
              <w:ind w:firstLine="0"/>
              <w:jc w:val="right"/>
              <w:rPr>
                <w:sz w:val="18"/>
                <w:szCs w:val="18"/>
              </w:rPr>
            </w:pPr>
            <w:r>
              <w:rPr>
                <w:color w:val="000000"/>
                <w:sz w:val="18"/>
                <w:szCs w:val="18"/>
              </w:rPr>
              <w:t>700 000</w:t>
            </w:r>
          </w:p>
        </w:tc>
        <w:tc>
          <w:tcPr>
            <w:tcW w:w="703" w:type="pct"/>
          </w:tcPr>
          <w:p w14:paraId="060EB657" w14:textId="77777777" w:rsidR="008A3D60" w:rsidRPr="00300359" w:rsidRDefault="008A3D60" w:rsidP="00175DAA">
            <w:pPr>
              <w:spacing w:after="0"/>
              <w:ind w:firstLine="0"/>
              <w:jc w:val="right"/>
              <w:rPr>
                <w:sz w:val="18"/>
                <w:szCs w:val="18"/>
              </w:rPr>
            </w:pPr>
            <w:r>
              <w:rPr>
                <w:color w:val="000000"/>
                <w:sz w:val="18"/>
                <w:szCs w:val="18"/>
              </w:rPr>
              <w:t>700 000</w:t>
            </w:r>
          </w:p>
        </w:tc>
      </w:tr>
      <w:bookmarkEnd w:id="6"/>
      <w:tr w:rsidR="008A3D60" w14:paraId="3A0491A8" w14:textId="77777777" w:rsidTr="00175DAA">
        <w:trPr>
          <w:trHeight w:val="142"/>
          <w:jc w:val="right"/>
        </w:trPr>
        <w:tc>
          <w:tcPr>
            <w:tcW w:w="2889" w:type="pct"/>
            <w:vAlign w:val="center"/>
          </w:tcPr>
          <w:p w14:paraId="2FAA0C0D" w14:textId="77777777" w:rsidR="008A3D60" w:rsidRPr="0091665B" w:rsidRDefault="008A3D60" w:rsidP="00F26341">
            <w:pPr>
              <w:spacing w:after="0"/>
              <w:ind w:firstLine="0"/>
              <w:rPr>
                <w:i/>
                <w:iCs/>
                <w:color w:val="000000"/>
                <w:sz w:val="18"/>
                <w:szCs w:val="18"/>
              </w:rPr>
            </w:pPr>
            <w:r w:rsidRPr="00E620F9">
              <w:rPr>
                <w:i/>
                <w:iCs/>
                <w:color w:val="000000"/>
                <w:sz w:val="18"/>
                <w:szCs w:val="18"/>
              </w:rPr>
              <w:t>Palielināti izdevumi civil</w:t>
            </w:r>
            <w:r>
              <w:rPr>
                <w:i/>
                <w:iCs/>
                <w:color w:val="000000"/>
                <w:sz w:val="18"/>
                <w:szCs w:val="18"/>
              </w:rPr>
              <w:t>o</w:t>
            </w:r>
            <w:r w:rsidRPr="00E620F9">
              <w:rPr>
                <w:i/>
                <w:iCs/>
                <w:color w:val="000000"/>
                <w:sz w:val="18"/>
                <w:szCs w:val="18"/>
              </w:rPr>
              <w:t xml:space="preserve"> ekspert</w:t>
            </w:r>
            <w:r>
              <w:rPr>
                <w:i/>
                <w:iCs/>
                <w:color w:val="000000"/>
                <w:sz w:val="18"/>
                <w:szCs w:val="18"/>
              </w:rPr>
              <w:t>u</w:t>
            </w:r>
            <w:r w:rsidRPr="00F04EDA">
              <w:rPr>
                <w:i/>
                <w:iCs/>
                <w:color w:val="000000"/>
                <w:sz w:val="18"/>
                <w:szCs w:val="18"/>
              </w:rPr>
              <w:t xml:space="preserve"> dalībai </w:t>
            </w:r>
            <w:r>
              <w:rPr>
                <w:i/>
                <w:iCs/>
                <w:color w:val="000000"/>
                <w:sz w:val="18"/>
                <w:szCs w:val="18"/>
              </w:rPr>
              <w:t>ES</w:t>
            </w:r>
            <w:r w:rsidRPr="00F04EDA">
              <w:rPr>
                <w:i/>
                <w:iCs/>
                <w:color w:val="000000"/>
                <w:sz w:val="18"/>
                <w:szCs w:val="18"/>
              </w:rPr>
              <w:t xml:space="preserve"> Padomdevēja misijā civilā drošības sektora reformām Ukrainā</w:t>
            </w:r>
            <w:r>
              <w:rPr>
                <w:i/>
                <w:iCs/>
                <w:color w:val="000000"/>
                <w:sz w:val="18"/>
                <w:szCs w:val="18"/>
              </w:rPr>
              <w:t>, E</w:t>
            </w:r>
            <w:r w:rsidRPr="00C10CCC">
              <w:rPr>
                <w:i/>
                <w:iCs/>
                <w:color w:val="000000"/>
                <w:sz w:val="18"/>
                <w:szCs w:val="18"/>
              </w:rPr>
              <w:t>S Partnerattiecību misijā Moldovā</w:t>
            </w:r>
            <w:r>
              <w:rPr>
                <w:i/>
                <w:iCs/>
                <w:color w:val="000000"/>
                <w:sz w:val="18"/>
                <w:szCs w:val="18"/>
              </w:rPr>
              <w:t xml:space="preserve">, </w:t>
            </w:r>
            <w:r w:rsidRPr="00F04EDA">
              <w:rPr>
                <w:i/>
                <w:iCs/>
                <w:color w:val="000000"/>
                <w:sz w:val="18"/>
                <w:szCs w:val="18"/>
              </w:rPr>
              <w:t>Eiropas Savienības novērošanas misijā Gruzijā</w:t>
            </w:r>
            <w:r>
              <w:rPr>
                <w:i/>
                <w:iCs/>
                <w:color w:val="000000"/>
                <w:sz w:val="18"/>
                <w:szCs w:val="18"/>
              </w:rPr>
              <w:t xml:space="preserve"> un ES</w:t>
            </w:r>
            <w:r w:rsidRPr="00C10CCC">
              <w:rPr>
                <w:i/>
                <w:iCs/>
                <w:color w:val="000000"/>
                <w:sz w:val="18"/>
                <w:szCs w:val="18"/>
              </w:rPr>
              <w:t xml:space="preserve"> misijā Armēnijā</w:t>
            </w:r>
          </w:p>
        </w:tc>
        <w:tc>
          <w:tcPr>
            <w:tcW w:w="704" w:type="pct"/>
          </w:tcPr>
          <w:p w14:paraId="299D093E" w14:textId="77777777" w:rsidR="008A3D60" w:rsidRPr="00964B00" w:rsidRDefault="008A3D60" w:rsidP="00175DAA">
            <w:pPr>
              <w:spacing w:after="0"/>
              <w:ind w:firstLine="0"/>
              <w:jc w:val="center"/>
              <w:rPr>
                <w:sz w:val="18"/>
                <w:szCs w:val="18"/>
              </w:rPr>
            </w:pPr>
            <w:r>
              <w:rPr>
                <w:sz w:val="18"/>
                <w:szCs w:val="18"/>
              </w:rPr>
              <w:t>-</w:t>
            </w:r>
          </w:p>
        </w:tc>
        <w:tc>
          <w:tcPr>
            <w:tcW w:w="704" w:type="pct"/>
          </w:tcPr>
          <w:p w14:paraId="0878640C" w14:textId="77777777" w:rsidR="008A3D60" w:rsidRDefault="008A3D60" w:rsidP="00175DAA">
            <w:pPr>
              <w:spacing w:after="0"/>
              <w:ind w:firstLine="0"/>
              <w:jc w:val="right"/>
              <w:rPr>
                <w:sz w:val="18"/>
                <w:szCs w:val="18"/>
              </w:rPr>
            </w:pPr>
            <w:r>
              <w:rPr>
                <w:color w:val="000000"/>
                <w:sz w:val="18"/>
                <w:szCs w:val="18"/>
              </w:rPr>
              <w:t>124 740</w:t>
            </w:r>
          </w:p>
        </w:tc>
        <w:tc>
          <w:tcPr>
            <w:tcW w:w="703" w:type="pct"/>
          </w:tcPr>
          <w:p w14:paraId="0DA2CFA4" w14:textId="77777777" w:rsidR="008A3D60" w:rsidRDefault="008A3D60" w:rsidP="00175DAA">
            <w:pPr>
              <w:spacing w:after="0"/>
              <w:ind w:firstLine="0"/>
              <w:jc w:val="right"/>
              <w:rPr>
                <w:sz w:val="18"/>
                <w:szCs w:val="18"/>
              </w:rPr>
            </w:pPr>
            <w:r>
              <w:rPr>
                <w:color w:val="000000"/>
                <w:sz w:val="18"/>
                <w:szCs w:val="18"/>
              </w:rPr>
              <w:t>124 740</w:t>
            </w:r>
          </w:p>
        </w:tc>
      </w:tr>
      <w:tr w:rsidR="002D5AE8" w14:paraId="3517FF62" w14:textId="77777777" w:rsidTr="00175DAA">
        <w:trPr>
          <w:trHeight w:val="142"/>
          <w:jc w:val="right"/>
        </w:trPr>
        <w:tc>
          <w:tcPr>
            <w:tcW w:w="2889" w:type="pct"/>
            <w:vAlign w:val="center"/>
          </w:tcPr>
          <w:p w14:paraId="3B6F4466" w14:textId="02C33666" w:rsidR="002D5AE8" w:rsidRPr="00E620F9" w:rsidRDefault="002D5AE8" w:rsidP="00F26341">
            <w:pPr>
              <w:spacing w:after="0"/>
              <w:ind w:firstLine="0"/>
              <w:rPr>
                <w:i/>
                <w:iCs/>
                <w:color w:val="000000"/>
                <w:sz w:val="18"/>
                <w:szCs w:val="18"/>
              </w:rPr>
            </w:pPr>
            <w:r w:rsidRPr="002D5AE8">
              <w:rPr>
                <w:i/>
                <w:iCs/>
                <w:color w:val="000000"/>
                <w:sz w:val="18"/>
                <w:szCs w:val="18"/>
              </w:rPr>
              <w:t xml:space="preserve">Palielināti izdevumi, ievērojot iepriekšējos gados uzsāktajam prioritārajam pasākumam </w:t>
            </w:r>
            <w:r>
              <w:rPr>
                <w:i/>
                <w:iCs/>
                <w:color w:val="000000"/>
                <w:sz w:val="18"/>
                <w:szCs w:val="18"/>
              </w:rPr>
              <w:t>“</w:t>
            </w:r>
            <w:r w:rsidRPr="002D5AE8">
              <w:rPr>
                <w:i/>
                <w:iCs/>
                <w:color w:val="000000"/>
                <w:sz w:val="18"/>
                <w:szCs w:val="18"/>
              </w:rPr>
              <w:t>Valsts pakalpojuma centra izveide</w:t>
            </w:r>
            <w:r>
              <w:rPr>
                <w:i/>
                <w:iCs/>
                <w:color w:val="000000"/>
                <w:sz w:val="18"/>
                <w:szCs w:val="18"/>
              </w:rPr>
              <w:t>”</w:t>
            </w:r>
            <w:r w:rsidRPr="002D5AE8">
              <w:rPr>
                <w:i/>
                <w:iCs/>
                <w:color w:val="000000"/>
                <w:sz w:val="18"/>
                <w:szCs w:val="18"/>
              </w:rPr>
              <w:t xml:space="preserve"> paredzēto finansējuma apmēru 2026. gadam</w:t>
            </w:r>
          </w:p>
        </w:tc>
        <w:tc>
          <w:tcPr>
            <w:tcW w:w="704" w:type="pct"/>
          </w:tcPr>
          <w:p w14:paraId="369FD46C" w14:textId="0B286DEF" w:rsidR="002D5AE8" w:rsidRDefault="002D5AE8" w:rsidP="00175DAA">
            <w:pPr>
              <w:spacing w:after="0"/>
              <w:ind w:firstLine="0"/>
              <w:jc w:val="center"/>
              <w:rPr>
                <w:sz w:val="18"/>
                <w:szCs w:val="18"/>
              </w:rPr>
            </w:pPr>
            <w:r>
              <w:rPr>
                <w:sz w:val="18"/>
                <w:szCs w:val="18"/>
              </w:rPr>
              <w:t>-</w:t>
            </w:r>
          </w:p>
        </w:tc>
        <w:tc>
          <w:tcPr>
            <w:tcW w:w="704" w:type="pct"/>
          </w:tcPr>
          <w:p w14:paraId="2CA50522" w14:textId="4E26E011" w:rsidR="002D5AE8" w:rsidRDefault="002D5AE8" w:rsidP="00175DAA">
            <w:pPr>
              <w:spacing w:after="0"/>
              <w:ind w:firstLine="0"/>
              <w:jc w:val="right"/>
              <w:rPr>
                <w:color w:val="000000"/>
                <w:sz w:val="18"/>
                <w:szCs w:val="18"/>
              </w:rPr>
            </w:pPr>
            <w:r>
              <w:rPr>
                <w:color w:val="000000"/>
                <w:sz w:val="18"/>
                <w:szCs w:val="18"/>
              </w:rPr>
              <w:t>120 000</w:t>
            </w:r>
          </w:p>
        </w:tc>
        <w:tc>
          <w:tcPr>
            <w:tcW w:w="703" w:type="pct"/>
          </w:tcPr>
          <w:p w14:paraId="51C2B148" w14:textId="53C3FB85" w:rsidR="002D5AE8" w:rsidRDefault="002D5AE8" w:rsidP="00175DAA">
            <w:pPr>
              <w:spacing w:after="0"/>
              <w:ind w:firstLine="0"/>
              <w:jc w:val="right"/>
              <w:rPr>
                <w:color w:val="000000"/>
                <w:sz w:val="18"/>
                <w:szCs w:val="18"/>
              </w:rPr>
            </w:pPr>
            <w:r>
              <w:rPr>
                <w:color w:val="000000"/>
                <w:sz w:val="18"/>
                <w:szCs w:val="18"/>
              </w:rPr>
              <w:t>120 000</w:t>
            </w:r>
          </w:p>
        </w:tc>
      </w:tr>
      <w:tr w:rsidR="002D5AE8" w14:paraId="130984A0" w14:textId="77777777" w:rsidTr="00175DAA">
        <w:trPr>
          <w:trHeight w:val="142"/>
          <w:jc w:val="right"/>
        </w:trPr>
        <w:tc>
          <w:tcPr>
            <w:tcW w:w="2889" w:type="pct"/>
            <w:vAlign w:val="center"/>
          </w:tcPr>
          <w:p w14:paraId="60CBED01" w14:textId="2EE42F1F" w:rsidR="002D5AE8" w:rsidRPr="00E620F9" w:rsidRDefault="002D5AE8" w:rsidP="00F26341">
            <w:pPr>
              <w:spacing w:after="0"/>
              <w:ind w:firstLine="0"/>
              <w:rPr>
                <w:i/>
                <w:iCs/>
                <w:color w:val="000000"/>
                <w:sz w:val="18"/>
                <w:szCs w:val="18"/>
              </w:rPr>
            </w:pPr>
            <w:r w:rsidRPr="002D5AE8">
              <w:rPr>
                <w:i/>
                <w:iCs/>
                <w:color w:val="000000"/>
                <w:sz w:val="18"/>
                <w:szCs w:val="18"/>
              </w:rPr>
              <w:t>Palielināti izdevumi prioritārajam pasākumam “Valsts tiešās pārvaldes iestādēs nodarbināto atalgojuma palielināšana”</w:t>
            </w:r>
          </w:p>
        </w:tc>
        <w:tc>
          <w:tcPr>
            <w:tcW w:w="704" w:type="pct"/>
          </w:tcPr>
          <w:p w14:paraId="0A502F03" w14:textId="7881C187" w:rsidR="002D5AE8" w:rsidRDefault="002D5AE8" w:rsidP="00175DAA">
            <w:pPr>
              <w:spacing w:after="0"/>
              <w:ind w:firstLine="0"/>
              <w:jc w:val="center"/>
              <w:rPr>
                <w:sz w:val="18"/>
                <w:szCs w:val="18"/>
              </w:rPr>
            </w:pPr>
            <w:r>
              <w:rPr>
                <w:sz w:val="18"/>
                <w:szCs w:val="18"/>
              </w:rPr>
              <w:t>-</w:t>
            </w:r>
          </w:p>
        </w:tc>
        <w:tc>
          <w:tcPr>
            <w:tcW w:w="704" w:type="pct"/>
          </w:tcPr>
          <w:p w14:paraId="41282BEE" w14:textId="66FA5158" w:rsidR="002D5AE8" w:rsidRDefault="002D5AE8" w:rsidP="00175DAA">
            <w:pPr>
              <w:spacing w:after="0"/>
              <w:ind w:firstLine="0"/>
              <w:jc w:val="right"/>
              <w:rPr>
                <w:color w:val="000000"/>
                <w:sz w:val="18"/>
                <w:szCs w:val="18"/>
              </w:rPr>
            </w:pPr>
            <w:r>
              <w:rPr>
                <w:color w:val="000000"/>
                <w:sz w:val="18"/>
                <w:szCs w:val="18"/>
              </w:rPr>
              <w:t>50 000</w:t>
            </w:r>
          </w:p>
        </w:tc>
        <w:tc>
          <w:tcPr>
            <w:tcW w:w="703" w:type="pct"/>
          </w:tcPr>
          <w:p w14:paraId="3D2A18E3" w14:textId="5546BEA9" w:rsidR="002D5AE8" w:rsidRDefault="002D5AE8" w:rsidP="00175DAA">
            <w:pPr>
              <w:spacing w:after="0"/>
              <w:ind w:firstLine="0"/>
              <w:jc w:val="right"/>
              <w:rPr>
                <w:color w:val="000000"/>
                <w:sz w:val="18"/>
                <w:szCs w:val="18"/>
              </w:rPr>
            </w:pPr>
            <w:r>
              <w:rPr>
                <w:color w:val="000000"/>
                <w:sz w:val="18"/>
                <w:szCs w:val="18"/>
              </w:rPr>
              <w:t>50 000</w:t>
            </w:r>
          </w:p>
        </w:tc>
      </w:tr>
      <w:tr w:rsidR="008A3D60" w14:paraId="767B8F7E" w14:textId="77777777" w:rsidTr="00175DAA">
        <w:trPr>
          <w:trHeight w:val="142"/>
          <w:jc w:val="right"/>
        </w:trPr>
        <w:tc>
          <w:tcPr>
            <w:tcW w:w="2889" w:type="pct"/>
            <w:vAlign w:val="center"/>
          </w:tcPr>
          <w:p w14:paraId="5C54B405" w14:textId="77777777" w:rsidR="008A3D60" w:rsidRPr="0091665B" w:rsidRDefault="008A3D60" w:rsidP="00F26341">
            <w:pPr>
              <w:spacing w:after="0"/>
              <w:ind w:firstLine="0"/>
              <w:rPr>
                <w:i/>
                <w:iCs/>
                <w:color w:val="000000"/>
                <w:sz w:val="18"/>
                <w:szCs w:val="18"/>
              </w:rPr>
            </w:pPr>
            <w:r w:rsidRPr="00E620F9">
              <w:rPr>
                <w:i/>
                <w:iCs/>
                <w:color w:val="000000"/>
                <w:sz w:val="18"/>
                <w:szCs w:val="18"/>
              </w:rPr>
              <w:t>Palielināti izdevumi ministrijas telpu īrei un uzturēšanai</w:t>
            </w:r>
            <w:r>
              <w:rPr>
                <w:i/>
                <w:iCs/>
                <w:color w:val="000000"/>
                <w:sz w:val="18"/>
                <w:szCs w:val="18"/>
              </w:rPr>
              <w:t xml:space="preserve"> </w:t>
            </w:r>
          </w:p>
        </w:tc>
        <w:tc>
          <w:tcPr>
            <w:tcW w:w="704" w:type="pct"/>
          </w:tcPr>
          <w:p w14:paraId="388B036D" w14:textId="77777777" w:rsidR="008A3D60" w:rsidRPr="00964B00" w:rsidRDefault="008A3D60" w:rsidP="00175DAA">
            <w:pPr>
              <w:spacing w:after="0"/>
              <w:ind w:firstLine="0"/>
              <w:jc w:val="center"/>
              <w:rPr>
                <w:sz w:val="18"/>
                <w:szCs w:val="18"/>
              </w:rPr>
            </w:pPr>
            <w:r>
              <w:rPr>
                <w:sz w:val="18"/>
                <w:szCs w:val="18"/>
              </w:rPr>
              <w:t>-</w:t>
            </w:r>
          </w:p>
        </w:tc>
        <w:tc>
          <w:tcPr>
            <w:tcW w:w="704" w:type="pct"/>
          </w:tcPr>
          <w:p w14:paraId="480F3DBF" w14:textId="77777777" w:rsidR="008A3D60" w:rsidRDefault="008A3D60" w:rsidP="00175DAA">
            <w:pPr>
              <w:spacing w:after="0"/>
              <w:ind w:firstLine="0"/>
              <w:jc w:val="right"/>
              <w:rPr>
                <w:sz w:val="18"/>
                <w:szCs w:val="18"/>
              </w:rPr>
            </w:pPr>
            <w:r>
              <w:rPr>
                <w:color w:val="000000"/>
                <w:sz w:val="18"/>
                <w:szCs w:val="18"/>
              </w:rPr>
              <w:t>68 288</w:t>
            </w:r>
          </w:p>
        </w:tc>
        <w:tc>
          <w:tcPr>
            <w:tcW w:w="703" w:type="pct"/>
          </w:tcPr>
          <w:p w14:paraId="0BC0975D" w14:textId="77777777" w:rsidR="008A3D60" w:rsidRDefault="008A3D60" w:rsidP="00175DAA">
            <w:pPr>
              <w:spacing w:after="0"/>
              <w:ind w:firstLine="0"/>
              <w:jc w:val="right"/>
              <w:rPr>
                <w:sz w:val="18"/>
                <w:szCs w:val="18"/>
              </w:rPr>
            </w:pPr>
            <w:r>
              <w:rPr>
                <w:color w:val="000000"/>
                <w:sz w:val="18"/>
                <w:szCs w:val="18"/>
              </w:rPr>
              <w:t>68 288</w:t>
            </w:r>
          </w:p>
        </w:tc>
      </w:tr>
      <w:tr w:rsidR="008A3D60" w14:paraId="0D199368" w14:textId="77777777" w:rsidTr="00175DAA">
        <w:trPr>
          <w:trHeight w:val="142"/>
          <w:jc w:val="right"/>
        </w:trPr>
        <w:tc>
          <w:tcPr>
            <w:tcW w:w="2889" w:type="pct"/>
            <w:vAlign w:val="center"/>
          </w:tcPr>
          <w:p w14:paraId="7D3CC443" w14:textId="7FCC2D46" w:rsidR="008A3D60" w:rsidRDefault="002D5AE8" w:rsidP="00F26341">
            <w:pPr>
              <w:spacing w:after="0"/>
              <w:ind w:firstLine="0"/>
              <w:rPr>
                <w:i/>
                <w:iCs/>
                <w:color w:val="000000"/>
                <w:sz w:val="18"/>
                <w:szCs w:val="18"/>
              </w:rPr>
            </w:pPr>
            <w:r w:rsidRPr="002D5AE8">
              <w:rPr>
                <w:i/>
                <w:iCs/>
                <w:sz w:val="18"/>
                <w:szCs w:val="18"/>
              </w:rPr>
              <w:t>Samazināti izdevumi</w:t>
            </w:r>
            <w:r w:rsidR="00F95669">
              <w:rPr>
                <w:i/>
                <w:iCs/>
                <w:sz w:val="18"/>
                <w:szCs w:val="18"/>
              </w:rPr>
              <w:t>,</w:t>
            </w:r>
            <w:r w:rsidRPr="002D5AE8">
              <w:rPr>
                <w:i/>
                <w:iCs/>
                <w:sz w:val="18"/>
                <w:szCs w:val="18"/>
              </w:rPr>
              <w:t xml:space="preserve"> t.sk prioritārajiem pasākumiem “Latvijas kandidatūras ANO Drošības padomes vēlēšanās 2025.g. lobija kampaņas nodrošināšana Latvijas dalībai ANO Drošības padomē 2026</w:t>
            </w:r>
            <w:r>
              <w:rPr>
                <w:i/>
                <w:iCs/>
                <w:sz w:val="18"/>
                <w:szCs w:val="18"/>
              </w:rPr>
              <w:t>–</w:t>
            </w:r>
            <w:r w:rsidRPr="002D5AE8">
              <w:rPr>
                <w:i/>
                <w:iCs/>
                <w:sz w:val="18"/>
                <w:szCs w:val="18"/>
              </w:rPr>
              <w:t xml:space="preserve">2028.g.”, </w:t>
            </w:r>
            <w:r w:rsidR="0094781B">
              <w:rPr>
                <w:i/>
                <w:iCs/>
                <w:sz w:val="18"/>
                <w:szCs w:val="18"/>
              </w:rPr>
              <w:t>“</w:t>
            </w:r>
            <w:r w:rsidRPr="002D5AE8">
              <w:rPr>
                <w:i/>
                <w:iCs/>
                <w:sz w:val="18"/>
                <w:szCs w:val="18"/>
              </w:rPr>
              <w:t>Valsts pakalpojuma centra izveide</w:t>
            </w:r>
            <w:r w:rsidR="0094781B">
              <w:rPr>
                <w:i/>
                <w:iCs/>
                <w:sz w:val="18"/>
                <w:szCs w:val="18"/>
              </w:rPr>
              <w:t>”</w:t>
            </w:r>
            <w:r w:rsidRPr="002D5AE8">
              <w:rPr>
                <w:i/>
                <w:iCs/>
                <w:sz w:val="18"/>
                <w:szCs w:val="18"/>
              </w:rPr>
              <w:t xml:space="preserve">  un “Valsts tiešās pārvaldes iestādēs nodarbināto atalgojuma palielināšana” (MK 26.08.2025. sēdes prot. Nr.33 53</w:t>
            </w:r>
            <w:r>
              <w:rPr>
                <w:i/>
                <w:iCs/>
                <w:sz w:val="18"/>
                <w:szCs w:val="18"/>
              </w:rPr>
              <w:t>.</w:t>
            </w:r>
            <w:r w:rsidRPr="002D5AE8">
              <w:rPr>
                <w:i/>
                <w:iCs/>
                <w:sz w:val="18"/>
                <w:szCs w:val="18"/>
              </w:rPr>
              <w:t>§ 14.punkts)</w:t>
            </w:r>
          </w:p>
        </w:tc>
        <w:tc>
          <w:tcPr>
            <w:tcW w:w="704" w:type="pct"/>
          </w:tcPr>
          <w:p w14:paraId="1F424956" w14:textId="7885497E" w:rsidR="008A3D60" w:rsidRDefault="008A3D60" w:rsidP="00175DAA">
            <w:pPr>
              <w:spacing w:after="0"/>
              <w:ind w:firstLine="0"/>
              <w:jc w:val="right"/>
              <w:rPr>
                <w:sz w:val="18"/>
                <w:szCs w:val="18"/>
              </w:rPr>
            </w:pPr>
            <w:r>
              <w:rPr>
                <w:sz w:val="18"/>
                <w:szCs w:val="18"/>
              </w:rPr>
              <w:t>2</w:t>
            </w:r>
            <w:r w:rsidR="002D5AE8">
              <w:rPr>
                <w:sz w:val="18"/>
                <w:szCs w:val="18"/>
              </w:rPr>
              <w:t> 731 903</w:t>
            </w:r>
          </w:p>
        </w:tc>
        <w:tc>
          <w:tcPr>
            <w:tcW w:w="704" w:type="pct"/>
          </w:tcPr>
          <w:p w14:paraId="4D04199F" w14:textId="77777777" w:rsidR="008A3D60" w:rsidRDefault="008A3D60" w:rsidP="00175DAA">
            <w:pPr>
              <w:spacing w:after="0"/>
              <w:ind w:firstLine="0"/>
              <w:jc w:val="center"/>
              <w:rPr>
                <w:color w:val="000000"/>
                <w:sz w:val="18"/>
                <w:szCs w:val="18"/>
              </w:rPr>
            </w:pPr>
            <w:r>
              <w:rPr>
                <w:color w:val="000000"/>
                <w:sz w:val="18"/>
                <w:szCs w:val="18"/>
              </w:rPr>
              <w:t>-</w:t>
            </w:r>
          </w:p>
        </w:tc>
        <w:tc>
          <w:tcPr>
            <w:tcW w:w="703" w:type="pct"/>
          </w:tcPr>
          <w:p w14:paraId="3157B723" w14:textId="465C1315" w:rsidR="008A3D60" w:rsidRDefault="008A3D60" w:rsidP="00175DAA">
            <w:pPr>
              <w:spacing w:after="0"/>
              <w:ind w:firstLine="0"/>
              <w:jc w:val="right"/>
              <w:rPr>
                <w:sz w:val="18"/>
                <w:szCs w:val="18"/>
              </w:rPr>
            </w:pPr>
            <w:r>
              <w:rPr>
                <w:sz w:val="18"/>
                <w:szCs w:val="18"/>
              </w:rPr>
              <w:t>-2</w:t>
            </w:r>
            <w:r w:rsidR="002D5AE8">
              <w:rPr>
                <w:sz w:val="18"/>
                <w:szCs w:val="18"/>
              </w:rPr>
              <w:t> 731 903</w:t>
            </w:r>
          </w:p>
        </w:tc>
      </w:tr>
      <w:tr w:rsidR="008A3D60" w14:paraId="0E1D5D1F" w14:textId="77777777" w:rsidTr="00175DAA">
        <w:trPr>
          <w:trHeight w:val="142"/>
          <w:jc w:val="right"/>
        </w:trPr>
        <w:tc>
          <w:tcPr>
            <w:tcW w:w="2889" w:type="pct"/>
            <w:vAlign w:val="center"/>
          </w:tcPr>
          <w:p w14:paraId="2938C085" w14:textId="77777777" w:rsidR="008A3D60" w:rsidRPr="009E4530" w:rsidRDefault="008A3D60" w:rsidP="00F26341">
            <w:pPr>
              <w:spacing w:after="0"/>
              <w:ind w:firstLine="0"/>
              <w:rPr>
                <w:i/>
                <w:iCs/>
                <w:color w:val="000000"/>
                <w:sz w:val="18"/>
                <w:szCs w:val="18"/>
              </w:rPr>
            </w:pPr>
            <w:r>
              <w:rPr>
                <w:i/>
                <w:iCs/>
                <w:color w:val="000000"/>
                <w:sz w:val="18"/>
                <w:szCs w:val="18"/>
              </w:rPr>
              <w:t>Samazināti izdevumi,</w:t>
            </w:r>
            <w:r w:rsidRPr="009E4530">
              <w:rPr>
                <w:i/>
                <w:color w:val="000000"/>
                <w:sz w:val="18"/>
                <w:szCs w:val="18"/>
                <w:lang w:eastAsia="lv-LV"/>
              </w:rPr>
              <w:t xml:space="preserve"> ievērojot iepriekšējā gadā uzsāktajam</w:t>
            </w:r>
            <w:r>
              <w:rPr>
                <w:i/>
                <w:iCs/>
                <w:color w:val="000000"/>
                <w:sz w:val="18"/>
                <w:szCs w:val="18"/>
              </w:rPr>
              <w:t xml:space="preserve"> prioritārajam pasākumam “Latvijas Republikas pastāvīgās pārstāvniecības ANO, Ņujorkā darbības nepārtrauktības nodrošināšana” </w:t>
            </w:r>
            <w:r w:rsidRPr="009E4530">
              <w:rPr>
                <w:i/>
                <w:color w:val="000000"/>
                <w:sz w:val="18"/>
                <w:szCs w:val="18"/>
                <w:lang w:eastAsia="lv-LV"/>
              </w:rPr>
              <w:t>paredzēto finansējuma apmēru 202</w:t>
            </w:r>
            <w:r>
              <w:rPr>
                <w:i/>
                <w:color w:val="000000"/>
                <w:sz w:val="18"/>
                <w:szCs w:val="18"/>
                <w:lang w:eastAsia="lv-LV"/>
              </w:rPr>
              <w:t>6</w:t>
            </w:r>
            <w:r w:rsidRPr="009E4530">
              <w:rPr>
                <w:i/>
                <w:color w:val="000000"/>
                <w:sz w:val="18"/>
                <w:szCs w:val="18"/>
                <w:lang w:eastAsia="lv-LV"/>
              </w:rPr>
              <w:t>. gadam</w:t>
            </w:r>
            <w:r>
              <w:rPr>
                <w:i/>
                <w:iCs/>
                <w:color w:val="000000"/>
                <w:sz w:val="18"/>
                <w:szCs w:val="18"/>
              </w:rPr>
              <w:t xml:space="preserve"> </w:t>
            </w:r>
          </w:p>
        </w:tc>
        <w:tc>
          <w:tcPr>
            <w:tcW w:w="704" w:type="pct"/>
          </w:tcPr>
          <w:p w14:paraId="013E6997" w14:textId="77777777" w:rsidR="008A3D60" w:rsidRPr="009E4530" w:rsidRDefault="008A3D60" w:rsidP="00175DAA">
            <w:pPr>
              <w:spacing w:after="0"/>
              <w:ind w:firstLine="0"/>
              <w:jc w:val="right"/>
              <w:rPr>
                <w:sz w:val="18"/>
                <w:szCs w:val="18"/>
              </w:rPr>
            </w:pPr>
            <w:r>
              <w:rPr>
                <w:color w:val="000000"/>
                <w:sz w:val="18"/>
                <w:szCs w:val="18"/>
              </w:rPr>
              <w:t>101 485</w:t>
            </w:r>
          </w:p>
        </w:tc>
        <w:tc>
          <w:tcPr>
            <w:tcW w:w="704" w:type="pct"/>
          </w:tcPr>
          <w:p w14:paraId="52656CF8" w14:textId="77777777" w:rsidR="008A3D60" w:rsidRPr="009E4530" w:rsidRDefault="008A3D60" w:rsidP="00175DAA">
            <w:pPr>
              <w:spacing w:after="0"/>
              <w:ind w:firstLine="0"/>
              <w:jc w:val="center"/>
              <w:rPr>
                <w:sz w:val="18"/>
                <w:szCs w:val="18"/>
              </w:rPr>
            </w:pPr>
            <w:r>
              <w:rPr>
                <w:color w:val="000000"/>
                <w:sz w:val="18"/>
                <w:szCs w:val="18"/>
              </w:rPr>
              <w:t>-</w:t>
            </w:r>
          </w:p>
        </w:tc>
        <w:tc>
          <w:tcPr>
            <w:tcW w:w="703" w:type="pct"/>
          </w:tcPr>
          <w:p w14:paraId="181238E5" w14:textId="77777777" w:rsidR="008A3D60" w:rsidRPr="009E4530" w:rsidRDefault="008A3D60" w:rsidP="00175DAA">
            <w:pPr>
              <w:spacing w:after="0"/>
              <w:ind w:firstLine="0"/>
              <w:jc w:val="right"/>
              <w:rPr>
                <w:sz w:val="18"/>
                <w:szCs w:val="18"/>
              </w:rPr>
            </w:pPr>
            <w:r>
              <w:rPr>
                <w:color w:val="000000"/>
                <w:sz w:val="18"/>
                <w:szCs w:val="18"/>
              </w:rPr>
              <w:t>-101 485</w:t>
            </w:r>
          </w:p>
        </w:tc>
      </w:tr>
      <w:tr w:rsidR="008A3D60" w14:paraId="1837E4C1" w14:textId="77777777" w:rsidTr="00175DAA">
        <w:trPr>
          <w:trHeight w:val="60"/>
          <w:jc w:val="right"/>
        </w:trPr>
        <w:tc>
          <w:tcPr>
            <w:tcW w:w="2889" w:type="pct"/>
            <w:vAlign w:val="center"/>
          </w:tcPr>
          <w:p w14:paraId="178A1D05" w14:textId="77777777" w:rsidR="008A3D60" w:rsidRPr="00F04EDA" w:rsidRDefault="008A3D60" w:rsidP="00F26341">
            <w:pPr>
              <w:spacing w:after="0"/>
              <w:ind w:firstLine="0"/>
              <w:rPr>
                <w:i/>
                <w:iCs/>
                <w:color w:val="000000"/>
                <w:sz w:val="18"/>
                <w:szCs w:val="18"/>
              </w:rPr>
            </w:pPr>
            <w:r>
              <w:rPr>
                <w:i/>
                <w:iCs/>
                <w:color w:val="000000"/>
                <w:sz w:val="18"/>
                <w:szCs w:val="18"/>
              </w:rPr>
              <w:t>Samazināti izdevumi,</w:t>
            </w:r>
            <w:r w:rsidRPr="009E4530">
              <w:rPr>
                <w:i/>
                <w:color w:val="000000"/>
                <w:sz w:val="18"/>
                <w:szCs w:val="18"/>
                <w:lang w:eastAsia="lv-LV"/>
              </w:rPr>
              <w:t xml:space="preserve"> ievērojot iepriekšējā gadā uzsāktajam</w:t>
            </w:r>
            <w:r>
              <w:rPr>
                <w:i/>
                <w:iCs/>
                <w:color w:val="000000"/>
                <w:sz w:val="18"/>
                <w:szCs w:val="18"/>
              </w:rPr>
              <w:t xml:space="preserve"> prioritārajam pasākumam “Civilā eksperta dalības nodrošināšana Eiropas Savienības Padomdevēja misijā civilā drošības sektora reformām Ukrainā”</w:t>
            </w:r>
            <w:r w:rsidRPr="009E4530">
              <w:rPr>
                <w:i/>
                <w:color w:val="000000"/>
                <w:sz w:val="18"/>
                <w:szCs w:val="18"/>
                <w:lang w:eastAsia="lv-LV"/>
              </w:rPr>
              <w:t xml:space="preserve"> paredzēto finansējuma apmēru 202</w:t>
            </w:r>
            <w:r>
              <w:rPr>
                <w:i/>
                <w:color w:val="000000"/>
                <w:sz w:val="18"/>
                <w:szCs w:val="18"/>
                <w:lang w:eastAsia="lv-LV"/>
              </w:rPr>
              <w:t>6</w:t>
            </w:r>
            <w:r w:rsidRPr="009E4530">
              <w:rPr>
                <w:i/>
                <w:color w:val="000000"/>
                <w:sz w:val="18"/>
                <w:szCs w:val="18"/>
                <w:lang w:eastAsia="lv-LV"/>
              </w:rPr>
              <w:t>. gadam</w:t>
            </w:r>
          </w:p>
        </w:tc>
        <w:tc>
          <w:tcPr>
            <w:tcW w:w="704" w:type="pct"/>
          </w:tcPr>
          <w:p w14:paraId="2888097B" w14:textId="77777777" w:rsidR="008A3D60" w:rsidRPr="00F04EDA" w:rsidRDefault="008A3D60" w:rsidP="00175DAA">
            <w:pPr>
              <w:spacing w:after="0"/>
              <w:ind w:firstLine="0"/>
              <w:jc w:val="right"/>
              <w:rPr>
                <w:sz w:val="18"/>
                <w:szCs w:val="18"/>
              </w:rPr>
            </w:pPr>
            <w:r>
              <w:rPr>
                <w:color w:val="000000"/>
                <w:sz w:val="18"/>
                <w:szCs w:val="18"/>
              </w:rPr>
              <w:t>76 022</w:t>
            </w:r>
          </w:p>
        </w:tc>
        <w:tc>
          <w:tcPr>
            <w:tcW w:w="704" w:type="pct"/>
          </w:tcPr>
          <w:p w14:paraId="05E08429" w14:textId="492A6028" w:rsidR="008A3D60" w:rsidRPr="00F04EDA" w:rsidRDefault="008A3D60" w:rsidP="00175DAA">
            <w:pPr>
              <w:spacing w:after="0"/>
              <w:ind w:firstLine="0"/>
              <w:jc w:val="center"/>
              <w:rPr>
                <w:sz w:val="18"/>
                <w:szCs w:val="18"/>
              </w:rPr>
            </w:pPr>
            <w:r>
              <w:rPr>
                <w:color w:val="000000"/>
                <w:sz w:val="18"/>
                <w:szCs w:val="18"/>
              </w:rPr>
              <w:t>-</w:t>
            </w:r>
          </w:p>
        </w:tc>
        <w:tc>
          <w:tcPr>
            <w:tcW w:w="703" w:type="pct"/>
          </w:tcPr>
          <w:p w14:paraId="113ACF85" w14:textId="77777777" w:rsidR="008A3D60" w:rsidRPr="00F04EDA" w:rsidRDefault="008A3D60" w:rsidP="00175DAA">
            <w:pPr>
              <w:spacing w:after="0"/>
              <w:ind w:firstLine="0"/>
              <w:jc w:val="right"/>
              <w:rPr>
                <w:sz w:val="18"/>
                <w:szCs w:val="18"/>
              </w:rPr>
            </w:pPr>
            <w:r>
              <w:rPr>
                <w:color w:val="000000"/>
                <w:sz w:val="18"/>
                <w:szCs w:val="18"/>
              </w:rPr>
              <w:t>-76 022</w:t>
            </w:r>
          </w:p>
        </w:tc>
      </w:tr>
      <w:tr w:rsidR="008A3D60" w14:paraId="3360B403" w14:textId="77777777" w:rsidTr="00175DAA">
        <w:trPr>
          <w:trHeight w:val="496"/>
          <w:jc w:val="right"/>
        </w:trPr>
        <w:tc>
          <w:tcPr>
            <w:tcW w:w="2889" w:type="pct"/>
            <w:vAlign w:val="center"/>
          </w:tcPr>
          <w:p w14:paraId="334F85DF" w14:textId="535BC45C" w:rsidR="008A3D60" w:rsidRPr="00361ED9" w:rsidRDefault="008A3D60" w:rsidP="00F26341">
            <w:pPr>
              <w:spacing w:after="0"/>
              <w:ind w:firstLine="0"/>
              <w:rPr>
                <w:bCs/>
                <w:sz w:val="18"/>
                <w:szCs w:val="18"/>
              </w:rPr>
            </w:pPr>
            <w:r>
              <w:rPr>
                <w:i/>
                <w:iCs/>
                <w:color w:val="000000"/>
                <w:sz w:val="18"/>
                <w:szCs w:val="18"/>
              </w:rPr>
              <w:t>Samazināti izdevumi,</w:t>
            </w:r>
            <w:r w:rsidRPr="009E4530">
              <w:rPr>
                <w:i/>
                <w:color w:val="000000"/>
                <w:sz w:val="18"/>
                <w:szCs w:val="18"/>
                <w:lang w:eastAsia="lv-LV"/>
              </w:rPr>
              <w:t xml:space="preserve"> ievērojot iepriekšēj</w:t>
            </w:r>
            <w:r>
              <w:rPr>
                <w:i/>
                <w:color w:val="000000"/>
                <w:sz w:val="18"/>
                <w:szCs w:val="18"/>
                <w:lang w:eastAsia="lv-LV"/>
              </w:rPr>
              <w:t>os</w:t>
            </w:r>
            <w:r w:rsidRPr="009E4530">
              <w:rPr>
                <w:i/>
                <w:color w:val="000000"/>
                <w:sz w:val="18"/>
                <w:szCs w:val="18"/>
                <w:lang w:eastAsia="lv-LV"/>
              </w:rPr>
              <w:t xml:space="preserve"> gad</w:t>
            </w:r>
            <w:r>
              <w:rPr>
                <w:i/>
                <w:color w:val="000000"/>
                <w:sz w:val="18"/>
                <w:szCs w:val="18"/>
                <w:lang w:eastAsia="lv-LV"/>
              </w:rPr>
              <w:t>os</w:t>
            </w:r>
            <w:r w:rsidRPr="009E4530">
              <w:rPr>
                <w:i/>
                <w:color w:val="000000"/>
                <w:sz w:val="18"/>
                <w:szCs w:val="18"/>
                <w:lang w:eastAsia="lv-LV"/>
              </w:rPr>
              <w:t xml:space="preserve"> uzsāktajam</w:t>
            </w:r>
            <w:r>
              <w:rPr>
                <w:i/>
                <w:iCs/>
                <w:color w:val="000000"/>
                <w:sz w:val="18"/>
                <w:szCs w:val="18"/>
              </w:rPr>
              <w:t xml:space="preserve"> prioritārajam pasākumam </w:t>
            </w:r>
            <w:r w:rsidR="007F0ECA">
              <w:rPr>
                <w:i/>
                <w:iCs/>
                <w:color w:val="000000"/>
                <w:sz w:val="18"/>
                <w:szCs w:val="18"/>
              </w:rPr>
              <w:t>“</w:t>
            </w:r>
            <w:r>
              <w:rPr>
                <w:i/>
                <w:iCs/>
                <w:color w:val="000000"/>
                <w:sz w:val="18"/>
                <w:szCs w:val="18"/>
              </w:rPr>
              <w:t>Publisko personu nomas maksas sadārdzinājums</w:t>
            </w:r>
            <w:r w:rsidR="007F0ECA">
              <w:rPr>
                <w:i/>
                <w:iCs/>
                <w:color w:val="000000"/>
                <w:sz w:val="18"/>
                <w:szCs w:val="18"/>
              </w:rPr>
              <w:t>”</w:t>
            </w:r>
            <w:r w:rsidRPr="009E4530">
              <w:rPr>
                <w:i/>
                <w:color w:val="000000"/>
                <w:sz w:val="18"/>
                <w:szCs w:val="18"/>
                <w:lang w:eastAsia="lv-LV"/>
              </w:rPr>
              <w:t xml:space="preserve"> paredzēto finansējuma apmēru 202</w:t>
            </w:r>
            <w:r>
              <w:rPr>
                <w:i/>
                <w:color w:val="000000"/>
                <w:sz w:val="18"/>
                <w:szCs w:val="18"/>
                <w:lang w:eastAsia="lv-LV"/>
              </w:rPr>
              <w:t>6</w:t>
            </w:r>
            <w:r w:rsidRPr="009E4530">
              <w:rPr>
                <w:i/>
                <w:color w:val="000000"/>
                <w:sz w:val="18"/>
                <w:szCs w:val="18"/>
                <w:lang w:eastAsia="lv-LV"/>
              </w:rPr>
              <w:t>. gadam</w:t>
            </w:r>
          </w:p>
        </w:tc>
        <w:tc>
          <w:tcPr>
            <w:tcW w:w="704" w:type="pct"/>
          </w:tcPr>
          <w:p w14:paraId="0CCF99FA" w14:textId="77777777" w:rsidR="008A3D60" w:rsidRPr="00F04EDA" w:rsidRDefault="008A3D60" w:rsidP="00175DAA">
            <w:pPr>
              <w:spacing w:after="0"/>
              <w:ind w:firstLine="0"/>
              <w:jc w:val="right"/>
              <w:rPr>
                <w:sz w:val="18"/>
                <w:szCs w:val="18"/>
              </w:rPr>
            </w:pPr>
            <w:r>
              <w:rPr>
                <w:color w:val="000000"/>
                <w:sz w:val="18"/>
                <w:szCs w:val="18"/>
              </w:rPr>
              <w:t>14 055</w:t>
            </w:r>
          </w:p>
        </w:tc>
        <w:tc>
          <w:tcPr>
            <w:tcW w:w="704" w:type="pct"/>
          </w:tcPr>
          <w:p w14:paraId="1352B6C2" w14:textId="79B7BA77" w:rsidR="008A3D60" w:rsidRPr="00F04EDA" w:rsidRDefault="008A3D60" w:rsidP="00175DAA">
            <w:pPr>
              <w:spacing w:after="0"/>
              <w:ind w:firstLine="0"/>
              <w:jc w:val="center"/>
              <w:rPr>
                <w:sz w:val="18"/>
                <w:szCs w:val="18"/>
              </w:rPr>
            </w:pPr>
            <w:r>
              <w:rPr>
                <w:color w:val="000000"/>
                <w:sz w:val="18"/>
                <w:szCs w:val="18"/>
              </w:rPr>
              <w:t>-</w:t>
            </w:r>
          </w:p>
        </w:tc>
        <w:tc>
          <w:tcPr>
            <w:tcW w:w="703" w:type="pct"/>
          </w:tcPr>
          <w:p w14:paraId="6739E706" w14:textId="77777777" w:rsidR="008A3D60" w:rsidRPr="00F04EDA" w:rsidRDefault="008A3D60" w:rsidP="00175DAA">
            <w:pPr>
              <w:spacing w:after="0"/>
              <w:ind w:firstLine="0"/>
              <w:jc w:val="right"/>
              <w:rPr>
                <w:sz w:val="18"/>
                <w:szCs w:val="18"/>
              </w:rPr>
            </w:pPr>
            <w:r>
              <w:rPr>
                <w:color w:val="000000"/>
                <w:sz w:val="18"/>
                <w:szCs w:val="18"/>
              </w:rPr>
              <w:t>-14 055</w:t>
            </w:r>
          </w:p>
        </w:tc>
      </w:tr>
    </w:tbl>
    <w:p w14:paraId="6DBA27AD" w14:textId="77777777" w:rsidR="008A3D60" w:rsidRDefault="008A3D60" w:rsidP="007F0ECA">
      <w:pPr>
        <w:spacing w:before="240" w:after="240"/>
        <w:ind w:firstLine="0"/>
        <w:jc w:val="center"/>
        <w:rPr>
          <w:b/>
        </w:rPr>
      </w:pPr>
      <w:r w:rsidRPr="007F3E18">
        <w:rPr>
          <w:b/>
        </w:rPr>
        <w:t>96.00.00 Latvijas prezidentūras Eiropas Savienības Padomē nodrošināšana</w:t>
      </w:r>
    </w:p>
    <w:p w14:paraId="19911308" w14:textId="77777777" w:rsidR="008A3D60" w:rsidRPr="00F02512" w:rsidRDefault="008A3D60" w:rsidP="007F0ECA">
      <w:pPr>
        <w:spacing w:after="240"/>
        <w:ind w:firstLine="0"/>
        <w:jc w:val="center"/>
        <w:rPr>
          <w:b/>
          <w:lang w:eastAsia="lv-LV"/>
        </w:rPr>
      </w:pPr>
      <w:r w:rsidRPr="00F02512">
        <w:rPr>
          <w:b/>
          <w:lang w:eastAsia="lv-LV"/>
        </w:rPr>
        <w:t xml:space="preserve">Finansiālie rādītāji </w:t>
      </w:r>
      <w:r>
        <w:rPr>
          <w:b/>
          <w:lang w:eastAsia="lv-LV"/>
        </w:rPr>
        <w:t>no 2024. gada līdz 2028. </w:t>
      </w:r>
      <w:r w:rsidRPr="003C59D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8A3D60" w14:paraId="3CEA965D" w14:textId="77777777" w:rsidTr="00F26341">
        <w:trPr>
          <w:trHeight w:val="283"/>
          <w:tblHeader/>
          <w:jc w:val="center"/>
        </w:trPr>
        <w:tc>
          <w:tcPr>
            <w:tcW w:w="1872" w:type="pct"/>
            <w:vAlign w:val="center"/>
          </w:tcPr>
          <w:p w14:paraId="6D93E50F" w14:textId="77777777" w:rsidR="008A3D60" w:rsidRPr="00964B00" w:rsidRDefault="008A3D60" w:rsidP="00F26341">
            <w:pPr>
              <w:spacing w:after="0"/>
              <w:ind w:firstLine="0"/>
              <w:jc w:val="center"/>
              <w:rPr>
                <w:sz w:val="18"/>
                <w:szCs w:val="24"/>
              </w:rPr>
            </w:pPr>
          </w:p>
        </w:tc>
        <w:tc>
          <w:tcPr>
            <w:tcW w:w="626" w:type="pct"/>
            <w:vAlign w:val="center"/>
          </w:tcPr>
          <w:p w14:paraId="5DC75168" w14:textId="7B447882" w:rsidR="008A3D60" w:rsidRPr="00964B00" w:rsidRDefault="008A3D60" w:rsidP="00F26341">
            <w:pPr>
              <w:spacing w:after="0"/>
              <w:ind w:firstLine="0"/>
              <w:jc w:val="center"/>
              <w:rPr>
                <w:sz w:val="18"/>
                <w:szCs w:val="24"/>
                <w:lang w:eastAsia="lv-LV"/>
              </w:rPr>
            </w:pPr>
            <w:r>
              <w:rPr>
                <w:color w:val="000000"/>
                <w:sz w:val="18"/>
                <w:szCs w:val="18"/>
              </w:rPr>
              <w:t>2024.</w:t>
            </w:r>
            <w:r w:rsidR="00D37409">
              <w:rPr>
                <w:color w:val="000000"/>
                <w:sz w:val="18"/>
                <w:szCs w:val="18"/>
              </w:rPr>
              <w:t xml:space="preserve"> </w:t>
            </w:r>
            <w:r>
              <w:rPr>
                <w:color w:val="000000"/>
                <w:sz w:val="18"/>
                <w:szCs w:val="18"/>
              </w:rPr>
              <w:t>gads (izpilde)</w:t>
            </w:r>
          </w:p>
        </w:tc>
        <w:tc>
          <w:tcPr>
            <w:tcW w:w="626" w:type="pct"/>
            <w:vAlign w:val="center"/>
          </w:tcPr>
          <w:p w14:paraId="428ADE6B" w14:textId="0CD003EC" w:rsidR="008A3D60" w:rsidRPr="00964B00" w:rsidRDefault="008A3D60" w:rsidP="00F26341">
            <w:pPr>
              <w:spacing w:after="0"/>
              <w:ind w:firstLine="0"/>
              <w:jc w:val="center"/>
              <w:rPr>
                <w:sz w:val="18"/>
                <w:szCs w:val="24"/>
                <w:lang w:eastAsia="lv-LV"/>
              </w:rPr>
            </w:pPr>
            <w:r>
              <w:rPr>
                <w:color w:val="000000"/>
                <w:sz w:val="18"/>
                <w:szCs w:val="18"/>
              </w:rPr>
              <w:t>2025.</w:t>
            </w:r>
            <w:r w:rsidR="00D37409">
              <w:rPr>
                <w:color w:val="000000"/>
                <w:sz w:val="18"/>
                <w:szCs w:val="18"/>
              </w:rPr>
              <w:t xml:space="preserve"> </w:t>
            </w:r>
            <w:r>
              <w:rPr>
                <w:color w:val="000000"/>
                <w:sz w:val="18"/>
                <w:szCs w:val="18"/>
              </w:rPr>
              <w:t>gada   plāns</w:t>
            </w:r>
          </w:p>
        </w:tc>
        <w:tc>
          <w:tcPr>
            <w:tcW w:w="626" w:type="pct"/>
          </w:tcPr>
          <w:p w14:paraId="64838E54" w14:textId="77777777" w:rsidR="008A3D60" w:rsidRPr="003C59D2" w:rsidRDefault="008A3D60" w:rsidP="00F26341">
            <w:pPr>
              <w:spacing w:after="0"/>
              <w:ind w:firstLine="0"/>
              <w:jc w:val="center"/>
              <w:rPr>
                <w:sz w:val="18"/>
                <w:lang w:eastAsia="lv-LV"/>
              </w:rPr>
            </w:pPr>
            <w:r w:rsidRPr="00902BDB">
              <w:rPr>
                <w:sz w:val="18"/>
                <w:szCs w:val="18"/>
                <w:lang w:eastAsia="lv-LV"/>
              </w:rPr>
              <w:t>2026. gada projekts</w:t>
            </w:r>
          </w:p>
        </w:tc>
        <w:tc>
          <w:tcPr>
            <w:tcW w:w="626" w:type="pct"/>
          </w:tcPr>
          <w:p w14:paraId="25F81617" w14:textId="77777777" w:rsidR="008A3D60" w:rsidRPr="00964B00" w:rsidRDefault="008A3D60" w:rsidP="00F26341">
            <w:pPr>
              <w:spacing w:after="0"/>
              <w:ind w:firstLine="0"/>
              <w:jc w:val="center"/>
              <w:rPr>
                <w:sz w:val="18"/>
                <w:lang w:eastAsia="lv-LV"/>
              </w:rPr>
            </w:pPr>
            <w:r w:rsidRPr="00902BDB">
              <w:rPr>
                <w:sz w:val="18"/>
                <w:szCs w:val="18"/>
                <w:lang w:eastAsia="lv-LV"/>
              </w:rPr>
              <w:t>2027. gada prognoze</w:t>
            </w:r>
          </w:p>
        </w:tc>
        <w:tc>
          <w:tcPr>
            <w:tcW w:w="624" w:type="pct"/>
          </w:tcPr>
          <w:p w14:paraId="39744793" w14:textId="77777777" w:rsidR="008A3D60" w:rsidRPr="00964B00" w:rsidRDefault="008A3D60" w:rsidP="00F26341">
            <w:pPr>
              <w:spacing w:after="0"/>
              <w:ind w:firstLine="0"/>
              <w:jc w:val="center"/>
              <w:rPr>
                <w:sz w:val="18"/>
                <w:lang w:eastAsia="lv-LV"/>
              </w:rPr>
            </w:pPr>
            <w:r w:rsidRPr="00902BDB">
              <w:rPr>
                <w:sz w:val="18"/>
                <w:szCs w:val="18"/>
                <w:lang w:eastAsia="lv-LV"/>
              </w:rPr>
              <w:t>2028. gada prognoze</w:t>
            </w:r>
          </w:p>
        </w:tc>
      </w:tr>
      <w:tr w:rsidR="008A3D60" w14:paraId="21BC9CD7" w14:textId="77777777" w:rsidTr="007F0ECA">
        <w:trPr>
          <w:trHeight w:val="142"/>
          <w:jc w:val="center"/>
        </w:trPr>
        <w:tc>
          <w:tcPr>
            <w:tcW w:w="1872" w:type="pct"/>
            <w:shd w:val="clear" w:color="auto" w:fill="D9D9D9" w:themeFill="background1" w:themeFillShade="D9"/>
            <w:vAlign w:val="center"/>
          </w:tcPr>
          <w:p w14:paraId="0E973DF6" w14:textId="77777777" w:rsidR="008A3D60" w:rsidRPr="00964B00" w:rsidRDefault="008A3D60" w:rsidP="00F26341">
            <w:pPr>
              <w:spacing w:after="0"/>
              <w:ind w:firstLine="0"/>
              <w:jc w:val="left"/>
              <w:rPr>
                <w:sz w:val="18"/>
                <w:lang w:eastAsia="lv-LV"/>
              </w:rPr>
            </w:pPr>
            <w:r w:rsidRPr="00964B00">
              <w:rPr>
                <w:sz w:val="18"/>
                <w:lang w:eastAsia="lv-LV"/>
              </w:rPr>
              <w:t>Kopējie izdevumi,</w:t>
            </w:r>
            <w:r w:rsidRPr="00964B00">
              <w:rPr>
                <w:sz w:val="18"/>
              </w:rPr>
              <w:t xml:space="preserve"> </w:t>
            </w:r>
            <w:proofErr w:type="spellStart"/>
            <w:r w:rsidRPr="00964B00">
              <w:rPr>
                <w:i/>
                <w:sz w:val="18"/>
                <w:szCs w:val="18"/>
              </w:rPr>
              <w:t>euro</w:t>
            </w:r>
            <w:proofErr w:type="spellEnd"/>
          </w:p>
        </w:tc>
        <w:tc>
          <w:tcPr>
            <w:tcW w:w="626" w:type="pct"/>
            <w:shd w:val="clear" w:color="auto" w:fill="D9D9D9" w:themeFill="background1" w:themeFillShade="D9"/>
          </w:tcPr>
          <w:p w14:paraId="5B30C77B" w14:textId="77777777" w:rsidR="008A3D60" w:rsidRPr="003C59D2" w:rsidRDefault="008A3D60" w:rsidP="007F0ECA">
            <w:pPr>
              <w:spacing w:after="0"/>
              <w:ind w:firstLine="0"/>
              <w:jc w:val="center"/>
              <w:rPr>
                <w:sz w:val="18"/>
              </w:rPr>
            </w:pPr>
            <w:r w:rsidRPr="003C59D2">
              <w:rPr>
                <w:sz w:val="18"/>
              </w:rPr>
              <w:t>-</w:t>
            </w:r>
          </w:p>
        </w:tc>
        <w:tc>
          <w:tcPr>
            <w:tcW w:w="626" w:type="pct"/>
            <w:shd w:val="clear" w:color="auto" w:fill="D9D9D9" w:themeFill="background1" w:themeFillShade="D9"/>
          </w:tcPr>
          <w:p w14:paraId="79618D9A" w14:textId="77777777" w:rsidR="008A3D60" w:rsidRPr="000336AB" w:rsidRDefault="008A3D60" w:rsidP="007F0ECA">
            <w:pPr>
              <w:spacing w:after="0"/>
              <w:ind w:firstLine="0"/>
              <w:jc w:val="right"/>
              <w:rPr>
                <w:sz w:val="18"/>
                <w:highlight w:val="green"/>
              </w:rPr>
            </w:pPr>
            <w:r>
              <w:rPr>
                <w:color w:val="000000"/>
                <w:sz w:val="18"/>
                <w:szCs w:val="18"/>
              </w:rPr>
              <w:t>1 444 195</w:t>
            </w:r>
          </w:p>
        </w:tc>
        <w:tc>
          <w:tcPr>
            <w:tcW w:w="626" w:type="pct"/>
            <w:shd w:val="clear" w:color="auto" w:fill="D9D9D9" w:themeFill="background1" w:themeFillShade="D9"/>
          </w:tcPr>
          <w:p w14:paraId="2E823792" w14:textId="77777777" w:rsidR="008A3D60" w:rsidRPr="003C59D2" w:rsidRDefault="008A3D60" w:rsidP="007F0ECA">
            <w:pPr>
              <w:spacing w:after="0"/>
              <w:ind w:firstLine="0"/>
              <w:jc w:val="right"/>
              <w:rPr>
                <w:sz w:val="18"/>
              </w:rPr>
            </w:pPr>
            <w:r w:rsidRPr="003C59D2">
              <w:rPr>
                <w:color w:val="000000"/>
                <w:sz w:val="18"/>
                <w:szCs w:val="18"/>
              </w:rPr>
              <w:t>124 930</w:t>
            </w:r>
          </w:p>
        </w:tc>
        <w:tc>
          <w:tcPr>
            <w:tcW w:w="626" w:type="pct"/>
            <w:shd w:val="clear" w:color="auto" w:fill="D9D9D9" w:themeFill="background1" w:themeFillShade="D9"/>
          </w:tcPr>
          <w:p w14:paraId="549AA1CC" w14:textId="77777777" w:rsidR="008A3D60" w:rsidRPr="00964B00" w:rsidRDefault="008A3D60" w:rsidP="007F0ECA">
            <w:pPr>
              <w:spacing w:after="0"/>
              <w:ind w:firstLine="0"/>
              <w:jc w:val="right"/>
              <w:rPr>
                <w:sz w:val="18"/>
              </w:rPr>
            </w:pPr>
            <w:r>
              <w:rPr>
                <w:color w:val="000000"/>
                <w:sz w:val="18"/>
                <w:szCs w:val="18"/>
              </w:rPr>
              <w:t>130 341</w:t>
            </w:r>
          </w:p>
        </w:tc>
        <w:tc>
          <w:tcPr>
            <w:tcW w:w="624" w:type="pct"/>
            <w:shd w:val="clear" w:color="auto" w:fill="D9D9D9" w:themeFill="background1" w:themeFillShade="D9"/>
          </w:tcPr>
          <w:p w14:paraId="4B3DED12" w14:textId="77777777" w:rsidR="008A3D60" w:rsidRPr="00964B00" w:rsidRDefault="008A3D60" w:rsidP="007F0ECA">
            <w:pPr>
              <w:spacing w:after="0"/>
              <w:ind w:firstLine="0"/>
              <w:jc w:val="right"/>
              <w:rPr>
                <w:sz w:val="18"/>
              </w:rPr>
            </w:pPr>
            <w:r>
              <w:rPr>
                <w:color w:val="000000"/>
                <w:sz w:val="18"/>
                <w:szCs w:val="18"/>
              </w:rPr>
              <w:t>132 553</w:t>
            </w:r>
          </w:p>
        </w:tc>
      </w:tr>
      <w:tr w:rsidR="008A3D60" w14:paraId="21F7AC35" w14:textId="77777777" w:rsidTr="007F0ECA">
        <w:trPr>
          <w:trHeight w:val="283"/>
          <w:jc w:val="center"/>
        </w:trPr>
        <w:tc>
          <w:tcPr>
            <w:tcW w:w="1872" w:type="pct"/>
            <w:vAlign w:val="center"/>
          </w:tcPr>
          <w:p w14:paraId="5BD99AA7" w14:textId="77777777" w:rsidR="008A3D60" w:rsidRPr="00964B00" w:rsidRDefault="008A3D60" w:rsidP="00F26341">
            <w:pPr>
              <w:spacing w:after="0"/>
              <w:ind w:firstLine="0"/>
              <w:jc w:val="left"/>
              <w:rPr>
                <w:sz w:val="18"/>
                <w:szCs w:val="18"/>
                <w:lang w:eastAsia="lv-LV"/>
              </w:rPr>
            </w:pPr>
            <w:r w:rsidRPr="00964B00">
              <w:rPr>
                <w:sz w:val="18"/>
                <w:szCs w:val="18"/>
                <w:lang w:eastAsia="lv-LV"/>
              </w:rPr>
              <w:t xml:space="preserve">Kopējo izdevumu izmaiņas, </w:t>
            </w:r>
            <w:proofErr w:type="spellStart"/>
            <w:r w:rsidRPr="00964B00">
              <w:rPr>
                <w:i/>
                <w:sz w:val="18"/>
                <w:szCs w:val="18"/>
                <w:lang w:eastAsia="lv-LV"/>
              </w:rPr>
              <w:t>euro</w:t>
            </w:r>
            <w:proofErr w:type="spellEnd"/>
            <w:r w:rsidRPr="00964B00">
              <w:rPr>
                <w:sz w:val="18"/>
                <w:szCs w:val="18"/>
                <w:lang w:eastAsia="lv-LV"/>
              </w:rPr>
              <w:t xml:space="preserve"> (+/–) pret iepriekšējo gadu</w:t>
            </w:r>
          </w:p>
        </w:tc>
        <w:tc>
          <w:tcPr>
            <w:tcW w:w="626" w:type="pct"/>
          </w:tcPr>
          <w:p w14:paraId="460EDB80" w14:textId="77777777" w:rsidR="008A3D60" w:rsidRPr="00964B00" w:rsidRDefault="008A3D60" w:rsidP="007F0ECA">
            <w:pPr>
              <w:spacing w:after="0"/>
              <w:ind w:firstLine="0"/>
              <w:jc w:val="center"/>
              <w:rPr>
                <w:sz w:val="18"/>
              </w:rPr>
            </w:pPr>
            <w:r w:rsidRPr="00964B00">
              <w:rPr>
                <w:b/>
                <w:bCs/>
                <w:sz w:val="18"/>
              </w:rPr>
              <w:t>×</w:t>
            </w:r>
          </w:p>
        </w:tc>
        <w:tc>
          <w:tcPr>
            <w:tcW w:w="626" w:type="pct"/>
          </w:tcPr>
          <w:p w14:paraId="43078761" w14:textId="77777777" w:rsidR="008A3D60" w:rsidRPr="000336AB" w:rsidRDefault="008A3D60" w:rsidP="007F0ECA">
            <w:pPr>
              <w:spacing w:after="0"/>
              <w:ind w:firstLine="0"/>
              <w:jc w:val="right"/>
              <w:rPr>
                <w:sz w:val="18"/>
                <w:highlight w:val="green"/>
              </w:rPr>
            </w:pPr>
            <w:r>
              <w:rPr>
                <w:color w:val="000000"/>
                <w:sz w:val="18"/>
                <w:szCs w:val="18"/>
              </w:rPr>
              <w:t>1 444 195</w:t>
            </w:r>
          </w:p>
        </w:tc>
        <w:tc>
          <w:tcPr>
            <w:tcW w:w="626" w:type="pct"/>
          </w:tcPr>
          <w:p w14:paraId="12E171D4" w14:textId="77777777" w:rsidR="008A3D60" w:rsidRPr="003C59D2" w:rsidRDefault="008A3D60" w:rsidP="007F0ECA">
            <w:pPr>
              <w:spacing w:after="0"/>
              <w:ind w:firstLine="0"/>
              <w:jc w:val="right"/>
              <w:rPr>
                <w:sz w:val="18"/>
              </w:rPr>
            </w:pPr>
            <w:r w:rsidRPr="003C59D2">
              <w:rPr>
                <w:color w:val="000000"/>
                <w:sz w:val="18"/>
                <w:szCs w:val="18"/>
              </w:rPr>
              <w:t>-1 319 265</w:t>
            </w:r>
          </w:p>
        </w:tc>
        <w:tc>
          <w:tcPr>
            <w:tcW w:w="626" w:type="pct"/>
          </w:tcPr>
          <w:p w14:paraId="6DD88078" w14:textId="77777777" w:rsidR="008A3D60" w:rsidRPr="00964B00" w:rsidRDefault="008A3D60" w:rsidP="007F0ECA">
            <w:pPr>
              <w:spacing w:after="0"/>
              <w:ind w:firstLine="0"/>
              <w:jc w:val="right"/>
              <w:rPr>
                <w:sz w:val="18"/>
              </w:rPr>
            </w:pPr>
            <w:r>
              <w:rPr>
                <w:color w:val="000000"/>
                <w:sz w:val="18"/>
                <w:szCs w:val="18"/>
              </w:rPr>
              <w:t>5 411</w:t>
            </w:r>
          </w:p>
        </w:tc>
        <w:tc>
          <w:tcPr>
            <w:tcW w:w="624" w:type="pct"/>
          </w:tcPr>
          <w:p w14:paraId="25C56D1D" w14:textId="77777777" w:rsidR="008A3D60" w:rsidRPr="00964B00" w:rsidRDefault="008A3D60" w:rsidP="007F0ECA">
            <w:pPr>
              <w:spacing w:after="0"/>
              <w:ind w:firstLine="0"/>
              <w:jc w:val="right"/>
              <w:rPr>
                <w:sz w:val="18"/>
              </w:rPr>
            </w:pPr>
            <w:r>
              <w:rPr>
                <w:color w:val="000000"/>
                <w:sz w:val="18"/>
                <w:szCs w:val="18"/>
              </w:rPr>
              <w:t>2 212</w:t>
            </w:r>
          </w:p>
        </w:tc>
      </w:tr>
      <w:tr w:rsidR="008A3D60" w14:paraId="318D7C45" w14:textId="77777777" w:rsidTr="007F0ECA">
        <w:trPr>
          <w:trHeight w:val="232"/>
          <w:jc w:val="center"/>
        </w:trPr>
        <w:tc>
          <w:tcPr>
            <w:tcW w:w="1872" w:type="pct"/>
            <w:vAlign w:val="center"/>
          </w:tcPr>
          <w:p w14:paraId="35962959" w14:textId="77777777" w:rsidR="008A3D60" w:rsidRPr="00964B00" w:rsidRDefault="008A3D60" w:rsidP="00F26341">
            <w:pPr>
              <w:spacing w:after="0"/>
              <w:ind w:firstLine="0"/>
              <w:jc w:val="left"/>
              <w:rPr>
                <w:sz w:val="18"/>
              </w:rPr>
            </w:pPr>
            <w:r w:rsidRPr="00964B00">
              <w:rPr>
                <w:sz w:val="18"/>
                <w:lang w:eastAsia="lv-LV"/>
              </w:rPr>
              <w:t>Kopējie izdevumi</w:t>
            </w:r>
            <w:r w:rsidRPr="00964B00">
              <w:rPr>
                <w:sz w:val="18"/>
              </w:rPr>
              <w:t>, % (+/–) pret iepriekšējo gadu</w:t>
            </w:r>
          </w:p>
        </w:tc>
        <w:tc>
          <w:tcPr>
            <w:tcW w:w="626" w:type="pct"/>
          </w:tcPr>
          <w:p w14:paraId="5CBD08BB" w14:textId="77777777" w:rsidR="008A3D60" w:rsidRPr="00964B00" w:rsidRDefault="008A3D60" w:rsidP="007F0ECA">
            <w:pPr>
              <w:spacing w:after="0"/>
              <w:ind w:firstLine="0"/>
              <w:jc w:val="center"/>
              <w:rPr>
                <w:sz w:val="18"/>
              </w:rPr>
            </w:pPr>
            <w:r w:rsidRPr="00964B00">
              <w:rPr>
                <w:b/>
                <w:bCs/>
                <w:sz w:val="18"/>
              </w:rPr>
              <w:t>×</w:t>
            </w:r>
          </w:p>
        </w:tc>
        <w:tc>
          <w:tcPr>
            <w:tcW w:w="626" w:type="pct"/>
          </w:tcPr>
          <w:p w14:paraId="5B04E01F" w14:textId="77777777" w:rsidR="008A3D60" w:rsidRPr="009805AF" w:rsidRDefault="008A3D60" w:rsidP="007F0ECA">
            <w:pPr>
              <w:spacing w:after="0"/>
              <w:ind w:firstLine="0"/>
              <w:jc w:val="center"/>
              <w:rPr>
                <w:sz w:val="18"/>
              </w:rPr>
            </w:pPr>
            <w:r>
              <w:rPr>
                <w:sz w:val="18"/>
              </w:rPr>
              <w:t>-</w:t>
            </w:r>
          </w:p>
        </w:tc>
        <w:tc>
          <w:tcPr>
            <w:tcW w:w="626" w:type="pct"/>
          </w:tcPr>
          <w:p w14:paraId="6516FE92" w14:textId="77777777" w:rsidR="008A3D60" w:rsidRPr="003C59D2" w:rsidRDefault="008A3D60" w:rsidP="007F0ECA">
            <w:pPr>
              <w:spacing w:after="0"/>
              <w:ind w:firstLine="0"/>
              <w:jc w:val="right"/>
              <w:rPr>
                <w:sz w:val="18"/>
              </w:rPr>
            </w:pPr>
            <w:r w:rsidRPr="003C59D2">
              <w:rPr>
                <w:color w:val="000000"/>
                <w:sz w:val="18"/>
                <w:szCs w:val="18"/>
              </w:rPr>
              <w:t>-91</w:t>
            </w:r>
            <w:r>
              <w:rPr>
                <w:color w:val="000000"/>
                <w:sz w:val="18"/>
                <w:szCs w:val="18"/>
              </w:rPr>
              <w:t>,</w:t>
            </w:r>
            <w:r w:rsidRPr="003C59D2">
              <w:rPr>
                <w:color w:val="000000"/>
                <w:sz w:val="18"/>
                <w:szCs w:val="18"/>
              </w:rPr>
              <w:t>3</w:t>
            </w:r>
          </w:p>
        </w:tc>
        <w:tc>
          <w:tcPr>
            <w:tcW w:w="626" w:type="pct"/>
          </w:tcPr>
          <w:p w14:paraId="3E3103CD" w14:textId="77777777" w:rsidR="008A3D60" w:rsidRPr="00964B00" w:rsidRDefault="008A3D60" w:rsidP="007F0ECA">
            <w:pPr>
              <w:spacing w:after="0"/>
              <w:ind w:firstLine="0"/>
              <w:jc w:val="right"/>
              <w:rPr>
                <w:sz w:val="18"/>
              </w:rPr>
            </w:pPr>
            <w:r>
              <w:rPr>
                <w:color w:val="000000"/>
                <w:sz w:val="18"/>
                <w:szCs w:val="18"/>
              </w:rPr>
              <w:t>4,3</w:t>
            </w:r>
          </w:p>
        </w:tc>
        <w:tc>
          <w:tcPr>
            <w:tcW w:w="624" w:type="pct"/>
          </w:tcPr>
          <w:p w14:paraId="796BA45D" w14:textId="77777777" w:rsidR="008A3D60" w:rsidRPr="00964B00" w:rsidRDefault="008A3D60" w:rsidP="007F0ECA">
            <w:pPr>
              <w:spacing w:after="0"/>
              <w:ind w:firstLine="0"/>
              <w:jc w:val="right"/>
              <w:rPr>
                <w:sz w:val="18"/>
              </w:rPr>
            </w:pPr>
            <w:r>
              <w:rPr>
                <w:color w:val="000000"/>
                <w:sz w:val="18"/>
                <w:szCs w:val="18"/>
              </w:rPr>
              <w:t>1,7</w:t>
            </w:r>
          </w:p>
        </w:tc>
      </w:tr>
    </w:tbl>
    <w:p w14:paraId="328BCC11" w14:textId="77777777" w:rsidR="00E13865" w:rsidRDefault="00E13865" w:rsidP="008A3D60">
      <w:pPr>
        <w:widowControl w:val="0"/>
        <w:spacing w:before="240" w:after="240"/>
        <w:ind w:firstLine="0"/>
        <w:jc w:val="center"/>
        <w:rPr>
          <w:b/>
        </w:rPr>
      </w:pPr>
    </w:p>
    <w:p w14:paraId="52E37CB8" w14:textId="77777777" w:rsidR="00E13865" w:rsidRDefault="00E13865" w:rsidP="008A3D60">
      <w:pPr>
        <w:widowControl w:val="0"/>
        <w:spacing w:before="240" w:after="240"/>
        <w:ind w:firstLine="0"/>
        <w:jc w:val="center"/>
        <w:rPr>
          <w:b/>
        </w:rPr>
      </w:pPr>
    </w:p>
    <w:p w14:paraId="44D15CC8" w14:textId="382086E3" w:rsidR="008A3D60" w:rsidRDefault="008A3D60" w:rsidP="008A3D60">
      <w:pPr>
        <w:widowControl w:val="0"/>
        <w:spacing w:before="240" w:after="240"/>
        <w:ind w:firstLine="0"/>
        <w:jc w:val="center"/>
        <w:rPr>
          <w:b/>
        </w:rPr>
      </w:pPr>
      <w:r>
        <w:rPr>
          <w:b/>
        </w:rPr>
        <w:lastRenderedPageBreak/>
        <w:t>96</w:t>
      </w:r>
      <w:r w:rsidRPr="00964B00">
        <w:rPr>
          <w:b/>
        </w:rPr>
        <w:t>.0</w:t>
      </w:r>
      <w:r>
        <w:rPr>
          <w:b/>
        </w:rPr>
        <w:t>1</w:t>
      </w:r>
      <w:r w:rsidRPr="00964B00">
        <w:rPr>
          <w:b/>
        </w:rPr>
        <w:t xml:space="preserve">.00 </w:t>
      </w:r>
      <w:r w:rsidRPr="00074A77">
        <w:rPr>
          <w:b/>
        </w:rPr>
        <w:t>Latvijas prezidentūras Eiropas Savienības Padomē sekretariāta darbības nodrošināšana</w:t>
      </w:r>
    </w:p>
    <w:p w14:paraId="2EE132A8" w14:textId="77777777" w:rsidR="008A3D60" w:rsidRPr="00964B00" w:rsidRDefault="008A3D60" w:rsidP="008A3D60">
      <w:pPr>
        <w:ind w:firstLine="0"/>
        <w:rPr>
          <w:u w:val="single"/>
        </w:rPr>
      </w:pPr>
      <w:r w:rsidRPr="00964B00">
        <w:rPr>
          <w:u w:val="single"/>
        </w:rPr>
        <w:t>Apakšprogrammas mērķis:</w:t>
      </w:r>
    </w:p>
    <w:p w14:paraId="1061343F" w14:textId="77777777" w:rsidR="008A3D60" w:rsidRPr="00964B00" w:rsidRDefault="008A3D60" w:rsidP="007F0ECA">
      <w:pPr>
        <w:ind w:firstLine="720"/>
        <w:rPr>
          <w:szCs w:val="24"/>
        </w:rPr>
      </w:pPr>
      <w:r w:rsidRPr="009642FF">
        <w:rPr>
          <w:szCs w:val="24"/>
        </w:rPr>
        <w:t>nodrošināt kvalitatīvu Latvijas prezidentūras Eiropas Savienības Padomē norisi, iesaistot prezidentūras sagatavošanā atbildīgās valsts pārvaldes institūcijas un cieši sadarbojoties ar sociālajiem partneriem, nevalstisko sektoru un citiem sadarbības partneriem, kā arī koordinēt visu iesaistīto pušu darbu prezidentūras Eiropas Savienības Padomē norises laikā.</w:t>
      </w:r>
    </w:p>
    <w:p w14:paraId="7C1E06DC" w14:textId="55A38E7B" w:rsidR="008A3D60" w:rsidRPr="00697386" w:rsidRDefault="008A3D60" w:rsidP="008A3D60">
      <w:pPr>
        <w:ind w:firstLine="0"/>
        <w:rPr>
          <w:u w:val="single"/>
        </w:rPr>
      </w:pPr>
      <w:r w:rsidRPr="00964B00">
        <w:rPr>
          <w:u w:val="single"/>
        </w:rPr>
        <w:t>Galvenā aktivitāte</w:t>
      </w:r>
      <w:r>
        <w:rPr>
          <w:u w:val="single"/>
        </w:rPr>
        <w:t>:</w:t>
      </w:r>
    </w:p>
    <w:p w14:paraId="26FA2C0C" w14:textId="77777777" w:rsidR="008A3D60" w:rsidRPr="00964B00" w:rsidRDefault="008A3D60" w:rsidP="007F0ECA">
      <w:pPr>
        <w:ind w:firstLine="720"/>
        <w:rPr>
          <w:szCs w:val="24"/>
        </w:rPr>
      </w:pPr>
      <w:r w:rsidRPr="00223BC9">
        <w:rPr>
          <w:szCs w:val="24"/>
        </w:rPr>
        <w:t>nodrošināt Latvijas prezidentūras ES Padomē sekretariāta darbību atbilstoši sekretariātam dotajiem uzdevumiem</w:t>
      </w:r>
      <w:r w:rsidRPr="00964B00">
        <w:rPr>
          <w:szCs w:val="24"/>
        </w:rPr>
        <w:t>.</w:t>
      </w:r>
    </w:p>
    <w:p w14:paraId="6678813A" w14:textId="77777777" w:rsidR="008A3D60" w:rsidRDefault="008A3D60" w:rsidP="008A3D60">
      <w:pPr>
        <w:spacing w:after="240"/>
        <w:ind w:firstLine="0"/>
      </w:pPr>
      <w:r w:rsidRPr="00964B00">
        <w:rPr>
          <w:u w:val="single"/>
        </w:rPr>
        <w:t>Apakšprogrammas izpildītājs</w:t>
      </w:r>
      <w:r w:rsidRPr="00964B00">
        <w:t xml:space="preserve">: </w:t>
      </w:r>
      <w:r w:rsidRPr="009642FF">
        <w:t>Latvijas prezidentūras Eiropas Savienības Padomē sekretariāt</w:t>
      </w:r>
      <w:r>
        <w:t>s</w:t>
      </w:r>
      <w:r w:rsidRPr="00964B00">
        <w:t>.</w:t>
      </w:r>
    </w:p>
    <w:p w14:paraId="3802891A" w14:textId="77777777" w:rsidR="008A3D60" w:rsidRPr="00BB2102" w:rsidRDefault="008A3D60" w:rsidP="008A3D60">
      <w:pPr>
        <w:pStyle w:val="Tabuluvirsraksti"/>
        <w:spacing w:before="240" w:after="240"/>
        <w:rPr>
          <w:b/>
          <w:lang w:eastAsia="lv-LV"/>
        </w:rPr>
      </w:pPr>
      <w:bookmarkStart w:id="7" w:name="_Hlk210630982"/>
      <w:r w:rsidRPr="00BB2102">
        <w:rPr>
          <w:b/>
          <w:lang w:eastAsia="lv-LV"/>
        </w:rPr>
        <w:t>Darbības rezultāti un to rezultatīvie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8A3D60" w:rsidRPr="00BB2102" w14:paraId="5D2027A8" w14:textId="77777777" w:rsidTr="00F26341">
        <w:trPr>
          <w:tblHeader/>
          <w:jc w:val="center"/>
        </w:trPr>
        <w:tc>
          <w:tcPr>
            <w:tcW w:w="1871" w:type="pct"/>
          </w:tcPr>
          <w:p w14:paraId="54528E06" w14:textId="77777777" w:rsidR="008A3D60" w:rsidRPr="00BB2102" w:rsidRDefault="008A3D60" w:rsidP="00F26341">
            <w:pPr>
              <w:pStyle w:val="tabteksts"/>
              <w:jc w:val="center"/>
              <w:rPr>
                <w:szCs w:val="18"/>
              </w:rPr>
            </w:pPr>
          </w:p>
        </w:tc>
        <w:tc>
          <w:tcPr>
            <w:tcW w:w="625" w:type="pct"/>
          </w:tcPr>
          <w:p w14:paraId="7E1F6560" w14:textId="77777777" w:rsidR="008A3D60" w:rsidRPr="00BB2102" w:rsidRDefault="008A3D60" w:rsidP="00F26341">
            <w:pPr>
              <w:pStyle w:val="tabteksts"/>
              <w:jc w:val="center"/>
              <w:rPr>
                <w:szCs w:val="18"/>
                <w:lang w:eastAsia="lv-LV"/>
              </w:rPr>
            </w:pPr>
            <w:r>
              <w:rPr>
                <w:szCs w:val="18"/>
                <w:lang w:eastAsia="lv-LV"/>
              </w:rPr>
              <w:t xml:space="preserve">2024. </w:t>
            </w:r>
            <w:r w:rsidRPr="00D42431">
              <w:rPr>
                <w:szCs w:val="18"/>
                <w:lang w:eastAsia="lv-LV"/>
              </w:rPr>
              <w:t>gads</w:t>
            </w:r>
            <w:r w:rsidRPr="00D42431">
              <w:rPr>
                <w:szCs w:val="18"/>
                <w:lang w:eastAsia="lv-LV"/>
              </w:rPr>
              <w:br/>
              <w:t>(izpilde)</w:t>
            </w:r>
          </w:p>
        </w:tc>
        <w:tc>
          <w:tcPr>
            <w:tcW w:w="625" w:type="pct"/>
          </w:tcPr>
          <w:p w14:paraId="158114FB" w14:textId="77777777" w:rsidR="008A3D60" w:rsidRPr="00BB2102" w:rsidRDefault="008A3D60" w:rsidP="00F26341">
            <w:pPr>
              <w:pStyle w:val="tabteksts"/>
              <w:jc w:val="center"/>
              <w:rPr>
                <w:szCs w:val="18"/>
                <w:lang w:eastAsia="lv-LV"/>
              </w:rPr>
            </w:pPr>
            <w:r>
              <w:rPr>
                <w:lang w:eastAsia="lv-LV"/>
              </w:rPr>
              <w:t>2025.</w:t>
            </w:r>
            <w:r w:rsidRPr="00D42431">
              <w:rPr>
                <w:lang w:eastAsia="lv-LV"/>
              </w:rPr>
              <w:t xml:space="preserve"> gada     plāns</w:t>
            </w:r>
          </w:p>
        </w:tc>
        <w:tc>
          <w:tcPr>
            <w:tcW w:w="625" w:type="pct"/>
          </w:tcPr>
          <w:p w14:paraId="140E9377" w14:textId="77777777" w:rsidR="008A3D60" w:rsidRPr="00BB2102" w:rsidRDefault="008A3D60" w:rsidP="00F26341">
            <w:pPr>
              <w:pStyle w:val="tabteksts"/>
              <w:jc w:val="center"/>
              <w:rPr>
                <w:szCs w:val="18"/>
                <w:lang w:eastAsia="lv-LV"/>
              </w:rPr>
            </w:pPr>
            <w:r w:rsidRPr="00902BDB">
              <w:rPr>
                <w:szCs w:val="18"/>
                <w:lang w:eastAsia="lv-LV"/>
              </w:rPr>
              <w:t>2026. gada projekts</w:t>
            </w:r>
          </w:p>
        </w:tc>
        <w:tc>
          <w:tcPr>
            <w:tcW w:w="625" w:type="pct"/>
          </w:tcPr>
          <w:p w14:paraId="0E3BEB24" w14:textId="77777777" w:rsidR="008A3D60" w:rsidRPr="00BB2102" w:rsidRDefault="008A3D60" w:rsidP="00F26341">
            <w:pPr>
              <w:pStyle w:val="tabteksts"/>
              <w:jc w:val="center"/>
              <w:rPr>
                <w:szCs w:val="18"/>
                <w:lang w:eastAsia="lv-LV"/>
              </w:rPr>
            </w:pPr>
            <w:r w:rsidRPr="00902BDB">
              <w:rPr>
                <w:szCs w:val="18"/>
                <w:lang w:eastAsia="lv-LV"/>
              </w:rPr>
              <w:t>2027. gada prognoze</w:t>
            </w:r>
          </w:p>
        </w:tc>
        <w:tc>
          <w:tcPr>
            <w:tcW w:w="629" w:type="pct"/>
          </w:tcPr>
          <w:p w14:paraId="2BB86C51" w14:textId="77777777" w:rsidR="008A3D60" w:rsidRPr="00BB2102" w:rsidRDefault="008A3D60" w:rsidP="00F26341">
            <w:pPr>
              <w:pStyle w:val="tabteksts"/>
              <w:jc w:val="center"/>
              <w:rPr>
                <w:szCs w:val="18"/>
                <w:lang w:eastAsia="lv-LV"/>
              </w:rPr>
            </w:pPr>
            <w:r w:rsidRPr="00902BDB">
              <w:rPr>
                <w:szCs w:val="18"/>
                <w:lang w:eastAsia="lv-LV"/>
              </w:rPr>
              <w:t>2028. gada prognoze</w:t>
            </w:r>
          </w:p>
        </w:tc>
      </w:tr>
      <w:tr w:rsidR="008A3D60" w:rsidRPr="00BB2102" w14:paraId="118182F6" w14:textId="77777777" w:rsidTr="00F26341">
        <w:trPr>
          <w:jc w:val="center"/>
        </w:trPr>
        <w:tc>
          <w:tcPr>
            <w:tcW w:w="5000" w:type="pct"/>
            <w:gridSpan w:val="6"/>
            <w:shd w:val="clear" w:color="auto" w:fill="D9D9D9" w:themeFill="background1" w:themeFillShade="D9"/>
            <w:vAlign w:val="center"/>
          </w:tcPr>
          <w:p w14:paraId="359E35C4" w14:textId="77777777" w:rsidR="008A3D60" w:rsidRPr="00BB2102" w:rsidRDefault="008A3D60" w:rsidP="00F26341">
            <w:pPr>
              <w:pStyle w:val="tabteksts"/>
              <w:jc w:val="center"/>
              <w:rPr>
                <w:szCs w:val="18"/>
              </w:rPr>
            </w:pPr>
            <w:r w:rsidRPr="00187008">
              <w:rPr>
                <w:szCs w:val="18"/>
              </w:rPr>
              <w:t>Veiksmīgi sagatavota Latvijas prezidentūra ES Padomē</w:t>
            </w:r>
          </w:p>
        </w:tc>
      </w:tr>
      <w:tr w:rsidR="008A3D60" w:rsidRPr="00BB2102" w14:paraId="478ECAF0" w14:textId="77777777" w:rsidTr="00F26341">
        <w:trPr>
          <w:jc w:val="center"/>
        </w:trPr>
        <w:tc>
          <w:tcPr>
            <w:tcW w:w="1871" w:type="pct"/>
            <w:tcBorders>
              <w:bottom w:val="single" w:sz="4" w:space="0" w:color="000000"/>
            </w:tcBorders>
          </w:tcPr>
          <w:p w14:paraId="3089DA48" w14:textId="77777777" w:rsidR="008A3D60" w:rsidRPr="00187008" w:rsidRDefault="008A3D60" w:rsidP="00F26341">
            <w:pPr>
              <w:pStyle w:val="tabteksts"/>
              <w:jc w:val="both"/>
            </w:pPr>
            <w:r>
              <w:t>Prezidentūras sekretariāta telpu nodrošināšana (skaits)</w:t>
            </w:r>
          </w:p>
        </w:tc>
        <w:tc>
          <w:tcPr>
            <w:tcW w:w="625" w:type="pct"/>
            <w:tcBorders>
              <w:bottom w:val="single" w:sz="4" w:space="0" w:color="000000"/>
            </w:tcBorders>
          </w:tcPr>
          <w:p w14:paraId="3387B780" w14:textId="77777777" w:rsidR="008A3D60" w:rsidRDefault="008A3D60" w:rsidP="00F26341">
            <w:pPr>
              <w:pStyle w:val="tabteksts"/>
              <w:jc w:val="center"/>
            </w:pPr>
            <w:r>
              <w:t>-</w:t>
            </w:r>
          </w:p>
        </w:tc>
        <w:tc>
          <w:tcPr>
            <w:tcW w:w="625" w:type="pct"/>
            <w:tcBorders>
              <w:bottom w:val="single" w:sz="4" w:space="0" w:color="000000"/>
            </w:tcBorders>
          </w:tcPr>
          <w:p w14:paraId="78977DF1" w14:textId="77777777" w:rsidR="008A3D60" w:rsidRPr="003C59D2" w:rsidRDefault="008A3D60" w:rsidP="00F26341">
            <w:pPr>
              <w:pStyle w:val="tabteksts"/>
              <w:jc w:val="center"/>
            </w:pPr>
            <w:r>
              <w:t>-</w:t>
            </w:r>
          </w:p>
        </w:tc>
        <w:tc>
          <w:tcPr>
            <w:tcW w:w="625" w:type="pct"/>
            <w:tcBorders>
              <w:bottom w:val="single" w:sz="4" w:space="0" w:color="000000"/>
            </w:tcBorders>
          </w:tcPr>
          <w:p w14:paraId="66C77B96" w14:textId="77777777" w:rsidR="008A3D60" w:rsidRPr="00622FE5" w:rsidRDefault="008A3D60" w:rsidP="00F26341">
            <w:pPr>
              <w:pStyle w:val="tabteksts"/>
              <w:jc w:val="center"/>
              <w:rPr>
                <w:highlight w:val="yellow"/>
              </w:rPr>
            </w:pPr>
            <w:r w:rsidRPr="000A5DC0">
              <w:t>1</w:t>
            </w:r>
          </w:p>
        </w:tc>
        <w:tc>
          <w:tcPr>
            <w:tcW w:w="625" w:type="pct"/>
            <w:tcBorders>
              <w:bottom w:val="single" w:sz="4" w:space="0" w:color="000000"/>
            </w:tcBorders>
          </w:tcPr>
          <w:p w14:paraId="0DDD1F35" w14:textId="77777777" w:rsidR="008A3D60" w:rsidRDefault="008A3D60" w:rsidP="00F26341">
            <w:pPr>
              <w:pStyle w:val="tabteksts"/>
              <w:jc w:val="center"/>
            </w:pPr>
            <w:r>
              <w:t>1</w:t>
            </w:r>
          </w:p>
        </w:tc>
        <w:tc>
          <w:tcPr>
            <w:tcW w:w="629" w:type="pct"/>
            <w:tcBorders>
              <w:bottom w:val="single" w:sz="4" w:space="0" w:color="000000"/>
            </w:tcBorders>
          </w:tcPr>
          <w:p w14:paraId="7702F570" w14:textId="77777777" w:rsidR="008A3D60" w:rsidRDefault="008A3D60" w:rsidP="00F26341">
            <w:pPr>
              <w:pStyle w:val="tabteksts"/>
              <w:jc w:val="center"/>
            </w:pPr>
            <w:r>
              <w:t>1</w:t>
            </w:r>
          </w:p>
        </w:tc>
      </w:tr>
    </w:tbl>
    <w:bookmarkEnd w:id="7"/>
    <w:p w14:paraId="4C0C3FC4" w14:textId="77777777" w:rsidR="008A3D60" w:rsidRPr="00F02512" w:rsidRDefault="008A3D60" w:rsidP="007F0ECA">
      <w:pPr>
        <w:spacing w:before="240" w:after="240"/>
        <w:ind w:firstLine="0"/>
        <w:jc w:val="center"/>
        <w:rPr>
          <w:b/>
          <w:lang w:eastAsia="lv-LV"/>
        </w:rPr>
      </w:pPr>
      <w:r w:rsidRPr="00F02512">
        <w:rPr>
          <w:b/>
          <w:lang w:eastAsia="lv-LV"/>
        </w:rPr>
        <w:t>Finansiālie rādītāji no 202</w:t>
      </w:r>
      <w:r>
        <w:rPr>
          <w:b/>
          <w:lang w:eastAsia="lv-LV"/>
        </w:rPr>
        <w:t>4</w:t>
      </w:r>
      <w:r w:rsidRPr="00F02512">
        <w:rPr>
          <w:b/>
          <w:lang w:eastAsia="lv-LV"/>
        </w:rPr>
        <w:t>. līdz 202</w:t>
      </w:r>
      <w:r>
        <w:rPr>
          <w:b/>
          <w:lang w:eastAsia="lv-LV"/>
        </w:rPr>
        <w:t>8</w:t>
      </w:r>
      <w:r w:rsidRPr="00F02512">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8A3D60" w14:paraId="4A776534" w14:textId="77777777" w:rsidTr="00F26341">
        <w:trPr>
          <w:trHeight w:val="60"/>
          <w:tblHeader/>
          <w:jc w:val="center"/>
        </w:trPr>
        <w:tc>
          <w:tcPr>
            <w:tcW w:w="1872" w:type="pct"/>
            <w:vAlign w:val="center"/>
          </w:tcPr>
          <w:p w14:paraId="0CF70F3C" w14:textId="77777777" w:rsidR="008A3D60" w:rsidRPr="00964B00" w:rsidRDefault="008A3D60" w:rsidP="00F26341">
            <w:pPr>
              <w:spacing w:after="0"/>
              <w:ind w:firstLine="0"/>
              <w:jc w:val="center"/>
              <w:rPr>
                <w:sz w:val="18"/>
                <w:szCs w:val="24"/>
              </w:rPr>
            </w:pPr>
          </w:p>
        </w:tc>
        <w:tc>
          <w:tcPr>
            <w:tcW w:w="626" w:type="pct"/>
            <w:vAlign w:val="bottom"/>
          </w:tcPr>
          <w:p w14:paraId="7D1019C7" w14:textId="77777777" w:rsidR="008A3D60" w:rsidRPr="00964B00" w:rsidRDefault="008A3D60" w:rsidP="00F26341">
            <w:pPr>
              <w:spacing w:after="0"/>
              <w:ind w:firstLine="0"/>
              <w:jc w:val="center"/>
              <w:rPr>
                <w:sz w:val="18"/>
                <w:szCs w:val="24"/>
                <w:lang w:eastAsia="lv-LV"/>
              </w:rPr>
            </w:pPr>
            <w:r>
              <w:rPr>
                <w:color w:val="000000"/>
                <w:sz w:val="18"/>
                <w:szCs w:val="18"/>
              </w:rPr>
              <w:t>2024.gads (izpilde)</w:t>
            </w:r>
          </w:p>
        </w:tc>
        <w:tc>
          <w:tcPr>
            <w:tcW w:w="626" w:type="pct"/>
            <w:vAlign w:val="center"/>
          </w:tcPr>
          <w:p w14:paraId="6DB9F534" w14:textId="77777777" w:rsidR="008A3D60" w:rsidRPr="00964B00" w:rsidRDefault="008A3D60" w:rsidP="00F26341">
            <w:pPr>
              <w:spacing w:after="0"/>
              <w:ind w:firstLine="0"/>
              <w:jc w:val="center"/>
              <w:rPr>
                <w:sz w:val="18"/>
                <w:szCs w:val="24"/>
                <w:lang w:eastAsia="lv-LV"/>
              </w:rPr>
            </w:pPr>
            <w:r>
              <w:rPr>
                <w:color w:val="000000"/>
                <w:sz w:val="18"/>
                <w:szCs w:val="18"/>
              </w:rPr>
              <w:t>2025.gada   plāns</w:t>
            </w:r>
          </w:p>
        </w:tc>
        <w:tc>
          <w:tcPr>
            <w:tcW w:w="626" w:type="pct"/>
          </w:tcPr>
          <w:p w14:paraId="1200CD4B" w14:textId="77777777" w:rsidR="008A3D60" w:rsidRPr="00964B00" w:rsidRDefault="008A3D60" w:rsidP="00F26341">
            <w:pPr>
              <w:spacing w:after="0"/>
              <w:ind w:firstLine="0"/>
              <w:jc w:val="center"/>
              <w:rPr>
                <w:sz w:val="18"/>
                <w:lang w:eastAsia="lv-LV"/>
              </w:rPr>
            </w:pPr>
            <w:r w:rsidRPr="00902BDB">
              <w:rPr>
                <w:sz w:val="18"/>
                <w:szCs w:val="18"/>
                <w:lang w:eastAsia="lv-LV"/>
              </w:rPr>
              <w:t>2026. gada projekts</w:t>
            </w:r>
          </w:p>
        </w:tc>
        <w:tc>
          <w:tcPr>
            <w:tcW w:w="626" w:type="pct"/>
          </w:tcPr>
          <w:p w14:paraId="43D08465" w14:textId="77777777" w:rsidR="008A3D60" w:rsidRPr="00964B00" w:rsidRDefault="008A3D60" w:rsidP="00F26341">
            <w:pPr>
              <w:spacing w:after="0"/>
              <w:ind w:firstLine="0"/>
              <w:jc w:val="center"/>
              <w:rPr>
                <w:sz w:val="18"/>
                <w:lang w:eastAsia="lv-LV"/>
              </w:rPr>
            </w:pPr>
            <w:r w:rsidRPr="00902BDB">
              <w:rPr>
                <w:sz w:val="18"/>
                <w:szCs w:val="18"/>
                <w:lang w:eastAsia="lv-LV"/>
              </w:rPr>
              <w:t>2027. gada prognoze</w:t>
            </w:r>
          </w:p>
        </w:tc>
        <w:tc>
          <w:tcPr>
            <w:tcW w:w="624" w:type="pct"/>
          </w:tcPr>
          <w:p w14:paraId="317401D7" w14:textId="77777777" w:rsidR="008A3D60" w:rsidRPr="00964B00" w:rsidRDefault="008A3D60" w:rsidP="00F26341">
            <w:pPr>
              <w:spacing w:after="0"/>
              <w:ind w:firstLine="0"/>
              <w:jc w:val="center"/>
              <w:rPr>
                <w:sz w:val="18"/>
                <w:lang w:eastAsia="lv-LV"/>
              </w:rPr>
            </w:pPr>
            <w:r w:rsidRPr="00902BDB">
              <w:rPr>
                <w:sz w:val="18"/>
                <w:szCs w:val="18"/>
                <w:lang w:eastAsia="lv-LV"/>
              </w:rPr>
              <w:t>2028. gada prognoze</w:t>
            </w:r>
          </w:p>
        </w:tc>
      </w:tr>
      <w:tr w:rsidR="008A3D60" w14:paraId="749BC5A8" w14:textId="77777777" w:rsidTr="00F26341">
        <w:trPr>
          <w:trHeight w:val="142"/>
          <w:jc w:val="center"/>
        </w:trPr>
        <w:tc>
          <w:tcPr>
            <w:tcW w:w="1872" w:type="pct"/>
            <w:shd w:val="clear" w:color="auto" w:fill="D9D9D9" w:themeFill="background1" w:themeFillShade="D9"/>
            <w:vAlign w:val="center"/>
          </w:tcPr>
          <w:p w14:paraId="61725C66" w14:textId="77777777" w:rsidR="008A3D60" w:rsidRPr="00964B00" w:rsidRDefault="008A3D60" w:rsidP="00F26341">
            <w:pPr>
              <w:spacing w:after="0"/>
              <w:ind w:firstLine="0"/>
              <w:jc w:val="left"/>
              <w:rPr>
                <w:sz w:val="18"/>
                <w:lang w:eastAsia="lv-LV"/>
              </w:rPr>
            </w:pPr>
            <w:r w:rsidRPr="00964B00">
              <w:rPr>
                <w:sz w:val="18"/>
                <w:lang w:eastAsia="lv-LV"/>
              </w:rPr>
              <w:t>Kopējie izdevumi,</w:t>
            </w:r>
            <w:r w:rsidRPr="00964B00">
              <w:rPr>
                <w:sz w:val="18"/>
              </w:rPr>
              <w:t xml:space="preserve"> </w:t>
            </w:r>
            <w:proofErr w:type="spellStart"/>
            <w:r w:rsidRPr="00964B00">
              <w:rPr>
                <w:i/>
                <w:sz w:val="18"/>
                <w:szCs w:val="18"/>
              </w:rPr>
              <w:t>euro</w:t>
            </w:r>
            <w:proofErr w:type="spellEnd"/>
          </w:p>
        </w:tc>
        <w:tc>
          <w:tcPr>
            <w:tcW w:w="626" w:type="pct"/>
            <w:shd w:val="clear" w:color="auto" w:fill="D9D9D9" w:themeFill="background1" w:themeFillShade="D9"/>
          </w:tcPr>
          <w:p w14:paraId="7B4F8D18" w14:textId="77777777" w:rsidR="008A3D60" w:rsidRPr="0007766A" w:rsidRDefault="008A3D60" w:rsidP="00F26341">
            <w:pPr>
              <w:spacing w:after="0"/>
              <w:ind w:firstLine="0"/>
              <w:jc w:val="center"/>
              <w:rPr>
                <w:color w:val="000000"/>
                <w:sz w:val="18"/>
                <w:szCs w:val="18"/>
              </w:rPr>
            </w:pPr>
            <w:r>
              <w:rPr>
                <w:color w:val="000000"/>
                <w:sz w:val="18"/>
                <w:szCs w:val="18"/>
              </w:rPr>
              <w:t> </w:t>
            </w:r>
          </w:p>
        </w:tc>
        <w:tc>
          <w:tcPr>
            <w:tcW w:w="626" w:type="pct"/>
            <w:shd w:val="clear" w:color="auto" w:fill="D9D9D9" w:themeFill="background1" w:themeFillShade="D9"/>
          </w:tcPr>
          <w:p w14:paraId="35E4BBF8" w14:textId="77777777" w:rsidR="008A3D60" w:rsidRPr="003C59D2" w:rsidRDefault="008A3D60" w:rsidP="00F26341">
            <w:pPr>
              <w:spacing w:after="0"/>
              <w:ind w:firstLine="0"/>
              <w:jc w:val="right"/>
              <w:rPr>
                <w:sz w:val="18"/>
              </w:rPr>
            </w:pPr>
            <w:r w:rsidRPr="003C59D2">
              <w:rPr>
                <w:color w:val="000000"/>
                <w:sz w:val="18"/>
                <w:szCs w:val="18"/>
              </w:rPr>
              <w:t>443 432</w:t>
            </w:r>
          </w:p>
        </w:tc>
        <w:tc>
          <w:tcPr>
            <w:tcW w:w="626" w:type="pct"/>
            <w:shd w:val="clear" w:color="auto" w:fill="D9D9D9" w:themeFill="background1" w:themeFillShade="D9"/>
          </w:tcPr>
          <w:p w14:paraId="230BE273" w14:textId="77777777" w:rsidR="008A3D60" w:rsidRPr="003C59D2" w:rsidRDefault="008A3D60" w:rsidP="00F26341">
            <w:pPr>
              <w:spacing w:after="0"/>
              <w:ind w:firstLine="0"/>
              <w:jc w:val="right"/>
              <w:rPr>
                <w:sz w:val="18"/>
              </w:rPr>
            </w:pPr>
            <w:r w:rsidRPr="003C59D2">
              <w:rPr>
                <w:color w:val="000000"/>
                <w:sz w:val="18"/>
                <w:szCs w:val="18"/>
              </w:rPr>
              <w:t>124 930</w:t>
            </w:r>
          </w:p>
        </w:tc>
        <w:tc>
          <w:tcPr>
            <w:tcW w:w="626" w:type="pct"/>
            <w:shd w:val="clear" w:color="auto" w:fill="D9D9D9" w:themeFill="background1" w:themeFillShade="D9"/>
          </w:tcPr>
          <w:p w14:paraId="19FB28F3" w14:textId="77777777" w:rsidR="008A3D60" w:rsidRPr="003C59D2" w:rsidRDefault="008A3D60" w:rsidP="00F26341">
            <w:pPr>
              <w:spacing w:after="0"/>
              <w:ind w:firstLine="0"/>
              <w:jc w:val="right"/>
              <w:rPr>
                <w:sz w:val="18"/>
              </w:rPr>
            </w:pPr>
            <w:r w:rsidRPr="003C59D2">
              <w:rPr>
                <w:color w:val="000000"/>
                <w:sz w:val="18"/>
                <w:szCs w:val="18"/>
              </w:rPr>
              <w:t>130 341</w:t>
            </w:r>
          </w:p>
        </w:tc>
        <w:tc>
          <w:tcPr>
            <w:tcW w:w="624" w:type="pct"/>
            <w:shd w:val="clear" w:color="auto" w:fill="D9D9D9" w:themeFill="background1" w:themeFillShade="D9"/>
          </w:tcPr>
          <w:p w14:paraId="535EBD94" w14:textId="77777777" w:rsidR="008A3D60" w:rsidRPr="003C59D2" w:rsidRDefault="008A3D60" w:rsidP="00F26341">
            <w:pPr>
              <w:spacing w:after="0"/>
              <w:ind w:firstLine="0"/>
              <w:jc w:val="right"/>
              <w:rPr>
                <w:sz w:val="18"/>
              </w:rPr>
            </w:pPr>
            <w:r w:rsidRPr="003C59D2">
              <w:rPr>
                <w:color w:val="000000"/>
                <w:sz w:val="18"/>
                <w:szCs w:val="18"/>
              </w:rPr>
              <w:t>132 553</w:t>
            </w:r>
          </w:p>
        </w:tc>
      </w:tr>
      <w:tr w:rsidR="008A3D60" w14:paraId="4350916B" w14:textId="77777777" w:rsidTr="0026144C">
        <w:trPr>
          <w:trHeight w:val="283"/>
          <w:jc w:val="center"/>
        </w:trPr>
        <w:tc>
          <w:tcPr>
            <w:tcW w:w="1872" w:type="pct"/>
            <w:vAlign w:val="center"/>
          </w:tcPr>
          <w:p w14:paraId="16FAB7A5" w14:textId="77777777" w:rsidR="008A3D60" w:rsidRPr="00964B00" w:rsidRDefault="008A3D60" w:rsidP="00F26341">
            <w:pPr>
              <w:spacing w:after="0"/>
              <w:ind w:firstLine="0"/>
              <w:jc w:val="left"/>
              <w:rPr>
                <w:sz w:val="18"/>
                <w:szCs w:val="18"/>
                <w:lang w:eastAsia="lv-LV"/>
              </w:rPr>
            </w:pPr>
            <w:r w:rsidRPr="00964B00">
              <w:rPr>
                <w:sz w:val="18"/>
                <w:szCs w:val="18"/>
                <w:lang w:eastAsia="lv-LV"/>
              </w:rPr>
              <w:t xml:space="preserve">Kopējo izdevumu izmaiņas, </w:t>
            </w:r>
            <w:proofErr w:type="spellStart"/>
            <w:r w:rsidRPr="00964B00">
              <w:rPr>
                <w:i/>
                <w:sz w:val="18"/>
                <w:szCs w:val="18"/>
                <w:lang w:eastAsia="lv-LV"/>
              </w:rPr>
              <w:t>euro</w:t>
            </w:r>
            <w:proofErr w:type="spellEnd"/>
            <w:r w:rsidRPr="00964B00">
              <w:rPr>
                <w:sz w:val="18"/>
                <w:szCs w:val="18"/>
                <w:lang w:eastAsia="lv-LV"/>
              </w:rPr>
              <w:t xml:space="preserve"> (+/–) pret iepriekšējo gadu</w:t>
            </w:r>
          </w:p>
        </w:tc>
        <w:tc>
          <w:tcPr>
            <w:tcW w:w="626" w:type="pct"/>
          </w:tcPr>
          <w:p w14:paraId="2B63E0ED" w14:textId="77777777" w:rsidR="008A3D60" w:rsidRPr="00964B00" w:rsidRDefault="008A3D60" w:rsidP="00F26341">
            <w:pPr>
              <w:spacing w:after="0"/>
              <w:ind w:firstLine="0"/>
              <w:jc w:val="center"/>
              <w:rPr>
                <w:sz w:val="18"/>
              </w:rPr>
            </w:pPr>
            <w:r w:rsidRPr="00964B00">
              <w:rPr>
                <w:b/>
                <w:bCs/>
                <w:sz w:val="18"/>
              </w:rPr>
              <w:t>×</w:t>
            </w:r>
          </w:p>
        </w:tc>
        <w:tc>
          <w:tcPr>
            <w:tcW w:w="626" w:type="pct"/>
          </w:tcPr>
          <w:p w14:paraId="31B8AF7A" w14:textId="77777777" w:rsidR="008A3D60" w:rsidRPr="003C59D2" w:rsidRDefault="008A3D60" w:rsidP="0026144C">
            <w:pPr>
              <w:spacing w:after="0"/>
              <w:ind w:firstLine="0"/>
              <w:jc w:val="right"/>
              <w:rPr>
                <w:sz w:val="18"/>
              </w:rPr>
            </w:pPr>
            <w:r w:rsidRPr="003C59D2">
              <w:rPr>
                <w:color w:val="000000"/>
                <w:sz w:val="18"/>
                <w:szCs w:val="18"/>
              </w:rPr>
              <w:t>443 432</w:t>
            </w:r>
          </w:p>
        </w:tc>
        <w:tc>
          <w:tcPr>
            <w:tcW w:w="626" w:type="pct"/>
          </w:tcPr>
          <w:p w14:paraId="1530AAD2" w14:textId="77777777" w:rsidR="008A3D60" w:rsidRPr="003C59D2" w:rsidRDefault="008A3D60" w:rsidP="0026144C">
            <w:pPr>
              <w:spacing w:after="0"/>
              <w:ind w:firstLine="0"/>
              <w:jc w:val="right"/>
              <w:rPr>
                <w:sz w:val="18"/>
              </w:rPr>
            </w:pPr>
            <w:r w:rsidRPr="003C59D2">
              <w:rPr>
                <w:color w:val="000000"/>
                <w:sz w:val="18"/>
                <w:szCs w:val="18"/>
              </w:rPr>
              <w:t>-318 502</w:t>
            </w:r>
          </w:p>
        </w:tc>
        <w:tc>
          <w:tcPr>
            <w:tcW w:w="626" w:type="pct"/>
          </w:tcPr>
          <w:p w14:paraId="0716096B" w14:textId="77777777" w:rsidR="008A3D60" w:rsidRPr="003C59D2" w:rsidRDefault="008A3D60" w:rsidP="0026144C">
            <w:pPr>
              <w:spacing w:after="0"/>
              <w:ind w:firstLine="0"/>
              <w:jc w:val="right"/>
              <w:rPr>
                <w:sz w:val="18"/>
              </w:rPr>
            </w:pPr>
            <w:r w:rsidRPr="003C59D2">
              <w:rPr>
                <w:color w:val="000000"/>
                <w:sz w:val="18"/>
                <w:szCs w:val="18"/>
              </w:rPr>
              <w:t>5 411</w:t>
            </w:r>
          </w:p>
        </w:tc>
        <w:tc>
          <w:tcPr>
            <w:tcW w:w="624" w:type="pct"/>
          </w:tcPr>
          <w:p w14:paraId="7373FA27" w14:textId="77777777" w:rsidR="008A3D60" w:rsidRPr="003C59D2" w:rsidRDefault="008A3D60" w:rsidP="0026144C">
            <w:pPr>
              <w:spacing w:after="0"/>
              <w:ind w:firstLine="0"/>
              <w:jc w:val="right"/>
              <w:rPr>
                <w:sz w:val="18"/>
              </w:rPr>
            </w:pPr>
            <w:r w:rsidRPr="003C59D2">
              <w:rPr>
                <w:color w:val="000000"/>
                <w:sz w:val="18"/>
                <w:szCs w:val="18"/>
              </w:rPr>
              <w:t>2 212</w:t>
            </w:r>
          </w:p>
        </w:tc>
      </w:tr>
      <w:tr w:rsidR="008A3D60" w14:paraId="7D67091C" w14:textId="77777777" w:rsidTr="007F0ECA">
        <w:trPr>
          <w:trHeight w:val="60"/>
          <w:jc w:val="center"/>
        </w:trPr>
        <w:tc>
          <w:tcPr>
            <w:tcW w:w="1872" w:type="pct"/>
            <w:vAlign w:val="center"/>
          </w:tcPr>
          <w:p w14:paraId="04E79B67" w14:textId="77777777" w:rsidR="008A3D60" w:rsidRPr="00964B00" w:rsidRDefault="008A3D60" w:rsidP="00F26341">
            <w:pPr>
              <w:spacing w:after="0"/>
              <w:ind w:firstLine="0"/>
              <w:jc w:val="left"/>
              <w:rPr>
                <w:sz w:val="18"/>
              </w:rPr>
            </w:pPr>
            <w:r w:rsidRPr="00964B00">
              <w:rPr>
                <w:sz w:val="18"/>
                <w:lang w:eastAsia="lv-LV"/>
              </w:rPr>
              <w:t>Kopējie izdevumi</w:t>
            </w:r>
            <w:r w:rsidRPr="00964B00">
              <w:rPr>
                <w:sz w:val="18"/>
              </w:rPr>
              <w:t>, % (+/–) pret iepriekšējo gadu</w:t>
            </w:r>
          </w:p>
        </w:tc>
        <w:tc>
          <w:tcPr>
            <w:tcW w:w="626" w:type="pct"/>
          </w:tcPr>
          <w:p w14:paraId="4441769D" w14:textId="77777777" w:rsidR="008A3D60" w:rsidRPr="00964B00" w:rsidRDefault="008A3D60" w:rsidP="00F26341">
            <w:pPr>
              <w:spacing w:after="0"/>
              <w:ind w:firstLine="0"/>
              <w:jc w:val="center"/>
              <w:rPr>
                <w:sz w:val="18"/>
              </w:rPr>
            </w:pPr>
            <w:r w:rsidRPr="00964B00">
              <w:rPr>
                <w:b/>
                <w:bCs/>
                <w:sz w:val="18"/>
              </w:rPr>
              <w:t>×</w:t>
            </w:r>
          </w:p>
        </w:tc>
        <w:tc>
          <w:tcPr>
            <w:tcW w:w="626" w:type="pct"/>
            <w:vAlign w:val="center"/>
          </w:tcPr>
          <w:p w14:paraId="1E7047B8" w14:textId="77777777" w:rsidR="008A3D60" w:rsidRPr="003C59D2" w:rsidRDefault="008A3D60" w:rsidP="00F26341">
            <w:pPr>
              <w:spacing w:after="0"/>
              <w:ind w:firstLine="0"/>
              <w:jc w:val="center"/>
              <w:rPr>
                <w:sz w:val="18"/>
              </w:rPr>
            </w:pPr>
            <w:r w:rsidRPr="003C59D2">
              <w:rPr>
                <w:sz w:val="18"/>
              </w:rPr>
              <w:t>-</w:t>
            </w:r>
          </w:p>
        </w:tc>
        <w:tc>
          <w:tcPr>
            <w:tcW w:w="626" w:type="pct"/>
          </w:tcPr>
          <w:p w14:paraId="547C19C9" w14:textId="77777777" w:rsidR="008A3D60" w:rsidRPr="003C59D2" w:rsidRDefault="008A3D60" w:rsidP="007F0ECA">
            <w:pPr>
              <w:spacing w:after="0"/>
              <w:ind w:firstLine="0"/>
              <w:jc w:val="right"/>
              <w:rPr>
                <w:sz w:val="18"/>
              </w:rPr>
            </w:pPr>
            <w:r w:rsidRPr="003C59D2">
              <w:rPr>
                <w:color w:val="000000"/>
                <w:sz w:val="18"/>
                <w:szCs w:val="18"/>
              </w:rPr>
              <w:t>-71</w:t>
            </w:r>
            <w:r>
              <w:rPr>
                <w:color w:val="000000"/>
                <w:sz w:val="18"/>
                <w:szCs w:val="18"/>
              </w:rPr>
              <w:t>,</w:t>
            </w:r>
            <w:r w:rsidRPr="003C59D2">
              <w:rPr>
                <w:color w:val="000000"/>
                <w:sz w:val="18"/>
                <w:szCs w:val="18"/>
              </w:rPr>
              <w:t>8</w:t>
            </w:r>
          </w:p>
        </w:tc>
        <w:tc>
          <w:tcPr>
            <w:tcW w:w="626" w:type="pct"/>
          </w:tcPr>
          <w:p w14:paraId="37F619D9" w14:textId="77777777" w:rsidR="008A3D60" w:rsidRPr="003C59D2" w:rsidRDefault="008A3D60" w:rsidP="007F0ECA">
            <w:pPr>
              <w:spacing w:after="0"/>
              <w:ind w:firstLine="0"/>
              <w:jc w:val="right"/>
              <w:rPr>
                <w:sz w:val="18"/>
              </w:rPr>
            </w:pPr>
            <w:r w:rsidRPr="003C59D2">
              <w:rPr>
                <w:color w:val="000000"/>
                <w:sz w:val="18"/>
                <w:szCs w:val="18"/>
              </w:rPr>
              <w:t>4</w:t>
            </w:r>
            <w:r>
              <w:rPr>
                <w:color w:val="000000"/>
                <w:sz w:val="18"/>
                <w:szCs w:val="18"/>
              </w:rPr>
              <w:t>,</w:t>
            </w:r>
            <w:r w:rsidRPr="003C59D2">
              <w:rPr>
                <w:color w:val="000000"/>
                <w:sz w:val="18"/>
                <w:szCs w:val="18"/>
              </w:rPr>
              <w:t>3</w:t>
            </w:r>
          </w:p>
        </w:tc>
        <w:tc>
          <w:tcPr>
            <w:tcW w:w="624" w:type="pct"/>
          </w:tcPr>
          <w:p w14:paraId="774A6DE6" w14:textId="77777777" w:rsidR="008A3D60" w:rsidRPr="003C59D2" w:rsidRDefault="008A3D60" w:rsidP="007F0ECA">
            <w:pPr>
              <w:spacing w:after="0"/>
              <w:ind w:firstLine="0"/>
              <w:jc w:val="right"/>
              <w:rPr>
                <w:sz w:val="18"/>
              </w:rPr>
            </w:pPr>
            <w:r w:rsidRPr="003C59D2">
              <w:rPr>
                <w:color w:val="000000"/>
                <w:sz w:val="18"/>
                <w:szCs w:val="18"/>
              </w:rPr>
              <w:t>1</w:t>
            </w:r>
            <w:r>
              <w:rPr>
                <w:color w:val="000000"/>
                <w:sz w:val="18"/>
                <w:szCs w:val="18"/>
              </w:rPr>
              <w:t>,</w:t>
            </w:r>
            <w:r w:rsidRPr="003C59D2">
              <w:rPr>
                <w:color w:val="000000"/>
                <w:sz w:val="18"/>
                <w:szCs w:val="18"/>
              </w:rPr>
              <w:t>7</w:t>
            </w:r>
          </w:p>
        </w:tc>
      </w:tr>
      <w:tr w:rsidR="008A3D60" w14:paraId="46703F8A" w14:textId="77777777" w:rsidTr="00F26341">
        <w:trPr>
          <w:trHeight w:val="60"/>
          <w:jc w:val="center"/>
        </w:trPr>
        <w:tc>
          <w:tcPr>
            <w:tcW w:w="1872" w:type="pct"/>
          </w:tcPr>
          <w:p w14:paraId="74D58169" w14:textId="77777777" w:rsidR="008A3D60" w:rsidRPr="00964B00" w:rsidRDefault="008A3D60" w:rsidP="00F26341">
            <w:pPr>
              <w:spacing w:after="0"/>
              <w:ind w:firstLine="0"/>
              <w:jc w:val="left"/>
              <w:rPr>
                <w:sz w:val="18"/>
                <w:lang w:eastAsia="lv-LV"/>
              </w:rPr>
            </w:pPr>
            <w:r w:rsidRPr="00964B00">
              <w:rPr>
                <w:color w:val="000000" w:themeColor="text1"/>
                <w:sz w:val="18"/>
                <w:szCs w:val="18"/>
              </w:rPr>
              <w:t xml:space="preserve">Atlīdzība, </w:t>
            </w:r>
            <w:proofErr w:type="spellStart"/>
            <w:r w:rsidRPr="00964B00">
              <w:rPr>
                <w:i/>
                <w:sz w:val="18"/>
                <w:szCs w:val="18"/>
              </w:rPr>
              <w:t>euro</w:t>
            </w:r>
            <w:proofErr w:type="spellEnd"/>
          </w:p>
        </w:tc>
        <w:tc>
          <w:tcPr>
            <w:tcW w:w="626" w:type="pct"/>
          </w:tcPr>
          <w:p w14:paraId="3DD29E4B" w14:textId="77777777" w:rsidR="008A3D60" w:rsidRPr="00964B00" w:rsidRDefault="008A3D60" w:rsidP="00F26341">
            <w:pPr>
              <w:spacing w:after="0"/>
              <w:ind w:firstLine="0"/>
              <w:jc w:val="center"/>
              <w:rPr>
                <w:b/>
                <w:bCs/>
                <w:sz w:val="18"/>
              </w:rPr>
            </w:pPr>
            <w:r w:rsidRPr="00964B00">
              <w:rPr>
                <w:b/>
                <w:bCs/>
                <w:sz w:val="18"/>
              </w:rPr>
              <w:t>×</w:t>
            </w:r>
          </w:p>
        </w:tc>
        <w:tc>
          <w:tcPr>
            <w:tcW w:w="626" w:type="pct"/>
          </w:tcPr>
          <w:p w14:paraId="540F748B" w14:textId="77777777" w:rsidR="008A3D60" w:rsidRPr="003C59D2" w:rsidRDefault="008A3D60" w:rsidP="00F26341">
            <w:pPr>
              <w:spacing w:after="0"/>
              <w:ind w:firstLine="0"/>
              <w:jc w:val="right"/>
              <w:rPr>
                <w:sz w:val="18"/>
              </w:rPr>
            </w:pPr>
            <w:r w:rsidRPr="003C59D2">
              <w:rPr>
                <w:color w:val="000000"/>
                <w:sz w:val="18"/>
                <w:szCs w:val="18"/>
              </w:rPr>
              <w:t>363 432</w:t>
            </w:r>
          </w:p>
        </w:tc>
        <w:tc>
          <w:tcPr>
            <w:tcW w:w="626" w:type="pct"/>
          </w:tcPr>
          <w:p w14:paraId="6FF6D568" w14:textId="77777777" w:rsidR="008A3D60" w:rsidRPr="00B10B48" w:rsidRDefault="008A3D60" w:rsidP="00F26341">
            <w:pPr>
              <w:spacing w:after="0"/>
              <w:ind w:firstLine="0"/>
              <w:jc w:val="center"/>
              <w:rPr>
                <w:sz w:val="18"/>
              </w:rPr>
            </w:pPr>
            <w:r w:rsidRPr="00964B00">
              <w:rPr>
                <w:sz w:val="18"/>
              </w:rPr>
              <w:t>-</w:t>
            </w:r>
          </w:p>
        </w:tc>
        <w:tc>
          <w:tcPr>
            <w:tcW w:w="626" w:type="pct"/>
          </w:tcPr>
          <w:p w14:paraId="6B65D99C" w14:textId="77777777" w:rsidR="008A3D60" w:rsidRPr="00B10B48" w:rsidRDefault="008A3D60" w:rsidP="00F26341">
            <w:pPr>
              <w:spacing w:after="0"/>
              <w:ind w:firstLine="0"/>
              <w:jc w:val="center"/>
              <w:rPr>
                <w:sz w:val="18"/>
              </w:rPr>
            </w:pPr>
            <w:r w:rsidRPr="00964B00">
              <w:rPr>
                <w:sz w:val="18"/>
              </w:rPr>
              <w:t>-</w:t>
            </w:r>
          </w:p>
        </w:tc>
        <w:tc>
          <w:tcPr>
            <w:tcW w:w="624" w:type="pct"/>
          </w:tcPr>
          <w:p w14:paraId="3D5A25FD" w14:textId="77777777" w:rsidR="008A3D60" w:rsidRPr="00B10B48" w:rsidRDefault="008A3D60" w:rsidP="00F26341">
            <w:pPr>
              <w:spacing w:after="0"/>
              <w:ind w:firstLine="0"/>
              <w:jc w:val="center"/>
              <w:rPr>
                <w:sz w:val="18"/>
              </w:rPr>
            </w:pPr>
            <w:r w:rsidRPr="00964B00">
              <w:rPr>
                <w:sz w:val="18"/>
              </w:rPr>
              <w:t>-</w:t>
            </w:r>
          </w:p>
        </w:tc>
      </w:tr>
      <w:tr w:rsidR="008A3D60" w14:paraId="1A42C5D4" w14:textId="77777777" w:rsidTr="00F26341">
        <w:trPr>
          <w:trHeight w:val="60"/>
          <w:jc w:val="center"/>
        </w:trPr>
        <w:tc>
          <w:tcPr>
            <w:tcW w:w="1872" w:type="pct"/>
          </w:tcPr>
          <w:p w14:paraId="5B4268CC" w14:textId="77777777" w:rsidR="008A3D60" w:rsidRPr="00964B00" w:rsidRDefault="008A3D60" w:rsidP="00F26341">
            <w:pPr>
              <w:spacing w:after="0"/>
              <w:ind w:firstLine="0"/>
              <w:jc w:val="left"/>
              <w:rPr>
                <w:sz w:val="18"/>
                <w:lang w:eastAsia="lv-LV"/>
              </w:rPr>
            </w:pPr>
            <w:r w:rsidRPr="00964B00">
              <w:rPr>
                <w:color w:val="000000" w:themeColor="text1"/>
                <w:sz w:val="18"/>
                <w:szCs w:val="18"/>
              </w:rPr>
              <w:t>Vidējais amata vietu skaits gadā</w:t>
            </w:r>
          </w:p>
        </w:tc>
        <w:tc>
          <w:tcPr>
            <w:tcW w:w="626" w:type="pct"/>
          </w:tcPr>
          <w:p w14:paraId="1DBB47E2" w14:textId="77777777" w:rsidR="008A3D60" w:rsidRPr="00964B00" w:rsidRDefault="008A3D60" w:rsidP="00F26341">
            <w:pPr>
              <w:spacing w:after="0"/>
              <w:ind w:firstLine="0"/>
              <w:jc w:val="center"/>
              <w:rPr>
                <w:b/>
                <w:bCs/>
                <w:sz w:val="18"/>
              </w:rPr>
            </w:pPr>
            <w:r w:rsidRPr="00964B00">
              <w:rPr>
                <w:b/>
                <w:bCs/>
                <w:sz w:val="18"/>
              </w:rPr>
              <w:t>×</w:t>
            </w:r>
          </w:p>
        </w:tc>
        <w:tc>
          <w:tcPr>
            <w:tcW w:w="626" w:type="pct"/>
          </w:tcPr>
          <w:p w14:paraId="34C1608D" w14:textId="77777777" w:rsidR="008A3D60" w:rsidRPr="003C59D2" w:rsidRDefault="008A3D60" w:rsidP="00F26341">
            <w:pPr>
              <w:spacing w:after="0"/>
              <w:ind w:firstLine="0"/>
              <w:jc w:val="right"/>
              <w:rPr>
                <w:sz w:val="18"/>
              </w:rPr>
            </w:pPr>
            <w:r w:rsidRPr="003C59D2">
              <w:rPr>
                <w:color w:val="000000"/>
                <w:sz w:val="18"/>
                <w:szCs w:val="18"/>
              </w:rPr>
              <w:t>10</w:t>
            </w:r>
          </w:p>
        </w:tc>
        <w:tc>
          <w:tcPr>
            <w:tcW w:w="626" w:type="pct"/>
          </w:tcPr>
          <w:p w14:paraId="79A1C494" w14:textId="77777777" w:rsidR="008A3D60" w:rsidRPr="00B10B48" w:rsidRDefault="008A3D60" w:rsidP="00F26341">
            <w:pPr>
              <w:spacing w:after="0"/>
              <w:ind w:firstLine="0"/>
              <w:jc w:val="center"/>
              <w:rPr>
                <w:sz w:val="18"/>
              </w:rPr>
            </w:pPr>
            <w:r w:rsidRPr="00964B00">
              <w:rPr>
                <w:sz w:val="18"/>
              </w:rPr>
              <w:t>-</w:t>
            </w:r>
          </w:p>
        </w:tc>
        <w:tc>
          <w:tcPr>
            <w:tcW w:w="626" w:type="pct"/>
          </w:tcPr>
          <w:p w14:paraId="4DFF6D48" w14:textId="77777777" w:rsidR="008A3D60" w:rsidRPr="00B10B48" w:rsidRDefault="008A3D60" w:rsidP="00F26341">
            <w:pPr>
              <w:spacing w:after="0"/>
              <w:ind w:firstLine="0"/>
              <w:jc w:val="center"/>
              <w:rPr>
                <w:sz w:val="18"/>
              </w:rPr>
            </w:pPr>
            <w:r w:rsidRPr="00964B00">
              <w:rPr>
                <w:sz w:val="18"/>
              </w:rPr>
              <w:t>-</w:t>
            </w:r>
          </w:p>
        </w:tc>
        <w:tc>
          <w:tcPr>
            <w:tcW w:w="624" w:type="pct"/>
          </w:tcPr>
          <w:p w14:paraId="5B104563" w14:textId="77777777" w:rsidR="008A3D60" w:rsidRPr="00B10B48" w:rsidRDefault="008A3D60" w:rsidP="00F26341">
            <w:pPr>
              <w:spacing w:after="0"/>
              <w:ind w:firstLine="0"/>
              <w:jc w:val="center"/>
              <w:rPr>
                <w:sz w:val="18"/>
              </w:rPr>
            </w:pPr>
            <w:r w:rsidRPr="00964B00">
              <w:rPr>
                <w:sz w:val="18"/>
              </w:rPr>
              <w:t>-</w:t>
            </w:r>
          </w:p>
        </w:tc>
      </w:tr>
      <w:tr w:rsidR="008A3D60" w14:paraId="16996C32" w14:textId="77777777" w:rsidTr="00F26341">
        <w:trPr>
          <w:trHeight w:val="60"/>
          <w:jc w:val="center"/>
        </w:trPr>
        <w:tc>
          <w:tcPr>
            <w:tcW w:w="1872" w:type="pct"/>
          </w:tcPr>
          <w:p w14:paraId="0EAC07D9" w14:textId="77777777" w:rsidR="008A3D60" w:rsidRPr="00964B00" w:rsidRDefault="008A3D60" w:rsidP="00F26341">
            <w:pPr>
              <w:spacing w:after="0"/>
              <w:ind w:firstLine="0"/>
              <w:jc w:val="left"/>
              <w:rPr>
                <w:sz w:val="18"/>
                <w:lang w:eastAsia="lv-LV"/>
              </w:rPr>
            </w:pPr>
            <w:r w:rsidRPr="00964B00">
              <w:rPr>
                <w:color w:val="000000" w:themeColor="text1"/>
                <w:sz w:val="18"/>
                <w:szCs w:val="18"/>
              </w:rPr>
              <w:t xml:space="preserve">Vidējā atlīdzība amata vietai </w:t>
            </w:r>
            <w:r w:rsidRPr="00964B00">
              <w:rPr>
                <w:color w:val="000000" w:themeColor="text1"/>
                <w:sz w:val="18"/>
                <w:szCs w:val="18"/>
                <w:lang w:eastAsia="lv-LV"/>
              </w:rPr>
              <w:t>(mēnesī)</w:t>
            </w:r>
            <w:r w:rsidRPr="00964B00">
              <w:rPr>
                <w:color w:val="000000" w:themeColor="text1"/>
                <w:sz w:val="18"/>
                <w:szCs w:val="18"/>
              </w:rPr>
              <w:t xml:space="preserve">, </w:t>
            </w:r>
            <w:proofErr w:type="spellStart"/>
            <w:r w:rsidRPr="00964B00">
              <w:rPr>
                <w:i/>
                <w:color w:val="000000" w:themeColor="text1"/>
                <w:sz w:val="18"/>
                <w:szCs w:val="18"/>
              </w:rPr>
              <w:t>euro</w:t>
            </w:r>
            <w:proofErr w:type="spellEnd"/>
          </w:p>
        </w:tc>
        <w:tc>
          <w:tcPr>
            <w:tcW w:w="626" w:type="pct"/>
          </w:tcPr>
          <w:p w14:paraId="78B5BB4A" w14:textId="77777777" w:rsidR="008A3D60" w:rsidRPr="00964B00" w:rsidRDefault="008A3D60" w:rsidP="00F26341">
            <w:pPr>
              <w:spacing w:after="0"/>
              <w:ind w:firstLine="0"/>
              <w:jc w:val="center"/>
              <w:rPr>
                <w:b/>
                <w:bCs/>
                <w:sz w:val="18"/>
              </w:rPr>
            </w:pPr>
            <w:r w:rsidRPr="00964B00">
              <w:rPr>
                <w:b/>
                <w:bCs/>
                <w:sz w:val="18"/>
              </w:rPr>
              <w:t>×</w:t>
            </w:r>
          </w:p>
        </w:tc>
        <w:tc>
          <w:tcPr>
            <w:tcW w:w="626" w:type="pct"/>
          </w:tcPr>
          <w:p w14:paraId="6EDEED35" w14:textId="77777777" w:rsidR="008A3D60" w:rsidRPr="003C59D2" w:rsidRDefault="008A3D60" w:rsidP="00F26341">
            <w:pPr>
              <w:spacing w:after="0"/>
              <w:ind w:firstLine="0"/>
              <w:jc w:val="right"/>
              <w:rPr>
                <w:sz w:val="18"/>
              </w:rPr>
            </w:pPr>
            <w:r w:rsidRPr="003C59D2">
              <w:rPr>
                <w:sz w:val="18"/>
                <w:szCs w:val="18"/>
              </w:rPr>
              <w:t>3 029</w:t>
            </w:r>
          </w:p>
        </w:tc>
        <w:tc>
          <w:tcPr>
            <w:tcW w:w="626" w:type="pct"/>
          </w:tcPr>
          <w:p w14:paraId="793EF6AC" w14:textId="77777777" w:rsidR="008A3D60" w:rsidRPr="00B10B48" w:rsidRDefault="008A3D60" w:rsidP="00F26341">
            <w:pPr>
              <w:spacing w:after="0"/>
              <w:ind w:firstLine="0"/>
              <w:jc w:val="center"/>
              <w:rPr>
                <w:sz w:val="18"/>
              </w:rPr>
            </w:pPr>
            <w:r w:rsidRPr="00964B00">
              <w:rPr>
                <w:sz w:val="18"/>
              </w:rPr>
              <w:t>-</w:t>
            </w:r>
          </w:p>
        </w:tc>
        <w:tc>
          <w:tcPr>
            <w:tcW w:w="626" w:type="pct"/>
          </w:tcPr>
          <w:p w14:paraId="7F8A1E64" w14:textId="77777777" w:rsidR="008A3D60" w:rsidRPr="00B10B48" w:rsidRDefault="008A3D60" w:rsidP="00F26341">
            <w:pPr>
              <w:spacing w:after="0"/>
              <w:ind w:firstLine="0"/>
              <w:jc w:val="center"/>
              <w:rPr>
                <w:sz w:val="18"/>
              </w:rPr>
            </w:pPr>
            <w:r w:rsidRPr="00964B00">
              <w:rPr>
                <w:sz w:val="18"/>
              </w:rPr>
              <w:t>-</w:t>
            </w:r>
          </w:p>
        </w:tc>
        <w:tc>
          <w:tcPr>
            <w:tcW w:w="624" w:type="pct"/>
          </w:tcPr>
          <w:p w14:paraId="70BCD08C" w14:textId="77777777" w:rsidR="008A3D60" w:rsidRPr="00B10B48" w:rsidRDefault="008A3D60" w:rsidP="00F26341">
            <w:pPr>
              <w:spacing w:after="0"/>
              <w:ind w:firstLine="0"/>
              <w:jc w:val="center"/>
              <w:rPr>
                <w:sz w:val="18"/>
              </w:rPr>
            </w:pPr>
            <w:r w:rsidRPr="00964B00">
              <w:rPr>
                <w:sz w:val="18"/>
              </w:rPr>
              <w:t>-</w:t>
            </w:r>
          </w:p>
        </w:tc>
      </w:tr>
    </w:tbl>
    <w:p w14:paraId="07AE015C" w14:textId="77777777" w:rsidR="008A3D60" w:rsidRPr="00492632" w:rsidRDefault="008A3D60" w:rsidP="007F0ECA">
      <w:pPr>
        <w:spacing w:before="240" w:after="240"/>
        <w:ind w:firstLine="0"/>
        <w:jc w:val="center"/>
        <w:rPr>
          <w:b/>
          <w:lang w:eastAsia="lv-LV"/>
        </w:rPr>
      </w:pPr>
      <w:r w:rsidRPr="00492632">
        <w:rPr>
          <w:b/>
          <w:lang w:eastAsia="lv-LV"/>
        </w:rPr>
        <w:t>Izmaiņas izdevumos, salīdzinot 202</w:t>
      </w:r>
      <w:r>
        <w:rPr>
          <w:b/>
          <w:lang w:eastAsia="lv-LV"/>
        </w:rPr>
        <w:t>6</w:t>
      </w:r>
      <w:r w:rsidRPr="00492632">
        <w:rPr>
          <w:b/>
          <w:lang w:eastAsia="lv-LV"/>
        </w:rPr>
        <w:t xml:space="preserve">. gada </w:t>
      </w:r>
      <w:r>
        <w:rPr>
          <w:b/>
          <w:lang w:eastAsia="lv-LV"/>
        </w:rPr>
        <w:t>projektu</w:t>
      </w:r>
      <w:r w:rsidRPr="00492632">
        <w:rPr>
          <w:b/>
          <w:lang w:eastAsia="lv-LV"/>
        </w:rPr>
        <w:t xml:space="preserve"> ar 202</w:t>
      </w:r>
      <w:r>
        <w:rPr>
          <w:b/>
          <w:lang w:eastAsia="lv-LV"/>
        </w:rPr>
        <w:t>5</w:t>
      </w:r>
      <w:r w:rsidRPr="00492632">
        <w:rPr>
          <w:b/>
          <w:lang w:eastAsia="lv-LV"/>
        </w:rPr>
        <w:t>. gada plānu</w:t>
      </w:r>
    </w:p>
    <w:p w14:paraId="3976C944" w14:textId="77777777" w:rsidR="008A3D60" w:rsidRPr="00964B00" w:rsidRDefault="008A3D60" w:rsidP="008A3D60">
      <w:pPr>
        <w:spacing w:after="0"/>
        <w:ind w:left="7921" w:firstLine="720"/>
        <w:jc w:val="center"/>
        <w:rPr>
          <w:i/>
          <w:sz w:val="18"/>
          <w:szCs w:val="18"/>
        </w:rPr>
      </w:pPr>
      <w:proofErr w:type="spellStart"/>
      <w:r w:rsidRPr="00964B00">
        <w:rPr>
          <w:i/>
          <w:sz w:val="18"/>
          <w:szCs w:val="18"/>
        </w:rPr>
        <w:t>Euro</w:t>
      </w:r>
      <w:proofErr w:type="spellEnd"/>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A3D60" w14:paraId="100E91B5" w14:textId="77777777" w:rsidTr="007F0ECA">
        <w:trPr>
          <w:trHeight w:val="142"/>
          <w:tblHeader/>
          <w:jc w:val="right"/>
        </w:trPr>
        <w:tc>
          <w:tcPr>
            <w:tcW w:w="2889" w:type="pct"/>
            <w:tcBorders>
              <w:bottom w:val="single" w:sz="4" w:space="0" w:color="auto"/>
            </w:tcBorders>
            <w:vAlign w:val="center"/>
          </w:tcPr>
          <w:p w14:paraId="1D13FAF0" w14:textId="77777777" w:rsidR="008A3D60" w:rsidRPr="00964B00" w:rsidRDefault="008A3D60" w:rsidP="007F0ECA">
            <w:pPr>
              <w:spacing w:after="0"/>
              <w:ind w:firstLine="0"/>
              <w:jc w:val="center"/>
              <w:rPr>
                <w:sz w:val="18"/>
                <w:szCs w:val="18"/>
              </w:rPr>
            </w:pPr>
            <w:r w:rsidRPr="00964B00">
              <w:rPr>
                <w:color w:val="000000" w:themeColor="text1"/>
                <w:sz w:val="18"/>
                <w:szCs w:val="18"/>
                <w:lang w:eastAsia="lv-LV"/>
              </w:rPr>
              <w:t>Pasākums</w:t>
            </w:r>
          </w:p>
        </w:tc>
        <w:tc>
          <w:tcPr>
            <w:tcW w:w="704" w:type="pct"/>
            <w:tcBorders>
              <w:bottom w:val="single" w:sz="4" w:space="0" w:color="auto"/>
            </w:tcBorders>
            <w:vAlign w:val="center"/>
          </w:tcPr>
          <w:p w14:paraId="228E9CBC" w14:textId="77777777" w:rsidR="008A3D60" w:rsidRPr="00964B00" w:rsidRDefault="008A3D60" w:rsidP="007F0ECA">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704" w:type="pct"/>
            <w:tcBorders>
              <w:bottom w:val="single" w:sz="4" w:space="0" w:color="auto"/>
            </w:tcBorders>
            <w:vAlign w:val="center"/>
          </w:tcPr>
          <w:p w14:paraId="541FA014" w14:textId="77777777" w:rsidR="008A3D60" w:rsidRPr="00964B00" w:rsidRDefault="008A3D60" w:rsidP="007F0ECA">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703" w:type="pct"/>
            <w:tcBorders>
              <w:bottom w:val="single" w:sz="4" w:space="0" w:color="auto"/>
            </w:tcBorders>
            <w:vAlign w:val="center"/>
          </w:tcPr>
          <w:p w14:paraId="5C4CF98E" w14:textId="77777777" w:rsidR="008A3D60" w:rsidRPr="000336AB" w:rsidRDefault="008A3D60" w:rsidP="007F0ECA">
            <w:pPr>
              <w:spacing w:after="0"/>
              <w:ind w:firstLine="0"/>
              <w:jc w:val="center"/>
              <w:rPr>
                <w:color w:val="000000" w:themeColor="text1"/>
                <w:sz w:val="18"/>
                <w:szCs w:val="18"/>
                <w:lang w:eastAsia="lv-LV"/>
              </w:rPr>
            </w:pPr>
            <w:r w:rsidRPr="000336AB">
              <w:rPr>
                <w:color w:val="000000" w:themeColor="text1"/>
                <w:sz w:val="18"/>
                <w:szCs w:val="18"/>
                <w:lang w:eastAsia="lv-LV"/>
              </w:rPr>
              <w:t>Izmaiņas</w:t>
            </w:r>
          </w:p>
        </w:tc>
      </w:tr>
      <w:tr w:rsidR="008A3D60" w14:paraId="0B43ACAF" w14:textId="77777777" w:rsidTr="007F0ECA">
        <w:trPr>
          <w:trHeight w:val="142"/>
          <w:jc w:val="right"/>
        </w:trPr>
        <w:tc>
          <w:tcPr>
            <w:tcW w:w="28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F88D6B" w14:textId="77777777" w:rsidR="008A3D60" w:rsidRPr="00964B00" w:rsidRDefault="008A3D60" w:rsidP="007F0ECA">
            <w:pPr>
              <w:spacing w:after="0"/>
              <w:ind w:firstLine="0"/>
              <w:jc w:val="left"/>
              <w:rPr>
                <w:sz w:val="18"/>
                <w:szCs w:val="18"/>
              </w:rPr>
            </w:pPr>
            <w:r w:rsidRPr="00964B00">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561257" w14:textId="77777777" w:rsidR="008A3D60" w:rsidRPr="003C59D2" w:rsidRDefault="008A3D60" w:rsidP="007F0ECA">
            <w:pPr>
              <w:spacing w:after="0"/>
              <w:ind w:firstLine="0"/>
              <w:jc w:val="right"/>
              <w:rPr>
                <w:b/>
                <w:sz w:val="18"/>
                <w:szCs w:val="18"/>
              </w:rPr>
            </w:pPr>
            <w:r>
              <w:rPr>
                <w:b/>
                <w:sz w:val="18"/>
              </w:rPr>
              <w:t>318 502</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0A96F4" w14:textId="77777777" w:rsidR="008A3D60" w:rsidRPr="008F3FE8" w:rsidRDefault="008A3D60" w:rsidP="007F0ECA">
            <w:pPr>
              <w:spacing w:after="0"/>
              <w:ind w:firstLine="0"/>
              <w:jc w:val="center"/>
              <w:rPr>
                <w:bCs/>
                <w:sz w:val="18"/>
                <w:szCs w:val="18"/>
              </w:rPr>
            </w:pPr>
            <w:r>
              <w:rPr>
                <w:b/>
                <w:sz w:val="18"/>
                <w:szCs w:val="18"/>
              </w:rPr>
              <w:t> -</w:t>
            </w:r>
          </w:p>
        </w:tc>
        <w:tc>
          <w:tcPr>
            <w:tcW w:w="703" w:type="pct"/>
            <w:tcBorders>
              <w:top w:val="single" w:sz="4" w:space="0" w:color="auto"/>
              <w:left w:val="single" w:sz="4" w:space="0" w:color="auto"/>
              <w:bottom w:val="single" w:sz="4" w:space="0" w:color="auto"/>
              <w:right w:val="single" w:sz="4" w:space="0" w:color="auto"/>
            </w:tcBorders>
            <w:shd w:val="clear" w:color="000000" w:fill="D9D9D9"/>
          </w:tcPr>
          <w:p w14:paraId="354DF884" w14:textId="77777777" w:rsidR="008A3D60" w:rsidRPr="003C59D2" w:rsidRDefault="008A3D60" w:rsidP="007F0ECA">
            <w:pPr>
              <w:spacing w:after="0"/>
              <w:ind w:firstLine="0"/>
              <w:jc w:val="right"/>
              <w:rPr>
                <w:b/>
                <w:bCs/>
                <w:sz w:val="18"/>
                <w:szCs w:val="18"/>
              </w:rPr>
            </w:pPr>
            <w:r w:rsidRPr="003C59D2">
              <w:rPr>
                <w:b/>
                <w:bCs/>
                <w:sz w:val="18"/>
                <w:szCs w:val="18"/>
              </w:rPr>
              <w:t>-318 502</w:t>
            </w:r>
          </w:p>
        </w:tc>
      </w:tr>
      <w:tr w:rsidR="008A3D60" w14:paraId="617EE965" w14:textId="77777777" w:rsidTr="007F0ECA">
        <w:trPr>
          <w:trHeight w:val="142"/>
          <w:jc w:val="right"/>
        </w:trPr>
        <w:tc>
          <w:tcPr>
            <w:tcW w:w="5000" w:type="pct"/>
            <w:gridSpan w:val="4"/>
            <w:tcBorders>
              <w:top w:val="single" w:sz="4" w:space="0" w:color="auto"/>
              <w:left w:val="single" w:sz="4" w:space="0" w:color="auto"/>
              <w:bottom w:val="single" w:sz="4" w:space="0" w:color="auto"/>
              <w:right w:val="single" w:sz="4" w:space="0" w:color="auto"/>
            </w:tcBorders>
          </w:tcPr>
          <w:p w14:paraId="3E44690D" w14:textId="02774074" w:rsidR="008A3D60" w:rsidRPr="00C21763" w:rsidRDefault="00C21763" w:rsidP="007F0ECA">
            <w:pPr>
              <w:spacing w:after="0"/>
              <w:ind w:firstLine="317"/>
              <w:jc w:val="left"/>
              <w:rPr>
                <w:bCs/>
                <w:i/>
                <w:iCs/>
                <w:sz w:val="18"/>
              </w:rPr>
            </w:pPr>
            <w:r w:rsidRPr="00C21763">
              <w:rPr>
                <w:bCs/>
                <w:i/>
                <w:iCs/>
                <w:sz w:val="18"/>
              </w:rPr>
              <w:t>t. sk.:</w:t>
            </w:r>
          </w:p>
        </w:tc>
      </w:tr>
      <w:tr w:rsidR="008A3D60" w14:paraId="459CDA84" w14:textId="77777777" w:rsidTr="00C21763">
        <w:trPr>
          <w:trHeight w:val="53"/>
          <w:jc w:val="right"/>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CCA114" w14:textId="77777777" w:rsidR="008A3D60" w:rsidRPr="00964B00" w:rsidRDefault="008A3D60" w:rsidP="007F0ECA">
            <w:pPr>
              <w:spacing w:after="0"/>
              <w:ind w:firstLine="0"/>
              <w:jc w:val="left"/>
              <w:rPr>
                <w:b/>
                <w:bCs/>
                <w:sz w:val="18"/>
                <w:szCs w:val="18"/>
                <w:lang w:eastAsia="lv-LV"/>
              </w:rPr>
            </w:pPr>
            <w:r w:rsidRPr="00964B00">
              <w:rPr>
                <w:sz w:val="18"/>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4C70DB" w14:textId="77777777" w:rsidR="008A3D60" w:rsidRPr="003C59D2" w:rsidRDefault="008A3D60" w:rsidP="00C21763">
            <w:pPr>
              <w:spacing w:after="0"/>
              <w:ind w:firstLine="0"/>
              <w:jc w:val="right"/>
              <w:rPr>
                <w:bCs/>
                <w:sz w:val="18"/>
              </w:rPr>
            </w:pPr>
            <w:r>
              <w:rPr>
                <w:bCs/>
                <w:sz w:val="18"/>
              </w:rPr>
              <w:t>318 502</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924D4F" w14:textId="1599A52A" w:rsidR="008A3D60" w:rsidRPr="003C59D2" w:rsidRDefault="008A3D60" w:rsidP="00C21763">
            <w:pPr>
              <w:spacing w:after="0"/>
              <w:ind w:firstLine="0"/>
              <w:jc w:val="center"/>
              <w:rPr>
                <w:bCs/>
                <w:sz w:val="18"/>
              </w:rPr>
            </w:pPr>
            <w:r>
              <w:rPr>
                <w:bCs/>
                <w:sz w:val="18"/>
              </w:rPr>
              <w:t>-</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ACC209" w14:textId="77777777" w:rsidR="008A3D60" w:rsidRPr="008F3FE8" w:rsidRDefault="008A3D60" w:rsidP="007F0ECA">
            <w:pPr>
              <w:spacing w:after="0"/>
              <w:ind w:firstLine="0"/>
              <w:jc w:val="right"/>
              <w:rPr>
                <w:bCs/>
                <w:sz w:val="18"/>
              </w:rPr>
            </w:pPr>
            <w:r w:rsidRPr="008F3FE8">
              <w:rPr>
                <w:bCs/>
                <w:sz w:val="18"/>
              </w:rPr>
              <w:t>- 318 502</w:t>
            </w:r>
          </w:p>
        </w:tc>
      </w:tr>
      <w:tr w:rsidR="008A3D60" w14:paraId="0C44009A" w14:textId="77777777" w:rsidTr="0026144C">
        <w:trPr>
          <w:trHeight w:val="142"/>
          <w:jc w:val="right"/>
        </w:trPr>
        <w:tc>
          <w:tcPr>
            <w:tcW w:w="2889" w:type="pct"/>
            <w:tcBorders>
              <w:top w:val="single" w:sz="4" w:space="0" w:color="auto"/>
              <w:left w:val="single" w:sz="4" w:space="0" w:color="auto"/>
              <w:bottom w:val="single" w:sz="4" w:space="0" w:color="auto"/>
              <w:right w:val="single" w:sz="4" w:space="0" w:color="auto"/>
            </w:tcBorders>
          </w:tcPr>
          <w:p w14:paraId="2D77CE8C" w14:textId="77777777" w:rsidR="008A3D60" w:rsidRPr="00DB2693" w:rsidRDefault="008A3D60" w:rsidP="007F0ECA">
            <w:pPr>
              <w:spacing w:after="0"/>
              <w:ind w:firstLine="0"/>
              <w:rPr>
                <w:i/>
                <w:iCs/>
                <w:color w:val="000000"/>
                <w:sz w:val="18"/>
                <w:szCs w:val="18"/>
              </w:rPr>
            </w:pPr>
            <w:r>
              <w:rPr>
                <w:i/>
                <w:iCs/>
                <w:color w:val="000000"/>
                <w:sz w:val="18"/>
                <w:szCs w:val="18"/>
              </w:rPr>
              <w:t xml:space="preserve">Izdevumu samazinājums </w:t>
            </w:r>
            <w:r w:rsidRPr="00CA4029">
              <w:rPr>
                <w:i/>
                <w:iCs/>
                <w:color w:val="000000"/>
                <w:sz w:val="18"/>
                <w:szCs w:val="18"/>
              </w:rPr>
              <w:t>Latvijas prezidentūra</w:t>
            </w:r>
            <w:r>
              <w:rPr>
                <w:i/>
                <w:iCs/>
                <w:color w:val="000000"/>
                <w:sz w:val="18"/>
                <w:szCs w:val="18"/>
              </w:rPr>
              <w:t xml:space="preserve">s </w:t>
            </w:r>
            <w:r w:rsidRPr="00CA4029">
              <w:rPr>
                <w:i/>
                <w:iCs/>
                <w:color w:val="000000"/>
                <w:sz w:val="18"/>
                <w:szCs w:val="18"/>
              </w:rPr>
              <w:t>Eiropas Savienības Padomē</w:t>
            </w:r>
            <w:r>
              <w:rPr>
                <w:i/>
                <w:iCs/>
                <w:color w:val="000000"/>
                <w:sz w:val="18"/>
                <w:szCs w:val="18"/>
              </w:rPr>
              <w:t xml:space="preserve"> sekretariāta darbības nodrošināšanai, ievērojot </w:t>
            </w:r>
            <w:r w:rsidRPr="009E4530">
              <w:rPr>
                <w:i/>
                <w:color w:val="000000"/>
                <w:sz w:val="18"/>
                <w:szCs w:val="18"/>
                <w:lang w:eastAsia="lv-LV"/>
              </w:rPr>
              <w:t>paredzēto finansējuma apmēru 202</w:t>
            </w:r>
            <w:r>
              <w:rPr>
                <w:i/>
                <w:color w:val="000000"/>
                <w:sz w:val="18"/>
                <w:szCs w:val="18"/>
                <w:lang w:eastAsia="lv-LV"/>
              </w:rPr>
              <w:t>6</w:t>
            </w:r>
            <w:r w:rsidRPr="009E4530">
              <w:rPr>
                <w:i/>
                <w:color w:val="000000"/>
                <w:sz w:val="18"/>
                <w:szCs w:val="18"/>
                <w:lang w:eastAsia="lv-LV"/>
              </w:rPr>
              <w:t>. gadam</w:t>
            </w:r>
            <w:r>
              <w:rPr>
                <w:i/>
                <w:iCs/>
                <w:color w:val="000000"/>
                <w:sz w:val="18"/>
                <w:szCs w:val="18"/>
              </w:rPr>
              <w:t xml:space="preserve"> (MK 23.07.2025. rīkojums Nr.453)</w:t>
            </w:r>
          </w:p>
        </w:tc>
        <w:tc>
          <w:tcPr>
            <w:tcW w:w="704" w:type="pct"/>
            <w:tcBorders>
              <w:top w:val="single" w:sz="4" w:space="0" w:color="auto"/>
              <w:left w:val="single" w:sz="4" w:space="0" w:color="auto"/>
              <w:bottom w:val="single" w:sz="4" w:space="0" w:color="auto"/>
              <w:right w:val="single" w:sz="4" w:space="0" w:color="auto"/>
            </w:tcBorders>
          </w:tcPr>
          <w:p w14:paraId="683BAD78" w14:textId="77777777" w:rsidR="008A3D60" w:rsidRPr="003C59D2" w:rsidRDefault="008A3D60" w:rsidP="00C21763">
            <w:pPr>
              <w:spacing w:after="0"/>
              <w:ind w:firstLine="0"/>
              <w:jc w:val="right"/>
              <w:rPr>
                <w:sz w:val="18"/>
              </w:rPr>
            </w:pPr>
            <w:r>
              <w:rPr>
                <w:color w:val="000000"/>
                <w:sz w:val="18"/>
                <w:szCs w:val="18"/>
              </w:rPr>
              <w:t>318 502</w:t>
            </w:r>
          </w:p>
        </w:tc>
        <w:tc>
          <w:tcPr>
            <w:tcW w:w="704" w:type="pct"/>
            <w:tcBorders>
              <w:top w:val="single" w:sz="4" w:space="0" w:color="auto"/>
              <w:left w:val="single" w:sz="4" w:space="0" w:color="auto"/>
              <w:bottom w:val="single" w:sz="4" w:space="0" w:color="auto"/>
              <w:right w:val="single" w:sz="4" w:space="0" w:color="auto"/>
            </w:tcBorders>
          </w:tcPr>
          <w:p w14:paraId="547AC1EA" w14:textId="4261EC36" w:rsidR="008A3D60" w:rsidRPr="003C59D2" w:rsidRDefault="008A3D60" w:rsidP="00C21763">
            <w:pPr>
              <w:spacing w:after="0"/>
              <w:ind w:firstLine="0"/>
              <w:jc w:val="center"/>
              <w:rPr>
                <w:sz w:val="18"/>
              </w:rPr>
            </w:pPr>
            <w:r>
              <w:rPr>
                <w:color w:val="000000"/>
                <w:sz w:val="18"/>
                <w:szCs w:val="18"/>
              </w:rPr>
              <w:t>-</w:t>
            </w:r>
          </w:p>
        </w:tc>
        <w:tc>
          <w:tcPr>
            <w:tcW w:w="703" w:type="pct"/>
            <w:tcBorders>
              <w:top w:val="single" w:sz="4" w:space="0" w:color="auto"/>
              <w:left w:val="single" w:sz="4" w:space="0" w:color="auto"/>
              <w:bottom w:val="single" w:sz="4" w:space="0" w:color="auto"/>
              <w:right w:val="single" w:sz="4" w:space="0" w:color="auto"/>
            </w:tcBorders>
          </w:tcPr>
          <w:p w14:paraId="046E0860" w14:textId="77777777" w:rsidR="008A3D60" w:rsidRPr="003C59D2" w:rsidRDefault="008A3D60" w:rsidP="0026144C">
            <w:pPr>
              <w:spacing w:after="0"/>
              <w:ind w:firstLine="0"/>
              <w:jc w:val="right"/>
              <w:rPr>
                <w:sz w:val="18"/>
              </w:rPr>
            </w:pPr>
            <w:r w:rsidRPr="003C59D2">
              <w:rPr>
                <w:color w:val="000000"/>
                <w:sz w:val="18"/>
                <w:szCs w:val="18"/>
              </w:rPr>
              <w:t>-318 502</w:t>
            </w:r>
          </w:p>
        </w:tc>
      </w:tr>
    </w:tbl>
    <w:p w14:paraId="7156E970" w14:textId="77777777" w:rsidR="008A3D60" w:rsidRDefault="008A3D60" w:rsidP="008A3D60">
      <w:pPr>
        <w:spacing w:before="240" w:after="240"/>
        <w:ind w:firstLine="0"/>
        <w:jc w:val="center"/>
        <w:rPr>
          <w:b/>
        </w:rPr>
      </w:pPr>
      <w:r w:rsidRPr="00964B00">
        <w:rPr>
          <w:b/>
        </w:rPr>
        <w:t>70.00.00 Citu Eiropas Savienības politiku instrumentu projektu un pasākumu īstenošana</w:t>
      </w:r>
    </w:p>
    <w:p w14:paraId="2E46693F" w14:textId="77777777" w:rsidR="008A3D60" w:rsidRPr="00F02512" w:rsidRDefault="008A3D60" w:rsidP="008A3D60">
      <w:pPr>
        <w:spacing w:before="240" w:after="240"/>
        <w:ind w:firstLine="0"/>
        <w:jc w:val="center"/>
        <w:rPr>
          <w:b/>
          <w:lang w:eastAsia="lv-LV"/>
        </w:rPr>
      </w:pPr>
      <w:r w:rsidRPr="00F02512">
        <w:rPr>
          <w:b/>
          <w:lang w:eastAsia="lv-LV"/>
        </w:rPr>
        <w:t>Finansiālie rādītāji no 202</w:t>
      </w:r>
      <w:r>
        <w:rPr>
          <w:b/>
          <w:lang w:eastAsia="lv-LV"/>
        </w:rPr>
        <w:t>4</w:t>
      </w:r>
      <w:r w:rsidRPr="00F02512">
        <w:rPr>
          <w:b/>
          <w:lang w:eastAsia="lv-LV"/>
        </w:rPr>
        <w:t>. līdz 202</w:t>
      </w:r>
      <w:r>
        <w:rPr>
          <w:b/>
          <w:lang w:eastAsia="lv-LV"/>
        </w:rPr>
        <w:t>8</w:t>
      </w:r>
      <w:r w:rsidRPr="00F02512">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8A3D60" w14:paraId="24E96C09" w14:textId="77777777" w:rsidTr="00F26341">
        <w:trPr>
          <w:trHeight w:val="283"/>
          <w:tblHeader/>
          <w:jc w:val="center"/>
        </w:trPr>
        <w:tc>
          <w:tcPr>
            <w:tcW w:w="1871" w:type="pct"/>
            <w:vAlign w:val="center"/>
          </w:tcPr>
          <w:p w14:paraId="5E405D97" w14:textId="77777777" w:rsidR="008A3D60" w:rsidRPr="00964B00" w:rsidRDefault="008A3D60" w:rsidP="00F26341">
            <w:pPr>
              <w:spacing w:after="0"/>
              <w:ind w:firstLine="0"/>
              <w:jc w:val="center"/>
              <w:rPr>
                <w:sz w:val="18"/>
                <w:szCs w:val="24"/>
              </w:rPr>
            </w:pPr>
          </w:p>
        </w:tc>
        <w:tc>
          <w:tcPr>
            <w:tcW w:w="626" w:type="pct"/>
            <w:vAlign w:val="bottom"/>
          </w:tcPr>
          <w:p w14:paraId="66536389" w14:textId="77777777" w:rsidR="008A3D60" w:rsidRPr="00964B00" w:rsidRDefault="008A3D60" w:rsidP="00F26341">
            <w:pPr>
              <w:spacing w:after="0"/>
              <w:ind w:firstLine="0"/>
              <w:jc w:val="center"/>
              <w:rPr>
                <w:sz w:val="18"/>
                <w:szCs w:val="24"/>
                <w:lang w:eastAsia="lv-LV"/>
              </w:rPr>
            </w:pPr>
            <w:r>
              <w:rPr>
                <w:color w:val="000000"/>
                <w:sz w:val="18"/>
                <w:szCs w:val="18"/>
              </w:rPr>
              <w:t>2024.gads (izpilde)</w:t>
            </w:r>
          </w:p>
        </w:tc>
        <w:tc>
          <w:tcPr>
            <w:tcW w:w="626" w:type="pct"/>
            <w:vAlign w:val="center"/>
          </w:tcPr>
          <w:p w14:paraId="281E7E60" w14:textId="77777777" w:rsidR="008A3D60" w:rsidRPr="00964B00" w:rsidRDefault="008A3D60" w:rsidP="00F26341">
            <w:pPr>
              <w:spacing w:after="0"/>
              <w:ind w:firstLine="0"/>
              <w:jc w:val="center"/>
              <w:rPr>
                <w:sz w:val="18"/>
                <w:szCs w:val="24"/>
                <w:lang w:eastAsia="lv-LV"/>
              </w:rPr>
            </w:pPr>
            <w:r>
              <w:rPr>
                <w:color w:val="000000"/>
                <w:sz w:val="18"/>
                <w:szCs w:val="18"/>
              </w:rPr>
              <w:t>2025.gada   plāns</w:t>
            </w:r>
          </w:p>
        </w:tc>
        <w:tc>
          <w:tcPr>
            <w:tcW w:w="626" w:type="pct"/>
          </w:tcPr>
          <w:p w14:paraId="34E2E92A" w14:textId="77777777" w:rsidR="008A3D60" w:rsidRPr="00964B00" w:rsidRDefault="008A3D60" w:rsidP="00F26341">
            <w:pPr>
              <w:spacing w:after="0"/>
              <w:ind w:firstLine="0"/>
              <w:jc w:val="center"/>
              <w:rPr>
                <w:sz w:val="18"/>
                <w:lang w:eastAsia="lv-LV"/>
              </w:rPr>
            </w:pPr>
            <w:r w:rsidRPr="00902BDB">
              <w:rPr>
                <w:sz w:val="18"/>
                <w:szCs w:val="18"/>
                <w:lang w:eastAsia="lv-LV"/>
              </w:rPr>
              <w:t>2026. gada projekts</w:t>
            </w:r>
          </w:p>
        </w:tc>
        <w:tc>
          <w:tcPr>
            <w:tcW w:w="626" w:type="pct"/>
          </w:tcPr>
          <w:p w14:paraId="0017C442" w14:textId="77777777" w:rsidR="008A3D60" w:rsidRPr="00964B00" w:rsidRDefault="008A3D60" w:rsidP="00F26341">
            <w:pPr>
              <w:spacing w:after="0"/>
              <w:ind w:firstLine="0"/>
              <w:jc w:val="center"/>
              <w:rPr>
                <w:sz w:val="18"/>
                <w:lang w:eastAsia="lv-LV"/>
              </w:rPr>
            </w:pPr>
            <w:r w:rsidRPr="00902BDB">
              <w:rPr>
                <w:sz w:val="18"/>
                <w:szCs w:val="18"/>
                <w:lang w:eastAsia="lv-LV"/>
              </w:rPr>
              <w:t>2027. gada prognoze</w:t>
            </w:r>
          </w:p>
        </w:tc>
        <w:tc>
          <w:tcPr>
            <w:tcW w:w="626" w:type="pct"/>
          </w:tcPr>
          <w:p w14:paraId="2AD0BCD8" w14:textId="77777777" w:rsidR="008A3D60" w:rsidRPr="00964B00" w:rsidRDefault="008A3D60" w:rsidP="00F26341">
            <w:pPr>
              <w:spacing w:after="0"/>
              <w:ind w:firstLine="0"/>
              <w:jc w:val="center"/>
              <w:rPr>
                <w:sz w:val="18"/>
                <w:lang w:eastAsia="lv-LV"/>
              </w:rPr>
            </w:pPr>
            <w:r w:rsidRPr="00902BDB">
              <w:rPr>
                <w:sz w:val="18"/>
                <w:szCs w:val="18"/>
                <w:lang w:eastAsia="lv-LV"/>
              </w:rPr>
              <w:t>2028. gada prognoze</w:t>
            </w:r>
          </w:p>
        </w:tc>
      </w:tr>
      <w:tr w:rsidR="008A3D60" w14:paraId="2E9C93CE" w14:textId="77777777" w:rsidTr="00F26341">
        <w:trPr>
          <w:trHeight w:val="142"/>
          <w:jc w:val="center"/>
        </w:trPr>
        <w:tc>
          <w:tcPr>
            <w:tcW w:w="1871" w:type="pct"/>
            <w:shd w:val="clear" w:color="auto" w:fill="D9D9D9" w:themeFill="background1" w:themeFillShade="D9"/>
            <w:vAlign w:val="center"/>
          </w:tcPr>
          <w:p w14:paraId="29E253E9" w14:textId="77777777" w:rsidR="008A3D60" w:rsidRPr="00964B00" w:rsidRDefault="008A3D60" w:rsidP="00F26341">
            <w:pPr>
              <w:spacing w:after="0"/>
              <w:ind w:firstLine="0"/>
              <w:jc w:val="left"/>
              <w:rPr>
                <w:sz w:val="18"/>
                <w:lang w:eastAsia="lv-LV"/>
              </w:rPr>
            </w:pPr>
            <w:r w:rsidRPr="00964B00">
              <w:rPr>
                <w:sz w:val="18"/>
                <w:lang w:eastAsia="lv-LV"/>
              </w:rPr>
              <w:t>Kopējie izdevumi,</w:t>
            </w:r>
            <w:r w:rsidRPr="00964B00">
              <w:rPr>
                <w:sz w:val="18"/>
              </w:rPr>
              <w:t xml:space="preserve"> </w:t>
            </w:r>
            <w:proofErr w:type="spellStart"/>
            <w:r w:rsidRPr="00964B00">
              <w:rPr>
                <w:i/>
                <w:sz w:val="18"/>
                <w:szCs w:val="18"/>
              </w:rPr>
              <w:t>euro</w:t>
            </w:r>
            <w:proofErr w:type="spellEnd"/>
          </w:p>
        </w:tc>
        <w:tc>
          <w:tcPr>
            <w:tcW w:w="626" w:type="pct"/>
            <w:shd w:val="clear" w:color="auto" w:fill="D9D9D9" w:themeFill="background1" w:themeFillShade="D9"/>
          </w:tcPr>
          <w:p w14:paraId="6AB9E5C9" w14:textId="77777777" w:rsidR="008A3D60" w:rsidRPr="003C59D2" w:rsidRDefault="008A3D60" w:rsidP="00F26341">
            <w:pPr>
              <w:spacing w:after="0"/>
              <w:ind w:firstLine="0"/>
              <w:jc w:val="right"/>
              <w:rPr>
                <w:sz w:val="18"/>
              </w:rPr>
            </w:pPr>
            <w:r w:rsidRPr="003C59D2">
              <w:rPr>
                <w:color w:val="000000"/>
                <w:sz w:val="18"/>
                <w:szCs w:val="18"/>
              </w:rPr>
              <w:t>755 383</w:t>
            </w:r>
          </w:p>
        </w:tc>
        <w:tc>
          <w:tcPr>
            <w:tcW w:w="626" w:type="pct"/>
            <w:shd w:val="clear" w:color="auto" w:fill="D9D9D9" w:themeFill="background1" w:themeFillShade="D9"/>
          </w:tcPr>
          <w:p w14:paraId="78B14F8B" w14:textId="77777777" w:rsidR="008A3D60" w:rsidRPr="003C59D2" w:rsidRDefault="008A3D60" w:rsidP="00F26341">
            <w:pPr>
              <w:spacing w:after="0"/>
              <w:ind w:firstLine="0"/>
              <w:jc w:val="right"/>
              <w:rPr>
                <w:sz w:val="18"/>
              </w:rPr>
            </w:pPr>
            <w:r w:rsidRPr="003C59D2">
              <w:rPr>
                <w:color w:val="000000"/>
                <w:sz w:val="18"/>
                <w:szCs w:val="18"/>
              </w:rPr>
              <w:t>1 109 527</w:t>
            </w:r>
          </w:p>
        </w:tc>
        <w:tc>
          <w:tcPr>
            <w:tcW w:w="626" w:type="pct"/>
            <w:shd w:val="clear" w:color="auto" w:fill="D9D9D9" w:themeFill="background1" w:themeFillShade="D9"/>
          </w:tcPr>
          <w:p w14:paraId="45458D8B" w14:textId="77777777" w:rsidR="008A3D60" w:rsidRPr="003C59D2" w:rsidRDefault="008A3D60" w:rsidP="00F26341">
            <w:pPr>
              <w:spacing w:after="0"/>
              <w:ind w:firstLine="0"/>
              <w:jc w:val="right"/>
              <w:rPr>
                <w:sz w:val="18"/>
              </w:rPr>
            </w:pPr>
            <w:r w:rsidRPr="003C59D2">
              <w:rPr>
                <w:color w:val="000000"/>
                <w:sz w:val="18"/>
                <w:szCs w:val="18"/>
              </w:rPr>
              <w:t>1 041 527</w:t>
            </w:r>
          </w:p>
        </w:tc>
        <w:tc>
          <w:tcPr>
            <w:tcW w:w="626" w:type="pct"/>
            <w:shd w:val="clear" w:color="auto" w:fill="D9D9D9" w:themeFill="background1" w:themeFillShade="D9"/>
          </w:tcPr>
          <w:p w14:paraId="1853E5B0" w14:textId="77777777" w:rsidR="008A3D60" w:rsidRPr="003C59D2" w:rsidRDefault="008A3D60" w:rsidP="00F26341">
            <w:pPr>
              <w:spacing w:after="0"/>
              <w:ind w:firstLine="0"/>
              <w:jc w:val="right"/>
              <w:rPr>
                <w:sz w:val="18"/>
              </w:rPr>
            </w:pPr>
            <w:r w:rsidRPr="003C59D2">
              <w:rPr>
                <w:color w:val="000000"/>
                <w:sz w:val="18"/>
                <w:szCs w:val="18"/>
              </w:rPr>
              <w:t>959 527</w:t>
            </w:r>
          </w:p>
        </w:tc>
        <w:tc>
          <w:tcPr>
            <w:tcW w:w="626" w:type="pct"/>
            <w:shd w:val="clear" w:color="auto" w:fill="D9D9D9" w:themeFill="background1" w:themeFillShade="D9"/>
          </w:tcPr>
          <w:p w14:paraId="659F62C2" w14:textId="77777777" w:rsidR="008A3D60" w:rsidRPr="003C59D2" w:rsidRDefault="008A3D60" w:rsidP="00F26341">
            <w:pPr>
              <w:spacing w:after="0"/>
              <w:ind w:firstLine="0"/>
              <w:jc w:val="right"/>
              <w:rPr>
                <w:sz w:val="18"/>
              </w:rPr>
            </w:pPr>
            <w:r w:rsidRPr="003C59D2">
              <w:rPr>
                <w:color w:val="000000"/>
                <w:sz w:val="18"/>
                <w:szCs w:val="18"/>
              </w:rPr>
              <w:t>959 527</w:t>
            </w:r>
          </w:p>
        </w:tc>
      </w:tr>
      <w:tr w:rsidR="008A3D60" w14:paraId="62BFC735" w14:textId="77777777" w:rsidTr="0026144C">
        <w:trPr>
          <w:trHeight w:val="283"/>
          <w:jc w:val="center"/>
        </w:trPr>
        <w:tc>
          <w:tcPr>
            <w:tcW w:w="1871" w:type="pct"/>
            <w:vAlign w:val="center"/>
          </w:tcPr>
          <w:p w14:paraId="47DF0BD2" w14:textId="77777777" w:rsidR="008A3D60" w:rsidRPr="00964B00" w:rsidRDefault="008A3D60" w:rsidP="00F26341">
            <w:pPr>
              <w:spacing w:after="0"/>
              <w:ind w:firstLine="0"/>
              <w:jc w:val="left"/>
              <w:rPr>
                <w:sz w:val="18"/>
                <w:szCs w:val="18"/>
                <w:lang w:eastAsia="lv-LV"/>
              </w:rPr>
            </w:pPr>
            <w:r w:rsidRPr="00964B00">
              <w:rPr>
                <w:sz w:val="18"/>
                <w:szCs w:val="18"/>
                <w:lang w:eastAsia="lv-LV"/>
              </w:rPr>
              <w:t xml:space="preserve">Kopējo izdevumu izmaiņas, </w:t>
            </w:r>
            <w:proofErr w:type="spellStart"/>
            <w:r w:rsidRPr="00964B00">
              <w:rPr>
                <w:i/>
                <w:sz w:val="18"/>
                <w:szCs w:val="18"/>
                <w:lang w:eastAsia="lv-LV"/>
              </w:rPr>
              <w:t>euro</w:t>
            </w:r>
            <w:proofErr w:type="spellEnd"/>
            <w:r w:rsidRPr="00964B00">
              <w:rPr>
                <w:sz w:val="18"/>
                <w:szCs w:val="18"/>
                <w:lang w:eastAsia="lv-LV"/>
              </w:rPr>
              <w:t xml:space="preserve"> (+/–) pret iepriekšējo gadu</w:t>
            </w:r>
          </w:p>
        </w:tc>
        <w:tc>
          <w:tcPr>
            <w:tcW w:w="626" w:type="pct"/>
          </w:tcPr>
          <w:p w14:paraId="52D543CA" w14:textId="77777777" w:rsidR="008A3D60" w:rsidRPr="003C59D2" w:rsidRDefault="008A3D60" w:rsidP="00F26341">
            <w:pPr>
              <w:spacing w:after="0"/>
              <w:ind w:firstLine="0"/>
              <w:jc w:val="center"/>
              <w:rPr>
                <w:sz w:val="18"/>
              </w:rPr>
            </w:pPr>
            <w:r w:rsidRPr="00964B00">
              <w:rPr>
                <w:b/>
                <w:bCs/>
                <w:sz w:val="18"/>
              </w:rPr>
              <w:t>×</w:t>
            </w:r>
          </w:p>
        </w:tc>
        <w:tc>
          <w:tcPr>
            <w:tcW w:w="626" w:type="pct"/>
          </w:tcPr>
          <w:p w14:paraId="5A9687AE" w14:textId="77777777" w:rsidR="008A3D60" w:rsidRPr="003C59D2" w:rsidRDefault="008A3D60" w:rsidP="0026144C">
            <w:pPr>
              <w:spacing w:after="0"/>
              <w:ind w:firstLine="0"/>
              <w:jc w:val="right"/>
              <w:rPr>
                <w:sz w:val="18"/>
              </w:rPr>
            </w:pPr>
            <w:r w:rsidRPr="003C59D2">
              <w:rPr>
                <w:color w:val="000000"/>
                <w:sz w:val="18"/>
                <w:szCs w:val="18"/>
              </w:rPr>
              <w:t>354 144</w:t>
            </w:r>
          </w:p>
        </w:tc>
        <w:tc>
          <w:tcPr>
            <w:tcW w:w="626" w:type="pct"/>
          </w:tcPr>
          <w:p w14:paraId="5BDFFC3F" w14:textId="77777777" w:rsidR="008A3D60" w:rsidRPr="003C59D2" w:rsidRDefault="008A3D60" w:rsidP="0026144C">
            <w:pPr>
              <w:spacing w:after="0"/>
              <w:ind w:firstLine="0"/>
              <w:jc w:val="right"/>
              <w:rPr>
                <w:sz w:val="18"/>
              </w:rPr>
            </w:pPr>
            <w:r w:rsidRPr="003C59D2">
              <w:rPr>
                <w:color w:val="000000"/>
                <w:sz w:val="18"/>
                <w:szCs w:val="18"/>
              </w:rPr>
              <w:t>-68 000</w:t>
            </w:r>
          </w:p>
        </w:tc>
        <w:tc>
          <w:tcPr>
            <w:tcW w:w="626" w:type="pct"/>
          </w:tcPr>
          <w:p w14:paraId="3ADCD527" w14:textId="77777777" w:rsidR="008A3D60" w:rsidRPr="003C59D2" w:rsidRDefault="008A3D60" w:rsidP="0026144C">
            <w:pPr>
              <w:spacing w:after="0"/>
              <w:ind w:firstLine="0"/>
              <w:jc w:val="right"/>
              <w:rPr>
                <w:sz w:val="18"/>
              </w:rPr>
            </w:pPr>
            <w:r w:rsidRPr="003C59D2">
              <w:rPr>
                <w:color w:val="000000"/>
                <w:sz w:val="18"/>
                <w:szCs w:val="18"/>
              </w:rPr>
              <w:t>-82 000</w:t>
            </w:r>
          </w:p>
        </w:tc>
        <w:tc>
          <w:tcPr>
            <w:tcW w:w="626" w:type="pct"/>
          </w:tcPr>
          <w:p w14:paraId="44EA11F5" w14:textId="77777777" w:rsidR="008A3D60" w:rsidRPr="003C59D2" w:rsidRDefault="008A3D60" w:rsidP="00C21763">
            <w:pPr>
              <w:spacing w:after="0"/>
              <w:ind w:firstLine="0"/>
              <w:jc w:val="center"/>
              <w:rPr>
                <w:sz w:val="18"/>
              </w:rPr>
            </w:pPr>
            <w:r w:rsidRPr="003C59D2">
              <w:rPr>
                <w:sz w:val="18"/>
              </w:rPr>
              <w:t>-</w:t>
            </w:r>
          </w:p>
        </w:tc>
      </w:tr>
      <w:tr w:rsidR="008A3D60" w14:paraId="57298640" w14:textId="77777777" w:rsidTr="0026144C">
        <w:trPr>
          <w:trHeight w:val="155"/>
          <w:jc w:val="center"/>
        </w:trPr>
        <w:tc>
          <w:tcPr>
            <w:tcW w:w="1871" w:type="pct"/>
            <w:vAlign w:val="center"/>
          </w:tcPr>
          <w:p w14:paraId="724A28F9" w14:textId="77777777" w:rsidR="008A3D60" w:rsidRPr="00964B00" w:rsidRDefault="008A3D60" w:rsidP="00F26341">
            <w:pPr>
              <w:spacing w:after="0"/>
              <w:ind w:firstLine="0"/>
              <w:jc w:val="left"/>
              <w:rPr>
                <w:sz w:val="18"/>
              </w:rPr>
            </w:pPr>
            <w:r w:rsidRPr="00964B00">
              <w:rPr>
                <w:sz w:val="18"/>
                <w:lang w:eastAsia="lv-LV"/>
              </w:rPr>
              <w:lastRenderedPageBreak/>
              <w:t>Kopējie izdevumi</w:t>
            </w:r>
            <w:r w:rsidRPr="00964B00">
              <w:rPr>
                <w:sz w:val="18"/>
              </w:rPr>
              <w:t>, % (+/–) pret iepriekšējo gadu</w:t>
            </w:r>
          </w:p>
        </w:tc>
        <w:tc>
          <w:tcPr>
            <w:tcW w:w="626" w:type="pct"/>
          </w:tcPr>
          <w:p w14:paraId="2212C7CD" w14:textId="77777777" w:rsidR="008A3D60" w:rsidRPr="003C59D2" w:rsidRDefault="008A3D60" w:rsidP="00F26341">
            <w:pPr>
              <w:spacing w:after="0"/>
              <w:ind w:firstLine="0"/>
              <w:jc w:val="center"/>
              <w:rPr>
                <w:sz w:val="18"/>
              </w:rPr>
            </w:pPr>
            <w:r w:rsidRPr="00964B00">
              <w:rPr>
                <w:b/>
                <w:bCs/>
                <w:sz w:val="18"/>
              </w:rPr>
              <w:t>×</w:t>
            </w:r>
          </w:p>
        </w:tc>
        <w:tc>
          <w:tcPr>
            <w:tcW w:w="626" w:type="pct"/>
          </w:tcPr>
          <w:p w14:paraId="4587DA51" w14:textId="77777777" w:rsidR="008A3D60" w:rsidRPr="003C59D2" w:rsidRDefault="008A3D60" w:rsidP="0026144C">
            <w:pPr>
              <w:spacing w:after="0"/>
              <w:ind w:firstLine="0"/>
              <w:jc w:val="right"/>
              <w:rPr>
                <w:sz w:val="18"/>
              </w:rPr>
            </w:pPr>
            <w:r w:rsidRPr="003C59D2">
              <w:rPr>
                <w:color w:val="000000"/>
                <w:sz w:val="18"/>
                <w:szCs w:val="18"/>
              </w:rPr>
              <w:t>46</w:t>
            </w:r>
            <w:r>
              <w:rPr>
                <w:color w:val="000000"/>
                <w:sz w:val="18"/>
                <w:szCs w:val="18"/>
              </w:rPr>
              <w:t>,</w:t>
            </w:r>
            <w:r w:rsidRPr="003C59D2">
              <w:rPr>
                <w:color w:val="000000"/>
                <w:sz w:val="18"/>
                <w:szCs w:val="18"/>
              </w:rPr>
              <w:t>9</w:t>
            </w:r>
          </w:p>
        </w:tc>
        <w:tc>
          <w:tcPr>
            <w:tcW w:w="626" w:type="pct"/>
          </w:tcPr>
          <w:p w14:paraId="07CF1CE9" w14:textId="77777777" w:rsidR="008A3D60" w:rsidRPr="003C59D2" w:rsidRDefault="008A3D60" w:rsidP="0026144C">
            <w:pPr>
              <w:spacing w:after="0"/>
              <w:ind w:firstLine="0"/>
              <w:jc w:val="right"/>
              <w:rPr>
                <w:sz w:val="18"/>
              </w:rPr>
            </w:pPr>
            <w:r w:rsidRPr="003C59D2">
              <w:rPr>
                <w:color w:val="000000"/>
                <w:sz w:val="18"/>
                <w:szCs w:val="18"/>
              </w:rPr>
              <w:t>-6</w:t>
            </w:r>
            <w:r>
              <w:rPr>
                <w:color w:val="000000"/>
                <w:sz w:val="18"/>
                <w:szCs w:val="18"/>
              </w:rPr>
              <w:t>,</w:t>
            </w:r>
            <w:r w:rsidRPr="003C59D2">
              <w:rPr>
                <w:color w:val="000000"/>
                <w:sz w:val="18"/>
                <w:szCs w:val="18"/>
              </w:rPr>
              <w:t>1</w:t>
            </w:r>
          </w:p>
        </w:tc>
        <w:tc>
          <w:tcPr>
            <w:tcW w:w="626" w:type="pct"/>
          </w:tcPr>
          <w:p w14:paraId="2F94D510" w14:textId="77777777" w:rsidR="008A3D60" w:rsidRPr="003C59D2" w:rsidRDefault="008A3D60" w:rsidP="0026144C">
            <w:pPr>
              <w:spacing w:after="0"/>
              <w:ind w:firstLine="0"/>
              <w:jc w:val="right"/>
              <w:rPr>
                <w:sz w:val="18"/>
              </w:rPr>
            </w:pPr>
            <w:r w:rsidRPr="003C59D2">
              <w:rPr>
                <w:color w:val="000000"/>
                <w:sz w:val="18"/>
                <w:szCs w:val="18"/>
              </w:rPr>
              <w:t>-7</w:t>
            </w:r>
            <w:r>
              <w:rPr>
                <w:color w:val="000000"/>
                <w:sz w:val="18"/>
                <w:szCs w:val="18"/>
              </w:rPr>
              <w:t>,</w:t>
            </w:r>
            <w:r w:rsidRPr="003C59D2">
              <w:rPr>
                <w:color w:val="000000"/>
                <w:sz w:val="18"/>
                <w:szCs w:val="18"/>
              </w:rPr>
              <w:t>9</w:t>
            </w:r>
          </w:p>
        </w:tc>
        <w:tc>
          <w:tcPr>
            <w:tcW w:w="626" w:type="pct"/>
          </w:tcPr>
          <w:p w14:paraId="7BBE860C" w14:textId="77777777" w:rsidR="008A3D60" w:rsidRPr="003C59D2" w:rsidRDefault="008A3D60" w:rsidP="00C21763">
            <w:pPr>
              <w:spacing w:after="0"/>
              <w:ind w:firstLine="0"/>
              <w:jc w:val="center"/>
              <w:rPr>
                <w:sz w:val="18"/>
              </w:rPr>
            </w:pPr>
            <w:r w:rsidRPr="003C59D2">
              <w:rPr>
                <w:color w:val="000000"/>
                <w:sz w:val="18"/>
                <w:szCs w:val="18"/>
              </w:rPr>
              <w:t>-</w:t>
            </w:r>
          </w:p>
        </w:tc>
      </w:tr>
    </w:tbl>
    <w:p w14:paraId="593D7EC0" w14:textId="71CA0477" w:rsidR="008A3D60" w:rsidRDefault="008A3D60" w:rsidP="008A3D60">
      <w:pPr>
        <w:widowControl w:val="0"/>
        <w:spacing w:before="240" w:after="240"/>
        <w:ind w:firstLine="0"/>
        <w:jc w:val="center"/>
        <w:rPr>
          <w:b/>
        </w:rPr>
      </w:pPr>
      <w:r w:rsidRPr="00964B00">
        <w:rPr>
          <w:b/>
        </w:rPr>
        <w:t>70.06.00 Latvijas pārstāvju ceļa izdevumu kompensācija, dodoties uz Eiropas Savienības Padomes darba grupu sanāksmēm un Padomes sanāksmēm</w:t>
      </w:r>
    </w:p>
    <w:p w14:paraId="27346A16" w14:textId="77777777" w:rsidR="008A3D60" w:rsidRPr="00964B00" w:rsidRDefault="008A3D60" w:rsidP="008A3D60">
      <w:pPr>
        <w:ind w:firstLine="0"/>
        <w:rPr>
          <w:u w:val="single"/>
        </w:rPr>
      </w:pPr>
      <w:r w:rsidRPr="00964B00">
        <w:rPr>
          <w:u w:val="single"/>
        </w:rPr>
        <w:t>Apakšprogrammas mērķis:</w:t>
      </w:r>
    </w:p>
    <w:p w14:paraId="20D69BC5" w14:textId="77777777" w:rsidR="008A3D60" w:rsidRPr="00964B00" w:rsidRDefault="008A3D60" w:rsidP="00C21763">
      <w:pPr>
        <w:ind w:firstLine="720"/>
        <w:rPr>
          <w:szCs w:val="24"/>
        </w:rPr>
      </w:pPr>
      <w:r w:rsidRPr="00964B00">
        <w:rPr>
          <w:szCs w:val="24"/>
        </w:rPr>
        <w:t>nodrošināt ceļa un viesnīcas (naktsmītnes) izdevumu, kas radušies Latvijas pārstāvjiem piedaloties ES Padomes darba grupu sanāksmēs un Padomes sanāksmēs, kompensāciju ministrijām un citām valsts iestādēm.</w:t>
      </w:r>
    </w:p>
    <w:p w14:paraId="64229CDF" w14:textId="41AFB70C" w:rsidR="008A3D60" w:rsidRPr="00697386" w:rsidRDefault="008A3D60" w:rsidP="008A3D60">
      <w:pPr>
        <w:ind w:firstLine="0"/>
        <w:rPr>
          <w:u w:val="single"/>
        </w:rPr>
      </w:pPr>
      <w:r w:rsidRPr="00964B00">
        <w:rPr>
          <w:u w:val="single"/>
        </w:rPr>
        <w:t>Galvenā aktivitāte</w:t>
      </w:r>
      <w:r>
        <w:rPr>
          <w:u w:val="single"/>
        </w:rPr>
        <w:t>:</w:t>
      </w:r>
    </w:p>
    <w:p w14:paraId="1EE8FBB8" w14:textId="77777777" w:rsidR="008A3D60" w:rsidRPr="00964B00" w:rsidRDefault="008A3D60" w:rsidP="00C21763">
      <w:pPr>
        <w:ind w:firstLine="720"/>
        <w:rPr>
          <w:szCs w:val="24"/>
        </w:rPr>
      </w:pPr>
      <w:r w:rsidRPr="00964B00">
        <w:rPr>
          <w:szCs w:val="24"/>
        </w:rPr>
        <w:t>nodrošināt ceļa izdevumu kompensāciju Latvijas pārstāvjiem, kuri dodas uz ES Padomes darba grupu sanāksmēm un Padomes sanāksmēm.</w:t>
      </w:r>
    </w:p>
    <w:p w14:paraId="6B0D7A1D" w14:textId="77777777" w:rsidR="008A3D60" w:rsidRDefault="008A3D60" w:rsidP="008A3D60">
      <w:pPr>
        <w:spacing w:before="120" w:after="240"/>
        <w:ind w:firstLine="0"/>
      </w:pPr>
      <w:r w:rsidRPr="00964B00">
        <w:rPr>
          <w:u w:val="single"/>
        </w:rPr>
        <w:t>Apakšprogrammas izpildītājs</w:t>
      </w:r>
      <w:r w:rsidRPr="00964B00">
        <w:t>: Ārlietu ministrija.</w:t>
      </w:r>
    </w:p>
    <w:p w14:paraId="7F12942E" w14:textId="77777777" w:rsidR="008A3D60" w:rsidRPr="00F02512" w:rsidRDefault="008A3D60" w:rsidP="00C21763">
      <w:pPr>
        <w:spacing w:before="240" w:after="240"/>
        <w:ind w:firstLine="0"/>
        <w:jc w:val="center"/>
        <w:rPr>
          <w:b/>
          <w:lang w:eastAsia="lv-LV"/>
        </w:rPr>
      </w:pPr>
      <w:r w:rsidRPr="00F02512">
        <w:rPr>
          <w:b/>
          <w:lang w:eastAsia="lv-LV"/>
        </w:rPr>
        <w:t>Finansiālie rādītāji no 202</w:t>
      </w:r>
      <w:r>
        <w:rPr>
          <w:b/>
          <w:lang w:eastAsia="lv-LV"/>
        </w:rPr>
        <w:t>4</w:t>
      </w:r>
      <w:r w:rsidRPr="00F02512">
        <w:rPr>
          <w:b/>
          <w:lang w:eastAsia="lv-LV"/>
        </w:rPr>
        <w:t>. līdz 202</w:t>
      </w:r>
      <w:r>
        <w:rPr>
          <w:b/>
          <w:lang w:eastAsia="lv-LV"/>
        </w:rPr>
        <w:t>8</w:t>
      </w:r>
      <w:r w:rsidRPr="00F02512">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8A3D60" w14:paraId="18133D09" w14:textId="77777777" w:rsidTr="00F26341">
        <w:trPr>
          <w:trHeight w:val="283"/>
          <w:tblHeader/>
          <w:jc w:val="center"/>
        </w:trPr>
        <w:tc>
          <w:tcPr>
            <w:tcW w:w="1871" w:type="pct"/>
            <w:vAlign w:val="center"/>
          </w:tcPr>
          <w:p w14:paraId="06CBAD6A" w14:textId="77777777" w:rsidR="008A3D60" w:rsidRPr="00964B00" w:rsidRDefault="008A3D60" w:rsidP="00F26341">
            <w:pPr>
              <w:spacing w:after="0"/>
              <w:ind w:firstLine="0"/>
              <w:jc w:val="center"/>
              <w:rPr>
                <w:sz w:val="18"/>
                <w:szCs w:val="24"/>
              </w:rPr>
            </w:pPr>
          </w:p>
        </w:tc>
        <w:tc>
          <w:tcPr>
            <w:tcW w:w="626" w:type="pct"/>
            <w:vAlign w:val="bottom"/>
          </w:tcPr>
          <w:p w14:paraId="4EC862FF" w14:textId="77777777" w:rsidR="008A3D60" w:rsidRPr="00964B00" w:rsidRDefault="008A3D60" w:rsidP="00F26341">
            <w:pPr>
              <w:spacing w:after="0"/>
              <w:ind w:firstLine="0"/>
              <w:jc w:val="center"/>
              <w:rPr>
                <w:sz w:val="18"/>
                <w:szCs w:val="24"/>
                <w:lang w:eastAsia="lv-LV"/>
              </w:rPr>
            </w:pPr>
            <w:r>
              <w:rPr>
                <w:color w:val="000000"/>
                <w:sz w:val="18"/>
                <w:szCs w:val="18"/>
              </w:rPr>
              <w:t>2024.gads (izpilde)</w:t>
            </w:r>
          </w:p>
        </w:tc>
        <w:tc>
          <w:tcPr>
            <w:tcW w:w="626" w:type="pct"/>
            <w:vAlign w:val="center"/>
          </w:tcPr>
          <w:p w14:paraId="788A9FE8" w14:textId="77777777" w:rsidR="008A3D60" w:rsidRPr="00964B00" w:rsidRDefault="008A3D60" w:rsidP="00F26341">
            <w:pPr>
              <w:spacing w:after="0"/>
              <w:ind w:firstLine="0"/>
              <w:jc w:val="center"/>
              <w:rPr>
                <w:sz w:val="18"/>
                <w:szCs w:val="24"/>
                <w:lang w:eastAsia="lv-LV"/>
              </w:rPr>
            </w:pPr>
            <w:r>
              <w:rPr>
                <w:color w:val="000000"/>
                <w:sz w:val="18"/>
                <w:szCs w:val="18"/>
              </w:rPr>
              <w:t>2025.gada   plāns</w:t>
            </w:r>
          </w:p>
        </w:tc>
        <w:tc>
          <w:tcPr>
            <w:tcW w:w="626" w:type="pct"/>
          </w:tcPr>
          <w:p w14:paraId="79258E39" w14:textId="77777777" w:rsidR="008A3D60" w:rsidRPr="00964B00" w:rsidRDefault="008A3D60" w:rsidP="00F26341">
            <w:pPr>
              <w:spacing w:after="0"/>
              <w:ind w:firstLine="0"/>
              <w:jc w:val="center"/>
              <w:rPr>
                <w:sz w:val="18"/>
                <w:lang w:eastAsia="lv-LV"/>
              </w:rPr>
            </w:pPr>
            <w:r w:rsidRPr="00902BDB">
              <w:rPr>
                <w:sz w:val="18"/>
                <w:szCs w:val="18"/>
                <w:lang w:eastAsia="lv-LV"/>
              </w:rPr>
              <w:t>2026. gada projekts</w:t>
            </w:r>
          </w:p>
        </w:tc>
        <w:tc>
          <w:tcPr>
            <w:tcW w:w="626" w:type="pct"/>
          </w:tcPr>
          <w:p w14:paraId="30CE2628" w14:textId="77777777" w:rsidR="008A3D60" w:rsidRPr="00964B00" w:rsidRDefault="008A3D60" w:rsidP="00F26341">
            <w:pPr>
              <w:spacing w:after="0"/>
              <w:ind w:firstLine="0"/>
              <w:jc w:val="center"/>
              <w:rPr>
                <w:sz w:val="18"/>
                <w:lang w:eastAsia="lv-LV"/>
              </w:rPr>
            </w:pPr>
            <w:r w:rsidRPr="00902BDB">
              <w:rPr>
                <w:sz w:val="18"/>
                <w:szCs w:val="18"/>
                <w:lang w:eastAsia="lv-LV"/>
              </w:rPr>
              <w:t>2027. gada prognoze</w:t>
            </w:r>
          </w:p>
        </w:tc>
        <w:tc>
          <w:tcPr>
            <w:tcW w:w="626" w:type="pct"/>
          </w:tcPr>
          <w:p w14:paraId="6F9A9356" w14:textId="77777777" w:rsidR="008A3D60" w:rsidRPr="00964B00" w:rsidRDefault="008A3D60" w:rsidP="00F26341">
            <w:pPr>
              <w:spacing w:after="0"/>
              <w:ind w:firstLine="0"/>
              <w:jc w:val="center"/>
              <w:rPr>
                <w:sz w:val="18"/>
                <w:lang w:eastAsia="lv-LV"/>
              </w:rPr>
            </w:pPr>
            <w:r w:rsidRPr="00902BDB">
              <w:rPr>
                <w:sz w:val="18"/>
                <w:szCs w:val="18"/>
                <w:lang w:eastAsia="lv-LV"/>
              </w:rPr>
              <w:t>2028. gada prognoze</w:t>
            </w:r>
          </w:p>
        </w:tc>
      </w:tr>
      <w:tr w:rsidR="008A3D60" w14:paraId="46888D86" w14:textId="77777777" w:rsidTr="00F26341">
        <w:trPr>
          <w:trHeight w:val="142"/>
          <w:jc w:val="center"/>
        </w:trPr>
        <w:tc>
          <w:tcPr>
            <w:tcW w:w="1871" w:type="pct"/>
            <w:shd w:val="clear" w:color="auto" w:fill="D9D9D9" w:themeFill="background1" w:themeFillShade="D9"/>
            <w:vAlign w:val="center"/>
          </w:tcPr>
          <w:p w14:paraId="3519403C" w14:textId="77777777" w:rsidR="008A3D60" w:rsidRPr="00964B00" w:rsidRDefault="008A3D60" w:rsidP="00F26341">
            <w:pPr>
              <w:spacing w:after="0"/>
              <w:ind w:firstLine="0"/>
              <w:jc w:val="left"/>
              <w:rPr>
                <w:sz w:val="18"/>
                <w:lang w:eastAsia="lv-LV"/>
              </w:rPr>
            </w:pPr>
            <w:r w:rsidRPr="00964B00">
              <w:rPr>
                <w:sz w:val="18"/>
                <w:lang w:eastAsia="lv-LV"/>
              </w:rPr>
              <w:t>Kopējie izdevumi,</w:t>
            </w:r>
            <w:r w:rsidRPr="00964B00">
              <w:rPr>
                <w:sz w:val="18"/>
              </w:rPr>
              <w:t xml:space="preserve"> </w:t>
            </w:r>
            <w:proofErr w:type="spellStart"/>
            <w:r w:rsidRPr="00964B00">
              <w:rPr>
                <w:i/>
                <w:sz w:val="18"/>
                <w:szCs w:val="18"/>
              </w:rPr>
              <w:t>euro</w:t>
            </w:r>
            <w:proofErr w:type="spellEnd"/>
          </w:p>
        </w:tc>
        <w:tc>
          <w:tcPr>
            <w:tcW w:w="626" w:type="pct"/>
            <w:shd w:val="clear" w:color="auto" w:fill="D9D9D9" w:themeFill="background1" w:themeFillShade="D9"/>
          </w:tcPr>
          <w:p w14:paraId="24C21FF4" w14:textId="77777777" w:rsidR="008A3D60" w:rsidRPr="003C59D2" w:rsidRDefault="008A3D60" w:rsidP="00F26341">
            <w:pPr>
              <w:spacing w:after="0"/>
              <w:ind w:firstLine="0"/>
              <w:jc w:val="right"/>
              <w:rPr>
                <w:sz w:val="18"/>
              </w:rPr>
            </w:pPr>
            <w:r>
              <w:rPr>
                <w:color w:val="000000"/>
                <w:sz w:val="18"/>
                <w:szCs w:val="18"/>
              </w:rPr>
              <w:t>697 294</w:t>
            </w:r>
          </w:p>
        </w:tc>
        <w:tc>
          <w:tcPr>
            <w:tcW w:w="626" w:type="pct"/>
            <w:shd w:val="clear" w:color="auto" w:fill="D9D9D9" w:themeFill="background1" w:themeFillShade="D9"/>
          </w:tcPr>
          <w:p w14:paraId="4650AB88" w14:textId="77777777" w:rsidR="008A3D60" w:rsidRPr="003C59D2" w:rsidRDefault="008A3D60" w:rsidP="00F26341">
            <w:pPr>
              <w:spacing w:after="0"/>
              <w:ind w:firstLine="0"/>
              <w:jc w:val="right"/>
              <w:rPr>
                <w:sz w:val="18"/>
              </w:rPr>
            </w:pPr>
            <w:r w:rsidRPr="003C59D2">
              <w:rPr>
                <w:color w:val="000000"/>
                <w:sz w:val="18"/>
                <w:szCs w:val="18"/>
              </w:rPr>
              <w:t>959 527</w:t>
            </w:r>
          </w:p>
        </w:tc>
        <w:tc>
          <w:tcPr>
            <w:tcW w:w="626" w:type="pct"/>
            <w:shd w:val="clear" w:color="auto" w:fill="D9D9D9" w:themeFill="background1" w:themeFillShade="D9"/>
          </w:tcPr>
          <w:p w14:paraId="1FD15CB8" w14:textId="77777777" w:rsidR="008A3D60" w:rsidRPr="003C59D2" w:rsidRDefault="008A3D60" w:rsidP="00F26341">
            <w:pPr>
              <w:spacing w:after="0"/>
              <w:ind w:firstLine="0"/>
              <w:jc w:val="right"/>
              <w:rPr>
                <w:sz w:val="18"/>
              </w:rPr>
            </w:pPr>
            <w:r w:rsidRPr="003C59D2">
              <w:rPr>
                <w:color w:val="000000"/>
                <w:sz w:val="18"/>
                <w:szCs w:val="18"/>
              </w:rPr>
              <w:t>959 527</w:t>
            </w:r>
          </w:p>
        </w:tc>
        <w:tc>
          <w:tcPr>
            <w:tcW w:w="626" w:type="pct"/>
            <w:shd w:val="clear" w:color="auto" w:fill="D9D9D9" w:themeFill="background1" w:themeFillShade="D9"/>
          </w:tcPr>
          <w:p w14:paraId="3DDED04B" w14:textId="77777777" w:rsidR="008A3D60" w:rsidRPr="003C59D2" w:rsidRDefault="008A3D60" w:rsidP="00F26341">
            <w:pPr>
              <w:spacing w:after="0"/>
              <w:ind w:firstLine="0"/>
              <w:jc w:val="right"/>
              <w:rPr>
                <w:sz w:val="18"/>
              </w:rPr>
            </w:pPr>
            <w:r w:rsidRPr="003C59D2">
              <w:rPr>
                <w:color w:val="000000"/>
                <w:sz w:val="18"/>
                <w:szCs w:val="18"/>
              </w:rPr>
              <w:t>959 527</w:t>
            </w:r>
          </w:p>
        </w:tc>
        <w:tc>
          <w:tcPr>
            <w:tcW w:w="626" w:type="pct"/>
            <w:shd w:val="clear" w:color="auto" w:fill="D9D9D9" w:themeFill="background1" w:themeFillShade="D9"/>
          </w:tcPr>
          <w:p w14:paraId="27E991BB" w14:textId="77777777" w:rsidR="008A3D60" w:rsidRPr="003C59D2" w:rsidRDefault="008A3D60" w:rsidP="00F26341">
            <w:pPr>
              <w:spacing w:after="0"/>
              <w:ind w:firstLine="0"/>
              <w:jc w:val="right"/>
              <w:rPr>
                <w:sz w:val="18"/>
              </w:rPr>
            </w:pPr>
            <w:r w:rsidRPr="003C59D2">
              <w:rPr>
                <w:color w:val="000000"/>
                <w:sz w:val="18"/>
                <w:szCs w:val="18"/>
              </w:rPr>
              <w:t>959 527</w:t>
            </w:r>
          </w:p>
        </w:tc>
      </w:tr>
      <w:tr w:rsidR="008A3D60" w14:paraId="54D54C1E" w14:textId="77777777" w:rsidTr="00C21763">
        <w:trPr>
          <w:trHeight w:val="283"/>
          <w:jc w:val="center"/>
        </w:trPr>
        <w:tc>
          <w:tcPr>
            <w:tcW w:w="1871" w:type="pct"/>
            <w:vAlign w:val="center"/>
          </w:tcPr>
          <w:p w14:paraId="7FAA184E" w14:textId="77777777" w:rsidR="008A3D60" w:rsidRPr="00964B00" w:rsidRDefault="008A3D60" w:rsidP="00F26341">
            <w:pPr>
              <w:spacing w:after="0"/>
              <w:ind w:firstLine="0"/>
              <w:jc w:val="left"/>
              <w:rPr>
                <w:sz w:val="18"/>
                <w:szCs w:val="18"/>
                <w:lang w:eastAsia="lv-LV"/>
              </w:rPr>
            </w:pPr>
            <w:r w:rsidRPr="00964B00">
              <w:rPr>
                <w:sz w:val="18"/>
                <w:szCs w:val="18"/>
                <w:lang w:eastAsia="lv-LV"/>
              </w:rPr>
              <w:t xml:space="preserve">Kopējo izdevumu izmaiņas, </w:t>
            </w:r>
            <w:proofErr w:type="spellStart"/>
            <w:r w:rsidRPr="00964B00">
              <w:rPr>
                <w:i/>
                <w:sz w:val="18"/>
                <w:szCs w:val="18"/>
                <w:lang w:eastAsia="lv-LV"/>
              </w:rPr>
              <w:t>euro</w:t>
            </w:r>
            <w:proofErr w:type="spellEnd"/>
            <w:r w:rsidRPr="00964B00">
              <w:rPr>
                <w:sz w:val="18"/>
                <w:szCs w:val="18"/>
                <w:lang w:eastAsia="lv-LV"/>
              </w:rPr>
              <w:t xml:space="preserve"> (+/–) pret iepriekšējo gadu</w:t>
            </w:r>
          </w:p>
        </w:tc>
        <w:tc>
          <w:tcPr>
            <w:tcW w:w="626" w:type="pct"/>
          </w:tcPr>
          <w:p w14:paraId="3B73653E" w14:textId="77777777" w:rsidR="008A3D60" w:rsidRPr="003C59D2" w:rsidRDefault="008A3D60" w:rsidP="00F26341">
            <w:pPr>
              <w:spacing w:after="0"/>
              <w:ind w:firstLine="0"/>
              <w:jc w:val="center"/>
              <w:rPr>
                <w:sz w:val="18"/>
              </w:rPr>
            </w:pPr>
            <w:r w:rsidRPr="00964B00">
              <w:rPr>
                <w:b/>
                <w:bCs/>
                <w:sz w:val="18"/>
              </w:rPr>
              <w:t>×</w:t>
            </w:r>
          </w:p>
        </w:tc>
        <w:tc>
          <w:tcPr>
            <w:tcW w:w="626" w:type="pct"/>
            <w:vAlign w:val="center"/>
          </w:tcPr>
          <w:p w14:paraId="54FFCD92" w14:textId="77777777" w:rsidR="008A3D60" w:rsidRPr="003C59D2" w:rsidRDefault="008A3D60" w:rsidP="00F26341">
            <w:pPr>
              <w:spacing w:after="0"/>
              <w:ind w:firstLine="0"/>
              <w:jc w:val="right"/>
              <w:rPr>
                <w:sz w:val="18"/>
              </w:rPr>
            </w:pPr>
            <w:r w:rsidRPr="003C59D2">
              <w:rPr>
                <w:color w:val="000000"/>
                <w:sz w:val="18"/>
                <w:szCs w:val="18"/>
              </w:rPr>
              <w:t>2</w:t>
            </w:r>
            <w:r>
              <w:rPr>
                <w:color w:val="000000"/>
                <w:sz w:val="18"/>
                <w:szCs w:val="18"/>
              </w:rPr>
              <w:t>62 233</w:t>
            </w:r>
          </w:p>
        </w:tc>
        <w:tc>
          <w:tcPr>
            <w:tcW w:w="626" w:type="pct"/>
          </w:tcPr>
          <w:p w14:paraId="747E2FE7" w14:textId="77777777" w:rsidR="008A3D60" w:rsidRPr="003C59D2" w:rsidRDefault="008A3D60" w:rsidP="00C21763">
            <w:pPr>
              <w:spacing w:after="0"/>
              <w:ind w:firstLine="0"/>
              <w:jc w:val="center"/>
              <w:rPr>
                <w:sz w:val="18"/>
              </w:rPr>
            </w:pPr>
            <w:r w:rsidRPr="003C59D2">
              <w:rPr>
                <w:sz w:val="18"/>
              </w:rPr>
              <w:t>-</w:t>
            </w:r>
          </w:p>
        </w:tc>
        <w:tc>
          <w:tcPr>
            <w:tcW w:w="626" w:type="pct"/>
          </w:tcPr>
          <w:p w14:paraId="2800B744" w14:textId="77777777" w:rsidR="008A3D60" w:rsidRPr="003C59D2" w:rsidRDefault="008A3D60" w:rsidP="00C21763">
            <w:pPr>
              <w:spacing w:after="0"/>
              <w:ind w:firstLine="0"/>
              <w:jc w:val="center"/>
              <w:rPr>
                <w:sz w:val="18"/>
              </w:rPr>
            </w:pPr>
            <w:r w:rsidRPr="003C59D2">
              <w:rPr>
                <w:sz w:val="18"/>
              </w:rPr>
              <w:t>-</w:t>
            </w:r>
          </w:p>
        </w:tc>
        <w:tc>
          <w:tcPr>
            <w:tcW w:w="626" w:type="pct"/>
          </w:tcPr>
          <w:p w14:paraId="3E837967" w14:textId="77777777" w:rsidR="008A3D60" w:rsidRPr="003C59D2" w:rsidRDefault="008A3D60" w:rsidP="00C21763">
            <w:pPr>
              <w:spacing w:after="0"/>
              <w:ind w:firstLine="0"/>
              <w:jc w:val="center"/>
              <w:rPr>
                <w:sz w:val="18"/>
              </w:rPr>
            </w:pPr>
            <w:r w:rsidRPr="003C59D2">
              <w:rPr>
                <w:sz w:val="18"/>
              </w:rPr>
              <w:t>-</w:t>
            </w:r>
          </w:p>
        </w:tc>
      </w:tr>
      <w:tr w:rsidR="008A3D60" w14:paraId="0EF89D99" w14:textId="77777777" w:rsidTr="00C21763">
        <w:trPr>
          <w:trHeight w:val="73"/>
          <w:jc w:val="center"/>
        </w:trPr>
        <w:tc>
          <w:tcPr>
            <w:tcW w:w="1871" w:type="pct"/>
            <w:vAlign w:val="center"/>
          </w:tcPr>
          <w:p w14:paraId="15D603BA" w14:textId="77777777" w:rsidR="008A3D60" w:rsidRPr="00964B00" w:rsidRDefault="008A3D60" w:rsidP="00F26341">
            <w:pPr>
              <w:spacing w:after="0"/>
              <w:ind w:firstLine="0"/>
              <w:jc w:val="left"/>
              <w:rPr>
                <w:sz w:val="18"/>
              </w:rPr>
            </w:pPr>
            <w:r w:rsidRPr="00964B00">
              <w:rPr>
                <w:sz w:val="18"/>
                <w:lang w:eastAsia="lv-LV"/>
              </w:rPr>
              <w:t>Kopējie izdevumi</w:t>
            </w:r>
            <w:r w:rsidRPr="00964B00">
              <w:rPr>
                <w:sz w:val="18"/>
              </w:rPr>
              <w:t>, % (+/–) pret iepriekšējo gadu</w:t>
            </w:r>
          </w:p>
        </w:tc>
        <w:tc>
          <w:tcPr>
            <w:tcW w:w="626" w:type="pct"/>
          </w:tcPr>
          <w:p w14:paraId="4E59AE77" w14:textId="77777777" w:rsidR="008A3D60" w:rsidRPr="003C59D2" w:rsidRDefault="008A3D60" w:rsidP="00F26341">
            <w:pPr>
              <w:spacing w:after="0"/>
              <w:ind w:firstLine="0"/>
              <w:jc w:val="center"/>
              <w:rPr>
                <w:sz w:val="18"/>
              </w:rPr>
            </w:pPr>
            <w:r w:rsidRPr="00964B00">
              <w:rPr>
                <w:b/>
                <w:bCs/>
                <w:sz w:val="18"/>
              </w:rPr>
              <w:t>×</w:t>
            </w:r>
          </w:p>
        </w:tc>
        <w:tc>
          <w:tcPr>
            <w:tcW w:w="626" w:type="pct"/>
            <w:vAlign w:val="center"/>
          </w:tcPr>
          <w:p w14:paraId="6186F866" w14:textId="77777777" w:rsidR="008A3D60" w:rsidRPr="003C59D2" w:rsidRDefault="008A3D60" w:rsidP="00F26341">
            <w:pPr>
              <w:spacing w:after="0"/>
              <w:ind w:firstLine="0"/>
              <w:jc w:val="right"/>
              <w:rPr>
                <w:sz w:val="18"/>
              </w:rPr>
            </w:pPr>
            <w:r>
              <w:rPr>
                <w:color w:val="000000"/>
                <w:sz w:val="18"/>
                <w:szCs w:val="18"/>
              </w:rPr>
              <w:t>37,6</w:t>
            </w:r>
          </w:p>
        </w:tc>
        <w:tc>
          <w:tcPr>
            <w:tcW w:w="626" w:type="pct"/>
          </w:tcPr>
          <w:p w14:paraId="11F453D9" w14:textId="77777777" w:rsidR="008A3D60" w:rsidRPr="003C59D2" w:rsidRDefault="008A3D60" w:rsidP="00C21763">
            <w:pPr>
              <w:spacing w:after="0"/>
              <w:ind w:firstLine="0"/>
              <w:jc w:val="center"/>
              <w:rPr>
                <w:sz w:val="18"/>
              </w:rPr>
            </w:pPr>
            <w:r w:rsidRPr="003C59D2">
              <w:rPr>
                <w:sz w:val="18"/>
              </w:rPr>
              <w:t>-</w:t>
            </w:r>
          </w:p>
        </w:tc>
        <w:tc>
          <w:tcPr>
            <w:tcW w:w="626" w:type="pct"/>
          </w:tcPr>
          <w:p w14:paraId="654169CC" w14:textId="77777777" w:rsidR="008A3D60" w:rsidRPr="003C59D2" w:rsidRDefault="008A3D60" w:rsidP="00C21763">
            <w:pPr>
              <w:spacing w:after="0"/>
              <w:ind w:firstLine="0"/>
              <w:jc w:val="center"/>
              <w:rPr>
                <w:sz w:val="18"/>
              </w:rPr>
            </w:pPr>
            <w:r w:rsidRPr="003C59D2">
              <w:rPr>
                <w:sz w:val="18"/>
              </w:rPr>
              <w:t>-</w:t>
            </w:r>
          </w:p>
        </w:tc>
        <w:tc>
          <w:tcPr>
            <w:tcW w:w="626" w:type="pct"/>
          </w:tcPr>
          <w:p w14:paraId="19849945" w14:textId="77777777" w:rsidR="008A3D60" w:rsidRPr="003C59D2" w:rsidRDefault="008A3D60" w:rsidP="00C21763">
            <w:pPr>
              <w:tabs>
                <w:tab w:val="center" w:pos="459"/>
              </w:tabs>
              <w:spacing w:after="0"/>
              <w:ind w:firstLine="0"/>
              <w:jc w:val="center"/>
              <w:rPr>
                <w:sz w:val="18"/>
              </w:rPr>
            </w:pPr>
            <w:r w:rsidRPr="003C59D2">
              <w:rPr>
                <w:sz w:val="18"/>
              </w:rPr>
              <w:t>-</w:t>
            </w:r>
          </w:p>
        </w:tc>
      </w:tr>
    </w:tbl>
    <w:p w14:paraId="72C2AC87" w14:textId="77777777" w:rsidR="008A3D60" w:rsidRPr="00492632" w:rsidRDefault="008A3D60" w:rsidP="00C21763">
      <w:pPr>
        <w:spacing w:before="240" w:after="240"/>
        <w:ind w:firstLine="0"/>
        <w:jc w:val="center"/>
        <w:rPr>
          <w:b/>
          <w:lang w:eastAsia="lv-LV"/>
        </w:rPr>
      </w:pPr>
      <w:r w:rsidRPr="00492632">
        <w:rPr>
          <w:b/>
          <w:lang w:eastAsia="lv-LV"/>
        </w:rPr>
        <w:t>Izmaiņas izdevumos, salīdzinot 202</w:t>
      </w:r>
      <w:r>
        <w:rPr>
          <w:b/>
          <w:lang w:eastAsia="lv-LV"/>
        </w:rPr>
        <w:t>6</w:t>
      </w:r>
      <w:r w:rsidRPr="00492632">
        <w:rPr>
          <w:b/>
          <w:lang w:eastAsia="lv-LV"/>
        </w:rPr>
        <w:t xml:space="preserve">. gada </w:t>
      </w:r>
      <w:r>
        <w:rPr>
          <w:b/>
          <w:lang w:eastAsia="lv-LV"/>
        </w:rPr>
        <w:t>projektu</w:t>
      </w:r>
      <w:r w:rsidRPr="00492632">
        <w:rPr>
          <w:b/>
          <w:lang w:eastAsia="lv-LV"/>
        </w:rPr>
        <w:t xml:space="preserve"> ar 202</w:t>
      </w:r>
      <w:r>
        <w:rPr>
          <w:b/>
          <w:lang w:eastAsia="lv-LV"/>
        </w:rPr>
        <w:t>5</w:t>
      </w:r>
      <w:r w:rsidRPr="00492632">
        <w:rPr>
          <w:b/>
          <w:lang w:eastAsia="lv-LV"/>
        </w:rPr>
        <w:t>. gada plānu</w:t>
      </w:r>
    </w:p>
    <w:p w14:paraId="3161AEDB" w14:textId="77777777" w:rsidR="008A3D60" w:rsidRPr="00964B00" w:rsidRDefault="008A3D60" w:rsidP="008A3D60">
      <w:pPr>
        <w:spacing w:after="0"/>
        <w:ind w:left="7921" w:firstLine="720"/>
        <w:jc w:val="center"/>
        <w:rPr>
          <w:i/>
          <w:sz w:val="18"/>
          <w:szCs w:val="18"/>
        </w:rPr>
      </w:pPr>
      <w:proofErr w:type="spellStart"/>
      <w:r w:rsidRPr="00964B00">
        <w:rPr>
          <w:i/>
          <w:sz w:val="18"/>
          <w:szCs w:val="18"/>
        </w:rPr>
        <w:t>Euro</w:t>
      </w:r>
      <w:proofErr w:type="spellEnd"/>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A3D60" w14:paraId="3D1D500C" w14:textId="77777777" w:rsidTr="00F26341">
        <w:trPr>
          <w:trHeight w:val="142"/>
          <w:tblHeader/>
          <w:jc w:val="right"/>
        </w:trPr>
        <w:tc>
          <w:tcPr>
            <w:tcW w:w="2889" w:type="pct"/>
            <w:tcBorders>
              <w:bottom w:val="single" w:sz="4" w:space="0" w:color="auto"/>
            </w:tcBorders>
            <w:vAlign w:val="center"/>
          </w:tcPr>
          <w:p w14:paraId="0B7DCC1F" w14:textId="77777777" w:rsidR="008A3D60" w:rsidRPr="00964B00" w:rsidRDefault="008A3D60" w:rsidP="00F26341">
            <w:pPr>
              <w:spacing w:after="0"/>
              <w:ind w:firstLine="0"/>
              <w:jc w:val="center"/>
              <w:rPr>
                <w:sz w:val="18"/>
                <w:szCs w:val="18"/>
              </w:rPr>
            </w:pPr>
            <w:r w:rsidRPr="00964B00">
              <w:rPr>
                <w:color w:val="000000" w:themeColor="text1"/>
                <w:sz w:val="18"/>
                <w:szCs w:val="18"/>
                <w:lang w:eastAsia="lv-LV"/>
              </w:rPr>
              <w:t>Pasākums</w:t>
            </w:r>
          </w:p>
        </w:tc>
        <w:tc>
          <w:tcPr>
            <w:tcW w:w="704" w:type="pct"/>
            <w:tcBorders>
              <w:bottom w:val="single" w:sz="4" w:space="0" w:color="auto"/>
            </w:tcBorders>
            <w:vAlign w:val="center"/>
          </w:tcPr>
          <w:p w14:paraId="740C7C74" w14:textId="77777777" w:rsidR="008A3D60" w:rsidRPr="00964B00" w:rsidRDefault="008A3D60" w:rsidP="00F26341">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704" w:type="pct"/>
            <w:tcBorders>
              <w:bottom w:val="single" w:sz="4" w:space="0" w:color="auto"/>
            </w:tcBorders>
            <w:vAlign w:val="center"/>
          </w:tcPr>
          <w:p w14:paraId="1E0F5B04" w14:textId="77777777" w:rsidR="008A3D60" w:rsidRPr="00964B00" w:rsidRDefault="008A3D60" w:rsidP="00F26341">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704" w:type="pct"/>
            <w:tcBorders>
              <w:bottom w:val="single" w:sz="4" w:space="0" w:color="auto"/>
            </w:tcBorders>
            <w:vAlign w:val="center"/>
          </w:tcPr>
          <w:p w14:paraId="4E235915" w14:textId="77777777" w:rsidR="008A3D60" w:rsidRPr="00964B00" w:rsidRDefault="008A3D60" w:rsidP="00F26341">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8A3D60" w14:paraId="2D8CBC91" w14:textId="77777777" w:rsidTr="00F26341">
        <w:trPr>
          <w:trHeight w:val="142"/>
          <w:jc w:val="right"/>
        </w:trPr>
        <w:tc>
          <w:tcPr>
            <w:tcW w:w="28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94B8E6" w14:textId="77777777" w:rsidR="008A3D60" w:rsidRPr="00964B00" w:rsidRDefault="008A3D60" w:rsidP="00F26341">
            <w:pPr>
              <w:spacing w:after="0"/>
              <w:ind w:firstLine="0"/>
              <w:jc w:val="left"/>
              <w:rPr>
                <w:sz w:val="18"/>
                <w:szCs w:val="18"/>
              </w:rPr>
            </w:pPr>
            <w:r w:rsidRPr="00964B00">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860F8B" w14:textId="77777777" w:rsidR="008A3D60" w:rsidRPr="003C59D2" w:rsidRDefault="008A3D60" w:rsidP="00F26341">
            <w:pPr>
              <w:spacing w:after="0"/>
              <w:ind w:firstLine="0"/>
              <w:jc w:val="right"/>
              <w:rPr>
                <w:b/>
                <w:sz w:val="18"/>
                <w:szCs w:val="18"/>
              </w:rPr>
            </w:pPr>
            <w:r w:rsidRPr="003C59D2">
              <w:rPr>
                <w:b/>
                <w:sz w:val="18"/>
              </w:rPr>
              <w:t>959 527</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0F25FA" w14:textId="77777777" w:rsidR="008A3D60" w:rsidRPr="003C59D2" w:rsidRDefault="008A3D60" w:rsidP="00F26341">
            <w:pPr>
              <w:spacing w:after="0"/>
              <w:ind w:firstLine="0"/>
              <w:jc w:val="right"/>
              <w:rPr>
                <w:b/>
                <w:sz w:val="18"/>
                <w:szCs w:val="18"/>
              </w:rPr>
            </w:pPr>
            <w:r w:rsidRPr="003C59D2">
              <w:rPr>
                <w:b/>
                <w:sz w:val="18"/>
              </w:rPr>
              <w:t>959 527</w:t>
            </w:r>
          </w:p>
        </w:tc>
        <w:tc>
          <w:tcPr>
            <w:tcW w:w="704" w:type="pct"/>
            <w:tcBorders>
              <w:top w:val="single" w:sz="4" w:space="0" w:color="auto"/>
              <w:left w:val="single" w:sz="4" w:space="0" w:color="auto"/>
              <w:bottom w:val="single" w:sz="4" w:space="0" w:color="auto"/>
              <w:right w:val="single" w:sz="4" w:space="0" w:color="auto"/>
            </w:tcBorders>
            <w:shd w:val="clear" w:color="000000" w:fill="D9D9D9"/>
            <w:vAlign w:val="center"/>
          </w:tcPr>
          <w:p w14:paraId="5630E9F8" w14:textId="77777777" w:rsidR="008A3D60" w:rsidRPr="00451FC4" w:rsidRDefault="008A3D60" w:rsidP="00F26341">
            <w:pPr>
              <w:spacing w:after="0"/>
              <w:ind w:firstLine="0"/>
              <w:jc w:val="center"/>
              <w:rPr>
                <w:bCs/>
                <w:sz w:val="18"/>
                <w:szCs w:val="18"/>
                <w:highlight w:val="green"/>
              </w:rPr>
            </w:pPr>
            <w:r w:rsidRPr="00451FC4">
              <w:rPr>
                <w:bCs/>
                <w:sz w:val="18"/>
              </w:rPr>
              <w:t>-</w:t>
            </w:r>
          </w:p>
        </w:tc>
      </w:tr>
      <w:tr w:rsidR="008A3D60" w14:paraId="035F02E2" w14:textId="77777777" w:rsidTr="00F26341">
        <w:trPr>
          <w:trHeight w:val="142"/>
          <w:jc w:val="right"/>
        </w:trPr>
        <w:tc>
          <w:tcPr>
            <w:tcW w:w="5000" w:type="pct"/>
            <w:gridSpan w:val="4"/>
            <w:tcBorders>
              <w:top w:val="single" w:sz="4" w:space="0" w:color="auto"/>
              <w:left w:val="single" w:sz="4" w:space="0" w:color="auto"/>
              <w:bottom w:val="single" w:sz="4" w:space="0" w:color="auto"/>
              <w:right w:val="single" w:sz="4" w:space="0" w:color="auto"/>
            </w:tcBorders>
          </w:tcPr>
          <w:p w14:paraId="0B2AC89E" w14:textId="77777777" w:rsidR="008A3D60" w:rsidRPr="003C59D2" w:rsidRDefault="008A3D60" w:rsidP="00F26341">
            <w:pPr>
              <w:spacing w:after="0"/>
              <w:ind w:firstLine="317"/>
              <w:jc w:val="left"/>
              <w:rPr>
                <w:b/>
                <w:sz w:val="18"/>
              </w:rPr>
            </w:pPr>
            <w:r w:rsidRPr="003C59D2">
              <w:rPr>
                <w:i/>
                <w:sz w:val="18"/>
                <w:szCs w:val="18"/>
                <w:lang w:eastAsia="lv-LV"/>
              </w:rPr>
              <w:t>t. sk.:</w:t>
            </w:r>
          </w:p>
        </w:tc>
      </w:tr>
      <w:tr w:rsidR="008A3D60" w14:paraId="7D6D2DC0" w14:textId="77777777" w:rsidTr="00F26341">
        <w:trPr>
          <w:trHeight w:val="142"/>
          <w:jc w:val="right"/>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FE5564" w14:textId="77777777" w:rsidR="008A3D60" w:rsidRPr="00964B00" w:rsidRDefault="008A3D60" w:rsidP="00F26341">
            <w:pPr>
              <w:spacing w:after="0"/>
              <w:ind w:firstLine="0"/>
              <w:jc w:val="left"/>
              <w:rPr>
                <w:b/>
                <w:bCs/>
                <w:sz w:val="18"/>
                <w:szCs w:val="18"/>
                <w:lang w:eastAsia="lv-LV"/>
              </w:rPr>
            </w:pPr>
            <w:r w:rsidRPr="00964B00">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1ECD7F" w14:textId="77777777" w:rsidR="008A3D60" w:rsidRPr="003C59D2" w:rsidRDefault="008A3D60" w:rsidP="00F26341">
            <w:pPr>
              <w:spacing w:after="0"/>
              <w:ind w:firstLine="0"/>
              <w:jc w:val="right"/>
              <w:rPr>
                <w:bCs/>
                <w:sz w:val="18"/>
              </w:rPr>
            </w:pPr>
            <w:r w:rsidRPr="003C59D2">
              <w:rPr>
                <w:bCs/>
                <w:sz w:val="18"/>
              </w:rPr>
              <w:t>959 527</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EBE57D4" w14:textId="77777777" w:rsidR="008A3D60" w:rsidRPr="003C59D2" w:rsidRDefault="008A3D60" w:rsidP="00F26341">
            <w:pPr>
              <w:spacing w:after="0"/>
              <w:ind w:firstLine="0"/>
              <w:jc w:val="right"/>
              <w:rPr>
                <w:bCs/>
                <w:sz w:val="18"/>
              </w:rPr>
            </w:pPr>
            <w:r w:rsidRPr="003C59D2">
              <w:rPr>
                <w:bCs/>
                <w:sz w:val="18"/>
              </w:rPr>
              <w:t>959 527</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3C3FED" w14:textId="77777777" w:rsidR="008A3D60" w:rsidRDefault="008A3D60" w:rsidP="00F26341">
            <w:pPr>
              <w:spacing w:after="0"/>
              <w:ind w:firstLine="0"/>
              <w:jc w:val="center"/>
              <w:rPr>
                <w:b/>
                <w:sz w:val="18"/>
              </w:rPr>
            </w:pPr>
            <w:r>
              <w:rPr>
                <w:sz w:val="18"/>
              </w:rPr>
              <w:t>-</w:t>
            </w:r>
          </w:p>
        </w:tc>
      </w:tr>
      <w:tr w:rsidR="008A3D60" w14:paraId="6AA70B8C" w14:textId="77777777" w:rsidTr="00F26341">
        <w:trPr>
          <w:trHeight w:val="142"/>
          <w:jc w:val="right"/>
        </w:trPr>
        <w:tc>
          <w:tcPr>
            <w:tcW w:w="2889" w:type="pct"/>
            <w:tcBorders>
              <w:top w:val="single" w:sz="4" w:space="0" w:color="auto"/>
              <w:left w:val="single" w:sz="4" w:space="0" w:color="auto"/>
              <w:bottom w:val="single" w:sz="4" w:space="0" w:color="auto"/>
              <w:right w:val="single" w:sz="4" w:space="0" w:color="auto"/>
            </w:tcBorders>
          </w:tcPr>
          <w:p w14:paraId="608129F7" w14:textId="77777777" w:rsidR="008A3D60" w:rsidRPr="00DB2693" w:rsidRDefault="008A3D60" w:rsidP="00F26341">
            <w:pPr>
              <w:spacing w:after="0"/>
              <w:ind w:firstLine="0"/>
              <w:rPr>
                <w:i/>
                <w:iCs/>
                <w:color w:val="000000"/>
                <w:sz w:val="18"/>
                <w:szCs w:val="18"/>
              </w:rPr>
            </w:pPr>
            <w:r w:rsidRPr="00A31D20">
              <w:rPr>
                <w:i/>
                <w:iCs/>
                <w:color w:val="000000"/>
                <w:sz w:val="18"/>
                <w:szCs w:val="18"/>
              </w:rPr>
              <w:t xml:space="preserve">Latvijas pārstāvju ceļa izdevumu kompensācija, dodoties uz </w:t>
            </w:r>
            <w:r>
              <w:rPr>
                <w:i/>
                <w:iCs/>
                <w:color w:val="000000"/>
                <w:sz w:val="18"/>
                <w:szCs w:val="18"/>
              </w:rPr>
              <w:t>ES</w:t>
            </w:r>
            <w:r w:rsidRPr="00A31D20">
              <w:rPr>
                <w:i/>
                <w:iCs/>
                <w:color w:val="000000"/>
                <w:sz w:val="18"/>
                <w:szCs w:val="18"/>
              </w:rPr>
              <w:t xml:space="preserve"> Padomes darba grupu sanāksmēm un Padomes sanāksmēm</w:t>
            </w:r>
          </w:p>
        </w:tc>
        <w:tc>
          <w:tcPr>
            <w:tcW w:w="704" w:type="pct"/>
            <w:tcBorders>
              <w:top w:val="single" w:sz="4" w:space="0" w:color="auto"/>
              <w:left w:val="single" w:sz="4" w:space="0" w:color="auto"/>
              <w:bottom w:val="single" w:sz="4" w:space="0" w:color="auto"/>
              <w:right w:val="single" w:sz="4" w:space="0" w:color="auto"/>
            </w:tcBorders>
          </w:tcPr>
          <w:p w14:paraId="5633D573" w14:textId="77777777" w:rsidR="008A3D60" w:rsidRPr="003C59D2" w:rsidRDefault="008A3D60" w:rsidP="00F26341">
            <w:pPr>
              <w:spacing w:after="0"/>
              <w:ind w:firstLine="0"/>
              <w:jc w:val="right"/>
              <w:rPr>
                <w:sz w:val="18"/>
              </w:rPr>
            </w:pPr>
            <w:r w:rsidRPr="003C59D2">
              <w:rPr>
                <w:sz w:val="18"/>
              </w:rPr>
              <w:t>959 527</w:t>
            </w:r>
          </w:p>
        </w:tc>
        <w:tc>
          <w:tcPr>
            <w:tcW w:w="704" w:type="pct"/>
            <w:tcBorders>
              <w:top w:val="single" w:sz="4" w:space="0" w:color="auto"/>
              <w:left w:val="single" w:sz="4" w:space="0" w:color="auto"/>
              <w:bottom w:val="single" w:sz="4" w:space="0" w:color="auto"/>
              <w:right w:val="single" w:sz="4" w:space="0" w:color="auto"/>
            </w:tcBorders>
          </w:tcPr>
          <w:p w14:paraId="1D908C20" w14:textId="77777777" w:rsidR="008A3D60" w:rsidRPr="003C59D2" w:rsidRDefault="008A3D60" w:rsidP="00F26341">
            <w:pPr>
              <w:spacing w:after="0"/>
              <w:ind w:firstLine="0"/>
              <w:jc w:val="right"/>
              <w:rPr>
                <w:sz w:val="18"/>
              </w:rPr>
            </w:pPr>
            <w:r w:rsidRPr="003C59D2">
              <w:rPr>
                <w:sz w:val="18"/>
              </w:rPr>
              <w:t>959 527</w:t>
            </w:r>
          </w:p>
        </w:tc>
        <w:tc>
          <w:tcPr>
            <w:tcW w:w="704" w:type="pct"/>
            <w:tcBorders>
              <w:top w:val="single" w:sz="4" w:space="0" w:color="auto"/>
              <w:left w:val="single" w:sz="4" w:space="0" w:color="auto"/>
              <w:bottom w:val="single" w:sz="4" w:space="0" w:color="auto"/>
              <w:right w:val="single" w:sz="4" w:space="0" w:color="auto"/>
            </w:tcBorders>
          </w:tcPr>
          <w:p w14:paraId="4D5C57F4" w14:textId="77777777" w:rsidR="008A3D60" w:rsidRPr="00DB2693" w:rsidRDefault="008A3D60" w:rsidP="00F26341">
            <w:pPr>
              <w:spacing w:after="0"/>
              <w:ind w:firstLine="0"/>
              <w:jc w:val="center"/>
              <w:rPr>
                <w:sz w:val="18"/>
              </w:rPr>
            </w:pPr>
            <w:r>
              <w:rPr>
                <w:sz w:val="18"/>
              </w:rPr>
              <w:t>-</w:t>
            </w:r>
          </w:p>
        </w:tc>
      </w:tr>
    </w:tbl>
    <w:p w14:paraId="2572E6E2" w14:textId="666B8FCF" w:rsidR="008A3D60" w:rsidRDefault="008A3D60" w:rsidP="008A3D60">
      <w:pPr>
        <w:widowControl w:val="0"/>
        <w:spacing w:before="240" w:after="240"/>
        <w:ind w:firstLine="0"/>
        <w:jc w:val="center"/>
        <w:rPr>
          <w:b/>
        </w:rPr>
      </w:pPr>
      <w:bookmarkStart w:id="8" w:name="_Hlk209041401"/>
      <w:r w:rsidRPr="00964B00">
        <w:rPr>
          <w:b/>
        </w:rPr>
        <w:t>70.</w:t>
      </w:r>
      <w:r>
        <w:rPr>
          <w:b/>
        </w:rPr>
        <w:t>24</w:t>
      </w:r>
      <w:r w:rsidRPr="00964B00">
        <w:rPr>
          <w:b/>
        </w:rPr>
        <w:t xml:space="preserve">.00 </w:t>
      </w:r>
      <w:r w:rsidRPr="006D1670">
        <w:rPr>
          <w:b/>
        </w:rPr>
        <w:t>Iekšējās drošības un Patvēruma, migrācijas un integrācijas fondu un Finansiāla atbalsta instrumenta robežu pārvaldībai un vīzu politikai projektu un pasākumu īstenošana (2021</w:t>
      </w:r>
      <w:r w:rsidR="00956819">
        <w:rPr>
          <w:b/>
        </w:rPr>
        <w:t xml:space="preserve"> </w:t>
      </w:r>
      <w:r w:rsidRPr="006D1670">
        <w:rPr>
          <w:b/>
        </w:rPr>
        <w:t>–</w:t>
      </w:r>
      <w:r w:rsidR="00956819">
        <w:rPr>
          <w:b/>
        </w:rPr>
        <w:t xml:space="preserve"> </w:t>
      </w:r>
      <w:r w:rsidRPr="006D1670">
        <w:rPr>
          <w:b/>
        </w:rPr>
        <w:t>2027)</w:t>
      </w:r>
    </w:p>
    <w:p w14:paraId="44102A98" w14:textId="77777777" w:rsidR="008A3D60" w:rsidRPr="00964B00" w:rsidRDefault="008A3D60" w:rsidP="008A3D60">
      <w:pPr>
        <w:ind w:firstLine="0"/>
        <w:rPr>
          <w:u w:val="single"/>
        </w:rPr>
      </w:pPr>
      <w:r w:rsidRPr="00964B00">
        <w:rPr>
          <w:u w:val="single"/>
        </w:rPr>
        <w:t>Apakšprogrammas mērķis:</w:t>
      </w:r>
    </w:p>
    <w:p w14:paraId="3B3ECF6D" w14:textId="77777777" w:rsidR="008A3D60" w:rsidRPr="00964B00" w:rsidRDefault="008A3D60" w:rsidP="00C21763">
      <w:pPr>
        <w:ind w:firstLine="720"/>
        <w:rPr>
          <w:szCs w:val="24"/>
        </w:rPr>
      </w:pPr>
      <w:r w:rsidRPr="00964B00">
        <w:rPr>
          <w:szCs w:val="24"/>
        </w:rPr>
        <w:t xml:space="preserve">nodrošināt </w:t>
      </w:r>
      <w:r w:rsidRPr="00FE775F">
        <w:rPr>
          <w:szCs w:val="24"/>
        </w:rPr>
        <w:t>Iekšējās drošības un Patvēruma, migrācijas un integrācijas fondu un Finansiāla atbalsta instrumenta robežu pārvaldībai un vīzu politikai projektu un pasākumu īstenošan</w:t>
      </w:r>
      <w:r>
        <w:rPr>
          <w:szCs w:val="24"/>
        </w:rPr>
        <w:t>u</w:t>
      </w:r>
      <w:r w:rsidRPr="00964B00">
        <w:rPr>
          <w:szCs w:val="24"/>
        </w:rPr>
        <w:t>.</w:t>
      </w:r>
    </w:p>
    <w:p w14:paraId="73A86A00" w14:textId="77777777" w:rsidR="008A3D60" w:rsidRPr="00964B00" w:rsidRDefault="008A3D60" w:rsidP="008A3D60">
      <w:pPr>
        <w:ind w:firstLine="0"/>
        <w:rPr>
          <w:u w:val="single"/>
        </w:rPr>
      </w:pPr>
      <w:r w:rsidRPr="00964B00">
        <w:rPr>
          <w:u w:val="single"/>
        </w:rPr>
        <w:t>Galvenā aktivitāte:</w:t>
      </w:r>
    </w:p>
    <w:p w14:paraId="1EF7874D" w14:textId="77777777" w:rsidR="008A3D60" w:rsidRPr="00964B00" w:rsidRDefault="008A3D60" w:rsidP="008A3D60">
      <w:pPr>
        <w:ind w:firstLine="720"/>
        <w:rPr>
          <w:szCs w:val="24"/>
        </w:rPr>
      </w:pPr>
      <w:r w:rsidRPr="00E15FBA">
        <w:rPr>
          <w:szCs w:val="24"/>
        </w:rPr>
        <w:t>Latvijas Republikas Konsulāro amatpersonu reģionālo apmācību nodrošināšana par ES vienoto vīzu izsniegšanas politiku, atbilstoši Eiropas Vīzu kodeksa prasībām</w:t>
      </w:r>
      <w:r w:rsidRPr="00964B00">
        <w:rPr>
          <w:szCs w:val="24"/>
        </w:rPr>
        <w:t>.</w:t>
      </w:r>
    </w:p>
    <w:p w14:paraId="190E4DD9" w14:textId="77777777" w:rsidR="008A3D60" w:rsidRDefault="008A3D60" w:rsidP="008A3D60">
      <w:pPr>
        <w:spacing w:after="240"/>
        <w:ind w:firstLine="0"/>
      </w:pPr>
      <w:r w:rsidRPr="00964B00">
        <w:rPr>
          <w:u w:val="single"/>
        </w:rPr>
        <w:t>Apakšprogrammas izpildītājs</w:t>
      </w:r>
      <w:r w:rsidRPr="00964B00">
        <w:t>: Ārlietu ministrija.</w:t>
      </w:r>
    </w:p>
    <w:p w14:paraId="040F42DD" w14:textId="77777777" w:rsidR="00E13865" w:rsidRDefault="00E13865" w:rsidP="008A3D60">
      <w:pPr>
        <w:spacing w:before="240" w:after="240"/>
        <w:ind w:firstLine="0"/>
        <w:jc w:val="center"/>
        <w:rPr>
          <w:b/>
          <w:lang w:eastAsia="lv-LV"/>
        </w:rPr>
      </w:pPr>
    </w:p>
    <w:p w14:paraId="77A11F7E" w14:textId="77777777" w:rsidR="00E13865" w:rsidRDefault="00E13865" w:rsidP="008A3D60">
      <w:pPr>
        <w:spacing w:before="240" w:after="240"/>
        <w:ind w:firstLine="0"/>
        <w:jc w:val="center"/>
        <w:rPr>
          <w:b/>
          <w:lang w:eastAsia="lv-LV"/>
        </w:rPr>
      </w:pPr>
    </w:p>
    <w:p w14:paraId="54CD2C23" w14:textId="5884BF06" w:rsidR="008A3D60" w:rsidRPr="00F02512" w:rsidRDefault="008A3D60" w:rsidP="008A3D60">
      <w:pPr>
        <w:spacing w:before="240" w:after="240"/>
        <w:ind w:firstLine="0"/>
        <w:jc w:val="center"/>
        <w:rPr>
          <w:b/>
          <w:lang w:eastAsia="lv-LV"/>
        </w:rPr>
      </w:pPr>
      <w:r w:rsidRPr="00F02512">
        <w:rPr>
          <w:b/>
          <w:lang w:eastAsia="lv-LV"/>
        </w:rPr>
        <w:lastRenderedPageBreak/>
        <w:t>Finansiālie rādītāji no 202</w:t>
      </w:r>
      <w:r>
        <w:rPr>
          <w:b/>
          <w:lang w:eastAsia="lv-LV"/>
        </w:rPr>
        <w:t>4</w:t>
      </w:r>
      <w:r w:rsidRPr="00F02512">
        <w:rPr>
          <w:b/>
          <w:lang w:eastAsia="lv-LV"/>
        </w:rPr>
        <w:t>. līdz 202</w:t>
      </w:r>
      <w:r>
        <w:rPr>
          <w:b/>
          <w:lang w:eastAsia="lv-LV"/>
        </w:rPr>
        <w:t>8</w:t>
      </w:r>
      <w:r w:rsidRPr="00F02512">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8A3D60" w14:paraId="3442FE31" w14:textId="77777777" w:rsidTr="00F26341">
        <w:trPr>
          <w:trHeight w:val="137"/>
          <w:tblHeader/>
          <w:jc w:val="center"/>
        </w:trPr>
        <w:tc>
          <w:tcPr>
            <w:tcW w:w="1871" w:type="pct"/>
            <w:vAlign w:val="center"/>
          </w:tcPr>
          <w:p w14:paraId="5E231E4B" w14:textId="77777777" w:rsidR="008A3D60" w:rsidRPr="00964B00" w:rsidRDefault="008A3D60" w:rsidP="00F26341">
            <w:pPr>
              <w:spacing w:after="0"/>
              <w:ind w:firstLine="0"/>
              <w:jc w:val="center"/>
              <w:rPr>
                <w:sz w:val="18"/>
                <w:szCs w:val="24"/>
              </w:rPr>
            </w:pPr>
          </w:p>
        </w:tc>
        <w:tc>
          <w:tcPr>
            <w:tcW w:w="626" w:type="pct"/>
            <w:vAlign w:val="bottom"/>
          </w:tcPr>
          <w:p w14:paraId="044E0C73" w14:textId="77777777" w:rsidR="008A3D60" w:rsidRPr="00964B00" w:rsidRDefault="008A3D60" w:rsidP="00F26341">
            <w:pPr>
              <w:spacing w:after="0"/>
              <w:ind w:firstLine="0"/>
              <w:jc w:val="center"/>
              <w:rPr>
                <w:sz w:val="18"/>
                <w:szCs w:val="24"/>
                <w:lang w:eastAsia="lv-LV"/>
              </w:rPr>
            </w:pPr>
            <w:r>
              <w:rPr>
                <w:color w:val="000000"/>
                <w:sz w:val="18"/>
                <w:szCs w:val="18"/>
              </w:rPr>
              <w:t>2024.gads (izpilde)</w:t>
            </w:r>
          </w:p>
        </w:tc>
        <w:tc>
          <w:tcPr>
            <w:tcW w:w="626" w:type="pct"/>
            <w:vAlign w:val="center"/>
          </w:tcPr>
          <w:p w14:paraId="41404C27" w14:textId="77777777" w:rsidR="008A3D60" w:rsidRPr="00964B00" w:rsidRDefault="008A3D60" w:rsidP="00F26341">
            <w:pPr>
              <w:spacing w:after="0"/>
              <w:ind w:firstLine="0"/>
              <w:jc w:val="center"/>
              <w:rPr>
                <w:sz w:val="18"/>
                <w:szCs w:val="24"/>
                <w:lang w:eastAsia="lv-LV"/>
              </w:rPr>
            </w:pPr>
            <w:r>
              <w:rPr>
                <w:color w:val="000000"/>
                <w:sz w:val="18"/>
                <w:szCs w:val="18"/>
              </w:rPr>
              <w:t>2025.gada   plāns</w:t>
            </w:r>
          </w:p>
        </w:tc>
        <w:tc>
          <w:tcPr>
            <w:tcW w:w="626" w:type="pct"/>
          </w:tcPr>
          <w:p w14:paraId="5AB64CBB" w14:textId="77777777" w:rsidR="008A3D60" w:rsidRPr="00964B00" w:rsidRDefault="008A3D60" w:rsidP="00F26341">
            <w:pPr>
              <w:spacing w:after="0"/>
              <w:ind w:firstLine="0"/>
              <w:jc w:val="center"/>
              <w:rPr>
                <w:sz w:val="18"/>
                <w:lang w:eastAsia="lv-LV"/>
              </w:rPr>
            </w:pPr>
            <w:r w:rsidRPr="00902BDB">
              <w:rPr>
                <w:sz w:val="18"/>
                <w:szCs w:val="18"/>
                <w:lang w:eastAsia="lv-LV"/>
              </w:rPr>
              <w:t>2026. gada projekts</w:t>
            </w:r>
          </w:p>
        </w:tc>
        <w:tc>
          <w:tcPr>
            <w:tcW w:w="626" w:type="pct"/>
          </w:tcPr>
          <w:p w14:paraId="1EAA9699" w14:textId="77777777" w:rsidR="008A3D60" w:rsidRPr="00964B00" w:rsidRDefault="008A3D60" w:rsidP="00F26341">
            <w:pPr>
              <w:spacing w:after="0"/>
              <w:ind w:firstLine="0"/>
              <w:jc w:val="center"/>
              <w:rPr>
                <w:sz w:val="18"/>
                <w:lang w:eastAsia="lv-LV"/>
              </w:rPr>
            </w:pPr>
            <w:r w:rsidRPr="00902BDB">
              <w:rPr>
                <w:sz w:val="18"/>
                <w:szCs w:val="18"/>
                <w:lang w:eastAsia="lv-LV"/>
              </w:rPr>
              <w:t>2027. gada prognoze</w:t>
            </w:r>
          </w:p>
        </w:tc>
        <w:tc>
          <w:tcPr>
            <w:tcW w:w="626" w:type="pct"/>
          </w:tcPr>
          <w:p w14:paraId="11603E4E" w14:textId="77777777" w:rsidR="008A3D60" w:rsidRPr="00964B00" w:rsidRDefault="008A3D60" w:rsidP="00F26341">
            <w:pPr>
              <w:spacing w:after="0"/>
              <w:ind w:firstLine="0"/>
              <w:jc w:val="center"/>
              <w:rPr>
                <w:sz w:val="18"/>
                <w:lang w:eastAsia="lv-LV"/>
              </w:rPr>
            </w:pPr>
            <w:r w:rsidRPr="00902BDB">
              <w:rPr>
                <w:sz w:val="18"/>
                <w:szCs w:val="18"/>
                <w:lang w:eastAsia="lv-LV"/>
              </w:rPr>
              <w:t>2028. gada prognoze</w:t>
            </w:r>
          </w:p>
        </w:tc>
      </w:tr>
      <w:tr w:rsidR="008A3D60" w14:paraId="423C468D" w14:textId="77777777" w:rsidTr="00F26341">
        <w:trPr>
          <w:trHeight w:val="142"/>
          <w:jc w:val="center"/>
        </w:trPr>
        <w:tc>
          <w:tcPr>
            <w:tcW w:w="1871" w:type="pct"/>
            <w:shd w:val="clear" w:color="auto" w:fill="D9D9D9" w:themeFill="background1" w:themeFillShade="D9"/>
            <w:vAlign w:val="center"/>
          </w:tcPr>
          <w:p w14:paraId="091E7F10" w14:textId="77777777" w:rsidR="008A3D60" w:rsidRPr="00964B00" w:rsidRDefault="008A3D60" w:rsidP="00F26341">
            <w:pPr>
              <w:spacing w:after="0"/>
              <w:ind w:firstLine="0"/>
              <w:jc w:val="left"/>
              <w:rPr>
                <w:sz w:val="18"/>
                <w:lang w:eastAsia="lv-LV"/>
              </w:rPr>
            </w:pPr>
            <w:r w:rsidRPr="00964B00">
              <w:rPr>
                <w:sz w:val="18"/>
                <w:lang w:eastAsia="lv-LV"/>
              </w:rPr>
              <w:t>Kopējie izdevumi,</w:t>
            </w:r>
            <w:r w:rsidRPr="00964B00">
              <w:rPr>
                <w:sz w:val="18"/>
              </w:rPr>
              <w:t xml:space="preserve"> </w:t>
            </w:r>
            <w:proofErr w:type="spellStart"/>
            <w:r w:rsidRPr="00964B00">
              <w:rPr>
                <w:i/>
                <w:sz w:val="18"/>
                <w:szCs w:val="18"/>
              </w:rPr>
              <w:t>euro</w:t>
            </w:r>
            <w:proofErr w:type="spellEnd"/>
          </w:p>
        </w:tc>
        <w:tc>
          <w:tcPr>
            <w:tcW w:w="626" w:type="pct"/>
            <w:shd w:val="clear" w:color="auto" w:fill="D9D9D9" w:themeFill="background1" w:themeFillShade="D9"/>
          </w:tcPr>
          <w:p w14:paraId="71FD3372" w14:textId="77777777" w:rsidR="008A3D60" w:rsidRPr="00964B00" w:rsidRDefault="008A3D60" w:rsidP="00F26341">
            <w:pPr>
              <w:spacing w:after="0"/>
              <w:ind w:firstLine="0"/>
              <w:jc w:val="right"/>
              <w:rPr>
                <w:sz w:val="18"/>
              </w:rPr>
            </w:pPr>
            <w:r>
              <w:rPr>
                <w:color w:val="000000"/>
                <w:sz w:val="18"/>
                <w:szCs w:val="18"/>
              </w:rPr>
              <w:t>58 089 </w:t>
            </w:r>
          </w:p>
        </w:tc>
        <w:tc>
          <w:tcPr>
            <w:tcW w:w="626" w:type="pct"/>
            <w:shd w:val="clear" w:color="auto" w:fill="D9D9D9" w:themeFill="background1" w:themeFillShade="D9"/>
          </w:tcPr>
          <w:p w14:paraId="19AB83D1" w14:textId="77777777" w:rsidR="008A3D60" w:rsidRPr="00DA49B6" w:rsidRDefault="008A3D60" w:rsidP="00F26341">
            <w:pPr>
              <w:spacing w:after="0"/>
              <w:ind w:firstLine="0"/>
              <w:jc w:val="right"/>
              <w:rPr>
                <w:sz w:val="18"/>
              </w:rPr>
            </w:pPr>
            <w:r w:rsidRPr="00DA49B6">
              <w:rPr>
                <w:color w:val="000000"/>
                <w:sz w:val="18"/>
                <w:szCs w:val="18"/>
              </w:rPr>
              <w:t>150 000</w:t>
            </w:r>
          </w:p>
        </w:tc>
        <w:tc>
          <w:tcPr>
            <w:tcW w:w="626" w:type="pct"/>
            <w:shd w:val="clear" w:color="auto" w:fill="D9D9D9" w:themeFill="background1" w:themeFillShade="D9"/>
          </w:tcPr>
          <w:p w14:paraId="63ECB5E0" w14:textId="77777777" w:rsidR="008A3D60" w:rsidRPr="00DA49B6" w:rsidRDefault="008A3D60" w:rsidP="00F26341">
            <w:pPr>
              <w:spacing w:after="0"/>
              <w:ind w:firstLine="0"/>
              <w:jc w:val="right"/>
              <w:rPr>
                <w:sz w:val="18"/>
              </w:rPr>
            </w:pPr>
            <w:r w:rsidRPr="00DA49B6">
              <w:rPr>
                <w:color w:val="000000"/>
                <w:sz w:val="18"/>
                <w:szCs w:val="18"/>
              </w:rPr>
              <w:t>82 000</w:t>
            </w:r>
          </w:p>
        </w:tc>
        <w:tc>
          <w:tcPr>
            <w:tcW w:w="626" w:type="pct"/>
            <w:shd w:val="clear" w:color="auto" w:fill="D9D9D9" w:themeFill="background1" w:themeFillShade="D9"/>
          </w:tcPr>
          <w:p w14:paraId="0B0A411F" w14:textId="77777777" w:rsidR="008A3D60" w:rsidRPr="00DA49B6" w:rsidRDefault="008A3D60" w:rsidP="00F26341">
            <w:pPr>
              <w:spacing w:after="0"/>
              <w:ind w:firstLine="0"/>
              <w:jc w:val="center"/>
              <w:rPr>
                <w:sz w:val="18"/>
              </w:rPr>
            </w:pPr>
            <w:r w:rsidRPr="00DA49B6">
              <w:rPr>
                <w:sz w:val="18"/>
              </w:rPr>
              <w:t>-</w:t>
            </w:r>
          </w:p>
        </w:tc>
        <w:tc>
          <w:tcPr>
            <w:tcW w:w="626" w:type="pct"/>
            <w:shd w:val="clear" w:color="auto" w:fill="D9D9D9" w:themeFill="background1" w:themeFillShade="D9"/>
          </w:tcPr>
          <w:p w14:paraId="23710793" w14:textId="77777777" w:rsidR="008A3D60" w:rsidRPr="00964B00" w:rsidRDefault="008A3D60" w:rsidP="00F26341">
            <w:pPr>
              <w:spacing w:after="0"/>
              <w:ind w:firstLine="0"/>
              <w:jc w:val="center"/>
              <w:rPr>
                <w:sz w:val="18"/>
              </w:rPr>
            </w:pPr>
            <w:r>
              <w:rPr>
                <w:sz w:val="18"/>
              </w:rPr>
              <w:t>-</w:t>
            </w:r>
          </w:p>
        </w:tc>
      </w:tr>
      <w:tr w:rsidR="008A3D60" w14:paraId="7F824C0A" w14:textId="77777777" w:rsidTr="00C21763">
        <w:trPr>
          <w:trHeight w:val="203"/>
          <w:jc w:val="center"/>
        </w:trPr>
        <w:tc>
          <w:tcPr>
            <w:tcW w:w="1871" w:type="pct"/>
            <w:vAlign w:val="center"/>
          </w:tcPr>
          <w:p w14:paraId="1D6B7940" w14:textId="77777777" w:rsidR="008A3D60" w:rsidRPr="00964B00" w:rsidRDefault="008A3D60" w:rsidP="00F26341">
            <w:pPr>
              <w:spacing w:after="0"/>
              <w:ind w:firstLine="0"/>
              <w:jc w:val="left"/>
              <w:rPr>
                <w:sz w:val="18"/>
                <w:szCs w:val="18"/>
                <w:lang w:eastAsia="lv-LV"/>
              </w:rPr>
            </w:pPr>
            <w:r w:rsidRPr="00964B00">
              <w:rPr>
                <w:sz w:val="18"/>
                <w:szCs w:val="18"/>
                <w:lang w:eastAsia="lv-LV"/>
              </w:rPr>
              <w:t xml:space="preserve">Kopējo izdevumu izmaiņas, </w:t>
            </w:r>
            <w:proofErr w:type="spellStart"/>
            <w:r w:rsidRPr="00964B00">
              <w:rPr>
                <w:i/>
                <w:sz w:val="18"/>
                <w:szCs w:val="18"/>
                <w:lang w:eastAsia="lv-LV"/>
              </w:rPr>
              <w:t>euro</w:t>
            </w:r>
            <w:proofErr w:type="spellEnd"/>
            <w:r w:rsidRPr="00964B00">
              <w:rPr>
                <w:sz w:val="18"/>
                <w:szCs w:val="18"/>
                <w:lang w:eastAsia="lv-LV"/>
              </w:rPr>
              <w:t xml:space="preserve"> (+/–) pret iepriekšējo gadu</w:t>
            </w:r>
          </w:p>
        </w:tc>
        <w:tc>
          <w:tcPr>
            <w:tcW w:w="626" w:type="pct"/>
          </w:tcPr>
          <w:p w14:paraId="3F17408D" w14:textId="77777777" w:rsidR="008A3D60" w:rsidRPr="00964B00" w:rsidRDefault="008A3D60" w:rsidP="00F26341">
            <w:pPr>
              <w:spacing w:after="0"/>
              <w:ind w:firstLine="0"/>
              <w:jc w:val="center"/>
              <w:rPr>
                <w:sz w:val="18"/>
              </w:rPr>
            </w:pPr>
            <w:r w:rsidRPr="00964B00">
              <w:rPr>
                <w:b/>
                <w:bCs/>
                <w:sz w:val="18"/>
              </w:rPr>
              <w:t>×</w:t>
            </w:r>
          </w:p>
        </w:tc>
        <w:tc>
          <w:tcPr>
            <w:tcW w:w="626" w:type="pct"/>
          </w:tcPr>
          <w:p w14:paraId="7A1432D1" w14:textId="77777777" w:rsidR="008A3D60" w:rsidRPr="00DA49B6" w:rsidRDefault="008A3D60" w:rsidP="00C21763">
            <w:pPr>
              <w:spacing w:after="0"/>
              <w:ind w:firstLine="0"/>
              <w:jc w:val="right"/>
              <w:rPr>
                <w:sz w:val="18"/>
              </w:rPr>
            </w:pPr>
            <w:r>
              <w:rPr>
                <w:color w:val="000000"/>
                <w:sz w:val="18"/>
                <w:szCs w:val="18"/>
              </w:rPr>
              <w:t>91 911</w:t>
            </w:r>
          </w:p>
        </w:tc>
        <w:tc>
          <w:tcPr>
            <w:tcW w:w="626" w:type="pct"/>
          </w:tcPr>
          <w:p w14:paraId="73EE74B5" w14:textId="77777777" w:rsidR="008A3D60" w:rsidRPr="00DA49B6" w:rsidRDefault="008A3D60" w:rsidP="00C21763">
            <w:pPr>
              <w:spacing w:after="0"/>
              <w:ind w:firstLine="0"/>
              <w:jc w:val="right"/>
              <w:rPr>
                <w:sz w:val="18"/>
              </w:rPr>
            </w:pPr>
            <w:r w:rsidRPr="00DA49B6">
              <w:rPr>
                <w:color w:val="000000"/>
                <w:sz w:val="18"/>
                <w:szCs w:val="18"/>
              </w:rPr>
              <w:t>-68 000</w:t>
            </w:r>
          </w:p>
        </w:tc>
        <w:tc>
          <w:tcPr>
            <w:tcW w:w="626" w:type="pct"/>
          </w:tcPr>
          <w:p w14:paraId="1E003C77" w14:textId="77777777" w:rsidR="008A3D60" w:rsidRPr="00DA49B6" w:rsidRDefault="008A3D60" w:rsidP="00C21763">
            <w:pPr>
              <w:spacing w:after="0"/>
              <w:ind w:firstLine="0"/>
              <w:jc w:val="right"/>
              <w:rPr>
                <w:sz w:val="18"/>
              </w:rPr>
            </w:pPr>
            <w:r w:rsidRPr="00DA49B6">
              <w:rPr>
                <w:color w:val="000000"/>
                <w:sz w:val="18"/>
                <w:szCs w:val="18"/>
              </w:rPr>
              <w:t>-82 000</w:t>
            </w:r>
          </w:p>
        </w:tc>
        <w:tc>
          <w:tcPr>
            <w:tcW w:w="626" w:type="pct"/>
            <w:vAlign w:val="center"/>
          </w:tcPr>
          <w:p w14:paraId="0A1C6CB0" w14:textId="77777777" w:rsidR="008A3D60" w:rsidRPr="00964B00" w:rsidRDefault="008A3D60" w:rsidP="00F26341">
            <w:pPr>
              <w:spacing w:after="0"/>
              <w:ind w:firstLine="0"/>
              <w:jc w:val="center"/>
              <w:rPr>
                <w:sz w:val="18"/>
              </w:rPr>
            </w:pPr>
            <w:r>
              <w:rPr>
                <w:color w:val="000000"/>
                <w:sz w:val="18"/>
                <w:szCs w:val="18"/>
              </w:rPr>
              <w:t>-</w:t>
            </w:r>
          </w:p>
        </w:tc>
      </w:tr>
      <w:tr w:rsidR="008A3D60" w14:paraId="3A108E3B" w14:textId="77777777" w:rsidTr="00C21763">
        <w:trPr>
          <w:trHeight w:val="209"/>
          <w:jc w:val="center"/>
        </w:trPr>
        <w:tc>
          <w:tcPr>
            <w:tcW w:w="1871" w:type="pct"/>
            <w:vAlign w:val="center"/>
          </w:tcPr>
          <w:p w14:paraId="44AC0D00" w14:textId="77777777" w:rsidR="008A3D60" w:rsidRPr="00964B00" w:rsidRDefault="008A3D60" w:rsidP="00F26341">
            <w:pPr>
              <w:spacing w:after="0"/>
              <w:ind w:firstLine="0"/>
              <w:jc w:val="left"/>
              <w:rPr>
                <w:sz w:val="18"/>
              </w:rPr>
            </w:pPr>
            <w:r w:rsidRPr="00964B00">
              <w:rPr>
                <w:sz w:val="18"/>
                <w:lang w:eastAsia="lv-LV"/>
              </w:rPr>
              <w:t>Kopējie izdevumi</w:t>
            </w:r>
            <w:r w:rsidRPr="00964B00">
              <w:rPr>
                <w:sz w:val="18"/>
              </w:rPr>
              <w:t>, % (+/–) pret iepriekšējo gadu</w:t>
            </w:r>
          </w:p>
        </w:tc>
        <w:tc>
          <w:tcPr>
            <w:tcW w:w="626" w:type="pct"/>
          </w:tcPr>
          <w:p w14:paraId="177B8C19" w14:textId="77777777" w:rsidR="008A3D60" w:rsidRPr="00964B00" w:rsidRDefault="008A3D60" w:rsidP="00F26341">
            <w:pPr>
              <w:spacing w:after="0"/>
              <w:ind w:firstLine="0"/>
              <w:jc w:val="center"/>
              <w:rPr>
                <w:sz w:val="18"/>
              </w:rPr>
            </w:pPr>
            <w:r w:rsidRPr="00964B00">
              <w:rPr>
                <w:b/>
                <w:bCs/>
                <w:sz w:val="18"/>
              </w:rPr>
              <w:t>×</w:t>
            </w:r>
          </w:p>
        </w:tc>
        <w:tc>
          <w:tcPr>
            <w:tcW w:w="626" w:type="pct"/>
          </w:tcPr>
          <w:p w14:paraId="79BA5F6A" w14:textId="77777777" w:rsidR="008A3D60" w:rsidRPr="00DA49B6" w:rsidRDefault="008A3D60" w:rsidP="00C21763">
            <w:pPr>
              <w:spacing w:after="0"/>
              <w:ind w:firstLine="0"/>
              <w:jc w:val="right"/>
              <w:rPr>
                <w:sz w:val="18"/>
              </w:rPr>
            </w:pPr>
            <w:r>
              <w:rPr>
                <w:sz w:val="18"/>
              </w:rPr>
              <w:t>158,2</w:t>
            </w:r>
          </w:p>
        </w:tc>
        <w:tc>
          <w:tcPr>
            <w:tcW w:w="626" w:type="pct"/>
          </w:tcPr>
          <w:p w14:paraId="7DEB5885" w14:textId="77777777" w:rsidR="008A3D60" w:rsidRPr="00DA49B6" w:rsidRDefault="008A3D60" w:rsidP="00C21763">
            <w:pPr>
              <w:spacing w:after="0"/>
              <w:ind w:firstLine="0"/>
              <w:jc w:val="right"/>
              <w:rPr>
                <w:sz w:val="18"/>
              </w:rPr>
            </w:pPr>
            <w:r w:rsidRPr="00DA49B6">
              <w:rPr>
                <w:color w:val="000000"/>
                <w:sz w:val="18"/>
                <w:szCs w:val="18"/>
              </w:rPr>
              <w:t>-45</w:t>
            </w:r>
            <w:r>
              <w:rPr>
                <w:color w:val="000000"/>
                <w:sz w:val="18"/>
                <w:szCs w:val="18"/>
              </w:rPr>
              <w:t>,</w:t>
            </w:r>
            <w:r w:rsidRPr="00DA49B6">
              <w:rPr>
                <w:color w:val="000000"/>
                <w:sz w:val="18"/>
                <w:szCs w:val="18"/>
              </w:rPr>
              <w:t>3</w:t>
            </w:r>
          </w:p>
        </w:tc>
        <w:tc>
          <w:tcPr>
            <w:tcW w:w="626" w:type="pct"/>
          </w:tcPr>
          <w:p w14:paraId="48AFDFA0" w14:textId="77777777" w:rsidR="008A3D60" w:rsidRPr="00DA49B6" w:rsidRDefault="008A3D60" w:rsidP="00C21763">
            <w:pPr>
              <w:spacing w:after="0"/>
              <w:ind w:firstLine="0"/>
              <w:jc w:val="right"/>
              <w:rPr>
                <w:sz w:val="18"/>
              </w:rPr>
            </w:pPr>
            <w:r w:rsidRPr="00DA49B6">
              <w:rPr>
                <w:color w:val="000000"/>
                <w:sz w:val="18"/>
                <w:szCs w:val="18"/>
              </w:rPr>
              <w:t>-100</w:t>
            </w:r>
            <w:r>
              <w:rPr>
                <w:color w:val="000000"/>
                <w:sz w:val="18"/>
                <w:szCs w:val="18"/>
              </w:rPr>
              <w:t>,</w:t>
            </w:r>
            <w:r w:rsidRPr="00DA49B6">
              <w:rPr>
                <w:color w:val="000000"/>
                <w:sz w:val="18"/>
                <w:szCs w:val="18"/>
              </w:rPr>
              <w:t>0</w:t>
            </w:r>
          </w:p>
        </w:tc>
        <w:tc>
          <w:tcPr>
            <w:tcW w:w="626" w:type="pct"/>
            <w:vAlign w:val="center"/>
          </w:tcPr>
          <w:p w14:paraId="1E22D9F7" w14:textId="77777777" w:rsidR="008A3D60" w:rsidRPr="00964B00" w:rsidRDefault="008A3D60" w:rsidP="00F26341">
            <w:pPr>
              <w:spacing w:after="0"/>
              <w:ind w:firstLine="0"/>
              <w:jc w:val="center"/>
              <w:rPr>
                <w:sz w:val="18"/>
              </w:rPr>
            </w:pPr>
            <w:r>
              <w:rPr>
                <w:color w:val="000000"/>
                <w:sz w:val="18"/>
                <w:szCs w:val="18"/>
              </w:rPr>
              <w:t>-</w:t>
            </w:r>
          </w:p>
        </w:tc>
      </w:tr>
    </w:tbl>
    <w:bookmarkEnd w:id="8"/>
    <w:p w14:paraId="282D3B70" w14:textId="2E5FA97A" w:rsidR="008A3D60" w:rsidRPr="00492632" w:rsidRDefault="008A3D60" w:rsidP="00C21763">
      <w:pPr>
        <w:spacing w:before="240" w:after="240"/>
        <w:ind w:firstLine="0"/>
        <w:jc w:val="center"/>
        <w:rPr>
          <w:b/>
          <w:lang w:eastAsia="lv-LV"/>
        </w:rPr>
      </w:pPr>
      <w:r w:rsidRPr="00492632">
        <w:rPr>
          <w:b/>
          <w:lang w:eastAsia="lv-LV"/>
        </w:rPr>
        <w:t>Izmaiņas izdevumos, salīdzinot 202</w:t>
      </w:r>
      <w:r>
        <w:rPr>
          <w:b/>
          <w:lang w:eastAsia="lv-LV"/>
        </w:rPr>
        <w:t>6</w:t>
      </w:r>
      <w:r w:rsidRPr="00492632">
        <w:rPr>
          <w:b/>
          <w:lang w:eastAsia="lv-LV"/>
        </w:rPr>
        <w:t xml:space="preserve">. gada </w:t>
      </w:r>
      <w:r>
        <w:rPr>
          <w:b/>
          <w:lang w:eastAsia="lv-LV"/>
        </w:rPr>
        <w:t>projektu</w:t>
      </w:r>
      <w:r w:rsidRPr="00492632">
        <w:rPr>
          <w:b/>
          <w:lang w:eastAsia="lv-LV"/>
        </w:rPr>
        <w:t xml:space="preserve"> ar 202</w:t>
      </w:r>
      <w:r>
        <w:rPr>
          <w:b/>
          <w:lang w:eastAsia="lv-LV"/>
        </w:rPr>
        <w:t>5</w:t>
      </w:r>
      <w:r w:rsidRPr="00492632">
        <w:rPr>
          <w:b/>
          <w:lang w:eastAsia="lv-LV"/>
        </w:rPr>
        <w:t>. gada plānu</w:t>
      </w:r>
    </w:p>
    <w:p w14:paraId="6A4DEE88" w14:textId="77777777" w:rsidR="008A3D60" w:rsidRPr="00964B00" w:rsidRDefault="008A3D60" w:rsidP="008A3D60">
      <w:pPr>
        <w:spacing w:after="0"/>
        <w:ind w:left="7921" w:firstLine="720"/>
        <w:jc w:val="center"/>
        <w:rPr>
          <w:i/>
          <w:sz w:val="18"/>
          <w:szCs w:val="18"/>
        </w:rPr>
      </w:pPr>
      <w:proofErr w:type="spellStart"/>
      <w:r w:rsidRPr="00964B00">
        <w:rPr>
          <w:i/>
          <w:sz w:val="18"/>
          <w:szCs w:val="18"/>
        </w:rPr>
        <w:t>Euro</w:t>
      </w:r>
      <w:proofErr w:type="spellEnd"/>
    </w:p>
    <w:tbl>
      <w:tblPr>
        <w:tblW w:w="50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A3D60" w14:paraId="3ABA258C" w14:textId="77777777" w:rsidTr="00F26341">
        <w:trPr>
          <w:trHeight w:val="142"/>
          <w:tblHeader/>
          <w:jc w:val="right"/>
        </w:trPr>
        <w:tc>
          <w:tcPr>
            <w:tcW w:w="2889" w:type="pct"/>
            <w:tcBorders>
              <w:bottom w:val="single" w:sz="4" w:space="0" w:color="auto"/>
            </w:tcBorders>
            <w:vAlign w:val="center"/>
          </w:tcPr>
          <w:p w14:paraId="4AC4D61C" w14:textId="77777777" w:rsidR="008A3D60" w:rsidRPr="00964B00" w:rsidRDefault="008A3D60" w:rsidP="00F26341">
            <w:pPr>
              <w:spacing w:after="0"/>
              <w:ind w:firstLine="0"/>
              <w:jc w:val="center"/>
              <w:rPr>
                <w:sz w:val="18"/>
                <w:szCs w:val="18"/>
              </w:rPr>
            </w:pPr>
            <w:r w:rsidRPr="00964B00">
              <w:rPr>
                <w:color w:val="000000" w:themeColor="text1"/>
                <w:sz w:val="18"/>
                <w:szCs w:val="18"/>
                <w:lang w:eastAsia="lv-LV"/>
              </w:rPr>
              <w:t>Pasākums</w:t>
            </w:r>
          </w:p>
        </w:tc>
        <w:tc>
          <w:tcPr>
            <w:tcW w:w="704" w:type="pct"/>
            <w:tcBorders>
              <w:bottom w:val="single" w:sz="4" w:space="0" w:color="auto"/>
            </w:tcBorders>
            <w:vAlign w:val="center"/>
          </w:tcPr>
          <w:p w14:paraId="7C56CFED" w14:textId="77777777" w:rsidR="008A3D60" w:rsidRPr="00964B00" w:rsidRDefault="008A3D60" w:rsidP="00F26341">
            <w:pPr>
              <w:spacing w:after="0"/>
              <w:ind w:firstLine="0"/>
              <w:jc w:val="center"/>
              <w:rPr>
                <w:color w:val="000000" w:themeColor="text1"/>
                <w:sz w:val="18"/>
                <w:szCs w:val="18"/>
                <w:lang w:eastAsia="lv-LV"/>
              </w:rPr>
            </w:pPr>
            <w:r w:rsidRPr="00964B00">
              <w:rPr>
                <w:color w:val="000000" w:themeColor="text1"/>
                <w:sz w:val="18"/>
                <w:szCs w:val="18"/>
                <w:lang w:eastAsia="lv-LV"/>
              </w:rPr>
              <w:t>Samazinājums</w:t>
            </w:r>
          </w:p>
        </w:tc>
        <w:tc>
          <w:tcPr>
            <w:tcW w:w="704" w:type="pct"/>
            <w:tcBorders>
              <w:bottom w:val="single" w:sz="4" w:space="0" w:color="auto"/>
            </w:tcBorders>
            <w:vAlign w:val="center"/>
          </w:tcPr>
          <w:p w14:paraId="2973BC8C" w14:textId="77777777" w:rsidR="008A3D60" w:rsidRPr="00964B00" w:rsidRDefault="008A3D60" w:rsidP="00F26341">
            <w:pPr>
              <w:spacing w:after="0"/>
              <w:ind w:firstLine="0"/>
              <w:jc w:val="center"/>
              <w:rPr>
                <w:color w:val="000000" w:themeColor="text1"/>
                <w:sz w:val="18"/>
                <w:szCs w:val="18"/>
                <w:lang w:eastAsia="lv-LV"/>
              </w:rPr>
            </w:pPr>
            <w:r w:rsidRPr="00964B00">
              <w:rPr>
                <w:color w:val="000000" w:themeColor="text1"/>
                <w:sz w:val="18"/>
                <w:szCs w:val="18"/>
                <w:lang w:eastAsia="lv-LV"/>
              </w:rPr>
              <w:t>Palielinājums</w:t>
            </w:r>
          </w:p>
        </w:tc>
        <w:tc>
          <w:tcPr>
            <w:tcW w:w="703" w:type="pct"/>
            <w:tcBorders>
              <w:bottom w:val="single" w:sz="4" w:space="0" w:color="auto"/>
            </w:tcBorders>
            <w:vAlign w:val="center"/>
          </w:tcPr>
          <w:p w14:paraId="58150DAA" w14:textId="77777777" w:rsidR="008A3D60" w:rsidRPr="00964B00" w:rsidRDefault="008A3D60" w:rsidP="00F26341">
            <w:pPr>
              <w:spacing w:after="0"/>
              <w:ind w:firstLine="0"/>
              <w:jc w:val="center"/>
              <w:rPr>
                <w:color w:val="000000" w:themeColor="text1"/>
                <w:sz w:val="18"/>
                <w:szCs w:val="18"/>
                <w:lang w:eastAsia="lv-LV"/>
              </w:rPr>
            </w:pPr>
            <w:r w:rsidRPr="00964B00">
              <w:rPr>
                <w:color w:val="000000" w:themeColor="text1"/>
                <w:sz w:val="18"/>
                <w:szCs w:val="18"/>
                <w:lang w:eastAsia="lv-LV"/>
              </w:rPr>
              <w:t>Izmaiņas</w:t>
            </w:r>
          </w:p>
        </w:tc>
      </w:tr>
      <w:tr w:rsidR="008A3D60" w14:paraId="72DD027E" w14:textId="77777777" w:rsidTr="00C21763">
        <w:trPr>
          <w:trHeight w:val="142"/>
          <w:jc w:val="right"/>
        </w:trPr>
        <w:tc>
          <w:tcPr>
            <w:tcW w:w="288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3F5031" w14:textId="77777777" w:rsidR="008A3D60" w:rsidRPr="00964B00" w:rsidRDefault="008A3D60" w:rsidP="00F26341">
            <w:pPr>
              <w:spacing w:after="0"/>
              <w:ind w:firstLine="0"/>
              <w:jc w:val="left"/>
              <w:rPr>
                <w:sz w:val="18"/>
                <w:szCs w:val="18"/>
              </w:rPr>
            </w:pPr>
            <w:r w:rsidRPr="00964B00">
              <w:rPr>
                <w:b/>
                <w:bCs/>
                <w:sz w:val="18"/>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F42399" w14:textId="77777777" w:rsidR="008A3D60" w:rsidRPr="0044588C" w:rsidRDefault="008A3D60" w:rsidP="00C21763">
            <w:pPr>
              <w:spacing w:after="0"/>
              <w:ind w:firstLine="0"/>
              <w:jc w:val="right"/>
              <w:rPr>
                <w:bCs/>
                <w:sz w:val="18"/>
                <w:szCs w:val="18"/>
              </w:rPr>
            </w:pPr>
            <w:r>
              <w:rPr>
                <w:b/>
                <w:bCs/>
                <w:color w:val="000000"/>
                <w:sz w:val="18"/>
                <w:szCs w:val="18"/>
              </w:rPr>
              <w:t>150 000</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06561C" w14:textId="77777777" w:rsidR="008A3D60" w:rsidRPr="00E86E3B" w:rsidRDefault="008A3D60" w:rsidP="00C21763">
            <w:pPr>
              <w:spacing w:after="0"/>
              <w:ind w:firstLine="0"/>
              <w:jc w:val="right"/>
              <w:rPr>
                <w:b/>
                <w:sz w:val="18"/>
                <w:szCs w:val="18"/>
              </w:rPr>
            </w:pPr>
            <w:r>
              <w:rPr>
                <w:b/>
                <w:bCs/>
                <w:color w:val="000000"/>
                <w:sz w:val="18"/>
                <w:szCs w:val="18"/>
              </w:rPr>
              <w:t>82 000</w:t>
            </w:r>
          </w:p>
        </w:tc>
        <w:tc>
          <w:tcPr>
            <w:tcW w:w="703" w:type="pct"/>
            <w:tcBorders>
              <w:top w:val="single" w:sz="4" w:space="0" w:color="auto"/>
              <w:left w:val="single" w:sz="4" w:space="0" w:color="auto"/>
              <w:bottom w:val="single" w:sz="4" w:space="0" w:color="auto"/>
              <w:right w:val="single" w:sz="4" w:space="0" w:color="auto"/>
            </w:tcBorders>
            <w:shd w:val="clear" w:color="000000" w:fill="D9D9D9"/>
          </w:tcPr>
          <w:p w14:paraId="44224C7C" w14:textId="77777777" w:rsidR="008A3D60" w:rsidRPr="0055397B" w:rsidRDefault="008A3D60" w:rsidP="00C21763">
            <w:pPr>
              <w:spacing w:after="0"/>
              <w:ind w:firstLine="0"/>
              <w:jc w:val="right"/>
              <w:rPr>
                <w:b/>
                <w:sz w:val="18"/>
                <w:szCs w:val="18"/>
                <w:highlight w:val="green"/>
              </w:rPr>
            </w:pPr>
            <w:r>
              <w:rPr>
                <w:b/>
                <w:bCs/>
                <w:color w:val="000000"/>
                <w:sz w:val="18"/>
                <w:szCs w:val="18"/>
              </w:rPr>
              <w:t>-68 000</w:t>
            </w:r>
          </w:p>
        </w:tc>
      </w:tr>
      <w:tr w:rsidR="008A3D60" w14:paraId="05FA5C81" w14:textId="77777777" w:rsidTr="00F26341">
        <w:trPr>
          <w:trHeight w:val="142"/>
          <w:jc w:val="right"/>
        </w:trPr>
        <w:tc>
          <w:tcPr>
            <w:tcW w:w="5000" w:type="pct"/>
            <w:gridSpan w:val="4"/>
            <w:tcBorders>
              <w:top w:val="single" w:sz="4" w:space="0" w:color="auto"/>
              <w:left w:val="single" w:sz="4" w:space="0" w:color="auto"/>
              <w:bottom w:val="single" w:sz="4" w:space="0" w:color="auto"/>
              <w:right w:val="single" w:sz="4" w:space="0" w:color="auto"/>
            </w:tcBorders>
          </w:tcPr>
          <w:p w14:paraId="23B586A0" w14:textId="77777777" w:rsidR="008A3D60" w:rsidRDefault="008A3D60" w:rsidP="00F26341">
            <w:pPr>
              <w:spacing w:after="0"/>
              <w:ind w:firstLine="317"/>
              <w:jc w:val="left"/>
              <w:rPr>
                <w:b/>
                <w:sz w:val="18"/>
              </w:rPr>
            </w:pPr>
            <w:r w:rsidRPr="00964B00">
              <w:rPr>
                <w:i/>
                <w:sz w:val="18"/>
                <w:szCs w:val="18"/>
                <w:lang w:eastAsia="lv-LV"/>
              </w:rPr>
              <w:t>t. sk.:</w:t>
            </w:r>
          </w:p>
        </w:tc>
      </w:tr>
      <w:tr w:rsidR="008A3D60" w14:paraId="71256757" w14:textId="77777777" w:rsidTr="00C21763">
        <w:trPr>
          <w:trHeight w:val="142"/>
          <w:jc w:val="right"/>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BB7310" w14:textId="77777777" w:rsidR="008A3D60" w:rsidRPr="00964B00" w:rsidRDefault="008A3D60" w:rsidP="00F26341">
            <w:pPr>
              <w:spacing w:after="0"/>
              <w:ind w:firstLine="0"/>
              <w:jc w:val="left"/>
              <w:rPr>
                <w:b/>
                <w:bCs/>
                <w:sz w:val="18"/>
                <w:szCs w:val="18"/>
                <w:lang w:eastAsia="lv-LV"/>
              </w:rPr>
            </w:pPr>
            <w:r>
              <w:rPr>
                <w:sz w:val="18"/>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3A2179" w14:textId="77777777" w:rsidR="008A3D60" w:rsidRPr="00F91388" w:rsidRDefault="008A3D60" w:rsidP="00C21763">
            <w:pPr>
              <w:spacing w:after="0"/>
              <w:ind w:firstLine="0"/>
              <w:jc w:val="right"/>
              <w:rPr>
                <w:sz w:val="18"/>
              </w:rPr>
            </w:pPr>
            <w:r w:rsidRPr="00F91388">
              <w:rPr>
                <w:color w:val="000000"/>
                <w:sz w:val="18"/>
                <w:szCs w:val="18"/>
              </w:rPr>
              <w:t>150 000</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23181D" w14:textId="77777777" w:rsidR="008A3D60" w:rsidRPr="00F91388" w:rsidRDefault="008A3D60" w:rsidP="00C21763">
            <w:pPr>
              <w:spacing w:after="0"/>
              <w:ind w:firstLine="0"/>
              <w:jc w:val="right"/>
              <w:rPr>
                <w:sz w:val="18"/>
              </w:rPr>
            </w:pPr>
            <w:r w:rsidRPr="00F91388">
              <w:rPr>
                <w:color w:val="000000"/>
                <w:sz w:val="18"/>
                <w:szCs w:val="18"/>
              </w:rPr>
              <w:t>82 000</w:t>
            </w:r>
          </w:p>
        </w:tc>
        <w:tc>
          <w:tcPr>
            <w:tcW w:w="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6105B9" w14:textId="77777777" w:rsidR="008A3D60" w:rsidRPr="00F91388" w:rsidRDefault="008A3D60" w:rsidP="00C21763">
            <w:pPr>
              <w:spacing w:after="0"/>
              <w:ind w:firstLine="0"/>
              <w:jc w:val="right"/>
              <w:rPr>
                <w:sz w:val="18"/>
              </w:rPr>
            </w:pPr>
            <w:r w:rsidRPr="00F91388">
              <w:rPr>
                <w:color w:val="000000"/>
                <w:sz w:val="18"/>
                <w:szCs w:val="18"/>
              </w:rPr>
              <w:t>-68 000</w:t>
            </w:r>
          </w:p>
        </w:tc>
      </w:tr>
      <w:tr w:rsidR="008A3D60" w14:paraId="16C68468" w14:textId="77777777" w:rsidTr="00C21763">
        <w:trPr>
          <w:trHeight w:val="142"/>
          <w:jc w:val="right"/>
        </w:trPr>
        <w:tc>
          <w:tcPr>
            <w:tcW w:w="2889" w:type="pct"/>
            <w:tcBorders>
              <w:top w:val="single" w:sz="4" w:space="0" w:color="auto"/>
              <w:left w:val="single" w:sz="4" w:space="0" w:color="auto"/>
              <w:bottom w:val="single" w:sz="4" w:space="0" w:color="auto"/>
              <w:right w:val="single" w:sz="4" w:space="0" w:color="auto"/>
            </w:tcBorders>
          </w:tcPr>
          <w:p w14:paraId="42FA6C57" w14:textId="4778D2A3" w:rsidR="008A3D60" w:rsidRPr="00DB2693" w:rsidRDefault="008A3D60" w:rsidP="00F26341">
            <w:pPr>
              <w:spacing w:after="0"/>
              <w:ind w:firstLine="0"/>
              <w:rPr>
                <w:i/>
                <w:iCs/>
                <w:color w:val="000000"/>
                <w:sz w:val="18"/>
                <w:szCs w:val="18"/>
              </w:rPr>
            </w:pPr>
            <w:r>
              <w:rPr>
                <w:i/>
                <w:iCs/>
                <w:color w:val="000000"/>
                <w:sz w:val="18"/>
                <w:szCs w:val="18"/>
              </w:rPr>
              <w:t>Projekts “</w:t>
            </w:r>
            <w:r w:rsidRPr="00DB2693">
              <w:rPr>
                <w:i/>
                <w:iCs/>
                <w:color w:val="000000"/>
                <w:sz w:val="18"/>
                <w:szCs w:val="18"/>
              </w:rPr>
              <w:t>Latvijas Republikas Konsulāro amatpersonu reģionālo apmācību nodrošināšanai par ES vienoto vīzu izsniegšanas politiku, atbilstoši Eiropas Vīzu kodeksa prasībām</w:t>
            </w:r>
            <w:r>
              <w:rPr>
                <w:i/>
                <w:iCs/>
                <w:color w:val="000000"/>
                <w:sz w:val="18"/>
                <w:szCs w:val="18"/>
              </w:rPr>
              <w:t xml:space="preserve"> (1.</w:t>
            </w:r>
            <w:r w:rsidR="00956819">
              <w:rPr>
                <w:i/>
                <w:iCs/>
                <w:color w:val="000000"/>
                <w:sz w:val="18"/>
                <w:szCs w:val="18"/>
              </w:rPr>
              <w:t xml:space="preserve"> </w:t>
            </w:r>
            <w:r>
              <w:rPr>
                <w:i/>
                <w:iCs/>
                <w:color w:val="000000"/>
                <w:sz w:val="18"/>
                <w:szCs w:val="18"/>
              </w:rPr>
              <w:t xml:space="preserve">posms)” </w:t>
            </w:r>
          </w:p>
        </w:tc>
        <w:tc>
          <w:tcPr>
            <w:tcW w:w="704" w:type="pct"/>
            <w:tcBorders>
              <w:top w:val="single" w:sz="4" w:space="0" w:color="auto"/>
              <w:left w:val="single" w:sz="4" w:space="0" w:color="auto"/>
              <w:bottom w:val="single" w:sz="4" w:space="0" w:color="auto"/>
              <w:right w:val="single" w:sz="4" w:space="0" w:color="auto"/>
            </w:tcBorders>
          </w:tcPr>
          <w:p w14:paraId="1C1B29A3" w14:textId="77777777" w:rsidR="008A3D60" w:rsidRPr="00DA49B6" w:rsidRDefault="008A3D60" w:rsidP="00C21763">
            <w:pPr>
              <w:spacing w:after="0"/>
              <w:ind w:firstLine="0"/>
              <w:jc w:val="right"/>
              <w:rPr>
                <w:b/>
                <w:bCs/>
                <w:sz w:val="18"/>
              </w:rPr>
            </w:pPr>
            <w:r w:rsidRPr="00DA49B6">
              <w:rPr>
                <w:color w:val="000000"/>
                <w:sz w:val="18"/>
                <w:szCs w:val="18"/>
              </w:rPr>
              <w:t>150 000</w:t>
            </w:r>
          </w:p>
        </w:tc>
        <w:tc>
          <w:tcPr>
            <w:tcW w:w="704" w:type="pct"/>
            <w:tcBorders>
              <w:top w:val="single" w:sz="4" w:space="0" w:color="auto"/>
              <w:left w:val="single" w:sz="4" w:space="0" w:color="auto"/>
              <w:bottom w:val="single" w:sz="4" w:space="0" w:color="auto"/>
              <w:right w:val="single" w:sz="4" w:space="0" w:color="auto"/>
            </w:tcBorders>
          </w:tcPr>
          <w:p w14:paraId="5919187F" w14:textId="77777777" w:rsidR="008A3D60" w:rsidRPr="00DA49B6" w:rsidRDefault="008A3D60" w:rsidP="00C21763">
            <w:pPr>
              <w:spacing w:after="0"/>
              <w:ind w:firstLine="0"/>
              <w:jc w:val="right"/>
              <w:rPr>
                <w:sz w:val="18"/>
              </w:rPr>
            </w:pPr>
            <w:r w:rsidRPr="00DA49B6">
              <w:rPr>
                <w:color w:val="000000"/>
                <w:sz w:val="18"/>
                <w:szCs w:val="18"/>
              </w:rPr>
              <w:t>82 000</w:t>
            </w:r>
          </w:p>
        </w:tc>
        <w:tc>
          <w:tcPr>
            <w:tcW w:w="703" w:type="pct"/>
            <w:tcBorders>
              <w:top w:val="single" w:sz="4" w:space="0" w:color="auto"/>
              <w:left w:val="single" w:sz="4" w:space="0" w:color="auto"/>
              <w:bottom w:val="single" w:sz="4" w:space="0" w:color="auto"/>
              <w:right w:val="single" w:sz="4" w:space="0" w:color="auto"/>
            </w:tcBorders>
          </w:tcPr>
          <w:p w14:paraId="32CDA883" w14:textId="77777777" w:rsidR="008A3D60" w:rsidRPr="00DA49B6" w:rsidRDefault="008A3D60" w:rsidP="00C21763">
            <w:pPr>
              <w:spacing w:after="0"/>
              <w:ind w:firstLine="0"/>
              <w:jc w:val="right"/>
              <w:rPr>
                <w:sz w:val="18"/>
              </w:rPr>
            </w:pPr>
            <w:r w:rsidRPr="00DA49B6">
              <w:rPr>
                <w:color w:val="000000"/>
                <w:sz w:val="18"/>
                <w:szCs w:val="18"/>
              </w:rPr>
              <w:t>-68 000</w:t>
            </w:r>
          </w:p>
        </w:tc>
      </w:tr>
    </w:tbl>
    <w:p w14:paraId="58D242F3" w14:textId="77777777" w:rsidR="008A3D60" w:rsidRDefault="008A3D60" w:rsidP="0026144C">
      <w:pPr>
        <w:pStyle w:val="cipari"/>
        <w:rPr>
          <w:lang w:eastAsia="lv-LV"/>
        </w:rPr>
      </w:pPr>
    </w:p>
    <w:sectPr w:rsidR="008A3D60" w:rsidSect="00376B67">
      <w:headerReference w:type="default" r:id="rId14"/>
      <w:footerReference w:type="default" r:id="rId15"/>
      <w:pgSz w:w="11906" w:h="16838"/>
      <w:pgMar w:top="1418" w:right="1134" w:bottom="1134" w:left="1701" w:header="709" w:footer="709" w:gutter="0"/>
      <w:pgNumType w:start="23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F461C" w14:textId="77777777" w:rsidR="00D00C44" w:rsidRDefault="00D00C44" w:rsidP="005F0727">
      <w:r>
        <w:separator/>
      </w:r>
    </w:p>
  </w:endnote>
  <w:endnote w:type="continuationSeparator" w:id="0">
    <w:p w14:paraId="1F48BE14" w14:textId="77777777" w:rsidR="00D00C44" w:rsidRDefault="00D00C44"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533BC" w14:textId="604917B3" w:rsidR="00D00C44" w:rsidRPr="00775414" w:rsidRDefault="00D00C44" w:rsidP="00510DA2">
    <w:pPr>
      <w:pStyle w:val="Footer"/>
      <w:spacing w:after="0"/>
      <w:ind w:firstLine="0"/>
    </w:pPr>
    <w:r>
      <w:rPr>
        <w:sz w:val="20"/>
      </w:rPr>
      <w:fldChar w:fldCharType="begin"/>
    </w:r>
    <w:r>
      <w:rPr>
        <w:sz w:val="20"/>
      </w:rPr>
      <w:instrText xml:space="preserve"> FILENAME \* MERGEFORMAT </w:instrText>
    </w:r>
    <w:r>
      <w:rPr>
        <w:sz w:val="20"/>
      </w:rPr>
      <w:fldChar w:fldCharType="separate"/>
    </w:r>
    <w:r w:rsidR="008D65DD">
      <w:rPr>
        <w:noProof/>
        <w:sz w:val="20"/>
      </w:rPr>
      <w:t>FMPask_5.3_11_AM_</w:t>
    </w:r>
    <w:r w:rsidR="00FB1A08">
      <w:rPr>
        <w:noProof/>
        <w:sz w:val="20"/>
      </w:rPr>
      <w:t>1</w:t>
    </w:r>
    <w:r w:rsidR="0061564E">
      <w:rPr>
        <w:noProof/>
        <w:sz w:val="20"/>
      </w:rPr>
      <w:t>4</w:t>
    </w:r>
    <w:r w:rsidR="008D65DD">
      <w:rPr>
        <w:noProof/>
        <w:sz w:val="20"/>
      </w:rPr>
      <w:t>102</w:t>
    </w:r>
    <w:r w:rsidR="00591F51">
      <w:rPr>
        <w:noProof/>
        <w:sz w:val="20"/>
      </w:rPr>
      <w:t>5</w:t>
    </w:r>
    <w:r w:rsidR="008D65DD">
      <w:rPr>
        <w:noProof/>
        <w:sz w:val="20"/>
      </w:rPr>
      <w:t>_proj202</w:t>
    </w:r>
    <w:r w:rsidR="00591F51">
      <w:rPr>
        <w:noProof/>
        <w:sz w:val="20"/>
      </w:rPr>
      <w:t>6</w:t>
    </w:r>
    <w:r w:rsidR="008D65DD">
      <w:rPr>
        <w:noProof/>
        <w:sz w:val="20"/>
      </w:rPr>
      <w:t>.docx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04EBA" w14:textId="77777777" w:rsidR="00D00C44" w:rsidRDefault="00D00C44" w:rsidP="00E81CF6">
      <w:pPr>
        <w:spacing w:after="0"/>
        <w:ind w:firstLine="0"/>
      </w:pPr>
      <w:r>
        <w:separator/>
      </w:r>
    </w:p>
  </w:footnote>
  <w:footnote w:type="continuationSeparator" w:id="0">
    <w:p w14:paraId="18AB878B" w14:textId="77777777" w:rsidR="00D00C44" w:rsidRDefault="00D00C44"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0B804" w14:textId="05045E40" w:rsidR="00D00C44" w:rsidRDefault="00D00C44" w:rsidP="007E5A49">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FD43C4">
      <w:rPr>
        <w:noProof/>
        <w:szCs w:val="24"/>
      </w:rPr>
      <w:t>22</w:t>
    </w:r>
    <w:r w:rsidR="00FD43C4">
      <w:rPr>
        <w:noProof/>
        <w:szCs w:val="24"/>
      </w:rPr>
      <w:t>1</w:t>
    </w:r>
    <w:r w:rsidRPr="00847B1A">
      <w:rPr>
        <w:noProof/>
        <w:szCs w:val="24"/>
      </w:rPr>
      <w:fldChar w:fldCharType="end"/>
    </w:r>
  </w:p>
  <w:p w14:paraId="6F805FF8" w14:textId="2057E6FF" w:rsidR="00D00C44" w:rsidRPr="00D72C48" w:rsidRDefault="00D72C48" w:rsidP="00D72C48">
    <w:pPr>
      <w:pStyle w:val="Header"/>
      <w:spacing w:after="0"/>
      <w:ind w:firstLine="0"/>
      <w:jc w:val="right"/>
      <w:rPr>
        <w:szCs w:val="24"/>
      </w:rPr>
    </w:pPr>
    <w:r w:rsidRPr="00671C22">
      <w:rPr>
        <w:sz w:val="20"/>
      </w:rPr>
      <w:t>Valsts budžets 202</w:t>
    </w:r>
    <w:r w:rsidR="00591F51">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0DEF"/>
    <w:multiLevelType w:val="hybridMultilevel"/>
    <w:tmpl w:val="FA10CC1E"/>
    <w:lvl w:ilvl="0" w:tplc="4C469F32">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A938F4"/>
    <w:multiLevelType w:val="hybridMultilevel"/>
    <w:tmpl w:val="B9CC5352"/>
    <w:lvl w:ilvl="0" w:tplc="CA6ABAF8">
      <w:start w:val="1"/>
      <w:numFmt w:val="decimal"/>
      <w:lvlText w:val="%1)"/>
      <w:lvlJc w:val="left"/>
      <w:pPr>
        <w:ind w:left="1069" w:hanging="360"/>
      </w:pPr>
    </w:lvl>
    <w:lvl w:ilvl="1" w:tplc="596C0A38" w:tentative="1">
      <w:start w:val="1"/>
      <w:numFmt w:val="lowerLetter"/>
      <w:lvlText w:val="%2."/>
      <w:lvlJc w:val="left"/>
      <w:pPr>
        <w:ind w:left="1789" w:hanging="360"/>
      </w:pPr>
    </w:lvl>
    <w:lvl w:ilvl="2" w:tplc="586CA4C8" w:tentative="1">
      <w:start w:val="1"/>
      <w:numFmt w:val="lowerRoman"/>
      <w:lvlText w:val="%3."/>
      <w:lvlJc w:val="right"/>
      <w:pPr>
        <w:ind w:left="2509" w:hanging="180"/>
      </w:pPr>
    </w:lvl>
    <w:lvl w:ilvl="3" w:tplc="167CEFAA" w:tentative="1">
      <w:start w:val="1"/>
      <w:numFmt w:val="decimal"/>
      <w:lvlText w:val="%4."/>
      <w:lvlJc w:val="left"/>
      <w:pPr>
        <w:ind w:left="3229" w:hanging="360"/>
      </w:pPr>
    </w:lvl>
    <w:lvl w:ilvl="4" w:tplc="130C334A" w:tentative="1">
      <w:start w:val="1"/>
      <w:numFmt w:val="lowerLetter"/>
      <w:lvlText w:val="%5."/>
      <w:lvlJc w:val="left"/>
      <w:pPr>
        <w:ind w:left="3949" w:hanging="360"/>
      </w:pPr>
    </w:lvl>
    <w:lvl w:ilvl="5" w:tplc="EF66DF56" w:tentative="1">
      <w:start w:val="1"/>
      <w:numFmt w:val="lowerRoman"/>
      <w:lvlText w:val="%6."/>
      <w:lvlJc w:val="right"/>
      <w:pPr>
        <w:ind w:left="4669" w:hanging="180"/>
      </w:pPr>
    </w:lvl>
    <w:lvl w:ilvl="6" w:tplc="6C764EF4" w:tentative="1">
      <w:start w:val="1"/>
      <w:numFmt w:val="decimal"/>
      <w:lvlText w:val="%7."/>
      <w:lvlJc w:val="left"/>
      <w:pPr>
        <w:ind w:left="5389" w:hanging="360"/>
      </w:pPr>
    </w:lvl>
    <w:lvl w:ilvl="7" w:tplc="7C621848" w:tentative="1">
      <w:start w:val="1"/>
      <w:numFmt w:val="lowerLetter"/>
      <w:lvlText w:val="%8."/>
      <w:lvlJc w:val="left"/>
      <w:pPr>
        <w:ind w:left="6109" w:hanging="360"/>
      </w:pPr>
    </w:lvl>
    <w:lvl w:ilvl="8" w:tplc="03D8F442" w:tentative="1">
      <w:start w:val="1"/>
      <w:numFmt w:val="lowerRoman"/>
      <w:lvlText w:val="%9."/>
      <w:lvlJc w:val="right"/>
      <w:pPr>
        <w:ind w:left="6829" w:hanging="180"/>
      </w:pPr>
    </w:lvl>
  </w:abstractNum>
  <w:abstractNum w:abstractNumId="3" w15:restartNumberingAfterBreak="0">
    <w:nsid w:val="02AD51CE"/>
    <w:multiLevelType w:val="multilevel"/>
    <w:tmpl w:val="16B69E34"/>
    <w:styleLink w:val="WWNum2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06B90D5D"/>
    <w:multiLevelType w:val="hybridMultilevel"/>
    <w:tmpl w:val="D8AE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D22EEF"/>
    <w:multiLevelType w:val="hybridMultilevel"/>
    <w:tmpl w:val="5FFA958C"/>
    <w:lvl w:ilvl="0" w:tplc="EF681A6C">
      <w:start w:val="1"/>
      <w:numFmt w:val="decimal"/>
      <w:lvlText w:val="%1)"/>
      <w:lvlJc w:val="left"/>
      <w:pPr>
        <w:ind w:left="1069"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11441DBE"/>
    <w:multiLevelType w:val="multilevel"/>
    <w:tmpl w:val="5B10F1B2"/>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1CAF1A08"/>
    <w:multiLevelType w:val="multilevel"/>
    <w:tmpl w:val="986278E6"/>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9"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0"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25D8168B"/>
    <w:multiLevelType w:val="hybridMultilevel"/>
    <w:tmpl w:val="B09E3DBE"/>
    <w:lvl w:ilvl="0" w:tplc="CC2C3BF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C17246B"/>
    <w:multiLevelType w:val="hybridMultilevel"/>
    <w:tmpl w:val="409AB38E"/>
    <w:lvl w:ilvl="0" w:tplc="E7622622">
      <w:start w:val="1"/>
      <w:numFmt w:val="decimal"/>
      <w:lvlText w:val="%1)"/>
      <w:lvlJc w:val="left"/>
      <w:pPr>
        <w:ind w:left="1080" w:hanging="360"/>
      </w:pPr>
      <w:rPr>
        <w:rFonts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967631A"/>
    <w:multiLevelType w:val="hybridMultilevel"/>
    <w:tmpl w:val="409AB38E"/>
    <w:lvl w:ilvl="0" w:tplc="E7622622">
      <w:start w:val="1"/>
      <w:numFmt w:val="decimal"/>
      <w:lvlText w:val="%1)"/>
      <w:lvlJc w:val="left"/>
      <w:pPr>
        <w:ind w:left="1080" w:hanging="360"/>
      </w:pPr>
      <w:rPr>
        <w:rFonts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7"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 w15:restartNumberingAfterBreak="0">
    <w:nsid w:val="441756CA"/>
    <w:multiLevelType w:val="hybridMultilevel"/>
    <w:tmpl w:val="420E9F6A"/>
    <w:lvl w:ilvl="0" w:tplc="FCA25C8E">
      <w:start w:val="2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9917A32"/>
    <w:multiLevelType w:val="hybridMultilevel"/>
    <w:tmpl w:val="D7208BC2"/>
    <w:lvl w:ilvl="0" w:tplc="04260001">
      <w:start w:val="1"/>
      <w:numFmt w:val="bullet"/>
      <w:lvlText w:val=""/>
      <w:lvlJc w:val="left"/>
      <w:pPr>
        <w:ind w:left="1797" w:hanging="360"/>
      </w:pPr>
      <w:rPr>
        <w:rFonts w:ascii="Symbol" w:hAnsi="Symbol" w:hint="default"/>
      </w:rPr>
    </w:lvl>
    <w:lvl w:ilvl="1" w:tplc="04260001">
      <w:start w:val="1"/>
      <w:numFmt w:val="bullet"/>
      <w:lvlText w:val=""/>
      <w:lvlJc w:val="left"/>
      <w:pPr>
        <w:ind w:left="2517" w:hanging="360"/>
      </w:pPr>
      <w:rPr>
        <w:rFonts w:ascii="Symbol" w:hAnsi="Symbol" w:hint="default"/>
      </w:rPr>
    </w:lvl>
    <w:lvl w:ilvl="2" w:tplc="04260005" w:tentative="1">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20" w15:restartNumberingAfterBreak="0">
    <w:nsid w:val="4E4A2452"/>
    <w:multiLevelType w:val="hybridMultilevel"/>
    <w:tmpl w:val="0800222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21"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0EB0BCB"/>
    <w:multiLevelType w:val="multilevel"/>
    <w:tmpl w:val="31F4CC02"/>
    <w:lvl w:ilvl="0">
      <w:start w:val="1"/>
      <w:numFmt w:val="decimal"/>
      <w:lvlText w:val="%1)"/>
      <w:lvlJc w:val="left"/>
      <w:pPr>
        <w:ind w:left="1637"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3" w15:restartNumberingAfterBreak="0">
    <w:nsid w:val="525370B3"/>
    <w:multiLevelType w:val="hybridMultilevel"/>
    <w:tmpl w:val="C64CEF36"/>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4" w15:restartNumberingAfterBreak="0">
    <w:nsid w:val="52AF46ED"/>
    <w:multiLevelType w:val="hybridMultilevel"/>
    <w:tmpl w:val="4E3A6598"/>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55A72A0C"/>
    <w:multiLevelType w:val="hybridMultilevel"/>
    <w:tmpl w:val="B9CC5352"/>
    <w:lvl w:ilvl="0" w:tplc="E46468E6">
      <w:start w:val="1"/>
      <w:numFmt w:val="decimal"/>
      <w:lvlText w:val="%1)"/>
      <w:lvlJc w:val="left"/>
      <w:pPr>
        <w:ind w:left="1069" w:hanging="360"/>
      </w:pPr>
    </w:lvl>
    <w:lvl w:ilvl="1" w:tplc="A0682214" w:tentative="1">
      <w:start w:val="1"/>
      <w:numFmt w:val="lowerLetter"/>
      <w:lvlText w:val="%2."/>
      <w:lvlJc w:val="left"/>
      <w:pPr>
        <w:ind w:left="1789" w:hanging="360"/>
      </w:pPr>
    </w:lvl>
    <w:lvl w:ilvl="2" w:tplc="C8B0C1E6" w:tentative="1">
      <w:start w:val="1"/>
      <w:numFmt w:val="lowerRoman"/>
      <w:lvlText w:val="%3."/>
      <w:lvlJc w:val="right"/>
      <w:pPr>
        <w:ind w:left="2509" w:hanging="180"/>
      </w:pPr>
    </w:lvl>
    <w:lvl w:ilvl="3" w:tplc="05A6FF52" w:tentative="1">
      <w:start w:val="1"/>
      <w:numFmt w:val="decimal"/>
      <w:lvlText w:val="%4."/>
      <w:lvlJc w:val="left"/>
      <w:pPr>
        <w:ind w:left="3229" w:hanging="360"/>
      </w:pPr>
    </w:lvl>
    <w:lvl w:ilvl="4" w:tplc="9C6C4982" w:tentative="1">
      <w:start w:val="1"/>
      <w:numFmt w:val="lowerLetter"/>
      <w:lvlText w:val="%5."/>
      <w:lvlJc w:val="left"/>
      <w:pPr>
        <w:ind w:left="3949" w:hanging="360"/>
      </w:pPr>
    </w:lvl>
    <w:lvl w:ilvl="5" w:tplc="8B2A63F0" w:tentative="1">
      <w:start w:val="1"/>
      <w:numFmt w:val="lowerRoman"/>
      <w:lvlText w:val="%6."/>
      <w:lvlJc w:val="right"/>
      <w:pPr>
        <w:ind w:left="4669" w:hanging="180"/>
      </w:pPr>
    </w:lvl>
    <w:lvl w:ilvl="6" w:tplc="6A7453A2" w:tentative="1">
      <w:start w:val="1"/>
      <w:numFmt w:val="decimal"/>
      <w:lvlText w:val="%7."/>
      <w:lvlJc w:val="left"/>
      <w:pPr>
        <w:ind w:left="5389" w:hanging="360"/>
      </w:pPr>
    </w:lvl>
    <w:lvl w:ilvl="7" w:tplc="F32EE1D8" w:tentative="1">
      <w:start w:val="1"/>
      <w:numFmt w:val="lowerLetter"/>
      <w:lvlText w:val="%8."/>
      <w:lvlJc w:val="left"/>
      <w:pPr>
        <w:ind w:left="6109" w:hanging="360"/>
      </w:pPr>
    </w:lvl>
    <w:lvl w:ilvl="8" w:tplc="A14A1386" w:tentative="1">
      <w:start w:val="1"/>
      <w:numFmt w:val="lowerRoman"/>
      <w:lvlText w:val="%9."/>
      <w:lvlJc w:val="right"/>
      <w:pPr>
        <w:ind w:left="6829" w:hanging="180"/>
      </w:pPr>
    </w:lvl>
  </w:abstractNum>
  <w:abstractNum w:abstractNumId="27" w15:restartNumberingAfterBreak="0">
    <w:nsid w:val="6065558B"/>
    <w:multiLevelType w:val="hybridMultilevel"/>
    <w:tmpl w:val="A6AEF552"/>
    <w:lvl w:ilvl="0" w:tplc="1CECE070">
      <w:start w:val="5"/>
      <w:numFmt w:val="decimal"/>
      <w:lvlText w:val="%1)"/>
      <w:lvlJc w:val="left"/>
      <w:pPr>
        <w:ind w:left="1069"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64E27E9C"/>
    <w:multiLevelType w:val="hybridMultilevel"/>
    <w:tmpl w:val="DD5246A6"/>
    <w:lvl w:ilvl="0" w:tplc="1CECE070">
      <w:start w:val="6"/>
      <w:numFmt w:val="decimal"/>
      <w:lvlText w:val="%1)"/>
      <w:lvlJc w:val="left"/>
      <w:pPr>
        <w:ind w:left="1789" w:hanging="360"/>
      </w:pPr>
      <w:rPr>
        <w:rFonts w:hint="default"/>
        <w:color w:val="00000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0" w15:restartNumberingAfterBreak="0">
    <w:nsid w:val="65774CAE"/>
    <w:multiLevelType w:val="hybridMultilevel"/>
    <w:tmpl w:val="8B466C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2" w15:restartNumberingAfterBreak="0">
    <w:nsid w:val="6A7E28AC"/>
    <w:multiLevelType w:val="multilevel"/>
    <w:tmpl w:val="2E946402"/>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6B3E7631"/>
    <w:multiLevelType w:val="hybridMultilevel"/>
    <w:tmpl w:val="FC783734"/>
    <w:lvl w:ilvl="0" w:tplc="428C858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C0E3451"/>
    <w:multiLevelType w:val="hybridMultilevel"/>
    <w:tmpl w:val="802C7EAC"/>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35" w15:restartNumberingAfterBreak="0">
    <w:nsid w:val="6D8A08B4"/>
    <w:multiLevelType w:val="hybridMultilevel"/>
    <w:tmpl w:val="446A0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0675D0"/>
    <w:multiLevelType w:val="hybridMultilevel"/>
    <w:tmpl w:val="D180DCBA"/>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7" w15:restartNumberingAfterBreak="0">
    <w:nsid w:val="7276757F"/>
    <w:multiLevelType w:val="multilevel"/>
    <w:tmpl w:val="BC56B1AE"/>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8" w15:restartNumberingAfterBreak="0">
    <w:nsid w:val="73CB7AE1"/>
    <w:multiLevelType w:val="hybridMultilevel"/>
    <w:tmpl w:val="66D21460"/>
    <w:lvl w:ilvl="0" w:tplc="DCEE45E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6002B4C"/>
    <w:multiLevelType w:val="hybridMultilevel"/>
    <w:tmpl w:val="5AF24C8A"/>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40" w15:restartNumberingAfterBreak="0">
    <w:nsid w:val="76101183"/>
    <w:multiLevelType w:val="hybridMultilevel"/>
    <w:tmpl w:val="20605452"/>
    <w:lvl w:ilvl="0" w:tplc="04260011">
      <w:start w:val="1"/>
      <w:numFmt w:val="decimal"/>
      <w:lvlText w:val="%1)"/>
      <w:lvlJc w:val="left"/>
      <w:pPr>
        <w:ind w:left="720" w:hanging="360"/>
      </w:pPr>
      <w:rPr>
        <w:rFonts w:hint="default"/>
      </w:rPr>
    </w:lvl>
    <w:lvl w:ilvl="1" w:tplc="33DC0F2C">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2"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843128410">
    <w:abstractNumId w:val="32"/>
  </w:num>
  <w:num w:numId="2" w16cid:durableId="1270162830">
    <w:abstractNumId w:val="7"/>
  </w:num>
  <w:num w:numId="3" w16cid:durableId="269315268">
    <w:abstractNumId w:val="37"/>
  </w:num>
  <w:num w:numId="4" w16cid:durableId="486047656">
    <w:abstractNumId w:val="3"/>
  </w:num>
  <w:num w:numId="5" w16cid:durableId="13410064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34776150">
    <w:abstractNumId w:val="8"/>
  </w:num>
  <w:num w:numId="7" w16cid:durableId="1985813806">
    <w:abstractNumId w:val="20"/>
  </w:num>
  <w:num w:numId="8" w16cid:durableId="764572447">
    <w:abstractNumId w:val="39"/>
  </w:num>
  <w:num w:numId="9" w16cid:durableId="578441194">
    <w:abstractNumId w:val="0"/>
  </w:num>
  <w:num w:numId="10" w16cid:durableId="1564832118">
    <w:abstractNumId w:val="30"/>
  </w:num>
  <w:num w:numId="11" w16cid:durableId="343015644">
    <w:abstractNumId w:val="23"/>
  </w:num>
  <w:num w:numId="12" w16cid:durableId="1515878572">
    <w:abstractNumId w:val="36"/>
  </w:num>
  <w:num w:numId="13" w16cid:durableId="255796892">
    <w:abstractNumId w:val="18"/>
  </w:num>
  <w:num w:numId="14" w16cid:durableId="1560510415">
    <w:abstractNumId w:val="34"/>
  </w:num>
  <w:num w:numId="15" w16cid:durableId="392823867">
    <w:abstractNumId w:val="12"/>
  </w:num>
  <w:num w:numId="16" w16cid:durableId="2026518571">
    <w:abstractNumId w:val="15"/>
  </w:num>
  <w:num w:numId="17" w16cid:durableId="1405882275">
    <w:abstractNumId w:val="26"/>
  </w:num>
  <w:num w:numId="18" w16cid:durableId="1064916397">
    <w:abstractNumId w:val="2"/>
  </w:num>
  <w:num w:numId="19" w16cid:durableId="1959723905">
    <w:abstractNumId w:val="10"/>
  </w:num>
  <w:num w:numId="20" w16cid:durableId="1664115480">
    <w:abstractNumId w:val="9"/>
  </w:num>
  <w:num w:numId="21" w16cid:durableId="74402203">
    <w:abstractNumId w:val="41"/>
  </w:num>
  <w:num w:numId="22" w16cid:durableId="639304126">
    <w:abstractNumId w:val="21"/>
  </w:num>
  <w:num w:numId="23" w16cid:durableId="1368799528">
    <w:abstractNumId w:val="31"/>
  </w:num>
  <w:num w:numId="24" w16cid:durableId="639190606">
    <w:abstractNumId w:val="42"/>
  </w:num>
  <w:num w:numId="25" w16cid:durableId="1363092582">
    <w:abstractNumId w:val="14"/>
  </w:num>
  <w:num w:numId="26" w16cid:durableId="2086604254">
    <w:abstractNumId w:val="13"/>
  </w:num>
  <w:num w:numId="27" w16cid:durableId="388772321">
    <w:abstractNumId w:val="1"/>
  </w:num>
  <w:num w:numId="28" w16cid:durableId="237985231">
    <w:abstractNumId w:val="17"/>
  </w:num>
  <w:num w:numId="29" w16cid:durableId="914359160">
    <w:abstractNumId w:val="6"/>
  </w:num>
  <w:num w:numId="30" w16cid:durableId="261111436">
    <w:abstractNumId w:val="16"/>
  </w:num>
  <w:num w:numId="31" w16cid:durableId="1576553812">
    <w:abstractNumId w:val="28"/>
  </w:num>
  <w:num w:numId="32" w16cid:durableId="462043567">
    <w:abstractNumId w:val="25"/>
  </w:num>
  <w:num w:numId="33" w16cid:durableId="502283431">
    <w:abstractNumId w:val="27"/>
  </w:num>
  <w:num w:numId="34" w16cid:durableId="1443918998">
    <w:abstractNumId w:val="29"/>
  </w:num>
  <w:num w:numId="35" w16cid:durableId="456530768">
    <w:abstractNumId w:val="5"/>
  </w:num>
  <w:num w:numId="36" w16cid:durableId="628973856">
    <w:abstractNumId w:val="24"/>
  </w:num>
  <w:num w:numId="37" w16cid:durableId="1404450637">
    <w:abstractNumId w:val="4"/>
  </w:num>
  <w:num w:numId="38" w16cid:durableId="1830974873">
    <w:abstractNumId w:val="35"/>
  </w:num>
  <w:num w:numId="39" w16cid:durableId="1624924633">
    <w:abstractNumId w:val="40"/>
  </w:num>
  <w:num w:numId="40" w16cid:durableId="594287936">
    <w:abstractNumId w:val="19"/>
  </w:num>
  <w:num w:numId="41" w16cid:durableId="159396444">
    <w:abstractNumId w:val="33"/>
  </w:num>
  <w:num w:numId="42" w16cid:durableId="509178224">
    <w:abstractNumId w:val="11"/>
  </w:num>
  <w:num w:numId="43" w16cid:durableId="1032655934">
    <w:abstractNumId w:val="3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E3E"/>
    <w:rsid w:val="0000265F"/>
    <w:rsid w:val="00002C21"/>
    <w:rsid w:val="000046F1"/>
    <w:rsid w:val="00011BB0"/>
    <w:rsid w:val="000132A9"/>
    <w:rsid w:val="00014BA8"/>
    <w:rsid w:val="00014E2A"/>
    <w:rsid w:val="000159F0"/>
    <w:rsid w:val="00016579"/>
    <w:rsid w:val="000179B1"/>
    <w:rsid w:val="00023AD3"/>
    <w:rsid w:val="000248FE"/>
    <w:rsid w:val="00026DE1"/>
    <w:rsid w:val="0003111D"/>
    <w:rsid w:val="00031FE8"/>
    <w:rsid w:val="00032461"/>
    <w:rsid w:val="000332C1"/>
    <w:rsid w:val="000365C6"/>
    <w:rsid w:val="0004046C"/>
    <w:rsid w:val="00046BC9"/>
    <w:rsid w:val="0005071E"/>
    <w:rsid w:val="00050C4D"/>
    <w:rsid w:val="00051665"/>
    <w:rsid w:val="000519FE"/>
    <w:rsid w:val="00051B6E"/>
    <w:rsid w:val="00051C26"/>
    <w:rsid w:val="0005670B"/>
    <w:rsid w:val="00062720"/>
    <w:rsid w:val="000630FF"/>
    <w:rsid w:val="0006314E"/>
    <w:rsid w:val="0006667A"/>
    <w:rsid w:val="00066E95"/>
    <w:rsid w:val="00071B5C"/>
    <w:rsid w:val="00077CB8"/>
    <w:rsid w:val="00080C83"/>
    <w:rsid w:val="0008183A"/>
    <w:rsid w:val="00082378"/>
    <w:rsid w:val="000836AC"/>
    <w:rsid w:val="00084F53"/>
    <w:rsid w:val="00085DC5"/>
    <w:rsid w:val="00086B38"/>
    <w:rsid w:val="0008700B"/>
    <w:rsid w:val="000913C9"/>
    <w:rsid w:val="00091F10"/>
    <w:rsid w:val="00094CCE"/>
    <w:rsid w:val="000A258E"/>
    <w:rsid w:val="000A2FFD"/>
    <w:rsid w:val="000A5D0A"/>
    <w:rsid w:val="000A5F02"/>
    <w:rsid w:val="000A6A0D"/>
    <w:rsid w:val="000B0DBF"/>
    <w:rsid w:val="000C1C19"/>
    <w:rsid w:val="000C216C"/>
    <w:rsid w:val="000C4770"/>
    <w:rsid w:val="000C7C02"/>
    <w:rsid w:val="000D030C"/>
    <w:rsid w:val="000D0A9D"/>
    <w:rsid w:val="000D6006"/>
    <w:rsid w:val="000D740C"/>
    <w:rsid w:val="000E2CD3"/>
    <w:rsid w:val="000E3A10"/>
    <w:rsid w:val="000E49D6"/>
    <w:rsid w:val="000E7943"/>
    <w:rsid w:val="000F0AF5"/>
    <w:rsid w:val="000F153F"/>
    <w:rsid w:val="000F1D79"/>
    <w:rsid w:val="000F43BA"/>
    <w:rsid w:val="000F7E73"/>
    <w:rsid w:val="00102A30"/>
    <w:rsid w:val="00105F3B"/>
    <w:rsid w:val="00107279"/>
    <w:rsid w:val="00112968"/>
    <w:rsid w:val="00116DE4"/>
    <w:rsid w:val="00117823"/>
    <w:rsid w:val="00120968"/>
    <w:rsid w:val="00123879"/>
    <w:rsid w:val="001254B0"/>
    <w:rsid w:val="001256C4"/>
    <w:rsid w:val="001278E0"/>
    <w:rsid w:val="00132E6B"/>
    <w:rsid w:val="0013527A"/>
    <w:rsid w:val="00140AD6"/>
    <w:rsid w:val="00141EB7"/>
    <w:rsid w:val="00143D07"/>
    <w:rsid w:val="00147519"/>
    <w:rsid w:val="00151B5B"/>
    <w:rsid w:val="00154DB7"/>
    <w:rsid w:val="00154FFE"/>
    <w:rsid w:val="001570B3"/>
    <w:rsid w:val="00162B1F"/>
    <w:rsid w:val="0016476F"/>
    <w:rsid w:val="00166708"/>
    <w:rsid w:val="001715BC"/>
    <w:rsid w:val="00171CD5"/>
    <w:rsid w:val="00172ABA"/>
    <w:rsid w:val="00174A7F"/>
    <w:rsid w:val="00175DAA"/>
    <w:rsid w:val="00181E06"/>
    <w:rsid w:val="00182286"/>
    <w:rsid w:val="0019177B"/>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C5268"/>
    <w:rsid w:val="001C592B"/>
    <w:rsid w:val="001C6B44"/>
    <w:rsid w:val="001C72E4"/>
    <w:rsid w:val="001C756E"/>
    <w:rsid w:val="001D050A"/>
    <w:rsid w:val="001D31B9"/>
    <w:rsid w:val="001D4DEE"/>
    <w:rsid w:val="001D6024"/>
    <w:rsid w:val="001D71DE"/>
    <w:rsid w:val="001E0C10"/>
    <w:rsid w:val="001E3A85"/>
    <w:rsid w:val="001E53E0"/>
    <w:rsid w:val="001E5936"/>
    <w:rsid w:val="001F0B48"/>
    <w:rsid w:val="001F6239"/>
    <w:rsid w:val="001F62A2"/>
    <w:rsid w:val="001F6912"/>
    <w:rsid w:val="001F7937"/>
    <w:rsid w:val="00200271"/>
    <w:rsid w:val="002035CE"/>
    <w:rsid w:val="00203D43"/>
    <w:rsid w:val="00204038"/>
    <w:rsid w:val="00211BE7"/>
    <w:rsid w:val="00212205"/>
    <w:rsid w:val="002130E4"/>
    <w:rsid w:val="00213B1D"/>
    <w:rsid w:val="0022197D"/>
    <w:rsid w:val="002219F6"/>
    <w:rsid w:val="00221C33"/>
    <w:rsid w:val="002240E9"/>
    <w:rsid w:val="00225D94"/>
    <w:rsid w:val="0022630C"/>
    <w:rsid w:val="002323CE"/>
    <w:rsid w:val="0023365F"/>
    <w:rsid w:val="00233B9C"/>
    <w:rsid w:val="00236C1B"/>
    <w:rsid w:val="00240D57"/>
    <w:rsid w:val="00241E2E"/>
    <w:rsid w:val="002425C1"/>
    <w:rsid w:val="00244520"/>
    <w:rsid w:val="00245FBA"/>
    <w:rsid w:val="00253370"/>
    <w:rsid w:val="00253820"/>
    <w:rsid w:val="00260213"/>
    <w:rsid w:val="0026144C"/>
    <w:rsid w:val="00261952"/>
    <w:rsid w:val="002622F0"/>
    <w:rsid w:val="002646AD"/>
    <w:rsid w:val="00265960"/>
    <w:rsid w:val="00270CD3"/>
    <w:rsid w:val="00272970"/>
    <w:rsid w:val="00273BB3"/>
    <w:rsid w:val="00273C5E"/>
    <w:rsid w:val="002755BA"/>
    <w:rsid w:val="002761D8"/>
    <w:rsid w:val="0027622E"/>
    <w:rsid w:val="00276586"/>
    <w:rsid w:val="0028257E"/>
    <w:rsid w:val="00285317"/>
    <w:rsid w:val="00285F09"/>
    <w:rsid w:val="002932D5"/>
    <w:rsid w:val="00293DCF"/>
    <w:rsid w:val="002962A5"/>
    <w:rsid w:val="002978EC"/>
    <w:rsid w:val="002A24D7"/>
    <w:rsid w:val="002A28DA"/>
    <w:rsid w:val="002A2E39"/>
    <w:rsid w:val="002B17A8"/>
    <w:rsid w:val="002B1E65"/>
    <w:rsid w:val="002B5943"/>
    <w:rsid w:val="002B687D"/>
    <w:rsid w:val="002B6B7C"/>
    <w:rsid w:val="002C317A"/>
    <w:rsid w:val="002C3A8F"/>
    <w:rsid w:val="002C435F"/>
    <w:rsid w:val="002C5661"/>
    <w:rsid w:val="002C7779"/>
    <w:rsid w:val="002D228C"/>
    <w:rsid w:val="002D2A80"/>
    <w:rsid w:val="002D372C"/>
    <w:rsid w:val="002D47C0"/>
    <w:rsid w:val="002D5AE8"/>
    <w:rsid w:val="002D607D"/>
    <w:rsid w:val="002D73C9"/>
    <w:rsid w:val="002D7AB7"/>
    <w:rsid w:val="002E1D57"/>
    <w:rsid w:val="002E2C75"/>
    <w:rsid w:val="002E30F6"/>
    <w:rsid w:val="002E3BDE"/>
    <w:rsid w:val="002E4B18"/>
    <w:rsid w:val="002E52A3"/>
    <w:rsid w:val="002E7B93"/>
    <w:rsid w:val="002F0B01"/>
    <w:rsid w:val="002F1405"/>
    <w:rsid w:val="002F4AF3"/>
    <w:rsid w:val="002F5E86"/>
    <w:rsid w:val="002F7FE7"/>
    <w:rsid w:val="0030011D"/>
    <w:rsid w:val="00301258"/>
    <w:rsid w:val="0030298D"/>
    <w:rsid w:val="00303F10"/>
    <w:rsid w:val="00304927"/>
    <w:rsid w:val="003116EB"/>
    <w:rsid w:val="0031384D"/>
    <w:rsid w:val="00313EBB"/>
    <w:rsid w:val="00322EA6"/>
    <w:rsid w:val="00325C6E"/>
    <w:rsid w:val="00327AF5"/>
    <w:rsid w:val="003318F0"/>
    <w:rsid w:val="00333CF3"/>
    <w:rsid w:val="00336EE8"/>
    <w:rsid w:val="00340D63"/>
    <w:rsid w:val="00342024"/>
    <w:rsid w:val="003447D7"/>
    <w:rsid w:val="00345F91"/>
    <w:rsid w:val="00347D53"/>
    <w:rsid w:val="00347F97"/>
    <w:rsid w:val="00350039"/>
    <w:rsid w:val="00351CF0"/>
    <w:rsid w:val="00354391"/>
    <w:rsid w:val="003546A5"/>
    <w:rsid w:val="0036049D"/>
    <w:rsid w:val="0036177D"/>
    <w:rsid w:val="003632B9"/>
    <w:rsid w:val="003659EA"/>
    <w:rsid w:val="00372F9A"/>
    <w:rsid w:val="003744FE"/>
    <w:rsid w:val="003750B0"/>
    <w:rsid w:val="00376207"/>
    <w:rsid w:val="0037642A"/>
    <w:rsid w:val="00376B67"/>
    <w:rsid w:val="00377879"/>
    <w:rsid w:val="00381010"/>
    <w:rsid w:val="003823F0"/>
    <w:rsid w:val="003872E2"/>
    <w:rsid w:val="00390ACA"/>
    <w:rsid w:val="003929C4"/>
    <w:rsid w:val="00392D94"/>
    <w:rsid w:val="00396D42"/>
    <w:rsid w:val="003A038A"/>
    <w:rsid w:val="003A0A84"/>
    <w:rsid w:val="003A152A"/>
    <w:rsid w:val="003A3845"/>
    <w:rsid w:val="003A6CC7"/>
    <w:rsid w:val="003B25DB"/>
    <w:rsid w:val="003B39CB"/>
    <w:rsid w:val="003B46F8"/>
    <w:rsid w:val="003B5AB3"/>
    <w:rsid w:val="003B61C2"/>
    <w:rsid w:val="003C1645"/>
    <w:rsid w:val="003C411E"/>
    <w:rsid w:val="003C52EB"/>
    <w:rsid w:val="003C592A"/>
    <w:rsid w:val="003D2327"/>
    <w:rsid w:val="003D2CDA"/>
    <w:rsid w:val="003D4B7A"/>
    <w:rsid w:val="003E7453"/>
    <w:rsid w:val="003F0B5B"/>
    <w:rsid w:val="003F2DBD"/>
    <w:rsid w:val="003F6D01"/>
    <w:rsid w:val="0040004A"/>
    <w:rsid w:val="00402D4C"/>
    <w:rsid w:val="004053B5"/>
    <w:rsid w:val="00411997"/>
    <w:rsid w:val="0041387A"/>
    <w:rsid w:val="004155EE"/>
    <w:rsid w:val="00415986"/>
    <w:rsid w:val="00417DA2"/>
    <w:rsid w:val="004219F7"/>
    <w:rsid w:val="00424B74"/>
    <w:rsid w:val="004264F7"/>
    <w:rsid w:val="00426548"/>
    <w:rsid w:val="0043758B"/>
    <w:rsid w:val="0044065A"/>
    <w:rsid w:val="00444B3E"/>
    <w:rsid w:val="00444C59"/>
    <w:rsid w:val="00444F72"/>
    <w:rsid w:val="00446188"/>
    <w:rsid w:val="0045304B"/>
    <w:rsid w:val="00453893"/>
    <w:rsid w:val="00454C24"/>
    <w:rsid w:val="004615E6"/>
    <w:rsid w:val="00465541"/>
    <w:rsid w:val="00467DEE"/>
    <w:rsid w:val="00471945"/>
    <w:rsid w:val="00473079"/>
    <w:rsid w:val="00473BE8"/>
    <w:rsid w:val="00476074"/>
    <w:rsid w:val="004762CE"/>
    <w:rsid w:val="0048432F"/>
    <w:rsid w:val="00487EA3"/>
    <w:rsid w:val="00487F1F"/>
    <w:rsid w:val="00490482"/>
    <w:rsid w:val="0049077C"/>
    <w:rsid w:val="00491B39"/>
    <w:rsid w:val="00491F52"/>
    <w:rsid w:val="00494399"/>
    <w:rsid w:val="004A207B"/>
    <w:rsid w:val="004A30B6"/>
    <w:rsid w:val="004A3C47"/>
    <w:rsid w:val="004A7347"/>
    <w:rsid w:val="004B1F91"/>
    <w:rsid w:val="004B6390"/>
    <w:rsid w:val="004C1B05"/>
    <w:rsid w:val="004C2A3A"/>
    <w:rsid w:val="004C3ACB"/>
    <w:rsid w:val="004C4341"/>
    <w:rsid w:val="004C4CF9"/>
    <w:rsid w:val="004C701A"/>
    <w:rsid w:val="004D2403"/>
    <w:rsid w:val="004D47E4"/>
    <w:rsid w:val="004D66C3"/>
    <w:rsid w:val="004E1753"/>
    <w:rsid w:val="004E38DE"/>
    <w:rsid w:val="004E4965"/>
    <w:rsid w:val="004E7071"/>
    <w:rsid w:val="004F21D7"/>
    <w:rsid w:val="004F2B94"/>
    <w:rsid w:val="004F3810"/>
    <w:rsid w:val="004F50D5"/>
    <w:rsid w:val="004F6B2A"/>
    <w:rsid w:val="004F7F75"/>
    <w:rsid w:val="00500A11"/>
    <w:rsid w:val="005021B5"/>
    <w:rsid w:val="00510DA2"/>
    <w:rsid w:val="00512E31"/>
    <w:rsid w:val="00514965"/>
    <w:rsid w:val="00514E8D"/>
    <w:rsid w:val="00520179"/>
    <w:rsid w:val="00520188"/>
    <w:rsid w:val="00520D31"/>
    <w:rsid w:val="00526438"/>
    <w:rsid w:val="00526CB7"/>
    <w:rsid w:val="00530B04"/>
    <w:rsid w:val="00533F5B"/>
    <w:rsid w:val="00535248"/>
    <w:rsid w:val="005363BF"/>
    <w:rsid w:val="00536D28"/>
    <w:rsid w:val="00537D54"/>
    <w:rsid w:val="00543064"/>
    <w:rsid w:val="00543E86"/>
    <w:rsid w:val="00545AAB"/>
    <w:rsid w:val="005510E8"/>
    <w:rsid w:val="00554044"/>
    <w:rsid w:val="0055406E"/>
    <w:rsid w:val="0055615A"/>
    <w:rsid w:val="00563C76"/>
    <w:rsid w:val="0056427C"/>
    <w:rsid w:val="00565444"/>
    <w:rsid w:val="0057134C"/>
    <w:rsid w:val="00580347"/>
    <w:rsid w:val="00583239"/>
    <w:rsid w:val="00585304"/>
    <w:rsid w:val="00585EAD"/>
    <w:rsid w:val="00585FF8"/>
    <w:rsid w:val="00591F51"/>
    <w:rsid w:val="00592354"/>
    <w:rsid w:val="005932A8"/>
    <w:rsid w:val="0059659D"/>
    <w:rsid w:val="005974BB"/>
    <w:rsid w:val="005A3481"/>
    <w:rsid w:val="005A3DCC"/>
    <w:rsid w:val="005B0BB3"/>
    <w:rsid w:val="005B37B8"/>
    <w:rsid w:val="005B6BD0"/>
    <w:rsid w:val="005B725A"/>
    <w:rsid w:val="005B7694"/>
    <w:rsid w:val="005C3757"/>
    <w:rsid w:val="005C53F8"/>
    <w:rsid w:val="005C5F2A"/>
    <w:rsid w:val="005C700E"/>
    <w:rsid w:val="005D0870"/>
    <w:rsid w:val="005D434E"/>
    <w:rsid w:val="005D4524"/>
    <w:rsid w:val="005D6596"/>
    <w:rsid w:val="005D69A6"/>
    <w:rsid w:val="005D6D2A"/>
    <w:rsid w:val="005E280C"/>
    <w:rsid w:val="005E44F4"/>
    <w:rsid w:val="005E6D4D"/>
    <w:rsid w:val="005E7CB8"/>
    <w:rsid w:val="005E7FDF"/>
    <w:rsid w:val="005F0727"/>
    <w:rsid w:val="005F3F22"/>
    <w:rsid w:val="005F4859"/>
    <w:rsid w:val="005F588D"/>
    <w:rsid w:val="00600681"/>
    <w:rsid w:val="00600830"/>
    <w:rsid w:val="00601B0D"/>
    <w:rsid w:val="00604323"/>
    <w:rsid w:val="00604440"/>
    <w:rsid w:val="0060571F"/>
    <w:rsid w:val="0060710A"/>
    <w:rsid w:val="0060762D"/>
    <w:rsid w:val="006111AC"/>
    <w:rsid w:val="0061144C"/>
    <w:rsid w:val="006120F6"/>
    <w:rsid w:val="00614C64"/>
    <w:rsid w:val="0061564E"/>
    <w:rsid w:val="00615D96"/>
    <w:rsid w:val="00617367"/>
    <w:rsid w:val="00617BB0"/>
    <w:rsid w:val="006205A2"/>
    <w:rsid w:val="00620F64"/>
    <w:rsid w:val="006210FB"/>
    <w:rsid w:val="00621478"/>
    <w:rsid w:val="006248AB"/>
    <w:rsid w:val="006249CB"/>
    <w:rsid w:val="00624D7D"/>
    <w:rsid w:val="00625580"/>
    <w:rsid w:val="00626658"/>
    <w:rsid w:val="006309D1"/>
    <w:rsid w:val="00631158"/>
    <w:rsid w:val="00633965"/>
    <w:rsid w:val="00633E88"/>
    <w:rsid w:val="00634EF7"/>
    <w:rsid w:val="0063575F"/>
    <w:rsid w:val="006357C6"/>
    <w:rsid w:val="00635CE2"/>
    <w:rsid w:val="0063670B"/>
    <w:rsid w:val="00640ADB"/>
    <w:rsid w:val="00641E5C"/>
    <w:rsid w:val="0064227B"/>
    <w:rsid w:val="00642651"/>
    <w:rsid w:val="00642C5E"/>
    <w:rsid w:val="0064335C"/>
    <w:rsid w:val="00643BCB"/>
    <w:rsid w:val="0065070D"/>
    <w:rsid w:val="0065077E"/>
    <w:rsid w:val="006532DF"/>
    <w:rsid w:val="00653374"/>
    <w:rsid w:val="0065691C"/>
    <w:rsid w:val="00656A5E"/>
    <w:rsid w:val="00660B9A"/>
    <w:rsid w:val="006614A0"/>
    <w:rsid w:val="00662A66"/>
    <w:rsid w:val="006636CE"/>
    <w:rsid w:val="00664B2E"/>
    <w:rsid w:val="006678A5"/>
    <w:rsid w:val="00673BA0"/>
    <w:rsid w:val="00683131"/>
    <w:rsid w:val="006924AD"/>
    <w:rsid w:val="0069362F"/>
    <w:rsid w:val="006960B0"/>
    <w:rsid w:val="00697461"/>
    <w:rsid w:val="006A207A"/>
    <w:rsid w:val="006A23E8"/>
    <w:rsid w:val="006A2DC8"/>
    <w:rsid w:val="006A3EB9"/>
    <w:rsid w:val="006A5045"/>
    <w:rsid w:val="006A565A"/>
    <w:rsid w:val="006A5D96"/>
    <w:rsid w:val="006A745C"/>
    <w:rsid w:val="006B1972"/>
    <w:rsid w:val="006B5A4F"/>
    <w:rsid w:val="006B7229"/>
    <w:rsid w:val="006B7EDA"/>
    <w:rsid w:val="006C4B51"/>
    <w:rsid w:val="006C615C"/>
    <w:rsid w:val="006C738F"/>
    <w:rsid w:val="006D11E1"/>
    <w:rsid w:val="006D21C2"/>
    <w:rsid w:val="006D2408"/>
    <w:rsid w:val="006D322C"/>
    <w:rsid w:val="006D7938"/>
    <w:rsid w:val="006F078C"/>
    <w:rsid w:val="006F0EF7"/>
    <w:rsid w:val="006F12D5"/>
    <w:rsid w:val="006F1D2F"/>
    <w:rsid w:val="006F2445"/>
    <w:rsid w:val="006F64BA"/>
    <w:rsid w:val="0070317D"/>
    <w:rsid w:val="00705351"/>
    <w:rsid w:val="00707003"/>
    <w:rsid w:val="00711ED8"/>
    <w:rsid w:val="00713269"/>
    <w:rsid w:val="00715289"/>
    <w:rsid w:val="00715A85"/>
    <w:rsid w:val="007201E7"/>
    <w:rsid w:val="007224B3"/>
    <w:rsid w:val="007235BD"/>
    <w:rsid w:val="0072657D"/>
    <w:rsid w:val="0073014D"/>
    <w:rsid w:val="007359CC"/>
    <w:rsid w:val="0073611B"/>
    <w:rsid w:val="00741B97"/>
    <w:rsid w:val="007425B9"/>
    <w:rsid w:val="00743D77"/>
    <w:rsid w:val="00743F92"/>
    <w:rsid w:val="00745F79"/>
    <w:rsid w:val="007472DA"/>
    <w:rsid w:val="007524B6"/>
    <w:rsid w:val="007535F0"/>
    <w:rsid w:val="00755695"/>
    <w:rsid w:val="00756284"/>
    <w:rsid w:val="007577EE"/>
    <w:rsid w:val="00760731"/>
    <w:rsid w:val="007715B0"/>
    <w:rsid w:val="00775414"/>
    <w:rsid w:val="00780881"/>
    <w:rsid w:val="007821A3"/>
    <w:rsid w:val="00782636"/>
    <w:rsid w:val="00782957"/>
    <w:rsid w:val="007834E7"/>
    <w:rsid w:val="007872A3"/>
    <w:rsid w:val="007A0306"/>
    <w:rsid w:val="007A1376"/>
    <w:rsid w:val="007A1FF2"/>
    <w:rsid w:val="007A46B5"/>
    <w:rsid w:val="007A523C"/>
    <w:rsid w:val="007A6CBC"/>
    <w:rsid w:val="007A7D37"/>
    <w:rsid w:val="007B42FF"/>
    <w:rsid w:val="007B4E3B"/>
    <w:rsid w:val="007C18AF"/>
    <w:rsid w:val="007C41E7"/>
    <w:rsid w:val="007C5584"/>
    <w:rsid w:val="007C5628"/>
    <w:rsid w:val="007D46EE"/>
    <w:rsid w:val="007D5E19"/>
    <w:rsid w:val="007D6E0D"/>
    <w:rsid w:val="007E1714"/>
    <w:rsid w:val="007E3B82"/>
    <w:rsid w:val="007E5A49"/>
    <w:rsid w:val="007F0ECA"/>
    <w:rsid w:val="007F24A7"/>
    <w:rsid w:val="007F4DEB"/>
    <w:rsid w:val="007F65D2"/>
    <w:rsid w:val="007F665D"/>
    <w:rsid w:val="007F78A3"/>
    <w:rsid w:val="007F7B24"/>
    <w:rsid w:val="008001FD"/>
    <w:rsid w:val="00802A71"/>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249B"/>
    <w:rsid w:val="00842D9E"/>
    <w:rsid w:val="00844DC8"/>
    <w:rsid w:val="008504AA"/>
    <w:rsid w:val="00852A12"/>
    <w:rsid w:val="008534F3"/>
    <w:rsid w:val="00854586"/>
    <w:rsid w:val="00861DC7"/>
    <w:rsid w:val="0086293F"/>
    <w:rsid w:val="008631CA"/>
    <w:rsid w:val="00863F22"/>
    <w:rsid w:val="00864678"/>
    <w:rsid w:val="008659AC"/>
    <w:rsid w:val="008670DB"/>
    <w:rsid w:val="00870129"/>
    <w:rsid w:val="008705E1"/>
    <w:rsid w:val="00871783"/>
    <w:rsid w:val="008722BC"/>
    <w:rsid w:val="00872622"/>
    <w:rsid w:val="00877226"/>
    <w:rsid w:val="00877C4D"/>
    <w:rsid w:val="008828A3"/>
    <w:rsid w:val="00882A41"/>
    <w:rsid w:val="008931B0"/>
    <w:rsid w:val="008A22B2"/>
    <w:rsid w:val="008A2F99"/>
    <w:rsid w:val="008A3D60"/>
    <w:rsid w:val="008A40F0"/>
    <w:rsid w:val="008A7FF3"/>
    <w:rsid w:val="008B028F"/>
    <w:rsid w:val="008B113C"/>
    <w:rsid w:val="008C1572"/>
    <w:rsid w:val="008C1DED"/>
    <w:rsid w:val="008C49C8"/>
    <w:rsid w:val="008C4F2D"/>
    <w:rsid w:val="008C5A0E"/>
    <w:rsid w:val="008C771E"/>
    <w:rsid w:val="008D0C49"/>
    <w:rsid w:val="008D5A27"/>
    <w:rsid w:val="008D5D0C"/>
    <w:rsid w:val="008D65DD"/>
    <w:rsid w:val="008D758C"/>
    <w:rsid w:val="008E16C8"/>
    <w:rsid w:val="008E1DBE"/>
    <w:rsid w:val="008E1E76"/>
    <w:rsid w:val="008E7971"/>
    <w:rsid w:val="008F1644"/>
    <w:rsid w:val="008F1E54"/>
    <w:rsid w:val="008F221C"/>
    <w:rsid w:val="00900B4C"/>
    <w:rsid w:val="009022BD"/>
    <w:rsid w:val="00902698"/>
    <w:rsid w:val="00903B5A"/>
    <w:rsid w:val="009043BB"/>
    <w:rsid w:val="00904830"/>
    <w:rsid w:val="00910F5F"/>
    <w:rsid w:val="009137BA"/>
    <w:rsid w:val="00915FF5"/>
    <w:rsid w:val="00916A64"/>
    <w:rsid w:val="00917430"/>
    <w:rsid w:val="009201FD"/>
    <w:rsid w:val="00926BEF"/>
    <w:rsid w:val="00930289"/>
    <w:rsid w:val="00931DC2"/>
    <w:rsid w:val="00932D0E"/>
    <w:rsid w:val="009351AF"/>
    <w:rsid w:val="0093628F"/>
    <w:rsid w:val="0094012F"/>
    <w:rsid w:val="00940B91"/>
    <w:rsid w:val="00940D51"/>
    <w:rsid w:val="0094781B"/>
    <w:rsid w:val="00950325"/>
    <w:rsid w:val="0095063A"/>
    <w:rsid w:val="009530E2"/>
    <w:rsid w:val="00953984"/>
    <w:rsid w:val="00956819"/>
    <w:rsid w:val="00960DB2"/>
    <w:rsid w:val="00964B00"/>
    <w:rsid w:val="00967A14"/>
    <w:rsid w:val="00971D82"/>
    <w:rsid w:val="009723EE"/>
    <w:rsid w:val="009737C9"/>
    <w:rsid w:val="0097653F"/>
    <w:rsid w:val="009767AE"/>
    <w:rsid w:val="0098490E"/>
    <w:rsid w:val="0098698E"/>
    <w:rsid w:val="00992B77"/>
    <w:rsid w:val="00992CCA"/>
    <w:rsid w:val="00993C91"/>
    <w:rsid w:val="00994F11"/>
    <w:rsid w:val="00994F97"/>
    <w:rsid w:val="00997713"/>
    <w:rsid w:val="009A08F5"/>
    <w:rsid w:val="009A1CF7"/>
    <w:rsid w:val="009A23DC"/>
    <w:rsid w:val="009A3D68"/>
    <w:rsid w:val="009A628D"/>
    <w:rsid w:val="009A74D8"/>
    <w:rsid w:val="009B024B"/>
    <w:rsid w:val="009C0AE7"/>
    <w:rsid w:val="009C1089"/>
    <w:rsid w:val="009C1195"/>
    <w:rsid w:val="009C6273"/>
    <w:rsid w:val="009C7D21"/>
    <w:rsid w:val="009C7D33"/>
    <w:rsid w:val="009D1D79"/>
    <w:rsid w:val="009D1F72"/>
    <w:rsid w:val="009D551C"/>
    <w:rsid w:val="009D70B8"/>
    <w:rsid w:val="009E27D9"/>
    <w:rsid w:val="009E35EC"/>
    <w:rsid w:val="009E3E66"/>
    <w:rsid w:val="009E46B4"/>
    <w:rsid w:val="009E6B35"/>
    <w:rsid w:val="009E70EC"/>
    <w:rsid w:val="009F0E96"/>
    <w:rsid w:val="009F1DD0"/>
    <w:rsid w:val="009F2734"/>
    <w:rsid w:val="00A01000"/>
    <w:rsid w:val="00A03667"/>
    <w:rsid w:val="00A03EC1"/>
    <w:rsid w:val="00A11FB3"/>
    <w:rsid w:val="00A135BB"/>
    <w:rsid w:val="00A139BA"/>
    <w:rsid w:val="00A16779"/>
    <w:rsid w:val="00A178E4"/>
    <w:rsid w:val="00A17AAE"/>
    <w:rsid w:val="00A23E3F"/>
    <w:rsid w:val="00A36BAA"/>
    <w:rsid w:val="00A4126E"/>
    <w:rsid w:val="00A43551"/>
    <w:rsid w:val="00A43A3F"/>
    <w:rsid w:val="00A4417F"/>
    <w:rsid w:val="00A477F2"/>
    <w:rsid w:val="00A505BD"/>
    <w:rsid w:val="00A53781"/>
    <w:rsid w:val="00A57D68"/>
    <w:rsid w:val="00A619A3"/>
    <w:rsid w:val="00A62071"/>
    <w:rsid w:val="00A6378E"/>
    <w:rsid w:val="00A661D9"/>
    <w:rsid w:val="00A66859"/>
    <w:rsid w:val="00A67EA1"/>
    <w:rsid w:val="00A71A30"/>
    <w:rsid w:val="00A73A4C"/>
    <w:rsid w:val="00A752CF"/>
    <w:rsid w:val="00A75636"/>
    <w:rsid w:val="00A75DA8"/>
    <w:rsid w:val="00A76116"/>
    <w:rsid w:val="00A7640A"/>
    <w:rsid w:val="00A8065E"/>
    <w:rsid w:val="00A80AA1"/>
    <w:rsid w:val="00A860C2"/>
    <w:rsid w:val="00A8628B"/>
    <w:rsid w:val="00A86BD4"/>
    <w:rsid w:val="00A87A86"/>
    <w:rsid w:val="00A9066A"/>
    <w:rsid w:val="00A97C51"/>
    <w:rsid w:val="00AA02BD"/>
    <w:rsid w:val="00AA12BC"/>
    <w:rsid w:val="00AA1C85"/>
    <w:rsid w:val="00AA282D"/>
    <w:rsid w:val="00AA4046"/>
    <w:rsid w:val="00AA5B3F"/>
    <w:rsid w:val="00AA6259"/>
    <w:rsid w:val="00AA7DE9"/>
    <w:rsid w:val="00AB4510"/>
    <w:rsid w:val="00AB5BF9"/>
    <w:rsid w:val="00AC52A0"/>
    <w:rsid w:val="00AC5436"/>
    <w:rsid w:val="00AD0D9A"/>
    <w:rsid w:val="00AD189B"/>
    <w:rsid w:val="00AD40A2"/>
    <w:rsid w:val="00AD568E"/>
    <w:rsid w:val="00AE3E29"/>
    <w:rsid w:val="00AE6144"/>
    <w:rsid w:val="00AF5367"/>
    <w:rsid w:val="00AF5BEE"/>
    <w:rsid w:val="00AF65E9"/>
    <w:rsid w:val="00AF6868"/>
    <w:rsid w:val="00AF7006"/>
    <w:rsid w:val="00B00FA8"/>
    <w:rsid w:val="00B01D89"/>
    <w:rsid w:val="00B03D5E"/>
    <w:rsid w:val="00B05EE1"/>
    <w:rsid w:val="00B05F97"/>
    <w:rsid w:val="00B06A05"/>
    <w:rsid w:val="00B0766F"/>
    <w:rsid w:val="00B07917"/>
    <w:rsid w:val="00B07CAB"/>
    <w:rsid w:val="00B11567"/>
    <w:rsid w:val="00B12825"/>
    <w:rsid w:val="00B12C79"/>
    <w:rsid w:val="00B13461"/>
    <w:rsid w:val="00B14C37"/>
    <w:rsid w:val="00B16D98"/>
    <w:rsid w:val="00B17824"/>
    <w:rsid w:val="00B17E3C"/>
    <w:rsid w:val="00B23EB2"/>
    <w:rsid w:val="00B244E5"/>
    <w:rsid w:val="00B24C91"/>
    <w:rsid w:val="00B25900"/>
    <w:rsid w:val="00B25BD3"/>
    <w:rsid w:val="00B266EA"/>
    <w:rsid w:val="00B271AD"/>
    <w:rsid w:val="00B3083D"/>
    <w:rsid w:val="00B34758"/>
    <w:rsid w:val="00B3658B"/>
    <w:rsid w:val="00B42CC6"/>
    <w:rsid w:val="00B43DCE"/>
    <w:rsid w:val="00B44A25"/>
    <w:rsid w:val="00B44BE5"/>
    <w:rsid w:val="00B45D2E"/>
    <w:rsid w:val="00B46BA3"/>
    <w:rsid w:val="00B52495"/>
    <w:rsid w:val="00B52E1D"/>
    <w:rsid w:val="00B53876"/>
    <w:rsid w:val="00B53D93"/>
    <w:rsid w:val="00B54341"/>
    <w:rsid w:val="00B5580F"/>
    <w:rsid w:val="00B566A7"/>
    <w:rsid w:val="00B56C43"/>
    <w:rsid w:val="00B56CD6"/>
    <w:rsid w:val="00B57174"/>
    <w:rsid w:val="00B5764F"/>
    <w:rsid w:val="00B57E8C"/>
    <w:rsid w:val="00B61662"/>
    <w:rsid w:val="00B62167"/>
    <w:rsid w:val="00B630D2"/>
    <w:rsid w:val="00B6607F"/>
    <w:rsid w:val="00B665A7"/>
    <w:rsid w:val="00B717A5"/>
    <w:rsid w:val="00B721E2"/>
    <w:rsid w:val="00B7615A"/>
    <w:rsid w:val="00B8530E"/>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7404"/>
    <w:rsid w:val="00BC4070"/>
    <w:rsid w:val="00BD306F"/>
    <w:rsid w:val="00BD539B"/>
    <w:rsid w:val="00BE009F"/>
    <w:rsid w:val="00BE0C54"/>
    <w:rsid w:val="00BE172C"/>
    <w:rsid w:val="00BE2CAA"/>
    <w:rsid w:val="00BE3AC7"/>
    <w:rsid w:val="00BE5302"/>
    <w:rsid w:val="00BE5985"/>
    <w:rsid w:val="00BE5D21"/>
    <w:rsid w:val="00BE7C02"/>
    <w:rsid w:val="00BF015C"/>
    <w:rsid w:val="00BF532F"/>
    <w:rsid w:val="00C00190"/>
    <w:rsid w:val="00C00B48"/>
    <w:rsid w:val="00C021D4"/>
    <w:rsid w:val="00C04991"/>
    <w:rsid w:val="00C068CA"/>
    <w:rsid w:val="00C15DF2"/>
    <w:rsid w:val="00C21763"/>
    <w:rsid w:val="00C23A37"/>
    <w:rsid w:val="00C25E5D"/>
    <w:rsid w:val="00C2737D"/>
    <w:rsid w:val="00C274DB"/>
    <w:rsid w:val="00C30490"/>
    <w:rsid w:val="00C30A41"/>
    <w:rsid w:val="00C31209"/>
    <w:rsid w:val="00C31F85"/>
    <w:rsid w:val="00C32AC6"/>
    <w:rsid w:val="00C35261"/>
    <w:rsid w:val="00C35342"/>
    <w:rsid w:val="00C36688"/>
    <w:rsid w:val="00C421E6"/>
    <w:rsid w:val="00C42DD7"/>
    <w:rsid w:val="00C46807"/>
    <w:rsid w:val="00C52374"/>
    <w:rsid w:val="00C52C76"/>
    <w:rsid w:val="00C55A3C"/>
    <w:rsid w:val="00C5717C"/>
    <w:rsid w:val="00C571F8"/>
    <w:rsid w:val="00C60208"/>
    <w:rsid w:val="00C6037C"/>
    <w:rsid w:val="00C611D2"/>
    <w:rsid w:val="00C634C7"/>
    <w:rsid w:val="00C67163"/>
    <w:rsid w:val="00C702D5"/>
    <w:rsid w:val="00C73A77"/>
    <w:rsid w:val="00C75B1A"/>
    <w:rsid w:val="00C75E19"/>
    <w:rsid w:val="00C8007B"/>
    <w:rsid w:val="00C828B9"/>
    <w:rsid w:val="00C85A78"/>
    <w:rsid w:val="00C90020"/>
    <w:rsid w:val="00C91338"/>
    <w:rsid w:val="00C92549"/>
    <w:rsid w:val="00C92B37"/>
    <w:rsid w:val="00CA14DE"/>
    <w:rsid w:val="00CA682E"/>
    <w:rsid w:val="00CB0952"/>
    <w:rsid w:val="00CB3D98"/>
    <w:rsid w:val="00CB55FC"/>
    <w:rsid w:val="00CB6629"/>
    <w:rsid w:val="00CB7E1D"/>
    <w:rsid w:val="00CC2597"/>
    <w:rsid w:val="00CC3AE6"/>
    <w:rsid w:val="00CC4DCB"/>
    <w:rsid w:val="00CC5878"/>
    <w:rsid w:val="00CC6297"/>
    <w:rsid w:val="00CD1578"/>
    <w:rsid w:val="00CD1B80"/>
    <w:rsid w:val="00CD2A2F"/>
    <w:rsid w:val="00CD2FF9"/>
    <w:rsid w:val="00CD4E68"/>
    <w:rsid w:val="00CD7394"/>
    <w:rsid w:val="00CE0F91"/>
    <w:rsid w:val="00CE1529"/>
    <w:rsid w:val="00CE27D5"/>
    <w:rsid w:val="00CE3450"/>
    <w:rsid w:val="00CE6E93"/>
    <w:rsid w:val="00D00394"/>
    <w:rsid w:val="00D00C44"/>
    <w:rsid w:val="00D00E64"/>
    <w:rsid w:val="00D01A92"/>
    <w:rsid w:val="00D06F7F"/>
    <w:rsid w:val="00D07458"/>
    <w:rsid w:val="00D10B4F"/>
    <w:rsid w:val="00D147F9"/>
    <w:rsid w:val="00D1582D"/>
    <w:rsid w:val="00D15C43"/>
    <w:rsid w:val="00D15D5D"/>
    <w:rsid w:val="00D166B0"/>
    <w:rsid w:val="00D17AFA"/>
    <w:rsid w:val="00D2340B"/>
    <w:rsid w:val="00D24212"/>
    <w:rsid w:val="00D25666"/>
    <w:rsid w:val="00D2593D"/>
    <w:rsid w:val="00D25BD9"/>
    <w:rsid w:val="00D2605E"/>
    <w:rsid w:val="00D30A3B"/>
    <w:rsid w:val="00D3154F"/>
    <w:rsid w:val="00D3242A"/>
    <w:rsid w:val="00D330F4"/>
    <w:rsid w:val="00D35911"/>
    <w:rsid w:val="00D36595"/>
    <w:rsid w:val="00D37409"/>
    <w:rsid w:val="00D37647"/>
    <w:rsid w:val="00D37A4D"/>
    <w:rsid w:val="00D40E65"/>
    <w:rsid w:val="00D41825"/>
    <w:rsid w:val="00D41E59"/>
    <w:rsid w:val="00D42A6F"/>
    <w:rsid w:val="00D46B19"/>
    <w:rsid w:val="00D519DA"/>
    <w:rsid w:val="00D53087"/>
    <w:rsid w:val="00D5548C"/>
    <w:rsid w:val="00D55D97"/>
    <w:rsid w:val="00D56611"/>
    <w:rsid w:val="00D6131C"/>
    <w:rsid w:val="00D6242C"/>
    <w:rsid w:val="00D62DFA"/>
    <w:rsid w:val="00D65C7A"/>
    <w:rsid w:val="00D66B70"/>
    <w:rsid w:val="00D67A36"/>
    <w:rsid w:val="00D70733"/>
    <w:rsid w:val="00D72C48"/>
    <w:rsid w:val="00D75D0E"/>
    <w:rsid w:val="00D81359"/>
    <w:rsid w:val="00D84A67"/>
    <w:rsid w:val="00D905D0"/>
    <w:rsid w:val="00D92715"/>
    <w:rsid w:val="00D939B1"/>
    <w:rsid w:val="00D96BD9"/>
    <w:rsid w:val="00DA026F"/>
    <w:rsid w:val="00DA49AD"/>
    <w:rsid w:val="00DA5044"/>
    <w:rsid w:val="00DA748A"/>
    <w:rsid w:val="00DB03AA"/>
    <w:rsid w:val="00DB46AB"/>
    <w:rsid w:val="00DB470D"/>
    <w:rsid w:val="00DB4ADF"/>
    <w:rsid w:val="00DB5ADD"/>
    <w:rsid w:val="00DB6463"/>
    <w:rsid w:val="00DB7767"/>
    <w:rsid w:val="00DC1535"/>
    <w:rsid w:val="00DC1C8B"/>
    <w:rsid w:val="00DC4A1A"/>
    <w:rsid w:val="00DC5B01"/>
    <w:rsid w:val="00DC7259"/>
    <w:rsid w:val="00DD054E"/>
    <w:rsid w:val="00DD3F88"/>
    <w:rsid w:val="00DD76B8"/>
    <w:rsid w:val="00DE0C42"/>
    <w:rsid w:val="00DE1E2D"/>
    <w:rsid w:val="00DE2E58"/>
    <w:rsid w:val="00DE4709"/>
    <w:rsid w:val="00DE4D43"/>
    <w:rsid w:val="00DF4AD8"/>
    <w:rsid w:val="00DF60A8"/>
    <w:rsid w:val="00E05947"/>
    <w:rsid w:val="00E0670C"/>
    <w:rsid w:val="00E073D1"/>
    <w:rsid w:val="00E07773"/>
    <w:rsid w:val="00E100F9"/>
    <w:rsid w:val="00E11D16"/>
    <w:rsid w:val="00E12C19"/>
    <w:rsid w:val="00E13865"/>
    <w:rsid w:val="00E14648"/>
    <w:rsid w:val="00E21A38"/>
    <w:rsid w:val="00E22E37"/>
    <w:rsid w:val="00E27D4F"/>
    <w:rsid w:val="00E33DCF"/>
    <w:rsid w:val="00E370D2"/>
    <w:rsid w:val="00E37C55"/>
    <w:rsid w:val="00E42C41"/>
    <w:rsid w:val="00E42F1D"/>
    <w:rsid w:val="00E45F2A"/>
    <w:rsid w:val="00E5280D"/>
    <w:rsid w:val="00E531B1"/>
    <w:rsid w:val="00E53E2F"/>
    <w:rsid w:val="00E612C8"/>
    <w:rsid w:val="00E629A7"/>
    <w:rsid w:val="00E63618"/>
    <w:rsid w:val="00E65673"/>
    <w:rsid w:val="00E662C2"/>
    <w:rsid w:val="00E67EDD"/>
    <w:rsid w:val="00E70E2E"/>
    <w:rsid w:val="00E7223A"/>
    <w:rsid w:val="00E72378"/>
    <w:rsid w:val="00E8110A"/>
    <w:rsid w:val="00E81CF6"/>
    <w:rsid w:val="00E8203A"/>
    <w:rsid w:val="00E82C4B"/>
    <w:rsid w:val="00E834D7"/>
    <w:rsid w:val="00E8683B"/>
    <w:rsid w:val="00E876AE"/>
    <w:rsid w:val="00E919AA"/>
    <w:rsid w:val="00E920D6"/>
    <w:rsid w:val="00E92960"/>
    <w:rsid w:val="00E93F40"/>
    <w:rsid w:val="00E95896"/>
    <w:rsid w:val="00E95E24"/>
    <w:rsid w:val="00E974E8"/>
    <w:rsid w:val="00E976D8"/>
    <w:rsid w:val="00EA121E"/>
    <w:rsid w:val="00EA666B"/>
    <w:rsid w:val="00EA6B02"/>
    <w:rsid w:val="00EA7ABB"/>
    <w:rsid w:val="00EB0DC5"/>
    <w:rsid w:val="00EB1816"/>
    <w:rsid w:val="00EB3E94"/>
    <w:rsid w:val="00EB41AF"/>
    <w:rsid w:val="00EB4EE3"/>
    <w:rsid w:val="00EB65B3"/>
    <w:rsid w:val="00EB7159"/>
    <w:rsid w:val="00EC3013"/>
    <w:rsid w:val="00EC5DE3"/>
    <w:rsid w:val="00EC5EC8"/>
    <w:rsid w:val="00ED1166"/>
    <w:rsid w:val="00ED2B82"/>
    <w:rsid w:val="00ED2D03"/>
    <w:rsid w:val="00ED4102"/>
    <w:rsid w:val="00EE161C"/>
    <w:rsid w:val="00EE273D"/>
    <w:rsid w:val="00EE33DA"/>
    <w:rsid w:val="00EE5672"/>
    <w:rsid w:val="00EE5AF6"/>
    <w:rsid w:val="00EE6FE7"/>
    <w:rsid w:val="00EF245D"/>
    <w:rsid w:val="00EF6CEF"/>
    <w:rsid w:val="00F004E7"/>
    <w:rsid w:val="00F01115"/>
    <w:rsid w:val="00F01B51"/>
    <w:rsid w:val="00F0279A"/>
    <w:rsid w:val="00F02FCD"/>
    <w:rsid w:val="00F05CAA"/>
    <w:rsid w:val="00F06188"/>
    <w:rsid w:val="00F11915"/>
    <w:rsid w:val="00F13AC4"/>
    <w:rsid w:val="00F14692"/>
    <w:rsid w:val="00F17BAE"/>
    <w:rsid w:val="00F2519A"/>
    <w:rsid w:val="00F32112"/>
    <w:rsid w:val="00F3252B"/>
    <w:rsid w:val="00F32C09"/>
    <w:rsid w:val="00F40DBF"/>
    <w:rsid w:val="00F4263A"/>
    <w:rsid w:val="00F42CA8"/>
    <w:rsid w:val="00F43A56"/>
    <w:rsid w:val="00F47CAA"/>
    <w:rsid w:val="00F5170A"/>
    <w:rsid w:val="00F52365"/>
    <w:rsid w:val="00F56416"/>
    <w:rsid w:val="00F56EC8"/>
    <w:rsid w:val="00F57DB1"/>
    <w:rsid w:val="00F62DA4"/>
    <w:rsid w:val="00F65378"/>
    <w:rsid w:val="00F70E01"/>
    <w:rsid w:val="00F75425"/>
    <w:rsid w:val="00F75584"/>
    <w:rsid w:val="00F7609D"/>
    <w:rsid w:val="00F812D0"/>
    <w:rsid w:val="00F81BA1"/>
    <w:rsid w:val="00F8262F"/>
    <w:rsid w:val="00F82ED0"/>
    <w:rsid w:val="00F8321B"/>
    <w:rsid w:val="00F86071"/>
    <w:rsid w:val="00F86FC6"/>
    <w:rsid w:val="00F8749B"/>
    <w:rsid w:val="00F87858"/>
    <w:rsid w:val="00F90491"/>
    <w:rsid w:val="00F95669"/>
    <w:rsid w:val="00F9675B"/>
    <w:rsid w:val="00F973BA"/>
    <w:rsid w:val="00FA38B2"/>
    <w:rsid w:val="00FA3938"/>
    <w:rsid w:val="00FA50BF"/>
    <w:rsid w:val="00FA5D6D"/>
    <w:rsid w:val="00FA62F5"/>
    <w:rsid w:val="00FA6900"/>
    <w:rsid w:val="00FB1768"/>
    <w:rsid w:val="00FB1A08"/>
    <w:rsid w:val="00FB7BA6"/>
    <w:rsid w:val="00FC0B4F"/>
    <w:rsid w:val="00FC116F"/>
    <w:rsid w:val="00FC11B5"/>
    <w:rsid w:val="00FC47D7"/>
    <w:rsid w:val="00FD0A5E"/>
    <w:rsid w:val="00FD41E6"/>
    <w:rsid w:val="00FD43C4"/>
    <w:rsid w:val="00FD7B1C"/>
    <w:rsid w:val="00FE2CCD"/>
    <w:rsid w:val="00FE36DF"/>
    <w:rsid w:val="00FE37FA"/>
    <w:rsid w:val="00FE46CE"/>
    <w:rsid w:val="00FE5C7A"/>
    <w:rsid w:val="00FE7604"/>
    <w:rsid w:val="00FF743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7CF72E8F"/>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6AE"/>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Styl,Dot pt,F5 List Paragraph,IFCL - List Paragraph,Indicator Text,List Paragraph Char Char Char,List Paragraph12,MAIN CONTENT,No Spacing1,Numbered Para 1,OBC Bullet,Strip"/>
    <w:basedOn w:val="Normal"/>
    <w:link w:val="ListParagraphChar"/>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47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47307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73079"/>
    <w:pPr>
      <w:suppressAutoHyphens/>
      <w:autoSpaceDN w:val="0"/>
      <w:spacing w:after="120"/>
      <w:ind w:firstLine="709"/>
      <w:jc w:val="both"/>
      <w:textAlignment w:val="baseline"/>
    </w:pPr>
    <w:rPr>
      <w:rFonts w:eastAsia="Times New Roman" w:cs="Times New Roman"/>
      <w:szCs w:val="20"/>
    </w:rPr>
  </w:style>
  <w:style w:type="numbering" w:customStyle="1" w:styleId="WWNum17">
    <w:name w:val="WWNum17"/>
    <w:basedOn w:val="NoList"/>
    <w:rsid w:val="00473079"/>
    <w:pPr>
      <w:numPr>
        <w:numId w:val="1"/>
      </w:numPr>
    </w:pPr>
  </w:style>
  <w:style w:type="numbering" w:customStyle="1" w:styleId="WWNum18">
    <w:name w:val="WWNum18"/>
    <w:basedOn w:val="NoList"/>
    <w:rsid w:val="00473079"/>
    <w:pPr>
      <w:numPr>
        <w:numId w:val="2"/>
      </w:numPr>
    </w:pPr>
  </w:style>
  <w:style w:type="numbering" w:customStyle="1" w:styleId="WWNum19">
    <w:name w:val="WWNum19"/>
    <w:basedOn w:val="NoList"/>
    <w:rsid w:val="00473079"/>
    <w:pPr>
      <w:numPr>
        <w:numId w:val="3"/>
      </w:numPr>
    </w:pPr>
  </w:style>
  <w:style w:type="numbering" w:customStyle="1" w:styleId="WWNum20">
    <w:name w:val="WWNum20"/>
    <w:basedOn w:val="NoList"/>
    <w:rsid w:val="00473079"/>
    <w:pPr>
      <w:numPr>
        <w:numId w:val="4"/>
      </w:numPr>
    </w:pPr>
  </w:style>
  <w:style w:type="character" w:customStyle="1" w:styleId="cf01">
    <w:name w:val="cf01"/>
    <w:basedOn w:val="DefaultParagraphFont"/>
    <w:rsid w:val="007F665D"/>
    <w:rPr>
      <w:rFonts w:ascii="Segoe UI" w:hAnsi="Segoe UI" w:cs="Segoe UI" w:hint="default"/>
      <w:sz w:val="18"/>
      <w:szCs w:val="18"/>
    </w:rPr>
  </w:style>
  <w:style w:type="character" w:customStyle="1" w:styleId="ListParagraphChar">
    <w:name w:val="List Paragraph Char"/>
    <w:aliases w:val="2 Char,Akapit z listą BS Char,Bullet 1 Char,Bullet Points Char,Bullet Styl Char,Dot pt Char,F5 List Paragraph Char,IFCL - List Paragraph Char,Indicator Text Char,List Paragraph Char Char Char Char,List Paragraph12 Char,Strip Char"/>
    <w:basedOn w:val="DefaultParagraphFont"/>
    <w:link w:val="ListParagraph"/>
    <w:uiPriority w:val="34"/>
    <w:qFormat/>
    <w:locked/>
    <w:rsid w:val="007E1714"/>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2002544661">
      <w:bodyDiv w:val="1"/>
      <w:marLeft w:val="0"/>
      <w:marRight w:val="0"/>
      <w:marTop w:val="0"/>
      <w:marBottom w:val="0"/>
      <w:divBdr>
        <w:top w:val="none" w:sz="0" w:space="0" w:color="auto"/>
        <w:left w:val="none" w:sz="0" w:space="0" w:color="auto"/>
        <w:bottom w:val="none" w:sz="0" w:space="0" w:color="auto"/>
        <w:right w:val="none" w:sz="0" w:space="0" w:color="auto"/>
      </w:divBdr>
      <w:divsChild>
        <w:div w:id="79148499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50672863334481"/>
          <c:y val="5.5977608956417436E-2"/>
          <c:w val="0.85524015704629364"/>
          <c:h val="0.67058216083645283"/>
        </c:manualLayout>
      </c:layout>
      <c:barChart>
        <c:barDir val="col"/>
        <c:grouping val="stacked"/>
        <c:varyColors val="0"/>
        <c:ser>
          <c:idx val="1"/>
          <c:order val="1"/>
          <c:tx>
            <c:strRef>
              <c:f>'11.ĀM'!$A$5</c:f>
              <c:strCache>
                <c:ptCount val="1"/>
                <c:pt idx="0">
                  <c:v>Valsts pamatfunkciju īstenošana</c:v>
                </c:pt>
              </c:strCache>
            </c:strRef>
          </c:tx>
          <c:spPr>
            <a:solidFill>
              <a:srgbClr val="9BBB59"/>
            </a:soli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numFmt formatCode="#\ ##0\ ###"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'11.ĀM'!$B$3:$F$3</c:f>
              <c:strCache>
                <c:ptCount val="5"/>
                <c:pt idx="0">
                  <c:v>2024. gads
(izpilde)</c:v>
                </c:pt>
                <c:pt idx="1">
                  <c:v>2025. gada
plāns</c:v>
                </c:pt>
                <c:pt idx="2">
                  <c:v>2026. gada
projekts</c:v>
                </c:pt>
                <c:pt idx="3">
                  <c:v>2027. gada
prognoze</c:v>
                </c:pt>
                <c:pt idx="4">
                  <c:v>2028. gada
prognoze</c:v>
                </c:pt>
              </c:strCache>
            </c:strRef>
          </c:cat>
          <c:val>
            <c:numRef>
              <c:f>'11.ĀM'!$B$5:$F$5</c:f>
              <c:numCache>
                <c:formatCode>#,##0</c:formatCode>
                <c:ptCount val="5"/>
                <c:pt idx="0">
                  <c:v>98492793</c:v>
                </c:pt>
                <c:pt idx="1">
                  <c:v>103187620</c:v>
                </c:pt>
                <c:pt idx="2">
                  <c:v>97724696</c:v>
                </c:pt>
                <c:pt idx="3">
                  <c:v>95282384</c:v>
                </c:pt>
                <c:pt idx="4">
                  <c:v>92360702</c:v>
                </c:pt>
              </c:numCache>
            </c:numRef>
          </c:val>
          <c:extLst>
            <c:ext xmlns:c16="http://schemas.microsoft.com/office/drawing/2014/chart" uri="{C3380CC4-5D6E-409C-BE32-E72D297353CC}">
              <c16:uniqueId val="{00000000-4492-49BB-9DDF-EF5F6BFBE6A7}"/>
            </c:ext>
          </c:extLst>
        </c:ser>
        <c:ser>
          <c:idx val="2"/>
          <c:order val="2"/>
          <c:tx>
            <c:strRef>
              <c:f>'11.ĀM'!$A$6</c:f>
              <c:strCache>
                <c:ptCount val="1"/>
                <c:pt idx="0">
                  <c:v>ES politiku instrumentu un pārējās ĀFP līdzfinansēto un finansēto projektu un pasākumu īstenošana</c:v>
                </c:pt>
              </c:strCache>
            </c:strRef>
          </c:tx>
          <c:spPr>
            <a:solidFill>
              <a:srgbClr val="F79646"/>
            </a:soli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2"/>
              <c:numFmt formatCode="#,##0" sourceLinked="0"/>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4492-49BB-9DDF-EF5F6BFBE6A7}"/>
                </c:ext>
              </c:extLst>
            </c:dLbl>
            <c:dLbl>
              <c:idx val="3"/>
              <c:numFmt formatCode="#,##0" sourceLinked="0"/>
              <c:spPr>
                <a:noFill/>
                <a:ln>
                  <a:noFill/>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2-4492-49BB-9DDF-EF5F6BFBE6A7}"/>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'11.ĀM'!$B$3:$F$3</c:f>
              <c:strCache>
                <c:ptCount val="5"/>
                <c:pt idx="0">
                  <c:v>2024. gads
(izpilde)</c:v>
                </c:pt>
                <c:pt idx="1">
                  <c:v>2025. gada
plāns</c:v>
                </c:pt>
                <c:pt idx="2">
                  <c:v>2026. gada
projekts</c:v>
                </c:pt>
                <c:pt idx="3">
                  <c:v>2027. gada
prognoze</c:v>
                </c:pt>
                <c:pt idx="4">
                  <c:v>2028. gada
prognoze</c:v>
                </c:pt>
              </c:strCache>
            </c:strRef>
          </c:cat>
          <c:val>
            <c:numRef>
              <c:f>'11.ĀM'!$B$6:$F$6</c:f>
              <c:numCache>
                <c:formatCode>#,##0</c:formatCode>
                <c:ptCount val="5"/>
                <c:pt idx="0">
                  <c:v>755383.03</c:v>
                </c:pt>
                <c:pt idx="1">
                  <c:v>1109527</c:v>
                </c:pt>
                <c:pt idx="2">
                  <c:v>1041527</c:v>
                </c:pt>
                <c:pt idx="3">
                  <c:v>959527</c:v>
                </c:pt>
                <c:pt idx="4">
                  <c:v>959527</c:v>
                </c:pt>
              </c:numCache>
            </c:numRef>
          </c:val>
          <c:extLst xmlns:c15="http://schemas.microsoft.com/office/drawing/2012/chart">
            <c:ext xmlns:c16="http://schemas.microsoft.com/office/drawing/2014/chart" uri="{C3380CC4-5D6E-409C-BE32-E72D297353CC}">
              <c16:uniqueId val="{00000003-4492-49BB-9DDF-EF5F6BFBE6A7}"/>
            </c:ext>
          </c:extLst>
        </c:ser>
        <c:dLbls>
          <c:showLegendKey val="0"/>
          <c:showVal val="0"/>
          <c:showCatName val="0"/>
          <c:showSerName val="0"/>
          <c:showPercent val="0"/>
          <c:showBubbleSize val="0"/>
        </c:dLbls>
        <c:gapWidth val="50"/>
        <c:overlap val="100"/>
        <c:axId val="168674296"/>
        <c:axId val="208170696"/>
      </c:barChart>
      <c:lineChart>
        <c:grouping val="standard"/>
        <c:varyColors val="0"/>
        <c:ser>
          <c:idx val="0"/>
          <c:order val="0"/>
          <c:tx>
            <c:strRef>
              <c:f>'11.ĀM'!$A$4</c:f>
              <c:strCache>
                <c:ptCount val="1"/>
                <c:pt idx="0">
                  <c:v>Kopējie budžeta izdevumi, t.sk.:</c:v>
                </c:pt>
              </c:strCache>
            </c:strRef>
          </c:tx>
          <c:spPr>
            <a:ln w="28575" cap="rnd">
              <a:noFill/>
              <a:round/>
            </a:ln>
            <a:effectLst/>
          </c:spPr>
          <c:marker>
            <c:symbol val="none"/>
          </c:marker>
          <c:dLbls>
            <c:dLbl>
              <c:idx val="0"/>
              <c:layout>
                <c:manualLayout>
                  <c:x val="-6.8349685811928129E-2"/>
                  <c:y val="-5.292532717474980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4F3-4783-BFE0-E0970E780F14}"/>
                </c:ext>
              </c:extLst>
            </c:dLbl>
            <c:dLbl>
              <c:idx val="1"/>
              <c:layout>
                <c:manualLayout>
                  <c:x val="-7.3861757248373905E-2"/>
                  <c:y val="-6.44726712856043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4F3-4783-BFE0-E0970E780F14}"/>
                </c:ext>
              </c:extLst>
            </c:dLbl>
            <c:dLbl>
              <c:idx val="2"/>
              <c:layout>
                <c:manualLayout>
                  <c:x val="-7.1105721530151114E-2"/>
                  <c:y val="-5.88314451455692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492-49BB-9DDF-EF5F6BFBE6A7}"/>
                </c:ext>
              </c:extLst>
            </c:dLbl>
            <c:dLbl>
              <c:idx val="3"/>
              <c:layout>
                <c:manualLayout>
                  <c:x val="-6.8349685811928129E-2"/>
                  <c:y val="-5.67744418783679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4F3-4783-BFE0-E0970E780F14}"/>
                </c:ext>
              </c:extLst>
            </c:dLbl>
            <c:dLbl>
              <c:idx val="4"/>
              <c:layout>
                <c:manualLayout>
                  <c:x val="-5.3554070816663295E-2"/>
                  <c:y val="-6.44726712856043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4F3-4783-BFE0-E0970E780F14}"/>
                </c:ext>
              </c:extLst>
            </c:dLbl>
            <c:numFmt formatCode="#\ ##0\ ###" sourceLinked="0"/>
            <c:spPr>
              <a:solidFill>
                <a:sysClr val="window" lastClr="FFFFFF"/>
              </a:solidFill>
              <a:ln w="6350">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'11.ĀM'!$B$3:$F$3</c:f>
              <c:strCache>
                <c:ptCount val="5"/>
                <c:pt idx="0">
                  <c:v>2024. gads
(izpilde)</c:v>
                </c:pt>
                <c:pt idx="1">
                  <c:v>2025. gada
plāns</c:v>
                </c:pt>
                <c:pt idx="2">
                  <c:v>2026. gada
projekts</c:v>
                </c:pt>
                <c:pt idx="3">
                  <c:v>2027. gada
prognoze</c:v>
                </c:pt>
                <c:pt idx="4">
                  <c:v>2028. gada
prognoze</c:v>
                </c:pt>
              </c:strCache>
            </c:strRef>
          </c:cat>
          <c:val>
            <c:numRef>
              <c:f>'11.ĀM'!$B$4:$F$4</c:f>
              <c:numCache>
                <c:formatCode>#,##0</c:formatCode>
                <c:ptCount val="5"/>
                <c:pt idx="0">
                  <c:v>99248176.030000001</c:v>
                </c:pt>
                <c:pt idx="1">
                  <c:v>104297147</c:v>
                </c:pt>
                <c:pt idx="2">
                  <c:v>98766223</c:v>
                </c:pt>
                <c:pt idx="3">
                  <c:v>96241911</c:v>
                </c:pt>
                <c:pt idx="4">
                  <c:v>93320229</c:v>
                </c:pt>
              </c:numCache>
            </c:numRef>
          </c:val>
          <c:smooth val="0"/>
          <c:extLst xmlns:c15="http://schemas.microsoft.com/office/drawing/2012/chart">
            <c:ext xmlns:c16="http://schemas.microsoft.com/office/drawing/2014/chart" uri="{C3380CC4-5D6E-409C-BE32-E72D297353CC}">
              <c16:uniqueId val="{00000005-4492-49BB-9DDF-EF5F6BFBE6A7}"/>
            </c:ext>
          </c:extLst>
        </c:ser>
        <c:dLbls>
          <c:showLegendKey val="0"/>
          <c:showVal val="0"/>
          <c:showCatName val="0"/>
          <c:showSerName val="0"/>
          <c:showPercent val="0"/>
          <c:showBubbleSize val="0"/>
        </c:dLbls>
        <c:marker val="1"/>
        <c:smooth val="0"/>
        <c:axId val="168674296"/>
        <c:axId val="208170696"/>
      </c:lineChart>
      <c:catAx>
        <c:axId val="168674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8170696"/>
        <c:crosses val="autoZero"/>
        <c:auto val="1"/>
        <c:lblAlgn val="ctr"/>
        <c:lblOffset val="100"/>
        <c:noMultiLvlLbl val="0"/>
      </c:catAx>
      <c:valAx>
        <c:axId val="208170696"/>
        <c:scaling>
          <c:orientation val="minMax"/>
          <c:min val="0"/>
        </c:scaling>
        <c:delete val="0"/>
        <c:axPos val="l"/>
        <c:majorGridlines>
          <c:spPr>
            <a:ln>
              <a:solidFill>
                <a:sysClr val="window" lastClr="FFFFFF">
                  <a:lumMod val="85000"/>
                </a:sysClr>
              </a:solidFill>
            </a:ln>
          </c:spPr>
        </c:majorGridlines>
        <c:numFmt formatCode="#\ ##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68674296"/>
        <c:crosses val="autoZero"/>
        <c:crossBetween val="between"/>
      </c:valAx>
      <c:spPr>
        <a:noFill/>
        <a:ln>
          <a:noFill/>
        </a:ln>
        <a:effectLst/>
      </c:spPr>
    </c:plotArea>
    <c:legend>
      <c:legendPos val="b"/>
      <c:legendEntry>
        <c:idx val="2"/>
        <c:delete val="1"/>
      </c:legendEntry>
      <c:layout>
        <c:manualLayout>
          <c:xMode val="edge"/>
          <c:yMode val="edge"/>
          <c:x val="3.2703684060217862E-2"/>
          <c:y val="0.87038659072515068"/>
          <c:w val="0.92577314397270183"/>
          <c:h val="0.120051766046565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4" loCatId="list" qsTypeId="urn:microsoft.com/office/officeart/2005/8/quickstyle/simple3#1" qsCatId="simple" csTypeId="urn:microsoft.com/office/officeart/2005/8/colors/accent0_1" csCatId="mainScheme" phldr="1"/>
      <dgm:spPr/>
      <dgm:t>
        <a:bodyPr/>
        <a:lstStyle/>
        <a:p>
          <a:endParaRPr lang="lv-LV"/>
        </a:p>
      </dgm:t>
    </dgm:pt>
    <dgm:pt modelId="{88397BC7-3A1F-4729-8809-8347AD410AF8}">
      <dgm:prSet phldrT="[Text]" custT="1"/>
      <dgm:spPr>
        <a:xfrm>
          <a:off x="308444" y="465"/>
          <a:ext cx="2336956" cy="106245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Aft>
              <a:spcPts val="24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Latvijas ārpolitikas plānošana un īstenošana</a:t>
          </a:r>
        </a:p>
      </dgm:t>
    </dgm:pt>
    <dgm:pt modelId="{7ED0AA73-34B9-430C-9A02-77D2B64C4C5A}" type="parTrans" cxnId="{93E729EB-B1AA-4C8C-80E6-C38FB7310DD2}">
      <dgm:prSet/>
      <dgm:spPr/>
      <dgm:t>
        <a:bodyPr/>
        <a:lstStyle/>
        <a:p>
          <a:pPr>
            <a:spcAft>
              <a:spcPts val="2400"/>
            </a:spcAft>
          </a:pPr>
          <a:endParaRPr lang="lv-LV"/>
        </a:p>
      </dgm:t>
    </dgm:pt>
    <dgm:pt modelId="{22D552F3-D09E-415D-B614-4CC0ADF7965D}" type="sibTrans" cxnId="{93E729EB-B1AA-4C8C-80E6-C38FB7310DD2}">
      <dgm:prSet/>
      <dgm:spPr/>
      <dgm:t>
        <a:bodyPr/>
        <a:lstStyle/>
        <a:p>
          <a:pPr>
            <a:spcAft>
              <a:spcPts val="2400"/>
            </a:spcAft>
          </a:pPr>
          <a:endParaRPr lang="lv-LV"/>
        </a:p>
      </dgm:t>
    </dgm:pt>
    <dgm:pt modelId="{A16BE098-7FFB-4CA4-A0F8-C33C314B06C6}">
      <dgm:prSet phldrT="[Text]" custT="1"/>
      <dgm:spPr>
        <a:xfrm>
          <a:off x="2822476" y="465"/>
          <a:ext cx="2355478" cy="106245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Aft>
              <a:spcPts val="24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Iemaksu starptautiskajās organizācijās nodrošināšana</a:t>
          </a:r>
        </a:p>
      </dgm:t>
    </dgm:pt>
    <dgm:pt modelId="{DD27C2DC-FE27-40DC-A725-9F482C79D8FC}" type="parTrans" cxnId="{6B5A3601-6A50-48CE-A68E-FF9442947D55}">
      <dgm:prSet/>
      <dgm:spPr/>
      <dgm:t>
        <a:bodyPr/>
        <a:lstStyle/>
        <a:p>
          <a:pPr>
            <a:spcAft>
              <a:spcPts val="2400"/>
            </a:spcAft>
          </a:pPr>
          <a:endParaRPr lang="lv-LV"/>
        </a:p>
      </dgm:t>
    </dgm:pt>
    <dgm:pt modelId="{FA80FF5C-3FD6-4789-8764-09B32B4FA6FF}" type="sibTrans" cxnId="{6B5A3601-6A50-48CE-A68E-FF9442947D55}">
      <dgm:prSet/>
      <dgm:spPr/>
      <dgm:t>
        <a:bodyPr/>
        <a:lstStyle/>
        <a:p>
          <a:pPr>
            <a:spcAft>
              <a:spcPts val="240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2" custScaleX="131975">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2" custScaleX="133021">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4"/>
    <dgm:cxn modelId="{0DA3F433-D341-4C37-B38C-810D5E2A6DEE}" type="presOf" srcId="{A16BE098-7FFB-4CA4-A0F8-C33C314B06C6}" destId="{477AE2EB-16C6-4DDF-B8E8-260749502CBE}" srcOrd="0" destOrd="0" presId="urn:microsoft.com/office/officeart/2005/8/layout/default#4"/>
    <dgm:cxn modelId="{49B3C845-259F-4F1A-9C36-17D068761EEF}" type="presOf" srcId="{88397BC7-3A1F-4729-8809-8347AD410AF8}" destId="{5F8CBC20-C14B-46F6-BA45-39C03570DEDD}" srcOrd="0" destOrd="0" presId="urn:microsoft.com/office/officeart/2005/8/layout/default#4"/>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4"/>
    <dgm:cxn modelId="{04DEE4E5-54C8-43EE-ABCA-FA17C7EDCC75}" type="presParOf" srcId="{742CD35E-24E8-4AF8-8ED4-3DD4C1D57ACF}" destId="{205FF196-492B-4BD7-8355-0D798E63FA10}" srcOrd="1" destOrd="0" presId="urn:microsoft.com/office/officeart/2005/8/layout/default#4"/>
    <dgm:cxn modelId="{BE27E54C-AD4F-4472-A272-8FC3C6F3B7CE}" type="presParOf" srcId="{742CD35E-24E8-4AF8-8ED4-3DD4C1D57ACF}" destId="{477AE2EB-16C6-4DDF-B8E8-260749502CBE}" srcOrd="2" destOrd="0" presId="urn:microsoft.com/office/officeart/2005/8/layout/default#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308444" y="465"/>
          <a:ext cx="2336956" cy="106245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Latvijas ārpolitikas plānošana un īstenošana</a:t>
          </a:r>
        </a:p>
      </dsp:txBody>
      <dsp:txXfrm>
        <a:off x="308444" y="465"/>
        <a:ext cx="2336956" cy="1062454"/>
      </dsp:txXfrm>
    </dsp:sp>
    <dsp:sp modelId="{477AE2EB-16C6-4DDF-B8E8-260749502CBE}">
      <dsp:nvSpPr>
        <dsp:cNvPr id="0" name=""/>
        <dsp:cNvSpPr/>
      </dsp:nvSpPr>
      <dsp:spPr>
        <a:xfrm>
          <a:off x="2822476" y="465"/>
          <a:ext cx="2355478" cy="106245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Iemaksu starptautiskajās organizācijās nodrošināšana</a:t>
          </a:r>
        </a:p>
      </dsp:txBody>
      <dsp:txXfrm>
        <a:off x="2822476" y="465"/>
        <a:ext cx="2355478" cy="1062454"/>
      </dsp:txXfrm>
    </dsp:sp>
  </dsp:spTree>
</dsp:drawing>
</file>

<file path=word/diagrams/layout1.xml><?xml version="1.0" encoding="utf-8"?>
<dgm:layoutDef xmlns:dgm="http://schemas.openxmlformats.org/drawingml/2006/diagram" xmlns:a="http://schemas.openxmlformats.org/drawingml/2006/main" uniqueId="urn:microsoft.com/office/officeart/2005/8/layout/default#4">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contDir" val="sameDir"/>
          <dgm:param type="flowDir" val="row"/>
          <dgm:param type="grDir" val="tL"/>
          <dgm:param type="off" val="ctr"/>
        </dgm:alg>
      </dgm:if>
      <dgm:else name="Name2">
        <dgm:alg type="snake">
          <dgm:param type="contDir" val="sameDir"/>
          <dgm:param type="flowDir" val="row"/>
          <dgm:param type="grDir" val="t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1">
  <dgm:title val=""/>
  <dgm:desc val=""/>
  <dgm:catLst>
    <dgm:cat type="simple" pri="10300"/>
  </dgm:catLst>
  <dgm:scene3d>
    <a:camera prst="orthographicFront"/>
    <a:lightRig rig="threePt" dir="t"/>
  </dgm:scene3d>
  <dgm:styleLbl name="node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C4311-CE08-4BCD-8C4A-1C239403D4EF}">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442</TotalTime>
  <Pages>12</Pages>
  <Words>17931</Words>
  <Characters>10221</Characters>
  <Application>Microsoft Office Word</Application>
  <DocSecurity>0</DocSecurity>
  <Lines>85</Lines>
  <Paragraphs>56</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Company>Finanšu ministrija</Company>
  <LinksUpToDate>false</LinksUpToDate>
  <CharactersWithSpaces>28096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118</cp:revision>
  <cp:lastPrinted>2021-10-11T10:34:00Z</cp:lastPrinted>
  <dcterms:created xsi:type="dcterms:W3CDTF">2019-05-07T12:19:00Z</dcterms:created>
  <dcterms:modified xsi:type="dcterms:W3CDTF">2025-10-13T06:48:00Z</dcterms:modified>
</cp:coreProperties>
</file>