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7BA05" w14:textId="12B07960" w:rsidR="003D3CE4" w:rsidRDefault="003F7FBD" w:rsidP="00A9116E">
      <w:pPr>
        <w:pStyle w:val="H4"/>
        <w:spacing w:after="480"/>
      </w:pPr>
      <w:r w:rsidRPr="0094260D">
        <w:t>22. Kultūras ministrija</w:t>
      </w:r>
    </w:p>
    <w:p w14:paraId="5C9117ED" w14:textId="77777777" w:rsidR="001310EB" w:rsidRPr="00B118FF" w:rsidRDefault="001310EB" w:rsidP="001310EB">
      <w:pPr>
        <w:pStyle w:val="Funkcijasbold"/>
        <w:spacing w:after="240"/>
        <w:jc w:val="left"/>
      </w:pPr>
      <w:r w:rsidRPr="00B118FF">
        <w:rPr>
          <w:u w:val="single"/>
        </w:rPr>
        <w:t>Kultūras ministrijas darbības jomas</w:t>
      </w:r>
      <w:r w:rsidRPr="00B118FF">
        <w:t>:</w:t>
      </w:r>
    </w:p>
    <w:p w14:paraId="454FD87B" w14:textId="77777777" w:rsidR="001310EB" w:rsidRPr="00B118FF" w:rsidRDefault="001310EB" w:rsidP="001310EB">
      <w:pPr>
        <w:pStyle w:val="Funkcijasbold"/>
        <w:spacing w:after="480"/>
        <w:jc w:val="left"/>
      </w:pPr>
      <w:r w:rsidRPr="00B118FF">
        <w:rPr>
          <w:noProof/>
          <w:lang w:eastAsia="lv-LV"/>
        </w:rPr>
        <w:drawing>
          <wp:inline distT="0" distB="0" distL="0" distR="0" wp14:anchorId="4752370D" wp14:editId="3816C95C">
            <wp:extent cx="5760085" cy="1187450"/>
            <wp:effectExtent l="57150" t="0" r="5016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330CA6A" w14:textId="77777777" w:rsidR="001310EB" w:rsidRPr="00B118FF" w:rsidRDefault="001310EB" w:rsidP="001310EB">
      <w:pPr>
        <w:pStyle w:val="Funkcijasbold"/>
        <w:spacing w:before="480"/>
        <w:rPr>
          <w:lang w:eastAsia="lv-LV"/>
        </w:rPr>
      </w:pPr>
      <w:r w:rsidRPr="00B118FF">
        <w:rPr>
          <w:u w:val="single"/>
          <w:lang w:eastAsia="lv-LV"/>
        </w:rPr>
        <w:t>Kultūras ministrijas galvenie pasākumi 2026. gadā</w:t>
      </w:r>
      <w:r w:rsidRPr="00B118FF">
        <w:rPr>
          <w:lang w:eastAsia="lv-LV"/>
        </w:rPr>
        <w:t>:</w:t>
      </w:r>
    </w:p>
    <w:p w14:paraId="21D21548" w14:textId="77777777" w:rsidR="001310EB" w:rsidRPr="00B118FF" w:rsidRDefault="001310EB" w:rsidP="00A92917">
      <w:pPr>
        <w:pStyle w:val="ListParagraph"/>
        <w:numPr>
          <w:ilvl w:val="0"/>
          <w:numId w:val="14"/>
        </w:numPr>
        <w:ind w:left="1077" w:hanging="357"/>
        <w:contextualSpacing w:val="0"/>
      </w:pPr>
      <w:r>
        <w:rPr>
          <w:szCs w:val="24"/>
        </w:rPr>
        <w:t>s</w:t>
      </w:r>
      <w:r w:rsidRPr="00B118FF">
        <w:rPr>
          <w:szCs w:val="24"/>
        </w:rPr>
        <w:t xml:space="preserve">tiprināt gatavību kultūras mantojuma aizsardzībai un glābšanai krīzes situācijās,  attīstot kultūras institūciju gatavību, darbinieku profesionālo kapacitāti un uzlabojot </w:t>
      </w:r>
      <w:proofErr w:type="spellStart"/>
      <w:r w:rsidRPr="00B118FF">
        <w:rPr>
          <w:szCs w:val="24"/>
        </w:rPr>
        <w:t>kiberdrošību</w:t>
      </w:r>
      <w:proofErr w:type="spellEnd"/>
      <w:r>
        <w:rPr>
          <w:szCs w:val="24"/>
        </w:rPr>
        <w:t>;</w:t>
      </w:r>
    </w:p>
    <w:p w14:paraId="13873DA8" w14:textId="77777777" w:rsidR="001310EB" w:rsidRPr="00B118FF" w:rsidRDefault="001310EB" w:rsidP="00A92917">
      <w:pPr>
        <w:pStyle w:val="ListParagraph"/>
        <w:numPr>
          <w:ilvl w:val="0"/>
          <w:numId w:val="14"/>
        </w:numPr>
        <w:ind w:left="1077" w:hanging="357"/>
        <w:contextualSpacing w:val="0"/>
        <w:rPr>
          <w:szCs w:val="24"/>
        </w:rPr>
      </w:pPr>
      <w:r>
        <w:rPr>
          <w:szCs w:val="24"/>
        </w:rPr>
        <w:t>n</w:t>
      </w:r>
      <w:r w:rsidRPr="00B118FF">
        <w:rPr>
          <w:szCs w:val="24"/>
        </w:rPr>
        <w:t>odrošināt kultūras pieminekļu saglabāšanu, neatliekamu glābšanu un restaurāciju, tostarp ar VAS “Latvijas Loto” “Senatnes loterijā” iegūtajiem līdzekļiem atjaunojot Rīgas Doma baznīcu un klostera ansambli</w:t>
      </w:r>
      <w:r>
        <w:rPr>
          <w:szCs w:val="24"/>
        </w:rPr>
        <w:t>;</w:t>
      </w:r>
    </w:p>
    <w:p w14:paraId="465508FC" w14:textId="77777777" w:rsidR="001310EB" w:rsidRPr="00B118FF" w:rsidRDefault="001310EB" w:rsidP="00A92917">
      <w:pPr>
        <w:pStyle w:val="ListParagraph"/>
        <w:numPr>
          <w:ilvl w:val="0"/>
          <w:numId w:val="14"/>
        </w:numPr>
        <w:ind w:left="1077" w:hanging="357"/>
        <w:contextualSpacing w:val="0"/>
        <w:rPr>
          <w:szCs w:val="24"/>
        </w:rPr>
      </w:pPr>
      <w:r>
        <w:rPr>
          <w:szCs w:val="24"/>
        </w:rPr>
        <w:t>n</w:t>
      </w:r>
      <w:r w:rsidRPr="00B118FF">
        <w:rPr>
          <w:szCs w:val="24"/>
        </w:rPr>
        <w:t xml:space="preserve">odrošināt nemateriālā kultūras mantojuma saglabāšanu un Dziesmu un deju svētku tradīcijas nepārtrauktību, īstenojot </w:t>
      </w:r>
      <w:proofErr w:type="spellStart"/>
      <w:r w:rsidRPr="00B118FF">
        <w:rPr>
          <w:szCs w:val="24"/>
        </w:rPr>
        <w:t>starpsvētku</w:t>
      </w:r>
      <w:proofErr w:type="spellEnd"/>
      <w:r w:rsidRPr="00B118FF">
        <w:rPr>
          <w:szCs w:val="24"/>
        </w:rPr>
        <w:t xml:space="preserve"> pasākumus un izveidojot ilgtspējīgu svētku organizēšanas modeli</w:t>
      </w:r>
      <w:r>
        <w:rPr>
          <w:szCs w:val="24"/>
        </w:rPr>
        <w:t>;</w:t>
      </w:r>
      <w:r w:rsidRPr="00B118FF">
        <w:rPr>
          <w:szCs w:val="24"/>
        </w:rPr>
        <w:t xml:space="preserve"> </w:t>
      </w:r>
    </w:p>
    <w:p w14:paraId="474672CE" w14:textId="77777777" w:rsidR="001310EB" w:rsidRPr="00B118FF" w:rsidRDefault="001310EB" w:rsidP="00A92917">
      <w:pPr>
        <w:pStyle w:val="ListParagraph"/>
        <w:numPr>
          <w:ilvl w:val="0"/>
          <w:numId w:val="14"/>
        </w:numPr>
        <w:ind w:left="1077" w:hanging="357"/>
        <w:contextualSpacing w:val="0"/>
        <w:rPr>
          <w:color w:val="000000" w:themeColor="text1"/>
          <w:szCs w:val="24"/>
        </w:rPr>
      </w:pPr>
      <w:r>
        <w:t>n</w:t>
      </w:r>
      <w:r w:rsidRPr="00B118FF">
        <w:t>odrošināt līdzsvarotu kultūrizglītības pakalpojumu pieejamību, tostarp turpinot programmas “Latvijas skolas soma” īstenošanu</w:t>
      </w:r>
      <w:r>
        <w:t>;</w:t>
      </w:r>
    </w:p>
    <w:p w14:paraId="74AF18B5" w14:textId="77777777" w:rsidR="001310EB" w:rsidRPr="00B118FF" w:rsidRDefault="001310EB" w:rsidP="00A92917">
      <w:pPr>
        <w:pStyle w:val="ListParagraph"/>
        <w:numPr>
          <w:ilvl w:val="0"/>
          <w:numId w:val="14"/>
        </w:numPr>
        <w:ind w:left="1077" w:hanging="357"/>
        <w:contextualSpacing w:val="0"/>
        <w:rPr>
          <w:color w:val="000000" w:themeColor="text1"/>
          <w:szCs w:val="24"/>
        </w:rPr>
      </w:pPr>
      <w:r>
        <w:rPr>
          <w:color w:val="000000" w:themeColor="text1"/>
          <w:szCs w:val="24"/>
        </w:rPr>
        <w:t>a</w:t>
      </w:r>
      <w:r w:rsidRPr="00B118FF">
        <w:rPr>
          <w:color w:val="000000" w:themeColor="text1"/>
          <w:szCs w:val="24"/>
        </w:rPr>
        <w:t>ttīstīt Latvijas nacionālo kino, uzsākot animācijas studiju programmu Latvijas Mākslas akadēmijā un Latvijas Kultūras akadēmijā, veicinot starpdisciplināru sadarbību, jauno talantu sagatavošanu un starptautisku konkurētspēju animācijas nozarē</w:t>
      </w:r>
      <w:r>
        <w:rPr>
          <w:color w:val="000000" w:themeColor="text1"/>
          <w:szCs w:val="24"/>
        </w:rPr>
        <w:t>;</w:t>
      </w:r>
    </w:p>
    <w:p w14:paraId="7C53C9B7" w14:textId="77777777" w:rsidR="001310EB" w:rsidRPr="00B118FF" w:rsidRDefault="001310EB" w:rsidP="00A92917">
      <w:pPr>
        <w:pStyle w:val="ListParagraph"/>
        <w:numPr>
          <w:ilvl w:val="0"/>
          <w:numId w:val="14"/>
        </w:numPr>
        <w:ind w:left="1077" w:hanging="357"/>
        <w:contextualSpacing w:val="0"/>
        <w:rPr>
          <w:color w:val="000000" w:themeColor="text1"/>
          <w:szCs w:val="24"/>
        </w:rPr>
      </w:pPr>
      <w:r>
        <w:rPr>
          <w:szCs w:val="24"/>
        </w:rPr>
        <w:t>v</w:t>
      </w:r>
      <w:r w:rsidRPr="00B118FF">
        <w:rPr>
          <w:szCs w:val="24"/>
        </w:rPr>
        <w:t xml:space="preserve">eicināt Latvijas kultūras infrastruktūras un pakalpojumu </w:t>
      </w:r>
      <w:proofErr w:type="spellStart"/>
      <w:r w:rsidRPr="00B118FF">
        <w:rPr>
          <w:szCs w:val="24"/>
        </w:rPr>
        <w:t>piekļūstamību</w:t>
      </w:r>
      <w:proofErr w:type="spellEnd"/>
      <w:r w:rsidRPr="00B118FF">
        <w:rPr>
          <w:szCs w:val="24"/>
        </w:rPr>
        <w:t xml:space="preserve"> Latvijā,</w:t>
      </w:r>
      <w:r w:rsidRPr="00B118FF">
        <w:rPr>
          <w:szCs w:val="24"/>
          <w:u w:val="single"/>
        </w:rPr>
        <w:t xml:space="preserve"> </w:t>
      </w:r>
      <w:r w:rsidRPr="00B118FF">
        <w:rPr>
          <w:szCs w:val="24"/>
        </w:rPr>
        <w:t xml:space="preserve">turpinot projekta “Rīgas filharmonija” īstenošanu, kā arī ar ES fondu atbalstu veicot ieguldījumus Lielās Ģildes un izstāžu zāles “Arsenāls” ēku atjaunošanā, reģionu kultūras infrastruktūras atjaunošanā un iekļaujošu </w:t>
      </w:r>
      <w:proofErr w:type="spellStart"/>
      <w:r w:rsidRPr="00B118FF">
        <w:rPr>
          <w:szCs w:val="24"/>
        </w:rPr>
        <w:t>kultū</w:t>
      </w:r>
      <w:r w:rsidRPr="00B118FF">
        <w:rPr>
          <w:color w:val="000000" w:themeColor="text1"/>
          <w:szCs w:val="24"/>
        </w:rPr>
        <w:t>rvietu</w:t>
      </w:r>
      <w:proofErr w:type="spellEnd"/>
      <w:r w:rsidRPr="00B118FF">
        <w:rPr>
          <w:color w:val="000000" w:themeColor="text1"/>
          <w:szCs w:val="24"/>
        </w:rPr>
        <w:t xml:space="preserve"> izveidē</w:t>
      </w:r>
      <w:r>
        <w:rPr>
          <w:color w:val="000000" w:themeColor="text1"/>
          <w:szCs w:val="24"/>
        </w:rPr>
        <w:t>;</w:t>
      </w:r>
    </w:p>
    <w:p w14:paraId="356E7C53" w14:textId="77777777" w:rsidR="001310EB" w:rsidRPr="00B118FF" w:rsidRDefault="001310EB" w:rsidP="00A92917">
      <w:pPr>
        <w:pStyle w:val="ListParagraph"/>
        <w:numPr>
          <w:ilvl w:val="0"/>
          <w:numId w:val="14"/>
        </w:numPr>
        <w:ind w:left="1077" w:hanging="357"/>
        <w:contextualSpacing w:val="0"/>
        <w:rPr>
          <w:color w:val="000000" w:themeColor="text1"/>
          <w:szCs w:val="24"/>
        </w:rPr>
      </w:pPr>
      <w:r>
        <w:rPr>
          <w:color w:val="000000" w:themeColor="text1"/>
          <w:szCs w:val="24"/>
        </w:rPr>
        <w:t>s</w:t>
      </w:r>
      <w:r w:rsidRPr="00B118FF">
        <w:rPr>
          <w:color w:val="000000" w:themeColor="text1"/>
          <w:szCs w:val="24"/>
        </w:rPr>
        <w:t>tiprināt Latvijas kultūras starptautisko atpazīstamību un konkurētspēju, nodrošinot profesionālās mākslas sasnieguma popularizēšanu ārvalstīs</w:t>
      </w:r>
      <w:r>
        <w:rPr>
          <w:color w:val="000000" w:themeColor="text1"/>
          <w:szCs w:val="24"/>
        </w:rPr>
        <w:t>;</w:t>
      </w:r>
    </w:p>
    <w:p w14:paraId="6AA445F4" w14:textId="77777777" w:rsidR="001310EB" w:rsidRPr="00B118FF" w:rsidRDefault="001310EB" w:rsidP="00A92917">
      <w:pPr>
        <w:pStyle w:val="ListParagraph"/>
        <w:numPr>
          <w:ilvl w:val="0"/>
          <w:numId w:val="14"/>
        </w:numPr>
        <w:ind w:left="1077" w:hanging="357"/>
        <w:contextualSpacing w:val="0"/>
        <w:rPr>
          <w:color w:val="000000" w:themeColor="text1"/>
          <w:szCs w:val="24"/>
        </w:rPr>
      </w:pPr>
      <w:r>
        <w:rPr>
          <w:color w:val="000000" w:themeColor="text1"/>
          <w:szCs w:val="24"/>
        </w:rPr>
        <w:t>s</w:t>
      </w:r>
      <w:r w:rsidRPr="00B118FF">
        <w:rPr>
          <w:color w:val="000000" w:themeColor="text1"/>
          <w:szCs w:val="24"/>
        </w:rPr>
        <w:t xml:space="preserve">tiprināt pilsonisko sabiedrību un sekmēt līdzdalību, īstenojot NVO atbalsta programmas, t.sk. ar ES fondu atbalstu stiprināt reģionālo nevalstisko organizāciju potenciālu, kā arī stiprināt NVO kapacitāti, pilnveidojot normatīvo regulējumu par līdzfinansējuma un </w:t>
      </w:r>
      <w:proofErr w:type="spellStart"/>
      <w:r w:rsidRPr="00B118FF">
        <w:rPr>
          <w:color w:val="000000" w:themeColor="text1"/>
          <w:szCs w:val="24"/>
        </w:rPr>
        <w:t>priekšfinansējuma</w:t>
      </w:r>
      <w:proofErr w:type="spellEnd"/>
      <w:r w:rsidRPr="00B118FF">
        <w:rPr>
          <w:color w:val="000000" w:themeColor="text1"/>
          <w:szCs w:val="24"/>
        </w:rPr>
        <w:t xml:space="preserve"> pieejamību starptautisku programmu un projektu īstenošanai</w:t>
      </w:r>
      <w:r>
        <w:rPr>
          <w:color w:val="000000" w:themeColor="text1"/>
          <w:szCs w:val="24"/>
        </w:rPr>
        <w:t>;</w:t>
      </w:r>
    </w:p>
    <w:p w14:paraId="3B1C9E9F" w14:textId="77777777" w:rsidR="001310EB" w:rsidRPr="00B53FDE" w:rsidRDefault="001310EB" w:rsidP="00A92917">
      <w:pPr>
        <w:pStyle w:val="ListParagraph"/>
        <w:numPr>
          <w:ilvl w:val="0"/>
          <w:numId w:val="14"/>
        </w:numPr>
        <w:ind w:left="1077" w:hanging="357"/>
        <w:contextualSpacing w:val="0"/>
        <w:rPr>
          <w:color w:val="000000" w:themeColor="text1"/>
          <w:szCs w:val="24"/>
        </w:rPr>
      </w:pPr>
      <w:r>
        <w:t>ī</w:t>
      </w:r>
      <w:r w:rsidRPr="00B118FF">
        <w:t>stenot Saliedētas un pilsoniski aktīvas sabiedrības politiku, uzlabojot politikas pārraudzības efektivitāti un integrējot papildus tematiskos virzienus, kā arī uzsākt jauna politikas plānošanas dokumenta sagatavošanu, balstoties uz valsts pētījumu programmas pētījuma rekomendācijām</w:t>
      </w:r>
      <w:r>
        <w:t>;</w:t>
      </w:r>
    </w:p>
    <w:p w14:paraId="53FE12B3" w14:textId="77777777" w:rsidR="001310EB" w:rsidRPr="00B118FF" w:rsidRDefault="001310EB" w:rsidP="00A92917">
      <w:pPr>
        <w:pStyle w:val="ListParagraph"/>
        <w:numPr>
          <w:ilvl w:val="0"/>
          <w:numId w:val="14"/>
        </w:numPr>
        <w:ind w:left="1077" w:hanging="357"/>
        <w:contextualSpacing w:val="0"/>
        <w:rPr>
          <w:color w:val="000000" w:themeColor="text1"/>
          <w:szCs w:val="24"/>
        </w:rPr>
      </w:pPr>
      <w:r>
        <w:t>s</w:t>
      </w:r>
      <w:r w:rsidRPr="00B118FF">
        <w:t xml:space="preserve">tiprināt Latvijas informatīvās telpas drošību un sabiedrības noturību pret dezinformāciju un hibrīdiem apdraudējumiem, veicinot sabiedrības </w:t>
      </w:r>
      <w:proofErr w:type="spellStart"/>
      <w:r w:rsidRPr="00B118FF">
        <w:t>medijpratību</w:t>
      </w:r>
      <w:proofErr w:type="spellEnd"/>
      <w:r w:rsidRPr="00B118FF">
        <w:t xml:space="preserve"> un ieviešot Eiropas Mediju brīvības akta prasības</w:t>
      </w:r>
      <w:r>
        <w:t>;</w:t>
      </w:r>
    </w:p>
    <w:p w14:paraId="55204E2B" w14:textId="77777777" w:rsidR="001310EB" w:rsidRPr="00B118FF" w:rsidRDefault="001310EB" w:rsidP="00A92917">
      <w:pPr>
        <w:pStyle w:val="ListParagraph"/>
        <w:numPr>
          <w:ilvl w:val="0"/>
          <w:numId w:val="14"/>
        </w:numPr>
        <w:ind w:left="1077" w:hanging="357"/>
        <w:contextualSpacing w:val="0"/>
        <w:rPr>
          <w:color w:val="000000" w:themeColor="text1"/>
        </w:rPr>
      </w:pPr>
      <w:r>
        <w:lastRenderedPageBreak/>
        <w:t>ī</w:t>
      </w:r>
      <w:r w:rsidRPr="00B118FF">
        <w:t>stenot mediju atbalsta sistēmas pilnveidošanu, nodrošinot kvalitatīva satura veidošanu Medij</w:t>
      </w:r>
      <w:r>
        <w:t>u</w:t>
      </w:r>
      <w:r w:rsidRPr="00B118FF">
        <w:t xml:space="preserve"> atbalsta fonda programmas ietvaros, tostarp atbalstot reģionālos medijus</w:t>
      </w:r>
      <w:r>
        <w:t>;</w:t>
      </w:r>
    </w:p>
    <w:p w14:paraId="5363AC19" w14:textId="77777777" w:rsidR="001310EB" w:rsidRPr="00B118FF" w:rsidRDefault="001310EB" w:rsidP="00A92917">
      <w:pPr>
        <w:pStyle w:val="ListParagraph"/>
        <w:numPr>
          <w:ilvl w:val="0"/>
          <w:numId w:val="14"/>
        </w:numPr>
        <w:ind w:left="1077" w:hanging="357"/>
        <w:contextualSpacing w:val="0"/>
        <w:rPr>
          <w:color w:val="000000" w:themeColor="text1"/>
        </w:rPr>
      </w:pPr>
      <w:r>
        <w:t>s</w:t>
      </w:r>
      <w:r w:rsidRPr="00B118FF">
        <w:t>tiprināt žurnālistu un mediju vides profesionāļu drošību, veicinot sabiedrības izpratni par žurnālistu darbu un apdraudējumiem</w:t>
      </w:r>
      <w:r>
        <w:t>;</w:t>
      </w:r>
    </w:p>
    <w:p w14:paraId="31CE2B2D" w14:textId="77777777" w:rsidR="001310EB" w:rsidRPr="00B118FF" w:rsidRDefault="001310EB" w:rsidP="00A92917">
      <w:pPr>
        <w:pStyle w:val="ListParagraph"/>
        <w:numPr>
          <w:ilvl w:val="0"/>
          <w:numId w:val="14"/>
        </w:numPr>
        <w:ind w:left="1077" w:hanging="357"/>
        <w:contextualSpacing w:val="0"/>
        <w:rPr>
          <w:color w:val="000000" w:themeColor="text1"/>
        </w:rPr>
      </w:pPr>
      <w:r>
        <w:rPr>
          <w:color w:val="000000" w:themeColor="text1"/>
        </w:rPr>
        <w:t>s</w:t>
      </w:r>
      <w:r w:rsidRPr="00B118FF">
        <w:rPr>
          <w:color w:val="000000" w:themeColor="text1"/>
        </w:rPr>
        <w:t>adarbībā ar VAS “Valsts nekustamie īpašumi” turpināt nacionālas nozīmes kultūras institūciju, kā arī KM profesionālās vidējās izglītības iestāžu, augstākās izglītības iestāžu un citu kultūras infrastruktūras objektu pārbūvi, atjaunošanu un restaurāciju, t.sk. 2021. – 2027. gada ES kohēzijas politikas programmas pasākumu ietvaros uzsākt Eiropas nozīmes kultūras mantojuma atjaunošanu, reģionālas nozīmes kultūras infrastruktūras izveidi, kā arī sociāli iekļaujošu un inovatīvu kultūras pasākumu īstenošanu</w:t>
      </w:r>
      <w:r>
        <w:rPr>
          <w:color w:val="000000" w:themeColor="text1"/>
        </w:rPr>
        <w:t>;</w:t>
      </w:r>
    </w:p>
    <w:p w14:paraId="4D5B2CFF" w14:textId="4989B940" w:rsidR="001310EB" w:rsidRPr="00B118FF" w:rsidRDefault="001310EB" w:rsidP="00A92917">
      <w:pPr>
        <w:pStyle w:val="ListParagraph"/>
        <w:numPr>
          <w:ilvl w:val="0"/>
          <w:numId w:val="14"/>
        </w:numPr>
        <w:ind w:left="1077" w:hanging="357"/>
        <w:contextualSpacing w:val="0"/>
        <w:rPr>
          <w:color w:val="000000" w:themeColor="text1"/>
        </w:rPr>
      </w:pPr>
      <w:r>
        <w:rPr>
          <w:color w:val="000000" w:themeColor="text1"/>
        </w:rPr>
        <w:t>a</w:t>
      </w:r>
      <w:r w:rsidRPr="00B118FF">
        <w:rPr>
          <w:color w:val="000000" w:themeColor="text1"/>
        </w:rPr>
        <w:t>r 2021</w:t>
      </w:r>
      <w:r w:rsidR="006B7741">
        <w:rPr>
          <w:color w:val="000000" w:themeColor="text1"/>
        </w:rPr>
        <w:t xml:space="preserve"> – </w:t>
      </w:r>
      <w:r w:rsidRPr="00B118FF">
        <w:rPr>
          <w:color w:val="000000" w:themeColor="text1"/>
        </w:rPr>
        <w:t>2027 Patvēruma, migrācijas un integrācijas fonda integrācijas finansējumu turpināt īstenot Vienas pieturas aģentūras darbības, latviešu valodas mācību, sociālās iekļaušanās un integrācijas pasākumu īstenošanu, tai skaitā paplašinot kultūras institūciju iesaisti sabiedrības saliedētības veicināšanā</w:t>
      </w:r>
      <w:r>
        <w:rPr>
          <w:color w:val="000000" w:themeColor="text1"/>
        </w:rPr>
        <w:t>;</w:t>
      </w:r>
    </w:p>
    <w:p w14:paraId="3DDA0FB3" w14:textId="77777777" w:rsidR="001310EB" w:rsidRPr="00B118FF" w:rsidRDefault="001310EB" w:rsidP="00A92917">
      <w:pPr>
        <w:pStyle w:val="ListParagraph"/>
        <w:numPr>
          <w:ilvl w:val="0"/>
          <w:numId w:val="14"/>
        </w:numPr>
        <w:spacing w:after="0"/>
        <w:ind w:left="1077" w:hanging="357"/>
        <w:contextualSpacing w:val="0"/>
        <w:rPr>
          <w:color w:val="000000" w:themeColor="text1"/>
        </w:rPr>
      </w:pPr>
      <w:r>
        <w:rPr>
          <w:color w:val="000000" w:themeColor="text1"/>
        </w:rPr>
        <w:t>n</w:t>
      </w:r>
      <w:r w:rsidRPr="00B118FF">
        <w:rPr>
          <w:color w:val="000000" w:themeColor="text1"/>
        </w:rPr>
        <w:t>odrošināt ES programmu “Radošā Eiropa” un “Pilsoņi, vienlīdzība, tiesības un vērtības” koordinēšanu Latvijā un valsts līdzfinansējuma piesaisti atbalstītajiem projektiem.</w:t>
      </w:r>
    </w:p>
    <w:p w14:paraId="7199106E" w14:textId="77777777" w:rsidR="001310EB" w:rsidRPr="00B118FF" w:rsidRDefault="001310EB" w:rsidP="00A92917">
      <w:pPr>
        <w:spacing w:before="480" w:after="240"/>
        <w:ind w:firstLine="0"/>
        <w:jc w:val="center"/>
        <w:rPr>
          <w:b/>
          <w:u w:val="single"/>
          <w:lang w:eastAsia="lv-LV"/>
        </w:rPr>
      </w:pPr>
      <w:r w:rsidRPr="00B118FF">
        <w:rPr>
          <w:b/>
          <w:u w:val="single"/>
          <w:lang w:eastAsia="lv-LV"/>
        </w:rPr>
        <w:t>Kultūras ministrijas kopējo izdevumu izmaiņas no 2024. līdz 2028. gadam</w:t>
      </w:r>
    </w:p>
    <w:p w14:paraId="181833F7" w14:textId="77777777" w:rsidR="001310EB" w:rsidRPr="00B118FF" w:rsidRDefault="001310EB" w:rsidP="001310EB">
      <w:pPr>
        <w:spacing w:after="0"/>
        <w:ind w:firstLine="0"/>
        <w:jc w:val="right"/>
        <w:rPr>
          <w:i/>
          <w:iCs/>
          <w:sz w:val="18"/>
          <w:szCs w:val="18"/>
          <w:lang w:eastAsia="lv-LV"/>
        </w:rPr>
      </w:pPr>
      <w:r w:rsidRPr="00B118FF">
        <w:rPr>
          <w:bCs/>
          <w:i/>
          <w:iCs/>
          <w:noProof/>
          <w:sz w:val="18"/>
          <w:szCs w:val="18"/>
          <w:lang w:eastAsia="lv-LV"/>
        </w:rPr>
        <w:drawing>
          <wp:anchor distT="0" distB="0" distL="114300" distR="114300" simplePos="0" relativeHeight="251659264" behindDoc="1" locked="0" layoutInCell="1" allowOverlap="1" wp14:anchorId="5D37ADE1" wp14:editId="24AD8493">
            <wp:simplePos x="0" y="0"/>
            <wp:positionH relativeFrom="margin">
              <wp:posOffset>635</wp:posOffset>
            </wp:positionH>
            <wp:positionV relativeFrom="paragraph">
              <wp:posOffset>135890</wp:posOffset>
            </wp:positionV>
            <wp:extent cx="5765800" cy="3651250"/>
            <wp:effectExtent l="0" t="0" r="6350" b="6350"/>
            <wp:wrapTight wrapText="bothSides">
              <wp:wrapPolygon edited="0">
                <wp:start x="0" y="0"/>
                <wp:lineTo x="0" y="21525"/>
                <wp:lineTo x="21552" y="21525"/>
                <wp:lineTo x="21552" y="0"/>
                <wp:lineTo x="0" y="0"/>
              </wp:wrapPolygon>
            </wp:wrapTight>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B118FF">
        <w:rPr>
          <w:i/>
          <w:iCs/>
          <w:sz w:val="18"/>
          <w:szCs w:val="18"/>
          <w:lang w:eastAsia="lv-LV"/>
        </w:rPr>
        <w:t>Euro</w:t>
      </w:r>
    </w:p>
    <w:p w14:paraId="23C79FC4" w14:textId="77777777" w:rsidR="00A92917" w:rsidRDefault="00A92917" w:rsidP="001310EB">
      <w:pPr>
        <w:pStyle w:val="Tabuluvirsraksti"/>
        <w:spacing w:before="480" w:after="240"/>
        <w:rPr>
          <w:b/>
          <w:bCs/>
          <w:u w:val="single"/>
          <w:lang w:eastAsia="lv-LV"/>
        </w:rPr>
      </w:pPr>
    </w:p>
    <w:p w14:paraId="738E42B3" w14:textId="3C48F5E6" w:rsidR="001310EB" w:rsidRPr="001310EB" w:rsidRDefault="001310EB" w:rsidP="001310EB">
      <w:pPr>
        <w:pStyle w:val="Tabuluvirsraksti"/>
        <w:spacing w:before="480" w:after="240"/>
        <w:rPr>
          <w:b/>
          <w:bCs/>
          <w:u w:val="single"/>
        </w:rPr>
      </w:pPr>
      <w:r w:rsidRPr="001310EB">
        <w:rPr>
          <w:b/>
          <w:bCs/>
          <w:u w:val="single"/>
          <w:lang w:eastAsia="lv-LV"/>
        </w:rPr>
        <w:lastRenderedPageBreak/>
        <w:t xml:space="preserve">Vidējais amata vietu skaits </w:t>
      </w:r>
      <w:r w:rsidRPr="001310EB">
        <w:rPr>
          <w:b/>
          <w:bCs/>
          <w:u w:val="single"/>
        </w:rPr>
        <w:t>no 2024</w:t>
      </w:r>
      <w:r w:rsidRPr="001310EB">
        <w:rPr>
          <w:b/>
          <w:bCs/>
          <w:u w:val="single"/>
          <w:lang w:eastAsia="lv-LV"/>
        </w:rPr>
        <w:t>. līdz 2028.</w:t>
      </w:r>
      <w:r w:rsidRPr="001310EB">
        <w:rPr>
          <w:b/>
          <w:bCs/>
          <w:u w:val="single"/>
        </w:rPr>
        <w:t xml:space="preserve">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39"/>
        <w:gridCol w:w="1134"/>
        <w:gridCol w:w="1080"/>
        <w:gridCol w:w="1053"/>
        <w:gridCol w:w="1131"/>
        <w:gridCol w:w="1124"/>
      </w:tblGrid>
      <w:tr w:rsidR="001310EB" w:rsidRPr="00B118FF" w14:paraId="5658F815" w14:textId="77777777" w:rsidTr="001310EB">
        <w:trPr>
          <w:trHeight w:val="211"/>
          <w:tblHeader/>
          <w:jc w:val="center"/>
        </w:trPr>
        <w:tc>
          <w:tcPr>
            <w:tcW w:w="1953" w:type="pct"/>
          </w:tcPr>
          <w:p w14:paraId="33A1C12B" w14:textId="77777777" w:rsidR="001310EB" w:rsidRPr="00B118FF" w:rsidRDefault="001310EB" w:rsidP="00341427">
            <w:pPr>
              <w:pStyle w:val="tabteksts"/>
              <w:jc w:val="center"/>
            </w:pPr>
          </w:p>
        </w:tc>
        <w:tc>
          <w:tcPr>
            <w:tcW w:w="626" w:type="pct"/>
          </w:tcPr>
          <w:p w14:paraId="5F7C5713" w14:textId="77777777" w:rsidR="001310EB" w:rsidRPr="00B118FF" w:rsidRDefault="001310EB" w:rsidP="00341427">
            <w:pPr>
              <w:pStyle w:val="tabteksts"/>
              <w:jc w:val="center"/>
              <w:rPr>
                <w:lang w:eastAsia="lv-LV"/>
              </w:rPr>
            </w:pPr>
            <w:r w:rsidRPr="00B118FF">
              <w:rPr>
                <w:lang w:eastAsia="lv-LV"/>
              </w:rPr>
              <w:t>2024. gads</w:t>
            </w:r>
          </w:p>
          <w:p w14:paraId="4025668B" w14:textId="77777777" w:rsidR="001310EB" w:rsidRPr="00B118FF" w:rsidRDefault="001310EB" w:rsidP="00341427">
            <w:pPr>
              <w:pStyle w:val="tabteksts"/>
              <w:jc w:val="center"/>
              <w:rPr>
                <w:lang w:eastAsia="lv-LV"/>
              </w:rPr>
            </w:pPr>
            <w:r w:rsidRPr="00B118FF">
              <w:rPr>
                <w:lang w:eastAsia="lv-LV"/>
              </w:rPr>
              <w:t>(izpilde)</w:t>
            </w:r>
          </w:p>
        </w:tc>
        <w:tc>
          <w:tcPr>
            <w:tcW w:w="596" w:type="pct"/>
          </w:tcPr>
          <w:p w14:paraId="75DBB8E3" w14:textId="77777777" w:rsidR="001310EB" w:rsidRPr="00B118FF" w:rsidRDefault="001310EB" w:rsidP="00341427">
            <w:pPr>
              <w:pStyle w:val="tabteksts"/>
              <w:jc w:val="center"/>
              <w:rPr>
                <w:lang w:eastAsia="lv-LV"/>
              </w:rPr>
            </w:pPr>
            <w:r w:rsidRPr="00B118FF">
              <w:rPr>
                <w:lang w:eastAsia="lv-LV"/>
              </w:rPr>
              <w:t>2025. gada plāns</w:t>
            </w:r>
          </w:p>
        </w:tc>
        <w:tc>
          <w:tcPr>
            <w:tcW w:w="581" w:type="pct"/>
          </w:tcPr>
          <w:p w14:paraId="0950C6DE" w14:textId="77777777" w:rsidR="001310EB" w:rsidRPr="00B118FF" w:rsidRDefault="001310EB" w:rsidP="00341427">
            <w:pPr>
              <w:pStyle w:val="tabteksts"/>
              <w:jc w:val="center"/>
              <w:rPr>
                <w:lang w:eastAsia="lv-LV"/>
              </w:rPr>
            </w:pPr>
            <w:r w:rsidRPr="00B118FF">
              <w:rPr>
                <w:lang w:eastAsia="lv-LV"/>
              </w:rPr>
              <w:t xml:space="preserve">2026. gada </w:t>
            </w:r>
            <w:bookmarkStart w:id="0" w:name="_Hlk187673035"/>
            <w:r w:rsidRPr="00B118FF">
              <w:rPr>
                <w:lang w:eastAsia="lv-LV"/>
              </w:rPr>
              <w:t>p</w:t>
            </w:r>
            <w:bookmarkEnd w:id="0"/>
            <w:r w:rsidRPr="00B118FF">
              <w:rPr>
                <w:lang w:eastAsia="lv-LV"/>
              </w:rPr>
              <w:t>rojekts</w:t>
            </w:r>
          </w:p>
        </w:tc>
        <w:tc>
          <w:tcPr>
            <w:tcW w:w="624" w:type="pct"/>
          </w:tcPr>
          <w:p w14:paraId="7AE9E36C" w14:textId="77777777" w:rsidR="001310EB" w:rsidRPr="00B118FF" w:rsidRDefault="001310EB" w:rsidP="00341427">
            <w:pPr>
              <w:pStyle w:val="tabteksts"/>
              <w:jc w:val="center"/>
              <w:rPr>
                <w:lang w:eastAsia="lv-LV"/>
              </w:rPr>
            </w:pPr>
            <w:r w:rsidRPr="00B118FF">
              <w:rPr>
                <w:lang w:eastAsia="lv-LV"/>
              </w:rPr>
              <w:t>2027. gada prognoze</w:t>
            </w:r>
          </w:p>
        </w:tc>
        <w:tc>
          <w:tcPr>
            <w:tcW w:w="621" w:type="pct"/>
          </w:tcPr>
          <w:p w14:paraId="79C6AFF3" w14:textId="77777777" w:rsidR="001310EB" w:rsidRPr="00B118FF" w:rsidRDefault="001310EB" w:rsidP="00341427">
            <w:pPr>
              <w:pStyle w:val="tabteksts"/>
              <w:jc w:val="center"/>
              <w:rPr>
                <w:lang w:eastAsia="lv-LV"/>
              </w:rPr>
            </w:pPr>
            <w:r w:rsidRPr="00B118FF">
              <w:rPr>
                <w:lang w:eastAsia="lv-LV"/>
              </w:rPr>
              <w:t>2028. gada prognoze</w:t>
            </w:r>
          </w:p>
        </w:tc>
      </w:tr>
      <w:tr w:rsidR="001310EB" w:rsidRPr="00B118FF" w14:paraId="34A20B30" w14:textId="77777777" w:rsidTr="00FD013F">
        <w:trPr>
          <w:trHeight w:val="359"/>
          <w:jc w:val="center"/>
        </w:trPr>
        <w:tc>
          <w:tcPr>
            <w:tcW w:w="1953" w:type="pct"/>
            <w:shd w:val="clear" w:color="auto" w:fill="D9D9D9" w:themeFill="background1" w:themeFillShade="D9"/>
          </w:tcPr>
          <w:p w14:paraId="2E3232BE" w14:textId="77777777" w:rsidR="001310EB" w:rsidRPr="00B118FF" w:rsidRDefault="001310EB" w:rsidP="00341427">
            <w:pPr>
              <w:pStyle w:val="tabteksts"/>
            </w:pPr>
            <w:r w:rsidRPr="00B118FF">
              <w:t>Vidējais amata vietu skaits gadā, neskaitot pedagogu amata vietas</w:t>
            </w:r>
          </w:p>
        </w:tc>
        <w:tc>
          <w:tcPr>
            <w:tcW w:w="626" w:type="pct"/>
            <w:shd w:val="clear" w:color="auto" w:fill="D9D9D9" w:themeFill="background1" w:themeFillShade="D9"/>
          </w:tcPr>
          <w:p w14:paraId="56D17931" w14:textId="77777777" w:rsidR="001310EB" w:rsidRPr="00B118FF" w:rsidRDefault="001310EB" w:rsidP="001310EB">
            <w:pPr>
              <w:pStyle w:val="tabteksts"/>
              <w:jc w:val="right"/>
            </w:pPr>
            <w:r w:rsidRPr="00B118FF">
              <w:t>2 409,3</w:t>
            </w:r>
          </w:p>
        </w:tc>
        <w:tc>
          <w:tcPr>
            <w:tcW w:w="596" w:type="pct"/>
            <w:shd w:val="clear" w:color="auto" w:fill="D9D9D9" w:themeFill="background1" w:themeFillShade="D9"/>
          </w:tcPr>
          <w:p w14:paraId="3D23224B" w14:textId="77777777" w:rsidR="001310EB" w:rsidRPr="00B118FF" w:rsidRDefault="001310EB" w:rsidP="001310EB">
            <w:pPr>
              <w:pStyle w:val="tabteksts"/>
              <w:jc w:val="right"/>
            </w:pPr>
            <w:r w:rsidRPr="00B118FF">
              <w:t>2 389,9</w:t>
            </w:r>
          </w:p>
        </w:tc>
        <w:tc>
          <w:tcPr>
            <w:tcW w:w="581" w:type="pct"/>
            <w:shd w:val="clear" w:color="auto" w:fill="D9D9D9" w:themeFill="background1" w:themeFillShade="D9"/>
          </w:tcPr>
          <w:p w14:paraId="07E77AC1" w14:textId="77777777" w:rsidR="001310EB" w:rsidRPr="00B118FF" w:rsidRDefault="001310EB" w:rsidP="001310EB">
            <w:pPr>
              <w:pStyle w:val="tabteksts"/>
              <w:jc w:val="right"/>
            </w:pPr>
            <w:r w:rsidRPr="00B118FF">
              <w:t>2 234,3</w:t>
            </w:r>
          </w:p>
        </w:tc>
        <w:tc>
          <w:tcPr>
            <w:tcW w:w="624" w:type="pct"/>
            <w:shd w:val="clear" w:color="auto" w:fill="D9D9D9" w:themeFill="background1" w:themeFillShade="D9"/>
          </w:tcPr>
          <w:p w14:paraId="565CF9FB" w14:textId="77777777" w:rsidR="001310EB" w:rsidRPr="00B118FF" w:rsidRDefault="001310EB" w:rsidP="001310EB">
            <w:pPr>
              <w:pStyle w:val="tabteksts"/>
              <w:jc w:val="right"/>
            </w:pPr>
            <w:r w:rsidRPr="00B118FF">
              <w:t>2 227,3</w:t>
            </w:r>
          </w:p>
        </w:tc>
        <w:tc>
          <w:tcPr>
            <w:tcW w:w="621" w:type="pct"/>
            <w:shd w:val="clear" w:color="auto" w:fill="D9D9D9" w:themeFill="background1" w:themeFillShade="D9"/>
          </w:tcPr>
          <w:p w14:paraId="47EEF10B" w14:textId="77777777" w:rsidR="001310EB" w:rsidRPr="00B118FF" w:rsidRDefault="001310EB" w:rsidP="001310EB">
            <w:pPr>
              <w:pStyle w:val="tabteksts"/>
              <w:jc w:val="right"/>
            </w:pPr>
            <w:r w:rsidRPr="00B118FF">
              <w:t>2 216,3</w:t>
            </w:r>
          </w:p>
        </w:tc>
      </w:tr>
      <w:tr w:rsidR="001310EB" w:rsidRPr="00B118FF" w14:paraId="6AD868BA" w14:textId="77777777" w:rsidTr="001310EB">
        <w:trPr>
          <w:trHeight w:val="43"/>
          <w:jc w:val="center"/>
        </w:trPr>
        <w:tc>
          <w:tcPr>
            <w:tcW w:w="1953" w:type="pct"/>
          </w:tcPr>
          <w:p w14:paraId="47940242" w14:textId="77777777" w:rsidR="001310EB" w:rsidRPr="00B118FF" w:rsidRDefault="001310EB" w:rsidP="00341427">
            <w:pPr>
              <w:pStyle w:val="tabteksts"/>
              <w:rPr>
                <w:lang w:eastAsia="lv-LV"/>
              </w:rPr>
            </w:pPr>
            <w:r w:rsidRPr="00B118FF">
              <w:t>Vidējais pedagogu darba slodžu skaits gadā</w:t>
            </w:r>
            <w:r w:rsidRPr="00B118FF">
              <w:rPr>
                <w:vertAlign w:val="superscript"/>
              </w:rPr>
              <w:t>1</w:t>
            </w:r>
          </w:p>
        </w:tc>
        <w:tc>
          <w:tcPr>
            <w:tcW w:w="626" w:type="pct"/>
          </w:tcPr>
          <w:p w14:paraId="1427854E" w14:textId="77777777" w:rsidR="001310EB" w:rsidRPr="00B118FF" w:rsidRDefault="001310EB" w:rsidP="001310EB">
            <w:pPr>
              <w:pStyle w:val="tabteksts"/>
              <w:jc w:val="right"/>
            </w:pPr>
            <w:r w:rsidRPr="00B118FF">
              <w:t>1 010</w:t>
            </w:r>
          </w:p>
        </w:tc>
        <w:tc>
          <w:tcPr>
            <w:tcW w:w="596" w:type="pct"/>
          </w:tcPr>
          <w:p w14:paraId="4B31C752" w14:textId="77777777" w:rsidR="001310EB" w:rsidRPr="00B118FF" w:rsidRDefault="001310EB" w:rsidP="001310EB">
            <w:pPr>
              <w:pStyle w:val="tabteksts"/>
              <w:jc w:val="right"/>
            </w:pPr>
            <w:r w:rsidRPr="00B118FF">
              <w:t>1 100</w:t>
            </w:r>
          </w:p>
        </w:tc>
        <w:tc>
          <w:tcPr>
            <w:tcW w:w="581" w:type="pct"/>
          </w:tcPr>
          <w:p w14:paraId="4FB8614A" w14:textId="77777777" w:rsidR="001310EB" w:rsidRPr="00B118FF" w:rsidRDefault="001310EB" w:rsidP="001310EB">
            <w:pPr>
              <w:pStyle w:val="tabteksts"/>
              <w:jc w:val="right"/>
            </w:pPr>
            <w:r w:rsidRPr="00B118FF">
              <w:t>1 100</w:t>
            </w:r>
          </w:p>
        </w:tc>
        <w:tc>
          <w:tcPr>
            <w:tcW w:w="624" w:type="pct"/>
          </w:tcPr>
          <w:p w14:paraId="6F793F2D" w14:textId="77777777" w:rsidR="001310EB" w:rsidRPr="00B118FF" w:rsidRDefault="001310EB" w:rsidP="001310EB">
            <w:pPr>
              <w:pStyle w:val="tabteksts"/>
              <w:jc w:val="right"/>
            </w:pPr>
            <w:r w:rsidRPr="00B118FF">
              <w:t>1 100</w:t>
            </w:r>
          </w:p>
        </w:tc>
        <w:tc>
          <w:tcPr>
            <w:tcW w:w="621" w:type="pct"/>
          </w:tcPr>
          <w:p w14:paraId="1979A5C0" w14:textId="77777777" w:rsidR="001310EB" w:rsidRPr="00B118FF" w:rsidRDefault="001310EB" w:rsidP="001310EB">
            <w:pPr>
              <w:pStyle w:val="tabteksts"/>
              <w:jc w:val="right"/>
            </w:pPr>
            <w:r w:rsidRPr="00B118FF">
              <w:t>1 100</w:t>
            </w:r>
          </w:p>
        </w:tc>
      </w:tr>
      <w:tr w:rsidR="001310EB" w:rsidRPr="00B118FF" w14:paraId="047E45D1" w14:textId="77777777" w:rsidTr="001310EB">
        <w:trPr>
          <w:trHeight w:val="161"/>
          <w:jc w:val="center"/>
        </w:trPr>
        <w:tc>
          <w:tcPr>
            <w:tcW w:w="1953" w:type="pct"/>
            <w:tcBorders>
              <w:bottom w:val="single" w:sz="4" w:space="0" w:color="000000" w:themeColor="text1"/>
            </w:tcBorders>
          </w:tcPr>
          <w:p w14:paraId="0B368755" w14:textId="77777777" w:rsidR="001310EB" w:rsidRPr="00B118FF" w:rsidRDefault="001310EB" w:rsidP="00341427">
            <w:pPr>
              <w:pStyle w:val="tabteksts"/>
              <w:rPr>
                <w:lang w:eastAsia="lv-LV"/>
              </w:rPr>
            </w:pPr>
            <w:r w:rsidRPr="00B118FF">
              <w:t>Vidējais pedagogu amata vietu skaits gadā</w:t>
            </w:r>
          </w:p>
        </w:tc>
        <w:tc>
          <w:tcPr>
            <w:tcW w:w="626" w:type="pct"/>
            <w:tcBorders>
              <w:bottom w:val="single" w:sz="4" w:space="0" w:color="000000" w:themeColor="text1"/>
            </w:tcBorders>
          </w:tcPr>
          <w:p w14:paraId="45F280C0" w14:textId="77777777" w:rsidR="001310EB" w:rsidRPr="00B118FF" w:rsidRDefault="001310EB" w:rsidP="001310EB">
            <w:pPr>
              <w:pStyle w:val="tabteksts"/>
              <w:jc w:val="right"/>
            </w:pPr>
            <w:r w:rsidRPr="00B118FF">
              <w:t>94</w:t>
            </w:r>
          </w:p>
        </w:tc>
        <w:tc>
          <w:tcPr>
            <w:tcW w:w="596" w:type="pct"/>
            <w:tcBorders>
              <w:bottom w:val="single" w:sz="4" w:space="0" w:color="000000" w:themeColor="text1"/>
            </w:tcBorders>
          </w:tcPr>
          <w:p w14:paraId="03421A6C" w14:textId="77777777" w:rsidR="001310EB" w:rsidRPr="00B118FF" w:rsidRDefault="001310EB" w:rsidP="001310EB">
            <w:pPr>
              <w:pStyle w:val="tabteksts"/>
              <w:jc w:val="right"/>
            </w:pPr>
            <w:r w:rsidRPr="00B118FF">
              <w:t>94</w:t>
            </w:r>
          </w:p>
        </w:tc>
        <w:tc>
          <w:tcPr>
            <w:tcW w:w="581" w:type="pct"/>
            <w:tcBorders>
              <w:bottom w:val="single" w:sz="4" w:space="0" w:color="000000" w:themeColor="text1"/>
            </w:tcBorders>
          </w:tcPr>
          <w:p w14:paraId="19FC5E74" w14:textId="77777777" w:rsidR="001310EB" w:rsidRPr="00B118FF" w:rsidRDefault="001310EB" w:rsidP="001310EB">
            <w:pPr>
              <w:pStyle w:val="tabteksts"/>
              <w:jc w:val="right"/>
            </w:pPr>
            <w:r w:rsidRPr="00B118FF">
              <w:t>94</w:t>
            </w:r>
          </w:p>
        </w:tc>
        <w:tc>
          <w:tcPr>
            <w:tcW w:w="624" w:type="pct"/>
            <w:tcBorders>
              <w:bottom w:val="single" w:sz="4" w:space="0" w:color="000000" w:themeColor="text1"/>
            </w:tcBorders>
          </w:tcPr>
          <w:p w14:paraId="01C04AFC" w14:textId="77777777" w:rsidR="001310EB" w:rsidRPr="00B118FF" w:rsidRDefault="001310EB" w:rsidP="001310EB">
            <w:pPr>
              <w:pStyle w:val="tabteksts"/>
              <w:jc w:val="right"/>
            </w:pPr>
            <w:r w:rsidRPr="00B118FF">
              <w:t>94</w:t>
            </w:r>
          </w:p>
        </w:tc>
        <w:tc>
          <w:tcPr>
            <w:tcW w:w="621" w:type="pct"/>
            <w:tcBorders>
              <w:bottom w:val="single" w:sz="4" w:space="0" w:color="000000" w:themeColor="text1"/>
            </w:tcBorders>
          </w:tcPr>
          <w:p w14:paraId="49094A90" w14:textId="77777777" w:rsidR="001310EB" w:rsidRPr="00B118FF" w:rsidRDefault="001310EB" w:rsidP="001310EB">
            <w:pPr>
              <w:pStyle w:val="tabteksts"/>
              <w:jc w:val="right"/>
            </w:pPr>
            <w:r w:rsidRPr="00B118FF">
              <w:t>94</w:t>
            </w:r>
          </w:p>
        </w:tc>
      </w:tr>
      <w:tr w:rsidR="001310EB" w:rsidRPr="00B118FF" w14:paraId="3FC4A9E1" w14:textId="77777777" w:rsidTr="001310EB">
        <w:trPr>
          <w:trHeight w:val="161"/>
          <w:jc w:val="center"/>
        </w:trPr>
        <w:tc>
          <w:tcPr>
            <w:tcW w:w="5000" w:type="pct"/>
            <w:gridSpan w:val="6"/>
            <w:tcBorders>
              <w:bottom w:val="single" w:sz="4" w:space="0" w:color="000000" w:themeColor="text1"/>
            </w:tcBorders>
          </w:tcPr>
          <w:p w14:paraId="7B4922B0" w14:textId="77777777" w:rsidR="001310EB" w:rsidRPr="00B118FF" w:rsidRDefault="001310EB" w:rsidP="00341427">
            <w:pPr>
              <w:pStyle w:val="tabteksts"/>
            </w:pPr>
            <w:r w:rsidRPr="00B118FF">
              <w:rPr>
                <w:i/>
              </w:rPr>
              <w:t>Tajā skaitā:</w:t>
            </w:r>
          </w:p>
        </w:tc>
      </w:tr>
      <w:tr w:rsidR="001310EB" w:rsidRPr="00B118FF" w14:paraId="3FE9449B" w14:textId="77777777" w:rsidTr="002750FA">
        <w:trPr>
          <w:trHeight w:val="60"/>
          <w:jc w:val="center"/>
        </w:trPr>
        <w:tc>
          <w:tcPr>
            <w:tcW w:w="5000" w:type="pct"/>
            <w:gridSpan w:val="6"/>
            <w:tcBorders>
              <w:bottom w:val="single" w:sz="4" w:space="0" w:color="000000" w:themeColor="text1"/>
            </w:tcBorders>
          </w:tcPr>
          <w:p w14:paraId="76B604F6" w14:textId="77777777" w:rsidR="001310EB" w:rsidRPr="00B118FF" w:rsidRDefault="001310EB" w:rsidP="00341427">
            <w:pPr>
              <w:pStyle w:val="tabteksts"/>
              <w:ind w:firstLine="313"/>
            </w:pPr>
            <w:r w:rsidRPr="00B118FF">
              <w:rPr>
                <w:i/>
                <w:iCs/>
              </w:rPr>
              <w:t>Valsts pamatfunkciju īstenošana</w:t>
            </w:r>
          </w:p>
        </w:tc>
      </w:tr>
      <w:tr w:rsidR="001310EB" w:rsidRPr="00B118FF" w14:paraId="105F8FF0" w14:textId="77777777" w:rsidTr="001310EB">
        <w:trPr>
          <w:trHeight w:val="161"/>
          <w:jc w:val="center"/>
        </w:trPr>
        <w:tc>
          <w:tcPr>
            <w:tcW w:w="1953" w:type="pct"/>
            <w:tcBorders>
              <w:bottom w:val="single" w:sz="4" w:space="0" w:color="000000" w:themeColor="text1"/>
            </w:tcBorders>
            <w:shd w:val="clear" w:color="auto" w:fill="F2F2F2" w:themeFill="background1" w:themeFillShade="F2"/>
          </w:tcPr>
          <w:p w14:paraId="72F9D63B" w14:textId="77777777" w:rsidR="001310EB" w:rsidRPr="00B118FF" w:rsidRDefault="001310EB" w:rsidP="00341427">
            <w:pPr>
              <w:pStyle w:val="tabteksts"/>
              <w:rPr>
                <w:lang w:eastAsia="lv-LV"/>
              </w:rPr>
            </w:pPr>
            <w:r w:rsidRPr="00B118FF">
              <w:t>Vidējais amata vietu skaits gadā, neskaitot pedagogu amata vietas</w:t>
            </w:r>
            <w:r w:rsidRPr="00B118FF">
              <w:rPr>
                <w:vertAlign w:val="superscript"/>
              </w:rPr>
              <w:t>1</w:t>
            </w:r>
          </w:p>
        </w:tc>
        <w:tc>
          <w:tcPr>
            <w:tcW w:w="626" w:type="pct"/>
            <w:tcBorders>
              <w:bottom w:val="single" w:sz="4" w:space="0" w:color="000000" w:themeColor="text1"/>
            </w:tcBorders>
            <w:shd w:val="clear" w:color="auto" w:fill="F2F2F2" w:themeFill="background1" w:themeFillShade="F2"/>
          </w:tcPr>
          <w:p w14:paraId="759C9329" w14:textId="77777777" w:rsidR="001310EB" w:rsidRPr="00B118FF" w:rsidRDefault="001310EB" w:rsidP="001310EB">
            <w:pPr>
              <w:pStyle w:val="tabteksts"/>
              <w:jc w:val="right"/>
            </w:pPr>
            <w:r w:rsidRPr="00B118FF">
              <w:t>2 376,3</w:t>
            </w:r>
          </w:p>
        </w:tc>
        <w:tc>
          <w:tcPr>
            <w:tcW w:w="596" w:type="pct"/>
            <w:tcBorders>
              <w:bottom w:val="single" w:sz="4" w:space="0" w:color="000000" w:themeColor="text1"/>
            </w:tcBorders>
            <w:shd w:val="clear" w:color="auto" w:fill="F2F2F2" w:themeFill="background1" w:themeFillShade="F2"/>
          </w:tcPr>
          <w:p w14:paraId="12C6844F" w14:textId="77777777" w:rsidR="001310EB" w:rsidRPr="00B118FF" w:rsidRDefault="001310EB" w:rsidP="001310EB">
            <w:pPr>
              <w:pStyle w:val="tabteksts"/>
              <w:jc w:val="right"/>
            </w:pPr>
            <w:r w:rsidRPr="00B118FF">
              <w:t xml:space="preserve">2 365,9 </w:t>
            </w:r>
          </w:p>
        </w:tc>
        <w:tc>
          <w:tcPr>
            <w:tcW w:w="581" w:type="pct"/>
            <w:tcBorders>
              <w:bottom w:val="single" w:sz="4" w:space="0" w:color="000000" w:themeColor="text1"/>
            </w:tcBorders>
            <w:shd w:val="clear" w:color="auto" w:fill="F2F2F2" w:themeFill="background1" w:themeFillShade="F2"/>
          </w:tcPr>
          <w:p w14:paraId="64CE7A47" w14:textId="77777777" w:rsidR="001310EB" w:rsidRPr="00B118FF" w:rsidRDefault="001310EB" w:rsidP="001310EB">
            <w:pPr>
              <w:pStyle w:val="tabteksts"/>
              <w:jc w:val="right"/>
            </w:pPr>
            <w:r w:rsidRPr="00B118FF">
              <w:t>2 199,3</w:t>
            </w:r>
          </w:p>
        </w:tc>
        <w:tc>
          <w:tcPr>
            <w:tcW w:w="624" w:type="pct"/>
            <w:tcBorders>
              <w:bottom w:val="single" w:sz="4" w:space="0" w:color="000000" w:themeColor="text1"/>
            </w:tcBorders>
            <w:shd w:val="clear" w:color="auto" w:fill="F2F2F2" w:themeFill="background1" w:themeFillShade="F2"/>
          </w:tcPr>
          <w:p w14:paraId="6035DCBE" w14:textId="77777777" w:rsidR="001310EB" w:rsidRPr="00B118FF" w:rsidRDefault="001310EB" w:rsidP="001310EB">
            <w:pPr>
              <w:pStyle w:val="tabteksts"/>
              <w:jc w:val="right"/>
            </w:pPr>
            <w:r w:rsidRPr="00B118FF">
              <w:t>2 199,3</w:t>
            </w:r>
          </w:p>
        </w:tc>
        <w:tc>
          <w:tcPr>
            <w:tcW w:w="621" w:type="pct"/>
            <w:tcBorders>
              <w:bottom w:val="single" w:sz="4" w:space="0" w:color="000000" w:themeColor="text1"/>
            </w:tcBorders>
            <w:shd w:val="clear" w:color="auto" w:fill="F2F2F2" w:themeFill="background1" w:themeFillShade="F2"/>
          </w:tcPr>
          <w:p w14:paraId="0D6254E5" w14:textId="77777777" w:rsidR="001310EB" w:rsidRPr="00B118FF" w:rsidRDefault="001310EB" w:rsidP="001310EB">
            <w:pPr>
              <w:pStyle w:val="tabteksts"/>
              <w:jc w:val="right"/>
            </w:pPr>
            <w:r w:rsidRPr="00B118FF">
              <w:t>2 199,3</w:t>
            </w:r>
          </w:p>
        </w:tc>
      </w:tr>
      <w:tr w:rsidR="001310EB" w:rsidRPr="00B118FF" w14:paraId="5663AE1F" w14:textId="77777777" w:rsidTr="001310EB">
        <w:trPr>
          <w:trHeight w:val="161"/>
          <w:jc w:val="center"/>
        </w:trPr>
        <w:tc>
          <w:tcPr>
            <w:tcW w:w="1953" w:type="pct"/>
            <w:tcBorders>
              <w:bottom w:val="single" w:sz="4" w:space="0" w:color="000000" w:themeColor="text1"/>
            </w:tcBorders>
          </w:tcPr>
          <w:p w14:paraId="3D21AD40" w14:textId="77777777" w:rsidR="001310EB" w:rsidRPr="00B118FF" w:rsidRDefault="001310EB" w:rsidP="00341427">
            <w:pPr>
              <w:pStyle w:val="tabteksts"/>
              <w:rPr>
                <w:lang w:eastAsia="lv-LV"/>
              </w:rPr>
            </w:pPr>
            <w:r w:rsidRPr="00B118FF">
              <w:t>Vidējais pedagogu darba slodžu skaits gadā</w:t>
            </w:r>
            <w:r w:rsidRPr="00B118FF">
              <w:rPr>
                <w:vertAlign w:val="superscript"/>
              </w:rPr>
              <w:t>1</w:t>
            </w:r>
          </w:p>
        </w:tc>
        <w:tc>
          <w:tcPr>
            <w:tcW w:w="626" w:type="pct"/>
            <w:tcBorders>
              <w:bottom w:val="single" w:sz="4" w:space="0" w:color="000000" w:themeColor="text1"/>
            </w:tcBorders>
          </w:tcPr>
          <w:p w14:paraId="50003987" w14:textId="77777777" w:rsidR="001310EB" w:rsidRPr="00B118FF" w:rsidRDefault="001310EB" w:rsidP="001310EB">
            <w:pPr>
              <w:pStyle w:val="tabteksts"/>
              <w:jc w:val="right"/>
            </w:pPr>
            <w:r w:rsidRPr="00B118FF">
              <w:t>1 010</w:t>
            </w:r>
          </w:p>
        </w:tc>
        <w:tc>
          <w:tcPr>
            <w:tcW w:w="596" w:type="pct"/>
            <w:tcBorders>
              <w:bottom w:val="single" w:sz="4" w:space="0" w:color="000000" w:themeColor="text1"/>
            </w:tcBorders>
          </w:tcPr>
          <w:p w14:paraId="33ABE29C" w14:textId="77777777" w:rsidR="001310EB" w:rsidRPr="00B118FF" w:rsidRDefault="001310EB" w:rsidP="001310EB">
            <w:pPr>
              <w:pStyle w:val="tabteksts"/>
              <w:jc w:val="right"/>
            </w:pPr>
            <w:r w:rsidRPr="00B118FF">
              <w:t>1 100</w:t>
            </w:r>
          </w:p>
        </w:tc>
        <w:tc>
          <w:tcPr>
            <w:tcW w:w="581" w:type="pct"/>
            <w:tcBorders>
              <w:bottom w:val="single" w:sz="4" w:space="0" w:color="000000" w:themeColor="text1"/>
            </w:tcBorders>
          </w:tcPr>
          <w:p w14:paraId="64214A18" w14:textId="77777777" w:rsidR="001310EB" w:rsidRPr="00B118FF" w:rsidRDefault="001310EB" w:rsidP="001310EB">
            <w:pPr>
              <w:pStyle w:val="tabteksts"/>
              <w:jc w:val="right"/>
            </w:pPr>
            <w:r w:rsidRPr="00B118FF">
              <w:t>1 100</w:t>
            </w:r>
          </w:p>
        </w:tc>
        <w:tc>
          <w:tcPr>
            <w:tcW w:w="624" w:type="pct"/>
            <w:tcBorders>
              <w:bottom w:val="single" w:sz="4" w:space="0" w:color="000000" w:themeColor="text1"/>
            </w:tcBorders>
          </w:tcPr>
          <w:p w14:paraId="6C24693C" w14:textId="77777777" w:rsidR="001310EB" w:rsidRPr="00B118FF" w:rsidRDefault="001310EB" w:rsidP="001310EB">
            <w:pPr>
              <w:pStyle w:val="tabteksts"/>
              <w:jc w:val="right"/>
            </w:pPr>
            <w:r w:rsidRPr="00B118FF">
              <w:t>1 100</w:t>
            </w:r>
          </w:p>
        </w:tc>
        <w:tc>
          <w:tcPr>
            <w:tcW w:w="621" w:type="pct"/>
            <w:tcBorders>
              <w:bottom w:val="single" w:sz="4" w:space="0" w:color="000000" w:themeColor="text1"/>
            </w:tcBorders>
          </w:tcPr>
          <w:p w14:paraId="4BE61FED" w14:textId="77777777" w:rsidR="001310EB" w:rsidRPr="00B118FF" w:rsidRDefault="001310EB" w:rsidP="001310EB">
            <w:pPr>
              <w:pStyle w:val="tabteksts"/>
              <w:jc w:val="right"/>
            </w:pPr>
            <w:r w:rsidRPr="00B118FF">
              <w:t>1 100</w:t>
            </w:r>
          </w:p>
        </w:tc>
      </w:tr>
      <w:tr w:rsidR="001310EB" w:rsidRPr="00B118FF" w14:paraId="318D5390" w14:textId="77777777" w:rsidTr="001310EB">
        <w:trPr>
          <w:trHeight w:val="161"/>
          <w:jc w:val="center"/>
        </w:trPr>
        <w:tc>
          <w:tcPr>
            <w:tcW w:w="1953" w:type="pct"/>
            <w:tcBorders>
              <w:bottom w:val="single" w:sz="4" w:space="0" w:color="000000" w:themeColor="text1"/>
            </w:tcBorders>
          </w:tcPr>
          <w:p w14:paraId="491BD219" w14:textId="77777777" w:rsidR="001310EB" w:rsidRPr="00B118FF" w:rsidRDefault="001310EB" w:rsidP="00341427">
            <w:pPr>
              <w:pStyle w:val="tabteksts"/>
            </w:pPr>
            <w:r w:rsidRPr="00B118FF">
              <w:t>Vidējais pedagogu amata vietu skaits gadā</w:t>
            </w:r>
          </w:p>
        </w:tc>
        <w:tc>
          <w:tcPr>
            <w:tcW w:w="626" w:type="pct"/>
            <w:tcBorders>
              <w:bottom w:val="single" w:sz="4" w:space="0" w:color="000000" w:themeColor="text1"/>
            </w:tcBorders>
          </w:tcPr>
          <w:p w14:paraId="4B57E611" w14:textId="77777777" w:rsidR="001310EB" w:rsidRPr="00B118FF" w:rsidRDefault="001310EB" w:rsidP="001310EB">
            <w:pPr>
              <w:pStyle w:val="tabteksts"/>
              <w:jc w:val="right"/>
            </w:pPr>
            <w:r w:rsidRPr="00B118FF">
              <w:t>94</w:t>
            </w:r>
          </w:p>
        </w:tc>
        <w:tc>
          <w:tcPr>
            <w:tcW w:w="596" w:type="pct"/>
            <w:tcBorders>
              <w:bottom w:val="single" w:sz="4" w:space="0" w:color="000000" w:themeColor="text1"/>
            </w:tcBorders>
          </w:tcPr>
          <w:p w14:paraId="062203FA" w14:textId="77777777" w:rsidR="001310EB" w:rsidRPr="00B118FF" w:rsidRDefault="001310EB" w:rsidP="001310EB">
            <w:pPr>
              <w:pStyle w:val="tabteksts"/>
              <w:jc w:val="right"/>
            </w:pPr>
            <w:r w:rsidRPr="00B118FF">
              <w:t>94</w:t>
            </w:r>
          </w:p>
        </w:tc>
        <w:tc>
          <w:tcPr>
            <w:tcW w:w="581" w:type="pct"/>
            <w:tcBorders>
              <w:bottom w:val="single" w:sz="4" w:space="0" w:color="000000" w:themeColor="text1"/>
            </w:tcBorders>
          </w:tcPr>
          <w:p w14:paraId="61FF5394" w14:textId="77777777" w:rsidR="001310EB" w:rsidRPr="00B118FF" w:rsidRDefault="001310EB" w:rsidP="001310EB">
            <w:pPr>
              <w:pStyle w:val="tabteksts"/>
              <w:jc w:val="right"/>
            </w:pPr>
            <w:r w:rsidRPr="00B118FF">
              <w:t>94</w:t>
            </w:r>
          </w:p>
        </w:tc>
        <w:tc>
          <w:tcPr>
            <w:tcW w:w="624" w:type="pct"/>
            <w:tcBorders>
              <w:bottom w:val="single" w:sz="4" w:space="0" w:color="000000" w:themeColor="text1"/>
            </w:tcBorders>
          </w:tcPr>
          <w:p w14:paraId="1B3632BA" w14:textId="77777777" w:rsidR="001310EB" w:rsidRPr="00B118FF" w:rsidRDefault="001310EB" w:rsidP="001310EB">
            <w:pPr>
              <w:pStyle w:val="tabteksts"/>
              <w:jc w:val="right"/>
            </w:pPr>
            <w:r w:rsidRPr="00B118FF">
              <w:t>94</w:t>
            </w:r>
          </w:p>
        </w:tc>
        <w:tc>
          <w:tcPr>
            <w:tcW w:w="621" w:type="pct"/>
            <w:tcBorders>
              <w:bottom w:val="single" w:sz="4" w:space="0" w:color="000000" w:themeColor="text1"/>
            </w:tcBorders>
          </w:tcPr>
          <w:p w14:paraId="0944DADF" w14:textId="77777777" w:rsidR="001310EB" w:rsidRPr="00B118FF" w:rsidRDefault="001310EB" w:rsidP="001310EB">
            <w:pPr>
              <w:pStyle w:val="tabteksts"/>
              <w:jc w:val="right"/>
            </w:pPr>
            <w:r w:rsidRPr="00B118FF">
              <w:t>94</w:t>
            </w:r>
          </w:p>
        </w:tc>
      </w:tr>
      <w:tr w:rsidR="001310EB" w:rsidRPr="00B118FF" w14:paraId="39BEFD89" w14:textId="77777777" w:rsidTr="001310EB">
        <w:trPr>
          <w:trHeight w:val="161"/>
          <w:jc w:val="center"/>
        </w:trPr>
        <w:tc>
          <w:tcPr>
            <w:tcW w:w="5000" w:type="pct"/>
            <w:gridSpan w:val="6"/>
            <w:tcBorders>
              <w:bottom w:val="single" w:sz="4" w:space="0" w:color="000000" w:themeColor="text1"/>
            </w:tcBorders>
          </w:tcPr>
          <w:p w14:paraId="15CB77C8" w14:textId="77777777" w:rsidR="001310EB" w:rsidRPr="00B118FF" w:rsidRDefault="001310EB" w:rsidP="00341427">
            <w:pPr>
              <w:pStyle w:val="tabteksts"/>
              <w:ind w:firstLine="313"/>
              <w:rPr>
                <w:i/>
                <w:iCs/>
              </w:rPr>
            </w:pPr>
            <w:r w:rsidRPr="00B118FF">
              <w:rPr>
                <w:i/>
                <w:iCs/>
              </w:rPr>
              <w:t>ES politiku instrumentu un pārējās ĀFP līdzfinansēto un finansēto projektu un pasākumu īstenošana</w:t>
            </w:r>
          </w:p>
        </w:tc>
      </w:tr>
      <w:tr w:rsidR="001310EB" w:rsidRPr="00B118FF" w14:paraId="2E3E7913" w14:textId="77777777" w:rsidTr="001310EB">
        <w:trPr>
          <w:trHeight w:val="161"/>
          <w:jc w:val="center"/>
        </w:trPr>
        <w:tc>
          <w:tcPr>
            <w:tcW w:w="1953" w:type="pct"/>
            <w:tcBorders>
              <w:bottom w:val="single" w:sz="4" w:space="0" w:color="000000" w:themeColor="text1"/>
            </w:tcBorders>
            <w:shd w:val="clear" w:color="auto" w:fill="F2F2F2" w:themeFill="background1" w:themeFillShade="F2"/>
          </w:tcPr>
          <w:p w14:paraId="6F114E5A" w14:textId="77777777" w:rsidR="001310EB" w:rsidRPr="00B118FF" w:rsidRDefault="001310EB" w:rsidP="00341427">
            <w:pPr>
              <w:pStyle w:val="tabteksts"/>
            </w:pPr>
            <w:r w:rsidRPr="00B118FF">
              <w:t>Vidējais amata vietu skaits gadā, neskaitot pedagogu amata vietas</w:t>
            </w:r>
            <w:r w:rsidRPr="00B118FF">
              <w:rPr>
                <w:vertAlign w:val="superscript"/>
              </w:rPr>
              <w:t>1</w:t>
            </w:r>
          </w:p>
        </w:tc>
        <w:tc>
          <w:tcPr>
            <w:tcW w:w="626" w:type="pct"/>
            <w:tcBorders>
              <w:bottom w:val="single" w:sz="4" w:space="0" w:color="000000" w:themeColor="text1"/>
            </w:tcBorders>
            <w:shd w:val="clear" w:color="auto" w:fill="F2F2F2" w:themeFill="background1" w:themeFillShade="F2"/>
          </w:tcPr>
          <w:p w14:paraId="05F7CDE2" w14:textId="77777777" w:rsidR="001310EB" w:rsidRPr="00B118FF" w:rsidRDefault="001310EB" w:rsidP="001310EB">
            <w:pPr>
              <w:pStyle w:val="tabteksts"/>
              <w:jc w:val="right"/>
            </w:pPr>
            <w:r w:rsidRPr="00B118FF">
              <w:t>33</w:t>
            </w:r>
          </w:p>
        </w:tc>
        <w:tc>
          <w:tcPr>
            <w:tcW w:w="596" w:type="pct"/>
            <w:tcBorders>
              <w:bottom w:val="single" w:sz="4" w:space="0" w:color="000000" w:themeColor="text1"/>
            </w:tcBorders>
            <w:shd w:val="clear" w:color="auto" w:fill="F2F2F2" w:themeFill="background1" w:themeFillShade="F2"/>
          </w:tcPr>
          <w:p w14:paraId="0EA1FBE5" w14:textId="77777777" w:rsidR="001310EB" w:rsidRPr="00B118FF" w:rsidRDefault="001310EB" w:rsidP="001310EB">
            <w:pPr>
              <w:pStyle w:val="tabteksts"/>
              <w:jc w:val="right"/>
            </w:pPr>
            <w:r w:rsidRPr="00B118FF">
              <w:t>24</w:t>
            </w:r>
          </w:p>
        </w:tc>
        <w:tc>
          <w:tcPr>
            <w:tcW w:w="581" w:type="pct"/>
            <w:tcBorders>
              <w:bottom w:val="single" w:sz="4" w:space="0" w:color="000000" w:themeColor="text1"/>
            </w:tcBorders>
            <w:shd w:val="clear" w:color="auto" w:fill="F2F2F2" w:themeFill="background1" w:themeFillShade="F2"/>
          </w:tcPr>
          <w:p w14:paraId="77493AC8" w14:textId="77777777" w:rsidR="001310EB" w:rsidRPr="00B118FF" w:rsidRDefault="001310EB" w:rsidP="001310EB">
            <w:pPr>
              <w:pStyle w:val="tabteksts"/>
              <w:jc w:val="right"/>
            </w:pPr>
            <w:r w:rsidRPr="00B118FF">
              <w:t>35</w:t>
            </w:r>
          </w:p>
        </w:tc>
        <w:tc>
          <w:tcPr>
            <w:tcW w:w="624" w:type="pct"/>
            <w:tcBorders>
              <w:bottom w:val="single" w:sz="4" w:space="0" w:color="000000" w:themeColor="text1"/>
            </w:tcBorders>
            <w:shd w:val="clear" w:color="auto" w:fill="F2F2F2" w:themeFill="background1" w:themeFillShade="F2"/>
          </w:tcPr>
          <w:p w14:paraId="4F610C82" w14:textId="77777777" w:rsidR="001310EB" w:rsidRPr="00B118FF" w:rsidRDefault="001310EB" w:rsidP="001310EB">
            <w:pPr>
              <w:pStyle w:val="tabteksts"/>
              <w:jc w:val="right"/>
            </w:pPr>
            <w:r w:rsidRPr="00B118FF">
              <w:t>28</w:t>
            </w:r>
          </w:p>
        </w:tc>
        <w:tc>
          <w:tcPr>
            <w:tcW w:w="621" w:type="pct"/>
            <w:tcBorders>
              <w:bottom w:val="single" w:sz="4" w:space="0" w:color="000000" w:themeColor="text1"/>
            </w:tcBorders>
            <w:shd w:val="clear" w:color="auto" w:fill="F2F2F2" w:themeFill="background1" w:themeFillShade="F2"/>
          </w:tcPr>
          <w:p w14:paraId="5929A8D2" w14:textId="77777777" w:rsidR="001310EB" w:rsidRPr="00B118FF" w:rsidRDefault="001310EB" w:rsidP="001310EB">
            <w:pPr>
              <w:pStyle w:val="tabteksts"/>
              <w:jc w:val="right"/>
            </w:pPr>
            <w:r w:rsidRPr="00B118FF">
              <w:t>17</w:t>
            </w:r>
          </w:p>
        </w:tc>
      </w:tr>
    </w:tbl>
    <w:p w14:paraId="2DB7A040" w14:textId="77777777" w:rsidR="001310EB" w:rsidRPr="00B118FF" w:rsidRDefault="001310EB" w:rsidP="001310EB">
      <w:pPr>
        <w:spacing w:after="0"/>
        <w:ind w:left="425" w:firstLine="426"/>
        <w:rPr>
          <w:sz w:val="18"/>
          <w:szCs w:val="18"/>
        </w:rPr>
      </w:pPr>
      <w:r w:rsidRPr="00B118FF">
        <w:rPr>
          <w:sz w:val="18"/>
          <w:szCs w:val="18"/>
        </w:rPr>
        <w:t xml:space="preserve">Piezīmes. </w:t>
      </w:r>
    </w:p>
    <w:p w14:paraId="788B82A0" w14:textId="77777777" w:rsidR="001310EB" w:rsidRPr="00B118FF" w:rsidRDefault="001310EB" w:rsidP="001310EB">
      <w:pPr>
        <w:spacing w:after="0"/>
        <w:ind w:left="425" w:firstLine="425"/>
        <w:rPr>
          <w:sz w:val="18"/>
          <w:szCs w:val="18"/>
        </w:rPr>
      </w:pPr>
      <w:r w:rsidRPr="00B118FF">
        <w:rPr>
          <w:sz w:val="18"/>
          <w:szCs w:val="18"/>
          <w:vertAlign w:val="superscript"/>
        </w:rPr>
        <w:t xml:space="preserve">1 </w:t>
      </w:r>
      <w:r w:rsidRPr="00B118FF">
        <w:rPr>
          <w:sz w:val="18"/>
          <w:szCs w:val="18"/>
        </w:rPr>
        <w:t>Pedagogu darba slodžu skaitu nosaka atbilstoši normatīvajam aktam par pedagogu darba samaksas noteikumiem, kur viena slodze (attiecīgajam amatam) atbilst noteiktam stundu skaitam nedēļā un/vai gadā.</w:t>
      </w:r>
    </w:p>
    <w:p w14:paraId="1B1F29FD" w14:textId="77777777" w:rsidR="001310EB" w:rsidRPr="00B118FF" w:rsidRDefault="001310EB" w:rsidP="00DB42AE">
      <w:pPr>
        <w:spacing w:before="400" w:after="200"/>
        <w:ind w:firstLine="0"/>
        <w:jc w:val="center"/>
        <w:rPr>
          <w:sz w:val="18"/>
          <w:szCs w:val="18"/>
        </w:rPr>
      </w:pPr>
      <w:r w:rsidRPr="00B118FF">
        <w:rPr>
          <w:b/>
          <w:bCs/>
          <w:u w:val="single"/>
          <w:lang w:eastAsia="lv-LV"/>
        </w:rPr>
        <w:t>Politikas un resursu vadības kartes</w:t>
      </w:r>
    </w:p>
    <w:p w14:paraId="159A9E1D" w14:textId="77777777" w:rsidR="001310EB" w:rsidRPr="00B118FF" w:rsidRDefault="001310EB" w:rsidP="002750FA">
      <w:pPr>
        <w:pStyle w:val="Tabuluvirsraksti"/>
        <w:numPr>
          <w:ilvl w:val="0"/>
          <w:numId w:val="13"/>
        </w:numPr>
        <w:tabs>
          <w:tab w:val="left" w:pos="284"/>
        </w:tabs>
        <w:ind w:left="0" w:firstLine="0"/>
        <w:jc w:val="left"/>
        <w:rPr>
          <w:b/>
          <w:bCs/>
          <w:lang w:eastAsia="lv-LV"/>
        </w:rPr>
      </w:pPr>
      <w:r w:rsidRPr="00B118FF">
        <w:rPr>
          <w:b/>
          <w:bCs/>
          <w:lang w:eastAsia="lv-LV"/>
        </w:rPr>
        <w:t>Kultūrpolitika</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713"/>
        <w:gridCol w:w="2542"/>
        <w:gridCol w:w="1273"/>
        <w:gridCol w:w="1537"/>
      </w:tblGrid>
      <w:tr w:rsidR="001310EB" w:rsidRPr="00B118FF" w14:paraId="770A0F26" w14:textId="77777777" w:rsidTr="00DB42AE">
        <w:trPr>
          <w:trHeight w:val="340"/>
          <w:jc w:val="center"/>
        </w:trPr>
        <w:tc>
          <w:tcPr>
            <w:tcW w:w="5000" w:type="pct"/>
            <w:gridSpan w:val="4"/>
            <w:shd w:val="clear" w:color="auto" w:fill="D9D9D9" w:themeFill="background1" w:themeFillShade="D9"/>
            <w:vAlign w:val="center"/>
            <w:hideMark/>
          </w:tcPr>
          <w:p w14:paraId="67B071C9" w14:textId="77777777" w:rsidR="001310EB" w:rsidRPr="00B118FF" w:rsidRDefault="001310EB" w:rsidP="00341427">
            <w:pPr>
              <w:spacing w:after="0"/>
              <w:ind w:firstLine="0"/>
              <w:rPr>
                <w:i/>
                <w:iCs/>
                <w:color w:val="000000"/>
                <w:sz w:val="18"/>
                <w:szCs w:val="18"/>
                <w:lang w:eastAsia="lv-LV"/>
              </w:rPr>
            </w:pPr>
            <w:bookmarkStart w:id="1" w:name="_Hlk148627071"/>
            <w:r w:rsidRPr="00B118FF">
              <w:rPr>
                <w:b/>
                <w:bCs/>
                <w:color w:val="000000" w:themeColor="text1"/>
                <w:sz w:val="18"/>
                <w:szCs w:val="18"/>
                <w:lang w:eastAsia="lv-LV"/>
              </w:rPr>
              <w:t xml:space="preserve">Politikas mērķis: ilgtspējīga kultūras politikas nodrošināšana / </w:t>
            </w:r>
            <w:r w:rsidRPr="00B118FF">
              <w:rPr>
                <w:i/>
                <w:iCs/>
                <w:color w:val="000000" w:themeColor="text1"/>
                <w:sz w:val="18"/>
                <w:szCs w:val="18"/>
                <w:lang w:eastAsia="lv-LV"/>
              </w:rPr>
              <w:t>NAP 2021. – 2027. gadam; Kultūrpolitikas pamatnostādnes 2022. – 2027. gadam “</w:t>
            </w:r>
            <w:proofErr w:type="spellStart"/>
            <w:r w:rsidRPr="00B118FF">
              <w:rPr>
                <w:i/>
                <w:iCs/>
                <w:color w:val="000000" w:themeColor="text1"/>
                <w:sz w:val="18"/>
                <w:szCs w:val="18"/>
                <w:lang w:eastAsia="lv-LV"/>
              </w:rPr>
              <w:t>Kultūrvalsts</w:t>
            </w:r>
            <w:proofErr w:type="spellEnd"/>
            <w:r w:rsidRPr="00B118FF">
              <w:rPr>
                <w:i/>
                <w:iCs/>
                <w:color w:val="000000" w:themeColor="text1"/>
                <w:sz w:val="18"/>
                <w:szCs w:val="18"/>
                <w:lang w:eastAsia="lv-LV"/>
              </w:rPr>
              <w:t>”</w:t>
            </w:r>
          </w:p>
        </w:tc>
      </w:tr>
      <w:tr w:rsidR="001310EB" w:rsidRPr="00B118FF" w14:paraId="578DF5A3" w14:textId="77777777" w:rsidTr="002750FA">
        <w:trPr>
          <w:trHeight w:val="204"/>
          <w:jc w:val="center"/>
        </w:trPr>
        <w:tc>
          <w:tcPr>
            <w:tcW w:w="2048" w:type="pct"/>
            <w:shd w:val="clear" w:color="auto" w:fill="FFFFFF" w:themeFill="background1"/>
            <w:vAlign w:val="center"/>
            <w:hideMark/>
          </w:tcPr>
          <w:p w14:paraId="57F40A8E" w14:textId="77777777" w:rsidR="001310EB" w:rsidRPr="00B118FF" w:rsidRDefault="001310EB" w:rsidP="002750FA">
            <w:pPr>
              <w:pStyle w:val="Tabuluvirsraksti"/>
              <w:rPr>
                <w:b/>
                <w:bCs/>
                <w:sz w:val="18"/>
                <w:szCs w:val="18"/>
                <w:lang w:eastAsia="lv-LV"/>
              </w:rPr>
            </w:pPr>
            <w:r w:rsidRPr="00B118FF">
              <w:rPr>
                <w:b/>
                <w:bCs/>
                <w:sz w:val="18"/>
                <w:szCs w:val="18"/>
                <w:lang w:eastAsia="lv-LV"/>
              </w:rPr>
              <w:t>Politikas rezultatīvie rādītāji</w:t>
            </w:r>
          </w:p>
        </w:tc>
        <w:tc>
          <w:tcPr>
            <w:tcW w:w="1402" w:type="pct"/>
            <w:shd w:val="clear" w:color="auto" w:fill="FFFFFF" w:themeFill="background1"/>
            <w:vAlign w:val="center"/>
            <w:hideMark/>
          </w:tcPr>
          <w:p w14:paraId="4845DD33" w14:textId="77777777" w:rsidR="001310EB" w:rsidRPr="00B118FF" w:rsidRDefault="001310EB" w:rsidP="002750FA">
            <w:pPr>
              <w:spacing w:after="0"/>
              <w:ind w:right="-87" w:firstLine="0"/>
              <w:jc w:val="center"/>
              <w:rPr>
                <w:b/>
                <w:bCs/>
                <w:color w:val="000000"/>
                <w:sz w:val="18"/>
                <w:szCs w:val="18"/>
                <w:lang w:eastAsia="lv-LV"/>
              </w:rPr>
            </w:pPr>
            <w:r w:rsidRPr="00B118FF">
              <w:rPr>
                <w:b/>
                <w:bCs/>
                <w:color w:val="000000" w:themeColor="text1"/>
                <w:sz w:val="18"/>
                <w:szCs w:val="18"/>
                <w:lang w:eastAsia="lv-LV"/>
              </w:rPr>
              <w:t>Attīstības plānošanas dokumenti vai normatīvie akti</w:t>
            </w:r>
          </w:p>
        </w:tc>
        <w:tc>
          <w:tcPr>
            <w:tcW w:w="702" w:type="pct"/>
            <w:shd w:val="clear" w:color="auto" w:fill="FFFFFF" w:themeFill="background1"/>
            <w:vAlign w:val="center"/>
            <w:hideMark/>
          </w:tcPr>
          <w:p w14:paraId="33D3C0D8" w14:textId="71DDA40C" w:rsidR="001310EB" w:rsidRPr="00B118FF" w:rsidRDefault="001310EB" w:rsidP="002750FA">
            <w:pPr>
              <w:spacing w:after="0"/>
              <w:ind w:firstLine="0"/>
              <w:jc w:val="center"/>
              <w:rPr>
                <w:b/>
                <w:bCs/>
                <w:color w:val="000000"/>
                <w:sz w:val="18"/>
                <w:szCs w:val="18"/>
                <w:lang w:eastAsia="lv-LV"/>
              </w:rPr>
            </w:pPr>
            <w:r w:rsidRPr="00B118FF">
              <w:rPr>
                <w:b/>
                <w:bCs/>
                <w:color w:val="000000" w:themeColor="text1"/>
                <w:sz w:val="18"/>
                <w:szCs w:val="18"/>
                <w:lang w:eastAsia="lv-LV"/>
              </w:rPr>
              <w:t>Faktiskā vērtība</w:t>
            </w:r>
          </w:p>
        </w:tc>
        <w:tc>
          <w:tcPr>
            <w:tcW w:w="848" w:type="pct"/>
            <w:shd w:val="clear" w:color="auto" w:fill="FFFFFF" w:themeFill="background1"/>
            <w:vAlign w:val="center"/>
            <w:hideMark/>
          </w:tcPr>
          <w:p w14:paraId="5D99FA7B" w14:textId="1CA36339" w:rsidR="001310EB" w:rsidRPr="00B118FF" w:rsidRDefault="001310EB" w:rsidP="002750FA">
            <w:pPr>
              <w:spacing w:after="0"/>
              <w:ind w:firstLine="85"/>
              <w:jc w:val="center"/>
              <w:rPr>
                <w:b/>
                <w:bCs/>
                <w:color w:val="000000" w:themeColor="text1"/>
                <w:sz w:val="18"/>
                <w:szCs w:val="18"/>
                <w:lang w:eastAsia="lv-LV"/>
              </w:rPr>
            </w:pPr>
            <w:r w:rsidRPr="00B118FF">
              <w:rPr>
                <w:b/>
                <w:bCs/>
                <w:color w:val="000000" w:themeColor="text1"/>
                <w:sz w:val="18"/>
                <w:szCs w:val="18"/>
                <w:lang w:eastAsia="lv-LV"/>
              </w:rPr>
              <w:t>Plānotā</w:t>
            </w:r>
          </w:p>
          <w:p w14:paraId="772B1C9E" w14:textId="77777777" w:rsidR="001310EB" w:rsidRPr="00B118FF" w:rsidRDefault="001310EB" w:rsidP="002750FA">
            <w:pPr>
              <w:spacing w:after="0"/>
              <w:ind w:firstLine="85"/>
              <w:jc w:val="center"/>
              <w:rPr>
                <w:b/>
                <w:bCs/>
                <w:color w:val="000000" w:themeColor="text1"/>
                <w:sz w:val="18"/>
                <w:szCs w:val="18"/>
                <w:lang w:eastAsia="lv-LV"/>
              </w:rPr>
            </w:pPr>
            <w:r w:rsidRPr="00B118FF">
              <w:rPr>
                <w:b/>
                <w:bCs/>
                <w:color w:val="000000" w:themeColor="text1"/>
                <w:sz w:val="18"/>
                <w:szCs w:val="18"/>
                <w:lang w:eastAsia="lv-LV"/>
              </w:rPr>
              <w:t>vērtība</w:t>
            </w:r>
          </w:p>
          <w:p w14:paraId="30EEE32D" w14:textId="0061276E" w:rsidR="001310EB" w:rsidRPr="002750FA" w:rsidRDefault="001310EB" w:rsidP="002750FA">
            <w:pPr>
              <w:spacing w:after="0"/>
              <w:ind w:firstLine="85"/>
              <w:jc w:val="center"/>
              <w:rPr>
                <w:color w:val="000000"/>
                <w:sz w:val="18"/>
                <w:szCs w:val="18"/>
                <w:lang w:eastAsia="lv-LV"/>
              </w:rPr>
            </w:pPr>
            <w:r w:rsidRPr="00B118FF">
              <w:rPr>
                <w:color w:val="000000" w:themeColor="text1"/>
                <w:sz w:val="18"/>
                <w:szCs w:val="18"/>
                <w:lang w:eastAsia="lv-LV"/>
              </w:rPr>
              <w:t>(2026)</w:t>
            </w:r>
          </w:p>
        </w:tc>
      </w:tr>
      <w:tr w:rsidR="001310EB" w:rsidRPr="00B118FF" w14:paraId="6D6B2271" w14:textId="77777777" w:rsidTr="00341427">
        <w:trPr>
          <w:trHeight w:val="55"/>
          <w:jc w:val="center"/>
        </w:trPr>
        <w:tc>
          <w:tcPr>
            <w:tcW w:w="2048" w:type="pct"/>
            <w:hideMark/>
          </w:tcPr>
          <w:p w14:paraId="7C154235" w14:textId="77777777" w:rsidR="001310EB" w:rsidRPr="00B118FF" w:rsidRDefault="001310EB" w:rsidP="00341427">
            <w:pPr>
              <w:spacing w:after="0"/>
              <w:ind w:firstLine="0"/>
              <w:rPr>
                <w:i/>
                <w:iCs/>
                <w:color w:val="000000"/>
                <w:sz w:val="18"/>
                <w:szCs w:val="18"/>
                <w:lang w:eastAsia="lv-LV"/>
              </w:rPr>
            </w:pPr>
            <w:r w:rsidRPr="00B118FF">
              <w:rPr>
                <w:i/>
                <w:iCs/>
                <w:sz w:val="18"/>
                <w:szCs w:val="18"/>
              </w:rPr>
              <w:t>Mājsaimniecību patēriņš kultūrai un atpūtai no mājsaimniecību kopējā patēriņa izdevumiem (%)</w:t>
            </w:r>
          </w:p>
        </w:tc>
        <w:tc>
          <w:tcPr>
            <w:tcW w:w="1402" w:type="pct"/>
            <w:vAlign w:val="center"/>
            <w:hideMark/>
          </w:tcPr>
          <w:p w14:paraId="5699DCD8" w14:textId="77777777" w:rsidR="001310EB" w:rsidRPr="00B118FF" w:rsidRDefault="001310EB" w:rsidP="00341427">
            <w:pPr>
              <w:spacing w:after="0"/>
              <w:ind w:firstLine="0"/>
              <w:rPr>
                <w:i/>
                <w:iCs/>
                <w:color w:val="000000"/>
                <w:sz w:val="18"/>
                <w:szCs w:val="18"/>
                <w:vertAlign w:val="superscript"/>
                <w:lang w:eastAsia="lv-LV"/>
              </w:rPr>
            </w:pPr>
            <w:r w:rsidRPr="00B118FF">
              <w:rPr>
                <w:i/>
                <w:iCs/>
                <w:color w:val="000000" w:themeColor="text1"/>
                <w:sz w:val="18"/>
                <w:szCs w:val="18"/>
                <w:lang w:eastAsia="lv-LV"/>
              </w:rPr>
              <w:t>NAP 2021. – 2027. gadam</w:t>
            </w:r>
          </w:p>
        </w:tc>
        <w:tc>
          <w:tcPr>
            <w:tcW w:w="702" w:type="pct"/>
            <w:vAlign w:val="center"/>
            <w:hideMark/>
          </w:tcPr>
          <w:p w14:paraId="67BA3264" w14:textId="77777777" w:rsidR="001310EB" w:rsidRPr="00B118FF" w:rsidRDefault="001310EB" w:rsidP="00341427">
            <w:pPr>
              <w:spacing w:after="0"/>
              <w:ind w:firstLine="79"/>
              <w:jc w:val="center"/>
              <w:rPr>
                <w:i/>
                <w:iCs/>
                <w:color w:val="000000"/>
                <w:sz w:val="18"/>
                <w:szCs w:val="18"/>
                <w:lang w:eastAsia="lv-LV"/>
              </w:rPr>
            </w:pPr>
            <w:r w:rsidRPr="00B118FF">
              <w:rPr>
                <w:i/>
                <w:iCs/>
                <w:color w:val="000000" w:themeColor="text1"/>
                <w:sz w:val="18"/>
                <w:szCs w:val="18"/>
                <w:lang w:eastAsia="lv-LV"/>
              </w:rPr>
              <w:t>8,1</w:t>
            </w:r>
          </w:p>
          <w:p w14:paraId="51702558" w14:textId="0A920DDE" w:rsidR="001310EB" w:rsidRPr="00B118FF" w:rsidRDefault="001310EB" w:rsidP="002750FA">
            <w:pPr>
              <w:spacing w:after="0"/>
              <w:ind w:firstLine="77"/>
              <w:jc w:val="center"/>
              <w:rPr>
                <w:i/>
                <w:iCs/>
                <w:color w:val="000000"/>
                <w:sz w:val="18"/>
                <w:szCs w:val="18"/>
                <w:lang w:eastAsia="lv-LV"/>
              </w:rPr>
            </w:pPr>
            <w:r w:rsidRPr="00B118FF">
              <w:rPr>
                <w:i/>
                <w:iCs/>
                <w:color w:val="000000" w:themeColor="text1"/>
                <w:sz w:val="18"/>
                <w:szCs w:val="18"/>
                <w:lang w:eastAsia="lv-LV"/>
              </w:rPr>
              <w:t>(2019)</w:t>
            </w:r>
          </w:p>
        </w:tc>
        <w:tc>
          <w:tcPr>
            <w:tcW w:w="848" w:type="pct"/>
            <w:vAlign w:val="center"/>
            <w:hideMark/>
          </w:tcPr>
          <w:p w14:paraId="2B68C570" w14:textId="120AA439" w:rsidR="001310EB" w:rsidRPr="00B118FF" w:rsidRDefault="001310EB" w:rsidP="002750FA">
            <w:pPr>
              <w:spacing w:after="0"/>
              <w:ind w:firstLine="77"/>
              <w:jc w:val="center"/>
              <w:rPr>
                <w:i/>
                <w:iCs/>
                <w:color w:val="000000"/>
                <w:sz w:val="18"/>
                <w:szCs w:val="18"/>
                <w:lang w:eastAsia="lv-LV"/>
              </w:rPr>
            </w:pPr>
            <w:r w:rsidRPr="00B118FF">
              <w:rPr>
                <w:i/>
                <w:iCs/>
                <w:color w:val="000000" w:themeColor="text1"/>
                <w:sz w:val="18"/>
                <w:szCs w:val="18"/>
                <w:lang w:eastAsia="lv-LV"/>
              </w:rPr>
              <w:t>8,5</w:t>
            </w:r>
          </w:p>
        </w:tc>
      </w:tr>
      <w:tr w:rsidR="001310EB" w:rsidRPr="00B118FF" w14:paraId="3D124BF4" w14:textId="77777777" w:rsidTr="00341427">
        <w:trPr>
          <w:trHeight w:val="334"/>
          <w:jc w:val="center"/>
        </w:trPr>
        <w:tc>
          <w:tcPr>
            <w:tcW w:w="2048" w:type="pct"/>
            <w:vAlign w:val="center"/>
          </w:tcPr>
          <w:p w14:paraId="42153134" w14:textId="77777777" w:rsidR="001310EB" w:rsidRPr="00B118FF" w:rsidRDefault="001310EB" w:rsidP="00341427">
            <w:pPr>
              <w:spacing w:after="0"/>
              <w:ind w:firstLine="0"/>
              <w:rPr>
                <w:i/>
                <w:iCs/>
                <w:sz w:val="18"/>
                <w:szCs w:val="18"/>
              </w:rPr>
            </w:pPr>
            <w:r w:rsidRPr="00B118FF">
              <w:rPr>
                <w:i/>
                <w:iCs/>
                <w:color w:val="000000" w:themeColor="text1"/>
                <w:sz w:val="18"/>
                <w:szCs w:val="18"/>
                <w:lang w:eastAsia="lv-LV"/>
              </w:rPr>
              <w:t>Kultūras pasākumu apmeklējumi uz 100 iedzīvotājiem (skaits)</w:t>
            </w:r>
          </w:p>
        </w:tc>
        <w:tc>
          <w:tcPr>
            <w:tcW w:w="1402" w:type="pct"/>
            <w:vAlign w:val="center"/>
          </w:tcPr>
          <w:p w14:paraId="420D5DF3" w14:textId="77777777" w:rsidR="001310EB" w:rsidRPr="00B118FF" w:rsidRDefault="001310EB" w:rsidP="00341427">
            <w:pPr>
              <w:spacing w:after="0"/>
              <w:ind w:firstLine="0"/>
              <w:rPr>
                <w:i/>
                <w:iCs/>
                <w:color w:val="000000" w:themeColor="text1"/>
                <w:sz w:val="18"/>
                <w:szCs w:val="18"/>
                <w:lang w:eastAsia="lv-LV"/>
              </w:rPr>
            </w:pPr>
            <w:r w:rsidRPr="00B118FF">
              <w:rPr>
                <w:i/>
                <w:iCs/>
                <w:color w:val="000000" w:themeColor="text1"/>
                <w:sz w:val="18"/>
                <w:szCs w:val="18"/>
                <w:lang w:eastAsia="lv-LV"/>
              </w:rPr>
              <w:t>NAP 2021. – 2027. gadam</w:t>
            </w:r>
          </w:p>
        </w:tc>
        <w:tc>
          <w:tcPr>
            <w:tcW w:w="702" w:type="pct"/>
            <w:vAlign w:val="center"/>
          </w:tcPr>
          <w:p w14:paraId="15DA06C0" w14:textId="77777777" w:rsidR="001310EB" w:rsidRPr="00B118FF" w:rsidRDefault="001310EB" w:rsidP="00341427">
            <w:pPr>
              <w:spacing w:after="0"/>
              <w:ind w:firstLine="79"/>
              <w:jc w:val="center"/>
              <w:rPr>
                <w:i/>
                <w:iCs/>
                <w:color w:val="000000" w:themeColor="text1"/>
                <w:sz w:val="18"/>
                <w:szCs w:val="18"/>
                <w:lang w:eastAsia="lv-LV"/>
              </w:rPr>
            </w:pPr>
            <w:r w:rsidRPr="00B118FF">
              <w:rPr>
                <w:i/>
                <w:iCs/>
                <w:color w:val="000000" w:themeColor="text1"/>
                <w:sz w:val="18"/>
                <w:szCs w:val="18"/>
                <w:lang w:eastAsia="lv-LV"/>
              </w:rPr>
              <w:t>210</w:t>
            </w:r>
          </w:p>
          <w:p w14:paraId="6841B490" w14:textId="77777777" w:rsidR="001310EB" w:rsidRPr="00B118FF" w:rsidRDefault="001310EB" w:rsidP="00341427">
            <w:pPr>
              <w:spacing w:after="0"/>
              <w:ind w:firstLine="77"/>
              <w:jc w:val="center"/>
              <w:rPr>
                <w:i/>
                <w:iCs/>
                <w:color w:val="000000" w:themeColor="text1"/>
                <w:sz w:val="18"/>
                <w:szCs w:val="18"/>
                <w:lang w:eastAsia="lv-LV"/>
              </w:rPr>
            </w:pPr>
            <w:r w:rsidRPr="00B118FF">
              <w:rPr>
                <w:i/>
                <w:iCs/>
                <w:color w:val="000000" w:themeColor="text1"/>
                <w:sz w:val="18"/>
                <w:szCs w:val="18"/>
                <w:lang w:eastAsia="lv-LV"/>
              </w:rPr>
              <w:t>(2023)</w:t>
            </w:r>
          </w:p>
        </w:tc>
        <w:tc>
          <w:tcPr>
            <w:tcW w:w="848" w:type="pct"/>
            <w:vAlign w:val="center"/>
          </w:tcPr>
          <w:p w14:paraId="3BB8D6B9" w14:textId="77777777" w:rsidR="001310EB" w:rsidRPr="00B118FF" w:rsidRDefault="001310EB" w:rsidP="00341427">
            <w:pPr>
              <w:spacing w:after="0"/>
              <w:ind w:firstLine="79"/>
              <w:jc w:val="center"/>
              <w:rPr>
                <w:i/>
                <w:iCs/>
                <w:color w:val="000000" w:themeColor="text1"/>
                <w:sz w:val="18"/>
                <w:szCs w:val="18"/>
                <w:lang w:eastAsia="lv-LV"/>
              </w:rPr>
            </w:pPr>
            <w:r w:rsidRPr="00B118FF">
              <w:rPr>
                <w:i/>
                <w:iCs/>
                <w:color w:val="000000" w:themeColor="text1"/>
                <w:sz w:val="18"/>
                <w:szCs w:val="18"/>
                <w:lang w:eastAsia="lv-LV"/>
              </w:rPr>
              <w:t>260</w:t>
            </w:r>
          </w:p>
        </w:tc>
      </w:tr>
      <w:tr w:rsidR="001310EB" w:rsidRPr="00B118FF" w14:paraId="3CA0A459" w14:textId="77777777" w:rsidTr="00341427">
        <w:trPr>
          <w:trHeight w:val="198"/>
          <w:jc w:val="center"/>
        </w:trPr>
        <w:tc>
          <w:tcPr>
            <w:tcW w:w="2048" w:type="pct"/>
            <w:vAlign w:val="center"/>
          </w:tcPr>
          <w:p w14:paraId="01F893D4" w14:textId="77777777" w:rsidR="001310EB" w:rsidRPr="00B118FF" w:rsidRDefault="001310EB" w:rsidP="00341427">
            <w:pPr>
              <w:spacing w:after="0"/>
              <w:ind w:firstLine="0"/>
              <w:rPr>
                <w:i/>
                <w:iCs/>
                <w:sz w:val="18"/>
                <w:szCs w:val="18"/>
              </w:rPr>
            </w:pPr>
            <w:r w:rsidRPr="00B118FF">
              <w:rPr>
                <w:i/>
                <w:iCs/>
                <w:color w:val="000000" w:themeColor="text1"/>
                <w:sz w:val="18"/>
                <w:szCs w:val="18"/>
                <w:lang w:eastAsia="lv-LV"/>
              </w:rPr>
              <w:t>Kultūras preču eksporta daļa valsts kopējā eksporta apjomā (%)</w:t>
            </w:r>
          </w:p>
        </w:tc>
        <w:tc>
          <w:tcPr>
            <w:tcW w:w="1402" w:type="pct"/>
            <w:vAlign w:val="center"/>
          </w:tcPr>
          <w:p w14:paraId="384BEABB" w14:textId="77777777" w:rsidR="001310EB" w:rsidRPr="00B118FF" w:rsidRDefault="001310EB" w:rsidP="00341427">
            <w:pPr>
              <w:spacing w:after="0"/>
              <w:ind w:firstLine="0"/>
              <w:rPr>
                <w:i/>
                <w:iCs/>
                <w:color w:val="000000" w:themeColor="text1"/>
                <w:sz w:val="18"/>
                <w:szCs w:val="18"/>
                <w:lang w:eastAsia="lv-LV"/>
              </w:rPr>
            </w:pPr>
            <w:r w:rsidRPr="00B118FF">
              <w:rPr>
                <w:i/>
                <w:iCs/>
                <w:color w:val="000000" w:themeColor="text1"/>
                <w:sz w:val="18"/>
                <w:szCs w:val="18"/>
                <w:lang w:eastAsia="lv-LV"/>
              </w:rPr>
              <w:t>NAP 2021. – 2027. gadam</w:t>
            </w:r>
          </w:p>
        </w:tc>
        <w:tc>
          <w:tcPr>
            <w:tcW w:w="702" w:type="pct"/>
            <w:vAlign w:val="center"/>
          </w:tcPr>
          <w:p w14:paraId="5378E30C" w14:textId="77777777" w:rsidR="001310EB" w:rsidRPr="00B118FF" w:rsidRDefault="001310EB" w:rsidP="00341427">
            <w:pPr>
              <w:spacing w:after="0"/>
              <w:ind w:firstLine="79"/>
              <w:jc w:val="center"/>
              <w:rPr>
                <w:i/>
                <w:iCs/>
                <w:color w:val="000000"/>
                <w:sz w:val="18"/>
                <w:szCs w:val="18"/>
                <w:lang w:eastAsia="lv-LV"/>
              </w:rPr>
            </w:pPr>
            <w:r w:rsidRPr="00B118FF">
              <w:rPr>
                <w:i/>
                <w:iCs/>
                <w:color w:val="000000" w:themeColor="text1"/>
                <w:sz w:val="18"/>
                <w:szCs w:val="18"/>
                <w:lang w:eastAsia="lv-LV"/>
              </w:rPr>
              <w:t>1,02</w:t>
            </w:r>
          </w:p>
          <w:p w14:paraId="5FAB2F68" w14:textId="77777777" w:rsidR="001310EB" w:rsidRPr="00B118FF" w:rsidRDefault="001310EB" w:rsidP="00341427">
            <w:pPr>
              <w:spacing w:after="0"/>
              <w:ind w:firstLine="77"/>
              <w:jc w:val="center"/>
              <w:rPr>
                <w:i/>
                <w:iCs/>
                <w:color w:val="000000" w:themeColor="text1"/>
                <w:sz w:val="18"/>
                <w:szCs w:val="18"/>
                <w:lang w:eastAsia="lv-LV"/>
              </w:rPr>
            </w:pPr>
            <w:r w:rsidRPr="00B118FF">
              <w:rPr>
                <w:i/>
                <w:iCs/>
                <w:color w:val="000000" w:themeColor="text1"/>
                <w:sz w:val="18"/>
                <w:szCs w:val="18"/>
                <w:lang w:eastAsia="lv-LV"/>
              </w:rPr>
              <w:t>(2022)</w:t>
            </w:r>
          </w:p>
        </w:tc>
        <w:tc>
          <w:tcPr>
            <w:tcW w:w="848" w:type="pct"/>
            <w:vAlign w:val="center"/>
          </w:tcPr>
          <w:p w14:paraId="45467FC6" w14:textId="77777777" w:rsidR="001310EB" w:rsidRPr="00B118FF" w:rsidRDefault="001310EB" w:rsidP="00341427">
            <w:pPr>
              <w:spacing w:after="0"/>
              <w:ind w:firstLine="79"/>
              <w:jc w:val="center"/>
              <w:rPr>
                <w:i/>
                <w:iCs/>
                <w:color w:val="000000"/>
                <w:sz w:val="18"/>
                <w:szCs w:val="18"/>
                <w:lang w:eastAsia="lv-LV"/>
              </w:rPr>
            </w:pPr>
            <w:r w:rsidRPr="00B118FF">
              <w:rPr>
                <w:i/>
                <w:iCs/>
                <w:color w:val="000000" w:themeColor="text1"/>
                <w:sz w:val="18"/>
                <w:szCs w:val="18"/>
                <w:lang w:eastAsia="lv-LV"/>
              </w:rPr>
              <w:t>1,6</w:t>
            </w:r>
          </w:p>
        </w:tc>
      </w:tr>
      <w:tr w:rsidR="001310EB" w:rsidRPr="00B118FF" w14:paraId="73CCEAC6" w14:textId="77777777" w:rsidTr="00DB42AE">
        <w:trPr>
          <w:trHeight w:val="160"/>
          <w:jc w:val="center"/>
        </w:trPr>
        <w:tc>
          <w:tcPr>
            <w:tcW w:w="2048" w:type="pct"/>
            <w:vAlign w:val="center"/>
          </w:tcPr>
          <w:p w14:paraId="79CDC6DE" w14:textId="77777777"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Iedzīvotāju līdzdalība kultūrā (%)</w:t>
            </w:r>
          </w:p>
        </w:tc>
        <w:tc>
          <w:tcPr>
            <w:tcW w:w="1402" w:type="pct"/>
            <w:vAlign w:val="center"/>
          </w:tcPr>
          <w:p w14:paraId="66531900" w14:textId="77777777" w:rsidR="001310EB" w:rsidRPr="00B118FF" w:rsidRDefault="001310EB" w:rsidP="00341427">
            <w:pPr>
              <w:spacing w:after="0"/>
              <w:ind w:firstLine="0"/>
              <w:rPr>
                <w:i/>
                <w:iCs/>
                <w:color w:val="000000"/>
                <w:sz w:val="18"/>
                <w:szCs w:val="18"/>
                <w:vertAlign w:val="superscript"/>
                <w:lang w:eastAsia="lv-LV"/>
              </w:rPr>
            </w:pPr>
            <w:r w:rsidRPr="00B118FF">
              <w:rPr>
                <w:i/>
                <w:iCs/>
                <w:color w:val="000000" w:themeColor="text1"/>
                <w:sz w:val="18"/>
                <w:szCs w:val="18"/>
                <w:lang w:eastAsia="lv-LV"/>
              </w:rPr>
              <w:t>Kultūrpolitikas pamatnostādnes 2022.– 2027. gadam “</w:t>
            </w:r>
            <w:proofErr w:type="spellStart"/>
            <w:r w:rsidRPr="00B118FF">
              <w:rPr>
                <w:i/>
                <w:iCs/>
                <w:color w:val="000000" w:themeColor="text1"/>
                <w:sz w:val="18"/>
                <w:szCs w:val="18"/>
                <w:lang w:eastAsia="lv-LV"/>
              </w:rPr>
              <w:t>Kultūrvalsts</w:t>
            </w:r>
            <w:proofErr w:type="spellEnd"/>
            <w:r w:rsidRPr="00B118FF">
              <w:rPr>
                <w:i/>
                <w:iCs/>
                <w:color w:val="000000" w:themeColor="text1"/>
                <w:sz w:val="18"/>
                <w:szCs w:val="18"/>
                <w:lang w:eastAsia="lv-LV"/>
              </w:rPr>
              <w:t>”</w:t>
            </w:r>
          </w:p>
        </w:tc>
        <w:tc>
          <w:tcPr>
            <w:tcW w:w="702" w:type="pct"/>
            <w:vAlign w:val="center"/>
          </w:tcPr>
          <w:p w14:paraId="1CF2F3A3" w14:textId="77777777" w:rsidR="001310EB" w:rsidRPr="00B118FF" w:rsidRDefault="001310EB" w:rsidP="00341427">
            <w:pPr>
              <w:spacing w:after="0"/>
              <w:ind w:firstLine="79"/>
              <w:jc w:val="center"/>
              <w:rPr>
                <w:i/>
                <w:iCs/>
                <w:color w:val="000000"/>
                <w:sz w:val="18"/>
                <w:szCs w:val="18"/>
                <w:lang w:eastAsia="lv-LV"/>
              </w:rPr>
            </w:pPr>
            <w:r w:rsidRPr="00B118FF">
              <w:rPr>
                <w:i/>
                <w:iCs/>
                <w:color w:val="000000" w:themeColor="text1"/>
                <w:sz w:val="18"/>
                <w:szCs w:val="18"/>
                <w:lang w:eastAsia="lv-LV"/>
              </w:rPr>
              <w:t>48</w:t>
            </w:r>
          </w:p>
          <w:p w14:paraId="2F797780" w14:textId="77777777" w:rsidR="001310EB" w:rsidRPr="00B118FF" w:rsidRDefault="001310EB" w:rsidP="00341427">
            <w:pPr>
              <w:spacing w:after="0"/>
              <w:ind w:firstLine="0"/>
              <w:jc w:val="center"/>
              <w:rPr>
                <w:i/>
                <w:iCs/>
                <w:color w:val="000000"/>
                <w:sz w:val="18"/>
                <w:szCs w:val="18"/>
                <w:lang w:eastAsia="lv-LV"/>
              </w:rPr>
            </w:pPr>
            <w:r w:rsidRPr="00B118FF">
              <w:rPr>
                <w:i/>
                <w:iCs/>
                <w:color w:val="000000" w:themeColor="text1"/>
                <w:sz w:val="18"/>
                <w:szCs w:val="18"/>
                <w:lang w:eastAsia="lv-LV"/>
              </w:rPr>
              <w:t>(2023)</w:t>
            </w:r>
          </w:p>
        </w:tc>
        <w:tc>
          <w:tcPr>
            <w:tcW w:w="848" w:type="pct"/>
            <w:vAlign w:val="center"/>
          </w:tcPr>
          <w:p w14:paraId="61EA47AF" w14:textId="77777777" w:rsidR="001310EB" w:rsidRPr="00B118FF" w:rsidRDefault="001310EB" w:rsidP="00341427">
            <w:pPr>
              <w:spacing w:after="0"/>
              <w:ind w:firstLine="79"/>
              <w:jc w:val="center"/>
              <w:rPr>
                <w:i/>
                <w:iCs/>
                <w:color w:val="000000" w:themeColor="text1"/>
                <w:sz w:val="18"/>
                <w:szCs w:val="18"/>
                <w:vertAlign w:val="superscript"/>
                <w:lang w:eastAsia="lv-LV"/>
              </w:rPr>
            </w:pPr>
            <w:r w:rsidRPr="00B118FF">
              <w:rPr>
                <w:i/>
                <w:iCs/>
                <w:color w:val="000000" w:themeColor="text1"/>
                <w:sz w:val="18"/>
                <w:szCs w:val="18"/>
                <w:lang w:eastAsia="lv-LV"/>
              </w:rPr>
              <w:t>48</w:t>
            </w:r>
          </w:p>
        </w:tc>
      </w:tr>
      <w:tr w:rsidR="001310EB" w:rsidRPr="00B118FF" w14:paraId="1080F500" w14:textId="77777777" w:rsidTr="00341427">
        <w:trPr>
          <w:trHeight w:val="78"/>
          <w:jc w:val="center"/>
        </w:trPr>
        <w:tc>
          <w:tcPr>
            <w:tcW w:w="2048" w:type="pct"/>
            <w:hideMark/>
          </w:tcPr>
          <w:p w14:paraId="1757A4D8" w14:textId="77777777" w:rsidR="001310EB" w:rsidRPr="00B118FF" w:rsidRDefault="001310EB" w:rsidP="00341427">
            <w:pPr>
              <w:spacing w:after="0"/>
              <w:ind w:firstLine="0"/>
              <w:jc w:val="left"/>
              <w:rPr>
                <w:b/>
                <w:bCs/>
                <w:color w:val="000000"/>
                <w:sz w:val="18"/>
                <w:szCs w:val="18"/>
                <w:lang w:eastAsia="lv-LV"/>
              </w:rPr>
            </w:pPr>
            <w:r w:rsidRPr="00B118FF">
              <w:rPr>
                <w:b/>
                <w:bCs/>
                <w:color w:val="000000" w:themeColor="text1"/>
                <w:sz w:val="18"/>
                <w:szCs w:val="18"/>
                <w:lang w:eastAsia="lv-LV"/>
              </w:rPr>
              <w:t>Valdības rīcības plāns</w:t>
            </w:r>
          </w:p>
        </w:tc>
        <w:tc>
          <w:tcPr>
            <w:tcW w:w="2952" w:type="pct"/>
            <w:gridSpan w:val="3"/>
            <w:hideMark/>
          </w:tcPr>
          <w:p w14:paraId="185BB023" w14:textId="77777777"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 xml:space="preserve">9.1., 9.2., 9.3., 9.5., 11., 26.3., 27.9. </w:t>
            </w:r>
          </w:p>
        </w:tc>
      </w:tr>
    </w:tbl>
    <w:p w14:paraId="3E43C303" w14:textId="77777777" w:rsidR="001310EB" w:rsidRPr="00DB42AE" w:rsidRDefault="001310EB" w:rsidP="001310EB">
      <w:pPr>
        <w:spacing w:after="0"/>
        <w:ind w:firstLine="0"/>
        <w:rPr>
          <w:sz w:val="4"/>
          <w:szCs w:val="4"/>
        </w:rPr>
      </w:pP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276"/>
        <w:gridCol w:w="1134"/>
        <w:gridCol w:w="1147"/>
        <w:gridCol w:w="1194"/>
        <w:gridCol w:w="1196"/>
      </w:tblGrid>
      <w:tr w:rsidR="001310EB" w:rsidRPr="00B118FF" w14:paraId="7159F641" w14:textId="77777777" w:rsidTr="0048067F">
        <w:trPr>
          <w:trHeight w:val="99"/>
          <w:tblHeader/>
        </w:trPr>
        <w:tc>
          <w:tcPr>
            <w:tcW w:w="3114" w:type="dxa"/>
            <w:vAlign w:val="center"/>
            <w:hideMark/>
          </w:tcPr>
          <w:p w14:paraId="489D24E7" w14:textId="77777777" w:rsidR="001310EB" w:rsidRPr="00B118FF" w:rsidRDefault="001310EB" w:rsidP="00341427">
            <w:pPr>
              <w:spacing w:after="0"/>
              <w:rPr>
                <w:color w:val="000000"/>
                <w:sz w:val="18"/>
                <w:szCs w:val="18"/>
                <w:lang w:eastAsia="lv-LV"/>
              </w:rPr>
            </w:pPr>
            <w:r w:rsidRPr="00B118FF">
              <w:rPr>
                <w:color w:val="000000" w:themeColor="text1"/>
                <w:sz w:val="18"/>
                <w:szCs w:val="18"/>
                <w:lang w:eastAsia="lv-LV"/>
              </w:rPr>
              <w:t> </w:t>
            </w:r>
          </w:p>
        </w:tc>
        <w:tc>
          <w:tcPr>
            <w:tcW w:w="1276" w:type="dxa"/>
            <w:vAlign w:val="center"/>
            <w:hideMark/>
          </w:tcPr>
          <w:p w14:paraId="4F9D9173"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lang w:eastAsia="lv-LV"/>
              </w:rPr>
              <w:t>2024. gads (izpilde)</w:t>
            </w:r>
          </w:p>
        </w:tc>
        <w:tc>
          <w:tcPr>
            <w:tcW w:w="1134" w:type="dxa"/>
            <w:vAlign w:val="center"/>
            <w:hideMark/>
          </w:tcPr>
          <w:p w14:paraId="6AE1D951"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lang w:eastAsia="lv-LV"/>
              </w:rPr>
              <w:t>2025. gada plāns</w:t>
            </w:r>
          </w:p>
        </w:tc>
        <w:tc>
          <w:tcPr>
            <w:tcW w:w="1147" w:type="dxa"/>
            <w:vAlign w:val="center"/>
            <w:hideMark/>
          </w:tcPr>
          <w:p w14:paraId="755AF1E2"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lang w:eastAsia="lv-LV"/>
              </w:rPr>
              <w:t>2026. gada projekts</w:t>
            </w:r>
          </w:p>
        </w:tc>
        <w:tc>
          <w:tcPr>
            <w:tcW w:w="1194" w:type="dxa"/>
            <w:vAlign w:val="center"/>
            <w:hideMark/>
          </w:tcPr>
          <w:p w14:paraId="3CFE55E0"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lang w:eastAsia="lv-LV"/>
              </w:rPr>
              <w:t>2027. gada prognoze</w:t>
            </w:r>
          </w:p>
        </w:tc>
        <w:tc>
          <w:tcPr>
            <w:tcW w:w="1196" w:type="dxa"/>
            <w:vAlign w:val="center"/>
            <w:hideMark/>
          </w:tcPr>
          <w:p w14:paraId="04314613"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lang w:eastAsia="lv-LV"/>
              </w:rPr>
              <w:t>2028. gada prognoze</w:t>
            </w:r>
          </w:p>
        </w:tc>
      </w:tr>
      <w:tr w:rsidR="001310EB" w:rsidRPr="00B118FF" w14:paraId="4592001F" w14:textId="77777777" w:rsidTr="002750FA">
        <w:trPr>
          <w:trHeight w:val="60"/>
        </w:trPr>
        <w:tc>
          <w:tcPr>
            <w:tcW w:w="9061" w:type="dxa"/>
            <w:gridSpan w:val="6"/>
            <w:shd w:val="clear" w:color="auto" w:fill="D9D9D9" w:themeFill="background1" w:themeFillShade="D9"/>
            <w:vAlign w:val="center"/>
            <w:hideMark/>
          </w:tcPr>
          <w:p w14:paraId="23491406" w14:textId="77777777" w:rsidR="001310EB" w:rsidRPr="00B118FF" w:rsidRDefault="001310EB" w:rsidP="00341427">
            <w:pPr>
              <w:spacing w:after="0"/>
              <w:jc w:val="center"/>
              <w:rPr>
                <w:b/>
                <w:bCs/>
                <w:sz w:val="18"/>
                <w:szCs w:val="18"/>
                <w:lang w:eastAsia="lv-LV"/>
              </w:rPr>
            </w:pPr>
            <w:r w:rsidRPr="00B118FF">
              <w:rPr>
                <w:b/>
                <w:bCs/>
                <w:sz w:val="18"/>
                <w:szCs w:val="18"/>
                <w:lang w:eastAsia="lv-LV"/>
              </w:rPr>
              <w:t>Ieguldījumi</w:t>
            </w:r>
          </w:p>
        </w:tc>
      </w:tr>
      <w:tr w:rsidR="001310EB" w:rsidRPr="00B118FF" w14:paraId="7021D614" w14:textId="77777777" w:rsidTr="0048067F">
        <w:trPr>
          <w:trHeight w:val="60"/>
        </w:trPr>
        <w:tc>
          <w:tcPr>
            <w:tcW w:w="3114" w:type="dxa"/>
            <w:vMerge w:val="restart"/>
            <w:vAlign w:val="center"/>
            <w:hideMark/>
          </w:tcPr>
          <w:p w14:paraId="0D1B8C37" w14:textId="77777777" w:rsidR="001310EB" w:rsidRPr="00B118FF" w:rsidRDefault="001310EB" w:rsidP="00341427">
            <w:pPr>
              <w:spacing w:after="0"/>
              <w:ind w:firstLine="0"/>
              <w:rPr>
                <w:b/>
                <w:bCs/>
                <w:sz w:val="18"/>
                <w:szCs w:val="18"/>
                <w:lang w:eastAsia="lv-LV"/>
              </w:rPr>
            </w:pPr>
            <w:r w:rsidRPr="00B118FF">
              <w:rPr>
                <w:b/>
                <w:bCs/>
                <w:sz w:val="18"/>
                <w:szCs w:val="18"/>
                <w:lang w:eastAsia="lv-LV"/>
              </w:rPr>
              <w:t xml:space="preserve">Izdevumi kopā, </w:t>
            </w:r>
            <w:r w:rsidRPr="00B118FF">
              <w:rPr>
                <w:i/>
                <w:iCs/>
                <w:sz w:val="18"/>
                <w:szCs w:val="18"/>
                <w:lang w:eastAsia="lv-LV"/>
              </w:rPr>
              <w:t>euro,</w:t>
            </w:r>
            <w:r w:rsidRPr="00B118FF">
              <w:rPr>
                <w:sz w:val="18"/>
                <w:szCs w:val="18"/>
                <w:lang w:eastAsia="lv-LV"/>
              </w:rPr>
              <w:t xml:space="preserve"> t.sk.:</w:t>
            </w:r>
          </w:p>
          <w:p w14:paraId="74DEE37B" w14:textId="77777777" w:rsidR="001310EB" w:rsidRPr="00B118FF" w:rsidRDefault="001310EB" w:rsidP="00341427">
            <w:pPr>
              <w:spacing w:after="0"/>
              <w:ind w:firstLine="0"/>
              <w:rPr>
                <w:color w:val="000000" w:themeColor="text1"/>
                <w:sz w:val="18"/>
                <w:szCs w:val="18"/>
                <w:lang w:eastAsia="lv-LV"/>
              </w:rPr>
            </w:pPr>
            <w:r w:rsidRPr="00B118FF">
              <w:rPr>
                <w:b/>
                <w:bCs/>
                <w:color w:val="000000" w:themeColor="text1"/>
                <w:sz w:val="18"/>
                <w:szCs w:val="18"/>
                <w:lang w:eastAsia="lv-LV"/>
              </w:rPr>
              <w:t>Vidējais amata vietu skaits kopā</w:t>
            </w:r>
            <w:r w:rsidRPr="00B118FF">
              <w:rPr>
                <w:color w:val="000000" w:themeColor="text1"/>
                <w:sz w:val="18"/>
                <w:szCs w:val="18"/>
                <w:lang w:eastAsia="lv-LV"/>
              </w:rPr>
              <w:t>, t.sk.:</w:t>
            </w:r>
          </w:p>
        </w:tc>
        <w:tc>
          <w:tcPr>
            <w:tcW w:w="1276" w:type="dxa"/>
            <w:hideMark/>
          </w:tcPr>
          <w:p w14:paraId="25C9ED28" w14:textId="77777777" w:rsidR="001310EB" w:rsidRPr="00B118FF" w:rsidRDefault="001310EB" w:rsidP="00341427">
            <w:pPr>
              <w:spacing w:after="0"/>
              <w:ind w:left="-248" w:firstLine="283"/>
              <w:jc w:val="right"/>
              <w:rPr>
                <w:b/>
                <w:bCs/>
                <w:sz w:val="18"/>
                <w:szCs w:val="18"/>
              </w:rPr>
            </w:pPr>
            <w:r w:rsidRPr="00B118FF">
              <w:rPr>
                <w:b/>
                <w:bCs/>
                <w:sz w:val="18"/>
                <w:szCs w:val="18"/>
              </w:rPr>
              <w:t>175 957 828</w:t>
            </w:r>
          </w:p>
        </w:tc>
        <w:tc>
          <w:tcPr>
            <w:tcW w:w="1134" w:type="dxa"/>
            <w:hideMark/>
          </w:tcPr>
          <w:p w14:paraId="4E9BDA97" w14:textId="325DB5E6" w:rsidR="001310EB" w:rsidRPr="00B118FF" w:rsidRDefault="001310EB" w:rsidP="00341427">
            <w:pPr>
              <w:spacing w:after="0"/>
              <w:ind w:hanging="216"/>
              <w:jc w:val="right"/>
              <w:rPr>
                <w:b/>
                <w:bCs/>
                <w:sz w:val="18"/>
                <w:szCs w:val="18"/>
                <w:lang w:eastAsia="lv-LV"/>
              </w:rPr>
            </w:pPr>
            <w:r w:rsidRPr="00B118FF">
              <w:rPr>
                <w:b/>
                <w:bCs/>
                <w:sz w:val="18"/>
                <w:szCs w:val="18"/>
              </w:rPr>
              <w:t>154 334 034</w:t>
            </w:r>
          </w:p>
        </w:tc>
        <w:tc>
          <w:tcPr>
            <w:tcW w:w="1147" w:type="dxa"/>
            <w:hideMark/>
          </w:tcPr>
          <w:p w14:paraId="4C1DC280" w14:textId="77777777" w:rsidR="001310EB" w:rsidRPr="00B118FF" w:rsidRDefault="001310EB" w:rsidP="00341427">
            <w:pPr>
              <w:spacing w:after="0"/>
              <w:ind w:firstLine="0"/>
              <w:jc w:val="right"/>
              <w:rPr>
                <w:b/>
                <w:bCs/>
                <w:sz w:val="18"/>
                <w:szCs w:val="18"/>
                <w:lang w:eastAsia="lv-LV"/>
              </w:rPr>
            </w:pPr>
            <w:r w:rsidRPr="00B118FF">
              <w:rPr>
                <w:b/>
                <w:bCs/>
                <w:sz w:val="18"/>
                <w:szCs w:val="18"/>
              </w:rPr>
              <w:t>157 325 994</w:t>
            </w:r>
          </w:p>
        </w:tc>
        <w:tc>
          <w:tcPr>
            <w:tcW w:w="1194" w:type="dxa"/>
            <w:hideMark/>
          </w:tcPr>
          <w:p w14:paraId="2CBB74B4" w14:textId="77777777" w:rsidR="001310EB" w:rsidRPr="00B118FF" w:rsidRDefault="001310EB" w:rsidP="00341427">
            <w:pPr>
              <w:spacing w:after="0"/>
              <w:ind w:hanging="117"/>
              <w:jc w:val="right"/>
              <w:rPr>
                <w:b/>
                <w:bCs/>
                <w:sz w:val="18"/>
                <w:szCs w:val="18"/>
                <w:lang w:eastAsia="lv-LV"/>
              </w:rPr>
            </w:pPr>
            <w:r w:rsidRPr="00B118FF">
              <w:rPr>
                <w:b/>
                <w:bCs/>
                <w:sz w:val="18"/>
                <w:szCs w:val="18"/>
              </w:rPr>
              <w:t>158 011 837</w:t>
            </w:r>
          </w:p>
        </w:tc>
        <w:tc>
          <w:tcPr>
            <w:tcW w:w="1196" w:type="dxa"/>
            <w:hideMark/>
          </w:tcPr>
          <w:p w14:paraId="2E78ECD1" w14:textId="77777777" w:rsidR="001310EB" w:rsidRPr="00B118FF" w:rsidRDefault="001310EB" w:rsidP="00341427">
            <w:pPr>
              <w:spacing w:after="0"/>
              <w:ind w:hanging="42"/>
              <w:jc w:val="right"/>
              <w:rPr>
                <w:b/>
                <w:bCs/>
                <w:sz w:val="18"/>
                <w:szCs w:val="18"/>
                <w:lang w:eastAsia="lv-LV"/>
              </w:rPr>
            </w:pPr>
            <w:r w:rsidRPr="00B118FF">
              <w:rPr>
                <w:b/>
                <w:bCs/>
                <w:sz w:val="18"/>
                <w:szCs w:val="18"/>
              </w:rPr>
              <w:t>152 876 843</w:t>
            </w:r>
          </w:p>
        </w:tc>
      </w:tr>
      <w:tr w:rsidR="001310EB" w:rsidRPr="00B118FF" w14:paraId="2E2F68DA" w14:textId="77777777" w:rsidTr="0048067F">
        <w:trPr>
          <w:trHeight w:val="84"/>
        </w:trPr>
        <w:tc>
          <w:tcPr>
            <w:tcW w:w="3114" w:type="dxa"/>
            <w:vMerge/>
            <w:vAlign w:val="center"/>
            <w:hideMark/>
          </w:tcPr>
          <w:p w14:paraId="5D1EBA65" w14:textId="77777777" w:rsidR="001310EB" w:rsidRPr="00B118FF" w:rsidRDefault="001310EB" w:rsidP="00341427">
            <w:pPr>
              <w:spacing w:after="0"/>
              <w:rPr>
                <w:sz w:val="18"/>
                <w:szCs w:val="18"/>
              </w:rPr>
            </w:pPr>
          </w:p>
        </w:tc>
        <w:tc>
          <w:tcPr>
            <w:tcW w:w="1276" w:type="dxa"/>
            <w:hideMark/>
          </w:tcPr>
          <w:p w14:paraId="7EE19BB7" w14:textId="77777777" w:rsidR="001310EB" w:rsidRPr="00B118FF" w:rsidRDefault="001310EB" w:rsidP="00341427">
            <w:pPr>
              <w:spacing w:after="0"/>
              <w:ind w:firstLine="0"/>
              <w:jc w:val="right"/>
              <w:rPr>
                <w:b/>
                <w:bCs/>
                <w:sz w:val="18"/>
                <w:szCs w:val="18"/>
                <w:lang w:eastAsia="lv-LV"/>
              </w:rPr>
            </w:pPr>
            <w:r w:rsidRPr="00B118FF">
              <w:rPr>
                <w:b/>
                <w:bCs/>
                <w:sz w:val="18"/>
                <w:szCs w:val="18"/>
                <w:lang w:eastAsia="lv-LV"/>
              </w:rPr>
              <w:t>2 025,3</w:t>
            </w:r>
          </w:p>
        </w:tc>
        <w:tc>
          <w:tcPr>
            <w:tcW w:w="1134" w:type="dxa"/>
            <w:hideMark/>
          </w:tcPr>
          <w:p w14:paraId="301FB251" w14:textId="77777777" w:rsidR="001310EB" w:rsidRPr="00B118FF" w:rsidRDefault="001310EB" w:rsidP="00341427">
            <w:pPr>
              <w:spacing w:after="0"/>
              <w:ind w:firstLine="0"/>
              <w:jc w:val="right"/>
              <w:rPr>
                <w:b/>
                <w:bCs/>
                <w:sz w:val="18"/>
                <w:szCs w:val="18"/>
                <w:lang w:eastAsia="lv-LV"/>
              </w:rPr>
            </w:pPr>
            <w:r w:rsidRPr="00B118FF">
              <w:rPr>
                <w:b/>
                <w:bCs/>
                <w:sz w:val="18"/>
                <w:szCs w:val="18"/>
                <w:lang w:eastAsia="lv-LV"/>
              </w:rPr>
              <w:t>2 017,9</w:t>
            </w:r>
          </w:p>
        </w:tc>
        <w:tc>
          <w:tcPr>
            <w:tcW w:w="1147" w:type="dxa"/>
            <w:hideMark/>
          </w:tcPr>
          <w:p w14:paraId="4B08AA90" w14:textId="77777777" w:rsidR="001310EB" w:rsidRPr="00B118FF" w:rsidRDefault="001310EB" w:rsidP="00341427">
            <w:pPr>
              <w:spacing w:after="0"/>
              <w:ind w:firstLine="0"/>
              <w:jc w:val="right"/>
              <w:rPr>
                <w:b/>
                <w:bCs/>
                <w:color w:val="000000" w:themeColor="text1"/>
                <w:sz w:val="18"/>
                <w:szCs w:val="18"/>
              </w:rPr>
            </w:pPr>
            <w:r w:rsidRPr="00B118FF">
              <w:rPr>
                <w:b/>
                <w:bCs/>
                <w:color w:val="000000" w:themeColor="text1"/>
                <w:sz w:val="18"/>
                <w:szCs w:val="18"/>
              </w:rPr>
              <w:t>1 876,3</w:t>
            </w:r>
          </w:p>
        </w:tc>
        <w:tc>
          <w:tcPr>
            <w:tcW w:w="1194" w:type="dxa"/>
            <w:hideMark/>
          </w:tcPr>
          <w:p w14:paraId="268427B0" w14:textId="77777777" w:rsidR="001310EB" w:rsidRPr="00B118FF" w:rsidRDefault="001310EB" w:rsidP="00341427">
            <w:pPr>
              <w:spacing w:after="0"/>
              <w:ind w:firstLine="0"/>
              <w:jc w:val="right"/>
              <w:rPr>
                <w:b/>
                <w:bCs/>
                <w:sz w:val="18"/>
                <w:szCs w:val="18"/>
              </w:rPr>
            </w:pPr>
            <w:r w:rsidRPr="00B118FF">
              <w:rPr>
                <w:b/>
                <w:bCs/>
                <w:sz w:val="18"/>
                <w:szCs w:val="18"/>
              </w:rPr>
              <w:t>1 870,3</w:t>
            </w:r>
          </w:p>
        </w:tc>
        <w:tc>
          <w:tcPr>
            <w:tcW w:w="1196" w:type="dxa"/>
            <w:hideMark/>
          </w:tcPr>
          <w:p w14:paraId="36F34874" w14:textId="77777777" w:rsidR="001310EB" w:rsidRPr="00B118FF" w:rsidRDefault="001310EB" w:rsidP="00341427">
            <w:pPr>
              <w:spacing w:after="0"/>
              <w:ind w:firstLine="0"/>
              <w:jc w:val="right"/>
              <w:rPr>
                <w:b/>
                <w:bCs/>
                <w:sz w:val="18"/>
                <w:szCs w:val="18"/>
              </w:rPr>
            </w:pPr>
            <w:r w:rsidRPr="00B118FF">
              <w:rPr>
                <w:b/>
                <w:bCs/>
                <w:sz w:val="18"/>
                <w:szCs w:val="18"/>
              </w:rPr>
              <w:t>1 864,3</w:t>
            </w:r>
          </w:p>
        </w:tc>
      </w:tr>
      <w:tr w:rsidR="001310EB" w:rsidRPr="00B118FF" w14:paraId="106A6CBD" w14:textId="77777777" w:rsidTr="0048067F">
        <w:trPr>
          <w:trHeight w:val="103"/>
        </w:trPr>
        <w:tc>
          <w:tcPr>
            <w:tcW w:w="3114" w:type="dxa"/>
            <w:vMerge w:val="restart"/>
            <w:vAlign w:val="center"/>
            <w:hideMark/>
          </w:tcPr>
          <w:p w14:paraId="6BD63D72" w14:textId="3DAE088B" w:rsidR="001310EB" w:rsidRPr="00B118FF" w:rsidRDefault="001310EB" w:rsidP="002750FA">
            <w:pPr>
              <w:spacing w:after="0"/>
              <w:ind w:firstLine="318"/>
              <w:rPr>
                <w:color w:val="000000"/>
                <w:sz w:val="18"/>
                <w:szCs w:val="18"/>
                <w:lang w:eastAsia="lv-LV"/>
              </w:rPr>
            </w:pPr>
            <w:r w:rsidRPr="00B118FF">
              <w:rPr>
                <w:color w:val="000000" w:themeColor="text1"/>
                <w:sz w:val="18"/>
                <w:szCs w:val="18"/>
                <w:lang w:eastAsia="lv-LV"/>
              </w:rPr>
              <w:t>19.00.00 Profesionālā māksla</w:t>
            </w:r>
          </w:p>
        </w:tc>
        <w:tc>
          <w:tcPr>
            <w:tcW w:w="1276" w:type="dxa"/>
            <w:hideMark/>
          </w:tcPr>
          <w:p w14:paraId="15003ED8"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59 020 333</w:t>
            </w:r>
          </w:p>
        </w:tc>
        <w:tc>
          <w:tcPr>
            <w:tcW w:w="1134" w:type="dxa"/>
            <w:hideMark/>
          </w:tcPr>
          <w:p w14:paraId="4577A4D5"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53 200 963</w:t>
            </w:r>
          </w:p>
        </w:tc>
        <w:tc>
          <w:tcPr>
            <w:tcW w:w="1147" w:type="dxa"/>
            <w:hideMark/>
          </w:tcPr>
          <w:p w14:paraId="19FB5A58"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52 088 792</w:t>
            </w:r>
          </w:p>
        </w:tc>
        <w:tc>
          <w:tcPr>
            <w:tcW w:w="1194" w:type="dxa"/>
            <w:hideMark/>
          </w:tcPr>
          <w:p w14:paraId="5AC5A913" w14:textId="77777777" w:rsidR="001310EB" w:rsidRPr="00B118FF" w:rsidRDefault="001310EB" w:rsidP="00341427">
            <w:pPr>
              <w:spacing w:after="0"/>
              <w:ind w:firstLine="0"/>
              <w:jc w:val="right"/>
              <w:rPr>
                <w:color w:val="000000" w:themeColor="text1"/>
                <w:sz w:val="18"/>
                <w:szCs w:val="18"/>
                <w:lang w:eastAsia="lv-LV"/>
              </w:rPr>
            </w:pPr>
            <w:r w:rsidRPr="00B118FF">
              <w:rPr>
                <w:color w:val="000000" w:themeColor="text1"/>
                <w:sz w:val="18"/>
                <w:szCs w:val="18"/>
              </w:rPr>
              <w:t>52 094 673</w:t>
            </w:r>
          </w:p>
        </w:tc>
        <w:tc>
          <w:tcPr>
            <w:tcW w:w="1196" w:type="dxa"/>
            <w:hideMark/>
          </w:tcPr>
          <w:p w14:paraId="6BF42633" w14:textId="77777777" w:rsidR="001310EB" w:rsidRPr="00B118FF" w:rsidRDefault="001310EB" w:rsidP="00341427">
            <w:pPr>
              <w:spacing w:after="0"/>
              <w:ind w:firstLine="0"/>
              <w:jc w:val="right"/>
              <w:rPr>
                <w:color w:val="000000" w:themeColor="text1"/>
                <w:sz w:val="18"/>
                <w:szCs w:val="18"/>
                <w:lang w:eastAsia="lv-LV"/>
              </w:rPr>
            </w:pPr>
            <w:r w:rsidRPr="00B118FF">
              <w:rPr>
                <w:color w:val="000000" w:themeColor="text1"/>
                <w:sz w:val="18"/>
                <w:szCs w:val="18"/>
              </w:rPr>
              <w:t>52 007 529</w:t>
            </w:r>
          </w:p>
        </w:tc>
      </w:tr>
      <w:tr w:rsidR="001310EB" w:rsidRPr="00B118FF" w14:paraId="62C2020D" w14:textId="77777777" w:rsidTr="0048067F">
        <w:trPr>
          <w:trHeight w:val="50"/>
        </w:trPr>
        <w:tc>
          <w:tcPr>
            <w:tcW w:w="3114" w:type="dxa"/>
            <w:vMerge/>
            <w:vAlign w:val="center"/>
          </w:tcPr>
          <w:p w14:paraId="5DDA4C06" w14:textId="77777777" w:rsidR="001310EB" w:rsidRPr="00B118FF" w:rsidRDefault="001310EB" w:rsidP="002750FA">
            <w:pPr>
              <w:spacing w:after="0"/>
              <w:ind w:firstLine="318"/>
              <w:rPr>
                <w:color w:val="000000" w:themeColor="text1"/>
                <w:sz w:val="18"/>
                <w:szCs w:val="18"/>
                <w:lang w:eastAsia="lv-LV"/>
              </w:rPr>
            </w:pPr>
          </w:p>
        </w:tc>
        <w:tc>
          <w:tcPr>
            <w:tcW w:w="1276" w:type="dxa"/>
          </w:tcPr>
          <w:p w14:paraId="1AA37951"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10</w:t>
            </w:r>
          </w:p>
        </w:tc>
        <w:tc>
          <w:tcPr>
            <w:tcW w:w="1134" w:type="dxa"/>
          </w:tcPr>
          <w:p w14:paraId="0C71EAED"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10</w:t>
            </w:r>
          </w:p>
        </w:tc>
        <w:tc>
          <w:tcPr>
            <w:tcW w:w="1147" w:type="dxa"/>
          </w:tcPr>
          <w:p w14:paraId="094E390D"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10</w:t>
            </w:r>
          </w:p>
        </w:tc>
        <w:tc>
          <w:tcPr>
            <w:tcW w:w="1194" w:type="dxa"/>
          </w:tcPr>
          <w:p w14:paraId="18EF6EFB"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10</w:t>
            </w:r>
          </w:p>
        </w:tc>
        <w:tc>
          <w:tcPr>
            <w:tcW w:w="1196" w:type="dxa"/>
          </w:tcPr>
          <w:p w14:paraId="3481630F"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10</w:t>
            </w:r>
          </w:p>
        </w:tc>
      </w:tr>
      <w:tr w:rsidR="001310EB" w:rsidRPr="00B118FF" w14:paraId="2040022A" w14:textId="77777777" w:rsidTr="0048067F">
        <w:trPr>
          <w:trHeight w:val="115"/>
        </w:trPr>
        <w:tc>
          <w:tcPr>
            <w:tcW w:w="3114" w:type="dxa"/>
            <w:vMerge w:val="restart"/>
            <w:vAlign w:val="center"/>
            <w:hideMark/>
          </w:tcPr>
          <w:p w14:paraId="47D59120" w14:textId="2EB3AAD9" w:rsidR="001310EB" w:rsidRPr="00B118FF" w:rsidRDefault="001310EB" w:rsidP="002750FA">
            <w:pPr>
              <w:spacing w:after="0"/>
              <w:ind w:firstLine="318"/>
              <w:rPr>
                <w:color w:val="000000"/>
                <w:sz w:val="18"/>
                <w:szCs w:val="18"/>
                <w:lang w:eastAsia="lv-LV"/>
              </w:rPr>
            </w:pPr>
            <w:r w:rsidRPr="00B118FF">
              <w:rPr>
                <w:color w:val="000000" w:themeColor="text1"/>
                <w:sz w:val="18"/>
                <w:szCs w:val="18"/>
                <w:lang w:eastAsia="lv-LV"/>
              </w:rPr>
              <w:t>21.00.00 Kultūras mantojums</w:t>
            </w:r>
          </w:p>
        </w:tc>
        <w:tc>
          <w:tcPr>
            <w:tcW w:w="1276" w:type="dxa"/>
            <w:hideMark/>
          </w:tcPr>
          <w:p w14:paraId="672D61BF"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68 305 381</w:t>
            </w:r>
          </w:p>
        </w:tc>
        <w:tc>
          <w:tcPr>
            <w:tcW w:w="1134" w:type="dxa"/>
            <w:hideMark/>
          </w:tcPr>
          <w:p w14:paraId="530BD685"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66 567 884</w:t>
            </w:r>
          </w:p>
        </w:tc>
        <w:tc>
          <w:tcPr>
            <w:tcW w:w="1147" w:type="dxa"/>
            <w:hideMark/>
          </w:tcPr>
          <w:p w14:paraId="08318902"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68 807 638</w:t>
            </w:r>
          </w:p>
        </w:tc>
        <w:tc>
          <w:tcPr>
            <w:tcW w:w="1194" w:type="dxa"/>
            <w:hideMark/>
          </w:tcPr>
          <w:p w14:paraId="6F61B949" w14:textId="77777777" w:rsidR="001310EB" w:rsidRPr="00B118FF" w:rsidRDefault="001310EB" w:rsidP="00341427">
            <w:pPr>
              <w:spacing w:after="0"/>
              <w:ind w:firstLine="98"/>
              <w:jc w:val="right"/>
              <w:rPr>
                <w:color w:val="000000"/>
                <w:sz w:val="18"/>
                <w:szCs w:val="18"/>
                <w:lang w:eastAsia="lv-LV"/>
              </w:rPr>
            </w:pPr>
            <w:r w:rsidRPr="00B118FF">
              <w:rPr>
                <w:color w:val="000000" w:themeColor="text1"/>
                <w:sz w:val="18"/>
                <w:szCs w:val="18"/>
              </w:rPr>
              <w:t>67 246 682</w:t>
            </w:r>
          </w:p>
        </w:tc>
        <w:tc>
          <w:tcPr>
            <w:tcW w:w="1196" w:type="dxa"/>
            <w:hideMark/>
          </w:tcPr>
          <w:p w14:paraId="130E2221" w14:textId="77777777" w:rsidR="001310EB" w:rsidRPr="00B118FF" w:rsidRDefault="001310EB" w:rsidP="00341427">
            <w:pPr>
              <w:spacing w:after="0"/>
              <w:ind w:firstLine="98"/>
              <w:jc w:val="right"/>
              <w:rPr>
                <w:color w:val="000000"/>
                <w:sz w:val="18"/>
                <w:szCs w:val="18"/>
                <w:lang w:eastAsia="lv-LV"/>
              </w:rPr>
            </w:pPr>
            <w:r w:rsidRPr="00B118FF">
              <w:rPr>
                <w:color w:val="000000" w:themeColor="text1"/>
                <w:sz w:val="18"/>
                <w:szCs w:val="18"/>
              </w:rPr>
              <w:t>68 084 624</w:t>
            </w:r>
          </w:p>
        </w:tc>
      </w:tr>
      <w:tr w:rsidR="001310EB" w:rsidRPr="00B118FF" w14:paraId="17BFEC25" w14:textId="77777777" w:rsidTr="0048067F">
        <w:trPr>
          <w:trHeight w:val="50"/>
        </w:trPr>
        <w:tc>
          <w:tcPr>
            <w:tcW w:w="3114" w:type="dxa"/>
            <w:vMerge/>
            <w:vAlign w:val="center"/>
          </w:tcPr>
          <w:p w14:paraId="529FC53F" w14:textId="77777777" w:rsidR="001310EB" w:rsidRPr="00B118FF" w:rsidRDefault="001310EB" w:rsidP="002750FA">
            <w:pPr>
              <w:spacing w:after="0"/>
              <w:ind w:firstLine="318"/>
              <w:rPr>
                <w:color w:val="000000" w:themeColor="text1"/>
                <w:sz w:val="18"/>
                <w:szCs w:val="18"/>
                <w:lang w:eastAsia="lv-LV"/>
              </w:rPr>
            </w:pPr>
          </w:p>
        </w:tc>
        <w:tc>
          <w:tcPr>
            <w:tcW w:w="1276" w:type="dxa"/>
          </w:tcPr>
          <w:p w14:paraId="565EE05F"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1 861</w:t>
            </w:r>
          </w:p>
        </w:tc>
        <w:tc>
          <w:tcPr>
            <w:tcW w:w="1134" w:type="dxa"/>
          </w:tcPr>
          <w:p w14:paraId="10D2783A"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1 860,6</w:t>
            </w:r>
          </w:p>
        </w:tc>
        <w:tc>
          <w:tcPr>
            <w:tcW w:w="1147" w:type="dxa"/>
          </w:tcPr>
          <w:p w14:paraId="755B0922"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1 711</w:t>
            </w:r>
          </w:p>
        </w:tc>
        <w:tc>
          <w:tcPr>
            <w:tcW w:w="1194" w:type="dxa"/>
          </w:tcPr>
          <w:p w14:paraId="407A42CE" w14:textId="77777777" w:rsidR="001310EB" w:rsidRPr="00B118FF" w:rsidRDefault="001310EB" w:rsidP="00341427">
            <w:pPr>
              <w:spacing w:after="0"/>
              <w:ind w:firstLine="98"/>
              <w:jc w:val="right"/>
              <w:rPr>
                <w:color w:val="000000" w:themeColor="text1"/>
                <w:sz w:val="18"/>
                <w:szCs w:val="18"/>
              </w:rPr>
            </w:pPr>
            <w:r w:rsidRPr="00B118FF">
              <w:rPr>
                <w:color w:val="000000" w:themeColor="text1"/>
                <w:sz w:val="18"/>
                <w:szCs w:val="18"/>
              </w:rPr>
              <w:t>1 711</w:t>
            </w:r>
          </w:p>
        </w:tc>
        <w:tc>
          <w:tcPr>
            <w:tcW w:w="1196" w:type="dxa"/>
          </w:tcPr>
          <w:p w14:paraId="2D61B094" w14:textId="77777777" w:rsidR="001310EB" w:rsidRPr="00B118FF" w:rsidRDefault="001310EB" w:rsidP="00341427">
            <w:pPr>
              <w:spacing w:after="0"/>
              <w:ind w:firstLine="98"/>
              <w:jc w:val="right"/>
              <w:rPr>
                <w:color w:val="000000" w:themeColor="text1"/>
                <w:sz w:val="18"/>
                <w:szCs w:val="18"/>
              </w:rPr>
            </w:pPr>
            <w:r w:rsidRPr="00B118FF">
              <w:rPr>
                <w:color w:val="000000" w:themeColor="text1"/>
                <w:sz w:val="18"/>
                <w:szCs w:val="18"/>
              </w:rPr>
              <w:t>1 711</w:t>
            </w:r>
          </w:p>
        </w:tc>
      </w:tr>
      <w:tr w:rsidR="001310EB" w:rsidRPr="00B118FF" w14:paraId="4E39F8E3" w14:textId="77777777" w:rsidTr="0048067F">
        <w:trPr>
          <w:trHeight w:val="107"/>
        </w:trPr>
        <w:tc>
          <w:tcPr>
            <w:tcW w:w="3114" w:type="dxa"/>
            <w:vMerge w:val="restart"/>
            <w:vAlign w:val="center"/>
            <w:hideMark/>
          </w:tcPr>
          <w:p w14:paraId="38D2FAC5" w14:textId="77777777" w:rsidR="001310EB" w:rsidRPr="00B118FF" w:rsidRDefault="001310EB" w:rsidP="002750FA">
            <w:pPr>
              <w:spacing w:after="0"/>
              <w:ind w:firstLine="318"/>
              <w:rPr>
                <w:color w:val="000000"/>
                <w:sz w:val="18"/>
                <w:szCs w:val="18"/>
                <w:lang w:eastAsia="lv-LV"/>
              </w:rPr>
            </w:pPr>
            <w:r w:rsidRPr="00B118FF">
              <w:rPr>
                <w:color w:val="000000" w:themeColor="text1"/>
                <w:sz w:val="18"/>
                <w:szCs w:val="18"/>
                <w:lang w:eastAsia="lv-LV"/>
              </w:rPr>
              <w:t>22.00.00  Kultūras projekti un investīcijas</w:t>
            </w:r>
          </w:p>
        </w:tc>
        <w:tc>
          <w:tcPr>
            <w:tcW w:w="1276" w:type="dxa"/>
            <w:hideMark/>
          </w:tcPr>
          <w:p w14:paraId="10EB1B4E" w14:textId="77777777" w:rsidR="001310EB" w:rsidRPr="00B118FF" w:rsidRDefault="001310EB" w:rsidP="00341427">
            <w:pPr>
              <w:spacing w:after="0"/>
              <w:ind w:firstLine="127"/>
              <w:jc w:val="right"/>
              <w:rPr>
                <w:sz w:val="18"/>
                <w:szCs w:val="18"/>
                <w:lang w:eastAsia="lv-LV"/>
              </w:rPr>
            </w:pPr>
            <w:r w:rsidRPr="00B118FF">
              <w:rPr>
                <w:sz w:val="18"/>
                <w:szCs w:val="18"/>
                <w:lang w:eastAsia="lv-LV"/>
              </w:rPr>
              <w:t>13 356 922</w:t>
            </w:r>
          </w:p>
        </w:tc>
        <w:tc>
          <w:tcPr>
            <w:tcW w:w="1134" w:type="dxa"/>
            <w:vAlign w:val="center"/>
            <w:hideMark/>
          </w:tcPr>
          <w:p w14:paraId="26833A9B" w14:textId="77777777" w:rsidR="001310EB" w:rsidRPr="00B118FF" w:rsidRDefault="001310EB" w:rsidP="00341427">
            <w:pPr>
              <w:spacing w:after="0"/>
              <w:ind w:firstLine="98"/>
              <w:jc w:val="right"/>
              <w:rPr>
                <w:sz w:val="18"/>
                <w:szCs w:val="18"/>
                <w:lang w:eastAsia="lv-LV"/>
              </w:rPr>
            </w:pPr>
            <w:r w:rsidRPr="00B118FF">
              <w:rPr>
                <w:sz w:val="18"/>
                <w:szCs w:val="18"/>
                <w:lang w:eastAsia="lv-LV"/>
              </w:rPr>
              <w:t>9 589 846</w:t>
            </w:r>
          </w:p>
        </w:tc>
        <w:tc>
          <w:tcPr>
            <w:tcW w:w="1147" w:type="dxa"/>
            <w:vAlign w:val="center"/>
            <w:hideMark/>
          </w:tcPr>
          <w:p w14:paraId="136C19CA" w14:textId="77777777" w:rsidR="001310EB" w:rsidRPr="00B118FF" w:rsidRDefault="001310EB" w:rsidP="00341427">
            <w:pPr>
              <w:spacing w:after="0"/>
              <w:ind w:firstLine="98"/>
              <w:jc w:val="right"/>
              <w:rPr>
                <w:sz w:val="18"/>
                <w:szCs w:val="18"/>
                <w:lang w:eastAsia="lv-LV"/>
              </w:rPr>
            </w:pPr>
            <w:r w:rsidRPr="00B118FF">
              <w:rPr>
                <w:sz w:val="18"/>
                <w:szCs w:val="18"/>
                <w:lang w:eastAsia="lv-LV"/>
              </w:rPr>
              <w:t>10 134 889</w:t>
            </w:r>
          </w:p>
        </w:tc>
        <w:tc>
          <w:tcPr>
            <w:tcW w:w="1194" w:type="dxa"/>
            <w:vAlign w:val="center"/>
            <w:hideMark/>
          </w:tcPr>
          <w:p w14:paraId="352606D1" w14:textId="77777777" w:rsidR="001310EB" w:rsidRPr="00B118FF" w:rsidRDefault="001310EB" w:rsidP="00341427">
            <w:pPr>
              <w:spacing w:after="0"/>
              <w:ind w:firstLine="98"/>
              <w:jc w:val="right"/>
              <w:rPr>
                <w:sz w:val="18"/>
                <w:szCs w:val="18"/>
                <w:lang w:eastAsia="lv-LV"/>
              </w:rPr>
            </w:pPr>
            <w:r w:rsidRPr="00B118FF">
              <w:rPr>
                <w:sz w:val="18"/>
                <w:szCs w:val="18"/>
                <w:lang w:eastAsia="lv-LV"/>
              </w:rPr>
              <w:t>13 010 241</w:t>
            </w:r>
          </w:p>
        </w:tc>
        <w:tc>
          <w:tcPr>
            <w:tcW w:w="1196" w:type="dxa"/>
            <w:vAlign w:val="center"/>
            <w:hideMark/>
          </w:tcPr>
          <w:p w14:paraId="0EE04EC1" w14:textId="77777777" w:rsidR="001310EB" w:rsidRPr="00B118FF" w:rsidRDefault="001310EB" w:rsidP="00341427">
            <w:pPr>
              <w:spacing w:after="0"/>
              <w:ind w:firstLine="98"/>
              <w:jc w:val="right"/>
              <w:rPr>
                <w:sz w:val="18"/>
                <w:szCs w:val="18"/>
                <w:lang w:eastAsia="lv-LV"/>
              </w:rPr>
            </w:pPr>
            <w:r w:rsidRPr="00B118FF">
              <w:rPr>
                <w:sz w:val="18"/>
                <w:szCs w:val="18"/>
                <w:lang w:eastAsia="lv-LV"/>
              </w:rPr>
              <w:t>7 597 332</w:t>
            </w:r>
          </w:p>
        </w:tc>
      </w:tr>
      <w:tr w:rsidR="001310EB" w:rsidRPr="00B118FF" w14:paraId="08ACA46A" w14:textId="77777777" w:rsidTr="0048067F">
        <w:trPr>
          <w:trHeight w:val="50"/>
        </w:trPr>
        <w:tc>
          <w:tcPr>
            <w:tcW w:w="3114" w:type="dxa"/>
            <w:vMerge/>
            <w:vAlign w:val="center"/>
            <w:hideMark/>
          </w:tcPr>
          <w:p w14:paraId="210DEDD7" w14:textId="77777777" w:rsidR="001310EB" w:rsidRPr="00B118FF" w:rsidRDefault="001310EB" w:rsidP="002750FA">
            <w:pPr>
              <w:spacing w:after="0"/>
              <w:ind w:firstLine="318"/>
              <w:rPr>
                <w:sz w:val="18"/>
                <w:szCs w:val="18"/>
              </w:rPr>
            </w:pPr>
          </w:p>
        </w:tc>
        <w:tc>
          <w:tcPr>
            <w:tcW w:w="1276" w:type="dxa"/>
            <w:hideMark/>
          </w:tcPr>
          <w:p w14:paraId="2E6A0E9F" w14:textId="77777777" w:rsidR="001310EB" w:rsidRPr="00B118FF" w:rsidRDefault="001310EB" w:rsidP="00341427">
            <w:pPr>
              <w:spacing w:after="0"/>
              <w:ind w:firstLine="127"/>
              <w:jc w:val="right"/>
              <w:rPr>
                <w:sz w:val="18"/>
                <w:szCs w:val="18"/>
                <w:lang w:eastAsia="lv-LV"/>
              </w:rPr>
            </w:pPr>
            <w:r w:rsidRPr="00B118FF">
              <w:rPr>
                <w:sz w:val="18"/>
                <w:szCs w:val="18"/>
              </w:rPr>
              <w:t>5,3</w:t>
            </w:r>
          </w:p>
        </w:tc>
        <w:tc>
          <w:tcPr>
            <w:tcW w:w="1134" w:type="dxa"/>
            <w:hideMark/>
          </w:tcPr>
          <w:p w14:paraId="35BFC879" w14:textId="77777777" w:rsidR="001310EB" w:rsidRPr="00B118FF" w:rsidRDefault="001310EB" w:rsidP="00341427">
            <w:pPr>
              <w:spacing w:after="0"/>
              <w:ind w:firstLine="98"/>
              <w:jc w:val="right"/>
              <w:rPr>
                <w:sz w:val="18"/>
                <w:szCs w:val="18"/>
              </w:rPr>
            </w:pPr>
            <w:r w:rsidRPr="00B118FF">
              <w:rPr>
                <w:sz w:val="18"/>
                <w:szCs w:val="18"/>
              </w:rPr>
              <w:t>5,3</w:t>
            </w:r>
          </w:p>
        </w:tc>
        <w:tc>
          <w:tcPr>
            <w:tcW w:w="1147" w:type="dxa"/>
            <w:hideMark/>
          </w:tcPr>
          <w:p w14:paraId="197A9437" w14:textId="77777777" w:rsidR="001310EB" w:rsidRPr="00B118FF" w:rsidRDefault="001310EB" w:rsidP="00341427">
            <w:pPr>
              <w:spacing w:after="0"/>
              <w:ind w:firstLine="98"/>
              <w:jc w:val="right"/>
              <w:rPr>
                <w:sz w:val="18"/>
                <w:szCs w:val="18"/>
              </w:rPr>
            </w:pPr>
            <w:r w:rsidRPr="00B118FF">
              <w:rPr>
                <w:sz w:val="18"/>
                <w:szCs w:val="18"/>
              </w:rPr>
              <w:t>5,3</w:t>
            </w:r>
          </w:p>
        </w:tc>
        <w:tc>
          <w:tcPr>
            <w:tcW w:w="1194" w:type="dxa"/>
            <w:hideMark/>
          </w:tcPr>
          <w:p w14:paraId="0E94B5AF" w14:textId="77777777" w:rsidR="001310EB" w:rsidRPr="00B118FF" w:rsidRDefault="001310EB" w:rsidP="00341427">
            <w:pPr>
              <w:spacing w:after="0"/>
              <w:ind w:firstLine="98"/>
              <w:jc w:val="right"/>
              <w:rPr>
                <w:sz w:val="18"/>
                <w:szCs w:val="18"/>
              </w:rPr>
            </w:pPr>
            <w:r w:rsidRPr="00B118FF">
              <w:rPr>
                <w:sz w:val="18"/>
                <w:szCs w:val="18"/>
              </w:rPr>
              <w:t>5,3</w:t>
            </w:r>
          </w:p>
        </w:tc>
        <w:tc>
          <w:tcPr>
            <w:tcW w:w="1196" w:type="dxa"/>
            <w:hideMark/>
          </w:tcPr>
          <w:p w14:paraId="7A0ABAC9" w14:textId="77777777" w:rsidR="001310EB" w:rsidRPr="00B118FF" w:rsidRDefault="001310EB" w:rsidP="00341427">
            <w:pPr>
              <w:spacing w:after="0"/>
              <w:ind w:firstLine="98"/>
              <w:jc w:val="right"/>
              <w:rPr>
                <w:sz w:val="18"/>
                <w:szCs w:val="18"/>
              </w:rPr>
            </w:pPr>
            <w:r w:rsidRPr="00B118FF">
              <w:rPr>
                <w:sz w:val="18"/>
                <w:szCs w:val="18"/>
              </w:rPr>
              <w:t>5,3</w:t>
            </w:r>
          </w:p>
        </w:tc>
      </w:tr>
      <w:tr w:rsidR="001310EB" w:rsidRPr="00B118FF" w14:paraId="74D2CC3A" w14:textId="77777777" w:rsidTr="0048067F">
        <w:trPr>
          <w:trHeight w:val="107"/>
        </w:trPr>
        <w:tc>
          <w:tcPr>
            <w:tcW w:w="3114" w:type="dxa"/>
            <w:vMerge w:val="restart"/>
            <w:vAlign w:val="center"/>
          </w:tcPr>
          <w:p w14:paraId="622C1F7E" w14:textId="77777777"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t>24.00.00 Informācijas tehnoloģiju attīstība un uzturēšana kultūras nozarē</w:t>
            </w:r>
          </w:p>
        </w:tc>
        <w:tc>
          <w:tcPr>
            <w:tcW w:w="1276" w:type="dxa"/>
          </w:tcPr>
          <w:p w14:paraId="51C10C53" w14:textId="77777777" w:rsidR="001310EB" w:rsidRPr="00B118FF" w:rsidRDefault="001310EB" w:rsidP="00341427">
            <w:pPr>
              <w:spacing w:after="0"/>
              <w:ind w:firstLine="0"/>
              <w:jc w:val="right"/>
              <w:rPr>
                <w:sz w:val="18"/>
                <w:szCs w:val="18"/>
                <w:lang w:eastAsia="lv-LV"/>
              </w:rPr>
            </w:pPr>
            <w:r w:rsidRPr="00B118FF">
              <w:rPr>
                <w:sz w:val="18"/>
                <w:szCs w:val="18"/>
                <w:lang w:eastAsia="lv-LV"/>
              </w:rPr>
              <w:t>1 809 610</w:t>
            </w:r>
          </w:p>
        </w:tc>
        <w:tc>
          <w:tcPr>
            <w:tcW w:w="1134" w:type="dxa"/>
          </w:tcPr>
          <w:p w14:paraId="7602A70A" w14:textId="77777777" w:rsidR="001310EB" w:rsidRPr="00B118FF" w:rsidRDefault="001310EB" w:rsidP="00341427">
            <w:pPr>
              <w:spacing w:after="0"/>
              <w:ind w:firstLine="98"/>
              <w:jc w:val="right"/>
              <w:rPr>
                <w:sz w:val="18"/>
                <w:szCs w:val="18"/>
                <w:lang w:eastAsia="lv-LV"/>
              </w:rPr>
            </w:pPr>
            <w:r w:rsidRPr="00B118FF">
              <w:rPr>
                <w:sz w:val="18"/>
                <w:szCs w:val="18"/>
                <w:lang w:eastAsia="lv-LV"/>
              </w:rPr>
              <w:t>609 648</w:t>
            </w:r>
          </w:p>
        </w:tc>
        <w:tc>
          <w:tcPr>
            <w:tcW w:w="1147" w:type="dxa"/>
          </w:tcPr>
          <w:p w14:paraId="5ECF1122" w14:textId="77777777" w:rsidR="001310EB" w:rsidRPr="00B118FF" w:rsidRDefault="001310EB" w:rsidP="00341427">
            <w:pPr>
              <w:spacing w:after="0"/>
              <w:ind w:firstLine="98"/>
              <w:jc w:val="right"/>
              <w:rPr>
                <w:sz w:val="18"/>
                <w:szCs w:val="18"/>
                <w:lang w:eastAsia="lv-LV"/>
              </w:rPr>
            </w:pPr>
            <w:r w:rsidRPr="00B118FF">
              <w:rPr>
                <w:sz w:val="18"/>
                <w:szCs w:val="18"/>
                <w:lang w:eastAsia="lv-LV"/>
              </w:rPr>
              <w:t>558 288</w:t>
            </w:r>
          </w:p>
        </w:tc>
        <w:tc>
          <w:tcPr>
            <w:tcW w:w="1194" w:type="dxa"/>
          </w:tcPr>
          <w:p w14:paraId="48D131C6" w14:textId="77777777" w:rsidR="001310EB" w:rsidRPr="00B118FF" w:rsidRDefault="001310EB" w:rsidP="00341427">
            <w:pPr>
              <w:spacing w:after="0"/>
              <w:ind w:firstLine="0"/>
              <w:jc w:val="right"/>
              <w:rPr>
                <w:sz w:val="18"/>
                <w:szCs w:val="18"/>
                <w:lang w:eastAsia="lv-LV"/>
              </w:rPr>
            </w:pPr>
            <w:r w:rsidRPr="00B118FF">
              <w:rPr>
                <w:sz w:val="18"/>
                <w:szCs w:val="18"/>
                <w:lang w:eastAsia="lv-LV"/>
              </w:rPr>
              <w:t>558 288</w:t>
            </w:r>
          </w:p>
        </w:tc>
        <w:tc>
          <w:tcPr>
            <w:tcW w:w="1196" w:type="dxa"/>
          </w:tcPr>
          <w:p w14:paraId="1C6F4C67" w14:textId="77777777" w:rsidR="001310EB" w:rsidRPr="00B118FF" w:rsidRDefault="001310EB" w:rsidP="00341427">
            <w:pPr>
              <w:spacing w:after="0"/>
              <w:ind w:firstLine="0"/>
              <w:jc w:val="right"/>
              <w:rPr>
                <w:sz w:val="18"/>
                <w:szCs w:val="18"/>
                <w:lang w:eastAsia="lv-LV"/>
              </w:rPr>
            </w:pPr>
            <w:r w:rsidRPr="00B118FF">
              <w:rPr>
                <w:sz w:val="18"/>
                <w:szCs w:val="18"/>
                <w:lang w:eastAsia="lv-LV"/>
              </w:rPr>
              <w:t>558 288</w:t>
            </w:r>
          </w:p>
        </w:tc>
      </w:tr>
      <w:tr w:rsidR="001310EB" w:rsidRPr="00B118FF" w14:paraId="4888BD81" w14:textId="77777777" w:rsidTr="0048067F">
        <w:trPr>
          <w:trHeight w:val="107"/>
        </w:trPr>
        <w:tc>
          <w:tcPr>
            <w:tcW w:w="3114" w:type="dxa"/>
            <w:vMerge/>
            <w:vAlign w:val="center"/>
          </w:tcPr>
          <w:p w14:paraId="55F1D1D8" w14:textId="77777777" w:rsidR="001310EB" w:rsidRPr="00B118FF" w:rsidRDefault="001310EB" w:rsidP="002750FA">
            <w:pPr>
              <w:spacing w:after="0"/>
              <w:ind w:firstLine="318"/>
              <w:rPr>
                <w:color w:val="000000" w:themeColor="text1"/>
                <w:sz w:val="18"/>
                <w:szCs w:val="18"/>
                <w:lang w:eastAsia="lv-LV"/>
              </w:rPr>
            </w:pPr>
          </w:p>
        </w:tc>
        <w:tc>
          <w:tcPr>
            <w:tcW w:w="1276" w:type="dxa"/>
          </w:tcPr>
          <w:p w14:paraId="390C2037" w14:textId="77777777" w:rsidR="001310EB" w:rsidRPr="00B118FF" w:rsidRDefault="001310EB" w:rsidP="00341427">
            <w:pPr>
              <w:spacing w:after="0"/>
              <w:ind w:firstLine="0"/>
              <w:jc w:val="center"/>
              <w:rPr>
                <w:color w:val="000000" w:themeColor="text1"/>
                <w:sz w:val="18"/>
                <w:szCs w:val="18"/>
              </w:rPr>
            </w:pPr>
            <w:r w:rsidRPr="00B118FF">
              <w:rPr>
                <w:sz w:val="18"/>
                <w:szCs w:val="18"/>
                <w:lang w:eastAsia="lv-LV"/>
              </w:rPr>
              <w:t>-</w:t>
            </w:r>
          </w:p>
        </w:tc>
        <w:tc>
          <w:tcPr>
            <w:tcW w:w="1134" w:type="dxa"/>
          </w:tcPr>
          <w:p w14:paraId="213CA22B" w14:textId="77777777" w:rsidR="001310EB" w:rsidRPr="00B118FF" w:rsidRDefault="001310EB" w:rsidP="00341427">
            <w:pPr>
              <w:spacing w:after="0"/>
              <w:ind w:firstLine="0"/>
              <w:jc w:val="center"/>
              <w:rPr>
                <w:sz w:val="18"/>
                <w:szCs w:val="18"/>
              </w:rPr>
            </w:pPr>
            <w:r w:rsidRPr="00B118FF">
              <w:rPr>
                <w:sz w:val="18"/>
                <w:szCs w:val="18"/>
              </w:rPr>
              <w:t>-</w:t>
            </w:r>
          </w:p>
        </w:tc>
        <w:tc>
          <w:tcPr>
            <w:tcW w:w="1147" w:type="dxa"/>
          </w:tcPr>
          <w:p w14:paraId="2E260A56" w14:textId="77777777" w:rsidR="001310EB" w:rsidRPr="00B118FF" w:rsidRDefault="001310EB" w:rsidP="00341427">
            <w:pPr>
              <w:spacing w:after="0"/>
              <w:ind w:firstLine="0"/>
              <w:jc w:val="center"/>
              <w:rPr>
                <w:sz w:val="18"/>
                <w:szCs w:val="18"/>
              </w:rPr>
            </w:pPr>
            <w:r w:rsidRPr="00B118FF">
              <w:rPr>
                <w:sz w:val="18"/>
                <w:szCs w:val="18"/>
              </w:rPr>
              <w:t>-</w:t>
            </w:r>
          </w:p>
        </w:tc>
        <w:tc>
          <w:tcPr>
            <w:tcW w:w="1194" w:type="dxa"/>
          </w:tcPr>
          <w:p w14:paraId="0467605C" w14:textId="77777777" w:rsidR="001310EB" w:rsidRPr="00B118FF" w:rsidRDefault="001310EB" w:rsidP="00341427">
            <w:pPr>
              <w:spacing w:after="0"/>
              <w:ind w:firstLine="0"/>
              <w:jc w:val="center"/>
              <w:rPr>
                <w:sz w:val="18"/>
                <w:szCs w:val="18"/>
              </w:rPr>
            </w:pPr>
            <w:r w:rsidRPr="00B118FF">
              <w:rPr>
                <w:sz w:val="18"/>
                <w:szCs w:val="18"/>
              </w:rPr>
              <w:t>-</w:t>
            </w:r>
          </w:p>
        </w:tc>
        <w:tc>
          <w:tcPr>
            <w:tcW w:w="1196" w:type="dxa"/>
          </w:tcPr>
          <w:p w14:paraId="0CE8581B"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294BCE04" w14:textId="77777777" w:rsidTr="0048067F">
        <w:trPr>
          <w:trHeight w:val="196"/>
        </w:trPr>
        <w:tc>
          <w:tcPr>
            <w:tcW w:w="3114" w:type="dxa"/>
            <w:vMerge w:val="restart"/>
            <w:vAlign w:val="center"/>
          </w:tcPr>
          <w:p w14:paraId="40DAD275" w14:textId="77777777"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t xml:space="preserve">25.00.00 Valsts </w:t>
            </w:r>
            <w:proofErr w:type="spellStart"/>
            <w:r w:rsidRPr="00B118FF">
              <w:rPr>
                <w:color w:val="000000" w:themeColor="text1"/>
                <w:sz w:val="18"/>
                <w:szCs w:val="18"/>
                <w:lang w:eastAsia="lv-LV"/>
              </w:rPr>
              <w:t>kultūrkapitāla</w:t>
            </w:r>
            <w:proofErr w:type="spellEnd"/>
            <w:r w:rsidRPr="00B118FF">
              <w:rPr>
                <w:color w:val="000000" w:themeColor="text1"/>
                <w:sz w:val="18"/>
                <w:szCs w:val="18"/>
                <w:lang w:eastAsia="lv-LV"/>
              </w:rPr>
              <w:t xml:space="preserve"> fonds</w:t>
            </w:r>
          </w:p>
        </w:tc>
        <w:tc>
          <w:tcPr>
            <w:tcW w:w="1276" w:type="dxa"/>
          </w:tcPr>
          <w:p w14:paraId="25C8AF1E" w14:textId="77777777" w:rsidR="001310EB" w:rsidRPr="00B118FF" w:rsidRDefault="001310EB" w:rsidP="00341427">
            <w:pPr>
              <w:spacing w:after="0"/>
              <w:ind w:firstLine="0"/>
              <w:jc w:val="right"/>
              <w:rPr>
                <w:sz w:val="18"/>
                <w:szCs w:val="18"/>
                <w:lang w:eastAsia="lv-LV"/>
              </w:rPr>
            </w:pPr>
            <w:r w:rsidRPr="00B118FF">
              <w:rPr>
                <w:sz w:val="18"/>
                <w:szCs w:val="18"/>
                <w:lang w:eastAsia="lv-LV"/>
              </w:rPr>
              <w:t>16 190 358</w:t>
            </w:r>
          </w:p>
        </w:tc>
        <w:tc>
          <w:tcPr>
            <w:tcW w:w="1134" w:type="dxa"/>
          </w:tcPr>
          <w:p w14:paraId="1EF2D8DC" w14:textId="77777777" w:rsidR="001310EB" w:rsidRPr="00B118FF" w:rsidRDefault="001310EB" w:rsidP="00341427">
            <w:pPr>
              <w:spacing w:after="0"/>
              <w:ind w:firstLine="0"/>
              <w:jc w:val="right"/>
              <w:rPr>
                <w:sz w:val="18"/>
                <w:szCs w:val="18"/>
              </w:rPr>
            </w:pPr>
            <w:r w:rsidRPr="00B118FF">
              <w:rPr>
                <w:sz w:val="18"/>
                <w:szCs w:val="18"/>
              </w:rPr>
              <w:t>17 826 810</w:t>
            </w:r>
          </w:p>
        </w:tc>
        <w:tc>
          <w:tcPr>
            <w:tcW w:w="1147" w:type="dxa"/>
          </w:tcPr>
          <w:p w14:paraId="657623EC" w14:textId="77777777" w:rsidR="001310EB" w:rsidRPr="00B118FF" w:rsidRDefault="001310EB" w:rsidP="00341427">
            <w:pPr>
              <w:spacing w:after="0"/>
              <w:ind w:firstLine="0"/>
              <w:jc w:val="right"/>
              <w:rPr>
                <w:sz w:val="18"/>
                <w:szCs w:val="18"/>
                <w:lang w:eastAsia="lv-LV"/>
              </w:rPr>
            </w:pPr>
            <w:r w:rsidRPr="00B118FF">
              <w:rPr>
                <w:sz w:val="18"/>
                <w:szCs w:val="18"/>
              </w:rPr>
              <w:t>17 826 810</w:t>
            </w:r>
          </w:p>
        </w:tc>
        <w:tc>
          <w:tcPr>
            <w:tcW w:w="1194" w:type="dxa"/>
          </w:tcPr>
          <w:p w14:paraId="004CF0D3" w14:textId="77777777" w:rsidR="001310EB" w:rsidRPr="00B118FF" w:rsidRDefault="001310EB" w:rsidP="00341427">
            <w:pPr>
              <w:spacing w:after="0"/>
              <w:ind w:firstLine="0"/>
              <w:jc w:val="right"/>
              <w:rPr>
                <w:sz w:val="18"/>
                <w:szCs w:val="18"/>
              </w:rPr>
            </w:pPr>
            <w:r w:rsidRPr="00B118FF">
              <w:rPr>
                <w:sz w:val="18"/>
                <w:szCs w:val="18"/>
              </w:rPr>
              <w:t>17  826 810</w:t>
            </w:r>
          </w:p>
        </w:tc>
        <w:tc>
          <w:tcPr>
            <w:tcW w:w="1196" w:type="dxa"/>
          </w:tcPr>
          <w:p w14:paraId="22BF8B32" w14:textId="77777777" w:rsidR="001310EB" w:rsidRPr="00B118FF" w:rsidRDefault="001310EB" w:rsidP="00341427">
            <w:pPr>
              <w:spacing w:after="0"/>
              <w:ind w:firstLine="0"/>
              <w:jc w:val="right"/>
              <w:rPr>
                <w:sz w:val="18"/>
                <w:szCs w:val="18"/>
              </w:rPr>
            </w:pPr>
            <w:r w:rsidRPr="00B118FF">
              <w:rPr>
                <w:sz w:val="18"/>
                <w:szCs w:val="18"/>
              </w:rPr>
              <w:t>17 826 810</w:t>
            </w:r>
          </w:p>
        </w:tc>
      </w:tr>
      <w:tr w:rsidR="001310EB" w:rsidRPr="00B118FF" w14:paraId="1F1BB425" w14:textId="77777777" w:rsidTr="0048067F">
        <w:trPr>
          <w:trHeight w:val="60"/>
        </w:trPr>
        <w:tc>
          <w:tcPr>
            <w:tcW w:w="3114" w:type="dxa"/>
            <w:vMerge/>
            <w:vAlign w:val="center"/>
          </w:tcPr>
          <w:p w14:paraId="5C2B30F0" w14:textId="77777777" w:rsidR="001310EB" w:rsidRPr="00B118FF" w:rsidRDefault="001310EB" w:rsidP="002750FA">
            <w:pPr>
              <w:spacing w:after="0"/>
              <w:ind w:firstLine="318"/>
              <w:rPr>
                <w:color w:val="000000" w:themeColor="text1"/>
                <w:sz w:val="18"/>
                <w:szCs w:val="18"/>
                <w:lang w:eastAsia="lv-LV"/>
              </w:rPr>
            </w:pPr>
          </w:p>
        </w:tc>
        <w:tc>
          <w:tcPr>
            <w:tcW w:w="1276" w:type="dxa"/>
          </w:tcPr>
          <w:p w14:paraId="00015DF4" w14:textId="77777777" w:rsidR="001310EB" w:rsidRPr="00B118FF" w:rsidRDefault="001310EB" w:rsidP="00341427">
            <w:pPr>
              <w:spacing w:after="0"/>
              <w:ind w:firstLine="0"/>
              <w:jc w:val="right"/>
              <w:rPr>
                <w:color w:val="000000" w:themeColor="text1"/>
                <w:sz w:val="18"/>
                <w:szCs w:val="18"/>
              </w:rPr>
            </w:pPr>
            <w:r w:rsidRPr="00B118FF">
              <w:rPr>
                <w:sz w:val="18"/>
                <w:szCs w:val="18"/>
                <w:lang w:eastAsia="lv-LV"/>
              </w:rPr>
              <w:t>13</w:t>
            </w:r>
          </w:p>
        </w:tc>
        <w:tc>
          <w:tcPr>
            <w:tcW w:w="1134" w:type="dxa"/>
          </w:tcPr>
          <w:p w14:paraId="4F7E094B" w14:textId="77777777" w:rsidR="001310EB" w:rsidRPr="00B118FF" w:rsidRDefault="001310EB" w:rsidP="00341427">
            <w:pPr>
              <w:spacing w:after="0"/>
              <w:ind w:firstLine="0"/>
              <w:jc w:val="right"/>
              <w:rPr>
                <w:sz w:val="18"/>
                <w:szCs w:val="18"/>
              </w:rPr>
            </w:pPr>
            <w:r w:rsidRPr="00B118FF">
              <w:rPr>
                <w:sz w:val="18"/>
                <w:szCs w:val="18"/>
              </w:rPr>
              <w:t>13</w:t>
            </w:r>
          </w:p>
        </w:tc>
        <w:tc>
          <w:tcPr>
            <w:tcW w:w="1147" w:type="dxa"/>
          </w:tcPr>
          <w:p w14:paraId="3137702B" w14:textId="77777777" w:rsidR="001310EB" w:rsidRPr="00B118FF" w:rsidRDefault="001310EB" w:rsidP="00341427">
            <w:pPr>
              <w:spacing w:after="0"/>
              <w:ind w:firstLine="0"/>
              <w:jc w:val="right"/>
              <w:rPr>
                <w:sz w:val="18"/>
                <w:szCs w:val="18"/>
              </w:rPr>
            </w:pPr>
            <w:r w:rsidRPr="00B118FF">
              <w:rPr>
                <w:sz w:val="18"/>
                <w:szCs w:val="18"/>
              </w:rPr>
              <w:t>13</w:t>
            </w:r>
          </w:p>
        </w:tc>
        <w:tc>
          <w:tcPr>
            <w:tcW w:w="1194" w:type="dxa"/>
          </w:tcPr>
          <w:p w14:paraId="36D6F4DE" w14:textId="77777777" w:rsidR="001310EB" w:rsidRPr="00B118FF" w:rsidRDefault="001310EB" w:rsidP="00341427">
            <w:pPr>
              <w:spacing w:after="0"/>
              <w:ind w:firstLine="0"/>
              <w:jc w:val="right"/>
              <w:rPr>
                <w:sz w:val="18"/>
                <w:szCs w:val="18"/>
              </w:rPr>
            </w:pPr>
            <w:r w:rsidRPr="00B118FF">
              <w:rPr>
                <w:sz w:val="18"/>
                <w:szCs w:val="18"/>
              </w:rPr>
              <w:t>13</w:t>
            </w:r>
          </w:p>
        </w:tc>
        <w:tc>
          <w:tcPr>
            <w:tcW w:w="1196" w:type="dxa"/>
          </w:tcPr>
          <w:p w14:paraId="6F7CBAEB" w14:textId="77777777" w:rsidR="001310EB" w:rsidRPr="00B118FF" w:rsidRDefault="001310EB" w:rsidP="00341427">
            <w:pPr>
              <w:spacing w:after="0"/>
              <w:ind w:firstLine="0"/>
              <w:jc w:val="right"/>
              <w:rPr>
                <w:sz w:val="18"/>
                <w:szCs w:val="18"/>
              </w:rPr>
            </w:pPr>
            <w:r w:rsidRPr="00B118FF">
              <w:rPr>
                <w:sz w:val="18"/>
                <w:szCs w:val="18"/>
              </w:rPr>
              <w:t>13</w:t>
            </w:r>
          </w:p>
        </w:tc>
      </w:tr>
      <w:tr w:rsidR="001310EB" w:rsidRPr="00B118FF" w14:paraId="4B0A7764" w14:textId="77777777" w:rsidTr="0048067F">
        <w:trPr>
          <w:trHeight w:val="107"/>
        </w:trPr>
        <w:tc>
          <w:tcPr>
            <w:tcW w:w="3114" w:type="dxa"/>
            <w:vMerge w:val="restart"/>
            <w:vAlign w:val="center"/>
          </w:tcPr>
          <w:p w14:paraId="04DAC324" w14:textId="77777777"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t>97.00.00 Nozaru vadība un politikas plānošana</w:t>
            </w:r>
          </w:p>
        </w:tc>
        <w:tc>
          <w:tcPr>
            <w:tcW w:w="1276" w:type="dxa"/>
          </w:tcPr>
          <w:p w14:paraId="577CEB6F" w14:textId="77777777" w:rsidR="001310EB" w:rsidRPr="00B118FF" w:rsidRDefault="001310EB" w:rsidP="00341427">
            <w:pPr>
              <w:spacing w:after="0"/>
              <w:ind w:firstLine="0"/>
              <w:jc w:val="right"/>
              <w:rPr>
                <w:sz w:val="18"/>
                <w:szCs w:val="18"/>
                <w:lang w:eastAsia="lv-LV"/>
              </w:rPr>
            </w:pPr>
            <w:r w:rsidRPr="00B118FF">
              <w:rPr>
                <w:sz w:val="18"/>
                <w:szCs w:val="18"/>
                <w:lang w:eastAsia="lv-LV"/>
              </w:rPr>
              <w:t>4 192 646</w:t>
            </w:r>
          </w:p>
        </w:tc>
        <w:tc>
          <w:tcPr>
            <w:tcW w:w="1134" w:type="dxa"/>
          </w:tcPr>
          <w:p w14:paraId="6E60D35E" w14:textId="77777777" w:rsidR="001310EB" w:rsidRPr="00B118FF" w:rsidRDefault="001310EB" w:rsidP="00341427">
            <w:pPr>
              <w:spacing w:after="0"/>
              <w:ind w:firstLine="98"/>
              <w:jc w:val="right"/>
              <w:rPr>
                <w:sz w:val="18"/>
                <w:szCs w:val="18"/>
                <w:lang w:eastAsia="lv-LV"/>
              </w:rPr>
            </w:pPr>
            <w:r w:rsidRPr="00B118FF">
              <w:rPr>
                <w:sz w:val="18"/>
                <w:szCs w:val="18"/>
              </w:rPr>
              <w:t>4 544 809</w:t>
            </w:r>
          </w:p>
        </w:tc>
        <w:tc>
          <w:tcPr>
            <w:tcW w:w="1147" w:type="dxa"/>
          </w:tcPr>
          <w:p w14:paraId="1399B962" w14:textId="77777777" w:rsidR="001310EB" w:rsidRPr="00B118FF" w:rsidRDefault="001310EB" w:rsidP="00341427">
            <w:pPr>
              <w:spacing w:after="0"/>
              <w:ind w:firstLine="98"/>
              <w:jc w:val="right"/>
              <w:rPr>
                <w:sz w:val="18"/>
                <w:szCs w:val="18"/>
                <w:lang w:eastAsia="lv-LV"/>
              </w:rPr>
            </w:pPr>
            <w:r w:rsidRPr="00B118FF">
              <w:rPr>
                <w:sz w:val="18"/>
                <w:szCs w:val="18"/>
              </w:rPr>
              <w:t>4 327 400</w:t>
            </w:r>
          </w:p>
        </w:tc>
        <w:tc>
          <w:tcPr>
            <w:tcW w:w="1194" w:type="dxa"/>
          </w:tcPr>
          <w:p w14:paraId="0B699E60" w14:textId="77777777" w:rsidR="001310EB" w:rsidRPr="00B118FF" w:rsidRDefault="001310EB" w:rsidP="00341427">
            <w:pPr>
              <w:spacing w:after="0"/>
              <w:ind w:firstLine="0"/>
              <w:jc w:val="right"/>
              <w:rPr>
                <w:sz w:val="18"/>
                <w:szCs w:val="18"/>
              </w:rPr>
            </w:pPr>
            <w:r w:rsidRPr="00B118FF">
              <w:rPr>
                <w:sz w:val="18"/>
                <w:szCs w:val="18"/>
              </w:rPr>
              <w:t>4 227 368</w:t>
            </w:r>
          </w:p>
        </w:tc>
        <w:tc>
          <w:tcPr>
            <w:tcW w:w="1196" w:type="dxa"/>
          </w:tcPr>
          <w:p w14:paraId="6DED7E12" w14:textId="77777777" w:rsidR="001310EB" w:rsidRPr="00B118FF" w:rsidRDefault="001310EB" w:rsidP="00341427">
            <w:pPr>
              <w:spacing w:after="0"/>
              <w:ind w:firstLine="0"/>
              <w:jc w:val="right"/>
              <w:rPr>
                <w:sz w:val="18"/>
                <w:szCs w:val="18"/>
              </w:rPr>
            </w:pPr>
            <w:r w:rsidRPr="00B118FF">
              <w:rPr>
                <w:sz w:val="18"/>
                <w:szCs w:val="18"/>
              </w:rPr>
              <w:t>4 227 368</w:t>
            </w:r>
          </w:p>
        </w:tc>
      </w:tr>
      <w:tr w:rsidR="001310EB" w:rsidRPr="00B118FF" w14:paraId="3E0C2E67" w14:textId="77777777" w:rsidTr="0048067F">
        <w:trPr>
          <w:trHeight w:val="60"/>
        </w:trPr>
        <w:tc>
          <w:tcPr>
            <w:tcW w:w="3114" w:type="dxa"/>
            <w:vMerge/>
            <w:vAlign w:val="center"/>
          </w:tcPr>
          <w:p w14:paraId="6B932519" w14:textId="77777777" w:rsidR="001310EB" w:rsidRPr="00B118FF" w:rsidRDefault="001310EB" w:rsidP="002750FA">
            <w:pPr>
              <w:spacing w:after="0"/>
              <w:ind w:firstLine="318"/>
              <w:rPr>
                <w:color w:val="000000" w:themeColor="text1"/>
                <w:sz w:val="18"/>
                <w:szCs w:val="18"/>
                <w:lang w:eastAsia="lv-LV"/>
              </w:rPr>
            </w:pPr>
          </w:p>
        </w:tc>
        <w:tc>
          <w:tcPr>
            <w:tcW w:w="1276" w:type="dxa"/>
          </w:tcPr>
          <w:p w14:paraId="07030DE5" w14:textId="77777777" w:rsidR="001310EB" w:rsidRPr="00B118FF" w:rsidRDefault="001310EB" w:rsidP="00341427">
            <w:pPr>
              <w:spacing w:after="0"/>
              <w:ind w:firstLine="0"/>
              <w:jc w:val="right"/>
              <w:rPr>
                <w:color w:val="000000" w:themeColor="text1"/>
                <w:sz w:val="18"/>
                <w:szCs w:val="18"/>
              </w:rPr>
            </w:pPr>
            <w:r w:rsidRPr="00B118FF">
              <w:rPr>
                <w:sz w:val="18"/>
                <w:szCs w:val="18"/>
                <w:lang w:eastAsia="lv-LV"/>
              </w:rPr>
              <w:t>109</w:t>
            </w:r>
          </w:p>
        </w:tc>
        <w:tc>
          <w:tcPr>
            <w:tcW w:w="1134" w:type="dxa"/>
          </w:tcPr>
          <w:p w14:paraId="1B38CD8E" w14:textId="77777777" w:rsidR="001310EB" w:rsidRPr="00B118FF" w:rsidRDefault="001310EB" w:rsidP="00341427">
            <w:pPr>
              <w:spacing w:after="0"/>
              <w:ind w:firstLine="0"/>
              <w:jc w:val="right"/>
              <w:rPr>
                <w:sz w:val="18"/>
                <w:szCs w:val="18"/>
              </w:rPr>
            </w:pPr>
            <w:r w:rsidRPr="00B118FF">
              <w:rPr>
                <w:sz w:val="18"/>
                <w:szCs w:val="18"/>
              </w:rPr>
              <w:t>111</w:t>
            </w:r>
          </w:p>
        </w:tc>
        <w:tc>
          <w:tcPr>
            <w:tcW w:w="1147" w:type="dxa"/>
          </w:tcPr>
          <w:p w14:paraId="6D327F60" w14:textId="77777777" w:rsidR="001310EB" w:rsidRPr="00B118FF" w:rsidRDefault="001310EB" w:rsidP="00341427">
            <w:pPr>
              <w:spacing w:after="0"/>
              <w:ind w:firstLine="0"/>
              <w:jc w:val="right"/>
              <w:rPr>
                <w:sz w:val="18"/>
                <w:szCs w:val="18"/>
              </w:rPr>
            </w:pPr>
            <w:r w:rsidRPr="00B118FF">
              <w:rPr>
                <w:sz w:val="18"/>
                <w:szCs w:val="18"/>
              </w:rPr>
              <w:t>108</w:t>
            </w:r>
          </w:p>
        </w:tc>
        <w:tc>
          <w:tcPr>
            <w:tcW w:w="1194" w:type="dxa"/>
          </w:tcPr>
          <w:p w14:paraId="454D67F5" w14:textId="77777777" w:rsidR="001310EB" w:rsidRPr="00B118FF" w:rsidRDefault="001310EB" w:rsidP="00341427">
            <w:pPr>
              <w:spacing w:after="0"/>
              <w:ind w:firstLine="0"/>
              <w:jc w:val="right"/>
              <w:rPr>
                <w:sz w:val="18"/>
                <w:szCs w:val="18"/>
              </w:rPr>
            </w:pPr>
            <w:r w:rsidRPr="00B118FF">
              <w:rPr>
                <w:sz w:val="18"/>
                <w:szCs w:val="18"/>
              </w:rPr>
              <w:t>108</w:t>
            </w:r>
          </w:p>
        </w:tc>
        <w:tc>
          <w:tcPr>
            <w:tcW w:w="1196" w:type="dxa"/>
          </w:tcPr>
          <w:p w14:paraId="4599F300" w14:textId="77777777" w:rsidR="001310EB" w:rsidRPr="00B118FF" w:rsidRDefault="001310EB" w:rsidP="00341427">
            <w:pPr>
              <w:spacing w:after="0"/>
              <w:ind w:firstLine="0"/>
              <w:jc w:val="right"/>
              <w:rPr>
                <w:sz w:val="18"/>
                <w:szCs w:val="18"/>
              </w:rPr>
            </w:pPr>
            <w:r w:rsidRPr="00B118FF">
              <w:rPr>
                <w:sz w:val="18"/>
                <w:szCs w:val="18"/>
              </w:rPr>
              <w:t>108</w:t>
            </w:r>
          </w:p>
        </w:tc>
      </w:tr>
      <w:tr w:rsidR="001310EB" w:rsidRPr="00B118FF" w14:paraId="2B0FB50F" w14:textId="77777777" w:rsidTr="0048067F">
        <w:trPr>
          <w:trHeight w:val="60"/>
        </w:trPr>
        <w:tc>
          <w:tcPr>
            <w:tcW w:w="3114" w:type="dxa"/>
            <w:vMerge w:val="restart"/>
            <w:vAlign w:val="center"/>
          </w:tcPr>
          <w:p w14:paraId="745CF25E" w14:textId="77777777"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t>99.00.00 Līdzekļu neparedzētiem gadījumiem izlietojums</w:t>
            </w:r>
          </w:p>
        </w:tc>
        <w:tc>
          <w:tcPr>
            <w:tcW w:w="1276" w:type="dxa"/>
          </w:tcPr>
          <w:p w14:paraId="2CCAEEE5" w14:textId="77777777" w:rsidR="001310EB" w:rsidRPr="00B118FF" w:rsidRDefault="001310EB" w:rsidP="00341427">
            <w:pPr>
              <w:spacing w:after="0"/>
              <w:ind w:firstLine="0"/>
              <w:jc w:val="right"/>
              <w:rPr>
                <w:sz w:val="18"/>
                <w:szCs w:val="18"/>
                <w:lang w:eastAsia="lv-LV"/>
              </w:rPr>
            </w:pPr>
            <w:r w:rsidRPr="00B118FF">
              <w:rPr>
                <w:sz w:val="18"/>
                <w:szCs w:val="18"/>
                <w:lang w:eastAsia="lv-LV"/>
              </w:rPr>
              <w:t>6 015 963</w:t>
            </w:r>
          </w:p>
        </w:tc>
        <w:tc>
          <w:tcPr>
            <w:tcW w:w="1134" w:type="dxa"/>
          </w:tcPr>
          <w:p w14:paraId="003B8CA7" w14:textId="77777777" w:rsidR="001310EB" w:rsidRPr="00B118FF" w:rsidRDefault="001310EB" w:rsidP="00341427">
            <w:pPr>
              <w:spacing w:after="0"/>
              <w:ind w:firstLine="0"/>
              <w:jc w:val="center"/>
              <w:rPr>
                <w:sz w:val="18"/>
                <w:szCs w:val="18"/>
                <w:lang w:eastAsia="lv-LV"/>
              </w:rPr>
            </w:pPr>
            <w:r w:rsidRPr="00B118FF">
              <w:rPr>
                <w:sz w:val="18"/>
                <w:szCs w:val="18"/>
              </w:rPr>
              <w:t>-</w:t>
            </w:r>
          </w:p>
        </w:tc>
        <w:tc>
          <w:tcPr>
            <w:tcW w:w="1147" w:type="dxa"/>
          </w:tcPr>
          <w:p w14:paraId="078FA4C2" w14:textId="77777777" w:rsidR="001310EB" w:rsidRPr="00B118FF" w:rsidRDefault="001310EB" w:rsidP="00341427">
            <w:pPr>
              <w:spacing w:after="0"/>
              <w:ind w:firstLine="0"/>
              <w:jc w:val="center"/>
              <w:rPr>
                <w:sz w:val="18"/>
                <w:szCs w:val="18"/>
                <w:lang w:eastAsia="lv-LV"/>
              </w:rPr>
            </w:pPr>
            <w:r w:rsidRPr="00B118FF">
              <w:rPr>
                <w:sz w:val="18"/>
                <w:szCs w:val="18"/>
              </w:rPr>
              <w:t>-</w:t>
            </w:r>
          </w:p>
        </w:tc>
        <w:tc>
          <w:tcPr>
            <w:tcW w:w="1194" w:type="dxa"/>
          </w:tcPr>
          <w:p w14:paraId="2CB061E6" w14:textId="77777777" w:rsidR="001310EB" w:rsidRPr="00B118FF" w:rsidRDefault="001310EB" w:rsidP="00341427">
            <w:pPr>
              <w:spacing w:after="0"/>
              <w:ind w:firstLine="0"/>
              <w:jc w:val="center"/>
              <w:rPr>
                <w:sz w:val="18"/>
                <w:szCs w:val="18"/>
              </w:rPr>
            </w:pPr>
            <w:r w:rsidRPr="00B118FF">
              <w:rPr>
                <w:sz w:val="18"/>
                <w:szCs w:val="18"/>
              </w:rPr>
              <w:t>-</w:t>
            </w:r>
          </w:p>
        </w:tc>
        <w:tc>
          <w:tcPr>
            <w:tcW w:w="1196" w:type="dxa"/>
          </w:tcPr>
          <w:p w14:paraId="05A877FC"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1C014857" w14:textId="77777777" w:rsidTr="0048067F">
        <w:trPr>
          <w:trHeight w:val="191"/>
        </w:trPr>
        <w:tc>
          <w:tcPr>
            <w:tcW w:w="3114" w:type="dxa"/>
            <w:vMerge/>
            <w:vAlign w:val="center"/>
          </w:tcPr>
          <w:p w14:paraId="14A1CC9E" w14:textId="77777777" w:rsidR="001310EB" w:rsidRPr="00B118FF" w:rsidRDefault="001310EB" w:rsidP="00341427">
            <w:pPr>
              <w:spacing w:after="0"/>
              <w:ind w:firstLine="318"/>
              <w:rPr>
                <w:color w:val="000000" w:themeColor="text1"/>
                <w:sz w:val="18"/>
                <w:szCs w:val="18"/>
                <w:lang w:eastAsia="lv-LV"/>
              </w:rPr>
            </w:pPr>
          </w:p>
        </w:tc>
        <w:tc>
          <w:tcPr>
            <w:tcW w:w="1276" w:type="dxa"/>
          </w:tcPr>
          <w:p w14:paraId="1E338229" w14:textId="77777777" w:rsidR="001310EB" w:rsidRPr="00B118FF" w:rsidRDefault="001310EB" w:rsidP="00341427">
            <w:pPr>
              <w:ind w:firstLine="0"/>
              <w:jc w:val="center"/>
              <w:rPr>
                <w:color w:val="000000" w:themeColor="text1"/>
                <w:sz w:val="18"/>
                <w:szCs w:val="18"/>
              </w:rPr>
            </w:pPr>
            <w:r w:rsidRPr="00B118FF">
              <w:rPr>
                <w:sz w:val="18"/>
                <w:szCs w:val="18"/>
                <w:lang w:eastAsia="lv-LV"/>
              </w:rPr>
              <w:t>-</w:t>
            </w:r>
          </w:p>
        </w:tc>
        <w:tc>
          <w:tcPr>
            <w:tcW w:w="1134" w:type="dxa"/>
          </w:tcPr>
          <w:p w14:paraId="391515EE" w14:textId="77777777" w:rsidR="001310EB" w:rsidRPr="00B118FF" w:rsidRDefault="001310EB" w:rsidP="00341427">
            <w:pPr>
              <w:spacing w:after="0"/>
              <w:ind w:firstLine="0"/>
              <w:jc w:val="center"/>
              <w:rPr>
                <w:sz w:val="18"/>
                <w:szCs w:val="18"/>
              </w:rPr>
            </w:pPr>
            <w:r w:rsidRPr="00B118FF">
              <w:rPr>
                <w:sz w:val="18"/>
                <w:szCs w:val="18"/>
              </w:rPr>
              <w:t>-</w:t>
            </w:r>
          </w:p>
        </w:tc>
        <w:tc>
          <w:tcPr>
            <w:tcW w:w="1147" w:type="dxa"/>
          </w:tcPr>
          <w:p w14:paraId="78F7220A" w14:textId="77777777" w:rsidR="001310EB" w:rsidRPr="00B118FF" w:rsidRDefault="001310EB" w:rsidP="00341427">
            <w:pPr>
              <w:spacing w:after="0"/>
              <w:ind w:firstLine="0"/>
              <w:jc w:val="center"/>
              <w:rPr>
                <w:sz w:val="18"/>
                <w:szCs w:val="18"/>
              </w:rPr>
            </w:pPr>
            <w:r w:rsidRPr="00B118FF">
              <w:rPr>
                <w:sz w:val="18"/>
                <w:szCs w:val="18"/>
              </w:rPr>
              <w:t>-</w:t>
            </w:r>
          </w:p>
        </w:tc>
        <w:tc>
          <w:tcPr>
            <w:tcW w:w="1194" w:type="dxa"/>
          </w:tcPr>
          <w:p w14:paraId="3BE1C23C" w14:textId="77777777" w:rsidR="001310EB" w:rsidRPr="00B118FF" w:rsidRDefault="001310EB" w:rsidP="00341427">
            <w:pPr>
              <w:ind w:firstLine="0"/>
              <w:jc w:val="center"/>
              <w:rPr>
                <w:sz w:val="18"/>
                <w:szCs w:val="18"/>
              </w:rPr>
            </w:pPr>
            <w:r w:rsidRPr="00B118FF">
              <w:rPr>
                <w:sz w:val="18"/>
                <w:szCs w:val="18"/>
              </w:rPr>
              <w:t>-</w:t>
            </w:r>
          </w:p>
        </w:tc>
        <w:tc>
          <w:tcPr>
            <w:tcW w:w="1196" w:type="dxa"/>
          </w:tcPr>
          <w:p w14:paraId="5EE54126" w14:textId="77777777" w:rsidR="001310EB" w:rsidRPr="00B118FF" w:rsidRDefault="001310EB" w:rsidP="00341427">
            <w:pPr>
              <w:ind w:firstLine="0"/>
              <w:jc w:val="center"/>
              <w:rPr>
                <w:sz w:val="18"/>
                <w:szCs w:val="18"/>
              </w:rPr>
            </w:pPr>
            <w:r w:rsidRPr="00B118FF">
              <w:rPr>
                <w:sz w:val="18"/>
                <w:szCs w:val="18"/>
              </w:rPr>
              <w:t>-</w:t>
            </w:r>
          </w:p>
        </w:tc>
      </w:tr>
      <w:tr w:rsidR="001310EB" w:rsidRPr="00B118FF" w14:paraId="398CE282" w14:textId="77777777" w:rsidTr="0048067F">
        <w:trPr>
          <w:trHeight w:val="60"/>
        </w:trPr>
        <w:tc>
          <w:tcPr>
            <w:tcW w:w="3114" w:type="dxa"/>
            <w:vMerge w:val="restart"/>
            <w:vAlign w:val="center"/>
          </w:tcPr>
          <w:p w14:paraId="7840FCE8" w14:textId="77777777"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t xml:space="preserve">62.00.00 Eiropas Reģionālās attīstības fonda (ERAF) projektu un pasākumu īstenošana </w:t>
            </w:r>
          </w:p>
        </w:tc>
        <w:tc>
          <w:tcPr>
            <w:tcW w:w="1276" w:type="dxa"/>
          </w:tcPr>
          <w:p w14:paraId="70333F2C" w14:textId="77777777" w:rsidR="001310EB" w:rsidRPr="00B118FF" w:rsidRDefault="001310EB" w:rsidP="00341427">
            <w:pPr>
              <w:spacing w:after="0"/>
              <w:ind w:firstLine="0"/>
              <w:jc w:val="right"/>
              <w:rPr>
                <w:sz w:val="18"/>
                <w:szCs w:val="18"/>
                <w:lang w:eastAsia="lv-LV"/>
              </w:rPr>
            </w:pPr>
            <w:r w:rsidRPr="00B118FF">
              <w:rPr>
                <w:sz w:val="18"/>
                <w:szCs w:val="18"/>
                <w:lang w:eastAsia="lv-LV"/>
              </w:rPr>
              <w:t>10 043</w:t>
            </w:r>
          </w:p>
        </w:tc>
        <w:tc>
          <w:tcPr>
            <w:tcW w:w="1134" w:type="dxa"/>
          </w:tcPr>
          <w:p w14:paraId="790B7497" w14:textId="77777777" w:rsidR="001310EB" w:rsidRPr="00B118FF" w:rsidRDefault="001310EB" w:rsidP="00341427">
            <w:pPr>
              <w:spacing w:after="0"/>
              <w:ind w:firstLine="0"/>
              <w:jc w:val="center"/>
              <w:rPr>
                <w:sz w:val="18"/>
                <w:szCs w:val="18"/>
                <w:lang w:eastAsia="lv-LV"/>
              </w:rPr>
            </w:pPr>
            <w:r w:rsidRPr="00B118FF">
              <w:rPr>
                <w:sz w:val="18"/>
                <w:szCs w:val="18"/>
              </w:rPr>
              <w:t>-</w:t>
            </w:r>
          </w:p>
        </w:tc>
        <w:tc>
          <w:tcPr>
            <w:tcW w:w="1147" w:type="dxa"/>
          </w:tcPr>
          <w:p w14:paraId="4784BD91" w14:textId="77777777" w:rsidR="001310EB" w:rsidRPr="00B118FF" w:rsidRDefault="001310EB" w:rsidP="00341427">
            <w:pPr>
              <w:spacing w:after="0"/>
              <w:ind w:firstLine="0"/>
              <w:jc w:val="right"/>
              <w:rPr>
                <w:sz w:val="18"/>
                <w:szCs w:val="18"/>
                <w:lang w:eastAsia="lv-LV"/>
              </w:rPr>
            </w:pPr>
            <w:r w:rsidRPr="00B118FF">
              <w:rPr>
                <w:sz w:val="18"/>
                <w:szCs w:val="18"/>
              </w:rPr>
              <w:t>1 571 750</w:t>
            </w:r>
          </w:p>
        </w:tc>
        <w:tc>
          <w:tcPr>
            <w:tcW w:w="1194" w:type="dxa"/>
          </w:tcPr>
          <w:p w14:paraId="4A692F21" w14:textId="77777777" w:rsidR="001310EB" w:rsidRPr="00B118FF" w:rsidRDefault="001310EB" w:rsidP="00341427">
            <w:pPr>
              <w:spacing w:after="0"/>
              <w:ind w:firstLine="0"/>
              <w:jc w:val="right"/>
              <w:rPr>
                <w:sz w:val="18"/>
                <w:szCs w:val="18"/>
              </w:rPr>
            </w:pPr>
            <w:r w:rsidRPr="00B118FF">
              <w:rPr>
                <w:sz w:val="18"/>
                <w:szCs w:val="18"/>
              </w:rPr>
              <w:t>2 154 783</w:t>
            </w:r>
          </w:p>
        </w:tc>
        <w:tc>
          <w:tcPr>
            <w:tcW w:w="1196" w:type="dxa"/>
          </w:tcPr>
          <w:p w14:paraId="4041DB75" w14:textId="77777777" w:rsidR="001310EB" w:rsidRPr="00B118FF" w:rsidRDefault="001310EB" w:rsidP="00341427">
            <w:pPr>
              <w:spacing w:after="0"/>
              <w:ind w:firstLine="0"/>
              <w:jc w:val="right"/>
              <w:rPr>
                <w:sz w:val="18"/>
                <w:szCs w:val="18"/>
              </w:rPr>
            </w:pPr>
            <w:r w:rsidRPr="00B118FF">
              <w:rPr>
                <w:sz w:val="18"/>
                <w:szCs w:val="18"/>
              </w:rPr>
              <w:t>2 243 213</w:t>
            </w:r>
          </w:p>
        </w:tc>
      </w:tr>
      <w:tr w:rsidR="001310EB" w:rsidRPr="00B118FF" w14:paraId="4D7B3A38" w14:textId="77777777" w:rsidTr="0048067F">
        <w:trPr>
          <w:trHeight w:val="50"/>
        </w:trPr>
        <w:tc>
          <w:tcPr>
            <w:tcW w:w="3114" w:type="dxa"/>
            <w:vMerge/>
            <w:vAlign w:val="center"/>
          </w:tcPr>
          <w:p w14:paraId="6CDA683F" w14:textId="77777777" w:rsidR="001310EB" w:rsidRPr="00B118FF" w:rsidRDefault="001310EB" w:rsidP="002750FA">
            <w:pPr>
              <w:spacing w:after="0"/>
              <w:ind w:firstLine="318"/>
              <w:rPr>
                <w:color w:val="000000" w:themeColor="text1"/>
                <w:sz w:val="18"/>
                <w:szCs w:val="18"/>
                <w:lang w:eastAsia="lv-LV"/>
              </w:rPr>
            </w:pPr>
          </w:p>
        </w:tc>
        <w:tc>
          <w:tcPr>
            <w:tcW w:w="1276" w:type="dxa"/>
          </w:tcPr>
          <w:p w14:paraId="11DE1C9F" w14:textId="77777777" w:rsidR="001310EB" w:rsidRPr="00B118FF" w:rsidRDefault="001310EB" w:rsidP="00341427">
            <w:pPr>
              <w:spacing w:after="0"/>
              <w:ind w:firstLine="0"/>
              <w:jc w:val="center"/>
              <w:rPr>
                <w:sz w:val="18"/>
                <w:szCs w:val="18"/>
                <w:lang w:eastAsia="lv-LV"/>
              </w:rPr>
            </w:pPr>
            <w:r w:rsidRPr="00B118FF">
              <w:rPr>
                <w:sz w:val="18"/>
                <w:szCs w:val="18"/>
                <w:lang w:eastAsia="lv-LV"/>
              </w:rPr>
              <w:t>-</w:t>
            </w:r>
          </w:p>
        </w:tc>
        <w:tc>
          <w:tcPr>
            <w:tcW w:w="1134" w:type="dxa"/>
          </w:tcPr>
          <w:p w14:paraId="10FCAA40" w14:textId="77777777" w:rsidR="001310EB" w:rsidRPr="00B118FF" w:rsidRDefault="001310EB" w:rsidP="00341427">
            <w:pPr>
              <w:spacing w:after="0"/>
              <w:ind w:firstLine="0"/>
              <w:jc w:val="center"/>
              <w:rPr>
                <w:sz w:val="18"/>
                <w:szCs w:val="18"/>
              </w:rPr>
            </w:pPr>
            <w:r w:rsidRPr="00B118FF">
              <w:rPr>
                <w:sz w:val="18"/>
                <w:szCs w:val="18"/>
              </w:rPr>
              <w:t>-</w:t>
            </w:r>
          </w:p>
        </w:tc>
        <w:tc>
          <w:tcPr>
            <w:tcW w:w="1147" w:type="dxa"/>
          </w:tcPr>
          <w:p w14:paraId="481C0C5A" w14:textId="77777777" w:rsidR="001310EB" w:rsidRPr="00B118FF" w:rsidRDefault="001310EB" w:rsidP="00341427">
            <w:pPr>
              <w:spacing w:after="0"/>
              <w:ind w:firstLine="0"/>
              <w:jc w:val="right"/>
              <w:rPr>
                <w:sz w:val="18"/>
                <w:szCs w:val="18"/>
              </w:rPr>
            </w:pPr>
            <w:r w:rsidRPr="00B118FF">
              <w:rPr>
                <w:sz w:val="18"/>
                <w:szCs w:val="18"/>
              </w:rPr>
              <w:t>7</w:t>
            </w:r>
          </w:p>
        </w:tc>
        <w:tc>
          <w:tcPr>
            <w:tcW w:w="1194" w:type="dxa"/>
          </w:tcPr>
          <w:p w14:paraId="7712ADE3" w14:textId="77777777" w:rsidR="001310EB" w:rsidRPr="00B118FF" w:rsidRDefault="001310EB" w:rsidP="00341427">
            <w:pPr>
              <w:spacing w:after="0"/>
              <w:ind w:firstLine="0"/>
              <w:jc w:val="right"/>
              <w:rPr>
                <w:sz w:val="18"/>
                <w:szCs w:val="18"/>
              </w:rPr>
            </w:pPr>
            <w:r w:rsidRPr="00B118FF">
              <w:rPr>
                <w:sz w:val="18"/>
                <w:szCs w:val="18"/>
              </w:rPr>
              <w:t>7</w:t>
            </w:r>
          </w:p>
        </w:tc>
        <w:tc>
          <w:tcPr>
            <w:tcW w:w="1196" w:type="dxa"/>
          </w:tcPr>
          <w:p w14:paraId="22A5CB76" w14:textId="77777777" w:rsidR="001310EB" w:rsidRPr="00B118FF" w:rsidRDefault="001310EB" w:rsidP="00341427">
            <w:pPr>
              <w:spacing w:after="0"/>
              <w:ind w:firstLine="0"/>
              <w:jc w:val="right"/>
              <w:rPr>
                <w:sz w:val="18"/>
                <w:szCs w:val="18"/>
              </w:rPr>
            </w:pPr>
            <w:r w:rsidRPr="00B118FF">
              <w:rPr>
                <w:sz w:val="18"/>
                <w:szCs w:val="18"/>
              </w:rPr>
              <w:t>7</w:t>
            </w:r>
          </w:p>
        </w:tc>
      </w:tr>
      <w:tr w:rsidR="001310EB" w:rsidRPr="00B118FF" w14:paraId="3EEEBE23" w14:textId="77777777" w:rsidTr="0048067F">
        <w:trPr>
          <w:trHeight w:val="107"/>
        </w:trPr>
        <w:tc>
          <w:tcPr>
            <w:tcW w:w="3114" w:type="dxa"/>
            <w:vMerge w:val="restart"/>
            <w:vAlign w:val="center"/>
          </w:tcPr>
          <w:p w14:paraId="0B7553B5" w14:textId="50180EF2"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t xml:space="preserve">63.00.00 Eiropas Sociālā fonda (ESF) projektu un pasākumu īstenošana </w:t>
            </w:r>
          </w:p>
        </w:tc>
        <w:tc>
          <w:tcPr>
            <w:tcW w:w="1276" w:type="dxa"/>
          </w:tcPr>
          <w:p w14:paraId="2F1906AB" w14:textId="77777777" w:rsidR="001310EB" w:rsidRPr="00B118FF" w:rsidRDefault="001310EB" w:rsidP="00341427">
            <w:pPr>
              <w:spacing w:after="0" w:line="259" w:lineRule="auto"/>
              <w:ind w:firstLine="0"/>
              <w:jc w:val="center"/>
              <w:rPr>
                <w:sz w:val="18"/>
                <w:szCs w:val="18"/>
                <w:lang w:eastAsia="lv-LV"/>
              </w:rPr>
            </w:pPr>
            <w:r w:rsidRPr="00B118FF">
              <w:rPr>
                <w:sz w:val="18"/>
                <w:szCs w:val="18"/>
                <w:lang w:eastAsia="lv-LV"/>
              </w:rPr>
              <w:t>-</w:t>
            </w:r>
          </w:p>
        </w:tc>
        <w:tc>
          <w:tcPr>
            <w:tcW w:w="1134" w:type="dxa"/>
          </w:tcPr>
          <w:p w14:paraId="6E21A5A3" w14:textId="77777777" w:rsidR="001310EB" w:rsidRPr="00B118FF" w:rsidRDefault="001310EB" w:rsidP="00341427">
            <w:pPr>
              <w:spacing w:after="0"/>
              <w:ind w:firstLine="0"/>
              <w:jc w:val="center"/>
              <w:rPr>
                <w:sz w:val="18"/>
                <w:szCs w:val="18"/>
                <w:lang w:eastAsia="lv-LV"/>
              </w:rPr>
            </w:pPr>
            <w:r w:rsidRPr="00B118FF">
              <w:rPr>
                <w:sz w:val="18"/>
                <w:szCs w:val="18"/>
              </w:rPr>
              <w:t>-</w:t>
            </w:r>
          </w:p>
        </w:tc>
        <w:tc>
          <w:tcPr>
            <w:tcW w:w="1147" w:type="dxa"/>
          </w:tcPr>
          <w:p w14:paraId="1BDC3E0D" w14:textId="77777777" w:rsidR="001310EB" w:rsidRPr="00B118FF" w:rsidRDefault="001310EB" w:rsidP="00341427">
            <w:pPr>
              <w:spacing w:after="0"/>
              <w:ind w:firstLine="0"/>
              <w:jc w:val="right"/>
              <w:rPr>
                <w:sz w:val="18"/>
                <w:szCs w:val="18"/>
                <w:lang w:eastAsia="lv-LV"/>
              </w:rPr>
            </w:pPr>
            <w:r w:rsidRPr="00B118FF">
              <w:rPr>
                <w:sz w:val="18"/>
                <w:szCs w:val="18"/>
              </w:rPr>
              <w:t xml:space="preserve"> 7 560</w:t>
            </w:r>
          </w:p>
        </w:tc>
        <w:tc>
          <w:tcPr>
            <w:tcW w:w="1194" w:type="dxa"/>
          </w:tcPr>
          <w:p w14:paraId="6B45387C" w14:textId="77777777" w:rsidR="001310EB" w:rsidRPr="00B118FF" w:rsidRDefault="001310EB" w:rsidP="00341427">
            <w:pPr>
              <w:spacing w:after="0"/>
              <w:ind w:firstLine="0"/>
              <w:jc w:val="center"/>
              <w:rPr>
                <w:sz w:val="18"/>
                <w:szCs w:val="18"/>
              </w:rPr>
            </w:pPr>
            <w:r w:rsidRPr="00B118FF">
              <w:rPr>
                <w:sz w:val="18"/>
                <w:szCs w:val="18"/>
              </w:rPr>
              <w:t>-</w:t>
            </w:r>
          </w:p>
        </w:tc>
        <w:tc>
          <w:tcPr>
            <w:tcW w:w="1196" w:type="dxa"/>
          </w:tcPr>
          <w:p w14:paraId="5994DCFD"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17828965" w14:textId="77777777" w:rsidTr="0048067F">
        <w:trPr>
          <w:trHeight w:val="60"/>
        </w:trPr>
        <w:tc>
          <w:tcPr>
            <w:tcW w:w="3114" w:type="dxa"/>
            <w:vMerge/>
            <w:vAlign w:val="center"/>
          </w:tcPr>
          <w:p w14:paraId="68011197" w14:textId="77777777" w:rsidR="001310EB" w:rsidRPr="00B118FF" w:rsidRDefault="001310EB" w:rsidP="002750FA">
            <w:pPr>
              <w:spacing w:after="0"/>
              <w:ind w:firstLine="318"/>
              <w:rPr>
                <w:color w:val="000000" w:themeColor="text1"/>
                <w:sz w:val="18"/>
                <w:szCs w:val="18"/>
                <w:lang w:eastAsia="lv-LV"/>
              </w:rPr>
            </w:pPr>
          </w:p>
        </w:tc>
        <w:tc>
          <w:tcPr>
            <w:tcW w:w="1276" w:type="dxa"/>
          </w:tcPr>
          <w:p w14:paraId="0C0CB5A2" w14:textId="77777777" w:rsidR="001310EB" w:rsidRPr="00B118FF" w:rsidRDefault="001310EB" w:rsidP="00341427">
            <w:pPr>
              <w:spacing w:after="0"/>
              <w:ind w:firstLine="0"/>
              <w:jc w:val="center"/>
              <w:rPr>
                <w:color w:val="000000" w:themeColor="text1"/>
                <w:sz w:val="18"/>
                <w:szCs w:val="18"/>
              </w:rPr>
            </w:pPr>
            <w:r w:rsidRPr="00B118FF">
              <w:rPr>
                <w:sz w:val="18"/>
                <w:szCs w:val="18"/>
                <w:lang w:eastAsia="lv-LV"/>
              </w:rPr>
              <w:t>-</w:t>
            </w:r>
          </w:p>
        </w:tc>
        <w:tc>
          <w:tcPr>
            <w:tcW w:w="1134" w:type="dxa"/>
          </w:tcPr>
          <w:p w14:paraId="5EA0D148" w14:textId="77777777" w:rsidR="001310EB" w:rsidRPr="00B118FF" w:rsidRDefault="001310EB" w:rsidP="00341427">
            <w:pPr>
              <w:spacing w:after="0"/>
              <w:ind w:firstLine="0"/>
              <w:jc w:val="center"/>
              <w:rPr>
                <w:sz w:val="18"/>
                <w:szCs w:val="18"/>
              </w:rPr>
            </w:pPr>
            <w:r w:rsidRPr="00B118FF">
              <w:rPr>
                <w:sz w:val="18"/>
                <w:szCs w:val="18"/>
              </w:rPr>
              <w:t>-</w:t>
            </w:r>
          </w:p>
        </w:tc>
        <w:tc>
          <w:tcPr>
            <w:tcW w:w="1147" w:type="dxa"/>
          </w:tcPr>
          <w:p w14:paraId="5A89914B" w14:textId="77777777" w:rsidR="001310EB" w:rsidRPr="00B118FF" w:rsidRDefault="001310EB" w:rsidP="00341427">
            <w:pPr>
              <w:spacing w:after="0"/>
              <w:ind w:firstLine="0"/>
              <w:jc w:val="center"/>
              <w:rPr>
                <w:sz w:val="18"/>
                <w:szCs w:val="18"/>
              </w:rPr>
            </w:pPr>
            <w:r w:rsidRPr="00B118FF">
              <w:rPr>
                <w:sz w:val="18"/>
                <w:szCs w:val="18"/>
              </w:rPr>
              <w:t>-</w:t>
            </w:r>
          </w:p>
        </w:tc>
        <w:tc>
          <w:tcPr>
            <w:tcW w:w="1194" w:type="dxa"/>
          </w:tcPr>
          <w:p w14:paraId="6A97D7CA" w14:textId="77777777" w:rsidR="001310EB" w:rsidRPr="00B118FF" w:rsidRDefault="001310EB" w:rsidP="00341427">
            <w:pPr>
              <w:spacing w:after="0"/>
              <w:ind w:firstLine="0"/>
              <w:jc w:val="center"/>
              <w:rPr>
                <w:sz w:val="18"/>
                <w:szCs w:val="18"/>
              </w:rPr>
            </w:pPr>
            <w:r w:rsidRPr="00B118FF">
              <w:rPr>
                <w:sz w:val="18"/>
                <w:szCs w:val="18"/>
              </w:rPr>
              <w:t>-</w:t>
            </w:r>
          </w:p>
        </w:tc>
        <w:tc>
          <w:tcPr>
            <w:tcW w:w="1196" w:type="dxa"/>
          </w:tcPr>
          <w:p w14:paraId="5E3E4FA6"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10E73474" w14:textId="77777777" w:rsidTr="0048067F">
        <w:trPr>
          <w:trHeight w:val="107"/>
        </w:trPr>
        <w:tc>
          <w:tcPr>
            <w:tcW w:w="3114" w:type="dxa"/>
            <w:vMerge w:val="restart"/>
            <w:vAlign w:val="center"/>
          </w:tcPr>
          <w:p w14:paraId="05DDA55C" w14:textId="77777777"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lastRenderedPageBreak/>
              <w:t>64.00.00 Eiropas Lauksaimniecības garantiju fonda (ELGF) projektu un pasākumu īstenošana</w:t>
            </w:r>
          </w:p>
        </w:tc>
        <w:tc>
          <w:tcPr>
            <w:tcW w:w="1276" w:type="dxa"/>
          </w:tcPr>
          <w:p w14:paraId="231D80B5" w14:textId="77777777" w:rsidR="001310EB" w:rsidRPr="00B118FF" w:rsidRDefault="001310EB" w:rsidP="00341427">
            <w:pPr>
              <w:spacing w:after="0"/>
              <w:ind w:firstLine="0"/>
              <w:jc w:val="right"/>
              <w:rPr>
                <w:color w:val="000000" w:themeColor="text1"/>
                <w:sz w:val="18"/>
                <w:szCs w:val="18"/>
              </w:rPr>
            </w:pPr>
            <w:r w:rsidRPr="00B118FF">
              <w:rPr>
                <w:sz w:val="18"/>
                <w:szCs w:val="18"/>
                <w:lang w:eastAsia="lv-LV"/>
              </w:rPr>
              <w:t>492</w:t>
            </w:r>
          </w:p>
        </w:tc>
        <w:tc>
          <w:tcPr>
            <w:tcW w:w="1134" w:type="dxa"/>
          </w:tcPr>
          <w:p w14:paraId="3DDF61C4" w14:textId="77777777" w:rsidR="001310EB" w:rsidRPr="00B118FF" w:rsidRDefault="001310EB" w:rsidP="00341427">
            <w:pPr>
              <w:spacing w:after="0"/>
              <w:ind w:firstLine="0"/>
              <w:jc w:val="center"/>
              <w:rPr>
                <w:sz w:val="18"/>
                <w:szCs w:val="18"/>
                <w:lang w:eastAsia="lv-LV"/>
              </w:rPr>
            </w:pPr>
            <w:r w:rsidRPr="00B118FF">
              <w:rPr>
                <w:sz w:val="18"/>
                <w:szCs w:val="18"/>
              </w:rPr>
              <w:t>-</w:t>
            </w:r>
          </w:p>
        </w:tc>
        <w:tc>
          <w:tcPr>
            <w:tcW w:w="1147" w:type="dxa"/>
          </w:tcPr>
          <w:p w14:paraId="3DB67704" w14:textId="77777777" w:rsidR="001310EB" w:rsidRPr="00B118FF" w:rsidRDefault="001310EB" w:rsidP="00341427">
            <w:pPr>
              <w:spacing w:after="0"/>
              <w:ind w:firstLine="0"/>
              <w:jc w:val="center"/>
              <w:rPr>
                <w:sz w:val="18"/>
                <w:szCs w:val="18"/>
                <w:lang w:eastAsia="lv-LV"/>
              </w:rPr>
            </w:pPr>
            <w:r w:rsidRPr="00B118FF">
              <w:rPr>
                <w:sz w:val="18"/>
                <w:szCs w:val="18"/>
              </w:rPr>
              <w:t>-</w:t>
            </w:r>
          </w:p>
        </w:tc>
        <w:tc>
          <w:tcPr>
            <w:tcW w:w="1194" w:type="dxa"/>
          </w:tcPr>
          <w:p w14:paraId="1C00B3FD" w14:textId="77777777" w:rsidR="001310EB" w:rsidRPr="00B118FF" w:rsidRDefault="001310EB" w:rsidP="00341427">
            <w:pPr>
              <w:spacing w:after="0"/>
              <w:ind w:firstLine="0"/>
              <w:jc w:val="center"/>
              <w:rPr>
                <w:sz w:val="18"/>
                <w:szCs w:val="18"/>
              </w:rPr>
            </w:pPr>
            <w:r w:rsidRPr="00B118FF">
              <w:rPr>
                <w:sz w:val="18"/>
                <w:szCs w:val="18"/>
              </w:rPr>
              <w:t>-</w:t>
            </w:r>
          </w:p>
        </w:tc>
        <w:tc>
          <w:tcPr>
            <w:tcW w:w="1196" w:type="dxa"/>
          </w:tcPr>
          <w:p w14:paraId="6205BB16"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4FA9AB6D" w14:textId="77777777" w:rsidTr="0048067F">
        <w:trPr>
          <w:trHeight w:val="107"/>
        </w:trPr>
        <w:tc>
          <w:tcPr>
            <w:tcW w:w="3114" w:type="dxa"/>
            <w:vMerge/>
            <w:vAlign w:val="center"/>
          </w:tcPr>
          <w:p w14:paraId="10D40A7A" w14:textId="77777777" w:rsidR="001310EB" w:rsidRPr="00B118FF" w:rsidRDefault="001310EB" w:rsidP="002750FA">
            <w:pPr>
              <w:spacing w:after="0"/>
              <w:ind w:firstLine="318"/>
              <w:rPr>
                <w:color w:val="000000" w:themeColor="text1"/>
                <w:sz w:val="18"/>
                <w:szCs w:val="18"/>
                <w:lang w:eastAsia="lv-LV"/>
              </w:rPr>
            </w:pPr>
          </w:p>
        </w:tc>
        <w:tc>
          <w:tcPr>
            <w:tcW w:w="1276" w:type="dxa"/>
          </w:tcPr>
          <w:p w14:paraId="31A2B6F9" w14:textId="77777777" w:rsidR="001310EB" w:rsidRPr="00B118FF" w:rsidRDefault="001310EB" w:rsidP="00341427">
            <w:pPr>
              <w:spacing w:after="0"/>
              <w:ind w:firstLine="0"/>
              <w:jc w:val="center"/>
              <w:rPr>
                <w:color w:val="000000" w:themeColor="text1"/>
                <w:sz w:val="18"/>
                <w:szCs w:val="18"/>
              </w:rPr>
            </w:pPr>
            <w:r w:rsidRPr="00B118FF">
              <w:rPr>
                <w:sz w:val="18"/>
                <w:szCs w:val="18"/>
                <w:lang w:eastAsia="lv-LV"/>
              </w:rPr>
              <w:t>-</w:t>
            </w:r>
          </w:p>
        </w:tc>
        <w:tc>
          <w:tcPr>
            <w:tcW w:w="1134" w:type="dxa"/>
          </w:tcPr>
          <w:p w14:paraId="4A524154" w14:textId="77777777" w:rsidR="001310EB" w:rsidRPr="00B118FF" w:rsidRDefault="001310EB" w:rsidP="00341427">
            <w:pPr>
              <w:spacing w:after="0"/>
              <w:ind w:firstLine="0"/>
              <w:jc w:val="center"/>
              <w:rPr>
                <w:sz w:val="18"/>
                <w:szCs w:val="18"/>
              </w:rPr>
            </w:pPr>
            <w:r w:rsidRPr="00B118FF">
              <w:rPr>
                <w:sz w:val="18"/>
                <w:szCs w:val="18"/>
              </w:rPr>
              <w:t>-</w:t>
            </w:r>
          </w:p>
        </w:tc>
        <w:tc>
          <w:tcPr>
            <w:tcW w:w="1147" w:type="dxa"/>
          </w:tcPr>
          <w:p w14:paraId="50A1094F" w14:textId="77777777" w:rsidR="001310EB" w:rsidRPr="00B118FF" w:rsidRDefault="001310EB" w:rsidP="00341427">
            <w:pPr>
              <w:spacing w:after="0"/>
              <w:ind w:firstLine="0"/>
              <w:jc w:val="center"/>
              <w:rPr>
                <w:sz w:val="18"/>
                <w:szCs w:val="18"/>
              </w:rPr>
            </w:pPr>
            <w:r w:rsidRPr="00B118FF">
              <w:rPr>
                <w:sz w:val="18"/>
                <w:szCs w:val="18"/>
              </w:rPr>
              <w:t>-</w:t>
            </w:r>
          </w:p>
        </w:tc>
        <w:tc>
          <w:tcPr>
            <w:tcW w:w="1194" w:type="dxa"/>
          </w:tcPr>
          <w:p w14:paraId="4CEEF4B7" w14:textId="77777777" w:rsidR="001310EB" w:rsidRPr="00B118FF" w:rsidRDefault="001310EB" w:rsidP="00341427">
            <w:pPr>
              <w:spacing w:after="0"/>
              <w:ind w:firstLine="0"/>
              <w:jc w:val="center"/>
              <w:rPr>
                <w:sz w:val="18"/>
                <w:szCs w:val="18"/>
              </w:rPr>
            </w:pPr>
            <w:r w:rsidRPr="00B118FF">
              <w:rPr>
                <w:sz w:val="18"/>
                <w:szCs w:val="18"/>
              </w:rPr>
              <w:t>-</w:t>
            </w:r>
          </w:p>
        </w:tc>
        <w:tc>
          <w:tcPr>
            <w:tcW w:w="1196" w:type="dxa"/>
          </w:tcPr>
          <w:p w14:paraId="062EE23B"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04925FD5" w14:textId="77777777" w:rsidTr="0048067F">
        <w:trPr>
          <w:trHeight w:val="107"/>
        </w:trPr>
        <w:tc>
          <w:tcPr>
            <w:tcW w:w="3114" w:type="dxa"/>
            <w:vMerge w:val="restart"/>
            <w:vAlign w:val="center"/>
          </w:tcPr>
          <w:p w14:paraId="3B226511" w14:textId="77777777"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t>67.00.00 Eiropas Kopienas iniciatīvas projektu un pasākumu īstenošana</w:t>
            </w:r>
          </w:p>
        </w:tc>
        <w:tc>
          <w:tcPr>
            <w:tcW w:w="1276" w:type="dxa"/>
          </w:tcPr>
          <w:p w14:paraId="318C094E" w14:textId="77777777" w:rsidR="001310EB" w:rsidRPr="00B118FF" w:rsidRDefault="001310EB" w:rsidP="00341427">
            <w:pPr>
              <w:spacing w:after="0"/>
              <w:ind w:firstLine="0"/>
              <w:jc w:val="right"/>
              <w:rPr>
                <w:sz w:val="18"/>
                <w:szCs w:val="18"/>
                <w:lang w:eastAsia="lv-LV"/>
              </w:rPr>
            </w:pPr>
            <w:r w:rsidRPr="00B118FF">
              <w:rPr>
                <w:sz w:val="18"/>
                <w:szCs w:val="18"/>
                <w:lang w:eastAsia="lv-LV"/>
              </w:rPr>
              <w:t>548 459</w:t>
            </w:r>
          </w:p>
        </w:tc>
        <w:tc>
          <w:tcPr>
            <w:tcW w:w="1134" w:type="dxa"/>
          </w:tcPr>
          <w:p w14:paraId="644DBDCA" w14:textId="77777777" w:rsidR="001310EB" w:rsidRPr="00B118FF" w:rsidRDefault="001310EB" w:rsidP="00341427">
            <w:pPr>
              <w:spacing w:after="0"/>
              <w:ind w:firstLine="98"/>
              <w:jc w:val="right"/>
              <w:rPr>
                <w:sz w:val="18"/>
                <w:szCs w:val="18"/>
              </w:rPr>
            </w:pPr>
            <w:r w:rsidRPr="00B118FF">
              <w:rPr>
                <w:sz w:val="18"/>
                <w:szCs w:val="18"/>
              </w:rPr>
              <w:t>198 051</w:t>
            </w:r>
          </w:p>
        </w:tc>
        <w:tc>
          <w:tcPr>
            <w:tcW w:w="1147" w:type="dxa"/>
          </w:tcPr>
          <w:p w14:paraId="1576E107" w14:textId="77777777" w:rsidR="001310EB" w:rsidRPr="00B118FF" w:rsidRDefault="001310EB" w:rsidP="00341427">
            <w:pPr>
              <w:spacing w:after="0"/>
              <w:ind w:firstLine="98"/>
              <w:jc w:val="right"/>
              <w:rPr>
                <w:sz w:val="18"/>
                <w:szCs w:val="18"/>
                <w:lang w:eastAsia="lv-LV"/>
              </w:rPr>
            </w:pPr>
            <w:r w:rsidRPr="00B118FF">
              <w:rPr>
                <w:sz w:val="18"/>
                <w:szCs w:val="18"/>
              </w:rPr>
              <w:t>473 126</w:t>
            </w:r>
          </w:p>
        </w:tc>
        <w:tc>
          <w:tcPr>
            <w:tcW w:w="1194" w:type="dxa"/>
          </w:tcPr>
          <w:p w14:paraId="0CA37993" w14:textId="77777777" w:rsidR="001310EB" w:rsidRPr="00B118FF" w:rsidRDefault="001310EB" w:rsidP="00341427">
            <w:pPr>
              <w:spacing w:after="0"/>
              <w:ind w:firstLine="0"/>
              <w:jc w:val="right"/>
              <w:rPr>
                <w:sz w:val="18"/>
                <w:szCs w:val="18"/>
              </w:rPr>
            </w:pPr>
            <w:r w:rsidRPr="00B118FF">
              <w:rPr>
                <w:sz w:val="18"/>
                <w:szCs w:val="18"/>
              </w:rPr>
              <w:t>310 500</w:t>
            </w:r>
          </w:p>
        </w:tc>
        <w:tc>
          <w:tcPr>
            <w:tcW w:w="1196" w:type="dxa"/>
          </w:tcPr>
          <w:p w14:paraId="767BC06F"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42FC0924" w14:textId="77777777" w:rsidTr="0048067F">
        <w:trPr>
          <w:trHeight w:val="107"/>
        </w:trPr>
        <w:tc>
          <w:tcPr>
            <w:tcW w:w="3114" w:type="dxa"/>
            <w:vMerge/>
            <w:vAlign w:val="center"/>
          </w:tcPr>
          <w:p w14:paraId="7E732B71" w14:textId="77777777" w:rsidR="001310EB" w:rsidRPr="00B118FF" w:rsidRDefault="001310EB" w:rsidP="002750FA">
            <w:pPr>
              <w:spacing w:after="0"/>
              <w:ind w:firstLine="318"/>
              <w:rPr>
                <w:color w:val="000000" w:themeColor="text1"/>
                <w:sz w:val="18"/>
                <w:szCs w:val="18"/>
                <w:lang w:eastAsia="lv-LV"/>
              </w:rPr>
            </w:pPr>
          </w:p>
        </w:tc>
        <w:tc>
          <w:tcPr>
            <w:tcW w:w="1276" w:type="dxa"/>
          </w:tcPr>
          <w:p w14:paraId="23568FAE" w14:textId="77777777" w:rsidR="001310EB" w:rsidRPr="00B118FF" w:rsidRDefault="001310EB" w:rsidP="00341427">
            <w:pPr>
              <w:spacing w:after="0"/>
              <w:ind w:firstLine="0"/>
              <w:jc w:val="right"/>
              <w:rPr>
                <w:color w:val="000000" w:themeColor="text1"/>
                <w:sz w:val="18"/>
                <w:szCs w:val="18"/>
              </w:rPr>
            </w:pPr>
            <w:r w:rsidRPr="00B118FF">
              <w:rPr>
                <w:sz w:val="18"/>
                <w:szCs w:val="18"/>
                <w:lang w:eastAsia="lv-LV"/>
              </w:rPr>
              <w:t>6</w:t>
            </w:r>
          </w:p>
        </w:tc>
        <w:tc>
          <w:tcPr>
            <w:tcW w:w="1134" w:type="dxa"/>
          </w:tcPr>
          <w:p w14:paraId="4AD2C2FA" w14:textId="77777777" w:rsidR="001310EB" w:rsidRPr="00B118FF" w:rsidRDefault="001310EB" w:rsidP="00341427">
            <w:pPr>
              <w:spacing w:after="0"/>
              <w:ind w:firstLine="0"/>
              <w:jc w:val="right"/>
              <w:rPr>
                <w:sz w:val="18"/>
                <w:szCs w:val="18"/>
              </w:rPr>
            </w:pPr>
            <w:r w:rsidRPr="00B118FF">
              <w:rPr>
                <w:sz w:val="18"/>
                <w:szCs w:val="18"/>
              </w:rPr>
              <w:t>2</w:t>
            </w:r>
          </w:p>
        </w:tc>
        <w:tc>
          <w:tcPr>
            <w:tcW w:w="1147" w:type="dxa"/>
          </w:tcPr>
          <w:p w14:paraId="128ED693" w14:textId="77777777" w:rsidR="001310EB" w:rsidRPr="00B118FF" w:rsidRDefault="001310EB" w:rsidP="00341427">
            <w:pPr>
              <w:spacing w:after="0"/>
              <w:ind w:firstLine="0"/>
              <w:jc w:val="right"/>
              <w:rPr>
                <w:sz w:val="18"/>
                <w:szCs w:val="18"/>
              </w:rPr>
            </w:pPr>
            <w:r w:rsidRPr="00B118FF">
              <w:rPr>
                <w:sz w:val="18"/>
                <w:szCs w:val="18"/>
              </w:rPr>
              <w:t>6</w:t>
            </w:r>
          </w:p>
        </w:tc>
        <w:tc>
          <w:tcPr>
            <w:tcW w:w="1194" w:type="dxa"/>
          </w:tcPr>
          <w:p w14:paraId="0CCA9282" w14:textId="77777777" w:rsidR="001310EB" w:rsidRPr="00B118FF" w:rsidRDefault="001310EB" w:rsidP="00341427">
            <w:pPr>
              <w:spacing w:after="0"/>
              <w:ind w:firstLine="0"/>
              <w:jc w:val="right"/>
              <w:rPr>
                <w:sz w:val="18"/>
                <w:szCs w:val="18"/>
              </w:rPr>
            </w:pPr>
            <w:r w:rsidRPr="00B118FF">
              <w:rPr>
                <w:sz w:val="18"/>
                <w:szCs w:val="18"/>
              </w:rPr>
              <w:t>6</w:t>
            </w:r>
          </w:p>
        </w:tc>
        <w:tc>
          <w:tcPr>
            <w:tcW w:w="1196" w:type="dxa"/>
          </w:tcPr>
          <w:p w14:paraId="5263352E"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7FD4DCDE" w14:textId="77777777" w:rsidTr="0048067F">
        <w:trPr>
          <w:trHeight w:val="107"/>
        </w:trPr>
        <w:tc>
          <w:tcPr>
            <w:tcW w:w="3114" w:type="dxa"/>
            <w:vMerge w:val="restart"/>
            <w:vAlign w:val="center"/>
          </w:tcPr>
          <w:p w14:paraId="59F78557" w14:textId="77777777"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t>69.00.00 Mērķa “Eiropas teritoriālā sadarbība” pārrobežu sadarbības programmu, projektu un pasākumu īstenošana</w:t>
            </w:r>
          </w:p>
        </w:tc>
        <w:tc>
          <w:tcPr>
            <w:tcW w:w="1276" w:type="dxa"/>
          </w:tcPr>
          <w:p w14:paraId="07C33D97" w14:textId="77777777" w:rsidR="001310EB" w:rsidRPr="00B118FF" w:rsidRDefault="001310EB" w:rsidP="00341427">
            <w:pPr>
              <w:spacing w:after="0"/>
              <w:ind w:firstLine="0"/>
              <w:jc w:val="right"/>
              <w:rPr>
                <w:sz w:val="18"/>
                <w:szCs w:val="18"/>
                <w:lang w:eastAsia="lv-LV"/>
              </w:rPr>
            </w:pPr>
            <w:r w:rsidRPr="00B118FF">
              <w:rPr>
                <w:sz w:val="18"/>
                <w:szCs w:val="18"/>
                <w:lang w:eastAsia="lv-LV"/>
              </w:rPr>
              <w:t>160 784</w:t>
            </w:r>
          </w:p>
        </w:tc>
        <w:tc>
          <w:tcPr>
            <w:tcW w:w="1134" w:type="dxa"/>
          </w:tcPr>
          <w:p w14:paraId="681E7B4E" w14:textId="77777777" w:rsidR="001310EB" w:rsidRPr="00B118FF" w:rsidRDefault="001310EB" w:rsidP="00341427">
            <w:pPr>
              <w:spacing w:after="0"/>
              <w:ind w:firstLine="0"/>
              <w:jc w:val="right"/>
              <w:rPr>
                <w:sz w:val="18"/>
                <w:szCs w:val="18"/>
                <w:lang w:eastAsia="lv-LV"/>
              </w:rPr>
            </w:pPr>
            <w:r w:rsidRPr="00B118FF">
              <w:rPr>
                <w:sz w:val="18"/>
                <w:szCs w:val="18"/>
              </w:rPr>
              <w:t>28 167</w:t>
            </w:r>
          </w:p>
        </w:tc>
        <w:tc>
          <w:tcPr>
            <w:tcW w:w="1147" w:type="dxa"/>
          </w:tcPr>
          <w:p w14:paraId="746D5B0A" w14:textId="77777777" w:rsidR="001310EB" w:rsidRPr="00B118FF" w:rsidRDefault="001310EB" w:rsidP="00341427">
            <w:pPr>
              <w:spacing w:after="0"/>
              <w:ind w:firstLine="0"/>
              <w:jc w:val="right"/>
              <w:rPr>
                <w:sz w:val="18"/>
                <w:szCs w:val="18"/>
                <w:lang w:eastAsia="lv-LV"/>
              </w:rPr>
            </w:pPr>
            <w:r w:rsidRPr="00B118FF">
              <w:rPr>
                <w:sz w:val="18"/>
                <w:szCs w:val="18"/>
              </w:rPr>
              <w:t>215 892</w:t>
            </w:r>
          </w:p>
        </w:tc>
        <w:tc>
          <w:tcPr>
            <w:tcW w:w="1194" w:type="dxa"/>
          </w:tcPr>
          <w:p w14:paraId="224A8A91" w14:textId="77777777" w:rsidR="001310EB" w:rsidRPr="00B118FF" w:rsidRDefault="001310EB" w:rsidP="00341427">
            <w:pPr>
              <w:spacing w:after="0"/>
              <w:ind w:firstLine="0"/>
              <w:jc w:val="right"/>
              <w:rPr>
                <w:sz w:val="18"/>
                <w:szCs w:val="18"/>
              </w:rPr>
            </w:pPr>
            <w:r w:rsidRPr="00B118FF">
              <w:rPr>
                <w:sz w:val="18"/>
                <w:szCs w:val="18"/>
              </w:rPr>
              <w:t>168 910</w:t>
            </w:r>
          </w:p>
        </w:tc>
        <w:tc>
          <w:tcPr>
            <w:tcW w:w="1196" w:type="dxa"/>
          </w:tcPr>
          <w:p w14:paraId="20B2A0F0" w14:textId="77777777" w:rsidR="001310EB" w:rsidRPr="00B118FF" w:rsidRDefault="001310EB" w:rsidP="00341427">
            <w:pPr>
              <w:spacing w:after="0"/>
              <w:ind w:firstLine="0"/>
              <w:jc w:val="right"/>
              <w:rPr>
                <w:sz w:val="18"/>
                <w:szCs w:val="18"/>
              </w:rPr>
            </w:pPr>
            <w:r w:rsidRPr="00B118FF">
              <w:rPr>
                <w:sz w:val="18"/>
                <w:szCs w:val="18"/>
              </w:rPr>
              <w:t>38 884</w:t>
            </w:r>
          </w:p>
        </w:tc>
      </w:tr>
      <w:tr w:rsidR="001310EB" w:rsidRPr="00B118FF" w14:paraId="004ED3B8" w14:textId="77777777" w:rsidTr="0048067F">
        <w:trPr>
          <w:trHeight w:val="107"/>
        </w:trPr>
        <w:tc>
          <w:tcPr>
            <w:tcW w:w="3114" w:type="dxa"/>
            <w:vMerge/>
            <w:vAlign w:val="center"/>
          </w:tcPr>
          <w:p w14:paraId="242A2E01" w14:textId="77777777" w:rsidR="001310EB" w:rsidRPr="00B118FF" w:rsidRDefault="001310EB" w:rsidP="002750FA">
            <w:pPr>
              <w:spacing w:after="0"/>
              <w:ind w:firstLine="318"/>
              <w:rPr>
                <w:color w:val="000000" w:themeColor="text1"/>
                <w:sz w:val="18"/>
                <w:szCs w:val="18"/>
                <w:lang w:eastAsia="lv-LV"/>
              </w:rPr>
            </w:pPr>
          </w:p>
        </w:tc>
        <w:tc>
          <w:tcPr>
            <w:tcW w:w="1276" w:type="dxa"/>
          </w:tcPr>
          <w:p w14:paraId="0133B1DC"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w:t>
            </w:r>
          </w:p>
        </w:tc>
        <w:tc>
          <w:tcPr>
            <w:tcW w:w="1134" w:type="dxa"/>
          </w:tcPr>
          <w:p w14:paraId="373B0210" w14:textId="77777777" w:rsidR="001310EB" w:rsidRPr="00B118FF" w:rsidRDefault="001310EB" w:rsidP="00341427">
            <w:pPr>
              <w:spacing w:after="0"/>
              <w:ind w:firstLine="0"/>
              <w:jc w:val="right"/>
              <w:rPr>
                <w:sz w:val="18"/>
                <w:szCs w:val="18"/>
              </w:rPr>
            </w:pPr>
            <w:r w:rsidRPr="00B118FF">
              <w:rPr>
                <w:sz w:val="18"/>
                <w:szCs w:val="18"/>
              </w:rPr>
              <w:t>1</w:t>
            </w:r>
          </w:p>
        </w:tc>
        <w:tc>
          <w:tcPr>
            <w:tcW w:w="1147" w:type="dxa"/>
          </w:tcPr>
          <w:p w14:paraId="6DCB020B" w14:textId="77777777" w:rsidR="001310EB" w:rsidRPr="00B118FF" w:rsidRDefault="001310EB" w:rsidP="00341427">
            <w:pPr>
              <w:spacing w:after="0"/>
              <w:ind w:firstLine="0"/>
              <w:jc w:val="right"/>
              <w:rPr>
                <w:sz w:val="18"/>
                <w:szCs w:val="18"/>
              </w:rPr>
            </w:pPr>
            <w:r w:rsidRPr="00B118FF">
              <w:rPr>
                <w:sz w:val="18"/>
                <w:szCs w:val="18"/>
              </w:rPr>
              <w:t>2</w:t>
            </w:r>
          </w:p>
        </w:tc>
        <w:tc>
          <w:tcPr>
            <w:tcW w:w="1194" w:type="dxa"/>
          </w:tcPr>
          <w:p w14:paraId="201A4A52" w14:textId="77777777" w:rsidR="001310EB" w:rsidRPr="00B118FF" w:rsidRDefault="001310EB" w:rsidP="00341427">
            <w:pPr>
              <w:spacing w:after="0"/>
              <w:ind w:firstLine="0"/>
              <w:jc w:val="right"/>
              <w:rPr>
                <w:sz w:val="18"/>
                <w:szCs w:val="18"/>
              </w:rPr>
            </w:pPr>
            <w:r w:rsidRPr="00B118FF">
              <w:rPr>
                <w:sz w:val="18"/>
                <w:szCs w:val="18"/>
              </w:rPr>
              <w:t>1</w:t>
            </w:r>
          </w:p>
        </w:tc>
        <w:tc>
          <w:tcPr>
            <w:tcW w:w="1196" w:type="dxa"/>
          </w:tcPr>
          <w:p w14:paraId="2BA1FC0A" w14:textId="77777777" w:rsidR="001310EB" w:rsidRPr="00B118FF" w:rsidRDefault="001310EB" w:rsidP="00341427">
            <w:pPr>
              <w:spacing w:after="0"/>
              <w:ind w:firstLine="0"/>
              <w:jc w:val="right"/>
              <w:rPr>
                <w:sz w:val="18"/>
                <w:szCs w:val="18"/>
              </w:rPr>
            </w:pPr>
            <w:r w:rsidRPr="00B118FF">
              <w:rPr>
                <w:sz w:val="18"/>
                <w:szCs w:val="18"/>
              </w:rPr>
              <w:t>1</w:t>
            </w:r>
          </w:p>
        </w:tc>
      </w:tr>
      <w:tr w:rsidR="001310EB" w:rsidRPr="00B118FF" w14:paraId="5E099D8C" w14:textId="77777777" w:rsidTr="0048067F">
        <w:trPr>
          <w:trHeight w:val="107"/>
        </w:trPr>
        <w:tc>
          <w:tcPr>
            <w:tcW w:w="3114" w:type="dxa"/>
            <w:vMerge w:val="restart"/>
            <w:vAlign w:val="center"/>
          </w:tcPr>
          <w:p w14:paraId="6B1CE347" w14:textId="46024450"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t>70.06.00 Latvijas pārstāvju ceļa izdevumu kompensācija, dodoties uz Eiropas Savienības Padomes darba grupu sanāksmēm un Padomes sanāksmēm</w:t>
            </w:r>
          </w:p>
        </w:tc>
        <w:tc>
          <w:tcPr>
            <w:tcW w:w="1276" w:type="dxa"/>
          </w:tcPr>
          <w:p w14:paraId="4E4805CB" w14:textId="77777777" w:rsidR="001310EB" w:rsidRPr="00B118FF" w:rsidRDefault="001310EB" w:rsidP="00341427">
            <w:pPr>
              <w:spacing w:after="0"/>
              <w:ind w:firstLine="0"/>
              <w:jc w:val="right"/>
              <w:rPr>
                <w:sz w:val="18"/>
                <w:szCs w:val="18"/>
                <w:lang w:eastAsia="lv-LV"/>
              </w:rPr>
            </w:pPr>
            <w:r w:rsidRPr="00B118FF">
              <w:rPr>
                <w:sz w:val="18"/>
                <w:szCs w:val="18"/>
                <w:lang w:eastAsia="lv-LV"/>
              </w:rPr>
              <w:t>6 023</w:t>
            </w:r>
          </w:p>
        </w:tc>
        <w:tc>
          <w:tcPr>
            <w:tcW w:w="1134" w:type="dxa"/>
          </w:tcPr>
          <w:p w14:paraId="3C130D4B" w14:textId="77777777" w:rsidR="001310EB" w:rsidRPr="00B118FF" w:rsidRDefault="001310EB" w:rsidP="00341427">
            <w:pPr>
              <w:spacing w:after="0"/>
              <w:ind w:firstLine="98"/>
              <w:jc w:val="center"/>
              <w:rPr>
                <w:sz w:val="18"/>
                <w:szCs w:val="18"/>
              </w:rPr>
            </w:pPr>
            <w:r w:rsidRPr="00B118FF">
              <w:rPr>
                <w:sz w:val="18"/>
                <w:szCs w:val="18"/>
              </w:rPr>
              <w:t>-</w:t>
            </w:r>
          </w:p>
        </w:tc>
        <w:tc>
          <w:tcPr>
            <w:tcW w:w="1147" w:type="dxa"/>
          </w:tcPr>
          <w:p w14:paraId="764CBC34" w14:textId="068CE569" w:rsidR="001310EB" w:rsidRPr="00B118FF" w:rsidRDefault="001310EB" w:rsidP="002750FA">
            <w:pPr>
              <w:spacing w:after="0"/>
              <w:ind w:firstLine="0"/>
              <w:jc w:val="right"/>
              <w:rPr>
                <w:sz w:val="18"/>
                <w:szCs w:val="18"/>
                <w:lang w:eastAsia="lv-LV"/>
              </w:rPr>
            </w:pPr>
            <w:r w:rsidRPr="00B118FF">
              <w:rPr>
                <w:sz w:val="18"/>
                <w:szCs w:val="18"/>
              </w:rPr>
              <w:t>16 108</w:t>
            </w:r>
          </w:p>
        </w:tc>
        <w:tc>
          <w:tcPr>
            <w:tcW w:w="1194" w:type="dxa"/>
          </w:tcPr>
          <w:p w14:paraId="78DD0362" w14:textId="77777777" w:rsidR="001310EB" w:rsidRPr="00B118FF" w:rsidRDefault="001310EB" w:rsidP="00341427">
            <w:pPr>
              <w:spacing w:after="0"/>
              <w:ind w:firstLine="0"/>
              <w:jc w:val="right"/>
              <w:rPr>
                <w:sz w:val="18"/>
                <w:szCs w:val="18"/>
              </w:rPr>
            </w:pPr>
            <w:r w:rsidRPr="00B118FF">
              <w:rPr>
                <w:sz w:val="18"/>
                <w:szCs w:val="18"/>
              </w:rPr>
              <w:t>16 108</w:t>
            </w:r>
          </w:p>
        </w:tc>
        <w:tc>
          <w:tcPr>
            <w:tcW w:w="1196" w:type="dxa"/>
          </w:tcPr>
          <w:p w14:paraId="51D7C767" w14:textId="77777777" w:rsidR="001310EB" w:rsidRPr="00B118FF" w:rsidRDefault="001310EB" w:rsidP="00341427">
            <w:pPr>
              <w:spacing w:after="0"/>
              <w:ind w:firstLine="0"/>
              <w:jc w:val="right"/>
              <w:rPr>
                <w:sz w:val="18"/>
                <w:szCs w:val="18"/>
              </w:rPr>
            </w:pPr>
            <w:r w:rsidRPr="00B118FF">
              <w:rPr>
                <w:sz w:val="18"/>
                <w:szCs w:val="18"/>
              </w:rPr>
              <w:t>16 108</w:t>
            </w:r>
          </w:p>
        </w:tc>
      </w:tr>
      <w:tr w:rsidR="001310EB" w:rsidRPr="00B118FF" w14:paraId="1411774A" w14:textId="77777777" w:rsidTr="0048067F">
        <w:trPr>
          <w:trHeight w:val="107"/>
        </w:trPr>
        <w:tc>
          <w:tcPr>
            <w:tcW w:w="3114" w:type="dxa"/>
            <w:vMerge/>
            <w:vAlign w:val="center"/>
          </w:tcPr>
          <w:p w14:paraId="31EDE99D" w14:textId="77777777" w:rsidR="001310EB" w:rsidRPr="00B118FF" w:rsidRDefault="001310EB" w:rsidP="002750FA">
            <w:pPr>
              <w:spacing w:after="0"/>
              <w:ind w:firstLine="318"/>
              <w:rPr>
                <w:color w:val="000000" w:themeColor="text1"/>
                <w:sz w:val="18"/>
                <w:szCs w:val="18"/>
                <w:lang w:eastAsia="lv-LV"/>
              </w:rPr>
            </w:pPr>
          </w:p>
        </w:tc>
        <w:tc>
          <w:tcPr>
            <w:tcW w:w="1276" w:type="dxa"/>
          </w:tcPr>
          <w:p w14:paraId="0F27F924" w14:textId="77777777" w:rsidR="001310EB" w:rsidRPr="00B118FF" w:rsidRDefault="001310EB" w:rsidP="00341427">
            <w:pPr>
              <w:spacing w:after="0"/>
              <w:ind w:firstLine="0"/>
              <w:jc w:val="center"/>
              <w:rPr>
                <w:color w:val="000000" w:themeColor="text1"/>
                <w:sz w:val="18"/>
                <w:szCs w:val="18"/>
              </w:rPr>
            </w:pPr>
            <w:r w:rsidRPr="00B118FF">
              <w:rPr>
                <w:sz w:val="18"/>
                <w:szCs w:val="18"/>
                <w:lang w:eastAsia="lv-LV"/>
              </w:rPr>
              <w:t>-</w:t>
            </w:r>
          </w:p>
        </w:tc>
        <w:tc>
          <w:tcPr>
            <w:tcW w:w="1134" w:type="dxa"/>
          </w:tcPr>
          <w:p w14:paraId="0B8D8A09" w14:textId="77777777" w:rsidR="001310EB" w:rsidRPr="00B118FF" w:rsidRDefault="001310EB" w:rsidP="00341427">
            <w:pPr>
              <w:spacing w:after="0"/>
              <w:ind w:firstLine="0"/>
              <w:jc w:val="center"/>
              <w:rPr>
                <w:sz w:val="18"/>
                <w:szCs w:val="18"/>
              </w:rPr>
            </w:pPr>
            <w:r w:rsidRPr="00B118FF">
              <w:rPr>
                <w:sz w:val="18"/>
                <w:szCs w:val="18"/>
              </w:rPr>
              <w:t>-</w:t>
            </w:r>
          </w:p>
        </w:tc>
        <w:tc>
          <w:tcPr>
            <w:tcW w:w="1147" w:type="dxa"/>
          </w:tcPr>
          <w:p w14:paraId="4FF53856" w14:textId="77777777" w:rsidR="001310EB" w:rsidRPr="00B118FF" w:rsidRDefault="001310EB" w:rsidP="00341427">
            <w:pPr>
              <w:spacing w:after="0"/>
              <w:ind w:firstLine="0"/>
              <w:jc w:val="center"/>
              <w:rPr>
                <w:sz w:val="18"/>
                <w:szCs w:val="18"/>
              </w:rPr>
            </w:pPr>
            <w:r w:rsidRPr="00B118FF">
              <w:rPr>
                <w:sz w:val="18"/>
                <w:szCs w:val="18"/>
              </w:rPr>
              <w:t>-</w:t>
            </w:r>
          </w:p>
        </w:tc>
        <w:tc>
          <w:tcPr>
            <w:tcW w:w="1194" w:type="dxa"/>
          </w:tcPr>
          <w:p w14:paraId="0D7F1682" w14:textId="77777777" w:rsidR="001310EB" w:rsidRPr="00B118FF" w:rsidRDefault="001310EB" w:rsidP="00341427">
            <w:pPr>
              <w:spacing w:after="0"/>
              <w:ind w:firstLine="0"/>
              <w:jc w:val="center"/>
              <w:rPr>
                <w:sz w:val="18"/>
                <w:szCs w:val="18"/>
              </w:rPr>
            </w:pPr>
            <w:r w:rsidRPr="00B118FF">
              <w:rPr>
                <w:sz w:val="18"/>
                <w:szCs w:val="18"/>
              </w:rPr>
              <w:t>-</w:t>
            </w:r>
          </w:p>
        </w:tc>
        <w:tc>
          <w:tcPr>
            <w:tcW w:w="1196" w:type="dxa"/>
          </w:tcPr>
          <w:p w14:paraId="5F8F35D8"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54E8F3B4" w14:textId="77777777" w:rsidTr="0048067F">
        <w:trPr>
          <w:trHeight w:val="107"/>
        </w:trPr>
        <w:tc>
          <w:tcPr>
            <w:tcW w:w="3114" w:type="dxa"/>
            <w:vMerge w:val="restart"/>
            <w:vAlign w:val="center"/>
          </w:tcPr>
          <w:p w14:paraId="7D1A00DC" w14:textId="0FB3825F" w:rsidR="001310EB" w:rsidRPr="00B118FF" w:rsidRDefault="001310EB" w:rsidP="002750FA">
            <w:pPr>
              <w:spacing w:after="0"/>
              <w:ind w:firstLine="318"/>
              <w:rPr>
                <w:color w:val="000000" w:themeColor="text1"/>
                <w:sz w:val="18"/>
                <w:szCs w:val="18"/>
                <w:lang w:eastAsia="lv-LV"/>
              </w:rPr>
            </w:pPr>
            <w:r w:rsidRPr="00B118FF">
              <w:rPr>
                <w:color w:val="000000" w:themeColor="text1"/>
                <w:sz w:val="18"/>
                <w:szCs w:val="18"/>
                <w:lang w:eastAsia="lv-LV"/>
              </w:rPr>
              <w:t>70.50.00 Tehniskā palīdzība ERAF, ESF+, KF, TPF finansējuma apgūšanai (2021</w:t>
            </w:r>
            <w:r w:rsidR="00B112FA">
              <w:rPr>
                <w:color w:val="000000" w:themeColor="text1"/>
                <w:sz w:val="18"/>
                <w:szCs w:val="18"/>
                <w:lang w:eastAsia="lv-LV"/>
              </w:rPr>
              <w:t xml:space="preserve"> </w:t>
            </w:r>
            <w:r w:rsidR="002750FA">
              <w:rPr>
                <w:color w:val="000000" w:themeColor="text1"/>
                <w:sz w:val="18"/>
                <w:szCs w:val="18"/>
                <w:lang w:eastAsia="lv-LV"/>
              </w:rPr>
              <w:t>–</w:t>
            </w:r>
            <w:r w:rsidR="00B112FA">
              <w:rPr>
                <w:color w:val="000000" w:themeColor="text1"/>
                <w:sz w:val="18"/>
                <w:szCs w:val="18"/>
                <w:lang w:eastAsia="lv-LV"/>
              </w:rPr>
              <w:t xml:space="preserve"> </w:t>
            </w:r>
            <w:r w:rsidRPr="00B118FF">
              <w:rPr>
                <w:color w:val="000000" w:themeColor="text1"/>
                <w:sz w:val="18"/>
                <w:szCs w:val="18"/>
                <w:lang w:eastAsia="lv-LV"/>
              </w:rPr>
              <w:t xml:space="preserve">2027) </w:t>
            </w:r>
          </w:p>
        </w:tc>
        <w:tc>
          <w:tcPr>
            <w:tcW w:w="1276" w:type="dxa"/>
          </w:tcPr>
          <w:p w14:paraId="699FF3DA" w14:textId="77777777" w:rsidR="001310EB" w:rsidRPr="00B118FF" w:rsidRDefault="001310EB" w:rsidP="00341427">
            <w:pPr>
              <w:spacing w:after="0"/>
              <w:ind w:firstLine="0"/>
              <w:jc w:val="right"/>
              <w:rPr>
                <w:sz w:val="18"/>
                <w:szCs w:val="18"/>
                <w:lang w:eastAsia="lv-LV"/>
              </w:rPr>
            </w:pPr>
            <w:r w:rsidRPr="00B118FF">
              <w:rPr>
                <w:sz w:val="18"/>
                <w:szCs w:val="18"/>
                <w:lang w:eastAsia="lv-LV"/>
              </w:rPr>
              <w:t>194 070</w:t>
            </w:r>
          </w:p>
        </w:tc>
        <w:tc>
          <w:tcPr>
            <w:tcW w:w="1134" w:type="dxa"/>
          </w:tcPr>
          <w:p w14:paraId="385ADCD2" w14:textId="77777777" w:rsidR="001310EB" w:rsidRPr="00B118FF" w:rsidRDefault="001310EB" w:rsidP="00341427">
            <w:pPr>
              <w:spacing w:after="0"/>
              <w:ind w:firstLine="98"/>
              <w:jc w:val="right"/>
              <w:rPr>
                <w:sz w:val="18"/>
                <w:szCs w:val="18"/>
              </w:rPr>
            </w:pPr>
            <w:r w:rsidRPr="00B118FF">
              <w:rPr>
                <w:sz w:val="18"/>
                <w:szCs w:val="18"/>
              </w:rPr>
              <w:t>281 431</w:t>
            </w:r>
          </w:p>
        </w:tc>
        <w:tc>
          <w:tcPr>
            <w:tcW w:w="1147" w:type="dxa"/>
          </w:tcPr>
          <w:p w14:paraId="10D629FA" w14:textId="77777777" w:rsidR="001310EB" w:rsidRPr="00B118FF" w:rsidRDefault="001310EB" w:rsidP="00341427">
            <w:pPr>
              <w:spacing w:after="0"/>
              <w:ind w:firstLine="98"/>
              <w:jc w:val="right"/>
              <w:rPr>
                <w:sz w:val="18"/>
                <w:szCs w:val="18"/>
              </w:rPr>
            </w:pPr>
            <w:r w:rsidRPr="00B118FF">
              <w:rPr>
                <w:sz w:val="18"/>
                <w:szCs w:val="18"/>
              </w:rPr>
              <w:t>430 260</w:t>
            </w:r>
          </w:p>
        </w:tc>
        <w:tc>
          <w:tcPr>
            <w:tcW w:w="1194" w:type="dxa"/>
          </w:tcPr>
          <w:p w14:paraId="03150C74" w14:textId="77777777" w:rsidR="001310EB" w:rsidRPr="00B118FF" w:rsidRDefault="001310EB" w:rsidP="00341427">
            <w:pPr>
              <w:spacing w:after="0"/>
              <w:ind w:firstLine="0"/>
              <w:jc w:val="right"/>
              <w:rPr>
                <w:sz w:val="18"/>
                <w:szCs w:val="18"/>
              </w:rPr>
            </w:pPr>
            <w:r w:rsidRPr="00B118FF">
              <w:rPr>
                <w:sz w:val="18"/>
                <w:szCs w:val="18"/>
              </w:rPr>
              <w:t>397 474</w:t>
            </w:r>
          </w:p>
        </w:tc>
        <w:tc>
          <w:tcPr>
            <w:tcW w:w="1196" w:type="dxa"/>
          </w:tcPr>
          <w:p w14:paraId="598B6D32" w14:textId="77777777" w:rsidR="001310EB" w:rsidRPr="00B118FF" w:rsidRDefault="001310EB" w:rsidP="00341427">
            <w:pPr>
              <w:spacing w:after="0"/>
              <w:ind w:firstLine="0"/>
              <w:jc w:val="right"/>
              <w:rPr>
                <w:sz w:val="18"/>
                <w:szCs w:val="18"/>
              </w:rPr>
            </w:pPr>
            <w:r w:rsidRPr="00B118FF">
              <w:rPr>
                <w:sz w:val="18"/>
                <w:szCs w:val="18"/>
              </w:rPr>
              <w:t>276 687</w:t>
            </w:r>
          </w:p>
        </w:tc>
      </w:tr>
      <w:tr w:rsidR="001310EB" w:rsidRPr="00B118FF" w14:paraId="05020224" w14:textId="77777777" w:rsidTr="0048067F">
        <w:trPr>
          <w:trHeight w:val="107"/>
        </w:trPr>
        <w:tc>
          <w:tcPr>
            <w:tcW w:w="3114" w:type="dxa"/>
            <w:vMerge/>
            <w:vAlign w:val="center"/>
          </w:tcPr>
          <w:p w14:paraId="07DA1763" w14:textId="77777777" w:rsidR="001310EB" w:rsidRPr="00B118FF" w:rsidRDefault="001310EB" w:rsidP="002750FA">
            <w:pPr>
              <w:spacing w:after="0"/>
              <w:ind w:firstLine="318"/>
              <w:rPr>
                <w:color w:val="000000" w:themeColor="text1"/>
                <w:sz w:val="18"/>
                <w:szCs w:val="18"/>
                <w:lang w:eastAsia="lv-LV"/>
              </w:rPr>
            </w:pPr>
          </w:p>
        </w:tc>
        <w:tc>
          <w:tcPr>
            <w:tcW w:w="1276" w:type="dxa"/>
          </w:tcPr>
          <w:p w14:paraId="54BFE005" w14:textId="77777777" w:rsidR="001310EB" w:rsidRPr="00B118FF" w:rsidRDefault="001310EB" w:rsidP="00341427">
            <w:pPr>
              <w:spacing w:after="0"/>
              <w:ind w:firstLine="0"/>
              <w:jc w:val="right"/>
              <w:rPr>
                <w:color w:val="000000" w:themeColor="text1"/>
                <w:sz w:val="18"/>
                <w:szCs w:val="18"/>
              </w:rPr>
            </w:pPr>
            <w:r w:rsidRPr="00B118FF">
              <w:rPr>
                <w:sz w:val="18"/>
                <w:szCs w:val="18"/>
                <w:lang w:eastAsia="lv-LV"/>
              </w:rPr>
              <w:t>9</w:t>
            </w:r>
          </w:p>
        </w:tc>
        <w:tc>
          <w:tcPr>
            <w:tcW w:w="1134" w:type="dxa"/>
          </w:tcPr>
          <w:p w14:paraId="6001FC5A" w14:textId="77777777" w:rsidR="001310EB" w:rsidRPr="00B118FF" w:rsidRDefault="001310EB" w:rsidP="00341427">
            <w:pPr>
              <w:spacing w:after="0"/>
              <w:ind w:firstLine="0"/>
              <w:jc w:val="right"/>
              <w:rPr>
                <w:sz w:val="18"/>
                <w:szCs w:val="18"/>
              </w:rPr>
            </w:pPr>
            <w:r w:rsidRPr="00B118FF">
              <w:rPr>
                <w:sz w:val="18"/>
                <w:szCs w:val="18"/>
              </w:rPr>
              <w:t>9</w:t>
            </w:r>
          </w:p>
        </w:tc>
        <w:tc>
          <w:tcPr>
            <w:tcW w:w="1147" w:type="dxa"/>
          </w:tcPr>
          <w:p w14:paraId="473AEF0C" w14:textId="77777777" w:rsidR="001310EB" w:rsidRPr="00B118FF" w:rsidRDefault="001310EB" w:rsidP="00341427">
            <w:pPr>
              <w:spacing w:after="0"/>
              <w:ind w:firstLine="0"/>
              <w:jc w:val="right"/>
              <w:rPr>
                <w:sz w:val="18"/>
                <w:szCs w:val="18"/>
              </w:rPr>
            </w:pPr>
            <w:r w:rsidRPr="00B118FF">
              <w:rPr>
                <w:sz w:val="18"/>
                <w:szCs w:val="18"/>
              </w:rPr>
              <w:t>9</w:t>
            </w:r>
          </w:p>
        </w:tc>
        <w:tc>
          <w:tcPr>
            <w:tcW w:w="1194" w:type="dxa"/>
          </w:tcPr>
          <w:p w14:paraId="3AF17DD8" w14:textId="77777777" w:rsidR="001310EB" w:rsidRPr="00B118FF" w:rsidRDefault="001310EB" w:rsidP="00341427">
            <w:pPr>
              <w:spacing w:after="0"/>
              <w:ind w:firstLine="0"/>
              <w:jc w:val="right"/>
              <w:rPr>
                <w:sz w:val="18"/>
                <w:szCs w:val="18"/>
              </w:rPr>
            </w:pPr>
            <w:r w:rsidRPr="00B118FF">
              <w:rPr>
                <w:sz w:val="18"/>
                <w:szCs w:val="18"/>
              </w:rPr>
              <w:t>9</w:t>
            </w:r>
          </w:p>
        </w:tc>
        <w:tc>
          <w:tcPr>
            <w:tcW w:w="1196" w:type="dxa"/>
          </w:tcPr>
          <w:p w14:paraId="5D75A32E" w14:textId="77777777" w:rsidR="001310EB" w:rsidRPr="00B118FF" w:rsidRDefault="001310EB" w:rsidP="00341427">
            <w:pPr>
              <w:spacing w:after="0"/>
              <w:ind w:firstLine="0"/>
              <w:jc w:val="right"/>
              <w:rPr>
                <w:sz w:val="18"/>
                <w:szCs w:val="18"/>
              </w:rPr>
            </w:pPr>
            <w:r w:rsidRPr="00B118FF">
              <w:rPr>
                <w:sz w:val="18"/>
                <w:szCs w:val="18"/>
              </w:rPr>
              <w:t>9</w:t>
            </w:r>
          </w:p>
        </w:tc>
      </w:tr>
      <w:tr w:rsidR="001310EB" w:rsidRPr="00B118FF" w14:paraId="7BA9500D" w14:textId="77777777" w:rsidTr="0048067F">
        <w:trPr>
          <w:trHeight w:val="107"/>
        </w:trPr>
        <w:tc>
          <w:tcPr>
            <w:tcW w:w="3114" w:type="dxa"/>
            <w:vMerge w:val="restart"/>
            <w:vAlign w:val="center"/>
          </w:tcPr>
          <w:p w14:paraId="3918DE2B" w14:textId="77777777" w:rsidR="001310EB" w:rsidRPr="00B118FF" w:rsidRDefault="001310EB" w:rsidP="00DB42AE">
            <w:pPr>
              <w:spacing w:after="0"/>
              <w:ind w:firstLine="318"/>
              <w:rPr>
                <w:color w:val="000000" w:themeColor="text1"/>
                <w:sz w:val="18"/>
                <w:szCs w:val="18"/>
                <w:lang w:eastAsia="lv-LV"/>
              </w:rPr>
            </w:pPr>
            <w:r w:rsidRPr="00B118FF">
              <w:rPr>
                <w:color w:val="000000" w:themeColor="text1"/>
                <w:sz w:val="18"/>
                <w:szCs w:val="18"/>
                <w:lang w:eastAsia="lv-LV"/>
              </w:rPr>
              <w:t>71.06.00 Eiropas Ekonomikas zonas un Norvēģijas finanšu instrumentu finansēto projektu un pasākumu īstenošana</w:t>
            </w:r>
          </w:p>
        </w:tc>
        <w:tc>
          <w:tcPr>
            <w:tcW w:w="1276" w:type="dxa"/>
          </w:tcPr>
          <w:p w14:paraId="0A0FEF37" w14:textId="77777777" w:rsidR="001310EB" w:rsidRPr="00B118FF" w:rsidRDefault="001310EB" w:rsidP="00DB42AE">
            <w:pPr>
              <w:spacing w:after="0"/>
              <w:ind w:firstLine="0"/>
              <w:jc w:val="right"/>
              <w:rPr>
                <w:sz w:val="18"/>
                <w:szCs w:val="18"/>
                <w:lang w:eastAsia="lv-LV"/>
              </w:rPr>
            </w:pPr>
            <w:r w:rsidRPr="00B118FF">
              <w:rPr>
                <w:sz w:val="18"/>
                <w:szCs w:val="18"/>
                <w:lang w:eastAsia="lv-LV"/>
              </w:rPr>
              <w:t>524 869</w:t>
            </w:r>
          </w:p>
        </w:tc>
        <w:tc>
          <w:tcPr>
            <w:tcW w:w="1134" w:type="dxa"/>
          </w:tcPr>
          <w:p w14:paraId="2058D16C" w14:textId="77777777" w:rsidR="001310EB" w:rsidRPr="00B118FF" w:rsidRDefault="001310EB" w:rsidP="00DB42AE">
            <w:pPr>
              <w:spacing w:after="0"/>
              <w:ind w:firstLine="98"/>
              <w:jc w:val="right"/>
              <w:rPr>
                <w:sz w:val="18"/>
                <w:szCs w:val="18"/>
              </w:rPr>
            </w:pPr>
            <w:r w:rsidRPr="00B118FF">
              <w:rPr>
                <w:sz w:val="18"/>
                <w:szCs w:val="18"/>
              </w:rPr>
              <w:t>18 633</w:t>
            </w:r>
          </w:p>
        </w:tc>
        <w:tc>
          <w:tcPr>
            <w:tcW w:w="1147" w:type="dxa"/>
          </w:tcPr>
          <w:p w14:paraId="0A66D7CE" w14:textId="77777777" w:rsidR="001310EB" w:rsidRPr="00B118FF" w:rsidRDefault="001310EB" w:rsidP="00DB42AE">
            <w:pPr>
              <w:spacing w:after="0"/>
              <w:ind w:firstLine="0"/>
              <w:jc w:val="center"/>
              <w:rPr>
                <w:sz w:val="18"/>
                <w:szCs w:val="18"/>
              </w:rPr>
            </w:pPr>
            <w:r w:rsidRPr="00B118FF">
              <w:rPr>
                <w:sz w:val="18"/>
                <w:szCs w:val="18"/>
              </w:rPr>
              <w:t>-</w:t>
            </w:r>
          </w:p>
        </w:tc>
        <w:tc>
          <w:tcPr>
            <w:tcW w:w="1194" w:type="dxa"/>
          </w:tcPr>
          <w:p w14:paraId="2671BCD3" w14:textId="77777777" w:rsidR="001310EB" w:rsidRPr="00B118FF" w:rsidRDefault="001310EB" w:rsidP="00DB42AE">
            <w:pPr>
              <w:spacing w:after="0"/>
              <w:ind w:firstLine="0"/>
              <w:jc w:val="center"/>
              <w:rPr>
                <w:sz w:val="18"/>
                <w:szCs w:val="18"/>
              </w:rPr>
            </w:pPr>
            <w:r w:rsidRPr="00B118FF">
              <w:rPr>
                <w:sz w:val="18"/>
                <w:szCs w:val="18"/>
              </w:rPr>
              <w:t>-</w:t>
            </w:r>
          </w:p>
        </w:tc>
        <w:tc>
          <w:tcPr>
            <w:tcW w:w="1196" w:type="dxa"/>
          </w:tcPr>
          <w:p w14:paraId="7465ACF6" w14:textId="77777777" w:rsidR="001310EB" w:rsidRPr="00B118FF" w:rsidRDefault="001310EB" w:rsidP="00DB42AE">
            <w:pPr>
              <w:spacing w:after="0"/>
              <w:ind w:firstLine="0"/>
              <w:jc w:val="center"/>
              <w:rPr>
                <w:sz w:val="18"/>
                <w:szCs w:val="18"/>
              </w:rPr>
            </w:pPr>
            <w:r w:rsidRPr="00B118FF">
              <w:rPr>
                <w:sz w:val="18"/>
                <w:szCs w:val="18"/>
              </w:rPr>
              <w:t>-</w:t>
            </w:r>
          </w:p>
        </w:tc>
      </w:tr>
      <w:tr w:rsidR="001310EB" w:rsidRPr="00B118FF" w14:paraId="7EB0AE75" w14:textId="77777777" w:rsidTr="0048067F">
        <w:trPr>
          <w:trHeight w:val="107"/>
        </w:trPr>
        <w:tc>
          <w:tcPr>
            <w:tcW w:w="3114" w:type="dxa"/>
            <w:vMerge/>
            <w:vAlign w:val="center"/>
          </w:tcPr>
          <w:p w14:paraId="2970F823" w14:textId="77777777" w:rsidR="001310EB" w:rsidRPr="00B118FF" w:rsidRDefault="001310EB" w:rsidP="00DB42AE">
            <w:pPr>
              <w:spacing w:after="0"/>
              <w:ind w:firstLine="318"/>
              <w:rPr>
                <w:color w:val="000000" w:themeColor="text1"/>
                <w:sz w:val="18"/>
                <w:szCs w:val="18"/>
                <w:lang w:eastAsia="lv-LV"/>
              </w:rPr>
            </w:pPr>
          </w:p>
        </w:tc>
        <w:tc>
          <w:tcPr>
            <w:tcW w:w="1276" w:type="dxa"/>
          </w:tcPr>
          <w:p w14:paraId="6DEC2277" w14:textId="77777777" w:rsidR="001310EB" w:rsidRPr="00B118FF" w:rsidRDefault="001310EB" w:rsidP="00DB42AE">
            <w:pPr>
              <w:spacing w:after="0"/>
              <w:ind w:firstLine="0"/>
              <w:jc w:val="right"/>
              <w:rPr>
                <w:color w:val="000000" w:themeColor="text1"/>
                <w:sz w:val="18"/>
                <w:szCs w:val="18"/>
              </w:rPr>
            </w:pPr>
            <w:r w:rsidRPr="00B118FF">
              <w:rPr>
                <w:sz w:val="18"/>
                <w:szCs w:val="18"/>
                <w:lang w:eastAsia="lv-LV"/>
              </w:rPr>
              <w:t>2</w:t>
            </w:r>
          </w:p>
        </w:tc>
        <w:tc>
          <w:tcPr>
            <w:tcW w:w="1134" w:type="dxa"/>
          </w:tcPr>
          <w:p w14:paraId="16F32193" w14:textId="77777777" w:rsidR="001310EB" w:rsidRPr="00B118FF" w:rsidRDefault="001310EB" w:rsidP="00DB42AE">
            <w:pPr>
              <w:spacing w:after="0"/>
              <w:ind w:firstLine="0"/>
              <w:jc w:val="center"/>
              <w:rPr>
                <w:sz w:val="18"/>
                <w:szCs w:val="18"/>
              </w:rPr>
            </w:pPr>
            <w:r w:rsidRPr="00B118FF">
              <w:rPr>
                <w:sz w:val="18"/>
                <w:szCs w:val="18"/>
              </w:rPr>
              <w:t>-</w:t>
            </w:r>
          </w:p>
        </w:tc>
        <w:tc>
          <w:tcPr>
            <w:tcW w:w="1147" w:type="dxa"/>
          </w:tcPr>
          <w:p w14:paraId="085BBF13" w14:textId="77777777" w:rsidR="001310EB" w:rsidRPr="00B118FF" w:rsidRDefault="001310EB" w:rsidP="00DB42AE">
            <w:pPr>
              <w:spacing w:after="0"/>
              <w:ind w:firstLine="0"/>
              <w:jc w:val="center"/>
              <w:rPr>
                <w:sz w:val="18"/>
                <w:szCs w:val="18"/>
              </w:rPr>
            </w:pPr>
            <w:r w:rsidRPr="00B118FF">
              <w:rPr>
                <w:sz w:val="18"/>
                <w:szCs w:val="18"/>
              </w:rPr>
              <w:t>-</w:t>
            </w:r>
          </w:p>
        </w:tc>
        <w:tc>
          <w:tcPr>
            <w:tcW w:w="1194" w:type="dxa"/>
          </w:tcPr>
          <w:p w14:paraId="42BDF7FF" w14:textId="77777777" w:rsidR="001310EB" w:rsidRPr="00B118FF" w:rsidRDefault="001310EB" w:rsidP="00DB42AE">
            <w:pPr>
              <w:spacing w:after="0"/>
              <w:ind w:firstLine="0"/>
              <w:jc w:val="center"/>
              <w:rPr>
                <w:sz w:val="18"/>
                <w:szCs w:val="18"/>
              </w:rPr>
            </w:pPr>
            <w:r w:rsidRPr="00B118FF">
              <w:rPr>
                <w:sz w:val="18"/>
                <w:szCs w:val="18"/>
              </w:rPr>
              <w:t>-</w:t>
            </w:r>
          </w:p>
        </w:tc>
        <w:tc>
          <w:tcPr>
            <w:tcW w:w="1196" w:type="dxa"/>
          </w:tcPr>
          <w:p w14:paraId="0CDFBF0B" w14:textId="77777777" w:rsidR="001310EB" w:rsidRPr="00B118FF" w:rsidRDefault="001310EB" w:rsidP="00DB42AE">
            <w:pPr>
              <w:spacing w:after="0"/>
              <w:ind w:firstLine="0"/>
              <w:jc w:val="center"/>
              <w:rPr>
                <w:sz w:val="18"/>
                <w:szCs w:val="18"/>
              </w:rPr>
            </w:pPr>
            <w:r w:rsidRPr="00B118FF">
              <w:rPr>
                <w:sz w:val="18"/>
                <w:szCs w:val="18"/>
              </w:rPr>
              <w:t>-</w:t>
            </w:r>
          </w:p>
        </w:tc>
      </w:tr>
      <w:tr w:rsidR="001310EB" w:rsidRPr="00B118FF" w14:paraId="48525682" w14:textId="77777777" w:rsidTr="0048067F">
        <w:trPr>
          <w:trHeight w:val="60"/>
        </w:trPr>
        <w:tc>
          <w:tcPr>
            <w:tcW w:w="3114" w:type="dxa"/>
            <w:vMerge w:val="restart"/>
            <w:vAlign w:val="center"/>
          </w:tcPr>
          <w:p w14:paraId="5B21B7D0" w14:textId="77777777" w:rsidR="001310EB" w:rsidRPr="00B118FF" w:rsidRDefault="001310EB" w:rsidP="00DB42AE">
            <w:pPr>
              <w:spacing w:after="0"/>
              <w:ind w:firstLine="318"/>
              <w:rPr>
                <w:color w:val="000000" w:themeColor="text1"/>
                <w:sz w:val="18"/>
                <w:szCs w:val="18"/>
                <w:lang w:eastAsia="lv-LV"/>
              </w:rPr>
            </w:pPr>
            <w:r w:rsidRPr="00B118FF">
              <w:rPr>
                <w:color w:val="000000" w:themeColor="text1"/>
                <w:sz w:val="18"/>
                <w:szCs w:val="18"/>
                <w:lang w:eastAsia="lv-LV"/>
              </w:rPr>
              <w:t>73.06.00 Pārējās ārvalstu finanšu palīdzības līdzfinansētie projekti</w:t>
            </w:r>
          </w:p>
        </w:tc>
        <w:tc>
          <w:tcPr>
            <w:tcW w:w="1276" w:type="dxa"/>
          </w:tcPr>
          <w:p w14:paraId="37958366" w14:textId="77777777" w:rsidR="001310EB" w:rsidRPr="00B118FF" w:rsidRDefault="001310EB" w:rsidP="00DB42AE">
            <w:pPr>
              <w:spacing w:after="0"/>
              <w:ind w:firstLine="0"/>
              <w:jc w:val="right"/>
              <w:rPr>
                <w:sz w:val="18"/>
                <w:szCs w:val="18"/>
                <w:lang w:eastAsia="lv-LV"/>
              </w:rPr>
            </w:pPr>
            <w:r w:rsidRPr="00B118FF">
              <w:rPr>
                <w:sz w:val="18"/>
                <w:szCs w:val="18"/>
                <w:lang w:eastAsia="lv-LV"/>
              </w:rPr>
              <w:t>316 071</w:t>
            </w:r>
          </w:p>
        </w:tc>
        <w:tc>
          <w:tcPr>
            <w:tcW w:w="1134" w:type="dxa"/>
          </w:tcPr>
          <w:p w14:paraId="7DDEBBEA" w14:textId="77777777" w:rsidR="001310EB" w:rsidRPr="00B118FF" w:rsidRDefault="001310EB" w:rsidP="00DB42AE">
            <w:pPr>
              <w:spacing w:after="0"/>
              <w:ind w:firstLine="0"/>
              <w:jc w:val="center"/>
              <w:rPr>
                <w:sz w:val="18"/>
                <w:szCs w:val="18"/>
              </w:rPr>
            </w:pPr>
            <w:r w:rsidRPr="00B118FF">
              <w:rPr>
                <w:sz w:val="18"/>
                <w:szCs w:val="18"/>
              </w:rPr>
              <w:t>-</w:t>
            </w:r>
          </w:p>
        </w:tc>
        <w:tc>
          <w:tcPr>
            <w:tcW w:w="1147" w:type="dxa"/>
          </w:tcPr>
          <w:p w14:paraId="64DBF45F" w14:textId="77777777" w:rsidR="001310EB" w:rsidRPr="00B118FF" w:rsidRDefault="001310EB" w:rsidP="00DB42AE">
            <w:pPr>
              <w:spacing w:after="0"/>
              <w:ind w:firstLine="0"/>
              <w:jc w:val="center"/>
              <w:rPr>
                <w:sz w:val="18"/>
                <w:szCs w:val="18"/>
                <w:lang w:eastAsia="lv-LV"/>
              </w:rPr>
            </w:pPr>
            <w:r w:rsidRPr="00B118FF">
              <w:rPr>
                <w:sz w:val="18"/>
                <w:szCs w:val="18"/>
              </w:rPr>
              <w:t>-</w:t>
            </w:r>
          </w:p>
        </w:tc>
        <w:tc>
          <w:tcPr>
            <w:tcW w:w="1194" w:type="dxa"/>
          </w:tcPr>
          <w:p w14:paraId="653ABDCC" w14:textId="77777777" w:rsidR="001310EB" w:rsidRPr="00B118FF" w:rsidRDefault="001310EB" w:rsidP="00DB42AE">
            <w:pPr>
              <w:spacing w:after="0"/>
              <w:ind w:firstLine="0"/>
              <w:jc w:val="center"/>
              <w:rPr>
                <w:sz w:val="18"/>
                <w:szCs w:val="18"/>
              </w:rPr>
            </w:pPr>
            <w:r w:rsidRPr="00B118FF">
              <w:rPr>
                <w:sz w:val="18"/>
                <w:szCs w:val="18"/>
              </w:rPr>
              <w:t>-</w:t>
            </w:r>
          </w:p>
        </w:tc>
        <w:tc>
          <w:tcPr>
            <w:tcW w:w="1196" w:type="dxa"/>
          </w:tcPr>
          <w:p w14:paraId="19901A6C" w14:textId="77777777" w:rsidR="001310EB" w:rsidRPr="00B118FF" w:rsidRDefault="001310EB" w:rsidP="00DB42AE">
            <w:pPr>
              <w:spacing w:after="0"/>
              <w:ind w:firstLine="0"/>
              <w:jc w:val="center"/>
              <w:rPr>
                <w:sz w:val="18"/>
                <w:szCs w:val="18"/>
              </w:rPr>
            </w:pPr>
            <w:r w:rsidRPr="00B118FF">
              <w:rPr>
                <w:sz w:val="18"/>
                <w:szCs w:val="18"/>
              </w:rPr>
              <w:t>-</w:t>
            </w:r>
          </w:p>
        </w:tc>
      </w:tr>
      <w:tr w:rsidR="001310EB" w:rsidRPr="00B118FF" w14:paraId="3B53403B" w14:textId="77777777" w:rsidTr="0048067F">
        <w:trPr>
          <w:trHeight w:val="107"/>
        </w:trPr>
        <w:tc>
          <w:tcPr>
            <w:tcW w:w="3114" w:type="dxa"/>
            <w:vMerge/>
            <w:vAlign w:val="center"/>
          </w:tcPr>
          <w:p w14:paraId="19CD98B0" w14:textId="77777777" w:rsidR="001310EB" w:rsidRPr="00B118FF" w:rsidRDefault="001310EB" w:rsidP="00DB42AE">
            <w:pPr>
              <w:spacing w:after="0"/>
              <w:ind w:firstLine="318"/>
              <w:rPr>
                <w:color w:val="000000" w:themeColor="text1"/>
                <w:sz w:val="18"/>
                <w:szCs w:val="18"/>
                <w:lang w:eastAsia="lv-LV"/>
              </w:rPr>
            </w:pPr>
          </w:p>
        </w:tc>
        <w:tc>
          <w:tcPr>
            <w:tcW w:w="1276" w:type="dxa"/>
          </w:tcPr>
          <w:p w14:paraId="7F675B25" w14:textId="77777777" w:rsidR="001310EB" w:rsidRPr="00B118FF" w:rsidRDefault="001310EB" w:rsidP="00DB42AE">
            <w:pPr>
              <w:spacing w:after="0"/>
              <w:ind w:firstLine="0"/>
              <w:jc w:val="center"/>
              <w:rPr>
                <w:sz w:val="18"/>
                <w:szCs w:val="18"/>
                <w:lang w:eastAsia="lv-LV"/>
              </w:rPr>
            </w:pPr>
            <w:r w:rsidRPr="00B118FF">
              <w:rPr>
                <w:sz w:val="18"/>
                <w:szCs w:val="18"/>
                <w:lang w:eastAsia="lv-LV"/>
              </w:rPr>
              <w:t>-</w:t>
            </w:r>
          </w:p>
        </w:tc>
        <w:tc>
          <w:tcPr>
            <w:tcW w:w="1134" w:type="dxa"/>
          </w:tcPr>
          <w:p w14:paraId="3B209806" w14:textId="77777777" w:rsidR="001310EB" w:rsidRPr="00B118FF" w:rsidRDefault="001310EB" w:rsidP="00DB42AE">
            <w:pPr>
              <w:spacing w:after="0"/>
              <w:ind w:firstLine="0"/>
              <w:jc w:val="center"/>
              <w:rPr>
                <w:sz w:val="18"/>
                <w:szCs w:val="18"/>
              </w:rPr>
            </w:pPr>
            <w:r w:rsidRPr="00B118FF">
              <w:rPr>
                <w:sz w:val="18"/>
                <w:szCs w:val="18"/>
              </w:rPr>
              <w:t>-</w:t>
            </w:r>
          </w:p>
        </w:tc>
        <w:tc>
          <w:tcPr>
            <w:tcW w:w="1147" w:type="dxa"/>
          </w:tcPr>
          <w:p w14:paraId="6C74E223" w14:textId="77777777" w:rsidR="001310EB" w:rsidRPr="00B118FF" w:rsidRDefault="001310EB" w:rsidP="00DB42AE">
            <w:pPr>
              <w:spacing w:after="0"/>
              <w:ind w:firstLine="0"/>
              <w:jc w:val="center"/>
              <w:rPr>
                <w:sz w:val="18"/>
                <w:szCs w:val="18"/>
              </w:rPr>
            </w:pPr>
            <w:r w:rsidRPr="00B118FF">
              <w:rPr>
                <w:sz w:val="18"/>
                <w:szCs w:val="18"/>
              </w:rPr>
              <w:t>-</w:t>
            </w:r>
          </w:p>
        </w:tc>
        <w:tc>
          <w:tcPr>
            <w:tcW w:w="1194" w:type="dxa"/>
          </w:tcPr>
          <w:p w14:paraId="5B144F40" w14:textId="77777777" w:rsidR="001310EB" w:rsidRPr="00B118FF" w:rsidRDefault="001310EB" w:rsidP="00DB42AE">
            <w:pPr>
              <w:spacing w:after="0"/>
              <w:ind w:firstLine="0"/>
              <w:jc w:val="center"/>
              <w:rPr>
                <w:sz w:val="18"/>
                <w:szCs w:val="18"/>
              </w:rPr>
            </w:pPr>
            <w:r w:rsidRPr="00B118FF">
              <w:rPr>
                <w:sz w:val="18"/>
                <w:szCs w:val="18"/>
              </w:rPr>
              <w:t>-</w:t>
            </w:r>
          </w:p>
        </w:tc>
        <w:tc>
          <w:tcPr>
            <w:tcW w:w="1196" w:type="dxa"/>
          </w:tcPr>
          <w:p w14:paraId="353131E0" w14:textId="77777777" w:rsidR="001310EB" w:rsidRPr="00B118FF" w:rsidRDefault="001310EB" w:rsidP="00DB42AE">
            <w:pPr>
              <w:spacing w:after="0"/>
              <w:ind w:firstLine="0"/>
              <w:jc w:val="center"/>
              <w:rPr>
                <w:sz w:val="18"/>
                <w:szCs w:val="18"/>
              </w:rPr>
            </w:pPr>
            <w:r w:rsidRPr="00B118FF">
              <w:rPr>
                <w:sz w:val="18"/>
                <w:szCs w:val="18"/>
              </w:rPr>
              <w:t>-</w:t>
            </w:r>
          </w:p>
        </w:tc>
      </w:tr>
      <w:tr w:rsidR="001310EB" w:rsidRPr="00B118FF" w14:paraId="337659E5" w14:textId="77777777" w:rsidTr="0048067F">
        <w:trPr>
          <w:trHeight w:val="107"/>
        </w:trPr>
        <w:tc>
          <w:tcPr>
            <w:tcW w:w="3114" w:type="dxa"/>
            <w:vMerge w:val="restart"/>
            <w:vAlign w:val="center"/>
          </w:tcPr>
          <w:p w14:paraId="03D3F9D2" w14:textId="77777777" w:rsidR="001310EB" w:rsidRPr="00B118FF" w:rsidRDefault="001310EB" w:rsidP="00DB42AE">
            <w:pPr>
              <w:spacing w:after="0"/>
              <w:ind w:firstLine="318"/>
              <w:rPr>
                <w:color w:val="000000" w:themeColor="text1"/>
                <w:sz w:val="18"/>
                <w:szCs w:val="18"/>
                <w:lang w:eastAsia="lv-LV"/>
              </w:rPr>
            </w:pPr>
            <w:r w:rsidRPr="00B118FF">
              <w:rPr>
                <w:color w:val="000000" w:themeColor="text1"/>
                <w:sz w:val="18"/>
                <w:szCs w:val="18"/>
                <w:lang w:eastAsia="lv-LV"/>
              </w:rPr>
              <w:t>74.00.00 Atveseļošanas un noturības mehānisma (ANM) projektu un pasākumu īstenošana</w:t>
            </w:r>
          </w:p>
        </w:tc>
        <w:tc>
          <w:tcPr>
            <w:tcW w:w="1276" w:type="dxa"/>
          </w:tcPr>
          <w:p w14:paraId="76238D5B" w14:textId="77777777" w:rsidR="001310EB" w:rsidRPr="00B118FF" w:rsidRDefault="001310EB" w:rsidP="00DB42AE">
            <w:pPr>
              <w:spacing w:after="0"/>
              <w:ind w:firstLine="0"/>
              <w:jc w:val="right"/>
              <w:rPr>
                <w:color w:val="000000" w:themeColor="text1"/>
                <w:sz w:val="18"/>
                <w:szCs w:val="18"/>
              </w:rPr>
            </w:pPr>
            <w:r w:rsidRPr="00B118FF">
              <w:rPr>
                <w:color w:val="000000" w:themeColor="text1"/>
                <w:sz w:val="18"/>
                <w:szCs w:val="18"/>
              </w:rPr>
              <w:t>5 305 804</w:t>
            </w:r>
          </w:p>
        </w:tc>
        <w:tc>
          <w:tcPr>
            <w:tcW w:w="1134" w:type="dxa"/>
          </w:tcPr>
          <w:p w14:paraId="4CF2D25F" w14:textId="77777777" w:rsidR="001310EB" w:rsidRPr="00B118FF" w:rsidRDefault="001310EB" w:rsidP="00DB42AE">
            <w:pPr>
              <w:spacing w:after="0"/>
              <w:ind w:firstLine="0"/>
              <w:jc w:val="right"/>
              <w:rPr>
                <w:sz w:val="18"/>
                <w:szCs w:val="18"/>
              </w:rPr>
            </w:pPr>
            <w:r w:rsidRPr="00B118FF">
              <w:rPr>
                <w:sz w:val="18"/>
                <w:szCs w:val="18"/>
              </w:rPr>
              <w:t>1 467 792</w:t>
            </w:r>
          </w:p>
        </w:tc>
        <w:tc>
          <w:tcPr>
            <w:tcW w:w="1147" w:type="dxa"/>
          </w:tcPr>
          <w:p w14:paraId="1A7D5929" w14:textId="77777777" w:rsidR="001310EB" w:rsidRPr="00B118FF" w:rsidRDefault="001310EB" w:rsidP="00DB42AE">
            <w:pPr>
              <w:spacing w:after="0"/>
              <w:ind w:firstLine="0"/>
              <w:jc w:val="right"/>
              <w:rPr>
                <w:sz w:val="18"/>
                <w:szCs w:val="18"/>
              </w:rPr>
            </w:pPr>
            <w:r w:rsidRPr="00B118FF">
              <w:rPr>
                <w:sz w:val="18"/>
                <w:szCs w:val="18"/>
              </w:rPr>
              <w:t xml:space="preserve">867 481 </w:t>
            </w:r>
          </w:p>
        </w:tc>
        <w:tc>
          <w:tcPr>
            <w:tcW w:w="1194" w:type="dxa"/>
          </w:tcPr>
          <w:p w14:paraId="55D23AC8" w14:textId="77777777" w:rsidR="001310EB" w:rsidRPr="00B118FF" w:rsidRDefault="001310EB" w:rsidP="00DB42AE">
            <w:pPr>
              <w:spacing w:after="0"/>
              <w:ind w:firstLine="0"/>
              <w:jc w:val="center"/>
              <w:rPr>
                <w:sz w:val="18"/>
                <w:szCs w:val="18"/>
              </w:rPr>
            </w:pPr>
            <w:r w:rsidRPr="00B118FF">
              <w:rPr>
                <w:sz w:val="18"/>
                <w:szCs w:val="18"/>
              </w:rPr>
              <w:t>-</w:t>
            </w:r>
          </w:p>
        </w:tc>
        <w:tc>
          <w:tcPr>
            <w:tcW w:w="1196" w:type="dxa"/>
          </w:tcPr>
          <w:p w14:paraId="7D25F008" w14:textId="77777777" w:rsidR="001310EB" w:rsidRPr="00B118FF" w:rsidRDefault="001310EB" w:rsidP="00DB42AE">
            <w:pPr>
              <w:spacing w:after="0"/>
              <w:ind w:firstLine="0"/>
              <w:jc w:val="center"/>
              <w:rPr>
                <w:sz w:val="18"/>
                <w:szCs w:val="18"/>
              </w:rPr>
            </w:pPr>
            <w:r w:rsidRPr="00B118FF">
              <w:rPr>
                <w:sz w:val="18"/>
                <w:szCs w:val="18"/>
              </w:rPr>
              <w:t>-</w:t>
            </w:r>
          </w:p>
        </w:tc>
      </w:tr>
      <w:tr w:rsidR="001310EB" w:rsidRPr="00B118FF" w14:paraId="14B3DD2A" w14:textId="77777777" w:rsidTr="0048067F">
        <w:trPr>
          <w:trHeight w:val="107"/>
        </w:trPr>
        <w:tc>
          <w:tcPr>
            <w:tcW w:w="3114" w:type="dxa"/>
            <w:vMerge/>
            <w:vAlign w:val="center"/>
          </w:tcPr>
          <w:p w14:paraId="5E636AC0" w14:textId="77777777" w:rsidR="001310EB" w:rsidRPr="00B118FF" w:rsidRDefault="001310EB" w:rsidP="00DB42AE">
            <w:pPr>
              <w:spacing w:after="0"/>
              <w:ind w:firstLine="0"/>
              <w:rPr>
                <w:color w:val="000000" w:themeColor="text1"/>
                <w:sz w:val="18"/>
                <w:szCs w:val="18"/>
                <w:lang w:eastAsia="lv-LV"/>
              </w:rPr>
            </w:pPr>
          </w:p>
        </w:tc>
        <w:tc>
          <w:tcPr>
            <w:tcW w:w="1276" w:type="dxa"/>
          </w:tcPr>
          <w:p w14:paraId="2703294F" w14:textId="77777777" w:rsidR="001310EB" w:rsidRPr="00B118FF" w:rsidRDefault="001310EB" w:rsidP="00DB42AE">
            <w:pPr>
              <w:spacing w:after="0"/>
              <w:ind w:firstLine="0"/>
              <w:jc w:val="right"/>
              <w:rPr>
                <w:color w:val="000000" w:themeColor="text1"/>
                <w:sz w:val="18"/>
                <w:szCs w:val="18"/>
              </w:rPr>
            </w:pPr>
            <w:r w:rsidRPr="00B118FF">
              <w:rPr>
                <w:color w:val="000000" w:themeColor="text1"/>
                <w:sz w:val="18"/>
                <w:szCs w:val="18"/>
              </w:rPr>
              <w:t>9</w:t>
            </w:r>
          </w:p>
        </w:tc>
        <w:tc>
          <w:tcPr>
            <w:tcW w:w="1134" w:type="dxa"/>
          </w:tcPr>
          <w:p w14:paraId="3F548235" w14:textId="77777777" w:rsidR="001310EB" w:rsidRPr="00B118FF" w:rsidRDefault="001310EB" w:rsidP="00DB42AE">
            <w:pPr>
              <w:spacing w:after="0"/>
              <w:ind w:firstLine="0"/>
              <w:jc w:val="right"/>
              <w:rPr>
                <w:sz w:val="18"/>
                <w:szCs w:val="18"/>
              </w:rPr>
            </w:pPr>
            <w:r w:rsidRPr="00B118FF">
              <w:rPr>
                <w:sz w:val="18"/>
                <w:szCs w:val="18"/>
              </w:rPr>
              <w:t>6</w:t>
            </w:r>
          </w:p>
        </w:tc>
        <w:tc>
          <w:tcPr>
            <w:tcW w:w="1147" w:type="dxa"/>
          </w:tcPr>
          <w:p w14:paraId="2814022C" w14:textId="77777777" w:rsidR="001310EB" w:rsidRPr="00B118FF" w:rsidRDefault="001310EB" w:rsidP="00DB42AE">
            <w:pPr>
              <w:spacing w:after="0"/>
              <w:ind w:firstLine="0"/>
              <w:jc w:val="right"/>
              <w:rPr>
                <w:sz w:val="18"/>
                <w:szCs w:val="18"/>
              </w:rPr>
            </w:pPr>
            <w:r w:rsidRPr="00B118FF">
              <w:rPr>
                <w:sz w:val="18"/>
                <w:szCs w:val="18"/>
              </w:rPr>
              <w:t>5</w:t>
            </w:r>
          </w:p>
        </w:tc>
        <w:tc>
          <w:tcPr>
            <w:tcW w:w="1194" w:type="dxa"/>
          </w:tcPr>
          <w:p w14:paraId="22A42070" w14:textId="77777777" w:rsidR="001310EB" w:rsidRPr="00B118FF" w:rsidRDefault="001310EB" w:rsidP="00DB42AE">
            <w:pPr>
              <w:spacing w:after="0"/>
              <w:ind w:firstLine="0"/>
              <w:jc w:val="center"/>
              <w:rPr>
                <w:sz w:val="18"/>
                <w:szCs w:val="18"/>
              </w:rPr>
            </w:pPr>
            <w:r w:rsidRPr="00B118FF">
              <w:rPr>
                <w:sz w:val="18"/>
                <w:szCs w:val="18"/>
              </w:rPr>
              <w:t>-</w:t>
            </w:r>
          </w:p>
        </w:tc>
        <w:tc>
          <w:tcPr>
            <w:tcW w:w="1196" w:type="dxa"/>
          </w:tcPr>
          <w:p w14:paraId="0D7D22FC" w14:textId="77777777" w:rsidR="001310EB" w:rsidRPr="00B118FF" w:rsidRDefault="001310EB" w:rsidP="00DB42AE">
            <w:pPr>
              <w:spacing w:after="0"/>
              <w:ind w:firstLine="0"/>
              <w:jc w:val="center"/>
              <w:rPr>
                <w:sz w:val="18"/>
                <w:szCs w:val="18"/>
              </w:rPr>
            </w:pPr>
            <w:r w:rsidRPr="00B118FF">
              <w:rPr>
                <w:sz w:val="18"/>
                <w:szCs w:val="18"/>
              </w:rPr>
              <w:t>-</w:t>
            </w:r>
          </w:p>
        </w:tc>
      </w:tr>
      <w:tr w:rsidR="001310EB" w:rsidRPr="00B118FF" w14:paraId="325E1AE0" w14:textId="77777777" w:rsidTr="0034142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9061" w:type="dxa"/>
            <w:gridSpan w:val="6"/>
            <w:tcBorders>
              <w:top w:val="single" w:sz="2" w:space="0" w:color="auto"/>
              <w:left w:val="single" w:sz="2" w:space="0" w:color="auto"/>
              <w:bottom w:val="single" w:sz="2" w:space="0" w:color="auto"/>
              <w:right w:val="single" w:sz="2" w:space="0" w:color="auto"/>
            </w:tcBorders>
            <w:hideMark/>
          </w:tcPr>
          <w:p w14:paraId="53384FE6" w14:textId="77777777" w:rsidR="001310EB" w:rsidRPr="00B118FF" w:rsidRDefault="001310EB" w:rsidP="00DB42AE">
            <w:pPr>
              <w:spacing w:after="0"/>
              <w:ind w:firstLine="120"/>
              <w:rPr>
                <w:b/>
                <w:bCs/>
                <w:color w:val="000000"/>
                <w:sz w:val="18"/>
                <w:szCs w:val="18"/>
                <w:lang w:eastAsia="lv-LV"/>
              </w:rPr>
            </w:pPr>
            <w:r w:rsidRPr="00B118FF">
              <w:rPr>
                <w:b/>
                <w:bCs/>
                <w:color w:val="000000" w:themeColor="text1"/>
                <w:sz w:val="18"/>
                <w:szCs w:val="18"/>
                <w:lang w:eastAsia="lv-LV"/>
              </w:rPr>
              <w:t xml:space="preserve">Citi ieguldījumi </w:t>
            </w:r>
          </w:p>
        </w:tc>
      </w:tr>
      <w:tr w:rsidR="001310EB" w:rsidRPr="00B118FF" w14:paraId="4326C384"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09"/>
        </w:trPr>
        <w:tc>
          <w:tcPr>
            <w:tcW w:w="3114" w:type="dxa"/>
            <w:tcBorders>
              <w:top w:val="single" w:sz="2" w:space="0" w:color="auto"/>
              <w:left w:val="single" w:sz="2" w:space="0" w:color="auto"/>
              <w:bottom w:val="single" w:sz="2" w:space="0" w:color="auto"/>
              <w:right w:val="single" w:sz="2" w:space="0" w:color="auto"/>
            </w:tcBorders>
            <w:vAlign w:val="center"/>
            <w:hideMark/>
          </w:tcPr>
          <w:p w14:paraId="5F39C190" w14:textId="77777777" w:rsidR="001310EB" w:rsidRPr="00B118FF" w:rsidRDefault="001310EB" w:rsidP="00DB42AE">
            <w:pPr>
              <w:spacing w:after="0"/>
              <w:ind w:firstLine="0"/>
              <w:rPr>
                <w:i/>
                <w:iCs/>
                <w:color w:val="000000"/>
                <w:sz w:val="18"/>
                <w:szCs w:val="18"/>
                <w:lang w:eastAsia="lv-LV"/>
              </w:rPr>
            </w:pPr>
            <w:r w:rsidRPr="00B118FF">
              <w:rPr>
                <w:i/>
                <w:iCs/>
                <w:color w:val="000000" w:themeColor="text1"/>
                <w:sz w:val="18"/>
                <w:szCs w:val="18"/>
                <w:lang w:eastAsia="lv-LV"/>
              </w:rPr>
              <w:t>Kapitālsabiedrības, kurās KM ir kapitāldaļu turētāja (skaits)</w:t>
            </w:r>
          </w:p>
        </w:tc>
        <w:tc>
          <w:tcPr>
            <w:tcW w:w="1276" w:type="dxa"/>
            <w:tcBorders>
              <w:top w:val="single" w:sz="2" w:space="0" w:color="auto"/>
              <w:left w:val="single" w:sz="2" w:space="0" w:color="auto"/>
              <w:bottom w:val="single" w:sz="2" w:space="0" w:color="auto"/>
              <w:right w:val="single" w:sz="2" w:space="0" w:color="auto"/>
            </w:tcBorders>
            <w:hideMark/>
          </w:tcPr>
          <w:p w14:paraId="45C3A860" w14:textId="77777777" w:rsidR="001310EB" w:rsidRPr="00B118FF" w:rsidRDefault="001310EB" w:rsidP="00DB42AE">
            <w:pPr>
              <w:spacing w:after="0"/>
              <w:ind w:firstLine="120"/>
              <w:jc w:val="right"/>
              <w:rPr>
                <w:color w:val="000000"/>
                <w:sz w:val="18"/>
                <w:szCs w:val="18"/>
                <w:lang w:eastAsia="lv-LV"/>
              </w:rPr>
            </w:pPr>
            <w:r w:rsidRPr="00B118FF">
              <w:rPr>
                <w:color w:val="000000" w:themeColor="text1"/>
                <w:sz w:val="18"/>
                <w:szCs w:val="18"/>
                <w:lang w:eastAsia="lv-LV"/>
              </w:rPr>
              <w:t>15</w:t>
            </w:r>
          </w:p>
        </w:tc>
        <w:tc>
          <w:tcPr>
            <w:tcW w:w="1134" w:type="dxa"/>
            <w:tcBorders>
              <w:top w:val="single" w:sz="2" w:space="0" w:color="auto"/>
              <w:left w:val="single" w:sz="2" w:space="0" w:color="auto"/>
              <w:bottom w:val="single" w:sz="2" w:space="0" w:color="auto"/>
              <w:right w:val="single" w:sz="2" w:space="0" w:color="auto"/>
            </w:tcBorders>
            <w:hideMark/>
          </w:tcPr>
          <w:p w14:paraId="7E1F3666" w14:textId="77777777" w:rsidR="001310EB" w:rsidRPr="00B118FF" w:rsidRDefault="001310EB" w:rsidP="00DB42AE">
            <w:pPr>
              <w:spacing w:after="0"/>
              <w:ind w:firstLine="120"/>
              <w:jc w:val="right"/>
              <w:rPr>
                <w:color w:val="000000"/>
                <w:sz w:val="18"/>
                <w:szCs w:val="18"/>
                <w:lang w:eastAsia="lv-LV"/>
              </w:rPr>
            </w:pPr>
            <w:r w:rsidRPr="00B118FF">
              <w:rPr>
                <w:color w:val="000000" w:themeColor="text1"/>
                <w:sz w:val="18"/>
                <w:szCs w:val="18"/>
                <w:lang w:eastAsia="lv-LV"/>
              </w:rPr>
              <w:t>15</w:t>
            </w:r>
          </w:p>
        </w:tc>
        <w:tc>
          <w:tcPr>
            <w:tcW w:w="1147" w:type="dxa"/>
            <w:tcBorders>
              <w:top w:val="single" w:sz="2" w:space="0" w:color="auto"/>
              <w:left w:val="single" w:sz="2" w:space="0" w:color="auto"/>
              <w:bottom w:val="single" w:sz="2" w:space="0" w:color="auto"/>
              <w:right w:val="single" w:sz="2" w:space="0" w:color="auto"/>
            </w:tcBorders>
            <w:hideMark/>
          </w:tcPr>
          <w:p w14:paraId="0E76EADB" w14:textId="77777777" w:rsidR="001310EB" w:rsidRPr="00B118FF" w:rsidRDefault="001310EB" w:rsidP="00DB42AE">
            <w:pPr>
              <w:spacing w:after="0"/>
              <w:ind w:firstLine="120"/>
              <w:jc w:val="right"/>
              <w:rPr>
                <w:color w:val="000000" w:themeColor="text1"/>
                <w:sz w:val="18"/>
                <w:szCs w:val="18"/>
                <w:lang w:eastAsia="lv-LV"/>
              </w:rPr>
            </w:pPr>
            <w:r w:rsidRPr="00B118FF">
              <w:rPr>
                <w:color w:val="000000" w:themeColor="text1"/>
                <w:sz w:val="18"/>
                <w:szCs w:val="18"/>
                <w:lang w:eastAsia="lv-LV"/>
              </w:rPr>
              <w:t>15</w:t>
            </w:r>
          </w:p>
        </w:tc>
        <w:tc>
          <w:tcPr>
            <w:tcW w:w="1194" w:type="dxa"/>
            <w:tcBorders>
              <w:top w:val="single" w:sz="2" w:space="0" w:color="auto"/>
              <w:left w:val="single" w:sz="2" w:space="0" w:color="auto"/>
              <w:bottom w:val="single" w:sz="2" w:space="0" w:color="auto"/>
              <w:right w:val="single" w:sz="2" w:space="0" w:color="auto"/>
            </w:tcBorders>
            <w:hideMark/>
          </w:tcPr>
          <w:p w14:paraId="031C9A85" w14:textId="77777777" w:rsidR="001310EB" w:rsidRPr="00B118FF" w:rsidRDefault="001310EB" w:rsidP="00DB42AE">
            <w:pPr>
              <w:spacing w:after="0"/>
              <w:ind w:firstLine="0"/>
              <w:jc w:val="right"/>
              <w:rPr>
                <w:color w:val="000000" w:themeColor="text1"/>
                <w:sz w:val="18"/>
                <w:szCs w:val="18"/>
                <w:lang w:eastAsia="lv-LV"/>
              </w:rPr>
            </w:pPr>
            <w:r w:rsidRPr="00B118FF">
              <w:rPr>
                <w:color w:val="000000" w:themeColor="text1"/>
                <w:sz w:val="18"/>
                <w:szCs w:val="18"/>
                <w:lang w:eastAsia="lv-LV"/>
              </w:rPr>
              <w:t>15</w:t>
            </w:r>
          </w:p>
        </w:tc>
        <w:tc>
          <w:tcPr>
            <w:tcW w:w="1196" w:type="dxa"/>
            <w:tcBorders>
              <w:top w:val="single" w:sz="2" w:space="0" w:color="auto"/>
              <w:left w:val="single" w:sz="2" w:space="0" w:color="auto"/>
              <w:bottom w:val="single" w:sz="2" w:space="0" w:color="auto"/>
              <w:right w:val="single" w:sz="2" w:space="0" w:color="auto"/>
            </w:tcBorders>
            <w:hideMark/>
          </w:tcPr>
          <w:p w14:paraId="7B609450" w14:textId="77777777" w:rsidR="001310EB" w:rsidRPr="00B118FF" w:rsidRDefault="001310EB" w:rsidP="00DB42AE">
            <w:pPr>
              <w:spacing w:after="0"/>
              <w:ind w:firstLine="0"/>
              <w:jc w:val="right"/>
              <w:rPr>
                <w:color w:val="000000" w:themeColor="text1"/>
                <w:sz w:val="18"/>
                <w:szCs w:val="18"/>
                <w:lang w:eastAsia="lv-LV"/>
              </w:rPr>
            </w:pPr>
            <w:r w:rsidRPr="00B118FF">
              <w:rPr>
                <w:color w:val="000000" w:themeColor="text1"/>
                <w:sz w:val="18"/>
                <w:szCs w:val="18"/>
                <w:lang w:eastAsia="lv-LV"/>
              </w:rPr>
              <w:t>15</w:t>
            </w:r>
          </w:p>
        </w:tc>
      </w:tr>
      <w:tr w:rsidR="001310EB" w:rsidRPr="00B118FF" w14:paraId="3D7D96F7"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3114" w:type="dxa"/>
            <w:tcBorders>
              <w:top w:val="single" w:sz="2" w:space="0" w:color="auto"/>
              <w:left w:val="single" w:sz="2" w:space="0" w:color="auto"/>
              <w:bottom w:val="single" w:sz="2" w:space="0" w:color="auto"/>
              <w:right w:val="single" w:sz="2" w:space="0" w:color="auto"/>
            </w:tcBorders>
            <w:vAlign w:val="bottom"/>
          </w:tcPr>
          <w:p w14:paraId="41277280" w14:textId="77777777" w:rsidR="001310EB" w:rsidRPr="00B118FF" w:rsidRDefault="001310EB" w:rsidP="00DB42AE">
            <w:pPr>
              <w:spacing w:after="0"/>
              <w:ind w:firstLine="0"/>
              <w:rPr>
                <w:color w:val="000000"/>
                <w:sz w:val="18"/>
                <w:szCs w:val="18"/>
                <w:lang w:eastAsia="lv-LV"/>
              </w:rPr>
            </w:pPr>
            <w:r w:rsidRPr="00B118FF">
              <w:rPr>
                <w:i/>
                <w:iCs/>
                <w:color w:val="000000" w:themeColor="text1"/>
                <w:sz w:val="18"/>
                <w:szCs w:val="18"/>
                <w:lang w:eastAsia="lv-LV"/>
              </w:rPr>
              <w:t>KM padotības iestādes kultūras jomā (skaits)</w:t>
            </w:r>
          </w:p>
        </w:tc>
        <w:tc>
          <w:tcPr>
            <w:tcW w:w="1276" w:type="dxa"/>
            <w:tcBorders>
              <w:top w:val="single" w:sz="2" w:space="0" w:color="auto"/>
              <w:left w:val="single" w:sz="2" w:space="0" w:color="auto"/>
              <w:bottom w:val="single" w:sz="2" w:space="0" w:color="auto"/>
              <w:right w:val="single" w:sz="2" w:space="0" w:color="auto"/>
            </w:tcBorders>
          </w:tcPr>
          <w:p w14:paraId="21606049" w14:textId="77777777" w:rsidR="001310EB" w:rsidRPr="00B118FF" w:rsidRDefault="001310EB" w:rsidP="00DB42AE">
            <w:pPr>
              <w:spacing w:after="0"/>
              <w:ind w:firstLine="0"/>
              <w:jc w:val="right"/>
              <w:rPr>
                <w:color w:val="000000" w:themeColor="text1"/>
                <w:sz w:val="18"/>
                <w:szCs w:val="18"/>
                <w:lang w:eastAsia="lv-LV"/>
              </w:rPr>
            </w:pPr>
            <w:r w:rsidRPr="00B118FF">
              <w:rPr>
                <w:color w:val="000000" w:themeColor="text1"/>
                <w:sz w:val="18"/>
                <w:szCs w:val="18"/>
                <w:lang w:eastAsia="lv-LV"/>
              </w:rPr>
              <w:t>9</w:t>
            </w:r>
          </w:p>
        </w:tc>
        <w:tc>
          <w:tcPr>
            <w:tcW w:w="1134" w:type="dxa"/>
            <w:tcBorders>
              <w:top w:val="single" w:sz="2" w:space="0" w:color="auto"/>
              <w:left w:val="single" w:sz="2" w:space="0" w:color="auto"/>
              <w:bottom w:val="single" w:sz="2" w:space="0" w:color="auto"/>
              <w:right w:val="single" w:sz="2" w:space="0" w:color="auto"/>
            </w:tcBorders>
            <w:noWrap/>
          </w:tcPr>
          <w:p w14:paraId="095A8473" w14:textId="77777777" w:rsidR="001310EB" w:rsidRPr="00B118FF" w:rsidRDefault="001310EB" w:rsidP="00DB42AE">
            <w:pPr>
              <w:spacing w:after="0"/>
              <w:ind w:firstLine="467"/>
              <w:jc w:val="right"/>
              <w:rPr>
                <w:color w:val="000000" w:themeColor="text1"/>
                <w:sz w:val="18"/>
                <w:szCs w:val="18"/>
                <w:lang w:eastAsia="lv-LV"/>
              </w:rPr>
            </w:pPr>
            <w:r w:rsidRPr="00B118FF">
              <w:rPr>
                <w:color w:val="000000" w:themeColor="text1"/>
                <w:sz w:val="18"/>
                <w:szCs w:val="18"/>
                <w:lang w:eastAsia="lv-LV"/>
              </w:rPr>
              <w:t>15</w:t>
            </w:r>
          </w:p>
        </w:tc>
        <w:tc>
          <w:tcPr>
            <w:tcW w:w="1147" w:type="dxa"/>
            <w:tcBorders>
              <w:top w:val="single" w:sz="2" w:space="0" w:color="auto"/>
              <w:left w:val="single" w:sz="2" w:space="0" w:color="auto"/>
              <w:bottom w:val="single" w:sz="2" w:space="0" w:color="auto"/>
              <w:right w:val="single" w:sz="2" w:space="0" w:color="auto"/>
            </w:tcBorders>
            <w:noWrap/>
          </w:tcPr>
          <w:p w14:paraId="7097DE88" w14:textId="77777777" w:rsidR="001310EB" w:rsidRPr="00B118FF" w:rsidRDefault="001310EB" w:rsidP="00DB42AE">
            <w:pPr>
              <w:spacing w:after="0"/>
              <w:ind w:firstLine="467"/>
              <w:jc w:val="right"/>
              <w:rPr>
                <w:color w:val="000000"/>
                <w:sz w:val="18"/>
                <w:szCs w:val="18"/>
                <w:lang w:eastAsia="lv-LV"/>
              </w:rPr>
            </w:pPr>
            <w:r w:rsidRPr="00B118FF">
              <w:rPr>
                <w:color w:val="000000" w:themeColor="text1"/>
                <w:sz w:val="18"/>
                <w:szCs w:val="18"/>
                <w:lang w:eastAsia="lv-LV"/>
              </w:rPr>
              <w:t>9</w:t>
            </w:r>
          </w:p>
        </w:tc>
        <w:tc>
          <w:tcPr>
            <w:tcW w:w="1194" w:type="dxa"/>
            <w:tcBorders>
              <w:top w:val="single" w:sz="2" w:space="0" w:color="auto"/>
              <w:left w:val="single" w:sz="2" w:space="0" w:color="auto"/>
              <w:bottom w:val="single" w:sz="2" w:space="0" w:color="auto"/>
              <w:right w:val="single" w:sz="2" w:space="0" w:color="auto"/>
            </w:tcBorders>
            <w:noWrap/>
          </w:tcPr>
          <w:p w14:paraId="0D40EE70" w14:textId="77777777" w:rsidR="001310EB" w:rsidRPr="00B118FF" w:rsidRDefault="001310EB" w:rsidP="00DB42AE">
            <w:pPr>
              <w:spacing w:after="0"/>
              <w:ind w:firstLine="467"/>
              <w:jc w:val="right"/>
              <w:rPr>
                <w:color w:val="000000" w:themeColor="text1"/>
                <w:sz w:val="18"/>
                <w:szCs w:val="18"/>
                <w:lang w:eastAsia="lv-LV"/>
              </w:rPr>
            </w:pPr>
            <w:r w:rsidRPr="00B118FF">
              <w:rPr>
                <w:color w:val="000000" w:themeColor="text1"/>
                <w:sz w:val="18"/>
                <w:szCs w:val="18"/>
                <w:lang w:eastAsia="lv-LV"/>
              </w:rPr>
              <w:t>9</w:t>
            </w:r>
          </w:p>
        </w:tc>
        <w:tc>
          <w:tcPr>
            <w:tcW w:w="1196" w:type="dxa"/>
            <w:tcBorders>
              <w:top w:val="single" w:sz="2" w:space="0" w:color="auto"/>
              <w:left w:val="single" w:sz="2" w:space="0" w:color="auto"/>
              <w:bottom w:val="single" w:sz="2" w:space="0" w:color="auto"/>
              <w:right w:val="single" w:sz="2" w:space="0" w:color="auto"/>
            </w:tcBorders>
            <w:noWrap/>
          </w:tcPr>
          <w:p w14:paraId="0F07E8E0" w14:textId="77777777" w:rsidR="001310EB" w:rsidRPr="00B118FF" w:rsidRDefault="001310EB" w:rsidP="00DB42AE">
            <w:pPr>
              <w:spacing w:after="0"/>
              <w:ind w:firstLine="0"/>
              <w:jc w:val="right"/>
              <w:rPr>
                <w:color w:val="000000"/>
                <w:sz w:val="18"/>
                <w:szCs w:val="18"/>
                <w:lang w:eastAsia="lv-LV"/>
              </w:rPr>
            </w:pPr>
            <w:r w:rsidRPr="00B118FF">
              <w:rPr>
                <w:color w:val="000000" w:themeColor="text1"/>
                <w:sz w:val="18"/>
                <w:szCs w:val="18"/>
                <w:lang w:eastAsia="lv-LV"/>
              </w:rPr>
              <w:t>9</w:t>
            </w:r>
          </w:p>
        </w:tc>
      </w:tr>
      <w:tr w:rsidR="001310EB" w:rsidRPr="00B118FF" w14:paraId="4E2CED47" w14:textId="77777777" w:rsidTr="00DB42AE">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
        </w:trPr>
        <w:tc>
          <w:tcPr>
            <w:tcW w:w="9061"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6156769" w14:textId="77777777" w:rsidR="001310EB" w:rsidRPr="00B118FF" w:rsidRDefault="001310EB" w:rsidP="00341427">
            <w:pPr>
              <w:spacing w:after="0"/>
              <w:jc w:val="center"/>
              <w:rPr>
                <w:b/>
                <w:bCs/>
                <w:color w:val="000000"/>
                <w:sz w:val="18"/>
                <w:szCs w:val="18"/>
                <w:lang w:eastAsia="lv-LV"/>
              </w:rPr>
            </w:pPr>
            <w:r w:rsidRPr="00B118FF">
              <w:rPr>
                <w:b/>
                <w:bCs/>
                <w:color w:val="000000" w:themeColor="text1"/>
                <w:sz w:val="18"/>
                <w:szCs w:val="18"/>
                <w:lang w:eastAsia="lv-LV"/>
              </w:rPr>
              <w:t xml:space="preserve">Raksturojošākie darbības rezultatīvie rādītāji </w:t>
            </w:r>
          </w:p>
        </w:tc>
      </w:tr>
      <w:tr w:rsidR="001310EB" w:rsidRPr="00B118FF" w14:paraId="1F884CF4"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48"/>
        </w:trPr>
        <w:tc>
          <w:tcPr>
            <w:tcW w:w="3114" w:type="dxa"/>
            <w:tcBorders>
              <w:top w:val="single" w:sz="2" w:space="0" w:color="auto"/>
              <w:left w:val="single" w:sz="2" w:space="0" w:color="auto"/>
              <w:bottom w:val="single" w:sz="2" w:space="0" w:color="auto"/>
              <w:right w:val="single" w:sz="2" w:space="0" w:color="auto"/>
            </w:tcBorders>
            <w:vAlign w:val="bottom"/>
            <w:hideMark/>
          </w:tcPr>
          <w:p w14:paraId="2C97973C" w14:textId="77777777" w:rsidR="001310EB" w:rsidRPr="00B118FF" w:rsidRDefault="001310EB" w:rsidP="00DB42AE">
            <w:pPr>
              <w:spacing w:after="0"/>
              <w:ind w:firstLine="0"/>
              <w:rPr>
                <w:i/>
                <w:iCs/>
                <w:color w:val="000000"/>
                <w:sz w:val="18"/>
                <w:szCs w:val="18"/>
                <w:lang w:eastAsia="lv-LV"/>
              </w:rPr>
            </w:pPr>
            <w:r w:rsidRPr="00B118FF">
              <w:rPr>
                <w:i/>
                <w:iCs/>
                <w:color w:val="000000" w:themeColor="text1"/>
                <w:sz w:val="18"/>
                <w:szCs w:val="18"/>
                <w:lang w:eastAsia="lv-LV"/>
              </w:rPr>
              <w:t>Kopējās Latvijas Nacionālajā bibliotēkā un Latvijas Neredzīgo bibliotēkā glabājamās fiziskās vienības (skaits)</w:t>
            </w:r>
          </w:p>
        </w:tc>
        <w:tc>
          <w:tcPr>
            <w:tcW w:w="1276" w:type="dxa"/>
            <w:tcBorders>
              <w:top w:val="single" w:sz="2" w:space="0" w:color="auto"/>
              <w:left w:val="single" w:sz="2" w:space="0" w:color="auto"/>
              <w:bottom w:val="single" w:sz="2" w:space="0" w:color="auto"/>
              <w:right w:val="single" w:sz="2" w:space="0" w:color="auto"/>
            </w:tcBorders>
            <w:hideMark/>
          </w:tcPr>
          <w:p w14:paraId="4E91957D" w14:textId="77777777" w:rsidR="001310EB" w:rsidRPr="00B118FF" w:rsidRDefault="001310EB" w:rsidP="00DB42AE">
            <w:pPr>
              <w:spacing w:after="0"/>
              <w:ind w:firstLine="0"/>
              <w:jc w:val="center"/>
              <w:rPr>
                <w:sz w:val="18"/>
                <w:szCs w:val="18"/>
                <w:lang w:eastAsia="lv-LV"/>
              </w:rPr>
            </w:pPr>
            <w:r w:rsidRPr="00B118FF">
              <w:rPr>
                <w:sz w:val="18"/>
                <w:szCs w:val="18"/>
              </w:rPr>
              <w:t>4 444 094</w:t>
            </w:r>
          </w:p>
        </w:tc>
        <w:tc>
          <w:tcPr>
            <w:tcW w:w="1134" w:type="dxa"/>
            <w:tcBorders>
              <w:top w:val="single" w:sz="2" w:space="0" w:color="auto"/>
              <w:left w:val="single" w:sz="2" w:space="0" w:color="auto"/>
              <w:bottom w:val="single" w:sz="2" w:space="0" w:color="auto"/>
              <w:right w:val="single" w:sz="2" w:space="0" w:color="auto"/>
            </w:tcBorders>
            <w:hideMark/>
          </w:tcPr>
          <w:p w14:paraId="7CBA3E62" w14:textId="629981DC" w:rsidR="001310EB" w:rsidRPr="00DB42AE" w:rsidRDefault="001310EB" w:rsidP="00DB42AE">
            <w:pPr>
              <w:spacing w:after="0"/>
              <w:ind w:firstLine="0"/>
              <w:jc w:val="center"/>
              <w:rPr>
                <w:color w:val="000000" w:themeColor="text1"/>
                <w:sz w:val="18"/>
                <w:szCs w:val="18"/>
                <w:lang w:eastAsia="lv-LV"/>
              </w:rPr>
            </w:pPr>
            <w:r w:rsidRPr="00B118FF">
              <w:rPr>
                <w:sz w:val="18"/>
                <w:szCs w:val="18"/>
              </w:rPr>
              <w:t>4 555 808</w:t>
            </w:r>
          </w:p>
        </w:tc>
        <w:tc>
          <w:tcPr>
            <w:tcW w:w="1147" w:type="dxa"/>
            <w:tcBorders>
              <w:top w:val="single" w:sz="2" w:space="0" w:color="auto"/>
              <w:left w:val="single" w:sz="2" w:space="0" w:color="auto"/>
              <w:bottom w:val="single" w:sz="2" w:space="0" w:color="auto"/>
              <w:right w:val="single" w:sz="2" w:space="0" w:color="auto"/>
            </w:tcBorders>
            <w:hideMark/>
          </w:tcPr>
          <w:p w14:paraId="3F9F784F" w14:textId="3617B92D" w:rsidR="001310EB" w:rsidRPr="00DB42AE" w:rsidRDefault="001310EB" w:rsidP="00DB42AE">
            <w:pPr>
              <w:spacing w:after="0"/>
              <w:ind w:firstLine="0"/>
              <w:jc w:val="center"/>
              <w:rPr>
                <w:color w:val="000000" w:themeColor="text1"/>
                <w:sz w:val="18"/>
                <w:szCs w:val="18"/>
                <w:lang w:eastAsia="lv-LV"/>
              </w:rPr>
            </w:pPr>
            <w:r w:rsidRPr="00B118FF">
              <w:rPr>
                <w:sz w:val="18"/>
                <w:szCs w:val="18"/>
              </w:rPr>
              <w:t>4 600 000</w:t>
            </w:r>
          </w:p>
        </w:tc>
        <w:tc>
          <w:tcPr>
            <w:tcW w:w="1194" w:type="dxa"/>
            <w:tcBorders>
              <w:top w:val="single" w:sz="2" w:space="0" w:color="auto"/>
              <w:left w:val="single" w:sz="2" w:space="0" w:color="auto"/>
              <w:bottom w:val="single" w:sz="2" w:space="0" w:color="auto"/>
              <w:right w:val="single" w:sz="2" w:space="0" w:color="auto"/>
            </w:tcBorders>
            <w:hideMark/>
          </w:tcPr>
          <w:p w14:paraId="63D73F2C" w14:textId="77777777" w:rsidR="001310EB" w:rsidRPr="00B118FF" w:rsidRDefault="001310EB" w:rsidP="00DB42AE">
            <w:pPr>
              <w:spacing w:after="0"/>
              <w:ind w:firstLine="0"/>
              <w:jc w:val="center"/>
              <w:rPr>
                <w:color w:val="000000"/>
                <w:sz w:val="18"/>
                <w:szCs w:val="18"/>
                <w:lang w:eastAsia="lv-LV"/>
              </w:rPr>
            </w:pPr>
            <w:r w:rsidRPr="00B118FF">
              <w:rPr>
                <w:sz w:val="18"/>
                <w:szCs w:val="18"/>
              </w:rPr>
              <w:t>4 700 000</w:t>
            </w:r>
          </w:p>
        </w:tc>
        <w:tc>
          <w:tcPr>
            <w:tcW w:w="1196" w:type="dxa"/>
            <w:tcBorders>
              <w:top w:val="single" w:sz="2" w:space="0" w:color="auto"/>
              <w:left w:val="single" w:sz="2" w:space="0" w:color="auto"/>
              <w:bottom w:val="single" w:sz="2" w:space="0" w:color="auto"/>
              <w:right w:val="single" w:sz="2" w:space="0" w:color="auto"/>
            </w:tcBorders>
            <w:noWrap/>
            <w:hideMark/>
          </w:tcPr>
          <w:p w14:paraId="22FEAEE5" w14:textId="4727CE89" w:rsidR="001310EB" w:rsidRPr="00DB42AE" w:rsidRDefault="001310EB" w:rsidP="00DB42AE">
            <w:pPr>
              <w:spacing w:after="0"/>
              <w:ind w:firstLine="0"/>
              <w:jc w:val="center"/>
              <w:rPr>
                <w:color w:val="000000" w:themeColor="text1"/>
                <w:sz w:val="18"/>
                <w:szCs w:val="18"/>
                <w:lang w:eastAsia="lv-LV"/>
              </w:rPr>
            </w:pPr>
            <w:r w:rsidRPr="00B118FF">
              <w:rPr>
                <w:sz w:val="18"/>
                <w:szCs w:val="18"/>
              </w:rPr>
              <w:t>4 700 000</w:t>
            </w:r>
          </w:p>
        </w:tc>
      </w:tr>
      <w:tr w:rsidR="001310EB" w:rsidRPr="00B118FF" w14:paraId="3C90662C"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21"/>
        </w:trPr>
        <w:tc>
          <w:tcPr>
            <w:tcW w:w="3114" w:type="dxa"/>
            <w:tcBorders>
              <w:top w:val="single" w:sz="2" w:space="0" w:color="auto"/>
              <w:left w:val="single" w:sz="2" w:space="0" w:color="auto"/>
              <w:bottom w:val="single" w:sz="2" w:space="0" w:color="auto"/>
              <w:right w:val="single" w:sz="2" w:space="0" w:color="auto"/>
            </w:tcBorders>
            <w:hideMark/>
          </w:tcPr>
          <w:p w14:paraId="4AFCE43D" w14:textId="77777777" w:rsidR="001310EB" w:rsidRPr="00B118FF" w:rsidRDefault="001310EB" w:rsidP="00DB42AE">
            <w:pPr>
              <w:spacing w:after="0"/>
              <w:ind w:firstLine="0"/>
              <w:rPr>
                <w:i/>
                <w:iCs/>
                <w:color w:val="000000"/>
                <w:sz w:val="18"/>
                <w:szCs w:val="18"/>
                <w:lang w:eastAsia="lv-LV"/>
              </w:rPr>
            </w:pPr>
            <w:r w:rsidRPr="00B118FF">
              <w:rPr>
                <w:i/>
                <w:iCs/>
                <w:color w:val="000000" w:themeColor="text1"/>
                <w:sz w:val="18"/>
                <w:szCs w:val="18"/>
                <w:lang w:eastAsia="lv-LV"/>
              </w:rPr>
              <w:t>KM muzeju krājumu kopējais apjoms (vienības) (skaits)</w:t>
            </w:r>
          </w:p>
        </w:tc>
        <w:tc>
          <w:tcPr>
            <w:tcW w:w="1276" w:type="dxa"/>
            <w:tcBorders>
              <w:top w:val="single" w:sz="2" w:space="0" w:color="auto"/>
              <w:left w:val="single" w:sz="2" w:space="0" w:color="auto"/>
              <w:bottom w:val="single" w:sz="2" w:space="0" w:color="auto"/>
              <w:right w:val="single" w:sz="2" w:space="0" w:color="auto"/>
            </w:tcBorders>
            <w:hideMark/>
          </w:tcPr>
          <w:p w14:paraId="62CCC975" w14:textId="77777777" w:rsidR="001310EB" w:rsidRPr="00B118FF" w:rsidRDefault="001310EB" w:rsidP="00DB42AE">
            <w:pPr>
              <w:spacing w:after="0"/>
              <w:ind w:firstLine="0"/>
              <w:jc w:val="center"/>
              <w:rPr>
                <w:sz w:val="18"/>
                <w:szCs w:val="18"/>
                <w:lang w:eastAsia="lv-LV"/>
              </w:rPr>
            </w:pPr>
            <w:r w:rsidRPr="00B118FF">
              <w:rPr>
                <w:sz w:val="18"/>
                <w:szCs w:val="18"/>
              </w:rPr>
              <w:t>3 091 110</w:t>
            </w:r>
          </w:p>
        </w:tc>
        <w:tc>
          <w:tcPr>
            <w:tcW w:w="1134" w:type="dxa"/>
            <w:tcBorders>
              <w:top w:val="single" w:sz="2" w:space="0" w:color="auto"/>
              <w:left w:val="single" w:sz="2" w:space="0" w:color="auto"/>
              <w:bottom w:val="single" w:sz="2" w:space="0" w:color="auto"/>
              <w:right w:val="single" w:sz="2" w:space="0" w:color="auto"/>
            </w:tcBorders>
            <w:hideMark/>
          </w:tcPr>
          <w:p w14:paraId="32544757" w14:textId="5D2B39C8" w:rsidR="001310EB" w:rsidRPr="00B118FF" w:rsidRDefault="001310EB" w:rsidP="00DB42AE">
            <w:pPr>
              <w:spacing w:after="0"/>
              <w:ind w:firstLine="0"/>
              <w:jc w:val="center"/>
              <w:rPr>
                <w:sz w:val="18"/>
                <w:szCs w:val="18"/>
                <w:lang w:eastAsia="lv-LV"/>
              </w:rPr>
            </w:pPr>
            <w:r w:rsidRPr="00B118FF">
              <w:rPr>
                <w:sz w:val="18"/>
                <w:szCs w:val="18"/>
              </w:rPr>
              <w:t>3 134 000</w:t>
            </w:r>
          </w:p>
        </w:tc>
        <w:tc>
          <w:tcPr>
            <w:tcW w:w="1147" w:type="dxa"/>
            <w:tcBorders>
              <w:top w:val="single" w:sz="2" w:space="0" w:color="auto"/>
              <w:left w:val="single" w:sz="2" w:space="0" w:color="auto"/>
              <w:bottom w:val="single" w:sz="2" w:space="0" w:color="auto"/>
              <w:right w:val="single" w:sz="2" w:space="0" w:color="auto"/>
            </w:tcBorders>
            <w:hideMark/>
          </w:tcPr>
          <w:p w14:paraId="7E69D8A1" w14:textId="5E548997" w:rsidR="001310EB" w:rsidRPr="00B118FF" w:rsidRDefault="001310EB" w:rsidP="00DB42AE">
            <w:pPr>
              <w:spacing w:after="0"/>
              <w:ind w:firstLine="0"/>
              <w:jc w:val="center"/>
              <w:rPr>
                <w:sz w:val="18"/>
                <w:szCs w:val="18"/>
                <w:lang w:eastAsia="lv-LV"/>
              </w:rPr>
            </w:pPr>
            <w:r w:rsidRPr="00B118FF">
              <w:rPr>
                <w:sz w:val="18"/>
                <w:szCs w:val="18"/>
              </w:rPr>
              <w:t>3 153 000</w:t>
            </w:r>
          </w:p>
        </w:tc>
        <w:tc>
          <w:tcPr>
            <w:tcW w:w="1194" w:type="dxa"/>
            <w:tcBorders>
              <w:top w:val="single" w:sz="2" w:space="0" w:color="auto"/>
              <w:left w:val="single" w:sz="2" w:space="0" w:color="auto"/>
              <w:bottom w:val="single" w:sz="2" w:space="0" w:color="auto"/>
              <w:right w:val="single" w:sz="2" w:space="0" w:color="auto"/>
            </w:tcBorders>
            <w:hideMark/>
          </w:tcPr>
          <w:p w14:paraId="3DA893AC" w14:textId="77777777" w:rsidR="001310EB" w:rsidRPr="00B118FF" w:rsidRDefault="001310EB" w:rsidP="00DB42AE">
            <w:pPr>
              <w:spacing w:after="0"/>
              <w:ind w:firstLine="0"/>
              <w:jc w:val="center"/>
              <w:rPr>
                <w:sz w:val="18"/>
                <w:szCs w:val="18"/>
                <w:lang w:eastAsia="lv-LV"/>
              </w:rPr>
            </w:pPr>
            <w:r w:rsidRPr="00B118FF">
              <w:rPr>
                <w:sz w:val="18"/>
                <w:szCs w:val="18"/>
              </w:rPr>
              <w:t>3 168 000</w:t>
            </w:r>
          </w:p>
        </w:tc>
        <w:tc>
          <w:tcPr>
            <w:tcW w:w="1196" w:type="dxa"/>
            <w:tcBorders>
              <w:top w:val="single" w:sz="2" w:space="0" w:color="auto"/>
              <w:left w:val="single" w:sz="2" w:space="0" w:color="auto"/>
              <w:bottom w:val="single" w:sz="2" w:space="0" w:color="auto"/>
              <w:right w:val="single" w:sz="2" w:space="0" w:color="auto"/>
            </w:tcBorders>
            <w:noWrap/>
            <w:hideMark/>
          </w:tcPr>
          <w:p w14:paraId="0735F8A4" w14:textId="77777777" w:rsidR="001310EB" w:rsidRPr="00B118FF" w:rsidRDefault="001310EB" w:rsidP="00DB42AE">
            <w:pPr>
              <w:spacing w:after="0"/>
              <w:ind w:firstLine="0"/>
              <w:jc w:val="center"/>
              <w:rPr>
                <w:sz w:val="18"/>
                <w:szCs w:val="18"/>
                <w:lang w:eastAsia="lv-LV"/>
              </w:rPr>
            </w:pPr>
            <w:r w:rsidRPr="00B118FF">
              <w:rPr>
                <w:sz w:val="18"/>
                <w:szCs w:val="18"/>
                <w:lang w:eastAsia="lv-LV"/>
              </w:rPr>
              <w:t>3 183 000</w:t>
            </w:r>
          </w:p>
        </w:tc>
      </w:tr>
      <w:tr w:rsidR="001310EB" w:rsidRPr="00B118FF" w14:paraId="7EEE773F"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69"/>
        </w:trPr>
        <w:tc>
          <w:tcPr>
            <w:tcW w:w="3114" w:type="dxa"/>
            <w:tcBorders>
              <w:top w:val="single" w:sz="2" w:space="0" w:color="auto"/>
              <w:left w:val="single" w:sz="2" w:space="0" w:color="auto"/>
              <w:bottom w:val="single" w:sz="2" w:space="0" w:color="auto"/>
              <w:right w:val="single" w:sz="2" w:space="0" w:color="auto"/>
            </w:tcBorders>
            <w:vAlign w:val="bottom"/>
            <w:hideMark/>
          </w:tcPr>
          <w:p w14:paraId="0AAC817A" w14:textId="77777777" w:rsidR="001310EB" w:rsidRPr="00B118FF" w:rsidRDefault="001310EB" w:rsidP="00DB42AE">
            <w:pPr>
              <w:spacing w:after="0"/>
              <w:ind w:firstLine="0"/>
              <w:rPr>
                <w:i/>
                <w:iCs/>
                <w:color w:val="000000"/>
                <w:sz w:val="18"/>
                <w:szCs w:val="18"/>
                <w:lang w:eastAsia="lv-LV"/>
              </w:rPr>
            </w:pPr>
            <w:r w:rsidRPr="00B118FF">
              <w:rPr>
                <w:i/>
                <w:iCs/>
                <w:color w:val="000000" w:themeColor="text1"/>
                <w:sz w:val="18"/>
                <w:szCs w:val="18"/>
                <w:lang w:eastAsia="lv-LV"/>
              </w:rPr>
              <w:t>Latvijas Nacionālajā arhīvā glabājamās unikālās vienības (skaits milj.)</w:t>
            </w:r>
          </w:p>
        </w:tc>
        <w:tc>
          <w:tcPr>
            <w:tcW w:w="1276" w:type="dxa"/>
            <w:tcBorders>
              <w:top w:val="single" w:sz="2" w:space="0" w:color="auto"/>
              <w:left w:val="single" w:sz="2" w:space="0" w:color="auto"/>
              <w:bottom w:val="single" w:sz="2" w:space="0" w:color="auto"/>
              <w:right w:val="single" w:sz="2" w:space="0" w:color="auto"/>
            </w:tcBorders>
            <w:hideMark/>
          </w:tcPr>
          <w:p w14:paraId="16EFD07B" w14:textId="77777777" w:rsidR="001310EB" w:rsidRPr="00B118FF" w:rsidRDefault="001310EB" w:rsidP="00DB42AE">
            <w:pPr>
              <w:spacing w:after="0"/>
              <w:ind w:firstLine="0"/>
              <w:jc w:val="center"/>
              <w:rPr>
                <w:sz w:val="18"/>
                <w:szCs w:val="18"/>
                <w:lang w:eastAsia="lv-LV"/>
              </w:rPr>
            </w:pPr>
            <w:r w:rsidRPr="00B118FF">
              <w:rPr>
                <w:sz w:val="18"/>
                <w:szCs w:val="18"/>
              </w:rPr>
              <w:t>23,6</w:t>
            </w:r>
          </w:p>
        </w:tc>
        <w:tc>
          <w:tcPr>
            <w:tcW w:w="1134" w:type="dxa"/>
            <w:tcBorders>
              <w:top w:val="single" w:sz="2" w:space="0" w:color="auto"/>
              <w:left w:val="single" w:sz="2" w:space="0" w:color="auto"/>
              <w:bottom w:val="single" w:sz="2" w:space="0" w:color="auto"/>
              <w:right w:val="single" w:sz="2" w:space="0" w:color="auto"/>
            </w:tcBorders>
            <w:hideMark/>
          </w:tcPr>
          <w:p w14:paraId="091DCA24" w14:textId="77777777" w:rsidR="001310EB" w:rsidRPr="00B118FF" w:rsidRDefault="001310EB" w:rsidP="00DB42AE">
            <w:pPr>
              <w:spacing w:after="0"/>
              <w:ind w:firstLine="0"/>
              <w:jc w:val="center"/>
              <w:rPr>
                <w:sz w:val="18"/>
                <w:szCs w:val="18"/>
              </w:rPr>
            </w:pPr>
            <w:r w:rsidRPr="00B118FF">
              <w:rPr>
                <w:sz w:val="18"/>
                <w:szCs w:val="18"/>
              </w:rPr>
              <w:t>23,4</w:t>
            </w:r>
          </w:p>
        </w:tc>
        <w:tc>
          <w:tcPr>
            <w:tcW w:w="1147" w:type="dxa"/>
            <w:tcBorders>
              <w:top w:val="single" w:sz="2" w:space="0" w:color="auto"/>
              <w:left w:val="single" w:sz="2" w:space="0" w:color="auto"/>
              <w:bottom w:val="single" w:sz="2" w:space="0" w:color="auto"/>
              <w:right w:val="single" w:sz="2" w:space="0" w:color="auto"/>
            </w:tcBorders>
            <w:hideMark/>
          </w:tcPr>
          <w:p w14:paraId="56E0772E" w14:textId="77777777" w:rsidR="001310EB" w:rsidRPr="00B118FF" w:rsidRDefault="001310EB" w:rsidP="00DB42AE">
            <w:pPr>
              <w:spacing w:after="0"/>
              <w:ind w:firstLine="0"/>
              <w:jc w:val="center"/>
              <w:rPr>
                <w:sz w:val="18"/>
                <w:szCs w:val="18"/>
              </w:rPr>
            </w:pPr>
            <w:r w:rsidRPr="00B118FF">
              <w:rPr>
                <w:sz w:val="18"/>
                <w:szCs w:val="18"/>
              </w:rPr>
              <w:t>23,8</w:t>
            </w:r>
          </w:p>
        </w:tc>
        <w:tc>
          <w:tcPr>
            <w:tcW w:w="1194" w:type="dxa"/>
            <w:tcBorders>
              <w:top w:val="single" w:sz="2" w:space="0" w:color="auto"/>
              <w:left w:val="single" w:sz="2" w:space="0" w:color="auto"/>
              <w:bottom w:val="single" w:sz="2" w:space="0" w:color="auto"/>
              <w:right w:val="single" w:sz="2" w:space="0" w:color="auto"/>
            </w:tcBorders>
            <w:hideMark/>
          </w:tcPr>
          <w:p w14:paraId="7C491113" w14:textId="77777777" w:rsidR="001310EB" w:rsidRPr="00B118FF" w:rsidRDefault="001310EB" w:rsidP="00DB42AE">
            <w:pPr>
              <w:spacing w:after="0"/>
              <w:ind w:firstLine="0"/>
              <w:jc w:val="center"/>
              <w:rPr>
                <w:sz w:val="18"/>
                <w:szCs w:val="18"/>
              </w:rPr>
            </w:pPr>
            <w:r w:rsidRPr="00B118FF">
              <w:rPr>
                <w:sz w:val="18"/>
                <w:szCs w:val="18"/>
              </w:rPr>
              <w:t>23,9</w:t>
            </w:r>
          </w:p>
        </w:tc>
        <w:tc>
          <w:tcPr>
            <w:tcW w:w="1196" w:type="dxa"/>
            <w:tcBorders>
              <w:top w:val="single" w:sz="2" w:space="0" w:color="auto"/>
              <w:left w:val="single" w:sz="2" w:space="0" w:color="auto"/>
              <w:bottom w:val="single" w:sz="2" w:space="0" w:color="auto"/>
              <w:right w:val="single" w:sz="2" w:space="0" w:color="auto"/>
            </w:tcBorders>
            <w:hideMark/>
          </w:tcPr>
          <w:p w14:paraId="1A20FF4A" w14:textId="77777777" w:rsidR="001310EB" w:rsidRPr="00B118FF" w:rsidRDefault="001310EB" w:rsidP="00DB42AE">
            <w:pPr>
              <w:spacing w:after="0"/>
              <w:ind w:firstLine="0"/>
              <w:jc w:val="center"/>
              <w:rPr>
                <w:sz w:val="18"/>
                <w:szCs w:val="18"/>
              </w:rPr>
            </w:pPr>
            <w:r w:rsidRPr="00B118FF">
              <w:rPr>
                <w:sz w:val="18"/>
                <w:szCs w:val="18"/>
              </w:rPr>
              <w:t>24</w:t>
            </w:r>
          </w:p>
        </w:tc>
      </w:tr>
      <w:tr w:rsidR="001310EB" w:rsidRPr="00B118FF" w14:paraId="0620399E"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8"/>
        </w:trPr>
        <w:tc>
          <w:tcPr>
            <w:tcW w:w="3114" w:type="dxa"/>
            <w:tcBorders>
              <w:top w:val="single" w:sz="2" w:space="0" w:color="auto"/>
              <w:left w:val="single" w:sz="2" w:space="0" w:color="auto"/>
              <w:bottom w:val="single" w:sz="2" w:space="0" w:color="auto"/>
              <w:right w:val="single" w:sz="2" w:space="0" w:color="auto"/>
            </w:tcBorders>
            <w:vAlign w:val="center"/>
            <w:hideMark/>
          </w:tcPr>
          <w:p w14:paraId="1D61A306" w14:textId="77777777" w:rsidR="001310EB" w:rsidRPr="00B118FF" w:rsidRDefault="001310EB" w:rsidP="00DB42AE">
            <w:pPr>
              <w:spacing w:after="0"/>
              <w:ind w:firstLine="32"/>
              <w:rPr>
                <w:i/>
                <w:iCs/>
                <w:color w:val="000000"/>
                <w:sz w:val="18"/>
                <w:szCs w:val="18"/>
                <w:lang w:eastAsia="lv-LV"/>
              </w:rPr>
            </w:pPr>
            <w:r w:rsidRPr="00B118FF">
              <w:rPr>
                <w:i/>
                <w:iCs/>
                <w:color w:val="000000" w:themeColor="text1"/>
                <w:sz w:val="18"/>
                <w:szCs w:val="18"/>
                <w:lang w:eastAsia="lv-LV"/>
              </w:rPr>
              <w:t>Ar valsts atbalstu producētas filmas (skaits)</w:t>
            </w:r>
          </w:p>
        </w:tc>
        <w:tc>
          <w:tcPr>
            <w:tcW w:w="1276" w:type="dxa"/>
            <w:tcBorders>
              <w:top w:val="single" w:sz="2" w:space="0" w:color="auto"/>
              <w:left w:val="single" w:sz="2" w:space="0" w:color="auto"/>
              <w:bottom w:val="single" w:sz="2" w:space="0" w:color="auto"/>
              <w:right w:val="single" w:sz="2" w:space="0" w:color="auto"/>
            </w:tcBorders>
            <w:hideMark/>
          </w:tcPr>
          <w:p w14:paraId="45B7EFD3" w14:textId="77777777" w:rsidR="001310EB" w:rsidRPr="00B118FF" w:rsidRDefault="001310EB" w:rsidP="00DB42AE">
            <w:pPr>
              <w:spacing w:after="0"/>
              <w:ind w:firstLine="120"/>
              <w:jc w:val="center"/>
              <w:rPr>
                <w:color w:val="000000" w:themeColor="text1"/>
                <w:sz w:val="18"/>
                <w:szCs w:val="18"/>
                <w:lang w:eastAsia="lv-LV"/>
              </w:rPr>
            </w:pPr>
            <w:r w:rsidRPr="00B118FF">
              <w:rPr>
                <w:color w:val="000000" w:themeColor="text1"/>
                <w:sz w:val="18"/>
                <w:szCs w:val="18"/>
                <w:lang w:eastAsia="lv-LV"/>
              </w:rPr>
              <w:t>25</w:t>
            </w:r>
          </w:p>
        </w:tc>
        <w:tc>
          <w:tcPr>
            <w:tcW w:w="1134" w:type="dxa"/>
            <w:tcBorders>
              <w:top w:val="single" w:sz="2" w:space="0" w:color="auto"/>
              <w:left w:val="single" w:sz="2" w:space="0" w:color="auto"/>
              <w:bottom w:val="single" w:sz="2" w:space="0" w:color="auto"/>
              <w:right w:val="single" w:sz="2" w:space="0" w:color="auto"/>
            </w:tcBorders>
            <w:hideMark/>
          </w:tcPr>
          <w:p w14:paraId="3C7858E7" w14:textId="77777777" w:rsidR="001310EB" w:rsidRPr="00B118FF" w:rsidRDefault="001310EB" w:rsidP="00DB42AE">
            <w:pPr>
              <w:spacing w:after="0"/>
              <w:ind w:firstLine="120"/>
              <w:jc w:val="center"/>
              <w:rPr>
                <w:color w:val="000000"/>
                <w:sz w:val="18"/>
                <w:szCs w:val="18"/>
                <w:lang w:eastAsia="lv-LV"/>
              </w:rPr>
            </w:pPr>
            <w:r w:rsidRPr="00B118FF">
              <w:rPr>
                <w:color w:val="000000" w:themeColor="text1"/>
                <w:sz w:val="18"/>
                <w:szCs w:val="18"/>
                <w:lang w:eastAsia="lv-LV"/>
              </w:rPr>
              <w:t>25</w:t>
            </w:r>
          </w:p>
        </w:tc>
        <w:tc>
          <w:tcPr>
            <w:tcW w:w="1147" w:type="dxa"/>
            <w:tcBorders>
              <w:top w:val="single" w:sz="2" w:space="0" w:color="auto"/>
              <w:left w:val="single" w:sz="2" w:space="0" w:color="auto"/>
              <w:bottom w:val="single" w:sz="2" w:space="0" w:color="auto"/>
              <w:right w:val="single" w:sz="2" w:space="0" w:color="auto"/>
            </w:tcBorders>
            <w:hideMark/>
          </w:tcPr>
          <w:p w14:paraId="6FF77B4B" w14:textId="77777777" w:rsidR="001310EB" w:rsidRPr="00B118FF" w:rsidRDefault="001310EB" w:rsidP="00DB42AE">
            <w:pPr>
              <w:spacing w:after="0"/>
              <w:ind w:firstLine="120"/>
              <w:jc w:val="center"/>
              <w:rPr>
                <w:color w:val="000000"/>
                <w:sz w:val="18"/>
                <w:szCs w:val="18"/>
                <w:lang w:eastAsia="lv-LV"/>
              </w:rPr>
            </w:pPr>
            <w:r w:rsidRPr="00B118FF">
              <w:rPr>
                <w:color w:val="000000" w:themeColor="text1"/>
                <w:sz w:val="18"/>
                <w:szCs w:val="18"/>
                <w:lang w:eastAsia="lv-LV"/>
              </w:rPr>
              <w:t>20</w:t>
            </w:r>
          </w:p>
        </w:tc>
        <w:tc>
          <w:tcPr>
            <w:tcW w:w="1194" w:type="dxa"/>
            <w:tcBorders>
              <w:top w:val="single" w:sz="2" w:space="0" w:color="auto"/>
              <w:left w:val="single" w:sz="2" w:space="0" w:color="auto"/>
              <w:bottom w:val="single" w:sz="2" w:space="0" w:color="auto"/>
              <w:right w:val="single" w:sz="2" w:space="0" w:color="auto"/>
            </w:tcBorders>
            <w:hideMark/>
          </w:tcPr>
          <w:p w14:paraId="0441E33C"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20</w:t>
            </w:r>
          </w:p>
        </w:tc>
        <w:tc>
          <w:tcPr>
            <w:tcW w:w="1196" w:type="dxa"/>
            <w:tcBorders>
              <w:top w:val="single" w:sz="2" w:space="0" w:color="auto"/>
              <w:left w:val="single" w:sz="2" w:space="0" w:color="auto"/>
              <w:bottom w:val="single" w:sz="2" w:space="0" w:color="auto"/>
              <w:right w:val="single" w:sz="2" w:space="0" w:color="auto"/>
            </w:tcBorders>
            <w:hideMark/>
          </w:tcPr>
          <w:p w14:paraId="6EB7395B"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20</w:t>
            </w:r>
          </w:p>
        </w:tc>
      </w:tr>
      <w:tr w:rsidR="001310EB" w:rsidRPr="00B118FF" w14:paraId="5BAAD0E1"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
        </w:trPr>
        <w:tc>
          <w:tcPr>
            <w:tcW w:w="3114" w:type="dxa"/>
            <w:tcBorders>
              <w:top w:val="single" w:sz="2" w:space="0" w:color="auto"/>
              <w:left w:val="single" w:sz="2" w:space="0" w:color="auto"/>
              <w:bottom w:val="single" w:sz="2" w:space="0" w:color="auto"/>
              <w:right w:val="single" w:sz="2" w:space="0" w:color="auto"/>
            </w:tcBorders>
            <w:vAlign w:val="center"/>
            <w:hideMark/>
          </w:tcPr>
          <w:p w14:paraId="1D4F290F" w14:textId="77777777" w:rsidR="001310EB" w:rsidRPr="00B118FF" w:rsidRDefault="001310EB" w:rsidP="00DB42AE">
            <w:pPr>
              <w:spacing w:after="0"/>
              <w:ind w:firstLine="32"/>
              <w:rPr>
                <w:i/>
                <w:iCs/>
                <w:color w:val="000000"/>
                <w:sz w:val="18"/>
                <w:szCs w:val="18"/>
                <w:lang w:eastAsia="lv-LV"/>
              </w:rPr>
            </w:pPr>
            <w:r w:rsidRPr="00B118FF">
              <w:rPr>
                <w:i/>
                <w:iCs/>
                <w:color w:val="000000" w:themeColor="text1"/>
                <w:sz w:val="18"/>
                <w:szCs w:val="18"/>
                <w:lang w:eastAsia="lv-LV"/>
              </w:rPr>
              <w:t>Izrādes un koncerti (skaits)</w:t>
            </w:r>
          </w:p>
        </w:tc>
        <w:tc>
          <w:tcPr>
            <w:tcW w:w="1276" w:type="dxa"/>
            <w:tcBorders>
              <w:top w:val="single" w:sz="2" w:space="0" w:color="auto"/>
              <w:left w:val="single" w:sz="2" w:space="0" w:color="auto"/>
              <w:bottom w:val="single" w:sz="2" w:space="0" w:color="auto"/>
              <w:right w:val="single" w:sz="2" w:space="0" w:color="auto"/>
            </w:tcBorders>
            <w:hideMark/>
          </w:tcPr>
          <w:p w14:paraId="00E6E2F2" w14:textId="77777777" w:rsidR="001310EB" w:rsidRPr="00B118FF" w:rsidRDefault="001310EB" w:rsidP="00DB42AE">
            <w:pPr>
              <w:spacing w:after="0"/>
              <w:ind w:firstLine="120"/>
              <w:jc w:val="center"/>
              <w:rPr>
                <w:color w:val="000000" w:themeColor="text1"/>
                <w:sz w:val="18"/>
                <w:szCs w:val="18"/>
                <w:lang w:eastAsia="lv-LV"/>
              </w:rPr>
            </w:pPr>
            <w:r w:rsidRPr="00B118FF">
              <w:rPr>
                <w:color w:val="000000" w:themeColor="text1"/>
                <w:sz w:val="18"/>
                <w:szCs w:val="18"/>
                <w:lang w:eastAsia="lv-LV"/>
              </w:rPr>
              <w:t>3 214</w:t>
            </w:r>
          </w:p>
        </w:tc>
        <w:tc>
          <w:tcPr>
            <w:tcW w:w="1134" w:type="dxa"/>
            <w:tcBorders>
              <w:top w:val="single" w:sz="2" w:space="0" w:color="auto"/>
              <w:left w:val="single" w:sz="2" w:space="0" w:color="auto"/>
              <w:bottom w:val="single" w:sz="2" w:space="0" w:color="auto"/>
              <w:right w:val="single" w:sz="2" w:space="0" w:color="auto"/>
            </w:tcBorders>
            <w:hideMark/>
          </w:tcPr>
          <w:p w14:paraId="349CFDC2" w14:textId="77777777" w:rsidR="001310EB" w:rsidRPr="00B118FF" w:rsidRDefault="001310EB" w:rsidP="00DB42AE">
            <w:pPr>
              <w:spacing w:after="0"/>
              <w:ind w:firstLine="120"/>
              <w:jc w:val="center"/>
              <w:rPr>
                <w:color w:val="000000"/>
                <w:sz w:val="18"/>
                <w:szCs w:val="18"/>
                <w:lang w:eastAsia="lv-LV"/>
              </w:rPr>
            </w:pPr>
            <w:r w:rsidRPr="00B118FF">
              <w:rPr>
                <w:color w:val="000000" w:themeColor="text1"/>
                <w:sz w:val="18"/>
                <w:szCs w:val="18"/>
                <w:lang w:eastAsia="lv-LV"/>
              </w:rPr>
              <w:t>3 050</w:t>
            </w:r>
          </w:p>
        </w:tc>
        <w:tc>
          <w:tcPr>
            <w:tcW w:w="1147" w:type="dxa"/>
            <w:tcBorders>
              <w:top w:val="single" w:sz="2" w:space="0" w:color="auto"/>
              <w:left w:val="single" w:sz="2" w:space="0" w:color="auto"/>
              <w:bottom w:val="single" w:sz="2" w:space="0" w:color="auto"/>
              <w:right w:val="single" w:sz="2" w:space="0" w:color="auto"/>
            </w:tcBorders>
            <w:hideMark/>
          </w:tcPr>
          <w:p w14:paraId="05BFDCE3" w14:textId="77777777" w:rsidR="001310EB" w:rsidRPr="00B118FF" w:rsidRDefault="001310EB" w:rsidP="00DB42AE">
            <w:pPr>
              <w:spacing w:after="0"/>
              <w:ind w:firstLine="120"/>
              <w:jc w:val="center"/>
              <w:rPr>
                <w:color w:val="000000" w:themeColor="text1"/>
                <w:sz w:val="18"/>
                <w:szCs w:val="18"/>
                <w:lang w:eastAsia="lv-LV"/>
              </w:rPr>
            </w:pPr>
            <w:r w:rsidRPr="00B118FF">
              <w:rPr>
                <w:color w:val="000000" w:themeColor="text1"/>
                <w:sz w:val="18"/>
                <w:szCs w:val="18"/>
                <w:lang w:eastAsia="lv-LV"/>
              </w:rPr>
              <w:t>3 050</w:t>
            </w:r>
          </w:p>
        </w:tc>
        <w:tc>
          <w:tcPr>
            <w:tcW w:w="1194" w:type="dxa"/>
            <w:tcBorders>
              <w:top w:val="single" w:sz="2" w:space="0" w:color="auto"/>
              <w:left w:val="single" w:sz="2" w:space="0" w:color="auto"/>
              <w:bottom w:val="single" w:sz="2" w:space="0" w:color="auto"/>
              <w:right w:val="single" w:sz="2" w:space="0" w:color="auto"/>
            </w:tcBorders>
            <w:hideMark/>
          </w:tcPr>
          <w:p w14:paraId="2C89B48A"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3 100</w:t>
            </w:r>
          </w:p>
        </w:tc>
        <w:tc>
          <w:tcPr>
            <w:tcW w:w="1196" w:type="dxa"/>
            <w:tcBorders>
              <w:top w:val="single" w:sz="2" w:space="0" w:color="auto"/>
              <w:left w:val="single" w:sz="2" w:space="0" w:color="auto"/>
              <w:bottom w:val="single" w:sz="2" w:space="0" w:color="auto"/>
              <w:right w:val="single" w:sz="2" w:space="0" w:color="auto"/>
            </w:tcBorders>
            <w:hideMark/>
          </w:tcPr>
          <w:p w14:paraId="39DFD994"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3 100</w:t>
            </w:r>
          </w:p>
        </w:tc>
      </w:tr>
      <w:tr w:rsidR="001310EB" w:rsidRPr="00B118FF" w14:paraId="53FD44BB"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05"/>
        </w:trPr>
        <w:tc>
          <w:tcPr>
            <w:tcW w:w="3114" w:type="dxa"/>
            <w:tcBorders>
              <w:top w:val="single" w:sz="2" w:space="0" w:color="auto"/>
              <w:left w:val="single" w:sz="2" w:space="0" w:color="auto"/>
              <w:bottom w:val="single" w:sz="2" w:space="0" w:color="auto"/>
              <w:right w:val="single" w:sz="2" w:space="0" w:color="auto"/>
            </w:tcBorders>
            <w:vAlign w:val="center"/>
            <w:hideMark/>
          </w:tcPr>
          <w:p w14:paraId="431C1C42" w14:textId="77777777" w:rsidR="001310EB" w:rsidRPr="00B118FF" w:rsidRDefault="001310EB" w:rsidP="00DB42AE">
            <w:pPr>
              <w:spacing w:after="0"/>
              <w:ind w:firstLine="0"/>
              <w:rPr>
                <w:i/>
                <w:iCs/>
                <w:color w:val="000000" w:themeColor="text1"/>
                <w:sz w:val="18"/>
                <w:szCs w:val="18"/>
                <w:lang w:eastAsia="lv-LV"/>
              </w:rPr>
            </w:pPr>
            <w:r w:rsidRPr="00B118FF">
              <w:rPr>
                <w:i/>
                <w:iCs/>
                <w:color w:val="000000" w:themeColor="text1"/>
                <w:sz w:val="18"/>
                <w:szCs w:val="18"/>
                <w:lang w:eastAsia="lv-LV"/>
              </w:rPr>
              <w:t>Piešķirtie granti Latvijas literatūras tulkošanai vai izdošanai (skaits)</w:t>
            </w:r>
          </w:p>
        </w:tc>
        <w:tc>
          <w:tcPr>
            <w:tcW w:w="1276" w:type="dxa"/>
            <w:tcBorders>
              <w:top w:val="single" w:sz="2" w:space="0" w:color="auto"/>
              <w:left w:val="single" w:sz="2" w:space="0" w:color="auto"/>
              <w:bottom w:val="single" w:sz="2" w:space="0" w:color="auto"/>
              <w:right w:val="single" w:sz="2" w:space="0" w:color="auto"/>
            </w:tcBorders>
            <w:hideMark/>
          </w:tcPr>
          <w:p w14:paraId="2874E59F" w14:textId="77777777" w:rsidR="001310EB" w:rsidRPr="00B118FF" w:rsidRDefault="001310EB" w:rsidP="00DB42AE">
            <w:pPr>
              <w:spacing w:after="0"/>
              <w:ind w:firstLine="0"/>
              <w:jc w:val="center"/>
              <w:rPr>
                <w:color w:val="000000" w:themeColor="text1"/>
                <w:sz w:val="18"/>
                <w:szCs w:val="18"/>
                <w:lang w:eastAsia="lv-LV"/>
              </w:rPr>
            </w:pPr>
            <w:r w:rsidRPr="00B118FF">
              <w:rPr>
                <w:color w:val="000000" w:themeColor="text1"/>
                <w:sz w:val="18"/>
                <w:szCs w:val="18"/>
                <w:lang w:eastAsia="lv-LV"/>
              </w:rPr>
              <w:t>54</w:t>
            </w:r>
          </w:p>
        </w:tc>
        <w:tc>
          <w:tcPr>
            <w:tcW w:w="1134" w:type="dxa"/>
            <w:tcBorders>
              <w:top w:val="single" w:sz="2" w:space="0" w:color="auto"/>
              <w:left w:val="single" w:sz="2" w:space="0" w:color="auto"/>
              <w:bottom w:val="single" w:sz="2" w:space="0" w:color="auto"/>
              <w:right w:val="single" w:sz="2" w:space="0" w:color="auto"/>
            </w:tcBorders>
            <w:hideMark/>
          </w:tcPr>
          <w:p w14:paraId="2799CFD7" w14:textId="77777777" w:rsidR="001310EB" w:rsidRPr="00B118FF" w:rsidRDefault="001310EB" w:rsidP="00DB42AE">
            <w:pPr>
              <w:spacing w:after="0"/>
              <w:ind w:firstLine="0"/>
              <w:jc w:val="center"/>
              <w:rPr>
                <w:color w:val="000000" w:themeColor="text1"/>
                <w:sz w:val="18"/>
                <w:szCs w:val="18"/>
                <w:lang w:eastAsia="lv-LV"/>
              </w:rPr>
            </w:pPr>
            <w:r w:rsidRPr="00B118FF">
              <w:rPr>
                <w:color w:val="000000" w:themeColor="text1"/>
                <w:sz w:val="18"/>
                <w:szCs w:val="18"/>
                <w:lang w:eastAsia="lv-LV"/>
              </w:rPr>
              <w:t>60</w:t>
            </w:r>
          </w:p>
        </w:tc>
        <w:tc>
          <w:tcPr>
            <w:tcW w:w="1147" w:type="dxa"/>
            <w:tcBorders>
              <w:top w:val="single" w:sz="2" w:space="0" w:color="auto"/>
              <w:left w:val="single" w:sz="2" w:space="0" w:color="auto"/>
              <w:bottom w:val="single" w:sz="2" w:space="0" w:color="auto"/>
              <w:right w:val="single" w:sz="2" w:space="0" w:color="auto"/>
            </w:tcBorders>
            <w:hideMark/>
          </w:tcPr>
          <w:p w14:paraId="52C74518" w14:textId="77777777" w:rsidR="001310EB" w:rsidRPr="00B118FF" w:rsidRDefault="001310EB" w:rsidP="00DB42AE">
            <w:pPr>
              <w:spacing w:after="0"/>
              <w:ind w:firstLine="0"/>
              <w:jc w:val="center"/>
              <w:rPr>
                <w:color w:val="000000" w:themeColor="text1"/>
                <w:sz w:val="18"/>
                <w:szCs w:val="18"/>
                <w:lang w:eastAsia="lv-LV"/>
              </w:rPr>
            </w:pPr>
            <w:r w:rsidRPr="00B118FF">
              <w:rPr>
                <w:color w:val="000000" w:themeColor="text1"/>
                <w:sz w:val="18"/>
                <w:szCs w:val="18"/>
                <w:lang w:eastAsia="lv-LV"/>
              </w:rPr>
              <w:t>60</w:t>
            </w:r>
          </w:p>
        </w:tc>
        <w:tc>
          <w:tcPr>
            <w:tcW w:w="1194" w:type="dxa"/>
            <w:tcBorders>
              <w:top w:val="single" w:sz="2" w:space="0" w:color="auto"/>
              <w:left w:val="single" w:sz="2" w:space="0" w:color="auto"/>
              <w:bottom w:val="single" w:sz="2" w:space="0" w:color="auto"/>
              <w:right w:val="single" w:sz="2" w:space="0" w:color="auto"/>
            </w:tcBorders>
            <w:hideMark/>
          </w:tcPr>
          <w:p w14:paraId="41B28954" w14:textId="77777777" w:rsidR="001310EB" w:rsidRPr="00B118FF" w:rsidRDefault="001310EB" w:rsidP="00DB42AE">
            <w:pPr>
              <w:spacing w:after="0"/>
              <w:ind w:firstLine="0"/>
              <w:jc w:val="center"/>
              <w:rPr>
                <w:color w:val="000000" w:themeColor="text1"/>
                <w:sz w:val="18"/>
                <w:szCs w:val="18"/>
                <w:lang w:eastAsia="lv-LV"/>
              </w:rPr>
            </w:pPr>
            <w:r w:rsidRPr="00B118FF">
              <w:rPr>
                <w:color w:val="000000" w:themeColor="text1"/>
                <w:sz w:val="18"/>
                <w:szCs w:val="18"/>
                <w:lang w:eastAsia="lv-LV"/>
              </w:rPr>
              <w:t>60</w:t>
            </w:r>
          </w:p>
        </w:tc>
        <w:tc>
          <w:tcPr>
            <w:tcW w:w="1196" w:type="dxa"/>
            <w:tcBorders>
              <w:top w:val="single" w:sz="2" w:space="0" w:color="auto"/>
              <w:left w:val="single" w:sz="2" w:space="0" w:color="auto"/>
              <w:bottom w:val="single" w:sz="2" w:space="0" w:color="auto"/>
              <w:right w:val="single" w:sz="2" w:space="0" w:color="auto"/>
            </w:tcBorders>
            <w:hideMark/>
          </w:tcPr>
          <w:p w14:paraId="794B2CA9" w14:textId="77777777" w:rsidR="001310EB" w:rsidRPr="00B118FF" w:rsidRDefault="001310EB" w:rsidP="00DB42AE">
            <w:pPr>
              <w:spacing w:after="0"/>
              <w:ind w:firstLine="0"/>
              <w:jc w:val="center"/>
              <w:rPr>
                <w:color w:val="000000" w:themeColor="text1"/>
                <w:sz w:val="18"/>
                <w:szCs w:val="18"/>
                <w:lang w:eastAsia="lv-LV"/>
              </w:rPr>
            </w:pPr>
            <w:r w:rsidRPr="00B118FF">
              <w:rPr>
                <w:color w:val="000000" w:themeColor="text1"/>
                <w:sz w:val="18"/>
                <w:szCs w:val="18"/>
                <w:lang w:eastAsia="lv-LV"/>
              </w:rPr>
              <w:t>60</w:t>
            </w:r>
          </w:p>
        </w:tc>
      </w:tr>
      <w:tr w:rsidR="001310EB" w:rsidRPr="00B118FF" w14:paraId="29135A4A"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05"/>
        </w:trPr>
        <w:tc>
          <w:tcPr>
            <w:tcW w:w="3114" w:type="dxa"/>
            <w:tcBorders>
              <w:top w:val="single" w:sz="2" w:space="0" w:color="auto"/>
              <w:left w:val="single" w:sz="2" w:space="0" w:color="auto"/>
              <w:bottom w:val="single" w:sz="2" w:space="0" w:color="auto"/>
              <w:right w:val="single" w:sz="2" w:space="0" w:color="auto"/>
            </w:tcBorders>
            <w:vAlign w:val="center"/>
            <w:hideMark/>
          </w:tcPr>
          <w:p w14:paraId="3642A528" w14:textId="77777777" w:rsidR="001310EB" w:rsidRPr="00B118FF" w:rsidRDefault="001310EB" w:rsidP="00DB42AE">
            <w:pPr>
              <w:spacing w:after="0"/>
              <w:ind w:firstLine="0"/>
              <w:rPr>
                <w:i/>
                <w:iCs/>
                <w:color w:val="000000"/>
                <w:sz w:val="18"/>
                <w:szCs w:val="18"/>
                <w:lang w:eastAsia="lv-LV"/>
              </w:rPr>
            </w:pPr>
            <w:r w:rsidRPr="00B118FF">
              <w:rPr>
                <w:i/>
                <w:iCs/>
                <w:color w:val="000000" w:themeColor="text1"/>
                <w:sz w:val="18"/>
                <w:szCs w:val="18"/>
                <w:lang w:eastAsia="lv-LV"/>
              </w:rPr>
              <w:t>Publiskā patapinājuma izmaksu saņēmušie autori (skaits)</w:t>
            </w:r>
          </w:p>
        </w:tc>
        <w:tc>
          <w:tcPr>
            <w:tcW w:w="1276" w:type="dxa"/>
            <w:tcBorders>
              <w:top w:val="single" w:sz="2" w:space="0" w:color="auto"/>
              <w:left w:val="single" w:sz="2" w:space="0" w:color="auto"/>
              <w:bottom w:val="single" w:sz="2" w:space="0" w:color="auto"/>
              <w:right w:val="single" w:sz="2" w:space="0" w:color="auto"/>
            </w:tcBorders>
            <w:hideMark/>
          </w:tcPr>
          <w:p w14:paraId="35C6C699" w14:textId="77777777" w:rsidR="001310EB" w:rsidRPr="00B118FF" w:rsidRDefault="001310EB" w:rsidP="00DB42AE">
            <w:pPr>
              <w:spacing w:after="0"/>
              <w:ind w:firstLine="120"/>
              <w:jc w:val="center"/>
              <w:rPr>
                <w:color w:val="000000"/>
                <w:sz w:val="18"/>
                <w:szCs w:val="18"/>
                <w:lang w:eastAsia="lv-LV"/>
              </w:rPr>
            </w:pPr>
            <w:r w:rsidRPr="00B118FF">
              <w:rPr>
                <w:color w:val="000000" w:themeColor="text1"/>
                <w:sz w:val="18"/>
                <w:szCs w:val="18"/>
                <w:lang w:eastAsia="lv-LV"/>
              </w:rPr>
              <w:t>2 012</w:t>
            </w:r>
          </w:p>
        </w:tc>
        <w:tc>
          <w:tcPr>
            <w:tcW w:w="1134" w:type="dxa"/>
            <w:tcBorders>
              <w:top w:val="single" w:sz="2" w:space="0" w:color="auto"/>
              <w:left w:val="single" w:sz="2" w:space="0" w:color="auto"/>
              <w:bottom w:val="single" w:sz="2" w:space="0" w:color="auto"/>
              <w:right w:val="single" w:sz="2" w:space="0" w:color="auto"/>
            </w:tcBorders>
            <w:hideMark/>
          </w:tcPr>
          <w:p w14:paraId="25BDB7F8" w14:textId="77777777" w:rsidR="001310EB" w:rsidRPr="00B118FF" w:rsidRDefault="001310EB" w:rsidP="00DB42AE">
            <w:pPr>
              <w:spacing w:after="0"/>
              <w:ind w:firstLine="120"/>
              <w:jc w:val="center"/>
              <w:rPr>
                <w:color w:val="000000"/>
                <w:sz w:val="18"/>
                <w:szCs w:val="18"/>
                <w:lang w:eastAsia="lv-LV"/>
              </w:rPr>
            </w:pPr>
            <w:r w:rsidRPr="00B118FF">
              <w:rPr>
                <w:color w:val="000000" w:themeColor="text1"/>
                <w:sz w:val="18"/>
                <w:szCs w:val="18"/>
                <w:lang w:eastAsia="lv-LV"/>
              </w:rPr>
              <w:t>2 000</w:t>
            </w:r>
          </w:p>
        </w:tc>
        <w:tc>
          <w:tcPr>
            <w:tcW w:w="1147" w:type="dxa"/>
            <w:tcBorders>
              <w:top w:val="single" w:sz="2" w:space="0" w:color="auto"/>
              <w:left w:val="single" w:sz="2" w:space="0" w:color="auto"/>
              <w:bottom w:val="single" w:sz="2" w:space="0" w:color="auto"/>
              <w:right w:val="single" w:sz="2" w:space="0" w:color="auto"/>
            </w:tcBorders>
            <w:hideMark/>
          </w:tcPr>
          <w:p w14:paraId="7A477D82" w14:textId="77777777" w:rsidR="001310EB" w:rsidRPr="00B118FF" w:rsidRDefault="001310EB" w:rsidP="00DB42AE">
            <w:pPr>
              <w:spacing w:after="0"/>
              <w:ind w:firstLine="120"/>
              <w:jc w:val="center"/>
              <w:rPr>
                <w:color w:val="000000"/>
                <w:sz w:val="18"/>
                <w:szCs w:val="18"/>
                <w:lang w:eastAsia="lv-LV"/>
              </w:rPr>
            </w:pPr>
            <w:r w:rsidRPr="00B118FF">
              <w:rPr>
                <w:color w:val="000000" w:themeColor="text1"/>
                <w:sz w:val="18"/>
                <w:szCs w:val="18"/>
                <w:lang w:eastAsia="lv-LV"/>
              </w:rPr>
              <w:t>2 200</w:t>
            </w:r>
          </w:p>
        </w:tc>
        <w:tc>
          <w:tcPr>
            <w:tcW w:w="1194" w:type="dxa"/>
            <w:tcBorders>
              <w:top w:val="single" w:sz="2" w:space="0" w:color="auto"/>
              <w:left w:val="single" w:sz="2" w:space="0" w:color="auto"/>
              <w:bottom w:val="single" w:sz="2" w:space="0" w:color="auto"/>
              <w:right w:val="single" w:sz="2" w:space="0" w:color="auto"/>
            </w:tcBorders>
            <w:hideMark/>
          </w:tcPr>
          <w:p w14:paraId="23A6CAF5"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2 200</w:t>
            </w:r>
          </w:p>
        </w:tc>
        <w:tc>
          <w:tcPr>
            <w:tcW w:w="1196" w:type="dxa"/>
            <w:tcBorders>
              <w:top w:val="single" w:sz="2" w:space="0" w:color="auto"/>
              <w:left w:val="single" w:sz="2" w:space="0" w:color="auto"/>
              <w:bottom w:val="single" w:sz="2" w:space="0" w:color="auto"/>
              <w:right w:val="single" w:sz="2" w:space="0" w:color="auto"/>
            </w:tcBorders>
            <w:hideMark/>
          </w:tcPr>
          <w:p w14:paraId="50C4CDAE"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2 200</w:t>
            </w:r>
          </w:p>
        </w:tc>
      </w:tr>
      <w:tr w:rsidR="001310EB" w:rsidRPr="00B118FF" w14:paraId="24755654"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05"/>
        </w:trPr>
        <w:tc>
          <w:tcPr>
            <w:tcW w:w="3114" w:type="dxa"/>
            <w:tcBorders>
              <w:top w:val="single" w:sz="2" w:space="0" w:color="auto"/>
              <w:left w:val="single" w:sz="2" w:space="0" w:color="auto"/>
              <w:bottom w:val="single" w:sz="2" w:space="0" w:color="auto"/>
              <w:right w:val="single" w:sz="2" w:space="0" w:color="auto"/>
            </w:tcBorders>
            <w:vAlign w:val="center"/>
          </w:tcPr>
          <w:p w14:paraId="667B86B2" w14:textId="77777777" w:rsidR="001310EB" w:rsidRPr="00B118FF" w:rsidRDefault="001310EB" w:rsidP="00DB42AE">
            <w:pPr>
              <w:spacing w:after="0"/>
              <w:ind w:firstLine="0"/>
              <w:rPr>
                <w:i/>
                <w:iCs/>
                <w:color w:val="000000" w:themeColor="text1"/>
                <w:sz w:val="18"/>
                <w:szCs w:val="18"/>
                <w:lang w:eastAsia="lv-LV"/>
              </w:rPr>
            </w:pPr>
            <w:r w:rsidRPr="00B118FF">
              <w:rPr>
                <w:i/>
                <w:iCs/>
                <w:color w:val="000000" w:themeColor="text1"/>
                <w:sz w:val="18"/>
                <w:szCs w:val="18"/>
                <w:lang w:eastAsia="lv-LV"/>
              </w:rPr>
              <w:t>Tautas mākslas kolektīvi (ansambļi, kopas, studijas, pulciņi u.c.), kuriem piešķirta Valsts budžeta mērķdotācija māksliniecisko kolektīvu vadītāju darba samaksai un VSAOI (skaits)</w:t>
            </w:r>
            <w:r w:rsidRPr="00B118FF">
              <w:rPr>
                <w:rStyle w:val="eop"/>
                <w:color w:val="000000"/>
                <w:sz w:val="18"/>
                <w:szCs w:val="18"/>
                <w:shd w:val="clear" w:color="auto" w:fill="FFFFFF"/>
              </w:rPr>
              <w:t> </w:t>
            </w:r>
          </w:p>
        </w:tc>
        <w:tc>
          <w:tcPr>
            <w:tcW w:w="1276" w:type="dxa"/>
            <w:tcBorders>
              <w:top w:val="single" w:sz="2" w:space="0" w:color="auto"/>
              <w:left w:val="single" w:sz="2" w:space="0" w:color="auto"/>
              <w:bottom w:val="single" w:sz="2" w:space="0" w:color="auto"/>
              <w:right w:val="single" w:sz="2" w:space="0" w:color="auto"/>
            </w:tcBorders>
          </w:tcPr>
          <w:p w14:paraId="2BEB5540" w14:textId="77777777" w:rsidR="001310EB" w:rsidRPr="00B118FF" w:rsidRDefault="001310EB" w:rsidP="00DB42AE">
            <w:pPr>
              <w:spacing w:after="0"/>
              <w:ind w:firstLine="120"/>
              <w:jc w:val="center"/>
              <w:rPr>
                <w:color w:val="000000" w:themeColor="text1"/>
                <w:sz w:val="18"/>
                <w:szCs w:val="18"/>
                <w:lang w:eastAsia="lv-LV"/>
              </w:rPr>
            </w:pPr>
            <w:r w:rsidRPr="00B118FF">
              <w:rPr>
                <w:color w:val="000000" w:themeColor="text1"/>
                <w:sz w:val="18"/>
                <w:szCs w:val="18"/>
                <w:lang w:eastAsia="lv-LV"/>
              </w:rPr>
              <w:t>1 660</w:t>
            </w:r>
          </w:p>
        </w:tc>
        <w:tc>
          <w:tcPr>
            <w:tcW w:w="1134" w:type="dxa"/>
            <w:tcBorders>
              <w:top w:val="single" w:sz="2" w:space="0" w:color="auto"/>
              <w:left w:val="single" w:sz="2" w:space="0" w:color="auto"/>
              <w:bottom w:val="single" w:sz="2" w:space="0" w:color="auto"/>
              <w:right w:val="single" w:sz="2" w:space="0" w:color="auto"/>
            </w:tcBorders>
          </w:tcPr>
          <w:p w14:paraId="7E323204" w14:textId="77777777" w:rsidR="001310EB" w:rsidRPr="00B118FF" w:rsidRDefault="001310EB" w:rsidP="00DB42AE">
            <w:pPr>
              <w:spacing w:after="0"/>
              <w:ind w:firstLine="120"/>
              <w:jc w:val="center"/>
              <w:rPr>
                <w:color w:val="000000" w:themeColor="text1"/>
                <w:sz w:val="18"/>
                <w:szCs w:val="18"/>
                <w:lang w:eastAsia="lv-LV"/>
              </w:rPr>
            </w:pPr>
            <w:r w:rsidRPr="00B118FF">
              <w:rPr>
                <w:color w:val="000000" w:themeColor="text1"/>
                <w:sz w:val="18"/>
                <w:szCs w:val="18"/>
                <w:lang w:eastAsia="lv-LV"/>
              </w:rPr>
              <w:t>1 660</w:t>
            </w:r>
          </w:p>
        </w:tc>
        <w:tc>
          <w:tcPr>
            <w:tcW w:w="1147" w:type="dxa"/>
            <w:tcBorders>
              <w:top w:val="single" w:sz="2" w:space="0" w:color="auto"/>
              <w:left w:val="single" w:sz="2" w:space="0" w:color="auto"/>
              <w:bottom w:val="single" w:sz="2" w:space="0" w:color="auto"/>
              <w:right w:val="single" w:sz="2" w:space="0" w:color="auto"/>
            </w:tcBorders>
          </w:tcPr>
          <w:p w14:paraId="66B5C560" w14:textId="77777777" w:rsidR="001310EB" w:rsidRPr="00B118FF" w:rsidRDefault="001310EB" w:rsidP="00DB42AE">
            <w:pPr>
              <w:spacing w:after="0"/>
              <w:ind w:firstLine="120"/>
              <w:jc w:val="center"/>
              <w:rPr>
                <w:color w:val="000000" w:themeColor="text1"/>
                <w:sz w:val="18"/>
                <w:szCs w:val="18"/>
                <w:lang w:eastAsia="lv-LV"/>
              </w:rPr>
            </w:pPr>
            <w:r w:rsidRPr="00B118FF">
              <w:rPr>
                <w:color w:val="000000" w:themeColor="text1"/>
                <w:sz w:val="18"/>
                <w:szCs w:val="18"/>
                <w:lang w:eastAsia="lv-LV"/>
              </w:rPr>
              <w:t>1 680</w:t>
            </w:r>
          </w:p>
        </w:tc>
        <w:tc>
          <w:tcPr>
            <w:tcW w:w="1194" w:type="dxa"/>
            <w:tcBorders>
              <w:top w:val="single" w:sz="2" w:space="0" w:color="auto"/>
              <w:left w:val="single" w:sz="2" w:space="0" w:color="auto"/>
              <w:bottom w:val="single" w:sz="2" w:space="0" w:color="auto"/>
              <w:right w:val="single" w:sz="2" w:space="0" w:color="auto"/>
            </w:tcBorders>
          </w:tcPr>
          <w:p w14:paraId="6661F2E0" w14:textId="77777777" w:rsidR="001310EB" w:rsidRPr="00B118FF" w:rsidRDefault="001310EB" w:rsidP="00DB42AE">
            <w:pPr>
              <w:spacing w:after="0"/>
              <w:ind w:firstLine="0"/>
              <w:jc w:val="center"/>
              <w:rPr>
                <w:color w:val="000000" w:themeColor="text1"/>
                <w:sz w:val="18"/>
                <w:szCs w:val="18"/>
                <w:lang w:eastAsia="lv-LV"/>
              </w:rPr>
            </w:pPr>
            <w:r w:rsidRPr="00B118FF">
              <w:rPr>
                <w:color w:val="000000" w:themeColor="text1"/>
                <w:sz w:val="18"/>
                <w:szCs w:val="18"/>
                <w:lang w:eastAsia="lv-LV"/>
              </w:rPr>
              <w:t>1 680</w:t>
            </w:r>
          </w:p>
        </w:tc>
        <w:tc>
          <w:tcPr>
            <w:tcW w:w="1196" w:type="dxa"/>
            <w:tcBorders>
              <w:top w:val="single" w:sz="2" w:space="0" w:color="auto"/>
              <w:left w:val="single" w:sz="2" w:space="0" w:color="auto"/>
              <w:bottom w:val="single" w:sz="2" w:space="0" w:color="auto"/>
              <w:right w:val="single" w:sz="2" w:space="0" w:color="auto"/>
            </w:tcBorders>
          </w:tcPr>
          <w:p w14:paraId="56AF7701" w14:textId="77777777" w:rsidR="001310EB" w:rsidRPr="00B118FF" w:rsidRDefault="001310EB" w:rsidP="00DB42AE">
            <w:pPr>
              <w:spacing w:after="0"/>
              <w:ind w:firstLine="0"/>
              <w:jc w:val="center"/>
              <w:rPr>
                <w:color w:val="000000" w:themeColor="text1"/>
                <w:sz w:val="18"/>
                <w:szCs w:val="18"/>
                <w:lang w:eastAsia="lv-LV"/>
              </w:rPr>
            </w:pPr>
            <w:r w:rsidRPr="00B118FF">
              <w:rPr>
                <w:color w:val="000000" w:themeColor="text1"/>
                <w:sz w:val="18"/>
                <w:szCs w:val="18"/>
                <w:lang w:eastAsia="lv-LV"/>
              </w:rPr>
              <w:t>1 700</w:t>
            </w:r>
          </w:p>
        </w:tc>
      </w:tr>
      <w:tr w:rsidR="001310EB" w:rsidRPr="00B118FF" w14:paraId="16FD9AD6"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3"/>
        </w:trPr>
        <w:tc>
          <w:tcPr>
            <w:tcW w:w="3114" w:type="dxa"/>
            <w:tcBorders>
              <w:top w:val="single" w:sz="2" w:space="0" w:color="auto"/>
              <w:left w:val="single" w:sz="2" w:space="0" w:color="auto"/>
              <w:bottom w:val="single" w:sz="2" w:space="0" w:color="auto"/>
              <w:right w:val="single" w:sz="2" w:space="0" w:color="auto"/>
            </w:tcBorders>
            <w:vAlign w:val="center"/>
            <w:hideMark/>
          </w:tcPr>
          <w:p w14:paraId="447D9CBF" w14:textId="77777777" w:rsidR="001310EB" w:rsidRPr="00B118FF" w:rsidRDefault="001310EB" w:rsidP="00DB42AE">
            <w:pPr>
              <w:spacing w:after="0"/>
              <w:ind w:firstLine="0"/>
              <w:rPr>
                <w:i/>
                <w:iCs/>
                <w:color w:val="000000"/>
                <w:sz w:val="18"/>
                <w:szCs w:val="18"/>
                <w:lang w:eastAsia="lv-LV"/>
              </w:rPr>
            </w:pPr>
            <w:r w:rsidRPr="00B118FF">
              <w:rPr>
                <w:i/>
                <w:iCs/>
                <w:color w:val="000000" w:themeColor="text1"/>
                <w:sz w:val="18"/>
                <w:szCs w:val="18"/>
                <w:lang w:eastAsia="lv-LV"/>
              </w:rPr>
              <w:t xml:space="preserve">Valsts </w:t>
            </w:r>
            <w:proofErr w:type="spellStart"/>
            <w:r w:rsidRPr="00B118FF">
              <w:rPr>
                <w:i/>
                <w:iCs/>
                <w:color w:val="000000" w:themeColor="text1"/>
                <w:sz w:val="18"/>
                <w:szCs w:val="18"/>
                <w:lang w:eastAsia="lv-LV"/>
              </w:rPr>
              <w:t>kultūrkapitāla</w:t>
            </w:r>
            <w:proofErr w:type="spellEnd"/>
            <w:r w:rsidRPr="00B118FF">
              <w:rPr>
                <w:i/>
                <w:iCs/>
                <w:color w:val="000000" w:themeColor="text1"/>
                <w:sz w:val="18"/>
                <w:szCs w:val="18"/>
                <w:lang w:eastAsia="lv-LV"/>
              </w:rPr>
              <w:t xml:space="preserve"> fonda konkursos atbalstītie projekti (skaits)</w:t>
            </w:r>
          </w:p>
        </w:tc>
        <w:tc>
          <w:tcPr>
            <w:tcW w:w="1276" w:type="dxa"/>
            <w:tcBorders>
              <w:top w:val="single" w:sz="2" w:space="0" w:color="auto"/>
              <w:left w:val="single" w:sz="2" w:space="0" w:color="auto"/>
              <w:bottom w:val="single" w:sz="2" w:space="0" w:color="auto"/>
              <w:right w:val="single" w:sz="2" w:space="0" w:color="auto"/>
            </w:tcBorders>
            <w:hideMark/>
          </w:tcPr>
          <w:p w14:paraId="21F32920" w14:textId="77777777" w:rsidR="001310EB" w:rsidRPr="00B118FF" w:rsidRDefault="001310EB" w:rsidP="00DB42AE">
            <w:pPr>
              <w:spacing w:after="0"/>
              <w:ind w:firstLine="120"/>
              <w:jc w:val="center"/>
              <w:rPr>
                <w:color w:val="000000"/>
                <w:sz w:val="18"/>
                <w:szCs w:val="18"/>
                <w:lang w:eastAsia="lv-LV"/>
              </w:rPr>
            </w:pPr>
            <w:r w:rsidRPr="00B118FF">
              <w:rPr>
                <w:color w:val="000000" w:themeColor="text1"/>
                <w:sz w:val="18"/>
                <w:szCs w:val="18"/>
                <w:lang w:eastAsia="lv-LV"/>
              </w:rPr>
              <w:t>2 360</w:t>
            </w:r>
          </w:p>
        </w:tc>
        <w:tc>
          <w:tcPr>
            <w:tcW w:w="1134" w:type="dxa"/>
            <w:tcBorders>
              <w:top w:val="single" w:sz="2" w:space="0" w:color="auto"/>
              <w:left w:val="single" w:sz="2" w:space="0" w:color="auto"/>
              <w:bottom w:val="single" w:sz="2" w:space="0" w:color="auto"/>
              <w:right w:val="single" w:sz="2" w:space="0" w:color="auto"/>
            </w:tcBorders>
            <w:hideMark/>
          </w:tcPr>
          <w:p w14:paraId="087D6D05" w14:textId="77777777" w:rsidR="001310EB" w:rsidRPr="00B118FF" w:rsidRDefault="001310EB" w:rsidP="00DB42AE">
            <w:pPr>
              <w:spacing w:after="0"/>
              <w:ind w:firstLine="120"/>
              <w:jc w:val="center"/>
              <w:rPr>
                <w:color w:val="000000"/>
                <w:sz w:val="18"/>
                <w:szCs w:val="18"/>
                <w:lang w:eastAsia="lv-LV"/>
              </w:rPr>
            </w:pPr>
            <w:r w:rsidRPr="00B118FF">
              <w:rPr>
                <w:color w:val="000000" w:themeColor="text1"/>
                <w:sz w:val="18"/>
                <w:szCs w:val="18"/>
                <w:lang w:eastAsia="lv-LV"/>
              </w:rPr>
              <w:t>2 750</w:t>
            </w:r>
          </w:p>
        </w:tc>
        <w:tc>
          <w:tcPr>
            <w:tcW w:w="1147" w:type="dxa"/>
            <w:tcBorders>
              <w:top w:val="single" w:sz="2" w:space="0" w:color="auto"/>
              <w:left w:val="single" w:sz="2" w:space="0" w:color="auto"/>
              <w:bottom w:val="single" w:sz="2" w:space="0" w:color="auto"/>
              <w:right w:val="single" w:sz="2" w:space="0" w:color="auto"/>
            </w:tcBorders>
            <w:hideMark/>
          </w:tcPr>
          <w:p w14:paraId="4ECC1BBA"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2 100</w:t>
            </w:r>
          </w:p>
        </w:tc>
        <w:tc>
          <w:tcPr>
            <w:tcW w:w="1194" w:type="dxa"/>
            <w:tcBorders>
              <w:top w:val="single" w:sz="2" w:space="0" w:color="auto"/>
              <w:left w:val="single" w:sz="2" w:space="0" w:color="auto"/>
              <w:bottom w:val="single" w:sz="2" w:space="0" w:color="auto"/>
              <w:right w:val="single" w:sz="2" w:space="0" w:color="auto"/>
            </w:tcBorders>
            <w:hideMark/>
          </w:tcPr>
          <w:p w14:paraId="07509048"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2 100</w:t>
            </w:r>
          </w:p>
        </w:tc>
        <w:tc>
          <w:tcPr>
            <w:tcW w:w="1196" w:type="dxa"/>
            <w:tcBorders>
              <w:top w:val="single" w:sz="2" w:space="0" w:color="auto"/>
              <w:left w:val="single" w:sz="2" w:space="0" w:color="auto"/>
              <w:bottom w:val="single" w:sz="2" w:space="0" w:color="auto"/>
              <w:right w:val="single" w:sz="2" w:space="0" w:color="auto"/>
            </w:tcBorders>
            <w:hideMark/>
          </w:tcPr>
          <w:p w14:paraId="38BBC83D"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2 100</w:t>
            </w:r>
          </w:p>
        </w:tc>
      </w:tr>
      <w:tr w:rsidR="001310EB" w:rsidRPr="00B118FF" w14:paraId="52D925DD"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3114" w:type="dxa"/>
            <w:tcBorders>
              <w:top w:val="single" w:sz="2" w:space="0" w:color="auto"/>
              <w:left w:val="single" w:sz="2" w:space="0" w:color="auto"/>
              <w:bottom w:val="single" w:sz="2" w:space="0" w:color="auto"/>
              <w:right w:val="single" w:sz="2" w:space="0" w:color="auto"/>
            </w:tcBorders>
            <w:vAlign w:val="center"/>
            <w:hideMark/>
          </w:tcPr>
          <w:p w14:paraId="1A29D2F2" w14:textId="77777777" w:rsidR="001310EB" w:rsidRPr="00B118FF" w:rsidRDefault="001310EB" w:rsidP="00DB42AE">
            <w:pPr>
              <w:spacing w:after="0"/>
              <w:ind w:firstLine="0"/>
              <w:rPr>
                <w:i/>
                <w:iCs/>
                <w:color w:val="000000"/>
                <w:sz w:val="18"/>
                <w:szCs w:val="18"/>
                <w:lang w:eastAsia="lv-LV"/>
              </w:rPr>
            </w:pPr>
            <w:r w:rsidRPr="00B118FF">
              <w:rPr>
                <w:i/>
                <w:iCs/>
                <w:color w:val="000000" w:themeColor="text1"/>
                <w:sz w:val="18"/>
                <w:szCs w:val="18"/>
                <w:lang w:eastAsia="lv-LV"/>
              </w:rPr>
              <w:t>Akreditētas bibliotēkas (skaits)</w:t>
            </w:r>
          </w:p>
        </w:tc>
        <w:tc>
          <w:tcPr>
            <w:tcW w:w="1276" w:type="dxa"/>
            <w:tcBorders>
              <w:top w:val="single" w:sz="2" w:space="0" w:color="auto"/>
              <w:left w:val="single" w:sz="2" w:space="0" w:color="auto"/>
              <w:bottom w:val="single" w:sz="2" w:space="0" w:color="auto"/>
              <w:right w:val="single" w:sz="2" w:space="0" w:color="auto"/>
            </w:tcBorders>
            <w:hideMark/>
          </w:tcPr>
          <w:p w14:paraId="518E412A"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165</w:t>
            </w:r>
          </w:p>
        </w:tc>
        <w:tc>
          <w:tcPr>
            <w:tcW w:w="1134" w:type="dxa"/>
            <w:tcBorders>
              <w:top w:val="single" w:sz="2" w:space="0" w:color="auto"/>
              <w:left w:val="single" w:sz="2" w:space="0" w:color="auto"/>
              <w:bottom w:val="single" w:sz="2" w:space="0" w:color="auto"/>
              <w:right w:val="single" w:sz="2" w:space="0" w:color="auto"/>
            </w:tcBorders>
            <w:hideMark/>
          </w:tcPr>
          <w:p w14:paraId="5966CB63" w14:textId="77777777" w:rsidR="001310EB" w:rsidRPr="00B118FF" w:rsidRDefault="001310EB" w:rsidP="00DB42AE">
            <w:pPr>
              <w:spacing w:after="0"/>
              <w:ind w:firstLine="0"/>
              <w:jc w:val="center"/>
              <w:rPr>
                <w:color w:val="000000" w:themeColor="text1"/>
                <w:sz w:val="18"/>
                <w:szCs w:val="18"/>
                <w:lang w:eastAsia="lv-LV"/>
              </w:rPr>
            </w:pPr>
            <w:r w:rsidRPr="00B118FF">
              <w:rPr>
                <w:color w:val="000000" w:themeColor="text1"/>
                <w:sz w:val="18"/>
                <w:szCs w:val="18"/>
                <w:lang w:eastAsia="lv-LV"/>
              </w:rPr>
              <w:t>150</w:t>
            </w:r>
          </w:p>
        </w:tc>
        <w:tc>
          <w:tcPr>
            <w:tcW w:w="1147" w:type="dxa"/>
            <w:tcBorders>
              <w:top w:val="single" w:sz="2" w:space="0" w:color="auto"/>
              <w:left w:val="single" w:sz="2" w:space="0" w:color="auto"/>
              <w:bottom w:val="single" w:sz="2" w:space="0" w:color="auto"/>
              <w:right w:val="single" w:sz="2" w:space="0" w:color="auto"/>
            </w:tcBorders>
            <w:hideMark/>
          </w:tcPr>
          <w:p w14:paraId="57957AB7"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140</w:t>
            </w:r>
          </w:p>
        </w:tc>
        <w:tc>
          <w:tcPr>
            <w:tcW w:w="1194" w:type="dxa"/>
            <w:tcBorders>
              <w:top w:val="single" w:sz="2" w:space="0" w:color="auto"/>
              <w:left w:val="single" w:sz="2" w:space="0" w:color="auto"/>
              <w:bottom w:val="single" w:sz="2" w:space="0" w:color="auto"/>
              <w:right w:val="single" w:sz="2" w:space="0" w:color="auto"/>
            </w:tcBorders>
            <w:hideMark/>
          </w:tcPr>
          <w:p w14:paraId="1C91B1F3"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130</w:t>
            </w:r>
          </w:p>
        </w:tc>
        <w:tc>
          <w:tcPr>
            <w:tcW w:w="1196" w:type="dxa"/>
            <w:tcBorders>
              <w:top w:val="single" w:sz="2" w:space="0" w:color="auto"/>
              <w:left w:val="single" w:sz="2" w:space="0" w:color="auto"/>
              <w:bottom w:val="single" w:sz="2" w:space="0" w:color="auto"/>
              <w:right w:val="single" w:sz="2" w:space="0" w:color="auto"/>
            </w:tcBorders>
            <w:hideMark/>
          </w:tcPr>
          <w:p w14:paraId="1C64673C"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130</w:t>
            </w:r>
          </w:p>
        </w:tc>
      </w:tr>
      <w:tr w:rsidR="001310EB" w:rsidRPr="00B118FF" w14:paraId="0CF066AD"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3114" w:type="dxa"/>
            <w:tcBorders>
              <w:top w:val="single" w:sz="2" w:space="0" w:color="auto"/>
              <w:left w:val="single" w:sz="2" w:space="0" w:color="auto"/>
              <w:bottom w:val="single" w:sz="2" w:space="0" w:color="auto"/>
              <w:right w:val="single" w:sz="2" w:space="0" w:color="auto"/>
            </w:tcBorders>
            <w:vAlign w:val="center"/>
            <w:hideMark/>
          </w:tcPr>
          <w:p w14:paraId="6F8E6A8C" w14:textId="77777777" w:rsidR="001310EB" w:rsidRPr="00B118FF" w:rsidRDefault="001310EB" w:rsidP="00DB42AE">
            <w:pPr>
              <w:spacing w:after="0"/>
              <w:ind w:firstLine="0"/>
              <w:rPr>
                <w:i/>
                <w:iCs/>
                <w:color w:val="000000"/>
                <w:sz w:val="18"/>
                <w:szCs w:val="18"/>
                <w:lang w:eastAsia="lv-LV"/>
              </w:rPr>
            </w:pPr>
            <w:r w:rsidRPr="00B118FF">
              <w:rPr>
                <w:i/>
                <w:iCs/>
                <w:color w:val="000000" w:themeColor="text1"/>
                <w:sz w:val="18"/>
                <w:szCs w:val="18"/>
                <w:lang w:eastAsia="lv-LV"/>
              </w:rPr>
              <w:t>Akreditēti muzeji (skaits)</w:t>
            </w:r>
          </w:p>
        </w:tc>
        <w:tc>
          <w:tcPr>
            <w:tcW w:w="1276" w:type="dxa"/>
            <w:tcBorders>
              <w:top w:val="single" w:sz="2" w:space="0" w:color="auto"/>
              <w:left w:val="single" w:sz="2" w:space="0" w:color="auto"/>
              <w:bottom w:val="single" w:sz="2" w:space="0" w:color="auto"/>
              <w:right w:val="single" w:sz="2" w:space="0" w:color="auto"/>
            </w:tcBorders>
            <w:hideMark/>
          </w:tcPr>
          <w:p w14:paraId="459A5FD7"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20</w:t>
            </w:r>
          </w:p>
        </w:tc>
        <w:tc>
          <w:tcPr>
            <w:tcW w:w="1134" w:type="dxa"/>
            <w:tcBorders>
              <w:top w:val="single" w:sz="2" w:space="0" w:color="auto"/>
              <w:left w:val="single" w:sz="2" w:space="0" w:color="auto"/>
              <w:bottom w:val="single" w:sz="2" w:space="0" w:color="auto"/>
              <w:right w:val="single" w:sz="2" w:space="0" w:color="auto"/>
            </w:tcBorders>
            <w:hideMark/>
          </w:tcPr>
          <w:p w14:paraId="4E5B92FF" w14:textId="77777777" w:rsidR="001310EB" w:rsidRPr="00B118FF" w:rsidRDefault="001310EB" w:rsidP="00DB42AE">
            <w:pPr>
              <w:spacing w:after="0"/>
              <w:ind w:firstLine="0"/>
              <w:jc w:val="center"/>
              <w:rPr>
                <w:color w:val="000000" w:themeColor="text1"/>
                <w:sz w:val="18"/>
                <w:szCs w:val="18"/>
                <w:lang w:eastAsia="lv-LV"/>
              </w:rPr>
            </w:pPr>
            <w:r w:rsidRPr="00B118FF">
              <w:rPr>
                <w:color w:val="000000" w:themeColor="text1"/>
                <w:sz w:val="18"/>
                <w:szCs w:val="18"/>
                <w:lang w:eastAsia="lv-LV"/>
              </w:rPr>
              <w:t>26</w:t>
            </w:r>
          </w:p>
        </w:tc>
        <w:tc>
          <w:tcPr>
            <w:tcW w:w="1147" w:type="dxa"/>
            <w:tcBorders>
              <w:top w:val="single" w:sz="2" w:space="0" w:color="auto"/>
              <w:left w:val="single" w:sz="2" w:space="0" w:color="auto"/>
              <w:bottom w:val="single" w:sz="2" w:space="0" w:color="auto"/>
              <w:right w:val="single" w:sz="2" w:space="0" w:color="auto"/>
            </w:tcBorders>
            <w:hideMark/>
          </w:tcPr>
          <w:p w14:paraId="2A231CF3" w14:textId="77777777" w:rsidR="001310EB" w:rsidRPr="00B118FF" w:rsidRDefault="001310EB" w:rsidP="00DB42AE">
            <w:pPr>
              <w:spacing w:after="0"/>
              <w:ind w:firstLine="0"/>
              <w:jc w:val="center"/>
              <w:rPr>
                <w:color w:val="000000" w:themeColor="text1"/>
                <w:sz w:val="18"/>
                <w:szCs w:val="18"/>
                <w:lang w:eastAsia="lv-LV"/>
              </w:rPr>
            </w:pPr>
            <w:r w:rsidRPr="00B118FF">
              <w:rPr>
                <w:color w:val="000000" w:themeColor="text1"/>
                <w:sz w:val="18"/>
                <w:szCs w:val="18"/>
                <w:lang w:eastAsia="lv-LV"/>
              </w:rPr>
              <w:t>14</w:t>
            </w:r>
          </w:p>
        </w:tc>
        <w:tc>
          <w:tcPr>
            <w:tcW w:w="1194" w:type="dxa"/>
            <w:tcBorders>
              <w:top w:val="single" w:sz="2" w:space="0" w:color="auto"/>
              <w:left w:val="single" w:sz="2" w:space="0" w:color="auto"/>
              <w:bottom w:val="single" w:sz="2" w:space="0" w:color="auto"/>
              <w:right w:val="single" w:sz="2" w:space="0" w:color="auto"/>
            </w:tcBorders>
            <w:hideMark/>
          </w:tcPr>
          <w:p w14:paraId="201A67BA"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21</w:t>
            </w:r>
          </w:p>
        </w:tc>
        <w:tc>
          <w:tcPr>
            <w:tcW w:w="1196" w:type="dxa"/>
            <w:tcBorders>
              <w:top w:val="single" w:sz="2" w:space="0" w:color="auto"/>
              <w:left w:val="single" w:sz="2" w:space="0" w:color="auto"/>
              <w:bottom w:val="single" w:sz="2" w:space="0" w:color="auto"/>
              <w:right w:val="single" w:sz="2" w:space="0" w:color="auto"/>
            </w:tcBorders>
            <w:hideMark/>
          </w:tcPr>
          <w:p w14:paraId="300A0F0E" w14:textId="77777777" w:rsidR="001310EB" w:rsidRPr="00B118FF" w:rsidRDefault="001310EB" w:rsidP="00DB42AE">
            <w:pPr>
              <w:spacing w:after="0"/>
              <w:ind w:firstLine="0"/>
              <w:jc w:val="center"/>
              <w:rPr>
                <w:color w:val="000000"/>
                <w:sz w:val="18"/>
                <w:szCs w:val="18"/>
                <w:lang w:eastAsia="lv-LV"/>
              </w:rPr>
            </w:pPr>
            <w:r w:rsidRPr="00B118FF">
              <w:rPr>
                <w:color w:val="000000" w:themeColor="text1"/>
                <w:sz w:val="18"/>
                <w:szCs w:val="18"/>
                <w:lang w:eastAsia="lv-LV"/>
              </w:rPr>
              <w:t>27</w:t>
            </w:r>
          </w:p>
        </w:tc>
      </w:tr>
      <w:tr w:rsidR="001310EB" w:rsidRPr="00B118FF" w14:paraId="7567AFDC" w14:textId="77777777" w:rsidTr="0034142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9061" w:type="dxa"/>
            <w:gridSpan w:val="6"/>
            <w:tcBorders>
              <w:top w:val="single" w:sz="2" w:space="0" w:color="auto"/>
              <w:left w:val="single" w:sz="2" w:space="0" w:color="auto"/>
              <w:bottom w:val="single" w:sz="2" w:space="0" w:color="auto"/>
              <w:right w:val="single" w:sz="2" w:space="0" w:color="auto"/>
            </w:tcBorders>
            <w:shd w:val="clear" w:color="auto" w:fill="D0CECE" w:themeFill="background2" w:themeFillShade="E6"/>
            <w:vAlign w:val="center"/>
            <w:hideMark/>
          </w:tcPr>
          <w:p w14:paraId="7D9FC579" w14:textId="77777777" w:rsidR="001310EB" w:rsidRPr="00B118FF" w:rsidRDefault="001310EB" w:rsidP="00341427">
            <w:pPr>
              <w:spacing w:after="0"/>
              <w:ind w:firstLine="0"/>
              <w:jc w:val="center"/>
              <w:rPr>
                <w:b/>
                <w:color w:val="000000"/>
                <w:sz w:val="18"/>
                <w:szCs w:val="18"/>
                <w:lang w:eastAsia="lv-LV"/>
              </w:rPr>
            </w:pPr>
            <w:r w:rsidRPr="00B118FF">
              <w:rPr>
                <w:b/>
                <w:color w:val="000000" w:themeColor="text1"/>
                <w:sz w:val="18"/>
                <w:szCs w:val="18"/>
                <w:lang w:eastAsia="lv-LV"/>
              </w:rPr>
              <w:t>Kvalitātes rādītāji</w:t>
            </w:r>
          </w:p>
        </w:tc>
      </w:tr>
      <w:tr w:rsidR="001310EB" w:rsidRPr="00B118FF" w14:paraId="7E04D149"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16"/>
        </w:trPr>
        <w:tc>
          <w:tcPr>
            <w:tcW w:w="3114" w:type="dxa"/>
            <w:tcBorders>
              <w:top w:val="single" w:sz="2" w:space="0" w:color="auto"/>
              <w:left w:val="single" w:sz="2" w:space="0" w:color="auto"/>
              <w:bottom w:val="single" w:sz="2" w:space="0" w:color="auto"/>
              <w:right w:val="single" w:sz="2" w:space="0" w:color="auto"/>
            </w:tcBorders>
            <w:vAlign w:val="bottom"/>
            <w:hideMark/>
          </w:tcPr>
          <w:p w14:paraId="25D28355" w14:textId="77777777" w:rsidR="001310EB" w:rsidRPr="00B118FF" w:rsidRDefault="001310EB" w:rsidP="00341427">
            <w:pPr>
              <w:spacing w:after="0"/>
              <w:ind w:firstLine="0"/>
              <w:rPr>
                <w:i/>
                <w:color w:val="000000" w:themeColor="text1"/>
                <w:sz w:val="18"/>
                <w:szCs w:val="18"/>
                <w:lang w:eastAsia="lv-LV"/>
              </w:rPr>
            </w:pPr>
            <w:r w:rsidRPr="00B118FF">
              <w:rPr>
                <w:i/>
                <w:color w:val="000000" w:themeColor="text1"/>
                <w:sz w:val="18"/>
                <w:szCs w:val="18"/>
                <w:lang w:eastAsia="lv-LV"/>
              </w:rPr>
              <w:t>KM Bibliotēku, KM muzeju un arhīvu apmeklējumi uz 100 iedzīvotājiem (skaits)</w:t>
            </w:r>
          </w:p>
        </w:tc>
        <w:tc>
          <w:tcPr>
            <w:tcW w:w="1276" w:type="dxa"/>
            <w:tcBorders>
              <w:top w:val="single" w:sz="2" w:space="0" w:color="auto"/>
              <w:left w:val="single" w:sz="2" w:space="0" w:color="auto"/>
              <w:bottom w:val="single" w:sz="2" w:space="0" w:color="auto"/>
              <w:right w:val="single" w:sz="2" w:space="0" w:color="auto"/>
            </w:tcBorders>
            <w:hideMark/>
          </w:tcPr>
          <w:p w14:paraId="180529D3" w14:textId="77777777" w:rsidR="001310EB" w:rsidRPr="00B118FF" w:rsidRDefault="001310EB" w:rsidP="00341427">
            <w:pPr>
              <w:spacing w:after="0" w:line="259" w:lineRule="auto"/>
              <w:ind w:firstLine="0"/>
              <w:jc w:val="center"/>
              <w:rPr>
                <w:color w:val="000000" w:themeColor="text1"/>
                <w:sz w:val="18"/>
                <w:szCs w:val="18"/>
                <w:lang w:eastAsia="lv-LV"/>
              </w:rPr>
            </w:pPr>
            <w:r w:rsidRPr="00B118FF">
              <w:rPr>
                <w:color w:val="000000" w:themeColor="text1"/>
                <w:sz w:val="18"/>
                <w:szCs w:val="18"/>
                <w:lang w:eastAsia="lv-LV"/>
              </w:rPr>
              <w:t>324</w:t>
            </w:r>
          </w:p>
        </w:tc>
        <w:tc>
          <w:tcPr>
            <w:tcW w:w="1134" w:type="dxa"/>
            <w:tcBorders>
              <w:top w:val="single" w:sz="2" w:space="0" w:color="auto"/>
              <w:left w:val="single" w:sz="2" w:space="0" w:color="auto"/>
              <w:bottom w:val="single" w:sz="2" w:space="0" w:color="auto"/>
              <w:right w:val="single" w:sz="2" w:space="0" w:color="auto"/>
            </w:tcBorders>
            <w:hideMark/>
          </w:tcPr>
          <w:p w14:paraId="1922443E" w14:textId="77777777" w:rsidR="001310EB" w:rsidRPr="00B118FF" w:rsidRDefault="001310EB" w:rsidP="00341427">
            <w:pPr>
              <w:spacing w:after="0" w:line="259" w:lineRule="auto"/>
              <w:ind w:firstLine="0"/>
              <w:jc w:val="center"/>
              <w:rPr>
                <w:color w:val="000000" w:themeColor="text1"/>
                <w:sz w:val="18"/>
                <w:szCs w:val="18"/>
              </w:rPr>
            </w:pPr>
            <w:r w:rsidRPr="00B118FF">
              <w:rPr>
                <w:color w:val="000000" w:themeColor="text1"/>
                <w:sz w:val="18"/>
                <w:szCs w:val="18"/>
              </w:rPr>
              <w:t>305</w:t>
            </w:r>
          </w:p>
        </w:tc>
        <w:tc>
          <w:tcPr>
            <w:tcW w:w="1147" w:type="dxa"/>
            <w:tcBorders>
              <w:top w:val="single" w:sz="2" w:space="0" w:color="auto"/>
              <w:left w:val="single" w:sz="2" w:space="0" w:color="auto"/>
              <w:bottom w:val="single" w:sz="2" w:space="0" w:color="auto"/>
              <w:right w:val="single" w:sz="2" w:space="0" w:color="auto"/>
            </w:tcBorders>
            <w:hideMark/>
          </w:tcPr>
          <w:p w14:paraId="52A0C807" w14:textId="77777777" w:rsidR="001310EB" w:rsidRPr="00B118FF" w:rsidRDefault="001310EB" w:rsidP="00341427">
            <w:pPr>
              <w:spacing w:after="0" w:line="259" w:lineRule="auto"/>
              <w:ind w:firstLine="0"/>
              <w:jc w:val="center"/>
              <w:rPr>
                <w:color w:val="000000" w:themeColor="text1"/>
                <w:sz w:val="18"/>
                <w:szCs w:val="18"/>
              </w:rPr>
            </w:pPr>
            <w:r w:rsidRPr="00B118FF">
              <w:rPr>
                <w:color w:val="000000" w:themeColor="text1"/>
                <w:sz w:val="18"/>
                <w:szCs w:val="18"/>
              </w:rPr>
              <w:t>310</w:t>
            </w:r>
          </w:p>
        </w:tc>
        <w:tc>
          <w:tcPr>
            <w:tcW w:w="1194" w:type="dxa"/>
            <w:tcBorders>
              <w:top w:val="single" w:sz="2" w:space="0" w:color="auto"/>
              <w:left w:val="single" w:sz="2" w:space="0" w:color="auto"/>
              <w:bottom w:val="single" w:sz="2" w:space="0" w:color="auto"/>
              <w:right w:val="single" w:sz="2" w:space="0" w:color="auto"/>
            </w:tcBorders>
            <w:hideMark/>
          </w:tcPr>
          <w:p w14:paraId="7D2695A6" w14:textId="77777777" w:rsidR="001310EB" w:rsidRPr="00B118FF" w:rsidRDefault="001310EB" w:rsidP="00341427">
            <w:pPr>
              <w:spacing w:after="0" w:line="259" w:lineRule="auto"/>
              <w:ind w:firstLine="0"/>
              <w:jc w:val="center"/>
              <w:rPr>
                <w:color w:val="000000" w:themeColor="text1"/>
                <w:sz w:val="18"/>
                <w:szCs w:val="18"/>
              </w:rPr>
            </w:pPr>
            <w:r w:rsidRPr="00B118FF">
              <w:rPr>
                <w:color w:val="000000" w:themeColor="text1"/>
                <w:sz w:val="18"/>
                <w:szCs w:val="18"/>
              </w:rPr>
              <w:t>310</w:t>
            </w:r>
          </w:p>
        </w:tc>
        <w:tc>
          <w:tcPr>
            <w:tcW w:w="1196" w:type="dxa"/>
            <w:tcBorders>
              <w:top w:val="single" w:sz="2" w:space="0" w:color="auto"/>
              <w:left w:val="single" w:sz="2" w:space="0" w:color="auto"/>
              <w:bottom w:val="single" w:sz="2" w:space="0" w:color="auto"/>
              <w:right w:val="single" w:sz="2" w:space="0" w:color="auto"/>
            </w:tcBorders>
            <w:hideMark/>
          </w:tcPr>
          <w:p w14:paraId="4C47EABA" w14:textId="77777777" w:rsidR="001310EB" w:rsidRPr="00B118FF" w:rsidRDefault="001310EB" w:rsidP="00341427">
            <w:pPr>
              <w:spacing w:after="0" w:line="259" w:lineRule="auto"/>
              <w:ind w:firstLine="0"/>
              <w:jc w:val="center"/>
              <w:rPr>
                <w:color w:val="000000" w:themeColor="text1"/>
                <w:sz w:val="18"/>
                <w:szCs w:val="18"/>
              </w:rPr>
            </w:pPr>
            <w:r w:rsidRPr="00B118FF">
              <w:rPr>
                <w:color w:val="000000" w:themeColor="text1"/>
                <w:sz w:val="18"/>
                <w:szCs w:val="18"/>
              </w:rPr>
              <w:t>315</w:t>
            </w:r>
          </w:p>
        </w:tc>
      </w:tr>
      <w:tr w:rsidR="001310EB" w:rsidRPr="00B118FF" w14:paraId="60EF57C8" w14:textId="77777777" w:rsidTr="0048067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84"/>
        </w:trPr>
        <w:tc>
          <w:tcPr>
            <w:tcW w:w="3114" w:type="dxa"/>
            <w:tcBorders>
              <w:top w:val="single" w:sz="2" w:space="0" w:color="auto"/>
              <w:left w:val="single" w:sz="2" w:space="0" w:color="auto"/>
              <w:bottom w:val="single" w:sz="2" w:space="0" w:color="auto"/>
              <w:right w:val="single" w:sz="2" w:space="0" w:color="auto"/>
            </w:tcBorders>
            <w:hideMark/>
          </w:tcPr>
          <w:p w14:paraId="19DDD70E" w14:textId="77777777"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Kultūras pieminekļu īpatsvars, kuru stāvoklis novērtēts kā labs un apmierinošs (%)</w:t>
            </w:r>
          </w:p>
        </w:tc>
        <w:tc>
          <w:tcPr>
            <w:tcW w:w="1276" w:type="dxa"/>
            <w:tcBorders>
              <w:top w:val="single" w:sz="2" w:space="0" w:color="auto"/>
              <w:left w:val="single" w:sz="2" w:space="0" w:color="auto"/>
              <w:bottom w:val="single" w:sz="2" w:space="0" w:color="auto"/>
              <w:right w:val="single" w:sz="2" w:space="0" w:color="auto"/>
            </w:tcBorders>
            <w:hideMark/>
          </w:tcPr>
          <w:p w14:paraId="6E8FFF89"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94</w:t>
            </w:r>
          </w:p>
        </w:tc>
        <w:tc>
          <w:tcPr>
            <w:tcW w:w="1134" w:type="dxa"/>
            <w:tcBorders>
              <w:top w:val="single" w:sz="2" w:space="0" w:color="auto"/>
              <w:left w:val="single" w:sz="2" w:space="0" w:color="auto"/>
              <w:bottom w:val="single" w:sz="2" w:space="0" w:color="auto"/>
              <w:right w:val="single" w:sz="2" w:space="0" w:color="auto"/>
            </w:tcBorders>
            <w:hideMark/>
          </w:tcPr>
          <w:p w14:paraId="254B279A"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94</w:t>
            </w:r>
          </w:p>
        </w:tc>
        <w:tc>
          <w:tcPr>
            <w:tcW w:w="1147" w:type="dxa"/>
            <w:tcBorders>
              <w:top w:val="single" w:sz="2" w:space="0" w:color="auto"/>
              <w:left w:val="single" w:sz="2" w:space="0" w:color="auto"/>
              <w:bottom w:val="single" w:sz="2" w:space="0" w:color="auto"/>
              <w:right w:val="single" w:sz="2" w:space="0" w:color="auto"/>
            </w:tcBorders>
            <w:hideMark/>
          </w:tcPr>
          <w:p w14:paraId="4F3B0A19" w14:textId="77777777" w:rsidR="001310EB" w:rsidRPr="00B118FF" w:rsidRDefault="001310EB" w:rsidP="00341427">
            <w:pPr>
              <w:spacing w:after="0" w:line="259" w:lineRule="auto"/>
              <w:ind w:firstLine="0"/>
              <w:jc w:val="center"/>
              <w:rPr>
                <w:color w:val="000000" w:themeColor="text1"/>
                <w:sz w:val="18"/>
                <w:szCs w:val="18"/>
              </w:rPr>
            </w:pPr>
            <w:r w:rsidRPr="00B118FF">
              <w:rPr>
                <w:color w:val="000000" w:themeColor="text1"/>
                <w:sz w:val="18"/>
                <w:szCs w:val="18"/>
              </w:rPr>
              <w:t>94</w:t>
            </w:r>
          </w:p>
        </w:tc>
        <w:tc>
          <w:tcPr>
            <w:tcW w:w="1194" w:type="dxa"/>
            <w:tcBorders>
              <w:top w:val="single" w:sz="2" w:space="0" w:color="auto"/>
              <w:left w:val="single" w:sz="2" w:space="0" w:color="auto"/>
              <w:bottom w:val="single" w:sz="2" w:space="0" w:color="auto"/>
              <w:right w:val="single" w:sz="2" w:space="0" w:color="auto"/>
            </w:tcBorders>
            <w:hideMark/>
          </w:tcPr>
          <w:p w14:paraId="26FF420B"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94</w:t>
            </w:r>
          </w:p>
        </w:tc>
        <w:tc>
          <w:tcPr>
            <w:tcW w:w="1196" w:type="dxa"/>
            <w:tcBorders>
              <w:top w:val="single" w:sz="2" w:space="0" w:color="auto"/>
              <w:left w:val="single" w:sz="2" w:space="0" w:color="auto"/>
              <w:bottom w:val="single" w:sz="2" w:space="0" w:color="auto"/>
              <w:right w:val="single" w:sz="2" w:space="0" w:color="auto"/>
            </w:tcBorders>
            <w:hideMark/>
          </w:tcPr>
          <w:p w14:paraId="2995551F"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lang w:eastAsia="lv-LV"/>
              </w:rPr>
              <w:t>95</w:t>
            </w:r>
          </w:p>
        </w:tc>
      </w:tr>
      <w:bookmarkEnd w:id="1"/>
    </w:tbl>
    <w:p w14:paraId="1B5ADCAA" w14:textId="77777777" w:rsidR="0048067F" w:rsidRDefault="0048067F" w:rsidP="0048067F">
      <w:pPr>
        <w:pStyle w:val="Tabuluvirsraksti"/>
        <w:tabs>
          <w:tab w:val="left" w:pos="284"/>
        </w:tabs>
        <w:spacing w:before="200"/>
        <w:jc w:val="left"/>
        <w:rPr>
          <w:b/>
          <w:lang w:eastAsia="lv-LV"/>
        </w:rPr>
      </w:pPr>
    </w:p>
    <w:p w14:paraId="59078579" w14:textId="3BE355AF" w:rsidR="001310EB" w:rsidRPr="00B118FF" w:rsidRDefault="001310EB" w:rsidP="00771C5E">
      <w:pPr>
        <w:pStyle w:val="Tabuluvirsraksti"/>
        <w:numPr>
          <w:ilvl w:val="0"/>
          <w:numId w:val="13"/>
        </w:numPr>
        <w:tabs>
          <w:tab w:val="left" w:pos="284"/>
        </w:tabs>
        <w:spacing w:before="200"/>
        <w:ind w:left="0" w:firstLine="0"/>
        <w:jc w:val="left"/>
        <w:rPr>
          <w:b/>
          <w:lang w:eastAsia="lv-LV"/>
        </w:rPr>
      </w:pPr>
      <w:r w:rsidRPr="00B118FF">
        <w:rPr>
          <w:b/>
          <w:lang w:eastAsia="lv-LV"/>
        </w:rPr>
        <w:lastRenderedPageBreak/>
        <w:t>Sabiedrības saliedētības un mediju politika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065"/>
      </w:tblGrid>
      <w:tr w:rsidR="001310EB" w:rsidRPr="00B118FF" w14:paraId="3D45A59A" w14:textId="77777777" w:rsidTr="00341427">
        <w:trPr>
          <w:trHeight w:val="376"/>
        </w:trPr>
        <w:tc>
          <w:tcPr>
            <w:tcW w:w="5000" w:type="pct"/>
            <w:shd w:val="clear" w:color="auto" w:fill="D9D9D9" w:themeFill="background1" w:themeFillShade="D9"/>
            <w:vAlign w:val="center"/>
            <w:hideMark/>
          </w:tcPr>
          <w:p w14:paraId="1098496D" w14:textId="77777777" w:rsidR="001310EB" w:rsidRPr="00B118FF" w:rsidRDefault="001310EB" w:rsidP="00341427">
            <w:pPr>
              <w:spacing w:after="0"/>
              <w:ind w:firstLine="0"/>
              <w:rPr>
                <w:b/>
                <w:color w:val="000000"/>
                <w:sz w:val="18"/>
                <w:szCs w:val="18"/>
                <w:lang w:eastAsia="lv-LV"/>
              </w:rPr>
            </w:pPr>
            <w:r w:rsidRPr="00B118FF">
              <w:rPr>
                <w:b/>
                <w:color w:val="000000" w:themeColor="text1"/>
                <w:sz w:val="18"/>
                <w:szCs w:val="18"/>
                <w:lang w:eastAsia="lv-LV"/>
              </w:rPr>
              <w:t xml:space="preserve">Politikas mērķis: nacionālas, solidāras, atvērtas un pilsoniski aktīvas sabiedrības attīstība / </w:t>
            </w:r>
            <w:r w:rsidRPr="00B118FF">
              <w:rPr>
                <w:i/>
                <w:color w:val="000000" w:themeColor="text1"/>
                <w:sz w:val="18"/>
                <w:szCs w:val="18"/>
                <w:lang w:eastAsia="lv-LV"/>
              </w:rPr>
              <w:t>NAP 2021. – 2027. gadam; Saliedētas un pilsoniski aktīvas sabiedrības attīstības pamatnostādnes 2021. – 2027. gadam</w:t>
            </w:r>
          </w:p>
        </w:tc>
      </w:tr>
    </w:tbl>
    <w:p w14:paraId="33EED7F8" w14:textId="77777777" w:rsidR="001310EB" w:rsidRPr="00B118FF" w:rsidRDefault="001310EB" w:rsidP="001310EB">
      <w:pPr>
        <w:spacing w:after="0"/>
        <w:rPr>
          <w:sz w:val="2"/>
          <w:szCs w:val="2"/>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08"/>
        <w:gridCol w:w="2533"/>
        <w:gridCol w:w="1155"/>
        <w:gridCol w:w="1269"/>
      </w:tblGrid>
      <w:tr w:rsidR="001310EB" w:rsidRPr="00B118FF" w14:paraId="4777B1A1" w14:textId="77777777" w:rsidTr="00341427">
        <w:trPr>
          <w:trHeight w:val="525"/>
          <w:tblHeader/>
        </w:trPr>
        <w:tc>
          <w:tcPr>
            <w:tcW w:w="2266" w:type="pct"/>
            <w:shd w:val="clear" w:color="auto" w:fill="FFFFFF" w:themeFill="background1"/>
            <w:vAlign w:val="center"/>
            <w:hideMark/>
          </w:tcPr>
          <w:p w14:paraId="6CE00275" w14:textId="77777777" w:rsidR="001310EB" w:rsidRPr="00B118FF" w:rsidRDefault="001310EB" w:rsidP="00341427">
            <w:pPr>
              <w:spacing w:after="0"/>
              <w:ind w:firstLine="0"/>
              <w:jc w:val="center"/>
              <w:rPr>
                <w:b/>
                <w:color w:val="000000"/>
                <w:sz w:val="18"/>
                <w:szCs w:val="18"/>
                <w:lang w:eastAsia="lv-LV"/>
              </w:rPr>
            </w:pPr>
            <w:r w:rsidRPr="00B118FF">
              <w:rPr>
                <w:b/>
                <w:color w:val="000000" w:themeColor="text1"/>
                <w:sz w:val="18"/>
                <w:szCs w:val="18"/>
                <w:lang w:eastAsia="lv-LV"/>
              </w:rPr>
              <w:t>Politikas rezultatīvie rādītāji</w:t>
            </w:r>
          </w:p>
        </w:tc>
        <w:tc>
          <w:tcPr>
            <w:tcW w:w="1397" w:type="pct"/>
            <w:shd w:val="clear" w:color="auto" w:fill="FFFFFF" w:themeFill="background1"/>
            <w:vAlign w:val="center"/>
            <w:hideMark/>
          </w:tcPr>
          <w:p w14:paraId="68CB39A3" w14:textId="77777777" w:rsidR="001310EB" w:rsidRPr="00B118FF" w:rsidRDefault="001310EB" w:rsidP="00341427">
            <w:pPr>
              <w:spacing w:after="0"/>
              <w:ind w:firstLine="0"/>
              <w:jc w:val="center"/>
              <w:rPr>
                <w:b/>
                <w:color w:val="000000"/>
                <w:sz w:val="18"/>
                <w:szCs w:val="18"/>
                <w:lang w:eastAsia="lv-LV"/>
              </w:rPr>
            </w:pPr>
            <w:r w:rsidRPr="00B118FF">
              <w:rPr>
                <w:b/>
                <w:color w:val="000000" w:themeColor="text1"/>
                <w:sz w:val="18"/>
                <w:szCs w:val="18"/>
                <w:lang w:eastAsia="lv-LV"/>
              </w:rPr>
              <w:t xml:space="preserve">Attīstības plānošanas dokumenti vai normatīvie </w:t>
            </w:r>
          </w:p>
          <w:p w14:paraId="576F1B39" w14:textId="77777777" w:rsidR="001310EB" w:rsidRPr="00B118FF" w:rsidRDefault="001310EB" w:rsidP="00341427">
            <w:pPr>
              <w:spacing w:after="0"/>
              <w:ind w:firstLine="0"/>
              <w:jc w:val="center"/>
              <w:rPr>
                <w:b/>
                <w:color w:val="000000"/>
                <w:sz w:val="18"/>
                <w:szCs w:val="18"/>
                <w:lang w:eastAsia="lv-LV"/>
              </w:rPr>
            </w:pPr>
            <w:r w:rsidRPr="00B118FF">
              <w:rPr>
                <w:b/>
                <w:color w:val="000000" w:themeColor="text1"/>
                <w:sz w:val="18"/>
                <w:szCs w:val="18"/>
                <w:lang w:eastAsia="lv-LV"/>
              </w:rPr>
              <w:t>akti</w:t>
            </w:r>
          </w:p>
        </w:tc>
        <w:tc>
          <w:tcPr>
            <w:tcW w:w="637" w:type="pct"/>
            <w:shd w:val="clear" w:color="auto" w:fill="FFFFFF" w:themeFill="background1"/>
            <w:vAlign w:val="center"/>
            <w:hideMark/>
          </w:tcPr>
          <w:p w14:paraId="5C7440F5" w14:textId="77777777" w:rsidR="001310EB" w:rsidRPr="00B118FF" w:rsidRDefault="001310EB" w:rsidP="00341427">
            <w:pPr>
              <w:spacing w:after="0"/>
              <w:ind w:firstLine="61"/>
              <w:jc w:val="center"/>
              <w:rPr>
                <w:b/>
                <w:color w:val="000000"/>
                <w:sz w:val="20"/>
                <w:lang w:eastAsia="lv-LV"/>
              </w:rPr>
            </w:pPr>
            <w:r w:rsidRPr="0048067F">
              <w:rPr>
                <w:b/>
                <w:color w:val="000000" w:themeColor="text1"/>
                <w:sz w:val="18"/>
                <w:szCs w:val="18"/>
                <w:lang w:eastAsia="lv-LV"/>
              </w:rPr>
              <w:t>Faktiskā vērtība</w:t>
            </w:r>
          </w:p>
        </w:tc>
        <w:tc>
          <w:tcPr>
            <w:tcW w:w="700" w:type="pct"/>
            <w:shd w:val="clear" w:color="auto" w:fill="FFFFFF" w:themeFill="background1"/>
            <w:vAlign w:val="center"/>
            <w:hideMark/>
          </w:tcPr>
          <w:p w14:paraId="72ECDC61" w14:textId="77777777" w:rsidR="001310EB" w:rsidRPr="0048067F" w:rsidRDefault="001310EB" w:rsidP="00341427">
            <w:pPr>
              <w:spacing w:after="0"/>
              <w:ind w:firstLine="28"/>
              <w:jc w:val="center"/>
              <w:rPr>
                <w:b/>
                <w:color w:val="000000" w:themeColor="text1"/>
                <w:sz w:val="18"/>
                <w:szCs w:val="18"/>
                <w:lang w:eastAsia="lv-LV"/>
              </w:rPr>
            </w:pPr>
            <w:r w:rsidRPr="0048067F">
              <w:rPr>
                <w:b/>
                <w:color w:val="000000" w:themeColor="text1"/>
                <w:sz w:val="18"/>
                <w:szCs w:val="18"/>
                <w:lang w:eastAsia="lv-LV"/>
              </w:rPr>
              <w:t xml:space="preserve">Plānotā vērtība </w:t>
            </w:r>
          </w:p>
          <w:p w14:paraId="03CF6C3A" w14:textId="77777777" w:rsidR="001310EB" w:rsidRPr="00B118FF" w:rsidRDefault="001310EB" w:rsidP="00341427">
            <w:pPr>
              <w:spacing w:after="0"/>
              <w:ind w:firstLine="0"/>
              <w:jc w:val="center"/>
              <w:rPr>
                <w:color w:val="000000"/>
                <w:sz w:val="20"/>
                <w:lang w:eastAsia="lv-LV"/>
              </w:rPr>
            </w:pPr>
            <w:r w:rsidRPr="0048067F">
              <w:rPr>
                <w:color w:val="000000" w:themeColor="text1"/>
                <w:sz w:val="18"/>
                <w:szCs w:val="18"/>
                <w:lang w:eastAsia="lv-LV"/>
              </w:rPr>
              <w:t>(2026)</w:t>
            </w:r>
          </w:p>
        </w:tc>
      </w:tr>
      <w:tr w:rsidR="001310EB" w:rsidRPr="00B118FF" w14:paraId="2D474F1A" w14:textId="77777777" w:rsidTr="00341427">
        <w:trPr>
          <w:trHeight w:val="168"/>
        </w:trPr>
        <w:tc>
          <w:tcPr>
            <w:tcW w:w="2266" w:type="pct"/>
            <w:vAlign w:val="center"/>
            <w:hideMark/>
          </w:tcPr>
          <w:p w14:paraId="55E64F0B" w14:textId="77777777" w:rsidR="001310EB" w:rsidRPr="00B118FF" w:rsidRDefault="001310EB" w:rsidP="00341427">
            <w:pPr>
              <w:spacing w:after="0"/>
              <w:ind w:firstLine="0"/>
              <w:rPr>
                <w:i/>
                <w:color w:val="000000"/>
                <w:sz w:val="18"/>
                <w:szCs w:val="18"/>
                <w:lang w:eastAsia="lv-LV"/>
              </w:rPr>
            </w:pPr>
            <w:r w:rsidRPr="00B118FF">
              <w:rPr>
                <w:i/>
                <w:color w:val="000000" w:themeColor="text1"/>
                <w:sz w:val="18"/>
                <w:szCs w:val="18"/>
                <w:lang w:eastAsia="lv-LV"/>
              </w:rPr>
              <w:t>Savstarpējā uzticēšanās (no 16g.) (skala 0-10)</w:t>
            </w:r>
          </w:p>
        </w:tc>
        <w:tc>
          <w:tcPr>
            <w:tcW w:w="1397" w:type="pct"/>
            <w:vAlign w:val="center"/>
            <w:hideMark/>
          </w:tcPr>
          <w:p w14:paraId="7F7345DD" w14:textId="77777777" w:rsidR="001310EB" w:rsidRPr="00B118FF" w:rsidRDefault="001310EB" w:rsidP="00341427">
            <w:pPr>
              <w:spacing w:after="0"/>
              <w:ind w:firstLine="0"/>
              <w:rPr>
                <w:i/>
                <w:color w:val="000000"/>
                <w:sz w:val="18"/>
                <w:szCs w:val="18"/>
                <w:lang w:eastAsia="lv-LV"/>
              </w:rPr>
            </w:pPr>
            <w:r w:rsidRPr="00B118FF">
              <w:rPr>
                <w:i/>
                <w:color w:val="000000" w:themeColor="text1"/>
                <w:sz w:val="18"/>
                <w:szCs w:val="18"/>
                <w:lang w:eastAsia="lv-LV"/>
              </w:rPr>
              <w:t>NAP 2021. – 2027. gadam</w:t>
            </w:r>
          </w:p>
        </w:tc>
        <w:tc>
          <w:tcPr>
            <w:tcW w:w="637" w:type="pct"/>
            <w:vAlign w:val="center"/>
            <w:hideMark/>
          </w:tcPr>
          <w:p w14:paraId="044C2C92" w14:textId="77777777" w:rsidR="001310EB" w:rsidRPr="00B118FF" w:rsidRDefault="001310EB" w:rsidP="00341427">
            <w:pPr>
              <w:spacing w:after="0"/>
              <w:ind w:firstLine="79"/>
              <w:jc w:val="center"/>
              <w:rPr>
                <w:i/>
                <w:color w:val="000000"/>
                <w:sz w:val="18"/>
                <w:szCs w:val="18"/>
                <w:lang w:eastAsia="lv-LV"/>
              </w:rPr>
            </w:pPr>
            <w:r w:rsidRPr="00B118FF">
              <w:rPr>
                <w:i/>
                <w:color w:val="000000" w:themeColor="text1"/>
                <w:sz w:val="18"/>
                <w:szCs w:val="18"/>
                <w:lang w:eastAsia="lv-LV"/>
              </w:rPr>
              <w:t>6,4</w:t>
            </w:r>
          </w:p>
          <w:p w14:paraId="7956851F" w14:textId="77777777" w:rsidR="001310EB" w:rsidRPr="00B118FF" w:rsidRDefault="001310EB" w:rsidP="00341427">
            <w:pPr>
              <w:spacing w:after="0"/>
              <w:ind w:firstLine="0"/>
              <w:jc w:val="center"/>
              <w:rPr>
                <w:i/>
                <w:color w:val="000000"/>
                <w:sz w:val="18"/>
                <w:szCs w:val="18"/>
                <w:lang w:eastAsia="lv-LV"/>
              </w:rPr>
            </w:pPr>
            <w:r w:rsidRPr="00B118FF">
              <w:rPr>
                <w:i/>
                <w:color w:val="000000" w:themeColor="text1"/>
                <w:sz w:val="18"/>
                <w:szCs w:val="18"/>
                <w:lang w:eastAsia="lv-LV"/>
              </w:rPr>
              <w:t>(2018)</w:t>
            </w:r>
          </w:p>
        </w:tc>
        <w:tc>
          <w:tcPr>
            <w:tcW w:w="700" w:type="pct"/>
            <w:vAlign w:val="center"/>
            <w:hideMark/>
          </w:tcPr>
          <w:p w14:paraId="702A9948" w14:textId="6E6C8CBA" w:rsidR="001310EB" w:rsidRPr="00B118FF" w:rsidRDefault="001310EB" w:rsidP="00201B93">
            <w:pPr>
              <w:spacing w:after="0"/>
              <w:ind w:firstLine="79"/>
              <w:jc w:val="center"/>
              <w:rPr>
                <w:i/>
                <w:color w:val="000000"/>
                <w:sz w:val="18"/>
                <w:szCs w:val="18"/>
                <w:lang w:eastAsia="lv-LV"/>
              </w:rPr>
            </w:pPr>
            <w:r w:rsidRPr="00B118FF">
              <w:rPr>
                <w:i/>
                <w:color w:val="000000" w:themeColor="text1"/>
                <w:sz w:val="18"/>
                <w:szCs w:val="18"/>
                <w:lang w:eastAsia="lv-LV"/>
              </w:rPr>
              <w:t>6,8</w:t>
            </w:r>
          </w:p>
        </w:tc>
      </w:tr>
      <w:tr w:rsidR="001310EB" w:rsidRPr="00B118FF" w14:paraId="571B2FD1" w14:textId="77777777" w:rsidTr="00341427">
        <w:trPr>
          <w:trHeight w:val="55"/>
        </w:trPr>
        <w:tc>
          <w:tcPr>
            <w:tcW w:w="2266" w:type="pct"/>
            <w:hideMark/>
          </w:tcPr>
          <w:p w14:paraId="23B25A4F" w14:textId="77777777" w:rsidR="001310EB" w:rsidRPr="00B118FF" w:rsidRDefault="001310EB" w:rsidP="00341427">
            <w:pPr>
              <w:spacing w:after="0"/>
              <w:ind w:firstLine="0"/>
              <w:rPr>
                <w:i/>
                <w:color w:val="000000"/>
                <w:sz w:val="18"/>
                <w:szCs w:val="18"/>
                <w:lang w:eastAsia="lv-LV"/>
              </w:rPr>
            </w:pPr>
            <w:r w:rsidRPr="00B118FF">
              <w:rPr>
                <w:i/>
                <w:color w:val="000000" w:themeColor="text1"/>
                <w:sz w:val="18"/>
                <w:szCs w:val="18"/>
                <w:lang w:eastAsia="lv-LV"/>
              </w:rPr>
              <w:t>Iedzīvotāju īpatsvars, kas pārbauda, ar ko dalās sociālajos medijos/pārliecinās par informācijas avotu uzticamību (%)</w:t>
            </w:r>
          </w:p>
        </w:tc>
        <w:tc>
          <w:tcPr>
            <w:tcW w:w="1397" w:type="pct"/>
            <w:vAlign w:val="center"/>
            <w:hideMark/>
          </w:tcPr>
          <w:p w14:paraId="0C3F5594" w14:textId="77777777" w:rsidR="001310EB" w:rsidRPr="00B118FF" w:rsidRDefault="001310EB" w:rsidP="00341427">
            <w:pPr>
              <w:spacing w:after="0"/>
              <w:ind w:firstLine="0"/>
              <w:rPr>
                <w:i/>
                <w:color w:val="000000"/>
                <w:sz w:val="18"/>
                <w:szCs w:val="18"/>
                <w:lang w:eastAsia="lv-LV"/>
              </w:rPr>
            </w:pPr>
            <w:r w:rsidRPr="00B118FF">
              <w:rPr>
                <w:i/>
                <w:color w:val="000000" w:themeColor="text1"/>
                <w:sz w:val="18"/>
                <w:szCs w:val="18"/>
                <w:lang w:eastAsia="lv-LV"/>
              </w:rPr>
              <w:t>NAP 2021. – 2027. gadam</w:t>
            </w:r>
          </w:p>
        </w:tc>
        <w:tc>
          <w:tcPr>
            <w:tcW w:w="637" w:type="pct"/>
            <w:vAlign w:val="center"/>
            <w:hideMark/>
          </w:tcPr>
          <w:p w14:paraId="74C2D02D" w14:textId="77777777" w:rsidR="001310EB" w:rsidRPr="00B118FF" w:rsidRDefault="001310EB" w:rsidP="00341427">
            <w:pPr>
              <w:spacing w:after="0"/>
              <w:ind w:firstLine="79"/>
              <w:jc w:val="center"/>
              <w:rPr>
                <w:i/>
                <w:color w:val="000000"/>
                <w:sz w:val="18"/>
                <w:szCs w:val="18"/>
                <w:lang w:eastAsia="lv-LV"/>
              </w:rPr>
            </w:pPr>
            <w:r w:rsidRPr="00B118FF">
              <w:rPr>
                <w:i/>
                <w:color w:val="000000" w:themeColor="text1"/>
                <w:sz w:val="18"/>
                <w:szCs w:val="18"/>
                <w:lang w:eastAsia="lv-LV"/>
              </w:rPr>
              <w:t>25</w:t>
            </w:r>
          </w:p>
          <w:p w14:paraId="70B93E23" w14:textId="77777777" w:rsidR="001310EB" w:rsidRPr="00B118FF" w:rsidRDefault="001310EB" w:rsidP="00341427">
            <w:pPr>
              <w:spacing w:after="0"/>
              <w:ind w:firstLine="0"/>
              <w:jc w:val="center"/>
              <w:rPr>
                <w:i/>
                <w:color w:val="000000"/>
                <w:sz w:val="18"/>
                <w:szCs w:val="18"/>
                <w:lang w:eastAsia="lv-LV"/>
              </w:rPr>
            </w:pPr>
            <w:r w:rsidRPr="00B118FF">
              <w:rPr>
                <w:i/>
                <w:color w:val="000000" w:themeColor="text1"/>
                <w:sz w:val="18"/>
                <w:szCs w:val="18"/>
                <w:lang w:eastAsia="lv-LV"/>
              </w:rPr>
              <w:t>(2024)</w:t>
            </w:r>
          </w:p>
        </w:tc>
        <w:tc>
          <w:tcPr>
            <w:tcW w:w="700" w:type="pct"/>
            <w:vAlign w:val="center"/>
            <w:hideMark/>
          </w:tcPr>
          <w:p w14:paraId="2C47BC9A" w14:textId="0C2E14A7" w:rsidR="001310EB" w:rsidRPr="00B118FF" w:rsidRDefault="001310EB" w:rsidP="00201B93">
            <w:pPr>
              <w:spacing w:after="0"/>
              <w:ind w:firstLine="79"/>
              <w:jc w:val="center"/>
              <w:rPr>
                <w:i/>
                <w:color w:val="000000"/>
                <w:sz w:val="18"/>
                <w:szCs w:val="18"/>
                <w:lang w:eastAsia="lv-LV"/>
              </w:rPr>
            </w:pPr>
            <w:r w:rsidRPr="00B118FF">
              <w:rPr>
                <w:i/>
                <w:color w:val="000000" w:themeColor="text1"/>
                <w:sz w:val="18"/>
                <w:szCs w:val="18"/>
                <w:lang w:eastAsia="lv-LV"/>
              </w:rPr>
              <w:t>25</w:t>
            </w:r>
          </w:p>
        </w:tc>
      </w:tr>
      <w:tr w:rsidR="001310EB" w:rsidRPr="00B118FF" w14:paraId="24DFB98F" w14:textId="77777777" w:rsidTr="00341427">
        <w:trPr>
          <w:trHeight w:val="132"/>
        </w:trPr>
        <w:tc>
          <w:tcPr>
            <w:tcW w:w="2266" w:type="pct"/>
            <w:hideMark/>
          </w:tcPr>
          <w:p w14:paraId="490656E4" w14:textId="77777777" w:rsidR="001310EB" w:rsidRPr="00B118FF" w:rsidRDefault="001310EB" w:rsidP="00341427">
            <w:pPr>
              <w:spacing w:after="0"/>
              <w:ind w:firstLine="0"/>
              <w:rPr>
                <w:b/>
                <w:color w:val="000000"/>
                <w:sz w:val="18"/>
                <w:szCs w:val="18"/>
                <w:lang w:eastAsia="lv-LV"/>
              </w:rPr>
            </w:pPr>
            <w:r w:rsidRPr="00B118FF">
              <w:rPr>
                <w:b/>
                <w:color w:val="000000" w:themeColor="text1"/>
                <w:sz w:val="18"/>
                <w:szCs w:val="18"/>
                <w:lang w:eastAsia="lv-LV"/>
              </w:rPr>
              <w:t>Valdības rīcības plāns</w:t>
            </w:r>
          </w:p>
        </w:tc>
        <w:tc>
          <w:tcPr>
            <w:tcW w:w="2734" w:type="pct"/>
            <w:gridSpan w:val="3"/>
            <w:hideMark/>
          </w:tcPr>
          <w:p w14:paraId="13404D3C" w14:textId="77777777" w:rsidR="001310EB" w:rsidRPr="00B118FF" w:rsidRDefault="001310EB" w:rsidP="00341427">
            <w:pPr>
              <w:spacing w:after="0"/>
              <w:ind w:firstLine="0"/>
              <w:jc w:val="left"/>
              <w:rPr>
                <w:i/>
                <w:color w:val="000000" w:themeColor="text1"/>
                <w:sz w:val="19"/>
                <w:szCs w:val="19"/>
              </w:rPr>
            </w:pPr>
            <w:r w:rsidRPr="00B118FF">
              <w:rPr>
                <w:i/>
                <w:color w:val="000000" w:themeColor="text1"/>
                <w:sz w:val="19"/>
                <w:szCs w:val="19"/>
              </w:rPr>
              <w:t xml:space="preserve">2.7., 6.1., 6.2., 6.3., 6.4., 21.1., 21.2., 21.3., 29.6. </w:t>
            </w:r>
          </w:p>
        </w:tc>
      </w:tr>
    </w:tbl>
    <w:p w14:paraId="35DE76B8" w14:textId="77777777" w:rsidR="001310EB" w:rsidRPr="00201B93" w:rsidRDefault="001310EB" w:rsidP="001310EB">
      <w:pPr>
        <w:spacing w:after="0"/>
        <w:ind w:firstLine="0"/>
        <w:rPr>
          <w:sz w:val="4"/>
          <w:szCs w:val="4"/>
        </w:rPr>
      </w:pPr>
    </w:p>
    <w:p w14:paraId="327D4D88" w14:textId="77777777" w:rsidR="001310EB" w:rsidRPr="00771C5E" w:rsidRDefault="001310EB" w:rsidP="001310EB">
      <w:pPr>
        <w:spacing w:after="0"/>
        <w:rPr>
          <w:sz w:val="4"/>
          <w:szCs w:val="4"/>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1227"/>
        <w:gridCol w:w="1139"/>
        <w:gridCol w:w="1262"/>
        <w:gridCol w:w="1159"/>
        <w:gridCol w:w="1141"/>
      </w:tblGrid>
      <w:tr w:rsidR="001310EB" w:rsidRPr="00B118FF" w14:paraId="1FF60423" w14:textId="77777777" w:rsidTr="00341427">
        <w:trPr>
          <w:trHeight w:val="111"/>
          <w:tblHeader/>
        </w:trPr>
        <w:tc>
          <w:tcPr>
            <w:tcW w:w="1726" w:type="pct"/>
            <w:vAlign w:val="center"/>
            <w:hideMark/>
          </w:tcPr>
          <w:p w14:paraId="0C142856" w14:textId="77777777" w:rsidR="001310EB" w:rsidRPr="00B118FF" w:rsidRDefault="001310EB" w:rsidP="00341427">
            <w:pPr>
              <w:spacing w:after="0"/>
              <w:rPr>
                <w:color w:val="000000"/>
                <w:sz w:val="18"/>
                <w:szCs w:val="18"/>
                <w:lang w:eastAsia="lv-LV"/>
              </w:rPr>
            </w:pPr>
            <w:bookmarkStart w:id="2" w:name="_Hlk126072542"/>
            <w:r w:rsidRPr="00B118FF">
              <w:rPr>
                <w:color w:val="000000" w:themeColor="text1"/>
                <w:sz w:val="18"/>
                <w:szCs w:val="18"/>
                <w:lang w:eastAsia="lv-LV"/>
              </w:rPr>
              <w:t> </w:t>
            </w:r>
          </w:p>
        </w:tc>
        <w:tc>
          <w:tcPr>
            <w:tcW w:w="678" w:type="pct"/>
            <w:vAlign w:val="center"/>
            <w:hideMark/>
          </w:tcPr>
          <w:p w14:paraId="7C5C1B1E"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2024. gads (izpilde)</w:t>
            </w:r>
          </w:p>
        </w:tc>
        <w:tc>
          <w:tcPr>
            <w:tcW w:w="629" w:type="pct"/>
            <w:vAlign w:val="center"/>
            <w:hideMark/>
          </w:tcPr>
          <w:p w14:paraId="748950B8"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2025. gada plāns</w:t>
            </w:r>
          </w:p>
        </w:tc>
        <w:tc>
          <w:tcPr>
            <w:tcW w:w="697" w:type="pct"/>
            <w:vAlign w:val="center"/>
            <w:hideMark/>
          </w:tcPr>
          <w:p w14:paraId="52EAA8BD"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2026. gada projekts</w:t>
            </w:r>
          </w:p>
        </w:tc>
        <w:tc>
          <w:tcPr>
            <w:tcW w:w="640" w:type="pct"/>
            <w:vAlign w:val="center"/>
            <w:hideMark/>
          </w:tcPr>
          <w:p w14:paraId="0F584B48"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2027. gada prognoze</w:t>
            </w:r>
          </w:p>
        </w:tc>
        <w:tc>
          <w:tcPr>
            <w:tcW w:w="630" w:type="pct"/>
            <w:vAlign w:val="center"/>
            <w:hideMark/>
          </w:tcPr>
          <w:p w14:paraId="494CBCDB"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2028. gada prognoze</w:t>
            </w:r>
          </w:p>
        </w:tc>
      </w:tr>
      <w:tr w:rsidR="001310EB" w:rsidRPr="00B118FF" w14:paraId="53766B5F" w14:textId="77777777" w:rsidTr="00341427">
        <w:trPr>
          <w:trHeight w:val="124"/>
        </w:trPr>
        <w:tc>
          <w:tcPr>
            <w:tcW w:w="5000" w:type="pct"/>
            <w:gridSpan w:val="6"/>
            <w:shd w:val="clear" w:color="auto" w:fill="D9D9D9" w:themeFill="background1" w:themeFillShade="D9"/>
            <w:vAlign w:val="center"/>
            <w:hideMark/>
          </w:tcPr>
          <w:p w14:paraId="3C097FBE" w14:textId="77777777" w:rsidR="001310EB" w:rsidRPr="00B118FF" w:rsidRDefault="001310EB" w:rsidP="00341427">
            <w:pPr>
              <w:spacing w:after="0"/>
              <w:jc w:val="center"/>
              <w:rPr>
                <w:b/>
                <w:sz w:val="18"/>
                <w:szCs w:val="18"/>
                <w:lang w:eastAsia="lv-LV"/>
              </w:rPr>
            </w:pPr>
            <w:r w:rsidRPr="00B118FF">
              <w:rPr>
                <w:b/>
                <w:sz w:val="18"/>
                <w:szCs w:val="18"/>
                <w:lang w:eastAsia="lv-LV"/>
              </w:rPr>
              <w:t>Ieguldījumi</w:t>
            </w:r>
          </w:p>
        </w:tc>
      </w:tr>
      <w:tr w:rsidR="001310EB" w:rsidRPr="00B118FF" w14:paraId="3F25682D" w14:textId="77777777" w:rsidTr="00201B93">
        <w:trPr>
          <w:trHeight w:val="124"/>
        </w:trPr>
        <w:tc>
          <w:tcPr>
            <w:tcW w:w="1726" w:type="pct"/>
            <w:vMerge w:val="restart"/>
            <w:vAlign w:val="center"/>
            <w:hideMark/>
          </w:tcPr>
          <w:p w14:paraId="01020311" w14:textId="77777777" w:rsidR="001310EB" w:rsidRPr="00B118FF" w:rsidRDefault="001310EB" w:rsidP="00341427">
            <w:pPr>
              <w:spacing w:after="0"/>
              <w:ind w:firstLine="0"/>
              <w:rPr>
                <w:b/>
                <w:bCs/>
                <w:sz w:val="18"/>
                <w:szCs w:val="18"/>
                <w:lang w:eastAsia="lv-LV"/>
              </w:rPr>
            </w:pPr>
            <w:r w:rsidRPr="00B118FF">
              <w:rPr>
                <w:b/>
                <w:bCs/>
                <w:sz w:val="18"/>
                <w:szCs w:val="18"/>
                <w:lang w:eastAsia="lv-LV"/>
              </w:rPr>
              <w:t xml:space="preserve">Izdevumi kopā, </w:t>
            </w:r>
            <w:r w:rsidRPr="00B118FF">
              <w:rPr>
                <w:i/>
                <w:iCs/>
                <w:sz w:val="18"/>
                <w:szCs w:val="18"/>
                <w:lang w:eastAsia="lv-LV"/>
              </w:rPr>
              <w:t>euro,</w:t>
            </w:r>
            <w:r w:rsidRPr="00B118FF">
              <w:rPr>
                <w:sz w:val="18"/>
                <w:szCs w:val="18"/>
                <w:lang w:eastAsia="lv-LV"/>
              </w:rPr>
              <w:t xml:space="preserve"> t.sk.:</w:t>
            </w:r>
          </w:p>
          <w:p w14:paraId="453C57B3" w14:textId="77777777" w:rsidR="001310EB" w:rsidRPr="00B118FF" w:rsidRDefault="001310EB" w:rsidP="00341427">
            <w:pPr>
              <w:spacing w:after="0"/>
              <w:ind w:firstLine="0"/>
              <w:rPr>
                <w:color w:val="000000" w:themeColor="text1"/>
                <w:sz w:val="18"/>
                <w:szCs w:val="18"/>
                <w:lang w:eastAsia="lv-LV"/>
              </w:rPr>
            </w:pPr>
            <w:r w:rsidRPr="00B118FF">
              <w:rPr>
                <w:b/>
                <w:bCs/>
                <w:color w:val="000000" w:themeColor="text1"/>
                <w:sz w:val="18"/>
                <w:szCs w:val="18"/>
                <w:lang w:eastAsia="lv-LV"/>
              </w:rPr>
              <w:t>Vidējais amata vietu skaits kopā</w:t>
            </w:r>
            <w:r w:rsidRPr="00B118FF">
              <w:rPr>
                <w:color w:val="000000" w:themeColor="text1"/>
                <w:sz w:val="18"/>
                <w:szCs w:val="18"/>
                <w:lang w:eastAsia="lv-LV"/>
              </w:rPr>
              <w:t>, t.sk.:</w:t>
            </w:r>
          </w:p>
        </w:tc>
        <w:tc>
          <w:tcPr>
            <w:tcW w:w="678" w:type="pct"/>
            <w:hideMark/>
          </w:tcPr>
          <w:p w14:paraId="36FD5488" w14:textId="77777777" w:rsidR="001310EB" w:rsidRPr="00B118FF" w:rsidRDefault="001310EB" w:rsidP="00201B93">
            <w:pPr>
              <w:spacing w:after="0"/>
              <w:ind w:left="-248" w:firstLine="283"/>
              <w:jc w:val="right"/>
              <w:rPr>
                <w:b/>
                <w:bCs/>
                <w:sz w:val="18"/>
                <w:szCs w:val="18"/>
                <w:lang w:eastAsia="lv-LV"/>
              </w:rPr>
            </w:pPr>
            <w:r w:rsidRPr="00B118FF">
              <w:rPr>
                <w:b/>
                <w:bCs/>
                <w:sz w:val="18"/>
                <w:szCs w:val="18"/>
              </w:rPr>
              <w:t>8 054 357</w:t>
            </w:r>
          </w:p>
        </w:tc>
        <w:tc>
          <w:tcPr>
            <w:tcW w:w="629" w:type="pct"/>
            <w:hideMark/>
          </w:tcPr>
          <w:p w14:paraId="2FA0B6EE" w14:textId="77777777" w:rsidR="001310EB" w:rsidRPr="00B118FF" w:rsidRDefault="001310EB" w:rsidP="00201B93">
            <w:pPr>
              <w:spacing w:after="0"/>
              <w:ind w:hanging="216"/>
              <w:jc w:val="right"/>
              <w:rPr>
                <w:b/>
                <w:bCs/>
                <w:sz w:val="18"/>
                <w:szCs w:val="18"/>
                <w:lang w:eastAsia="lv-LV"/>
              </w:rPr>
            </w:pPr>
            <w:r w:rsidRPr="00B118FF">
              <w:rPr>
                <w:b/>
                <w:bCs/>
                <w:sz w:val="18"/>
                <w:szCs w:val="18"/>
              </w:rPr>
              <w:t>8 297 548</w:t>
            </w:r>
          </w:p>
        </w:tc>
        <w:tc>
          <w:tcPr>
            <w:tcW w:w="697" w:type="pct"/>
            <w:hideMark/>
          </w:tcPr>
          <w:p w14:paraId="439693EA" w14:textId="77777777" w:rsidR="001310EB" w:rsidRPr="00B118FF" w:rsidRDefault="001310EB" w:rsidP="00201B93">
            <w:pPr>
              <w:spacing w:after="0"/>
              <w:ind w:firstLine="0"/>
              <w:jc w:val="right"/>
              <w:rPr>
                <w:b/>
                <w:bCs/>
                <w:sz w:val="18"/>
                <w:szCs w:val="18"/>
                <w:lang w:eastAsia="lv-LV"/>
              </w:rPr>
            </w:pPr>
            <w:r w:rsidRPr="00B118FF">
              <w:rPr>
                <w:b/>
                <w:bCs/>
                <w:sz w:val="18"/>
                <w:szCs w:val="18"/>
              </w:rPr>
              <w:t>7 280 045</w:t>
            </w:r>
          </w:p>
        </w:tc>
        <w:tc>
          <w:tcPr>
            <w:tcW w:w="640" w:type="pct"/>
            <w:hideMark/>
          </w:tcPr>
          <w:p w14:paraId="02B54E7B" w14:textId="77777777" w:rsidR="001310EB" w:rsidRPr="00B118FF" w:rsidRDefault="001310EB" w:rsidP="00201B93">
            <w:pPr>
              <w:spacing w:after="0"/>
              <w:ind w:firstLine="98"/>
              <w:jc w:val="right"/>
              <w:rPr>
                <w:b/>
                <w:bCs/>
                <w:sz w:val="18"/>
                <w:szCs w:val="18"/>
                <w:lang w:eastAsia="lv-LV"/>
              </w:rPr>
            </w:pPr>
            <w:r w:rsidRPr="00B118FF">
              <w:rPr>
                <w:b/>
                <w:bCs/>
                <w:sz w:val="18"/>
                <w:szCs w:val="18"/>
              </w:rPr>
              <w:t>6 653 599</w:t>
            </w:r>
          </w:p>
        </w:tc>
        <w:tc>
          <w:tcPr>
            <w:tcW w:w="630" w:type="pct"/>
            <w:hideMark/>
          </w:tcPr>
          <w:p w14:paraId="00906954" w14:textId="77777777" w:rsidR="001310EB" w:rsidRPr="00B118FF" w:rsidRDefault="001310EB" w:rsidP="00341427">
            <w:pPr>
              <w:spacing w:after="0"/>
              <w:ind w:firstLine="98"/>
              <w:jc w:val="right"/>
              <w:rPr>
                <w:b/>
                <w:bCs/>
                <w:sz w:val="18"/>
                <w:szCs w:val="18"/>
                <w:lang w:eastAsia="lv-LV"/>
              </w:rPr>
            </w:pPr>
            <w:r w:rsidRPr="00B118FF">
              <w:rPr>
                <w:b/>
                <w:bCs/>
                <w:sz w:val="18"/>
                <w:szCs w:val="18"/>
              </w:rPr>
              <w:t>6 582 203</w:t>
            </w:r>
          </w:p>
        </w:tc>
      </w:tr>
      <w:tr w:rsidR="001310EB" w:rsidRPr="00B118FF" w14:paraId="43302C6B" w14:textId="77777777" w:rsidTr="00201B93">
        <w:trPr>
          <w:trHeight w:val="54"/>
        </w:trPr>
        <w:tc>
          <w:tcPr>
            <w:tcW w:w="1726" w:type="pct"/>
            <w:vMerge/>
            <w:vAlign w:val="center"/>
            <w:hideMark/>
          </w:tcPr>
          <w:p w14:paraId="191A5AB7" w14:textId="77777777" w:rsidR="001310EB" w:rsidRPr="00B118FF" w:rsidRDefault="001310EB" w:rsidP="00341427">
            <w:pPr>
              <w:spacing w:after="0"/>
            </w:pPr>
          </w:p>
        </w:tc>
        <w:tc>
          <w:tcPr>
            <w:tcW w:w="678" w:type="pct"/>
            <w:hideMark/>
          </w:tcPr>
          <w:p w14:paraId="2316D315" w14:textId="77777777" w:rsidR="001310EB" w:rsidRPr="00B118FF" w:rsidRDefault="001310EB" w:rsidP="00201B93">
            <w:pPr>
              <w:spacing w:after="0"/>
              <w:ind w:firstLine="0"/>
              <w:jc w:val="right"/>
              <w:rPr>
                <w:b/>
                <w:bCs/>
                <w:sz w:val="18"/>
                <w:szCs w:val="18"/>
                <w:lang w:eastAsia="lv-LV"/>
              </w:rPr>
            </w:pPr>
            <w:r w:rsidRPr="00B118FF">
              <w:rPr>
                <w:b/>
                <w:bCs/>
                <w:sz w:val="18"/>
                <w:szCs w:val="18"/>
              </w:rPr>
              <w:t>5</w:t>
            </w:r>
          </w:p>
        </w:tc>
        <w:tc>
          <w:tcPr>
            <w:tcW w:w="629" w:type="pct"/>
            <w:hideMark/>
          </w:tcPr>
          <w:p w14:paraId="3DAC93BC" w14:textId="77777777" w:rsidR="001310EB" w:rsidRPr="00B118FF" w:rsidRDefault="001310EB" w:rsidP="00201B93">
            <w:pPr>
              <w:spacing w:after="0"/>
              <w:ind w:firstLine="0"/>
              <w:jc w:val="right"/>
              <w:rPr>
                <w:b/>
                <w:bCs/>
                <w:sz w:val="18"/>
                <w:szCs w:val="18"/>
                <w:lang w:eastAsia="lv-LV"/>
              </w:rPr>
            </w:pPr>
            <w:r w:rsidRPr="00B118FF">
              <w:rPr>
                <w:b/>
                <w:bCs/>
                <w:color w:val="000000" w:themeColor="text1"/>
                <w:sz w:val="18"/>
                <w:szCs w:val="18"/>
              </w:rPr>
              <w:t>5</w:t>
            </w:r>
          </w:p>
        </w:tc>
        <w:tc>
          <w:tcPr>
            <w:tcW w:w="697" w:type="pct"/>
            <w:hideMark/>
          </w:tcPr>
          <w:p w14:paraId="20AC7B99" w14:textId="77777777" w:rsidR="001310EB" w:rsidRPr="00B118FF" w:rsidRDefault="001310EB" w:rsidP="00201B93">
            <w:pPr>
              <w:spacing w:after="0"/>
              <w:jc w:val="right"/>
              <w:rPr>
                <w:b/>
                <w:bCs/>
                <w:color w:val="000000" w:themeColor="text1"/>
                <w:sz w:val="18"/>
                <w:szCs w:val="18"/>
              </w:rPr>
            </w:pPr>
            <w:r w:rsidRPr="00B118FF">
              <w:rPr>
                <w:b/>
                <w:bCs/>
                <w:color w:val="000000" w:themeColor="text1"/>
                <w:sz w:val="18"/>
                <w:szCs w:val="18"/>
              </w:rPr>
              <w:t>5</w:t>
            </w:r>
          </w:p>
        </w:tc>
        <w:tc>
          <w:tcPr>
            <w:tcW w:w="640" w:type="pct"/>
            <w:hideMark/>
          </w:tcPr>
          <w:p w14:paraId="140E706E" w14:textId="77777777" w:rsidR="001310EB" w:rsidRPr="00B118FF" w:rsidRDefault="001310EB" w:rsidP="00201B93">
            <w:pPr>
              <w:spacing w:after="0"/>
              <w:jc w:val="right"/>
              <w:rPr>
                <w:b/>
                <w:bCs/>
                <w:sz w:val="18"/>
                <w:szCs w:val="18"/>
              </w:rPr>
            </w:pPr>
            <w:r w:rsidRPr="00B118FF">
              <w:rPr>
                <w:b/>
                <w:bCs/>
                <w:sz w:val="18"/>
                <w:szCs w:val="18"/>
              </w:rPr>
              <w:t>5</w:t>
            </w:r>
          </w:p>
        </w:tc>
        <w:tc>
          <w:tcPr>
            <w:tcW w:w="630" w:type="pct"/>
            <w:hideMark/>
          </w:tcPr>
          <w:p w14:paraId="08FBE942" w14:textId="77777777" w:rsidR="001310EB" w:rsidRPr="00B118FF" w:rsidRDefault="001310EB" w:rsidP="00341427">
            <w:pPr>
              <w:spacing w:after="0"/>
              <w:ind w:firstLine="0"/>
              <w:jc w:val="center"/>
              <w:rPr>
                <w:b/>
                <w:bCs/>
                <w:sz w:val="18"/>
                <w:szCs w:val="18"/>
              </w:rPr>
            </w:pPr>
            <w:r w:rsidRPr="00B118FF">
              <w:rPr>
                <w:b/>
                <w:bCs/>
                <w:sz w:val="18"/>
                <w:szCs w:val="18"/>
              </w:rPr>
              <w:t>-</w:t>
            </w:r>
          </w:p>
        </w:tc>
      </w:tr>
      <w:tr w:rsidR="001310EB" w:rsidRPr="00B118FF" w14:paraId="4E726CE0" w14:textId="77777777" w:rsidTr="00201B93">
        <w:trPr>
          <w:trHeight w:val="54"/>
        </w:trPr>
        <w:tc>
          <w:tcPr>
            <w:tcW w:w="1726" w:type="pct"/>
            <w:vAlign w:val="center"/>
            <w:hideMark/>
          </w:tcPr>
          <w:p w14:paraId="2A24DB7D" w14:textId="77777777" w:rsidR="001310EB" w:rsidRPr="00B118FF" w:rsidRDefault="001310EB" w:rsidP="00201B93">
            <w:pPr>
              <w:spacing w:after="0"/>
              <w:ind w:firstLine="318"/>
              <w:rPr>
                <w:color w:val="000000"/>
                <w:sz w:val="18"/>
                <w:szCs w:val="18"/>
                <w:lang w:eastAsia="lv-LV"/>
              </w:rPr>
            </w:pPr>
            <w:r w:rsidRPr="00B118FF">
              <w:rPr>
                <w:color w:val="000000" w:themeColor="text1"/>
                <w:sz w:val="18"/>
                <w:szCs w:val="18"/>
                <w:lang w:eastAsia="lv-LV"/>
              </w:rPr>
              <w:t>26.00.00 Sabiedrības saliedētības pasākumi</w:t>
            </w:r>
          </w:p>
        </w:tc>
        <w:tc>
          <w:tcPr>
            <w:tcW w:w="678" w:type="pct"/>
            <w:hideMark/>
          </w:tcPr>
          <w:p w14:paraId="63052359" w14:textId="77777777" w:rsidR="001310EB" w:rsidRPr="00B118FF" w:rsidRDefault="001310EB" w:rsidP="00201B93">
            <w:pPr>
              <w:spacing w:after="0"/>
              <w:ind w:firstLine="0"/>
              <w:jc w:val="right"/>
              <w:rPr>
                <w:color w:val="000000"/>
                <w:sz w:val="18"/>
                <w:szCs w:val="18"/>
                <w:lang w:eastAsia="lv-LV"/>
              </w:rPr>
            </w:pPr>
            <w:r w:rsidRPr="00B118FF">
              <w:rPr>
                <w:color w:val="000000" w:themeColor="text1"/>
                <w:sz w:val="18"/>
                <w:szCs w:val="18"/>
              </w:rPr>
              <w:t>1 662 599</w:t>
            </w:r>
          </w:p>
        </w:tc>
        <w:tc>
          <w:tcPr>
            <w:tcW w:w="629" w:type="pct"/>
            <w:hideMark/>
          </w:tcPr>
          <w:p w14:paraId="5729FE79" w14:textId="77777777" w:rsidR="001310EB" w:rsidRPr="00B118FF" w:rsidRDefault="001310EB" w:rsidP="00201B93">
            <w:pPr>
              <w:spacing w:after="0"/>
              <w:ind w:firstLine="0"/>
              <w:jc w:val="right"/>
              <w:rPr>
                <w:color w:val="000000"/>
                <w:sz w:val="18"/>
                <w:szCs w:val="18"/>
                <w:lang w:eastAsia="lv-LV"/>
              </w:rPr>
            </w:pPr>
            <w:r w:rsidRPr="00B118FF">
              <w:rPr>
                <w:color w:val="000000" w:themeColor="text1"/>
                <w:sz w:val="18"/>
                <w:szCs w:val="18"/>
              </w:rPr>
              <w:t>1 523 311</w:t>
            </w:r>
          </w:p>
        </w:tc>
        <w:tc>
          <w:tcPr>
            <w:tcW w:w="697" w:type="pct"/>
            <w:hideMark/>
          </w:tcPr>
          <w:p w14:paraId="01144C71" w14:textId="77777777" w:rsidR="001310EB" w:rsidRPr="00B118FF" w:rsidRDefault="001310EB" w:rsidP="00201B93">
            <w:pPr>
              <w:spacing w:after="0"/>
              <w:ind w:firstLine="0"/>
              <w:jc w:val="right"/>
              <w:rPr>
                <w:color w:val="000000"/>
                <w:sz w:val="18"/>
                <w:szCs w:val="18"/>
                <w:lang w:eastAsia="lv-LV"/>
              </w:rPr>
            </w:pPr>
            <w:r w:rsidRPr="00B118FF">
              <w:rPr>
                <w:color w:val="000000" w:themeColor="text1"/>
                <w:sz w:val="18"/>
                <w:szCs w:val="18"/>
              </w:rPr>
              <w:t>1 493 311</w:t>
            </w:r>
          </w:p>
        </w:tc>
        <w:tc>
          <w:tcPr>
            <w:tcW w:w="640" w:type="pct"/>
            <w:hideMark/>
          </w:tcPr>
          <w:p w14:paraId="02C52E6C" w14:textId="77777777" w:rsidR="001310EB" w:rsidRPr="00B118FF" w:rsidRDefault="001310EB" w:rsidP="00201B93">
            <w:pPr>
              <w:spacing w:after="0"/>
              <w:ind w:firstLine="98"/>
              <w:jc w:val="right"/>
              <w:rPr>
                <w:sz w:val="18"/>
                <w:szCs w:val="18"/>
                <w:lang w:eastAsia="lv-LV"/>
              </w:rPr>
            </w:pPr>
            <w:r w:rsidRPr="00B118FF">
              <w:rPr>
                <w:color w:val="000000" w:themeColor="text1"/>
                <w:sz w:val="18"/>
                <w:szCs w:val="18"/>
              </w:rPr>
              <w:t>1 493 311</w:t>
            </w:r>
          </w:p>
        </w:tc>
        <w:tc>
          <w:tcPr>
            <w:tcW w:w="630" w:type="pct"/>
            <w:hideMark/>
          </w:tcPr>
          <w:p w14:paraId="61928E85" w14:textId="77777777" w:rsidR="001310EB" w:rsidRPr="00B118FF" w:rsidRDefault="001310EB" w:rsidP="00341427">
            <w:pPr>
              <w:spacing w:after="0"/>
              <w:ind w:firstLine="98"/>
              <w:jc w:val="right"/>
              <w:rPr>
                <w:sz w:val="18"/>
                <w:szCs w:val="18"/>
                <w:lang w:eastAsia="lv-LV"/>
              </w:rPr>
            </w:pPr>
            <w:r w:rsidRPr="00B118FF">
              <w:rPr>
                <w:color w:val="000000" w:themeColor="text1"/>
                <w:sz w:val="18"/>
                <w:szCs w:val="18"/>
              </w:rPr>
              <w:t>1 493 311</w:t>
            </w:r>
          </w:p>
        </w:tc>
      </w:tr>
      <w:tr w:rsidR="001310EB" w:rsidRPr="00B118FF" w14:paraId="7FD6D49F" w14:textId="77777777" w:rsidTr="00201B93">
        <w:trPr>
          <w:trHeight w:val="47"/>
        </w:trPr>
        <w:tc>
          <w:tcPr>
            <w:tcW w:w="1726" w:type="pct"/>
            <w:vAlign w:val="center"/>
            <w:hideMark/>
          </w:tcPr>
          <w:p w14:paraId="16C7B5D4" w14:textId="77777777" w:rsidR="001310EB" w:rsidRPr="00B118FF" w:rsidRDefault="001310EB" w:rsidP="00201B93">
            <w:pPr>
              <w:spacing w:after="0"/>
              <w:ind w:firstLine="318"/>
              <w:rPr>
                <w:color w:val="000000"/>
                <w:sz w:val="18"/>
                <w:szCs w:val="18"/>
                <w:lang w:eastAsia="lv-LV"/>
              </w:rPr>
            </w:pPr>
            <w:r w:rsidRPr="00B118FF">
              <w:rPr>
                <w:color w:val="000000" w:themeColor="text1"/>
                <w:sz w:val="18"/>
                <w:szCs w:val="18"/>
                <w:lang w:eastAsia="lv-LV"/>
              </w:rPr>
              <w:t>27.00.00 Mediju politikas īstenošana</w:t>
            </w:r>
          </w:p>
        </w:tc>
        <w:tc>
          <w:tcPr>
            <w:tcW w:w="678" w:type="pct"/>
            <w:hideMark/>
          </w:tcPr>
          <w:p w14:paraId="06974170" w14:textId="77777777" w:rsidR="001310EB" w:rsidRPr="00B118FF" w:rsidRDefault="001310EB" w:rsidP="00201B93">
            <w:pPr>
              <w:spacing w:after="0"/>
              <w:ind w:firstLine="0"/>
              <w:jc w:val="right"/>
              <w:rPr>
                <w:color w:val="000000"/>
                <w:sz w:val="18"/>
                <w:szCs w:val="18"/>
                <w:lang w:eastAsia="lv-LV"/>
              </w:rPr>
            </w:pPr>
            <w:r w:rsidRPr="00B118FF">
              <w:rPr>
                <w:color w:val="000000" w:themeColor="text1"/>
                <w:sz w:val="18"/>
                <w:szCs w:val="18"/>
              </w:rPr>
              <w:t>4 452 680</w:t>
            </w:r>
          </w:p>
        </w:tc>
        <w:tc>
          <w:tcPr>
            <w:tcW w:w="629" w:type="pct"/>
            <w:hideMark/>
          </w:tcPr>
          <w:p w14:paraId="73B61ABC" w14:textId="77777777" w:rsidR="001310EB" w:rsidRPr="00B118FF" w:rsidRDefault="001310EB" w:rsidP="00201B93">
            <w:pPr>
              <w:spacing w:after="0"/>
              <w:ind w:firstLine="0"/>
              <w:jc w:val="right"/>
              <w:rPr>
                <w:color w:val="000000"/>
                <w:sz w:val="18"/>
                <w:szCs w:val="18"/>
                <w:lang w:eastAsia="lv-LV"/>
              </w:rPr>
            </w:pPr>
            <w:r w:rsidRPr="00B118FF">
              <w:rPr>
                <w:color w:val="000000" w:themeColor="text1"/>
                <w:sz w:val="18"/>
                <w:szCs w:val="18"/>
              </w:rPr>
              <w:t>4 788 892</w:t>
            </w:r>
          </w:p>
        </w:tc>
        <w:tc>
          <w:tcPr>
            <w:tcW w:w="697" w:type="pct"/>
            <w:hideMark/>
          </w:tcPr>
          <w:p w14:paraId="2C2C8F37" w14:textId="77777777" w:rsidR="001310EB" w:rsidRPr="00B118FF" w:rsidRDefault="001310EB" w:rsidP="00201B93">
            <w:pPr>
              <w:spacing w:after="0"/>
              <w:ind w:firstLine="0"/>
              <w:jc w:val="right"/>
              <w:rPr>
                <w:color w:val="000000"/>
                <w:sz w:val="18"/>
                <w:szCs w:val="18"/>
                <w:lang w:eastAsia="lv-LV"/>
              </w:rPr>
            </w:pPr>
            <w:r w:rsidRPr="00B118FF">
              <w:rPr>
                <w:color w:val="000000" w:themeColor="text1"/>
                <w:sz w:val="18"/>
                <w:szCs w:val="18"/>
              </w:rPr>
              <w:t>5 133 860</w:t>
            </w:r>
          </w:p>
        </w:tc>
        <w:tc>
          <w:tcPr>
            <w:tcW w:w="640" w:type="pct"/>
            <w:hideMark/>
          </w:tcPr>
          <w:p w14:paraId="447F00A1" w14:textId="77777777" w:rsidR="001310EB" w:rsidRPr="00B118FF" w:rsidRDefault="001310EB" w:rsidP="00201B93">
            <w:pPr>
              <w:spacing w:after="0"/>
              <w:ind w:firstLine="98"/>
              <w:jc w:val="right"/>
              <w:rPr>
                <w:color w:val="000000"/>
                <w:sz w:val="18"/>
                <w:szCs w:val="18"/>
                <w:lang w:eastAsia="lv-LV"/>
              </w:rPr>
            </w:pPr>
            <w:r w:rsidRPr="00B118FF">
              <w:rPr>
                <w:color w:val="000000" w:themeColor="text1"/>
                <w:sz w:val="18"/>
                <w:szCs w:val="18"/>
              </w:rPr>
              <w:t>5 084 594</w:t>
            </w:r>
          </w:p>
        </w:tc>
        <w:tc>
          <w:tcPr>
            <w:tcW w:w="630" w:type="pct"/>
            <w:hideMark/>
          </w:tcPr>
          <w:p w14:paraId="5747FD8C" w14:textId="77777777" w:rsidR="001310EB" w:rsidRPr="00B118FF" w:rsidRDefault="001310EB" w:rsidP="00341427">
            <w:pPr>
              <w:spacing w:after="0"/>
              <w:ind w:firstLine="98"/>
              <w:jc w:val="right"/>
              <w:rPr>
                <w:color w:val="000000"/>
                <w:sz w:val="18"/>
                <w:szCs w:val="18"/>
                <w:lang w:eastAsia="lv-LV"/>
              </w:rPr>
            </w:pPr>
            <w:r w:rsidRPr="00B118FF">
              <w:rPr>
                <w:color w:val="000000" w:themeColor="text1"/>
                <w:sz w:val="18"/>
                <w:szCs w:val="18"/>
              </w:rPr>
              <w:t>5 088 892</w:t>
            </w:r>
          </w:p>
        </w:tc>
      </w:tr>
      <w:tr w:rsidR="001310EB" w:rsidRPr="00B118FF" w14:paraId="5EF583ED" w14:textId="77777777" w:rsidTr="00201B93">
        <w:trPr>
          <w:trHeight w:val="480"/>
        </w:trPr>
        <w:tc>
          <w:tcPr>
            <w:tcW w:w="1726" w:type="pct"/>
            <w:vMerge w:val="restart"/>
            <w:vAlign w:val="center"/>
            <w:hideMark/>
          </w:tcPr>
          <w:p w14:paraId="6FA7E61F" w14:textId="77777777" w:rsidR="001310EB" w:rsidRPr="00B118FF" w:rsidRDefault="001310EB" w:rsidP="00201B93">
            <w:pPr>
              <w:spacing w:after="0"/>
              <w:ind w:firstLine="318"/>
              <w:rPr>
                <w:color w:val="000000" w:themeColor="text1"/>
                <w:sz w:val="18"/>
                <w:szCs w:val="18"/>
                <w:lang w:eastAsia="lv-LV"/>
              </w:rPr>
            </w:pPr>
            <w:r w:rsidRPr="00B118FF">
              <w:rPr>
                <w:color w:val="000000" w:themeColor="text1"/>
                <w:sz w:val="18"/>
                <w:szCs w:val="18"/>
                <w:lang w:eastAsia="lv-LV"/>
              </w:rPr>
              <w:t>70.24.00  Iekšējās drošības un Patvēruma, migrācijas un integrācijas fondu un Finansiāls atbalsta instrumenta robežu pārvaldībai un vīzu politikai projektu un pasākumu īstenošana (2021 – 2027)</w:t>
            </w:r>
          </w:p>
        </w:tc>
        <w:tc>
          <w:tcPr>
            <w:tcW w:w="678" w:type="pct"/>
            <w:hideMark/>
          </w:tcPr>
          <w:p w14:paraId="173437F6" w14:textId="77777777" w:rsidR="001310EB" w:rsidRPr="00B118FF" w:rsidRDefault="001310EB" w:rsidP="00201B93">
            <w:pPr>
              <w:ind w:firstLine="0"/>
              <w:jc w:val="right"/>
              <w:rPr>
                <w:color w:val="000000" w:themeColor="text1"/>
                <w:sz w:val="18"/>
                <w:szCs w:val="18"/>
              </w:rPr>
            </w:pPr>
            <w:r w:rsidRPr="00B118FF">
              <w:rPr>
                <w:color w:val="000000" w:themeColor="text1"/>
                <w:sz w:val="18"/>
                <w:szCs w:val="18"/>
              </w:rPr>
              <w:t>1 939 078</w:t>
            </w:r>
          </w:p>
        </w:tc>
        <w:tc>
          <w:tcPr>
            <w:tcW w:w="629" w:type="pct"/>
            <w:hideMark/>
          </w:tcPr>
          <w:p w14:paraId="4953A638" w14:textId="77777777" w:rsidR="001310EB" w:rsidRPr="00B118FF" w:rsidRDefault="001310EB" w:rsidP="00201B93">
            <w:pPr>
              <w:ind w:firstLine="0"/>
              <w:jc w:val="right"/>
              <w:rPr>
                <w:sz w:val="18"/>
                <w:szCs w:val="18"/>
              </w:rPr>
            </w:pPr>
            <w:r w:rsidRPr="00B118FF">
              <w:rPr>
                <w:sz w:val="18"/>
                <w:szCs w:val="18"/>
              </w:rPr>
              <w:t>1 985 345</w:t>
            </w:r>
          </w:p>
        </w:tc>
        <w:tc>
          <w:tcPr>
            <w:tcW w:w="697" w:type="pct"/>
            <w:hideMark/>
          </w:tcPr>
          <w:p w14:paraId="291C819F" w14:textId="77777777" w:rsidR="001310EB" w:rsidRPr="00B118FF" w:rsidRDefault="001310EB" w:rsidP="00201B93">
            <w:pPr>
              <w:ind w:firstLine="0"/>
              <w:jc w:val="right"/>
              <w:rPr>
                <w:sz w:val="18"/>
                <w:szCs w:val="18"/>
              </w:rPr>
            </w:pPr>
            <w:r w:rsidRPr="00B118FF">
              <w:rPr>
                <w:sz w:val="18"/>
                <w:szCs w:val="18"/>
              </w:rPr>
              <w:t>652 874</w:t>
            </w:r>
          </w:p>
        </w:tc>
        <w:tc>
          <w:tcPr>
            <w:tcW w:w="640" w:type="pct"/>
            <w:hideMark/>
          </w:tcPr>
          <w:p w14:paraId="45A56AFB" w14:textId="77777777" w:rsidR="001310EB" w:rsidRPr="00B118FF" w:rsidRDefault="001310EB" w:rsidP="00201B93">
            <w:pPr>
              <w:ind w:firstLine="0"/>
              <w:jc w:val="right"/>
              <w:rPr>
                <w:sz w:val="18"/>
                <w:szCs w:val="18"/>
              </w:rPr>
            </w:pPr>
            <w:r w:rsidRPr="00B118FF">
              <w:rPr>
                <w:sz w:val="18"/>
                <w:szCs w:val="18"/>
              </w:rPr>
              <w:t>75 694</w:t>
            </w:r>
          </w:p>
        </w:tc>
        <w:tc>
          <w:tcPr>
            <w:tcW w:w="630" w:type="pct"/>
            <w:hideMark/>
          </w:tcPr>
          <w:p w14:paraId="7605FE31" w14:textId="77777777" w:rsidR="001310EB" w:rsidRPr="00B118FF" w:rsidRDefault="001310EB" w:rsidP="00341427">
            <w:pPr>
              <w:spacing w:line="259" w:lineRule="auto"/>
              <w:ind w:firstLine="0"/>
              <w:jc w:val="center"/>
              <w:rPr>
                <w:sz w:val="18"/>
                <w:szCs w:val="18"/>
              </w:rPr>
            </w:pPr>
            <w:r w:rsidRPr="00B118FF">
              <w:rPr>
                <w:sz w:val="18"/>
                <w:szCs w:val="18"/>
              </w:rPr>
              <w:t>-</w:t>
            </w:r>
          </w:p>
        </w:tc>
      </w:tr>
      <w:tr w:rsidR="001310EB" w:rsidRPr="00B118FF" w14:paraId="1DF44656" w14:textId="77777777" w:rsidTr="00201B93">
        <w:trPr>
          <w:trHeight w:val="44"/>
        </w:trPr>
        <w:tc>
          <w:tcPr>
            <w:tcW w:w="1726" w:type="pct"/>
            <w:vMerge/>
            <w:vAlign w:val="center"/>
            <w:hideMark/>
          </w:tcPr>
          <w:p w14:paraId="0BD30B1E" w14:textId="77777777" w:rsidR="001310EB" w:rsidRPr="00B118FF" w:rsidRDefault="001310EB" w:rsidP="00341427"/>
        </w:tc>
        <w:tc>
          <w:tcPr>
            <w:tcW w:w="678" w:type="pct"/>
            <w:hideMark/>
          </w:tcPr>
          <w:p w14:paraId="4DC67CF2" w14:textId="05F9FBDA" w:rsidR="001310EB" w:rsidRPr="00DB42AE" w:rsidRDefault="001310EB" w:rsidP="00201B93">
            <w:pPr>
              <w:ind w:firstLine="0"/>
              <w:jc w:val="right"/>
              <w:rPr>
                <w:color w:val="000000" w:themeColor="text1"/>
                <w:sz w:val="18"/>
                <w:szCs w:val="18"/>
              </w:rPr>
            </w:pPr>
            <w:r w:rsidRPr="00B118FF">
              <w:rPr>
                <w:color w:val="000000" w:themeColor="text1"/>
                <w:sz w:val="18"/>
                <w:szCs w:val="18"/>
              </w:rPr>
              <w:t>5</w:t>
            </w:r>
          </w:p>
        </w:tc>
        <w:tc>
          <w:tcPr>
            <w:tcW w:w="629" w:type="pct"/>
            <w:hideMark/>
          </w:tcPr>
          <w:p w14:paraId="52B4404E" w14:textId="77777777" w:rsidR="001310EB" w:rsidRPr="00B118FF" w:rsidRDefault="001310EB" w:rsidP="00201B93">
            <w:pPr>
              <w:jc w:val="right"/>
              <w:rPr>
                <w:sz w:val="18"/>
                <w:szCs w:val="18"/>
              </w:rPr>
            </w:pPr>
            <w:r w:rsidRPr="00B118FF">
              <w:rPr>
                <w:sz w:val="18"/>
                <w:szCs w:val="18"/>
              </w:rPr>
              <w:t>5</w:t>
            </w:r>
          </w:p>
        </w:tc>
        <w:tc>
          <w:tcPr>
            <w:tcW w:w="697" w:type="pct"/>
            <w:hideMark/>
          </w:tcPr>
          <w:p w14:paraId="6813DBDB" w14:textId="77777777" w:rsidR="001310EB" w:rsidRPr="00B118FF" w:rsidRDefault="001310EB" w:rsidP="00201B93">
            <w:pPr>
              <w:jc w:val="right"/>
              <w:rPr>
                <w:sz w:val="18"/>
                <w:szCs w:val="18"/>
              </w:rPr>
            </w:pPr>
            <w:r w:rsidRPr="00B118FF">
              <w:rPr>
                <w:sz w:val="18"/>
                <w:szCs w:val="18"/>
              </w:rPr>
              <w:t>5</w:t>
            </w:r>
          </w:p>
        </w:tc>
        <w:tc>
          <w:tcPr>
            <w:tcW w:w="640" w:type="pct"/>
            <w:hideMark/>
          </w:tcPr>
          <w:p w14:paraId="5CE6537F" w14:textId="77777777" w:rsidR="001310EB" w:rsidRPr="00B118FF" w:rsidRDefault="001310EB" w:rsidP="00201B93">
            <w:pPr>
              <w:jc w:val="right"/>
              <w:rPr>
                <w:sz w:val="18"/>
                <w:szCs w:val="18"/>
              </w:rPr>
            </w:pPr>
            <w:r w:rsidRPr="00B118FF">
              <w:rPr>
                <w:sz w:val="18"/>
                <w:szCs w:val="18"/>
              </w:rPr>
              <w:t>5</w:t>
            </w:r>
          </w:p>
        </w:tc>
        <w:tc>
          <w:tcPr>
            <w:tcW w:w="630" w:type="pct"/>
            <w:hideMark/>
          </w:tcPr>
          <w:p w14:paraId="0B1E2168" w14:textId="77777777" w:rsidR="001310EB" w:rsidRPr="00B118FF" w:rsidRDefault="001310EB" w:rsidP="00341427">
            <w:pPr>
              <w:ind w:firstLine="0"/>
              <w:jc w:val="center"/>
              <w:rPr>
                <w:sz w:val="18"/>
                <w:szCs w:val="18"/>
              </w:rPr>
            </w:pPr>
            <w:r w:rsidRPr="00B118FF">
              <w:rPr>
                <w:sz w:val="18"/>
                <w:szCs w:val="18"/>
              </w:rPr>
              <w:t>-</w:t>
            </w:r>
          </w:p>
        </w:tc>
      </w:tr>
      <w:tr w:rsidR="001310EB" w:rsidRPr="00B118FF" w14:paraId="5602DA95" w14:textId="77777777" w:rsidTr="00341427">
        <w:trPr>
          <w:trHeight w:val="23"/>
        </w:trPr>
        <w:tc>
          <w:tcPr>
            <w:tcW w:w="5000" w:type="pct"/>
            <w:gridSpan w:val="6"/>
            <w:shd w:val="clear" w:color="auto" w:fill="D9D9D9" w:themeFill="background1" w:themeFillShade="D9"/>
            <w:vAlign w:val="center"/>
            <w:hideMark/>
          </w:tcPr>
          <w:p w14:paraId="3F3B0385" w14:textId="77777777" w:rsidR="001310EB" w:rsidRPr="00B118FF" w:rsidRDefault="001310EB" w:rsidP="00341427">
            <w:pPr>
              <w:spacing w:after="0"/>
              <w:ind w:firstLine="0"/>
              <w:jc w:val="center"/>
              <w:rPr>
                <w:b/>
                <w:bCs/>
                <w:color w:val="000000"/>
                <w:sz w:val="18"/>
                <w:szCs w:val="18"/>
                <w:lang w:eastAsia="lv-LV"/>
              </w:rPr>
            </w:pPr>
            <w:r w:rsidRPr="00B118FF">
              <w:rPr>
                <w:b/>
                <w:bCs/>
                <w:color w:val="000000" w:themeColor="text1"/>
                <w:sz w:val="18"/>
                <w:szCs w:val="18"/>
                <w:lang w:eastAsia="lv-LV"/>
              </w:rPr>
              <w:t>Raksturojošākie darbības rezultatīvie rādītāji</w:t>
            </w:r>
          </w:p>
        </w:tc>
      </w:tr>
      <w:tr w:rsidR="001310EB" w:rsidRPr="00B118FF" w14:paraId="6799EF94" w14:textId="77777777" w:rsidTr="00341427">
        <w:trPr>
          <w:trHeight w:val="50"/>
        </w:trPr>
        <w:tc>
          <w:tcPr>
            <w:tcW w:w="1726" w:type="pct"/>
            <w:vAlign w:val="center"/>
            <w:hideMark/>
          </w:tcPr>
          <w:p w14:paraId="46887B18" w14:textId="77777777" w:rsidR="001310EB" w:rsidRPr="00B118FF" w:rsidRDefault="001310EB" w:rsidP="00341427">
            <w:pPr>
              <w:spacing w:after="0"/>
              <w:ind w:firstLine="0"/>
              <w:rPr>
                <w:i/>
                <w:iCs/>
                <w:color w:val="000000" w:themeColor="text1"/>
                <w:sz w:val="18"/>
                <w:szCs w:val="18"/>
              </w:rPr>
            </w:pPr>
            <w:r w:rsidRPr="00B118FF">
              <w:rPr>
                <w:i/>
                <w:iCs/>
                <w:color w:val="000000" w:themeColor="text1"/>
                <w:sz w:val="18"/>
                <w:szCs w:val="18"/>
              </w:rPr>
              <w:t>Pasākumi, kas vērsti uz pilsoniskās sabiedrības attīstību (skaits)</w:t>
            </w:r>
          </w:p>
        </w:tc>
        <w:tc>
          <w:tcPr>
            <w:tcW w:w="678" w:type="pct"/>
            <w:hideMark/>
          </w:tcPr>
          <w:p w14:paraId="7CE70FF2"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3</w:t>
            </w:r>
          </w:p>
        </w:tc>
        <w:tc>
          <w:tcPr>
            <w:tcW w:w="629" w:type="pct"/>
            <w:hideMark/>
          </w:tcPr>
          <w:p w14:paraId="475BBB03"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3</w:t>
            </w:r>
          </w:p>
        </w:tc>
        <w:tc>
          <w:tcPr>
            <w:tcW w:w="697" w:type="pct"/>
            <w:hideMark/>
          </w:tcPr>
          <w:p w14:paraId="252244EC"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3</w:t>
            </w:r>
          </w:p>
        </w:tc>
        <w:tc>
          <w:tcPr>
            <w:tcW w:w="640" w:type="pct"/>
            <w:hideMark/>
          </w:tcPr>
          <w:p w14:paraId="2EBADB9D"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3</w:t>
            </w:r>
          </w:p>
        </w:tc>
        <w:tc>
          <w:tcPr>
            <w:tcW w:w="630" w:type="pct"/>
            <w:hideMark/>
          </w:tcPr>
          <w:p w14:paraId="5187F39F"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3</w:t>
            </w:r>
          </w:p>
        </w:tc>
      </w:tr>
      <w:tr w:rsidR="001310EB" w:rsidRPr="00B118FF" w14:paraId="313ED265" w14:textId="77777777" w:rsidTr="00341427">
        <w:trPr>
          <w:trHeight w:val="125"/>
        </w:trPr>
        <w:tc>
          <w:tcPr>
            <w:tcW w:w="1726" w:type="pct"/>
            <w:vAlign w:val="center"/>
          </w:tcPr>
          <w:p w14:paraId="1788F249" w14:textId="77777777" w:rsidR="001310EB" w:rsidRPr="00B118FF" w:rsidRDefault="001310EB" w:rsidP="00341427">
            <w:pPr>
              <w:spacing w:after="0"/>
              <w:ind w:firstLine="29"/>
              <w:rPr>
                <w:i/>
                <w:iCs/>
                <w:color w:val="000000" w:themeColor="text1"/>
                <w:sz w:val="18"/>
                <w:szCs w:val="18"/>
              </w:rPr>
            </w:pPr>
            <w:r w:rsidRPr="00B118FF">
              <w:rPr>
                <w:i/>
                <w:iCs/>
                <w:sz w:val="18"/>
                <w:szCs w:val="18"/>
              </w:rPr>
              <w:t>Latvijas NVO programmas projekti (skaits)</w:t>
            </w:r>
          </w:p>
        </w:tc>
        <w:tc>
          <w:tcPr>
            <w:tcW w:w="678" w:type="pct"/>
          </w:tcPr>
          <w:p w14:paraId="7BC3951C"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76</w:t>
            </w:r>
          </w:p>
        </w:tc>
        <w:tc>
          <w:tcPr>
            <w:tcW w:w="629" w:type="pct"/>
          </w:tcPr>
          <w:p w14:paraId="193C5506"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75</w:t>
            </w:r>
          </w:p>
        </w:tc>
        <w:tc>
          <w:tcPr>
            <w:tcW w:w="697" w:type="pct"/>
          </w:tcPr>
          <w:p w14:paraId="3A9698C7"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75</w:t>
            </w:r>
          </w:p>
        </w:tc>
        <w:tc>
          <w:tcPr>
            <w:tcW w:w="640" w:type="pct"/>
          </w:tcPr>
          <w:p w14:paraId="3E6FDCB7"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75</w:t>
            </w:r>
          </w:p>
        </w:tc>
        <w:tc>
          <w:tcPr>
            <w:tcW w:w="630" w:type="pct"/>
          </w:tcPr>
          <w:p w14:paraId="64732AD3"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75</w:t>
            </w:r>
          </w:p>
        </w:tc>
      </w:tr>
      <w:tr w:rsidR="001310EB" w:rsidRPr="00B118FF" w14:paraId="352AD636" w14:textId="77777777" w:rsidTr="00341427">
        <w:trPr>
          <w:trHeight w:val="229"/>
        </w:trPr>
        <w:tc>
          <w:tcPr>
            <w:tcW w:w="1726" w:type="pct"/>
            <w:vAlign w:val="center"/>
            <w:hideMark/>
          </w:tcPr>
          <w:p w14:paraId="521A3C31" w14:textId="77777777" w:rsidR="001310EB" w:rsidRPr="00B118FF" w:rsidRDefault="001310EB" w:rsidP="00341427">
            <w:pPr>
              <w:spacing w:after="0"/>
              <w:ind w:firstLine="29"/>
              <w:rPr>
                <w:i/>
                <w:iCs/>
                <w:color w:val="000000" w:themeColor="text1"/>
                <w:sz w:val="18"/>
                <w:szCs w:val="18"/>
              </w:rPr>
            </w:pPr>
            <w:r w:rsidRPr="00B118FF">
              <w:rPr>
                <w:i/>
                <w:iCs/>
                <w:color w:val="000000" w:themeColor="text1"/>
                <w:sz w:val="18"/>
                <w:szCs w:val="18"/>
              </w:rPr>
              <w:t>Diasporas skolas, kas piedalījušās lasīšanas veicināšanas programmā “Bērnu un jauniešu žūrija” (skaits)</w:t>
            </w:r>
          </w:p>
        </w:tc>
        <w:tc>
          <w:tcPr>
            <w:tcW w:w="678" w:type="pct"/>
            <w:hideMark/>
          </w:tcPr>
          <w:p w14:paraId="5383F2ED"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80</w:t>
            </w:r>
          </w:p>
        </w:tc>
        <w:tc>
          <w:tcPr>
            <w:tcW w:w="629" w:type="pct"/>
            <w:hideMark/>
          </w:tcPr>
          <w:p w14:paraId="080B40BF"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60</w:t>
            </w:r>
          </w:p>
        </w:tc>
        <w:tc>
          <w:tcPr>
            <w:tcW w:w="697" w:type="pct"/>
            <w:hideMark/>
          </w:tcPr>
          <w:p w14:paraId="32BFA047"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60</w:t>
            </w:r>
          </w:p>
        </w:tc>
        <w:tc>
          <w:tcPr>
            <w:tcW w:w="640" w:type="pct"/>
            <w:hideMark/>
          </w:tcPr>
          <w:p w14:paraId="7C7482CE"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60</w:t>
            </w:r>
          </w:p>
        </w:tc>
        <w:tc>
          <w:tcPr>
            <w:tcW w:w="630" w:type="pct"/>
            <w:hideMark/>
          </w:tcPr>
          <w:p w14:paraId="1CCB0FD3"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60</w:t>
            </w:r>
          </w:p>
        </w:tc>
      </w:tr>
      <w:tr w:rsidR="001310EB" w:rsidRPr="00B118FF" w14:paraId="1CC34A53" w14:textId="77777777" w:rsidTr="00341427">
        <w:trPr>
          <w:trHeight w:val="259"/>
        </w:trPr>
        <w:tc>
          <w:tcPr>
            <w:tcW w:w="1726" w:type="pct"/>
            <w:vAlign w:val="center"/>
            <w:hideMark/>
          </w:tcPr>
          <w:p w14:paraId="4768B72C" w14:textId="77777777" w:rsidR="001310EB" w:rsidRPr="00B118FF" w:rsidRDefault="001310EB" w:rsidP="00341427">
            <w:pPr>
              <w:spacing w:after="0"/>
              <w:ind w:firstLine="28"/>
              <w:rPr>
                <w:i/>
                <w:iCs/>
                <w:color w:val="000000" w:themeColor="text1"/>
                <w:sz w:val="18"/>
                <w:szCs w:val="18"/>
              </w:rPr>
            </w:pPr>
            <w:r w:rsidRPr="00B118FF">
              <w:rPr>
                <w:i/>
                <w:iCs/>
                <w:color w:val="000000" w:themeColor="text1"/>
                <w:sz w:val="18"/>
                <w:szCs w:val="18"/>
              </w:rPr>
              <w:t>Identitātes un piederības stiprināšanas pasākumos (</w:t>
            </w:r>
            <w:proofErr w:type="spellStart"/>
            <w:r w:rsidRPr="00B118FF">
              <w:rPr>
                <w:i/>
                <w:iCs/>
                <w:color w:val="000000" w:themeColor="text1"/>
                <w:sz w:val="18"/>
                <w:szCs w:val="18"/>
              </w:rPr>
              <w:t>vairākpaaudžu</w:t>
            </w:r>
            <w:proofErr w:type="spellEnd"/>
            <w:r w:rsidRPr="00B118FF">
              <w:rPr>
                <w:i/>
                <w:iCs/>
                <w:color w:val="000000" w:themeColor="text1"/>
                <w:sz w:val="18"/>
                <w:szCs w:val="18"/>
              </w:rPr>
              <w:t xml:space="preserve"> saietos 3x3) piedalījušies diasporas latvieši un Latvijas latvieši (skaits)</w:t>
            </w:r>
          </w:p>
        </w:tc>
        <w:tc>
          <w:tcPr>
            <w:tcW w:w="678" w:type="pct"/>
            <w:hideMark/>
          </w:tcPr>
          <w:p w14:paraId="1747FFDC"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1 251</w:t>
            </w:r>
          </w:p>
        </w:tc>
        <w:tc>
          <w:tcPr>
            <w:tcW w:w="629" w:type="pct"/>
            <w:hideMark/>
          </w:tcPr>
          <w:p w14:paraId="402F4B7A"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820</w:t>
            </w:r>
          </w:p>
        </w:tc>
        <w:tc>
          <w:tcPr>
            <w:tcW w:w="697" w:type="pct"/>
            <w:hideMark/>
          </w:tcPr>
          <w:p w14:paraId="716F55C4"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820</w:t>
            </w:r>
          </w:p>
        </w:tc>
        <w:tc>
          <w:tcPr>
            <w:tcW w:w="640" w:type="pct"/>
            <w:hideMark/>
          </w:tcPr>
          <w:p w14:paraId="573A4739"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820</w:t>
            </w:r>
          </w:p>
        </w:tc>
        <w:tc>
          <w:tcPr>
            <w:tcW w:w="630" w:type="pct"/>
            <w:hideMark/>
          </w:tcPr>
          <w:p w14:paraId="71CB3BD5"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820</w:t>
            </w:r>
          </w:p>
        </w:tc>
      </w:tr>
      <w:tr w:rsidR="001310EB" w:rsidRPr="00B118FF" w14:paraId="7C4A829F" w14:textId="77777777" w:rsidTr="00341427">
        <w:trPr>
          <w:trHeight w:val="158"/>
        </w:trPr>
        <w:tc>
          <w:tcPr>
            <w:tcW w:w="1726" w:type="pct"/>
            <w:vAlign w:val="bottom"/>
          </w:tcPr>
          <w:p w14:paraId="0B071405" w14:textId="77777777" w:rsidR="001310EB" w:rsidRPr="00B118FF" w:rsidRDefault="001310EB" w:rsidP="00341427">
            <w:pPr>
              <w:spacing w:after="0"/>
              <w:ind w:firstLine="28"/>
              <w:rPr>
                <w:i/>
                <w:iCs/>
                <w:color w:val="000000" w:themeColor="text1"/>
                <w:sz w:val="18"/>
                <w:szCs w:val="18"/>
              </w:rPr>
            </w:pPr>
            <w:r w:rsidRPr="00B118FF">
              <w:rPr>
                <w:i/>
                <w:iCs/>
                <w:color w:val="000000" w:themeColor="text1"/>
                <w:sz w:val="18"/>
                <w:szCs w:val="18"/>
              </w:rPr>
              <w:t>Īstenoti mediju projekti sabiedriski nozīmīga satura veidošanai mediju atbalsta programmu ietvaros, t.sk. pētnieciskajā žurnālistikā, reģionālajos medijos un mediju kritikas žanrā (skaits)</w:t>
            </w:r>
          </w:p>
        </w:tc>
        <w:tc>
          <w:tcPr>
            <w:tcW w:w="678" w:type="pct"/>
          </w:tcPr>
          <w:p w14:paraId="2997AA55" w14:textId="77777777" w:rsidR="001310EB" w:rsidRPr="00B118FF" w:rsidRDefault="001310EB" w:rsidP="00341427">
            <w:pPr>
              <w:spacing w:line="259" w:lineRule="auto"/>
              <w:ind w:firstLine="0"/>
              <w:jc w:val="center"/>
              <w:rPr>
                <w:color w:val="000000" w:themeColor="text1"/>
                <w:sz w:val="18"/>
                <w:szCs w:val="18"/>
              </w:rPr>
            </w:pPr>
            <w:r w:rsidRPr="00B118FF">
              <w:rPr>
                <w:color w:val="000000" w:themeColor="text1"/>
                <w:sz w:val="18"/>
                <w:szCs w:val="18"/>
              </w:rPr>
              <w:t>102</w:t>
            </w:r>
          </w:p>
        </w:tc>
        <w:tc>
          <w:tcPr>
            <w:tcW w:w="629" w:type="pct"/>
          </w:tcPr>
          <w:p w14:paraId="3A6E404B"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75</w:t>
            </w:r>
          </w:p>
        </w:tc>
        <w:tc>
          <w:tcPr>
            <w:tcW w:w="697" w:type="pct"/>
          </w:tcPr>
          <w:p w14:paraId="32A546AD"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75</w:t>
            </w:r>
          </w:p>
        </w:tc>
        <w:tc>
          <w:tcPr>
            <w:tcW w:w="640" w:type="pct"/>
          </w:tcPr>
          <w:p w14:paraId="099534FD"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75</w:t>
            </w:r>
          </w:p>
        </w:tc>
        <w:tc>
          <w:tcPr>
            <w:tcW w:w="630" w:type="pct"/>
          </w:tcPr>
          <w:p w14:paraId="3C1E9518" w14:textId="77777777" w:rsidR="001310EB" w:rsidRPr="00B118FF" w:rsidRDefault="001310EB" w:rsidP="00341427">
            <w:pPr>
              <w:ind w:firstLine="0"/>
              <w:jc w:val="center"/>
              <w:rPr>
                <w:color w:val="000000" w:themeColor="text1"/>
                <w:sz w:val="18"/>
                <w:szCs w:val="18"/>
              </w:rPr>
            </w:pPr>
            <w:r w:rsidRPr="00B118FF">
              <w:rPr>
                <w:color w:val="000000" w:themeColor="text1"/>
                <w:sz w:val="18"/>
                <w:szCs w:val="18"/>
              </w:rPr>
              <w:t>75</w:t>
            </w:r>
          </w:p>
        </w:tc>
      </w:tr>
      <w:tr w:rsidR="001310EB" w:rsidRPr="00B118FF" w14:paraId="68872A67" w14:textId="77777777" w:rsidTr="00341427">
        <w:trPr>
          <w:trHeight w:val="374"/>
        </w:trPr>
        <w:tc>
          <w:tcPr>
            <w:tcW w:w="1726" w:type="pct"/>
            <w:vAlign w:val="bottom"/>
            <w:hideMark/>
          </w:tcPr>
          <w:p w14:paraId="518203D9" w14:textId="77777777" w:rsidR="001310EB" w:rsidRPr="00B118FF" w:rsidRDefault="001310EB" w:rsidP="00341427">
            <w:pPr>
              <w:spacing w:after="0"/>
              <w:ind w:firstLine="28"/>
              <w:rPr>
                <w:i/>
                <w:color w:val="000000" w:themeColor="text1"/>
                <w:sz w:val="18"/>
                <w:szCs w:val="18"/>
              </w:rPr>
            </w:pPr>
            <w:proofErr w:type="spellStart"/>
            <w:r w:rsidRPr="00B118FF">
              <w:rPr>
                <w:i/>
                <w:color w:val="000000" w:themeColor="text1"/>
                <w:sz w:val="18"/>
                <w:szCs w:val="18"/>
              </w:rPr>
              <w:t>Medijpratībā</w:t>
            </w:r>
            <w:proofErr w:type="spellEnd"/>
            <w:r w:rsidRPr="00B118FF">
              <w:rPr>
                <w:i/>
                <w:color w:val="000000" w:themeColor="text1"/>
                <w:sz w:val="18"/>
                <w:szCs w:val="18"/>
              </w:rPr>
              <w:t xml:space="preserve"> izglītoti </w:t>
            </w:r>
            <w:proofErr w:type="spellStart"/>
            <w:r w:rsidRPr="00B118FF">
              <w:rPr>
                <w:i/>
                <w:color w:val="000000" w:themeColor="text1"/>
                <w:sz w:val="18"/>
                <w:szCs w:val="18"/>
              </w:rPr>
              <w:t>medijpratības</w:t>
            </w:r>
            <w:proofErr w:type="spellEnd"/>
            <w:r w:rsidRPr="00B118FF">
              <w:rPr>
                <w:i/>
                <w:color w:val="000000" w:themeColor="text1"/>
                <w:sz w:val="18"/>
                <w:szCs w:val="18"/>
              </w:rPr>
              <w:t xml:space="preserve"> </w:t>
            </w:r>
            <w:proofErr w:type="spellStart"/>
            <w:r w:rsidRPr="00B118FF">
              <w:rPr>
                <w:i/>
                <w:color w:val="000000" w:themeColor="text1"/>
                <w:sz w:val="18"/>
                <w:szCs w:val="18"/>
              </w:rPr>
              <w:t>mentori</w:t>
            </w:r>
            <w:proofErr w:type="spellEnd"/>
            <w:r w:rsidRPr="00B118FF">
              <w:rPr>
                <w:i/>
                <w:color w:val="000000" w:themeColor="text1"/>
                <w:sz w:val="18"/>
                <w:szCs w:val="18"/>
              </w:rPr>
              <w:t xml:space="preserve"> – bibliotekāri un pedagogi (skaits)</w:t>
            </w:r>
          </w:p>
        </w:tc>
        <w:tc>
          <w:tcPr>
            <w:tcW w:w="678" w:type="pct"/>
            <w:hideMark/>
          </w:tcPr>
          <w:p w14:paraId="03DA7FDE" w14:textId="77777777" w:rsidR="001310EB" w:rsidRPr="00B118FF" w:rsidRDefault="001310EB" w:rsidP="00341427">
            <w:pPr>
              <w:spacing w:line="259" w:lineRule="auto"/>
              <w:ind w:firstLine="0"/>
              <w:jc w:val="center"/>
              <w:rPr>
                <w:color w:val="000000" w:themeColor="text1"/>
                <w:sz w:val="18"/>
                <w:szCs w:val="18"/>
              </w:rPr>
            </w:pPr>
            <w:r w:rsidRPr="00B118FF">
              <w:rPr>
                <w:color w:val="000000" w:themeColor="text1"/>
                <w:sz w:val="18"/>
                <w:szCs w:val="18"/>
              </w:rPr>
              <w:t>1</w:t>
            </w:r>
            <w:r>
              <w:rPr>
                <w:color w:val="000000" w:themeColor="text1"/>
                <w:sz w:val="18"/>
                <w:szCs w:val="18"/>
              </w:rPr>
              <w:t xml:space="preserve"> </w:t>
            </w:r>
            <w:r w:rsidRPr="00B118FF">
              <w:rPr>
                <w:color w:val="000000" w:themeColor="text1"/>
                <w:sz w:val="18"/>
                <w:szCs w:val="18"/>
              </w:rPr>
              <w:t>111</w:t>
            </w:r>
          </w:p>
        </w:tc>
        <w:tc>
          <w:tcPr>
            <w:tcW w:w="629" w:type="pct"/>
            <w:hideMark/>
          </w:tcPr>
          <w:p w14:paraId="70680791" w14:textId="77777777" w:rsidR="001310EB" w:rsidRPr="00B118FF" w:rsidRDefault="001310EB" w:rsidP="00341427">
            <w:pPr>
              <w:spacing w:line="259" w:lineRule="auto"/>
              <w:ind w:firstLine="0"/>
              <w:jc w:val="center"/>
              <w:rPr>
                <w:color w:val="000000" w:themeColor="text1"/>
                <w:sz w:val="18"/>
                <w:szCs w:val="18"/>
              </w:rPr>
            </w:pPr>
            <w:r w:rsidRPr="00B118FF">
              <w:rPr>
                <w:color w:val="000000" w:themeColor="text1"/>
                <w:sz w:val="18"/>
                <w:szCs w:val="18"/>
              </w:rPr>
              <w:t xml:space="preserve"> 1</w:t>
            </w:r>
            <w:r>
              <w:rPr>
                <w:color w:val="000000" w:themeColor="text1"/>
                <w:sz w:val="18"/>
                <w:szCs w:val="18"/>
              </w:rPr>
              <w:t xml:space="preserve"> </w:t>
            </w:r>
            <w:r w:rsidRPr="00B118FF">
              <w:rPr>
                <w:color w:val="000000" w:themeColor="text1"/>
                <w:sz w:val="18"/>
                <w:szCs w:val="18"/>
              </w:rPr>
              <w:t>000</w:t>
            </w:r>
          </w:p>
        </w:tc>
        <w:tc>
          <w:tcPr>
            <w:tcW w:w="697" w:type="pct"/>
            <w:hideMark/>
          </w:tcPr>
          <w:p w14:paraId="61F72E0D" w14:textId="77777777" w:rsidR="001310EB" w:rsidRPr="00B118FF" w:rsidRDefault="001310EB" w:rsidP="00341427">
            <w:pPr>
              <w:spacing w:line="259" w:lineRule="auto"/>
              <w:ind w:firstLine="0"/>
              <w:jc w:val="center"/>
              <w:rPr>
                <w:color w:val="000000" w:themeColor="text1"/>
                <w:sz w:val="18"/>
                <w:szCs w:val="18"/>
              </w:rPr>
            </w:pPr>
            <w:r w:rsidRPr="00B118FF">
              <w:rPr>
                <w:color w:val="000000" w:themeColor="text1"/>
                <w:sz w:val="18"/>
                <w:szCs w:val="18"/>
              </w:rPr>
              <w:t>1 000</w:t>
            </w:r>
          </w:p>
        </w:tc>
        <w:tc>
          <w:tcPr>
            <w:tcW w:w="640" w:type="pct"/>
            <w:hideMark/>
          </w:tcPr>
          <w:p w14:paraId="62AE839C" w14:textId="77777777" w:rsidR="001310EB" w:rsidRPr="00B118FF" w:rsidRDefault="001310EB" w:rsidP="00341427">
            <w:pPr>
              <w:spacing w:line="259" w:lineRule="auto"/>
              <w:ind w:firstLine="0"/>
              <w:jc w:val="center"/>
              <w:rPr>
                <w:color w:val="000000" w:themeColor="text1"/>
                <w:sz w:val="18"/>
                <w:szCs w:val="18"/>
              </w:rPr>
            </w:pPr>
            <w:r w:rsidRPr="00B118FF">
              <w:rPr>
                <w:color w:val="000000" w:themeColor="text1"/>
                <w:sz w:val="18"/>
                <w:szCs w:val="18"/>
              </w:rPr>
              <w:t>1 000</w:t>
            </w:r>
          </w:p>
        </w:tc>
        <w:tc>
          <w:tcPr>
            <w:tcW w:w="630" w:type="pct"/>
            <w:hideMark/>
          </w:tcPr>
          <w:p w14:paraId="5BFBDE2C" w14:textId="77777777" w:rsidR="001310EB" w:rsidRPr="00B118FF" w:rsidRDefault="001310EB" w:rsidP="00341427">
            <w:pPr>
              <w:spacing w:line="259" w:lineRule="auto"/>
              <w:ind w:firstLine="0"/>
              <w:jc w:val="center"/>
              <w:rPr>
                <w:sz w:val="18"/>
                <w:szCs w:val="18"/>
              </w:rPr>
            </w:pPr>
            <w:r w:rsidRPr="00B118FF">
              <w:rPr>
                <w:color w:val="000000" w:themeColor="text1"/>
                <w:sz w:val="18"/>
                <w:szCs w:val="18"/>
              </w:rPr>
              <w:t>1 000</w:t>
            </w:r>
          </w:p>
        </w:tc>
      </w:tr>
      <w:tr w:rsidR="001310EB" w:rsidRPr="00B118FF" w14:paraId="24443D02" w14:textId="77777777" w:rsidTr="00DB42AE">
        <w:trPr>
          <w:trHeight w:val="60"/>
        </w:trPr>
        <w:tc>
          <w:tcPr>
            <w:tcW w:w="5000" w:type="pct"/>
            <w:gridSpan w:val="6"/>
            <w:shd w:val="clear" w:color="auto" w:fill="D9D9D9" w:themeFill="background1" w:themeFillShade="D9"/>
            <w:vAlign w:val="center"/>
            <w:hideMark/>
          </w:tcPr>
          <w:p w14:paraId="5E209D6D" w14:textId="2C572682" w:rsidR="001310EB" w:rsidRPr="00DB42AE" w:rsidRDefault="001310EB" w:rsidP="00DB42AE">
            <w:pPr>
              <w:spacing w:after="0"/>
              <w:jc w:val="center"/>
              <w:rPr>
                <w:b/>
                <w:bCs/>
                <w:color w:val="000000" w:themeColor="text1"/>
                <w:sz w:val="18"/>
                <w:szCs w:val="18"/>
                <w:lang w:eastAsia="lv-LV"/>
              </w:rPr>
            </w:pPr>
            <w:r w:rsidRPr="00B118FF">
              <w:rPr>
                <w:b/>
                <w:bCs/>
                <w:color w:val="000000" w:themeColor="text1"/>
                <w:sz w:val="18"/>
                <w:szCs w:val="18"/>
                <w:lang w:eastAsia="lv-LV"/>
              </w:rPr>
              <w:t xml:space="preserve">Kvalitātes rādītāji </w:t>
            </w:r>
          </w:p>
        </w:tc>
      </w:tr>
      <w:tr w:rsidR="001310EB" w:rsidRPr="00B118FF" w14:paraId="6BAF92E6" w14:textId="77777777" w:rsidTr="00341427">
        <w:trPr>
          <w:trHeight w:val="102"/>
        </w:trPr>
        <w:tc>
          <w:tcPr>
            <w:tcW w:w="1726" w:type="pct"/>
            <w:vAlign w:val="center"/>
          </w:tcPr>
          <w:p w14:paraId="68E54A78" w14:textId="77777777"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Subjektīvā diskriminācijas pieredze (%)</w:t>
            </w:r>
          </w:p>
        </w:tc>
        <w:tc>
          <w:tcPr>
            <w:tcW w:w="678" w:type="pct"/>
          </w:tcPr>
          <w:p w14:paraId="3F66C824"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7,2</w:t>
            </w:r>
          </w:p>
        </w:tc>
        <w:tc>
          <w:tcPr>
            <w:tcW w:w="629" w:type="pct"/>
          </w:tcPr>
          <w:p w14:paraId="6518F228"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lang w:eastAsia="lv-LV"/>
              </w:rPr>
              <w:t>7,2</w:t>
            </w:r>
          </w:p>
        </w:tc>
        <w:tc>
          <w:tcPr>
            <w:tcW w:w="697" w:type="pct"/>
          </w:tcPr>
          <w:p w14:paraId="090EC3A6"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7,2</w:t>
            </w:r>
          </w:p>
        </w:tc>
        <w:tc>
          <w:tcPr>
            <w:tcW w:w="640" w:type="pct"/>
          </w:tcPr>
          <w:p w14:paraId="167465FD"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7,2</w:t>
            </w:r>
          </w:p>
        </w:tc>
        <w:tc>
          <w:tcPr>
            <w:tcW w:w="630" w:type="pct"/>
          </w:tcPr>
          <w:p w14:paraId="0A79549C"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7,2</w:t>
            </w:r>
          </w:p>
        </w:tc>
      </w:tr>
    </w:tbl>
    <w:bookmarkEnd w:id="2"/>
    <w:p w14:paraId="49A38487" w14:textId="452E135B" w:rsidR="001310EB" w:rsidRPr="00B118FF" w:rsidRDefault="001310EB" w:rsidP="0048067F">
      <w:pPr>
        <w:pStyle w:val="Tabuluvirsraksti"/>
        <w:numPr>
          <w:ilvl w:val="0"/>
          <w:numId w:val="13"/>
        </w:numPr>
        <w:tabs>
          <w:tab w:val="left" w:pos="284"/>
        </w:tabs>
        <w:spacing w:before="240"/>
        <w:ind w:hanging="720"/>
        <w:jc w:val="left"/>
        <w:rPr>
          <w:b/>
          <w:bCs/>
          <w:lang w:eastAsia="lv-LV"/>
        </w:rPr>
      </w:pPr>
      <w:r w:rsidRPr="00B118FF">
        <w:rPr>
          <w:b/>
          <w:bCs/>
          <w:lang w:eastAsia="lv-LV"/>
        </w:rPr>
        <w:t>Kultūrizglītība</w:t>
      </w:r>
    </w:p>
    <w:tbl>
      <w:tblPr>
        <w:tblW w:w="90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06"/>
        <w:gridCol w:w="2552"/>
        <w:gridCol w:w="1275"/>
        <w:gridCol w:w="1134"/>
      </w:tblGrid>
      <w:tr w:rsidR="001310EB" w:rsidRPr="00B118FF" w14:paraId="67ECF626" w14:textId="77777777" w:rsidTr="00341427">
        <w:trPr>
          <w:trHeight w:val="160"/>
        </w:trPr>
        <w:tc>
          <w:tcPr>
            <w:tcW w:w="9067" w:type="dxa"/>
            <w:gridSpan w:val="4"/>
            <w:shd w:val="clear" w:color="auto" w:fill="D9D9D9" w:themeFill="background1" w:themeFillShade="D9"/>
            <w:vAlign w:val="center"/>
            <w:hideMark/>
          </w:tcPr>
          <w:p w14:paraId="21201C5E" w14:textId="77777777" w:rsidR="001310EB" w:rsidRPr="00B118FF" w:rsidRDefault="001310EB" w:rsidP="008D30F9">
            <w:pPr>
              <w:spacing w:after="0"/>
              <w:ind w:firstLine="0"/>
              <w:rPr>
                <w:b/>
                <w:bCs/>
                <w:color w:val="000000"/>
                <w:sz w:val="18"/>
                <w:szCs w:val="18"/>
                <w:vertAlign w:val="superscript"/>
                <w:lang w:eastAsia="lv-LV"/>
              </w:rPr>
            </w:pPr>
            <w:r w:rsidRPr="00B118FF">
              <w:rPr>
                <w:b/>
                <w:bCs/>
                <w:color w:val="000000" w:themeColor="text1"/>
                <w:sz w:val="18"/>
                <w:szCs w:val="18"/>
                <w:lang w:eastAsia="lv-LV"/>
              </w:rPr>
              <w:t xml:space="preserve">Politikas mērķis: talantu ataudze un kultūras darbinieku profesionālā izaugsme / </w:t>
            </w:r>
            <w:r w:rsidRPr="00B118FF">
              <w:rPr>
                <w:i/>
                <w:iCs/>
                <w:color w:val="000000" w:themeColor="text1"/>
                <w:sz w:val="18"/>
                <w:szCs w:val="18"/>
                <w:lang w:eastAsia="lv-LV"/>
              </w:rPr>
              <w:t>NAP 2021. – 2027. gadam; Kultūrpolitikas pamatnostādnes 2022. – 2027. gadam “</w:t>
            </w:r>
            <w:proofErr w:type="spellStart"/>
            <w:r w:rsidRPr="00B118FF">
              <w:rPr>
                <w:i/>
                <w:iCs/>
                <w:color w:val="000000" w:themeColor="text1"/>
                <w:sz w:val="18"/>
                <w:szCs w:val="18"/>
                <w:lang w:eastAsia="lv-LV"/>
              </w:rPr>
              <w:t>Kultūrvalsts</w:t>
            </w:r>
            <w:proofErr w:type="spellEnd"/>
            <w:r w:rsidRPr="00B118FF">
              <w:rPr>
                <w:i/>
                <w:iCs/>
                <w:color w:val="000000" w:themeColor="text1"/>
                <w:sz w:val="18"/>
                <w:szCs w:val="18"/>
                <w:lang w:eastAsia="lv-LV"/>
              </w:rPr>
              <w:t>”</w:t>
            </w:r>
          </w:p>
        </w:tc>
      </w:tr>
      <w:tr w:rsidR="001310EB" w:rsidRPr="00B118FF" w14:paraId="2BECFEEF" w14:textId="77777777" w:rsidTr="00201B93">
        <w:trPr>
          <w:trHeight w:val="65"/>
        </w:trPr>
        <w:tc>
          <w:tcPr>
            <w:tcW w:w="4106" w:type="dxa"/>
            <w:vAlign w:val="center"/>
            <w:hideMark/>
          </w:tcPr>
          <w:p w14:paraId="08ABEBE5" w14:textId="77777777" w:rsidR="001310EB" w:rsidRPr="00B118FF" w:rsidRDefault="001310EB" w:rsidP="00341427">
            <w:pPr>
              <w:spacing w:after="0"/>
              <w:ind w:firstLine="0"/>
              <w:jc w:val="center"/>
              <w:rPr>
                <w:b/>
                <w:bCs/>
                <w:color w:val="000000"/>
                <w:sz w:val="18"/>
                <w:szCs w:val="18"/>
                <w:lang w:eastAsia="lv-LV"/>
              </w:rPr>
            </w:pPr>
            <w:r w:rsidRPr="00B118FF">
              <w:rPr>
                <w:b/>
                <w:bCs/>
                <w:color w:val="000000" w:themeColor="text1"/>
                <w:sz w:val="18"/>
                <w:szCs w:val="18"/>
                <w:lang w:eastAsia="lv-LV"/>
              </w:rPr>
              <w:t>Politikas rezultatīvie rādītāji</w:t>
            </w:r>
          </w:p>
        </w:tc>
        <w:tc>
          <w:tcPr>
            <w:tcW w:w="2552" w:type="dxa"/>
            <w:vAlign w:val="center"/>
            <w:hideMark/>
          </w:tcPr>
          <w:p w14:paraId="46856CBC" w14:textId="77777777" w:rsidR="001310EB" w:rsidRPr="00B118FF" w:rsidRDefault="001310EB" w:rsidP="00341427">
            <w:pPr>
              <w:spacing w:after="0"/>
              <w:ind w:firstLine="0"/>
              <w:jc w:val="center"/>
              <w:rPr>
                <w:b/>
                <w:bCs/>
                <w:color w:val="000000"/>
                <w:sz w:val="18"/>
                <w:szCs w:val="18"/>
                <w:lang w:eastAsia="lv-LV"/>
              </w:rPr>
            </w:pPr>
            <w:r w:rsidRPr="00B118FF">
              <w:rPr>
                <w:b/>
                <w:bCs/>
                <w:color w:val="000000" w:themeColor="text1"/>
                <w:sz w:val="18"/>
                <w:szCs w:val="18"/>
                <w:lang w:eastAsia="lv-LV"/>
              </w:rPr>
              <w:t>Attīstības plānošanas dokumenti vai normatīvie akti</w:t>
            </w:r>
          </w:p>
        </w:tc>
        <w:tc>
          <w:tcPr>
            <w:tcW w:w="1275" w:type="dxa"/>
            <w:vAlign w:val="center"/>
            <w:hideMark/>
          </w:tcPr>
          <w:p w14:paraId="07A93926" w14:textId="77777777" w:rsidR="001310EB" w:rsidRPr="00B118FF" w:rsidRDefault="001310EB" w:rsidP="00341427">
            <w:pPr>
              <w:spacing w:after="0"/>
              <w:ind w:firstLine="0"/>
              <w:jc w:val="center"/>
              <w:rPr>
                <w:b/>
                <w:bCs/>
                <w:color w:val="000000" w:themeColor="text1"/>
                <w:sz w:val="18"/>
                <w:szCs w:val="18"/>
                <w:lang w:eastAsia="lv-LV"/>
              </w:rPr>
            </w:pPr>
            <w:r w:rsidRPr="00B118FF">
              <w:rPr>
                <w:b/>
                <w:bCs/>
                <w:color w:val="000000" w:themeColor="text1"/>
                <w:sz w:val="18"/>
                <w:szCs w:val="18"/>
                <w:lang w:eastAsia="lv-LV"/>
              </w:rPr>
              <w:t>Faktiskā vērtība</w:t>
            </w:r>
          </w:p>
        </w:tc>
        <w:tc>
          <w:tcPr>
            <w:tcW w:w="1134" w:type="dxa"/>
            <w:vAlign w:val="center"/>
            <w:hideMark/>
          </w:tcPr>
          <w:p w14:paraId="020219E9" w14:textId="77777777" w:rsidR="001310EB" w:rsidRPr="00B118FF" w:rsidRDefault="001310EB" w:rsidP="00341427">
            <w:pPr>
              <w:spacing w:after="0"/>
              <w:ind w:firstLine="85"/>
              <w:jc w:val="center"/>
              <w:rPr>
                <w:b/>
                <w:bCs/>
                <w:color w:val="000000" w:themeColor="text1"/>
                <w:sz w:val="18"/>
                <w:szCs w:val="18"/>
                <w:lang w:eastAsia="lv-LV"/>
              </w:rPr>
            </w:pPr>
            <w:r w:rsidRPr="00B118FF">
              <w:rPr>
                <w:b/>
                <w:bCs/>
                <w:color w:val="000000" w:themeColor="text1"/>
                <w:sz w:val="18"/>
                <w:szCs w:val="18"/>
                <w:lang w:eastAsia="lv-LV"/>
              </w:rPr>
              <w:t xml:space="preserve">Plānotā </w:t>
            </w:r>
          </w:p>
          <w:p w14:paraId="25A8AE7A" w14:textId="77777777" w:rsidR="001310EB" w:rsidRPr="00B118FF" w:rsidRDefault="001310EB" w:rsidP="00341427">
            <w:pPr>
              <w:spacing w:after="0"/>
              <w:ind w:firstLine="85"/>
              <w:jc w:val="center"/>
              <w:rPr>
                <w:b/>
                <w:bCs/>
                <w:color w:val="000000" w:themeColor="text1"/>
                <w:sz w:val="18"/>
                <w:szCs w:val="18"/>
                <w:lang w:eastAsia="lv-LV"/>
              </w:rPr>
            </w:pPr>
            <w:r w:rsidRPr="00B118FF">
              <w:rPr>
                <w:b/>
                <w:bCs/>
                <w:color w:val="000000" w:themeColor="text1"/>
                <w:sz w:val="18"/>
                <w:szCs w:val="18"/>
                <w:lang w:eastAsia="lv-LV"/>
              </w:rPr>
              <w:t>vērtība</w:t>
            </w:r>
          </w:p>
          <w:p w14:paraId="7D9A84FE" w14:textId="399D213C" w:rsidR="001310EB" w:rsidRPr="00201B93" w:rsidRDefault="001310EB" w:rsidP="00201B93">
            <w:pPr>
              <w:spacing w:after="0"/>
              <w:ind w:firstLine="85"/>
              <w:jc w:val="center"/>
              <w:rPr>
                <w:color w:val="000000" w:themeColor="text1"/>
                <w:sz w:val="18"/>
                <w:szCs w:val="18"/>
                <w:lang w:eastAsia="lv-LV"/>
              </w:rPr>
            </w:pPr>
            <w:r w:rsidRPr="00B118FF">
              <w:rPr>
                <w:color w:val="000000" w:themeColor="text1"/>
                <w:sz w:val="18"/>
                <w:szCs w:val="18"/>
                <w:lang w:eastAsia="lv-LV"/>
              </w:rPr>
              <w:t>(2026)</w:t>
            </w:r>
          </w:p>
        </w:tc>
      </w:tr>
      <w:tr w:rsidR="001310EB" w:rsidRPr="00B118FF" w14:paraId="1E80C509" w14:textId="77777777" w:rsidTr="00341427">
        <w:trPr>
          <w:trHeight w:val="154"/>
        </w:trPr>
        <w:tc>
          <w:tcPr>
            <w:tcW w:w="4106" w:type="dxa"/>
            <w:hideMark/>
          </w:tcPr>
          <w:p w14:paraId="3DFCD7A3" w14:textId="77777777"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Izglītojamo īpatsvars profesionālajā izglītībā vidējās izglītības pakāpē (%)</w:t>
            </w:r>
          </w:p>
        </w:tc>
        <w:tc>
          <w:tcPr>
            <w:tcW w:w="2552" w:type="dxa"/>
            <w:vAlign w:val="center"/>
            <w:hideMark/>
          </w:tcPr>
          <w:p w14:paraId="27E966A0" w14:textId="77777777" w:rsidR="001310EB" w:rsidRPr="00B118FF" w:rsidRDefault="001310EB" w:rsidP="00341427">
            <w:pPr>
              <w:spacing w:after="0"/>
              <w:ind w:firstLine="0"/>
              <w:rPr>
                <w:i/>
                <w:iCs/>
                <w:color w:val="000000"/>
                <w:sz w:val="18"/>
                <w:szCs w:val="18"/>
                <w:lang w:eastAsia="lv-LV"/>
              </w:rPr>
            </w:pPr>
            <w:r w:rsidRPr="00B118FF">
              <w:rPr>
                <w:i/>
                <w:iCs/>
                <w:sz w:val="18"/>
                <w:szCs w:val="18"/>
                <w:lang w:eastAsia="lv-LV"/>
              </w:rPr>
              <w:t xml:space="preserve">NAP </w:t>
            </w:r>
            <w:r w:rsidRPr="00B118FF">
              <w:rPr>
                <w:i/>
                <w:iCs/>
                <w:color w:val="000000" w:themeColor="text1"/>
                <w:sz w:val="18"/>
                <w:szCs w:val="18"/>
                <w:lang w:eastAsia="lv-LV"/>
              </w:rPr>
              <w:t>2021. – 2027. gadam</w:t>
            </w:r>
          </w:p>
        </w:tc>
        <w:tc>
          <w:tcPr>
            <w:tcW w:w="1275" w:type="dxa"/>
            <w:vAlign w:val="center"/>
            <w:hideMark/>
          </w:tcPr>
          <w:p w14:paraId="4012DCDF" w14:textId="77777777" w:rsidR="001310EB" w:rsidRPr="00B118FF" w:rsidRDefault="001310EB" w:rsidP="00341427">
            <w:pPr>
              <w:spacing w:after="0"/>
              <w:ind w:firstLine="79"/>
              <w:jc w:val="center"/>
              <w:rPr>
                <w:i/>
                <w:iCs/>
                <w:color w:val="000000" w:themeColor="text1"/>
                <w:sz w:val="18"/>
                <w:szCs w:val="18"/>
                <w:lang w:eastAsia="lv-LV"/>
              </w:rPr>
            </w:pPr>
            <w:r w:rsidRPr="00B118FF">
              <w:rPr>
                <w:i/>
                <w:iCs/>
                <w:color w:val="000000" w:themeColor="text1"/>
                <w:sz w:val="18"/>
                <w:szCs w:val="18"/>
                <w:lang w:eastAsia="lv-LV"/>
              </w:rPr>
              <w:t>41,67</w:t>
            </w:r>
          </w:p>
          <w:p w14:paraId="3510323E" w14:textId="7A826BF6" w:rsidR="001310EB" w:rsidRPr="00201B93" w:rsidRDefault="001310EB" w:rsidP="00201B93">
            <w:pPr>
              <w:spacing w:after="0"/>
              <w:ind w:firstLine="79"/>
              <w:jc w:val="center"/>
              <w:rPr>
                <w:i/>
                <w:iCs/>
                <w:color w:val="000000" w:themeColor="text1"/>
                <w:sz w:val="18"/>
                <w:szCs w:val="18"/>
                <w:lang w:eastAsia="lv-LV"/>
              </w:rPr>
            </w:pPr>
            <w:r w:rsidRPr="00B118FF">
              <w:rPr>
                <w:i/>
                <w:iCs/>
                <w:color w:val="000000" w:themeColor="text1"/>
                <w:sz w:val="18"/>
                <w:szCs w:val="18"/>
                <w:lang w:eastAsia="lv-LV"/>
              </w:rPr>
              <w:t>(2023)</w:t>
            </w:r>
          </w:p>
        </w:tc>
        <w:tc>
          <w:tcPr>
            <w:tcW w:w="1134" w:type="dxa"/>
            <w:vAlign w:val="center"/>
            <w:hideMark/>
          </w:tcPr>
          <w:p w14:paraId="284FF543" w14:textId="6E587827" w:rsidR="001310EB" w:rsidRPr="00201B93" w:rsidRDefault="001310EB" w:rsidP="00201B93">
            <w:pPr>
              <w:spacing w:after="0"/>
              <w:ind w:firstLine="79"/>
              <w:jc w:val="center"/>
              <w:rPr>
                <w:i/>
                <w:iCs/>
                <w:color w:val="000000" w:themeColor="text1"/>
                <w:sz w:val="18"/>
                <w:szCs w:val="18"/>
                <w:lang w:eastAsia="lv-LV"/>
              </w:rPr>
            </w:pPr>
            <w:r w:rsidRPr="00B118FF">
              <w:rPr>
                <w:i/>
                <w:iCs/>
                <w:color w:val="000000" w:themeColor="text1"/>
                <w:sz w:val="18"/>
                <w:szCs w:val="18"/>
                <w:lang w:eastAsia="lv-LV"/>
              </w:rPr>
              <w:t xml:space="preserve">50 </w:t>
            </w:r>
          </w:p>
        </w:tc>
      </w:tr>
      <w:tr w:rsidR="001310EB" w:rsidRPr="00B118FF" w14:paraId="4CF7642B" w14:textId="77777777" w:rsidTr="00341427">
        <w:trPr>
          <w:trHeight w:val="426"/>
        </w:trPr>
        <w:tc>
          <w:tcPr>
            <w:tcW w:w="4106" w:type="dxa"/>
          </w:tcPr>
          <w:p w14:paraId="4D13BEDD" w14:textId="2E52C32B"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Profesionālās ievirzes izglītības programmu audzēkņu procentuālā attiecība pret izglītojamo skaitu vispārējās izglītības pamatizglītības programmās (%)</w:t>
            </w:r>
          </w:p>
        </w:tc>
        <w:tc>
          <w:tcPr>
            <w:tcW w:w="2552" w:type="dxa"/>
            <w:vAlign w:val="bottom"/>
          </w:tcPr>
          <w:p w14:paraId="098E00E6" w14:textId="4ED8A68F" w:rsidR="001310EB" w:rsidRPr="00B118FF" w:rsidRDefault="001310EB" w:rsidP="00341427">
            <w:pPr>
              <w:spacing w:after="0"/>
              <w:ind w:firstLine="0"/>
              <w:rPr>
                <w:i/>
                <w:iCs/>
                <w:sz w:val="18"/>
                <w:szCs w:val="18"/>
                <w:vertAlign w:val="superscript"/>
                <w:lang w:eastAsia="lv-LV"/>
              </w:rPr>
            </w:pPr>
            <w:r w:rsidRPr="00B118FF">
              <w:rPr>
                <w:i/>
                <w:iCs/>
                <w:color w:val="000000" w:themeColor="text1"/>
                <w:sz w:val="18"/>
                <w:szCs w:val="18"/>
                <w:lang w:eastAsia="lv-LV"/>
              </w:rPr>
              <w:t>Kultūrpolitikas pamatnostādnes 2022.</w:t>
            </w:r>
            <w:r w:rsidR="008D30F9">
              <w:rPr>
                <w:i/>
                <w:iCs/>
                <w:color w:val="000000" w:themeColor="text1"/>
                <w:sz w:val="18"/>
                <w:szCs w:val="18"/>
                <w:lang w:eastAsia="lv-LV"/>
              </w:rPr>
              <w:t> </w:t>
            </w:r>
            <w:r w:rsidRPr="00B118FF">
              <w:rPr>
                <w:i/>
                <w:iCs/>
                <w:color w:val="000000" w:themeColor="text1"/>
                <w:sz w:val="18"/>
                <w:szCs w:val="18"/>
                <w:lang w:eastAsia="lv-LV"/>
              </w:rPr>
              <w:t>–</w:t>
            </w:r>
            <w:r w:rsidR="008D30F9">
              <w:rPr>
                <w:i/>
                <w:iCs/>
                <w:color w:val="000000" w:themeColor="text1"/>
                <w:sz w:val="18"/>
                <w:szCs w:val="18"/>
                <w:lang w:eastAsia="lv-LV"/>
              </w:rPr>
              <w:t> </w:t>
            </w:r>
            <w:r w:rsidRPr="00B118FF">
              <w:rPr>
                <w:i/>
                <w:iCs/>
                <w:color w:val="000000" w:themeColor="text1"/>
                <w:sz w:val="18"/>
                <w:szCs w:val="18"/>
                <w:lang w:eastAsia="lv-LV"/>
              </w:rPr>
              <w:t>2027.</w:t>
            </w:r>
            <w:r w:rsidR="008D30F9">
              <w:rPr>
                <w:i/>
                <w:iCs/>
                <w:color w:val="000000" w:themeColor="text1"/>
                <w:sz w:val="18"/>
                <w:szCs w:val="18"/>
                <w:lang w:eastAsia="lv-LV"/>
              </w:rPr>
              <w:t> </w:t>
            </w:r>
            <w:r w:rsidRPr="00B118FF">
              <w:rPr>
                <w:i/>
                <w:iCs/>
                <w:color w:val="000000" w:themeColor="text1"/>
                <w:sz w:val="18"/>
                <w:szCs w:val="18"/>
                <w:lang w:eastAsia="lv-LV"/>
              </w:rPr>
              <w:t>gadam “</w:t>
            </w:r>
            <w:proofErr w:type="spellStart"/>
            <w:r w:rsidRPr="00B118FF">
              <w:rPr>
                <w:i/>
                <w:iCs/>
                <w:color w:val="000000" w:themeColor="text1"/>
                <w:sz w:val="18"/>
                <w:szCs w:val="18"/>
                <w:lang w:eastAsia="lv-LV"/>
              </w:rPr>
              <w:t>Kultūrvalsts</w:t>
            </w:r>
            <w:proofErr w:type="spellEnd"/>
            <w:r w:rsidRPr="00B118FF">
              <w:rPr>
                <w:i/>
                <w:iCs/>
                <w:color w:val="000000" w:themeColor="text1"/>
                <w:sz w:val="18"/>
                <w:szCs w:val="18"/>
                <w:lang w:eastAsia="lv-LV"/>
              </w:rPr>
              <w:t>”</w:t>
            </w:r>
          </w:p>
        </w:tc>
        <w:tc>
          <w:tcPr>
            <w:tcW w:w="1275" w:type="dxa"/>
            <w:vAlign w:val="center"/>
          </w:tcPr>
          <w:p w14:paraId="27C53E83" w14:textId="77777777" w:rsidR="001310EB" w:rsidRPr="00B118FF" w:rsidRDefault="001310EB" w:rsidP="00341427">
            <w:pPr>
              <w:spacing w:after="0"/>
              <w:ind w:firstLine="79"/>
              <w:jc w:val="center"/>
              <w:rPr>
                <w:i/>
                <w:iCs/>
                <w:color w:val="000000" w:themeColor="text1"/>
                <w:sz w:val="18"/>
                <w:szCs w:val="18"/>
                <w:lang w:eastAsia="lv-LV"/>
              </w:rPr>
            </w:pPr>
            <w:r w:rsidRPr="00B118FF">
              <w:rPr>
                <w:i/>
                <w:iCs/>
                <w:color w:val="000000" w:themeColor="text1"/>
                <w:sz w:val="18"/>
                <w:szCs w:val="18"/>
                <w:lang w:eastAsia="lv-LV"/>
              </w:rPr>
              <w:t xml:space="preserve">15,7 </w:t>
            </w:r>
          </w:p>
          <w:p w14:paraId="54FC01F4" w14:textId="77777777" w:rsidR="001310EB" w:rsidRPr="00B118FF" w:rsidRDefault="001310EB" w:rsidP="00341427">
            <w:pPr>
              <w:spacing w:after="0"/>
              <w:ind w:firstLine="79"/>
              <w:jc w:val="center"/>
              <w:rPr>
                <w:i/>
                <w:iCs/>
                <w:color w:val="000000"/>
                <w:sz w:val="18"/>
                <w:szCs w:val="18"/>
                <w:lang w:eastAsia="lv-LV"/>
              </w:rPr>
            </w:pPr>
            <w:r w:rsidRPr="00B118FF">
              <w:rPr>
                <w:i/>
                <w:iCs/>
                <w:color w:val="000000" w:themeColor="text1"/>
                <w:sz w:val="18"/>
                <w:szCs w:val="18"/>
                <w:lang w:eastAsia="lv-LV"/>
              </w:rPr>
              <w:t>(2023)</w:t>
            </w:r>
          </w:p>
        </w:tc>
        <w:tc>
          <w:tcPr>
            <w:tcW w:w="1134" w:type="dxa"/>
            <w:vAlign w:val="center"/>
          </w:tcPr>
          <w:p w14:paraId="57BEC779" w14:textId="7CB9D2E8" w:rsidR="001310EB" w:rsidRPr="00201B93" w:rsidRDefault="001310EB" w:rsidP="00201B93">
            <w:pPr>
              <w:spacing w:after="0"/>
              <w:ind w:firstLine="79"/>
              <w:jc w:val="center"/>
              <w:rPr>
                <w:i/>
                <w:iCs/>
                <w:color w:val="000000" w:themeColor="text1"/>
                <w:sz w:val="18"/>
                <w:szCs w:val="18"/>
                <w:lang w:eastAsia="lv-LV"/>
              </w:rPr>
            </w:pPr>
            <w:r w:rsidRPr="00B118FF">
              <w:rPr>
                <w:i/>
                <w:iCs/>
                <w:color w:val="000000" w:themeColor="text1"/>
                <w:sz w:val="18"/>
                <w:szCs w:val="18"/>
                <w:lang w:eastAsia="lv-LV"/>
              </w:rPr>
              <w:t>15,2</w:t>
            </w:r>
          </w:p>
        </w:tc>
      </w:tr>
      <w:tr w:rsidR="001310EB" w:rsidRPr="00B118FF" w14:paraId="797AF7E3" w14:textId="77777777" w:rsidTr="00341427">
        <w:trPr>
          <w:trHeight w:val="108"/>
        </w:trPr>
        <w:tc>
          <w:tcPr>
            <w:tcW w:w="4106" w:type="dxa"/>
            <w:hideMark/>
          </w:tcPr>
          <w:p w14:paraId="49CA9F16" w14:textId="77777777" w:rsidR="001310EB" w:rsidRPr="00B118FF" w:rsidRDefault="001310EB" w:rsidP="00341427">
            <w:pPr>
              <w:spacing w:after="0"/>
              <w:ind w:firstLine="0"/>
              <w:jc w:val="left"/>
              <w:rPr>
                <w:b/>
                <w:bCs/>
                <w:color w:val="000000"/>
                <w:sz w:val="18"/>
                <w:szCs w:val="18"/>
                <w:lang w:eastAsia="lv-LV"/>
              </w:rPr>
            </w:pPr>
            <w:r w:rsidRPr="00B118FF">
              <w:rPr>
                <w:b/>
                <w:bCs/>
                <w:color w:val="000000" w:themeColor="text1"/>
                <w:sz w:val="18"/>
                <w:szCs w:val="18"/>
                <w:lang w:eastAsia="lv-LV"/>
              </w:rPr>
              <w:t>Valdības rīcības plāns</w:t>
            </w:r>
          </w:p>
        </w:tc>
        <w:tc>
          <w:tcPr>
            <w:tcW w:w="4961" w:type="dxa"/>
            <w:gridSpan w:val="3"/>
            <w:hideMark/>
          </w:tcPr>
          <w:p w14:paraId="7D4FCD11" w14:textId="65D4C33C" w:rsidR="001310EB" w:rsidRPr="00B118FF" w:rsidRDefault="001310EB" w:rsidP="00341427">
            <w:pPr>
              <w:spacing w:after="0"/>
              <w:ind w:firstLine="0"/>
              <w:rPr>
                <w:i/>
                <w:iCs/>
                <w:color w:val="000000" w:themeColor="text1"/>
                <w:sz w:val="18"/>
                <w:szCs w:val="18"/>
                <w:lang w:eastAsia="lv-LV"/>
              </w:rPr>
            </w:pPr>
            <w:r w:rsidRPr="00B118FF">
              <w:rPr>
                <w:i/>
                <w:iCs/>
                <w:color w:val="000000" w:themeColor="text1"/>
                <w:sz w:val="18"/>
                <w:szCs w:val="18"/>
                <w:lang w:eastAsia="lv-LV"/>
              </w:rPr>
              <w:t>9., 25., 31.</w:t>
            </w:r>
          </w:p>
        </w:tc>
      </w:tr>
    </w:tbl>
    <w:p w14:paraId="7D84C343" w14:textId="77777777" w:rsidR="001310EB" w:rsidRPr="00B118FF" w:rsidRDefault="001310EB" w:rsidP="001310EB">
      <w:pPr>
        <w:spacing w:after="0"/>
        <w:rPr>
          <w:sz w:val="6"/>
          <w:szCs w:val="6"/>
        </w:rPr>
      </w:pPr>
    </w:p>
    <w:tbl>
      <w:tblPr>
        <w:tblW w:w="90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790"/>
        <w:gridCol w:w="1316"/>
        <w:gridCol w:w="1276"/>
        <w:gridCol w:w="1276"/>
        <w:gridCol w:w="1275"/>
        <w:gridCol w:w="1125"/>
      </w:tblGrid>
      <w:tr w:rsidR="001310EB" w:rsidRPr="00B118FF" w14:paraId="2BE51ACE" w14:textId="77777777" w:rsidTr="00341427">
        <w:trPr>
          <w:trHeight w:val="287"/>
          <w:tblHeader/>
        </w:trPr>
        <w:tc>
          <w:tcPr>
            <w:tcW w:w="2790" w:type="dxa"/>
            <w:vAlign w:val="center"/>
            <w:hideMark/>
          </w:tcPr>
          <w:p w14:paraId="6943CEA8" w14:textId="77777777" w:rsidR="001310EB" w:rsidRPr="00B118FF" w:rsidRDefault="001310EB" w:rsidP="00341427">
            <w:pPr>
              <w:spacing w:after="0"/>
              <w:ind w:firstLine="0"/>
              <w:jc w:val="left"/>
              <w:rPr>
                <w:color w:val="000000"/>
                <w:sz w:val="18"/>
                <w:szCs w:val="18"/>
                <w:lang w:eastAsia="lv-LV"/>
              </w:rPr>
            </w:pPr>
            <w:r w:rsidRPr="00B118FF">
              <w:rPr>
                <w:color w:val="000000" w:themeColor="text1"/>
                <w:sz w:val="18"/>
                <w:szCs w:val="18"/>
                <w:lang w:eastAsia="lv-LV"/>
              </w:rPr>
              <w:lastRenderedPageBreak/>
              <w:t> </w:t>
            </w:r>
          </w:p>
        </w:tc>
        <w:tc>
          <w:tcPr>
            <w:tcW w:w="1316" w:type="dxa"/>
            <w:vAlign w:val="center"/>
            <w:hideMark/>
          </w:tcPr>
          <w:p w14:paraId="695C03D5"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2024. gads (izpilde)</w:t>
            </w:r>
          </w:p>
        </w:tc>
        <w:tc>
          <w:tcPr>
            <w:tcW w:w="1276" w:type="dxa"/>
            <w:vAlign w:val="center"/>
            <w:hideMark/>
          </w:tcPr>
          <w:p w14:paraId="0A0BE570"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2025. gada plāns</w:t>
            </w:r>
          </w:p>
        </w:tc>
        <w:tc>
          <w:tcPr>
            <w:tcW w:w="1276" w:type="dxa"/>
            <w:vAlign w:val="center"/>
            <w:hideMark/>
          </w:tcPr>
          <w:p w14:paraId="056DB21D"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2026. gada projekts</w:t>
            </w:r>
          </w:p>
        </w:tc>
        <w:tc>
          <w:tcPr>
            <w:tcW w:w="1275" w:type="dxa"/>
            <w:vAlign w:val="center"/>
            <w:hideMark/>
          </w:tcPr>
          <w:p w14:paraId="5C56AD65"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2027. gada prognoze</w:t>
            </w:r>
          </w:p>
        </w:tc>
        <w:tc>
          <w:tcPr>
            <w:tcW w:w="1125" w:type="dxa"/>
            <w:vAlign w:val="center"/>
            <w:hideMark/>
          </w:tcPr>
          <w:p w14:paraId="0446D1A3" w14:textId="77777777" w:rsidR="001310EB" w:rsidRPr="00B118FF" w:rsidRDefault="001310EB" w:rsidP="00341427">
            <w:pPr>
              <w:spacing w:after="0"/>
              <w:ind w:firstLine="0"/>
              <w:jc w:val="center"/>
              <w:rPr>
                <w:color w:val="000000" w:themeColor="text1"/>
                <w:sz w:val="18"/>
                <w:szCs w:val="18"/>
                <w:lang w:eastAsia="lv-LV"/>
              </w:rPr>
            </w:pPr>
            <w:r w:rsidRPr="00B118FF">
              <w:rPr>
                <w:color w:val="000000" w:themeColor="text1"/>
                <w:sz w:val="18"/>
                <w:szCs w:val="18"/>
                <w:lang w:eastAsia="lv-LV"/>
              </w:rPr>
              <w:t>2028. gada prognoze</w:t>
            </w:r>
          </w:p>
        </w:tc>
      </w:tr>
      <w:tr w:rsidR="001310EB" w:rsidRPr="00B118FF" w14:paraId="75F95CB6" w14:textId="77777777" w:rsidTr="00341427">
        <w:trPr>
          <w:trHeight w:val="56"/>
        </w:trPr>
        <w:tc>
          <w:tcPr>
            <w:tcW w:w="9058" w:type="dxa"/>
            <w:gridSpan w:val="6"/>
            <w:shd w:val="clear" w:color="auto" w:fill="D9D9D9" w:themeFill="background1" w:themeFillShade="D9"/>
            <w:vAlign w:val="center"/>
            <w:hideMark/>
          </w:tcPr>
          <w:p w14:paraId="0F421A58" w14:textId="77777777" w:rsidR="001310EB" w:rsidRPr="00B118FF" w:rsidRDefault="001310EB" w:rsidP="00341427">
            <w:pPr>
              <w:spacing w:after="0"/>
              <w:ind w:firstLine="0"/>
              <w:jc w:val="center"/>
              <w:rPr>
                <w:b/>
                <w:color w:val="000000"/>
                <w:sz w:val="18"/>
                <w:szCs w:val="18"/>
                <w:lang w:eastAsia="lv-LV"/>
              </w:rPr>
            </w:pPr>
            <w:r w:rsidRPr="00B118FF">
              <w:rPr>
                <w:b/>
                <w:color w:val="000000" w:themeColor="text1"/>
                <w:sz w:val="18"/>
                <w:szCs w:val="18"/>
                <w:lang w:eastAsia="lv-LV"/>
              </w:rPr>
              <w:t>Ieguldījumi</w:t>
            </w:r>
          </w:p>
        </w:tc>
      </w:tr>
      <w:tr w:rsidR="001310EB" w:rsidRPr="00B118FF" w14:paraId="07DA66FB" w14:textId="77777777" w:rsidTr="00341427">
        <w:trPr>
          <w:trHeight w:val="124"/>
        </w:trPr>
        <w:tc>
          <w:tcPr>
            <w:tcW w:w="2790" w:type="dxa"/>
            <w:vMerge w:val="restart"/>
            <w:vAlign w:val="center"/>
            <w:hideMark/>
          </w:tcPr>
          <w:p w14:paraId="7A669B8A" w14:textId="77777777" w:rsidR="001310EB" w:rsidRPr="00B118FF" w:rsidRDefault="001310EB" w:rsidP="00341427">
            <w:pPr>
              <w:spacing w:after="0"/>
              <w:ind w:firstLine="0"/>
              <w:rPr>
                <w:b/>
                <w:sz w:val="18"/>
                <w:szCs w:val="18"/>
                <w:lang w:eastAsia="lv-LV"/>
              </w:rPr>
            </w:pPr>
            <w:r w:rsidRPr="00B118FF">
              <w:rPr>
                <w:b/>
                <w:sz w:val="18"/>
                <w:szCs w:val="18"/>
                <w:lang w:eastAsia="lv-LV"/>
              </w:rPr>
              <w:t xml:space="preserve">Izdevumi kopā, </w:t>
            </w:r>
            <w:r w:rsidRPr="00B118FF">
              <w:rPr>
                <w:i/>
                <w:sz w:val="18"/>
                <w:szCs w:val="18"/>
                <w:lang w:eastAsia="lv-LV"/>
              </w:rPr>
              <w:t>euro,</w:t>
            </w:r>
            <w:r w:rsidRPr="00B118FF">
              <w:rPr>
                <w:sz w:val="18"/>
                <w:szCs w:val="18"/>
                <w:lang w:eastAsia="lv-LV"/>
              </w:rPr>
              <w:t xml:space="preserve"> t.sk.:</w:t>
            </w:r>
          </w:p>
          <w:p w14:paraId="4D69ECDA" w14:textId="77777777" w:rsidR="001310EB" w:rsidRPr="00B118FF" w:rsidRDefault="001310EB" w:rsidP="00341427">
            <w:pPr>
              <w:spacing w:after="0"/>
              <w:ind w:firstLine="0"/>
              <w:jc w:val="left"/>
              <w:rPr>
                <w:b/>
                <w:color w:val="000000"/>
                <w:sz w:val="18"/>
                <w:szCs w:val="18"/>
                <w:lang w:eastAsia="lv-LV"/>
              </w:rPr>
            </w:pPr>
            <w:r w:rsidRPr="00B118FF">
              <w:rPr>
                <w:b/>
                <w:sz w:val="18"/>
                <w:szCs w:val="18"/>
                <w:lang w:eastAsia="lv-LV"/>
              </w:rPr>
              <w:t>Vidējais amata vietu skaits</w:t>
            </w:r>
            <w:r w:rsidRPr="00B118FF">
              <w:rPr>
                <w:sz w:val="18"/>
                <w:szCs w:val="18"/>
                <w:lang w:eastAsia="lv-LV"/>
              </w:rPr>
              <w:t xml:space="preserve"> </w:t>
            </w:r>
            <w:r w:rsidRPr="00B118FF">
              <w:rPr>
                <w:b/>
                <w:sz w:val="18"/>
                <w:szCs w:val="18"/>
                <w:lang w:eastAsia="lv-LV"/>
              </w:rPr>
              <w:t>kopā</w:t>
            </w:r>
            <w:r w:rsidRPr="00B118FF">
              <w:rPr>
                <w:sz w:val="18"/>
                <w:szCs w:val="18"/>
                <w:lang w:eastAsia="lv-LV"/>
              </w:rPr>
              <w:t>, t.sk.:</w:t>
            </w:r>
          </w:p>
        </w:tc>
        <w:tc>
          <w:tcPr>
            <w:tcW w:w="1316" w:type="dxa"/>
            <w:hideMark/>
          </w:tcPr>
          <w:p w14:paraId="73B03A70" w14:textId="77777777" w:rsidR="001310EB" w:rsidRPr="00B118FF" w:rsidRDefault="001310EB" w:rsidP="00341427">
            <w:pPr>
              <w:spacing w:after="0"/>
              <w:ind w:firstLine="0"/>
              <w:jc w:val="right"/>
              <w:rPr>
                <w:b/>
                <w:color w:val="000000"/>
                <w:sz w:val="18"/>
                <w:szCs w:val="18"/>
                <w:lang w:eastAsia="lv-LV"/>
              </w:rPr>
            </w:pPr>
            <w:r w:rsidRPr="00B118FF">
              <w:rPr>
                <w:b/>
                <w:color w:val="000000" w:themeColor="text1"/>
                <w:sz w:val="18"/>
                <w:szCs w:val="18"/>
              </w:rPr>
              <w:t>83 729 649</w:t>
            </w:r>
          </w:p>
        </w:tc>
        <w:tc>
          <w:tcPr>
            <w:tcW w:w="1276" w:type="dxa"/>
            <w:shd w:val="clear" w:color="auto" w:fill="FFFFFF" w:themeFill="background1"/>
            <w:hideMark/>
          </w:tcPr>
          <w:p w14:paraId="4ABED352" w14:textId="77777777" w:rsidR="001310EB" w:rsidRPr="00B118FF" w:rsidRDefault="001310EB" w:rsidP="00341427">
            <w:pPr>
              <w:spacing w:after="0"/>
              <w:ind w:firstLine="0"/>
              <w:jc w:val="right"/>
              <w:rPr>
                <w:b/>
                <w:bCs/>
                <w:color w:val="000000" w:themeColor="text1"/>
                <w:sz w:val="18"/>
                <w:szCs w:val="18"/>
                <w:lang w:eastAsia="lv-LV"/>
              </w:rPr>
            </w:pPr>
            <w:r w:rsidRPr="00B118FF">
              <w:rPr>
                <w:b/>
                <w:bCs/>
                <w:color w:val="000000" w:themeColor="text1"/>
                <w:sz w:val="18"/>
                <w:szCs w:val="18"/>
              </w:rPr>
              <w:t>84 189 116</w:t>
            </w:r>
          </w:p>
        </w:tc>
        <w:tc>
          <w:tcPr>
            <w:tcW w:w="1276" w:type="dxa"/>
            <w:shd w:val="clear" w:color="auto" w:fill="FFFFFF" w:themeFill="background1"/>
            <w:hideMark/>
          </w:tcPr>
          <w:p w14:paraId="15BDDBB7" w14:textId="77777777" w:rsidR="001310EB" w:rsidRPr="00B118FF" w:rsidRDefault="001310EB" w:rsidP="00341427">
            <w:pPr>
              <w:spacing w:after="0"/>
              <w:ind w:firstLine="0"/>
              <w:jc w:val="right"/>
              <w:rPr>
                <w:b/>
                <w:color w:val="000000"/>
                <w:sz w:val="18"/>
                <w:szCs w:val="18"/>
                <w:lang w:eastAsia="lv-LV"/>
              </w:rPr>
            </w:pPr>
            <w:r w:rsidRPr="00B118FF">
              <w:rPr>
                <w:b/>
                <w:color w:val="000000" w:themeColor="text1"/>
                <w:sz w:val="18"/>
                <w:szCs w:val="18"/>
              </w:rPr>
              <w:t>88 480 849</w:t>
            </w:r>
          </w:p>
        </w:tc>
        <w:tc>
          <w:tcPr>
            <w:tcW w:w="1275" w:type="dxa"/>
            <w:shd w:val="clear" w:color="auto" w:fill="FFFFFF" w:themeFill="background1"/>
            <w:hideMark/>
          </w:tcPr>
          <w:p w14:paraId="2FA2B6AD" w14:textId="77777777" w:rsidR="001310EB" w:rsidRPr="00B118FF" w:rsidRDefault="001310EB" w:rsidP="00341427">
            <w:pPr>
              <w:spacing w:after="0"/>
              <w:ind w:firstLine="0"/>
              <w:jc w:val="right"/>
              <w:rPr>
                <w:b/>
                <w:color w:val="000000"/>
                <w:sz w:val="18"/>
                <w:szCs w:val="18"/>
                <w:lang w:eastAsia="lv-LV"/>
              </w:rPr>
            </w:pPr>
            <w:r w:rsidRPr="00B118FF">
              <w:rPr>
                <w:b/>
                <w:color w:val="000000" w:themeColor="text1"/>
                <w:sz w:val="18"/>
                <w:szCs w:val="18"/>
              </w:rPr>
              <w:t>88 132 167</w:t>
            </w:r>
          </w:p>
        </w:tc>
        <w:tc>
          <w:tcPr>
            <w:tcW w:w="1125" w:type="dxa"/>
            <w:shd w:val="clear" w:color="auto" w:fill="FFFFFF" w:themeFill="background1"/>
            <w:hideMark/>
          </w:tcPr>
          <w:p w14:paraId="1046D15C" w14:textId="77777777" w:rsidR="001310EB" w:rsidRPr="00B118FF" w:rsidRDefault="001310EB" w:rsidP="00341427">
            <w:pPr>
              <w:spacing w:after="0"/>
              <w:ind w:firstLine="0"/>
              <w:jc w:val="right"/>
              <w:rPr>
                <w:b/>
                <w:color w:val="000000"/>
                <w:sz w:val="18"/>
                <w:szCs w:val="18"/>
                <w:lang w:eastAsia="lv-LV"/>
              </w:rPr>
            </w:pPr>
            <w:r w:rsidRPr="00B118FF">
              <w:rPr>
                <w:b/>
                <w:color w:val="000000" w:themeColor="text1"/>
                <w:sz w:val="18"/>
                <w:szCs w:val="18"/>
              </w:rPr>
              <w:t>87 977 914</w:t>
            </w:r>
          </w:p>
        </w:tc>
      </w:tr>
      <w:tr w:rsidR="001310EB" w:rsidRPr="00B118FF" w14:paraId="4271CF7A" w14:textId="77777777" w:rsidTr="00341427">
        <w:trPr>
          <w:trHeight w:val="325"/>
        </w:trPr>
        <w:tc>
          <w:tcPr>
            <w:tcW w:w="2790" w:type="dxa"/>
            <w:vMerge/>
            <w:vAlign w:val="center"/>
            <w:hideMark/>
          </w:tcPr>
          <w:p w14:paraId="60AD5345" w14:textId="77777777" w:rsidR="001310EB" w:rsidRPr="00B118FF" w:rsidRDefault="001310EB" w:rsidP="00341427">
            <w:pPr>
              <w:spacing w:after="0"/>
              <w:ind w:firstLine="0"/>
              <w:jc w:val="left"/>
              <w:rPr>
                <w:b/>
                <w:bCs/>
                <w:color w:val="000000"/>
                <w:sz w:val="18"/>
                <w:szCs w:val="18"/>
                <w:lang w:eastAsia="lv-LV"/>
              </w:rPr>
            </w:pPr>
          </w:p>
        </w:tc>
        <w:tc>
          <w:tcPr>
            <w:tcW w:w="1316" w:type="dxa"/>
            <w:hideMark/>
          </w:tcPr>
          <w:p w14:paraId="74605EB9" w14:textId="77777777" w:rsidR="001310EB" w:rsidRPr="00B118FF" w:rsidRDefault="001310EB" w:rsidP="00341427">
            <w:pPr>
              <w:spacing w:after="0"/>
              <w:ind w:firstLine="0"/>
              <w:jc w:val="right"/>
              <w:rPr>
                <w:b/>
                <w:bCs/>
                <w:color w:val="000000"/>
                <w:sz w:val="18"/>
                <w:szCs w:val="18"/>
                <w:lang w:eastAsia="lv-LV"/>
              </w:rPr>
            </w:pPr>
            <w:r w:rsidRPr="00B118FF">
              <w:rPr>
                <w:b/>
                <w:bCs/>
                <w:color w:val="000000" w:themeColor="text1"/>
                <w:sz w:val="18"/>
                <w:szCs w:val="18"/>
              </w:rPr>
              <w:t>379</w:t>
            </w:r>
          </w:p>
        </w:tc>
        <w:tc>
          <w:tcPr>
            <w:tcW w:w="1276" w:type="dxa"/>
            <w:hideMark/>
          </w:tcPr>
          <w:p w14:paraId="301EC530" w14:textId="77777777" w:rsidR="001310EB" w:rsidRPr="00B118FF" w:rsidRDefault="001310EB" w:rsidP="00341427">
            <w:pPr>
              <w:spacing w:after="0"/>
              <w:ind w:firstLine="0"/>
              <w:jc w:val="right"/>
              <w:rPr>
                <w:b/>
                <w:bCs/>
                <w:color w:val="000000" w:themeColor="text1"/>
                <w:sz w:val="18"/>
                <w:szCs w:val="18"/>
                <w:lang w:eastAsia="lv-LV"/>
              </w:rPr>
            </w:pPr>
            <w:r w:rsidRPr="00B118FF">
              <w:rPr>
                <w:b/>
                <w:bCs/>
                <w:color w:val="000000" w:themeColor="text1"/>
                <w:sz w:val="18"/>
                <w:szCs w:val="18"/>
              </w:rPr>
              <w:t>367</w:t>
            </w:r>
          </w:p>
        </w:tc>
        <w:tc>
          <w:tcPr>
            <w:tcW w:w="1276" w:type="dxa"/>
            <w:hideMark/>
          </w:tcPr>
          <w:p w14:paraId="277F7E28" w14:textId="77777777" w:rsidR="001310EB" w:rsidRPr="00B118FF" w:rsidRDefault="001310EB" w:rsidP="00341427">
            <w:pPr>
              <w:spacing w:after="0"/>
              <w:ind w:firstLine="0"/>
              <w:jc w:val="right"/>
              <w:rPr>
                <w:b/>
                <w:color w:val="000000"/>
                <w:sz w:val="18"/>
                <w:szCs w:val="18"/>
                <w:lang w:eastAsia="lv-LV"/>
              </w:rPr>
            </w:pPr>
            <w:r w:rsidRPr="00B118FF">
              <w:rPr>
                <w:b/>
                <w:color w:val="000000" w:themeColor="text1"/>
                <w:sz w:val="18"/>
                <w:szCs w:val="18"/>
              </w:rPr>
              <w:t>353</w:t>
            </w:r>
          </w:p>
        </w:tc>
        <w:tc>
          <w:tcPr>
            <w:tcW w:w="1275" w:type="dxa"/>
            <w:hideMark/>
          </w:tcPr>
          <w:p w14:paraId="61179574" w14:textId="77777777" w:rsidR="001310EB" w:rsidRPr="00B118FF" w:rsidRDefault="001310EB" w:rsidP="00341427">
            <w:pPr>
              <w:spacing w:after="0"/>
              <w:ind w:firstLine="0"/>
              <w:jc w:val="right"/>
              <w:rPr>
                <w:b/>
                <w:bCs/>
                <w:color w:val="000000"/>
                <w:sz w:val="18"/>
                <w:szCs w:val="18"/>
                <w:lang w:eastAsia="lv-LV"/>
              </w:rPr>
            </w:pPr>
            <w:r w:rsidRPr="00B118FF">
              <w:rPr>
                <w:b/>
                <w:bCs/>
                <w:color w:val="000000" w:themeColor="text1"/>
                <w:sz w:val="18"/>
                <w:szCs w:val="18"/>
              </w:rPr>
              <w:t>352</w:t>
            </w:r>
          </w:p>
        </w:tc>
        <w:tc>
          <w:tcPr>
            <w:tcW w:w="1125" w:type="dxa"/>
            <w:shd w:val="clear" w:color="auto" w:fill="FFFFFF" w:themeFill="background1"/>
            <w:hideMark/>
          </w:tcPr>
          <w:p w14:paraId="60CD6392" w14:textId="77777777" w:rsidR="001310EB" w:rsidRPr="00B118FF" w:rsidRDefault="001310EB" w:rsidP="00341427">
            <w:pPr>
              <w:spacing w:after="0"/>
              <w:ind w:firstLine="0"/>
              <w:jc w:val="right"/>
              <w:rPr>
                <w:b/>
                <w:color w:val="000000"/>
                <w:sz w:val="18"/>
                <w:szCs w:val="18"/>
                <w:lang w:eastAsia="lv-LV"/>
              </w:rPr>
            </w:pPr>
            <w:r w:rsidRPr="00B118FF">
              <w:rPr>
                <w:b/>
                <w:color w:val="000000" w:themeColor="text1"/>
                <w:sz w:val="18"/>
                <w:szCs w:val="18"/>
              </w:rPr>
              <w:t>352</w:t>
            </w:r>
          </w:p>
        </w:tc>
      </w:tr>
      <w:tr w:rsidR="001310EB" w:rsidRPr="00B118FF" w14:paraId="2DD8047D" w14:textId="77777777" w:rsidTr="00341427">
        <w:trPr>
          <w:trHeight w:val="61"/>
        </w:trPr>
        <w:tc>
          <w:tcPr>
            <w:tcW w:w="2790" w:type="dxa"/>
            <w:vMerge w:val="restart"/>
            <w:vAlign w:val="center"/>
            <w:hideMark/>
          </w:tcPr>
          <w:p w14:paraId="23314354" w14:textId="77777777" w:rsidR="001310EB" w:rsidRPr="00B118FF" w:rsidRDefault="001310EB" w:rsidP="00201B93">
            <w:pPr>
              <w:spacing w:after="0"/>
              <w:ind w:firstLine="318"/>
              <w:rPr>
                <w:color w:val="000000"/>
                <w:sz w:val="18"/>
                <w:szCs w:val="18"/>
                <w:lang w:eastAsia="lv-LV"/>
              </w:rPr>
            </w:pPr>
            <w:r w:rsidRPr="00B118FF">
              <w:rPr>
                <w:color w:val="000000" w:themeColor="text1"/>
                <w:sz w:val="18"/>
                <w:szCs w:val="18"/>
                <w:lang w:eastAsia="lv-LV"/>
              </w:rPr>
              <w:t xml:space="preserve">20.00.00 Kultūrizglītība </w:t>
            </w:r>
          </w:p>
        </w:tc>
        <w:tc>
          <w:tcPr>
            <w:tcW w:w="1316" w:type="dxa"/>
            <w:hideMark/>
          </w:tcPr>
          <w:p w14:paraId="33F0B659" w14:textId="77777777" w:rsidR="001310EB" w:rsidRPr="00B118FF" w:rsidRDefault="001310EB" w:rsidP="00341427">
            <w:pPr>
              <w:spacing w:after="0"/>
              <w:ind w:firstLine="0"/>
              <w:jc w:val="right"/>
              <w:rPr>
                <w:color w:val="000000"/>
                <w:sz w:val="18"/>
                <w:szCs w:val="18"/>
              </w:rPr>
            </w:pPr>
            <w:r w:rsidRPr="00B118FF">
              <w:rPr>
                <w:color w:val="000000" w:themeColor="text1"/>
                <w:sz w:val="18"/>
                <w:szCs w:val="18"/>
              </w:rPr>
              <w:t>82 834 196</w:t>
            </w:r>
          </w:p>
        </w:tc>
        <w:tc>
          <w:tcPr>
            <w:tcW w:w="1276" w:type="dxa"/>
            <w:shd w:val="clear" w:color="auto" w:fill="FFFFFF" w:themeFill="background1"/>
            <w:hideMark/>
          </w:tcPr>
          <w:p w14:paraId="34903D17" w14:textId="77777777" w:rsidR="001310EB" w:rsidRPr="00B118FF" w:rsidRDefault="001310EB" w:rsidP="00341427">
            <w:pPr>
              <w:spacing w:after="0"/>
              <w:ind w:firstLine="0"/>
              <w:jc w:val="right"/>
              <w:rPr>
                <w:color w:val="000000" w:themeColor="text1"/>
                <w:sz w:val="18"/>
                <w:szCs w:val="18"/>
                <w:lang w:eastAsia="lv-LV"/>
              </w:rPr>
            </w:pPr>
            <w:r w:rsidRPr="00B118FF">
              <w:rPr>
                <w:color w:val="000000" w:themeColor="text1"/>
                <w:sz w:val="18"/>
                <w:szCs w:val="18"/>
              </w:rPr>
              <w:t>83 961 925</w:t>
            </w:r>
          </w:p>
        </w:tc>
        <w:tc>
          <w:tcPr>
            <w:tcW w:w="1276" w:type="dxa"/>
            <w:shd w:val="clear" w:color="auto" w:fill="FFFFFF" w:themeFill="background1"/>
            <w:hideMark/>
          </w:tcPr>
          <w:p w14:paraId="1C845D25"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88 060 155</w:t>
            </w:r>
          </w:p>
        </w:tc>
        <w:tc>
          <w:tcPr>
            <w:tcW w:w="1275" w:type="dxa"/>
            <w:shd w:val="clear" w:color="auto" w:fill="FFFFFF" w:themeFill="background1"/>
            <w:hideMark/>
          </w:tcPr>
          <w:p w14:paraId="1CF61A5A"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88 007 361</w:t>
            </w:r>
          </w:p>
        </w:tc>
        <w:tc>
          <w:tcPr>
            <w:tcW w:w="1125" w:type="dxa"/>
            <w:shd w:val="clear" w:color="auto" w:fill="FFFFFF" w:themeFill="background1"/>
            <w:hideMark/>
          </w:tcPr>
          <w:p w14:paraId="285DB43B"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87 977 914</w:t>
            </w:r>
          </w:p>
        </w:tc>
      </w:tr>
      <w:tr w:rsidR="001310EB" w:rsidRPr="00B118FF" w14:paraId="263C72F0" w14:textId="77777777" w:rsidTr="00341427">
        <w:trPr>
          <w:trHeight w:val="231"/>
        </w:trPr>
        <w:tc>
          <w:tcPr>
            <w:tcW w:w="2790" w:type="dxa"/>
            <w:vMerge/>
            <w:vAlign w:val="center"/>
            <w:hideMark/>
          </w:tcPr>
          <w:p w14:paraId="53310D12" w14:textId="77777777" w:rsidR="001310EB" w:rsidRPr="00B118FF" w:rsidRDefault="001310EB" w:rsidP="00201B93">
            <w:pPr>
              <w:spacing w:after="0"/>
              <w:ind w:firstLine="318"/>
              <w:rPr>
                <w:color w:val="000000"/>
                <w:sz w:val="18"/>
                <w:szCs w:val="18"/>
                <w:lang w:eastAsia="lv-LV"/>
              </w:rPr>
            </w:pPr>
          </w:p>
        </w:tc>
        <w:tc>
          <w:tcPr>
            <w:tcW w:w="1316" w:type="dxa"/>
            <w:hideMark/>
          </w:tcPr>
          <w:p w14:paraId="79F0288B" w14:textId="1CCC8DB4" w:rsidR="001310EB" w:rsidRPr="00201B93" w:rsidRDefault="001310EB" w:rsidP="00201B93">
            <w:pPr>
              <w:spacing w:after="0"/>
              <w:ind w:firstLine="0"/>
              <w:jc w:val="right"/>
              <w:rPr>
                <w:color w:val="000000" w:themeColor="text1"/>
                <w:sz w:val="18"/>
                <w:szCs w:val="18"/>
                <w:lang w:eastAsia="lv-LV"/>
              </w:rPr>
            </w:pPr>
            <w:r w:rsidRPr="00B118FF">
              <w:rPr>
                <w:color w:val="000000" w:themeColor="text1"/>
                <w:sz w:val="18"/>
                <w:szCs w:val="18"/>
              </w:rPr>
              <w:t>378</w:t>
            </w:r>
          </w:p>
        </w:tc>
        <w:tc>
          <w:tcPr>
            <w:tcW w:w="1276" w:type="dxa"/>
            <w:hideMark/>
          </w:tcPr>
          <w:p w14:paraId="0D506432" w14:textId="77777777" w:rsidR="001310EB" w:rsidRPr="00B118FF" w:rsidRDefault="001310EB" w:rsidP="00341427">
            <w:pPr>
              <w:spacing w:after="0"/>
              <w:ind w:firstLine="0"/>
              <w:jc w:val="right"/>
              <w:rPr>
                <w:color w:val="000000" w:themeColor="text1"/>
                <w:sz w:val="18"/>
                <w:szCs w:val="18"/>
                <w:lang w:eastAsia="lv-LV"/>
              </w:rPr>
            </w:pPr>
            <w:r w:rsidRPr="00B118FF">
              <w:rPr>
                <w:color w:val="000000" w:themeColor="text1"/>
                <w:sz w:val="18"/>
                <w:szCs w:val="18"/>
              </w:rPr>
              <w:t>366</w:t>
            </w:r>
          </w:p>
        </w:tc>
        <w:tc>
          <w:tcPr>
            <w:tcW w:w="1276" w:type="dxa"/>
            <w:hideMark/>
          </w:tcPr>
          <w:p w14:paraId="602083D7"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352</w:t>
            </w:r>
          </w:p>
        </w:tc>
        <w:tc>
          <w:tcPr>
            <w:tcW w:w="1275" w:type="dxa"/>
            <w:hideMark/>
          </w:tcPr>
          <w:p w14:paraId="5A6EB95A"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352</w:t>
            </w:r>
          </w:p>
        </w:tc>
        <w:tc>
          <w:tcPr>
            <w:tcW w:w="1125" w:type="dxa"/>
            <w:hideMark/>
          </w:tcPr>
          <w:p w14:paraId="64C9A143"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352</w:t>
            </w:r>
          </w:p>
        </w:tc>
      </w:tr>
      <w:tr w:rsidR="001310EB" w:rsidRPr="00B118FF" w14:paraId="21F26DE6" w14:textId="77777777" w:rsidTr="00341427">
        <w:trPr>
          <w:trHeight w:val="56"/>
        </w:trPr>
        <w:tc>
          <w:tcPr>
            <w:tcW w:w="2790" w:type="dxa"/>
            <w:vMerge w:val="restart"/>
            <w:vAlign w:val="center"/>
            <w:hideMark/>
          </w:tcPr>
          <w:p w14:paraId="781234BB" w14:textId="77777777" w:rsidR="001310EB" w:rsidRPr="00B118FF" w:rsidRDefault="001310EB" w:rsidP="00201B93">
            <w:pPr>
              <w:spacing w:after="0"/>
              <w:ind w:firstLine="318"/>
              <w:rPr>
                <w:color w:val="000000"/>
                <w:sz w:val="18"/>
                <w:szCs w:val="18"/>
                <w:lang w:eastAsia="lv-LV"/>
              </w:rPr>
            </w:pPr>
            <w:r w:rsidRPr="00B118FF">
              <w:rPr>
                <w:color w:val="000000" w:themeColor="text1"/>
                <w:sz w:val="18"/>
                <w:szCs w:val="18"/>
                <w:lang w:eastAsia="lv-LV"/>
              </w:rPr>
              <w:t xml:space="preserve">70.15.00 Eiropas Savienības programmas </w:t>
            </w:r>
            <w:proofErr w:type="spellStart"/>
            <w:r w:rsidRPr="00B118FF">
              <w:rPr>
                <w:color w:val="000000" w:themeColor="text1"/>
                <w:sz w:val="18"/>
                <w:szCs w:val="18"/>
                <w:lang w:eastAsia="lv-LV"/>
              </w:rPr>
              <w:t>Erasmus</w:t>
            </w:r>
            <w:proofErr w:type="spellEnd"/>
            <w:r w:rsidRPr="00B118FF">
              <w:rPr>
                <w:color w:val="000000" w:themeColor="text1"/>
                <w:sz w:val="18"/>
                <w:szCs w:val="18"/>
                <w:lang w:eastAsia="lv-LV"/>
              </w:rPr>
              <w:t>+ projektu īstenošanas nodrošināšana</w:t>
            </w:r>
          </w:p>
        </w:tc>
        <w:tc>
          <w:tcPr>
            <w:tcW w:w="1316" w:type="dxa"/>
            <w:hideMark/>
          </w:tcPr>
          <w:p w14:paraId="6D7DD813"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895 453</w:t>
            </w:r>
          </w:p>
        </w:tc>
        <w:tc>
          <w:tcPr>
            <w:tcW w:w="1276" w:type="dxa"/>
            <w:hideMark/>
          </w:tcPr>
          <w:p w14:paraId="0FD751B5" w14:textId="77777777" w:rsidR="001310EB" w:rsidRPr="00B118FF" w:rsidRDefault="001310EB" w:rsidP="00341427">
            <w:pPr>
              <w:spacing w:after="0"/>
              <w:ind w:firstLine="0"/>
              <w:jc w:val="right"/>
              <w:rPr>
                <w:color w:val="000000" w:themeColor="text1"/>
                <w:sz w:val="18"/>
                <w:szCs w:val="18"/>
                <w:lang w:eastAsia="lv-LV"/>
              </w:rPr>
            </w:pPr>
            <w:r w:rsidRPr="00B118FF">
              <w:rPr>
                <w:color w:val="000000" w:themeColor="text1"/>
                <w:sz w:val="18"/>
                <w:szCs w:val="18"/>
              </w:rPr>
              <w:t>227 191</w:t>
            </w:r>
          </w:p>
        </w:tc>
        <w:tc>
          <w:tcPr>
            <w:tcW w:w="1276" w:type="dxa"/>
            <w:hideMark/>
          </w:tcPr>
          <w:p w14:paraId="52664985"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420 694</w:t>
            </w:r>
          </w:p>
        </w:tc>
        <w:tc>
          <w:tcPr>
            <w:tcW w:w="1275" w:type="dxa"/>
            <w:hideMark/>
          </w:tcPr>
          <w:p w14:paraId="391F5912"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124 806</w:t>
            </w:r>
          </w:p>
        </w:tc>
        <w:tc>
          <w:tcPr>
            <w:tcW w:w="1125" w:type="dxa"/>
            <w:hideMark/>
          </w:tcPr>
          <w:p w14:paraId="02A8D4A5"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w:t>
            </w:r>
          </w:p>
        </w:tc>
      </w:tr>
      <w:tr w:rsidR="001310EB" w:rsidRPr="00B118FF" w14:paraId="2A44BA11" w14:textId="77777777" w:rsidTr="00341427">
        <w:trPr>
          <w:trHeight w:val="394"/>
        </w:trPr>
        <w:tc>
          <w:tcPr>
            <w:tcW w:w="2790" w:type="dxa"/>
            <w:vMerge/>
            <w:vAlign w:val="center"/>
            <w:hideMark/>
          </w:tcPr>
          <w:p w14:paraId="6C6ECD9F" w14:textId="77777777" w:rsidR="001310EB" w:rsidRPr="00B118FF" w:rsidRDefault="001310EB" w:rsidP="00341427">
            <w:pPr>
              <w:spacing w:after="0"/>
              <w:ind w:firstLine="0"/>
              <w:jc w:val="left"/>
              <w:rPr>
                <w:color w:val="000000"/>
                <w:sz w:val="18"/>
                <w:szCs w:val="18"/>
                <w:lang w:eastAsia="lv-LV"/>
              </w:rPr>
            </w:pPr>
          </w:p>
        </w:tc>
        <w:tc>
          <w:tcPr>
            <w:tcW w:w="1316" w:type="dxa"/>
            <w:hideMark/>
          </w:tcPr>
          <w:p w14:paraId="71D33F06"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1</w:t>
            </w:r>
          </w:p>
        </w:tc>
        <w:tc>
          <w:tcPr>
            <w:tcW w:w="1276" w:type="dxa"/>
            <w:hideMark/>
          </w:tcPr>
          <w:p w14:paraId="5025C988" w14:textId="77777777" w:rsidR="001310EB" w:rsidRPr="00B118FF" w:rsidRDefault="001310EB" w:rsidP="00341427">
            <w:pPr>
              <w:spacing w:after="0"/>
              <w:ind w:firstLine="0"/>
              <w:jc w:val="right"/>
              <w:rPr>
                <w:color w:val="000000" w:themeColor="text1"/>
                <w:sz w:val="18"/>
                <w:szCs w:val="18"/>
                <w:lang w:eastAsia="lv-LV"/>
              </w:rPr>
            </w:pPr>
            <w:r w:rsidRPr="00B118FF">
              <w:rPr>
                <w:color w:val="000000" w:themeColor="text1"/>
                <w:sz w:val="18"/>
                <w:szCs w:val="18"/>
              </w:rPr>
              <w:t>1</w:t>
            </w:r>
          </w:p>
        </w:tc>
        <w:tc>
          <w:tcPr>
            <w:tcW w:w="1276" w:type="dxa"/>
            <w:hideMark/>
          </w:tcPr>
          <w:p w14:paraId="54B14617" w14:textId="77777777" w:rsidR="001310EB" w:rsidRPr="00B118FF" w:rsidRDefault="001310EB" w:rsidP="00341427">
            <w:pPr>
              <w:spacing w:after="0" w:line="259" w:lineRule="auto"/>
              <w:ind w:firstLine="0"/>
              <w:jc w:val="right"/>
              <w:rPr>
                <w:color w:val="000000" w:themeColor="text1"/>
                <w:sz w:val="18"/>
                <w:szCs w:val="18"/>
              </w:rPr>
            </w:pPr>
            <w:r w:rsidRPr="00B118FF">
              <w:rPr>
                <w:color w:val="000000" w:themeColor="text1"/>
                <w:sz w:val="18"/>
                <w:szCs w:val="18"/>
              </w:rPr>
              <w:t>1</w:t>
            </w:r>
          </w:p>
        </w:tc>
        <w:tc>
          <w:tcPr>
            <w:tcW w:w="1275" w:type="dxa"/>
            <w:hideMark/>
          </w:tcPr>
          <w:p w14:paraId="74E3C4CF" w14:textId="58E81899" w:rsidR="001310EB" w:rsidRPr="00201B93" w:rsidRDefault="001310EB" w:rsidP="00201B93">
            <w:pPr>
              <w:spacing w:after="0"/>
              <w:ind w:firstLine="0"/>
              <w:jc w:val="right"/>
              <w:rPr>
                <w:color w:val="000000" w:themeColor="text1"/>
                <w:sz w:val="18"/>
                <w:szCs w:val="18"/>
                <w:lang w:eastAsia="lv-LV"/>
              </w:rPr>
            </w:pPr>
            <w:r w:rsidRPr="00B118FF">
              <w:rPr>
                <w:color w:val="000000" w:themeColor="text1"/>
                <w:sz w:val="18"/>
                <w:szCs w:val="18"/>
              </w:rPr>
              <w:t>0</w:t>
            </w:r>
          </w:p>
        </w:tc>
        <w:tc>
          <w:tcPr>
            <w:tcW w:w="1125" w:type="dxa"/>
            <w:hideMark/>
          </w:tcPr>
          <w:p w14:paraId="610224A5"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w:t>
            </w:r>
          </w:p>
        </w:tc>
      </w:tr>
      <w:tr w:rsidR="001310EB" w:rsidRPr="00B118FF" w14:paraId="66EFDE3A" w14:textId="77777777" w:rsidTr="00341427">
        <w:trPr>
          <w:trHeight w:val="71"/>
        </w:trPr>
        <w:tc>
          <w:tcPr>
            <w:tcW w:w="9058" w:type="dxa"/>
            <w:gridSpan w:val="6"/>
            <w:hideMark/>
          </w:tcPr>
          <w:p w14:paraId="29A2D5C6" w14:textId="77777777" w:rsidR="001310EB" w:rsidRPr="00B118FF" w:rsidRDefault="001310EB" w:rsidP="00341427">
            <w:pPr>
              <w:spacing w:after="0"/>
              <w:ind w:firstLine="0"/>
              <w:jc w:val="left"/>
              <w:rPr>
                <w:b/>
                <w:bCs/>
                <w:color w:val="000000"/>
                <w:sz w:val="18"/>
                <w:szCs w:val="18"/>
                <w:lang w:eastAsia="lv-LV"/>
              </w:rPr>
            </w:pPr>
            <w:r w:rsidRPr="00B118FF">
              <w:rPr>
                <w:b/>
                <w:bCs/>
                <w:color w:val="000000" w:themeColor="text1"/>
                <w:sz w:val="18"/>
                <w:szCs w:val="18"/>
                <w:lang w:eastAsia="lv-LV"/>
              </w:rPr>
              <w:t xml:space="preserve">Citi ieguldījumi </w:t>
            </w:r>
          </w:p>
        </w:tc>
      </w:tr>
      <w:tr w:rsidR="001310EB" w:rsidRPr="00B118FF" w14:paraId="5659E568" w14:textId="77777777" w:rsidTr="00341427">
        <w:trPr>
          <w:trHeight w:val="600"/>
        </w:trPr>
        <w:tc>
          <w:tcPr>
            <w:tcW w:w="2790" w:type="dxa"/>
            <w:vAlign w:val="center"/>
            <w:hideMark/>
          </w:tcPr>
          <w:p w14:paraId="1B2D33FC" w14:textId="77777777"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Kultūras ministrijas padotībā esošās profesionālās vidējās kultūrizglītības iestādes (skaits)</w:t>
            </w:r>
          </w:p>
        </w:tc>
        <w:tc>
          <w:tcPr>
            <w:tcW w:w="1316" w:type="dxa"/>
            <w:hideMark/>
          </w:tcPr>
          <w:p w14:paraId="30300704" w14:textId="77777777" w:rsidR="001310EB" w:rsidRPr="00B118FF" w:rsidRDefault="001310EB" w:rsidP="00341427">
            <w:pPr>
              <w:spacing w:after="0" w:line="259" w:lineRule="auto"/>
              <w:jc w:val="right"/>
              <w:rPr>
                <w:color w:val="000000" w:themeColor="text1"/>
                <w:sz w:val="18"/>
                <w:szCs w:val="18"/>
              </w:rPr>
            </w:pPr>
            <w:r w:rsidRPr="00B118FF">
              <w:rPr>
                <w:color w:val="000000" w:themeColor="text1"/>
                <w:sz w:val="18"/>
                <w:szCs w:val="18"/>
              </w:rPr>
              <w:t>9</w:t>
            </w:r>
          </w:p>
        </w:tc>
        <w:tc>
          <w:tcPr>
            <w:tcW w:w="1276" w:type="dxa"/>
            <w:hideMark/>
          </w:tcPr>
          <w:p w14:paraId="3D89EE55"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9</w:t>
            </w:r>
          </w:p>
        </w:tc>
        <w:tc>
          <w:tcPr>
            <w:tcW w:w="1276" w:type="dxa"/>
            <w:hideMark/>
          </w:tcPr>
          <w:p w14:paraId="6F891076" w14:textId="77777777" w:rsidR="001310EB" w:rsidRPr="00B118FF" w:rsidRDefault="001310EB" w:rsidP="00341427">
            <w:pPr>
              <w:spacing w:after="0" w:line="259" w:lineRule="auto"/>
              <w:jc w:val="right"/>
              <w:rPr>
                <w:color w:val="000000" w:themeColor="text1"/>
                <w:sz w:val="18"/>
                <w:szCs w:val="18"/>
              </w:rPr>
            </w:pPr>
            <w:r w:rsidRPr="00B118FF">
              <w:rPr>
                <w:color w:val="000000" w:themeColor="text1"/>
                <w:sz w:val="18"/>
                <w:szCs w:val="18"/>
              </w:rPr>
              <w:t>9</w:t>
            </w:r>
          </w:p>
        </w:tc>
        <w:tc>
          <w:tcPr>
            <w:tcW w:w="1275" w:type="dxa"/>
            <w:hideMark/>
          </w:tcPr>
          <w:p w14:paraId="78497A0C"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9</w:t>
            </w:r>
          </w:p>
        </w:tc>
        <w:tc>
          <w:tcPr>
            <w:tcW w:w="1125" w:type="dxa"/>
            <w:hideMark/>
          </w:tcPr>
          <w:p w14:paraId="35DC0FE0"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9</w:t>
            </w:r>
          </w:p>
        </w:tc>
      </w:tr>
      <w:tr w:rsidR="001310EB" w:rsidRPr="00B118FF" w14:paraId="3B43399C" w14:textId="77777777" w:rsidTr="00341427">
        <w:trPr>
          <w:trHeight w:val="570"/>
        </w:trPr>
        <w:tc>
          <w:tcPr>
            <w:tcW w:w="2790" w:type="dxa"/>
            <w:vAlign w:val="center"/>
            <w:hideMark/>
          </w:tcPr>
          <w:p w14:paraId="51C2A93C" w14:textId="77777777"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No valsts budžeta dotācijas apmaksātās pedagoģiskās likmes pašvaldību izglītības iestādēs profesionālās ievirzes kultūrizglītības programmās (skaits)</w:t>
            </w:r>
          </w:p>
        </w:tc>
        <w:tc>
          <w:tcPr>
            <w:tcW w:w="1316" w:type="dxa"/>
            <w:hideMark/>
          </w:tcPr>
          <w:p w14:paraId="33E35690"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1 634,1</w:t>
            </w:r>
          </w:p>
        </w:tc>
        <w:tc>
          <w:tcPr>
            <w:tcW w:w="1276" w:type="dxa"/>
            <w:hideMark/>
          </w:tcPr>
          <w:p w14:paraId="337C9E24" w14:textId="77777777" w:rsidR="001310EB" w:rsidRPr="00B118FF" w:rsidRDefault="001310EB" w:rsidP="00341427">
            <w:pPr>
              <w:spacing w:after="0" w:line="259" w:lineRule="auto"/>
              <w:ind w:firstLine="0"/>
              <w:jc w:val="right"/>
              <w:rPr>
                <w:sz w:val="18"/>
                <w:szCs w:val="18"/>
              </w:rPr>
            </w:pPr>
            <w:r w:rsidRPr="00B118FF">
              <w:rPr>
                <w:sz w:val="18"/>
                <w:szCs w:val="18"/>
              </w:rPr>
              <w:t>1 724</w:t>
            </w:r>
          </w:p>
        </w:tc>
        <w:tc>
          <w:tcPr>
            <w:tcW w:w="1276" w:type="dxa"/>
            <w:hideMark/>
          </w:tcPr>
          <w:p w14:paraId="4ECB9E06" w14:textId="77777777" w:rsidR="001310EB" w:rsidRPr="00B118FF" w:rsidRDefault="001310EB" w:rsidP="00341427">
            <w:pPr>
              <w:spacing w:after="0"/>
              <w:ind w:firstLine="0"/>
              <w:jc w:val="right"/>
              <w:rPr>
                <w:sz w:val="18"/>
                <w:szCs w:val="18"/>
                <w:lang w:eastAsia="lv-LV"/>
              </w:rPr>
            </w:pPr>
            <w:r w:rsidRPr="00B118FF">
              <w:rPr>
                <w:sz w:val="18"/>
                <w:szCs w:val="18"/>
              </w:rPr>
              <w:t>1 700</w:t>
            </w:r>
          </w:p>
        </w:tc>
        <w:tc>
          <w:tcPr>
            <w:tcW w:w="1275" w:type="dxa"/>
            <w:hideMark/>
          </w:tcPr>
          <w:p w14:paraId="747A28F0" w14:textId="77777777" w:rsidR="001310EB" w:rsidRPr="00B118FF" w:rsidRDefault="001310EB" w:rsidP="00341427">
            <w:pPr>
              <w:spacing w:after="0"/>
              <w:ind w:firstLine="0"/>
              <w:jc w:val="right"/>
              <w:rPr>
                <w:sz w:val="18"/>
                <w:szCs w:val="18"/>
                <w:lang w:eastAsia="lv-LV"/>
              </w:rPr>
            </w:pPr>
            <w:r w:rsidRPr="00B118FF">
              <w:rPr>
                <w:sz w:val="18"/>
                <w:szCs w:val="18"/>
              </w:rPr>
              <w:t>1 700</w:t>
            </w:r>
          </w:p>
        </w:tc>
        <w:tc>
          <w:tcPr>
            <w:tcW w:w="1125" w:type="dxa"/>
            <w:hideMark/>
          </w:tcPr>
          <w:p w14:paraId="0D817A73" w14:textId="77777777" w:rsidR="001310EB" w:rsidRPr="00B118FF" w:rsidRDefault="001310EB" w:rsidP="00341427">
            <w:pPr>
              <w:spacing w:after="0"/>
              <w:ind w:firstLine="0"/>
              <w:jc w:val="right"/>
              <w:rPr>
                <w:sz w:val="18"/>
                <w:szCs w:val="18"/>
                <w:lang w:eastAsia="lv-LV"/>
              </w:rPr>
            </w:pPr>
            <w:r w:rsidRPr="00B118FF">
              <w:rPr>
                <w:sz w:val="18"/>
                <w:szCs w:val="18"/>
              </w:rPr>
              <w:t>1 700</w:t>
            </w:r>
          </w:p>
        </w:tc>
      </w:tr>
      <w:tr w:rsidR="001310EB" w:rsidRPr="00B118FF" w14:paraId="09409511" w14:textId="77777777" w:rsidTr="00341427">
        <w:trPr>
          <w:trHeight w:val="88"/>
        </w:trPr>
        <w:tc>
          <w:tcPr>
            <w:tcW w:w="9058" w:type="dxa"/>
            <w:gridSpan w:val="6"/>
            <w:shd w:val="clear" w:color="auto" w:fill="D9D9D9" w:themeFill="background1" w:themeFillShade="D9"/>
            <w:vAlign w:val="center"/>
            <w:hideMark/>
          </w:tcPr>
          <w:p w14:paraId="1D05F97B" w14:textId="77777777" w:rsidR="001310EB" w:rsidRPr="00B118FF" w:rsidRDefault="001310EB" w:rsidP="00341427">
            <w:pPr>
              <w:spacing w:after="0"/>
              <w:ind w:firstLine="0"/>
              <w:jc w:val="center"/>
              <w:rPr>
                <w:b/>
                <w:bCs/>
                <w:color w:val="000000"/>
                <w:sz w:val="18"/>
                <w:szCs w:val="18"/>
                <w:lang w:eastAsia="lv-LV"/>
              </w:rPr>
            </w:pPr>
            <w:r w:rsidRPr="00B118FF">
              <w:rPr>
                <w:b/>
                <w:bCs/>
                <w:color w:val="000000" w:themeColor="text1"/>
                <w:sz w:val="18"/>
                <w:szCs w:val="18"/>
                <w:lang w:eastAsia="lv-LV"/>
              </w:rPr>
              <w:t>Raksturojošākie darbības rezultatīvie rādītāji</w:t>
            </w:r>
          </w:p>
        </w:tc>
      </w:tr>
      <w:tr w:rsidR="001310EB" w:rsidRPr="00B118FF" w14:paraId="7AAB50EB" w14:textId="77777777" w:rsidTr="008D30F9">
        <w:trPr>
          <w:trHeight w:val="466"/>
        </w:trPr>
        <w:tc>
          <w:tcPr>
            <w:tcW w:w="2790" w:type="dxa"/>
            <w:vAlign w:val="center"/>
            <w:hideMark/>
          </w:tcPr>
          <w:p w14:paraId="0DA35531" w14:textId="77777777"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Audzēkņi kultūrizglītības augstskolās un koledžās uz 1000 iedzīvotājiem (skaits)</w:t>
            </w:r>
          </w:p>
        </w:tc>
        <w:tc>
          <w:tcPr>
            <w:tcW w:w="1316" w:type="dxa"/>
            <w:hideMark/>
          </w:tcPr>
          <w:p w14:paraId="4E07EC20"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1,4</w:t>
            </w:r>
          </w:p>
        </w:tc>
        <w:tc>
          <w:tcPr>
            <w:tcW w:w="1276" w:type="dxa"/>
            <w:hideMark/>
          </w:tcPr>
          <w:p w14:paraId="20FA71BA"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1,3</w:t>
            </w:r>
          </w:p>
        </w:tc>
        <w:tc>
          <w:tcPr>
            <w:tcW w:w="1276" w:type="dxa"/>
            <w:hideMark/>
          </w:tcPr>
          <w:p w14:paraId="42E9A7D7"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1,3</w:t>
            </w:r>
          </w:p>
        </w:tc>
        <w:tc>
          <w:tcPr>
            <w:tcW w:w="1275" w:type="dxa"/>
            <w:hideMark/>
          </w:tcPr>
          <w:p w14:paraId="18D8B096"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1,3</w:t>
            </w:r>
          </w:p>
        </w:tc>
        <w:tc>
          <w:tcPr>
            <w:tcW w:w="1125" w:type="dxa"/>
            <w:hideMark/>
          </w:tcPr>
          <w:p w14:paraId="4BFB16ED"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lang w:eastAsia="lv-LV"/>
              </w:rPr>
              <w:t>1,3</w:t>
            </w:r>
          </w:p>
        </w:tc>
      </w:tr>
      <w:tr w:rsidR="001310EB" w:rsidRPr="00B118FF" w14:paraId="61C3BF4D" w14:textId="77777777" w:rsidTr="00341427">
        <w:trPr>
          <w:trHeight w:val="666"/>
        </w:trPr>
        <w:tc>
          <w:tcPr>
            <w:tcW w:w="2790" w:type="dxa"/>
            <w:vAlign w:val="center"/>
            <w:hideMark/>
          </w:tcPr>
          <w:p w14:paraId="194C4ADF" w14:textId="77777777"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Audzēkņi profesionālās ievirzes un profesionālās kultūrizglītības programmās uz 1000 iedzīvotājiem (skaits)</w:t>
            </w:r>
          </w:p>
        </w:tc>
        <w:tc>
          <w:tcPr>
            <w:tcW w:w="1316" w:type="dxa"/>
            <w:hideMark/>
          </w:tcPr>
          <w:p w14:paraId="1EE11E76"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16,1</w:t>
            </w:r>
          </w:p>
        </w:tc>
        <w:tc>
          <w:tcPr>
            <w:tcW w:w="1276" w:type="dxa"/>
            <w:hideMark/>
          </w:tcPr>
          <w:p w14:paraId="3D5A595A" w14:textId="77777777" w:rsidR="001310EB" w:rsidRPr="00B118FF" w:rsidRDefault="001310EB" w:rsidP="00341427">
            <w:pPr>
              <w:spacing w:after="0" w:line="259" w:lineRule="auto"/>
              <w:ind w:firstLine="0"/>
              <w:jc w:val="center"/>
              <w:rPr>
                <w:color w:val="000000" w:themeColor="text1"/>
                <w:sz w:val="18"/>
                <w:szCs w:val="18"/>
              </w:rPr>
            </w:pPr>
            <w:r w:rsidRPr="00B118FF">
              <w:rPr>
                <w:color w:val="000000" w:themeColor="text1"/>
                <w:sz w:val="18"/>
                <w:szCs w:val="18"/>
              </w:rPr>
              <w:t>15,3</w:t>
            </w:r>
          </w:p>
        </w:tc>
        <w:tc>
          <w:tcPr>
            <w:tcW w:w="1276" w:type="dxa"/>
            <w:hideMark/>
          </w:tcPr>
          <w:p w14:paraId="4E22AC48"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15,3</w:t>
            </w:r>
          </w:p>
        </w:tc>
        <w:tc>
          <w:tcPr>
            <w:tcW w:w="1275" w:type="dxa"/>
            <w:hideMark/>
          </w:tcPr>
          <w:p w14:paraId="23383726"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rPr>
              <w:t>15,3</w:t>
            </w:r>
          </w:p>
        </w:tc>
        <w:tc>
          <w:tcPr>
            <w:tcW w:w="1125" w:type="dxa"/>
            <w:hideMark/>
          </w:tcPr>
          <w:p w14:paraId="3EA88359" w14:textId="77777777" w:rsidR="001310EB" w:rsidRPr="00B118FF" w:rsidRDefault="001310EB" w:rsidP="00341427">
            <w:pPr>
              <w:spacing w:after="0"/>
              <w:ind w:firstLine="0"/>
              <w:jc w:val="center"/>
              <w:rPr>
                <w:color w:val="000000"/>
                <w:sz w:val="18"/>
                <w:szCs w:val="18"/>
                <w:lang w:eastAsia="lv-LV"/>
              </w:rPr>
            </w:pPr>
            <w:r w:rsidRPr="00B118FF">
              <w:rPr>
                <w:color w:val="000000" w:themeColor="text1"/>
                <w:sz w:val="18"/>
                <w:szCs w:val="18"/>
                <w:lang w:eastAsia="lv-LV"/>
              </w:rPr>
              <w:t>15,3</w:t>
            </w:r>
          </w:p>
        </w:tc>
      </w:tr>
    </w:tbl>
    <w:p w14:paraId="2D8EE23D" w14:textId="77777777" w:rsidR="001310EB" w:rsidRPr="00B118FF" w:rsidRDefault="001310EB" w:rsidP="00771C5E">
      <w:pPr>
        <w:pStyle w:val="Funkcijasbold"/>
        <w:spacing w:before="480" w:after="0"/>
        <w:jc w:val="center"/>
        <w:rPr>
          <w:rFonts w:eastAsia="Calibri"/>
          <w:u w:val="single"/>
        </w:rPr>
      </w:pPr>
      <w:r w:rsidRPr="00B118FF">
        <w:rPr>
          <w:rFonts w:eastAsia="Calibri"/>
          <w:u w:val="single"/>
        </w:rPr>
        <w:t xml:space="preserve">Prioritārajiem pasākumiem </w:t>
      </w:r>
    </w:p>
    <w:p w14:paraId="5D89FBE6" w14:textId="77777777" w:rsidR="001310EB" w:rsidRPr="00B118FF" w:rsidRDefault="001310EB" w:rsidP="00771C5E">
      <w:pPr>
        <w:pStyle w:val="Funkcijasbold"/>
        <w:spacing w:after="240"/>
        <w:jc w:val="center"/>
        <w:rPr>
          <w:u w:val="single"/>
        </w:rPr>
      </w:pPr>
      <w:bookmarkStart w:id="3" w:name="_Hlk85453969"/>
      <w:bookmarkEnd w:id="3"/>
      <w:r w:rsidRPr="00B118FF">
        <w:rPr>
          <w:rFonts w:eastAsia="Calibri"/>
          <w:u w:val="single"/>
        </w:rPr>
        <w:t>papildu piešķirtais finansējums no 2026.</w:t>
      </w:r>
      <w:r w:rsidRPr="00B118FF">
        <w:rPr>
          <w:u w:val="single"/>
        </w:rPr>
        <w:t xml:space="preserve">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
        <w:gridCol w:w="4106"/>
        <w:gridCol w:w="1006"/>
        <w:gridCol w:w="1162"/>
        <w:gridCol w:w="1187"/>
        <w:gridCol w:w="1105"/>
      </w:tblGrid>
      <w:tr w:rsidR="001310EB" w:rsidRPr="00F66728" w14:paraId="4A2B4D3F" w14:textId="77777777" w:rsidTr="00771C5E">
        <w:trPr>
          <w:trHeight w:val="129"/>
          <w:tblHeader/>
        </w:trPr>
        <w:tc>
          <w:tcPr>
            <w:tcW w:w="273" w:type="pct"/>
            <w:vMerge w:val="restart"/>
            <w:vAlign w:val="center"/>
          </w:tcPr>
          <w:p w14:paraId="11919A2C" w14:textId="77777777" w:rsidR="001310EB" w:rsidRPr="00F66728" w:rsidRDefault="001310EB" w:rsidP="00341427">
            <w:pPr>
              <w:pStyle w:val="tabteksts"/>
              <w:jc w:val="center"/>
              <w:rPr>
                <w:rFonts w:eastAsia="Calibri"/>
                <w:szCs w:val="18"/>
              </w:rPr>
            </w:pPr>
            <w:r w:rsidRPr="00F66728">
              <w:rPr>
                <w:rFonts w:eastAsia="Calibri"/>
                <w:szCs w:val="18"/>
              </w:rPr>
              <w:t>Nr.</w:t>
            </w:r>
          </w:p>
          <w:p w14:paraId="19D447E1" w14:textId="77777777" w:rsidR="001310EB" w:rsidRPr="00F66728" w:rsidRDefault="001310EB" w:rsidP="00341427">
            <w:pPr>
              <w:spacing w:after="0"/>
              <w:ind w:firstLine="0"/>
              <w:jc w:val="center"/>
              <w:rPr>
                <w:color w:val="000000"/>
                <w:sz w:val="18"/>
                <w:szCs w:val="18"/>
                <w:lang w:eastAsia="lv-LV"/>
              </w:rPr>
            </w:pPr>
            <w:r w:rsidRPr="00F66728">
              <w:rPr>
                <w:rFonts w:eastAsia="Calibri"/>
                <w:sz w:val="18"/>
                <w:szCs w:val="18"/>
              </w:rPr>
              <w:t>p.k.</w:t>
            </w:r>
          </w:p>
        </w:tc>
        <w:tc>
          <w:tcPr>
            <w:tcW w:w="2266" w:type="pct"/>
            <w:vMerge w:val="restart"/>
            <w:vAlign w:val="center"/>
          </w:tcPr>
          <w:p w14:paraId="7FD6378F" w14:textId="77777777" w:rsidR="001310EB" w:rsidRPr="00F66728" w:rsidRDefault="001310EB" w:rsidP="00341427">
            <w:pPr>
              <w:pStyle w:val="tabteksts"/>
              <w:jc w:val="both"/>
              <w:rPr>
                <w:rFonts w:eastAsia="Calibri"/>
                <w:b/>
                <w:bCs/>
                <w:szCs w:val="18"/>
              </w:rPr>
            </w:pPr>
            <w:r w:rsidRPr="00F66728">
              <w:rPr>
                <w:rFonts w:eastAsia="Calibri"/>
                <w:b/>
                <w:bCs/>
                <w:szCs w:val="18"/>
              </w:rPr>
              <w:t xml:space="preserve"> Pasākuma nosaukums </w:t>
            </w:r>
          </w:p>
          <w:p w14:paraId="581E6B53" w14:textId="77777777" w:rsidR="001310EB" w:rsidRPr="00F66728" w:rsidRDefault="001310EB" w:rsidP="00341427">
            <w:pPr>
              <w:pStyle w:val="tabteksts"/>
              <w:jc w:val="both"/>
              <w:rPr>
                <w:rFonts w:eastAsia="Calibri"/>
                <w:szCs w:val="18"/>
              </w:rPr>
            </w:pPr>
            <w:r w:rsidRPr="00F66728">
              <w:rPr>
                <w:rFonts w:eastAsia="Calibri"/>
                <w:b/>
                <w:bCs/>
                <w:i/>
                <w:iCs/>
                <w:szCs w:val="18"/>
              </w:rPr>
              <w:t xml:space="preserve"> Darbības apraksts</w:t>
            </w:r>
            <w:r w:rsidRPr="00F66728">
              <w:rPr>
                <w:rFonts w:eastAsia="Calibri"/>
                <w:i/>
                <w:iCs/>
                <w:szCs w:val="18"/>
              </w:rPr>
              <w:t xml:space="preserve"> </w:t>
            </w:r>
            <w:r w:rsidRPr="00F66728">
              <w:rPr>
                <w:rFonts w:eastAsia="Calibri"/>
                <w:b/>
                <w:bCs/>
                <w:i/>
                <w:iCs/>
                <w:szCs w:val="18"/>
              </w:rPr>
              <w:t>ar norādi uz līdzekļu izlietojumu</w:t>
            </w:r>
            <w:r w:rsidRPr="00F66728">
              <w:rPr>
                <w:rFonts w:eastAsia="Calibri"/>
                <w:b/>
                <w:bCs/>
                <w:szCs w:val="18"/>
              </w:rPr>
              <w:t xml:space="preserve"> </w:t>
            </w:r>
          </w:p>
          <w:p w14:paraId="22082B17" w14:textId="77777777" w:rsidR="001310EB" w:rsidRPr="00F66728" w:rsidRDefault="001310EB" w:rsidP="00341427">
            <w:pPr>
              <w:pStyle w:val="tabteksts"/>
              <w:ind w:left="284"/>
              <w:rPr>
                <w:rFonts w:eastAsia="Calibri"/>
                <w:szCs w:val="18"/>
              </w:rPr>
            </w:pPr>
            <w:r w:rsidRPr="00F66728">
              <w:rPr>
                <w:rFonts w:eastAsia="Calibri"/>
                <w:szCs w:val="18"/>
              </w:rPr>
              <w:t>Darbības rezultāts</w:t>
            </w:r>
          </w:p>
          <w:p w14:paraId="2E69E653" w14:textId="77777777" w:rsidR="001310EB" w:rsidRPr="00F66728" w:rsidRDefault="001310EB" w:rsidP="00341427">
            <w:pPr>
              <w:pStyle w:val="tabteksts"/>
              <w:ind w:left="601"/>
              <w:rPr>
                <w:rFonts w:eastAsia="Calibri"/>
                <w:i/>
                <w:iCs/>
                <w:szCs w:val="18"/>
              </w:rPr>
            </w:pPr>
            <w:r w:rsidRPr="00F66728">
              <w:rPr>
                <w:rFonts w:eastAsia="Calibri"/>
                <w:i/>
                <w:iCs/>
                <w:szCs w:val="18"/>
              </w:rPr>
              <w:t>Rezultatīvais rādītājs</w:t>
            </w:r>
          </w:p>
          <w:p w14:paraId="2FB5D73E" w14:textId="2CA2091C" w:rsidR="001310EB" w:rsidRPr="00F66728" w:rsidRDefault="001310EB" w:rsidP="00341427">
            <w:pPr>
              <w:spacing w:after="0"/>
              <w:ind w:firstLine="0"/>
              <w:jc w:val="left"/>
              <w:rPr>
                <w:b/>
                <w:bCs/>
                <w:color w:val="000000"/>
                <w:sz w:val="18"/>
                <w:szCs w:val="18"/>
                <w:lang w:eastAsia="lv-LV"/>
              </w:rPr>
            </w:pPr>
            <w:r w:rsidRPr="00F66728">
              <w:rPr>
                <w:rFonts w:eastAsia="Calibri"/>
                <w:sz w:val="18"/>
                <w:szCs w:val="18"/>
              </w:rPr>
              <w:t>Programmas (apakšprogrammas) kods un nosaukums</w:t>
            </w:r>
          </w:p>
        </w:tc>
        <w:tc>
          <w:tcPr>
            <w:tcW w:w="1851" w:type="pct"/>
            <w:gridSpan w:val="3"/>
            <w:vAlign w:val="center"/>
          </w:tcPr>
          <w:p w14:paraId="6E0F3E3C" w14:textId="77777777" w:rsidR="001310EB" w:rsidRPr="00F66728" w:rsidRDefault="001310EB" w:rsidP="00341427">
            <w:pPr>
              <w:pStyle w:val="tabteksts"/>
              <w:jc w:val="center"/>
              <w:rPr>
                <w:rFonts w:eastAsia="Calibri"/>
                <w:szCs w:val="18"/>
              </w:rPr>
            </w:pPr>
            <w:r w:rsidRPr="00F66728">
              <w:rPr>
                <w:rFonts w:eastAsia="Calibri"/>
                <w:b/>
                <w:bCs/>
                <w:szCs w:val="18"/>
              </w:rPr>
              <w:t xml:space="preserve">Izdevumi, </w:t>
            </w:r>
            <w:r w:rsidRPr="00F66728">
              <w:rPr>
                <w:rFonts w:eastAsia="Calibri"/>
                <w:i/>
                <w:iCs/>
                <w:szCs w:val="18"/>
              </w:rPr>
              <w:t>euro</w:t>
            </w:r>
            <w:r w:rsidRPr="00F66728">
              <w:rPr>
                <w:rFonts w:eastAsia="Calibri"/>
                <w:szCs w:val="18"/>
              </w:rPr>
              <w:t xml:space="preserve"> /</w:t>
            </w:r>
          </w:p>
          <w:p w14:paraId="59D38665" w14:textId="77777777" w:rsidR="001310EB" w:rsidRPr="00F66728" w:rsidRDefault="001310EB" w:rsidP="00341427">
            <w:pPr>
              <w:spacing w:after="0"/>
              <w:ind w:firstLine="0"/>
              <w:jc w:val="center"/>
              <w:rPr>
                <w:b/>
                <w:bCs/>
                <w:color w:val="000000"/>
                <w:sz w:val="18"/>
                <w:szCs w:val="18"/>
                <w:lang w:eastAsia="lv-LV"/>
              </w:rPr>
            </w:pPr>
            <w:r w:rsidRPr="00F66728">
              <w:rPr>
                <w:rFonts w:eastAsia="Calibri"/>
                <w:sz w:val="18"/>
                <w:szCs w:val="18"/>
              </w:rPr>
              <w:t>rādītāji,</w:t>
            </w:r>
            <w:r w:rsidRPr="00F66728">
              <w:rPr>
                <w:rFonts w:eastAsia="Calibri"/>
                <w:i/>
                <w:iCs/>
                <w:sz w:val="18"/>
                <w:szCs w:val="18"/>
              </w:rPr>
              <w:t xml:space="preserve"> vērtība</w:t>
            </w:r>
          </w:p>
        </w:tc>
        <w:tc>
          <w:tcPr>
            <w:tcW w:w="610" w:type="pct"/>
            <w:vMerge w:val="restart"/>
            <w:vAlign w:val="center"/>
          </w:tcPr>
          <w:p w14:paraId="22D7C19C" w14:textId="77777777" w:rsidR="001310EB" w:rsidRPr="00F66728" w:rsidRDefault="001310EB" w:rsidP="00341427">
            <w:pPr>
              <w:spacing w:after="0"/>
              <w:ind w:firstLine="0"/>
              <w:jc w:val="center"/>
              <w:rPr>
                <w:color w:val="000000"/>
                <w:sz w:val="18"/>
                <w:szCs w:val="18"/>
                <w:lang w:eastAsia="lv-LV"/>
              </w:rPr>
            </w:pPr>
            <w:r w:rsidRPr="00F66728">
              <w:rPr>
                <w:rFonts w:eastAsia="Calibri"/>
                <w:sz w:val="18"/>
                <w:szCs w:val="18"/>
              </w:rPr>
              <w:t>Pamatojums</w:t>
            </w:r>
          </w:p>
        </w:tc>
      </w:tr>
      <w:tr w:rsidR="001310EB" w:rsidRPr="00F66728" w14:paraId="609C3DAF" w14:textId="77777777" w:rsidTr="00771C5E">
        <w:trPr>
          <w:trHeight w:val="245"/>
          <w:tblHeader/>
        </w:trPr>
        <w:tc>
          <w:tcPr>
            <w:tcW w:w="273" w:type="pct"/>
            <w:vMerge/>
            <w:vAlign w:val="center"/>
          </w:tcPr>
          <w:p w14:paraId="7A3F3FFA" w14:textId="77777777" w:rsidR="001310EB" w:rsidRPr="00F66728" w:rsidRDefault="001310EB" w:rsidP="00341427">
            <w:pPr>
              <w:spacing w:after="0"/>
              <w:ind w:firstLine="0"/>
              <w:jc w:val="center"/>
              <w:rPr>
                <w:color w:val="000000"/>
                <w:sz w:val="18"/>
                <w:szCs w:val="18"/>
                <w:lang w:eastAsia="lv-LV"/>
              </w:rPr>
            </w:pPr>
          </w:p>
        </w:tc>
        <w:tc>
          <w:tcPr>
            <w:tcW w:w="2266" w:type="pct"/>
            <w:vMerge/>
            <w:vAlign w:val="center"/>
          </w:tcPr>
          <w:p w14:paraId="67864EB5" w14:textId="77777777" w:rsidR="001310EB" w:rsidRPr="00F66728" w:rsidRDefault="001310EB" w:rsidP="00341427">
            <w:pPr>
              <w:spacing w:after="0"/>
              <w:ind w:firstLine="0"/>
              <w:jc w:val="left"/>
              <w:rPr>
                <w:b/>
                <w:bCs/>
                <w:color w:val="000000"/>
                <w:sz w:val="18"/>
                <w:szCs w:val="18"/>
                <w:lang w:eastAsia="lv-LV"/>
              </w:rPr>
            </w:pPr>
          </w:p>
        </w:tc>
        <w:tc>
          <w:tcPr>
            <w:tcW w:w="555" w:type="pct"/>
            <w:vAlign w:val="center"/>
          </w:tcPr>
          <w:p w14:paraId="26865D62" w14:textId="77777777" w:rsidR="001310EB" w:rsidRPr="00F66728" w:rsidRDefault="001310EB" w:rsidP="00341427">
            <w:pPr>
              <w:spacing w:after="0"/>
              <w:ind w:firstLine="0"/>
              <w:jc w:val="center"/>
              <w:rPr>
                <w:b/>
                <w:bCs/>
                <w:color w:val="000000"/>
                <w:sz w:val="18"/>
                <w:szCs w:val="18"/>
                <w:lang w:eastAsia="lv-LV"/>
              </w:rPr>
            </w:pPr>
            <w:r w:rsidRPr="00F66728">
              <w:rPr>
                <w:color w:val="000000" w:themeColor="text1"/>
                <w:sz w:val="18"/>
                <w:szCs w:val="18"/>
                <w:lang w:eastAsia="lv-LV"/>
              </w:rPr>
              <w:t>2026. gadā</w:t>
            </w:r>
          </w:p>
        </w:tc>
        <w:tc>
          <w:tcPr>
            <w:tcW w:w="641" w:type="pct"/>
            <w:vAlign w:val="center"/>
          </w:tcPr>
          <w:p w14:paraId="0BB93419" w14:textId="77777777" w:rsidR="001310EB" w:rsidRPr="00F66728" w:rsidRDefault="001310EB" w:rsidP="00341427">
            <w:pPr>
              <w:spacing w:after="0"/>
              <w:ind w:firstLine="0"/>
              <w:jc w:val="center"/>
              <w:rPr>
                <w:b/>
                <w:bCs/>
                <w:color w:val="000000"/>
                <w:sz w:val="18"/>
                <w:szCs w:val="18"/>
                <w:lang w:eastAsia="lv-LV"/>
              </w:rPr>
            </w:pPr>
            <w:r w:rsidRPr="00F66728">
              <w:rPr>
                <w:color w:val="000000" w:themeColor="text1"/>
                <w:sz w:val="18"/>
                <w:szCs w:val="18"/>
                <w:lang w:eastAsia="lv-LV"/>
              </w:rPr>
              <w:t>2027. gadā</w:t>
            </w:r>
          </w:p>
        </w:tc>
        <w:tc>
          <w:tcPr>
            <w:tcW w:w="655" w:type="pct"/>
            <w:vAlign w:val="center"/>
          </w:tcPr>
          <w:p w14:paraId="5B105F19" w14:textId="77777777" w:rsidR="001310EB" w:rsidRPr="00F66728" w:rsidRDefault="001310EB" w:rsidP="00341427">
            <w:pPr>
              <w:spacing w:after="0"/>
              <w:ind w:firstLine="0"/>
              <w:jc w:val="center"/>
              <w:rPr>
                <w:b/>
                <w:bCs/>
                <w:color w:val="000000"/>
                <w:sz w:val="18"/>
                <w:szCs w:val="18"/>
                <w:lang w:eastAsia="lv-LV"/>
              </w:rPr>
            </w:pPr>
            <w:r w:rsidRPr="00F66728">
              <w:rPr>
                <w:color w:val="000000" w:themeColor="text1"/>
                <w:sz w:val="18"/>
                <w:szCs w:val="18"/>
                <w:lang w:eastAsia="lv-LV"/>
              </w:rPr>
              <w:t>2028. gadā</w:t>
            </w:r>
          </w:p>
        </w:tc>
        <w:tc>
          <w:tcPr>
            <w:tcW w:w="610" w:type="pct"/>
            <w:vMerge/>
          </w:tcPr>
          <w:p w14:paraId="1E1D2EE1" w14:textId="77777777" w:rsidR="001310EB" w:rsidRPr="00F66728" w:rsidRDefault="001310EB" w:rsidP="00341427">
            <w:pPr>
              <w:spacing w:after="0"/>
              <w:ind w:firstLine="0"/>
              <w:jc w:val="left"/>
              <w:rPr>
                <w:color w:val="000000"/>
                <w:sz w:val="18"/>
                <w:szCs w:val="18"/>
                <w:lang w:eastAsia="lv-LV"/>
              </w:rPr>
            </w:pPr>
          </w:p>
        </w:tc>
      </w:tr>
      <w:tr w:rsidR="001310EB" w:rsidRPr="00F66728" w14:paraId="69FC0D06" w14:textId="77777777" w:rsidTr="0048067F">
        <w:trPr>
          <w:trHeight w:val="74"/>
        </w:trPr>
        <w:tc>
          <w:tcPr>
            <w:tcW w:w="273" w:type="pct"/>
            <w:vMerge w:val="restart"/>
            <w:hideMark/>
          </w:tcPr>
          <w:p w14:paraId="64F75B82" w14:textId="77777777" w:rsidR="001310EB" w:rsidRPr="00F66728" w:rsidRDefault="001310EB" w:rsidP="00341427">
            <w:pPr>
              <w:spacing w:after="0"/>
              <w:ind w:firstLine="0"/>
              <w:jc w:val="center"/>
              <w:rPr>
                <w:color w:val="000000"/>
                <w:sz w:val="18"/>
                <w:szCs w:val="18"/>
                <w:lang w:eastAsia="lv-LV"/>
              </w:rPr>
            </w:pPr>
            <w:r w:rsidRPr="00F66728">
              <w:rPr>
                <w:color w:val="000000" w:themeColor="text1"/>
                <w:sz w:val="18"/>
                <w:szCs w:val="18"/>
                <w:lang w:eastAsia="lv-LV"/>
              </w:rPr>
              <w:t>1.</w:t>
            </w:r>
          </w:p>
        </w:tc>
        <w:tc>
          <w:tcPr>
            <w:tcW w:w="2266" w:type="pct"/>
            <w:shd w:val="clear" w:color="auto" w:fill="D9D9D9" w:themeFill="background1" w:themeFillShade="D9"/>
            <w:vAlign w:val="center"/>
            <w:hideMark/>
          </w:tcPr>
          <w:p w14:paraId="007E6A83" w14:textId="28DC75DB" w:rsidR="001310EB" w:rsidRPr="00F66728" w:rsidRDefault="001310EB" w:rsidP="00FD013F">
            <w:pPr>
              <w:spacing w:after="0"/>
              <w:ind w:left="68" w:right="68" w:firstLine="0"/>
              <w:rPr>
                <w:b/>
                <w:bCs/>
                <w:color w:val="000000" w:themeColor="text1"/>
                <w:sz w:val="18"/>
                <w:szCs w:val="18"/>
                <w:lang w:eastAsia="lv-LV"/>
              </w:rPr>
            </w:pPr>
            <w:r w:rsidRPr="00F66728">
              <w:rPr>
                <w:b/>
                <w:bCs/>
                <w:sz w:val="18"/>
                <w:szCs w:val="18"/>
                <w:lang w:eastAsia="lv-LV"/>
              </w:rPr>
              <w:t xml:space="preserve">Finansēšanas modeļa </w:t>
            </w:r>
            <w:r w:rsidR="00AB0FDD" w:rsidRPr="00F66728">
              <w:rPr>
                <w:b/>
                <w:bCs/>
                <w:sz w:val="18"/>
                <w:szCs w:val="18"/>
                <w:lang w:eastAsia="lv-LV"/>
              </w:rPr>
              <w:t>“</w:t>
            </w:r>
            <w:r w:rsidRPr="00F66728">
              <w:rPr>
                <w:b/>
                <w:bCs/>
                <w:sz w:val="18"/>
                <w:szCs w:val="18"/>
                <w:lang w:eastAsia="lv-LV"/>
              </w:rPr>
              <w:t>Programma skolā</w:t>
            </w:r>
            <w:r w:rsidR="00AB0FDD" w:rsidRPr="00F66728">
              <w:rPr>
                <w:b/>
                <w:bCs/>
                <w:sz w:val="18"/>
                <w:szCs w:val="18"/>
                <w:lang w:eastAsia="lv-LV"/>
              </w:rPr>
              <w:t>”</w:t>
            </w:r>
            <w:r w:rsidRPr="00F66728">
              <w:rPr>
                <w:b/>
                <w:bCs/>
                <w:sz w:val="18"/>
                <w:szCs w:val="18"/>
                <w:lang w:eastAsia="lv-LV"/>
              </w:rPr>
              <w:t xml:space="preserve"> ieviešana</w:t>
            </w:r>
          </w:p>
        </w:tc>
        <w:tc>
          <w:tcPr>
            <w:tcW w:w="555" w:type="pct"/>
            <w:shd w:val="clear" w:color="auto" w:fill="D9D9D9" w:themeFill="background1" w:themeFillShade="D9"/>
            <w:hideMark/>
          </w:tcPr>
          <w:p w14:paraId="0CC8E6BB" w14:textId="77777777" w:rsidR="001310EB" w:rsidRPr="00F66728" w:rsidRDefault="001310EB" w:rsidP="00AB0FDD">
            <w:pPr>
              <w:spacing w:after="0" w:line="259" w:lineRule="auto"/>
              <w:ind w:left="68" w:right="67" w:firstLine="0"/>
              <w:jc w:val="right"/>
              <w:rPr>
                <w:b/>
                <w:bCs/>
                <w:color w:val="000000" w:themeColor="text1"/>
                <w:sz w:val="18"/>
                <w:szCs w:val="18"/>
                <w:lang w:eastAsia="lv-LV"/>
              </w:rPr>
            </w:pPr>
            <w:r w:rsidRPr="00F66728">
              <w:rPr>
                <w:b/>
                <w:bCs/>
                <w:color w:val="000000" w:themeColor="text1"/>
                <w:sz w:val="18"/>
                <w:szCs w:val="18"/>
                <w:lang w:eastAsia="lv-LV"/>
              </w:rPr>
              <w:t>1 021</w:t>
            </w:r>
          </w:p>
        </w:tc>
        <w:tc>
          <w:tcPr>
            <w:tcW w:w="641" w:type="pct"/>
            <w:shd w:val="clear" w:color="auto" w:fill="D9D9D9" w:themeFill="background1" w:themeFillShade="D9"/>
            <w:hideMark/>
          </w:tcPr>
          <w:p w14:paraId="12483DD3" w14:textId="77777777" w:rsidR="001310EB" w:rsidRPr="00F66728" w:rsidRDefault="001310EB" w:rsidP="00AB0FDD">
            <w:pPr>
              <w:spacing w:after="0" w:line="259" w:lineRule="auto"/>
              <w:ind w:left="68" w:right="67" w:firstLine="0"/>
              <w:jc w:val="right"/>
              <w:rPr>
                <w:b/>
                <w:bCs/>
                <w:color w:val="000000" w:themeColor="text1"/>
                <w:sz w:val="18"/>
                <w:szCs w:val="18"/>
                <w:lang w:eastAsia="lv-LV"/>
              </w:rPr>
            </w:pPr>
            <w:r w:rsidRPr="00F66728">
              <w:rPr>
                <w:b/>
                <w:bCs/>
                <w:color w:val="000000" w:themeColor="text1"/>
                <w:sz w:val="18"/>
                <w:szCs w:val="18"/>
                <w:lang w:eastAsia="lv-LV"/>
              </w:rPr>
              <w:t>1 021</w:t>
            </w:r>
          </w:p>
        </w:tc>
        <w:tc>
          <w:tcPr>
            <w:tcW w:w="655" w:type="pct"/>
            <w:shd w:val="clear" w:color="auto" w:fill="D9D9D9" w:themeFill="background1" w:themeFillShade="D9"/>
            <w:hideMark/>
          </w:tcPr>
          <w:p w14:paraId="787874DE" w14:textId="77777777" w:rsidR="001310EB" w:rsidRPr="00F66728" w:rsidRDefault="001310EB" w:rsidP="00AB0FDD">
            <w:pPr>
              <w:spacing w:after="0"/>
              <w:ind w:left="68" w:right="67" w:firstLine="0"/>
              <w:jc w:val="right"/>
              <w:rPr>
                <w:b/>
                <w:bCs/>
                <w:color w:val="000000"/>
                <w:sz w:val="18"/>
                <w:szCs w:val="18"/>
                <w:lang w:eastAsia="lv-LV"/>
              </w:rPr>
            </w:pPr>
            <w:r w:rsidRPr="00F66728">
              <w:rPr>
                <w:b/>
                <w:bCs/>
                <w:color w:val="000000" w:themeColor="text1"/>
                <w:sz w:val="18"/>
                <w:szCs w:val="18"/>
                <w:lang w:eastAsia="lv-LV"/>
              </w:rPr>
              <w:t>1 021</w:t>
            </w:r>
          </w:p>
        </w:tc>
        <w:tc>
          <w:tcPr>
            <w:tcW w:w="610" w:type="pct"/>
            <w:vMerge w:val="restart"/>
            <w:hideMark/>
          </w:tcPr>
          <w:p w14:paraId="40286D76" w14:textId="2D0B2EED" w:rsidR="001310EB" w:rsidRPr="00F66728" w:rsidRDefault="001310EB" w:rsidP="00341427">
            <w:pPr>
              <w:spacing w:after="0"/>
              <w:ind w:left="68" w:right="67" w:firstLine="0"/>
              <w:jc w:val="left"/>
              <w:rPr>
                <w:color w:val="000000"/>
                <w:sz w:val="18"/>
                <w:szCs w:val="18"/>
                <w:lang w:eastAsia="lv-LV"/>
              </w:rPr>
            </w:pPr>
            <w:r w:rsidRPr="00F66728">
              <w:rPr>
                <w:color w:val="000000" w:themeColor="text1"/>
                <w:sz w:val="18"/>
                <w:szCs w:val="18"/>
                <w:lang w:eastAsia="lv-LV"/>
              </w:rPr>
              <w:t>MK 22.09.2025. ārkārtas sēdes prot. Nr. 38 1.§ 2.</w:t>
            </w:r>
            <w:r w:rsidR="008D30F9">
              <w:rPr>
                <w:color w:val="000000" w:themeColor="text1"/>
                <w:sz w:val="18"/>
                <w:szCs w:val="18"/>
                <w:lang w:eastAsia="lv-LV"/>
              </w:rPr>
              <w:t> </w:t>
            </w:r>
            <w:r w:rsidRPr="00F66728">
              <w:rPr>
                <w:color w:val="000000" w:themeColor="text1"/>
                <w:sz w:val="18"/>
                <w:szCs w:val="18"/>
                <w:lang w:eastAsia="lv-LV"/>
              </w:rPr>
              <w:t>p</w:t>
            </w:r>
            <w:r w:rsidR="00AB0FDD" w:rsidRPr="00F66728">
              <w:rPr>
                <w:color w:val="000000" w:themeColor="text1"/>
                <w:sz w:val="18"/>
                <w:szCs w:val="18"/>
                <w:lang w:eastAsia="lv-LV"/>
              </w:rPr>
              <w:t>unkts</w:t>
            </w:r>
          </w:p>
        </w:tc>
      </w:tr>
      <w:tr w:rsidR="001310EB" w:rsidRPr="00F66728" w14:paraId="44A51D4B" w14:textId="77777777" w:rsidTr="00F66728">
        <w:trPr>
          <w:trHeight w:val="969"/>
        </w:trPr>
        <w:tc>
          <w:tcPr>
            <w:tcW w:w="273" w:type="pct"/>
            <w:vMerge/>
          </w:tcPr>
          <w:p w14:paraId="058C9220" w14:textId="77777777" w:rsidR="001310EB" w:rsidRPr="00F66728" w:rsidRDefault="001310EB" w:rsidP="00341427">
            <w:pPr>
              <w:spacing w:after="0"/>
              <w:ind w:firstLine="0"/>
              <w:jc w:val="center"/>
              <w:rPr>
                <w:color w:val="000000" w:themeColor="text1"/>
                <w:sz w:val="18"/>
                <w:szCs w:val="18"/>
                <w:lang w:eastAsia="lv-LV"/>
              </w:rPr>
            </w:pPr>
          </w:p>
        </w:tc>
        <w:tc>
          <w:tcPr>
            <w:tcW w:w="2266" w:type="pct"/>
            <w:shd w:val="clear" w:color="auto" w:fill="F2F2F2" w:themeFill="background1" w:themeFillShade="F2"/>
            <w:vAlign w:val="center"/>
          </w:tcPr>
          <w:p w14:paraId="7CCE7B29" w14:textId="77777777" w:rsidR="001310EB" w:rsidRPr="00F66728" w:rsidRDefault="001310EB" w:rsidP="00FD013F">
            <w:pPr>
              <w:spacing w:after="0"/>
              <w:ind w:left="68" w:right="68" w:firstLine="0"/>
              <w:rPr>
                <w:b/>
                <w:bCs/>
                <w:i/>
                <w:iCs/>
                <w:sz w:val="18"/>
                <w:szCs w:val="18"/>
                <w:lang w:eastAsia="lv-LV"/>
              </w:rPr>
            </w:pPr>
            <w:r w:rsidRPr="00F66728">
              <w:rPr>
                <w:b/>
                <w:bCs/>
                <w:i/>
                <w:iCs/>
                <w:sz w:val="18"/>
                <w:szCs w:val="18"/>
                <w:lang w:eastAsia="lv-LV"/>
              </w:rPr>
              <w:t>Nodrošināt vispārējās izglītības iestādei līdzvērtīgu finansējumu pedagogu atalgojumam, atbilstošu īstenotajām izglītības programmām un papildu finansējumu atbalsta personālam, pamatojoties uz optimālo atbalsta sastāvu, kas nepieciešams pilnvērtīgam izglītības procesam</w:t>
            </w:r>
          </w:p>
        </w:tc>
        <w:tc>
          <w:tcPr>
            <w:tcW w:w="555" w:type="pct"/>
            <w:shd w:val="clear" w:color="auto" w:fill="F2F2F2" w:themeFill="background1" w:themeFillShade="F2"/>
          </w:tcPr>
          <w:p w14:paraId="1857D42D" w14:textId="77777777" w:rsidR="001310EB" w:rsidRPr="00F66728" w:rsidRDefault="001310EB" w:rsidP="00AB0FDD">
            <w:pPr>
              <w:spacing w:after="0" w:line="259" w:lineRule="auto"/>
              <w:ind w:left="68" w:right="67" w:firstLine="0"/>
              <w:jc w:val="right"/>
              <w:rPr>
                <w:b/>
                <w:bCs/>
                <w:i/>
                <w:iCs/>
                <w:color w:val="000000" w:themeColor="text1"/>
                <w:sz w:val="18"/>
                <w:szCs w:val="18"/>
                <w:lang w:eastAsia="lv-LV"/>
              </w:rPr>
            </w:pPr>
            <w:r w:rsidRPr="00F66728">
              <w:rPr>
                <w:b/>
                <w:bCs/>
                <w:i/>
                <w:iCs/>
                <w:color w:val="000000" w:themeColor="text1"/>
                <w:sz w:val="18"/>
                <w:szCs w:val="18"/>
                <w:lang w:eastAsia="lv-LV"/>
              </w:rPr>
              <w:t>1 021</w:t>
            </w:r>
          </w:p>
        </w:tc>
        <w:tc>
          <w:tcPr>
            <w:tcW w:w="641" w:type="pct"/>
            <w:shd w:val="clear" w:color="auto" w:fill="F2F2F2" w:themeFill="background1" w:themeFillShade="F2"/>
          </w:tcPr>
          <w:p w14:paraId="7C73749F" w14:textId="77777777" w:rsidR="001310EB" w:rsidRPr="00F66728" w:rsidRDefault="001310EB" w:rsidP="00AB0FDD">
            <w:pPr>
              <w:spacing w:after="0" w:line="259" w:lineRule="auto"/>
              <w:ind w:left="68" w:right="67" w:firstLine="0"/>
              <w:jc w:val="right"/>
              <w:rPr>
                <w:b/>
                <w:bCs/>
                <w:i/>
                <w:iCs/>
                <w:color w:val="000000" w:themeColor="text1"/>
                <w:sz w:val="18"/>
                <w:szCs w:val="18"/>
                <w:lang w:eastAsia="lv-LV"/>
              </w:rPr>
            </w:pPr>
            <w:r w:rsidRPr="00F66728">
              <w:rPr>
                <w:b/>
                <w:bCs/>
                <w:i/>
                <w:iCs/>
                <w:color w:val="000000" w:themeColor="text1"/>
                <w:sz w:val="18"/>
                <w:szCs w:val="18"/>
                <w:lang w:eastAsia="lv-LV"/>
              </w:rPr>
              <w:t>1 021</w:t>
            </w:r>
          </w:p>
        </w:tc>
        <w:tc>
          <w:tcPr>
            <w:tcW w:w="655" w:type="pct"/>
            <w:shd w:val="clear" w:color="auto" w:fill="F2F2F2" w:themeFill="background1" w:themeFillShade="F2"/>
          </w:tcPr>
          <w:p w14:paraId="744DF364" w14:textId="77777777" w:rsidR="001310EB" w:rsidRPr="00F66728" w:rsidRDefault="001310EB" w:rsidP="00AB0FDD">
            <w:pPr>
              <w:spacing w:after="0"/>
              <w:ind w:left="68" w:right="67" w:firstLine="0"/>
              <w:jc w:val="right"/>
              <w:rPr>
                <w:b/>
                <w:bCs/>
                <w:i/>
                <w:iCs/>
                <w:color w:val="000000" w:themeColor="text1"/>
                <w:sz w:val="18"/>
                <w:szCs w:val="18"/>
                <w:lang w:eastAsia="lv-LV"/>
              </w:rPr>
            </w:pPr>
            <w:r w:rsidRPr="00F66728">
              <w:rPr>
                <w:b/>
                <w:bCs/>
                <w:i/>
                <w:iCs/>
                <w:color w:val="000000" w:themeColor="text1"/>
                <w:sz w:val="18"/>
                <w:szCs w:val="18"/>
                <w:lang w:eastAsia="lv-LV"/>
              </w:rPr>
              <w:t>1 021</w:t>
            </w:r>
          </w:p>
        </w:tc>
        <w:tc>
          <w:tcPr>
            <w:tcW w:w="610" w:type="pct"/>
            <w:vMerge/>
          </w:tcPr>
          <w:p w14:paraId="6D7F3870" w14:textId="77777777" w:rsidR="001310EB" w:rsidRPr="00F66728" w:rsidRDefault="001310EB" w:rsidP="00341427">
            <w:pPr>
              <w:spacing w:after="0"/>
              <w:ind w:left="68" w:right="67" w:firstLine="0"/>
              <w:jc w:val="left"/>
              <w:rPr>
                <w:color w:val="000000" w:themeColor="text1"/>
                <w:sz w:val="18"/>
                <w:szCs w:val="18"/>
                <w:lang w:eastAsia="lv-LV"/>
              </w:rPr>
            </w:pPr>
          </w:p>
        </w:tc>
      </w:tr>
      <w:tr w:rsidR="001310EB" w:rsidRPr="00F66728" w14:paraId="4F03D367" w14:textId="77777777" w:rsidTr="00F66728">
        <w:trPr>
          <w:trHeight w:val="60"/>
        </w:trPr>
        <w:tc>
          <w:tcPr>
            <w:tcW w:w="273" w:type="pct"/>
            <w:vMerge/>
            <w:hideMark/>
          </w:tcPr>
          <w:p w14:paraId="0D61A2C9" w14:textId="77777777" w:rsidR="001310EB" w:rsidRPr="00F66728" w:rsidRDefault="001310EB" w:rsidP="00341427">
            <w:pPr>
              <w:spacing w:after="0"/>
              <w:ind w:firstLine="0"/>
              <w:jc w:val="center"/>
              <w:rPr>
                <w:color w:val="000000"/>
                <w:sz w:val="18"/>
                <w:szCs w:val="18"/>
                <w:lang w:eastAsia="lv-LV"/>
              </w:rPr>
            </w:pPr>
          </w:p>
        </w:tc>
        <w:tc>
          <w:tcPr>
            <w:tcW w:w="4117" w:type="pct"/>
            <w:gridSpan w:val="4"/>
            <w:vAlign w:val="center"/>
            <w:hideMark/>
          </w:tcPr>
          <w:p w14:paraId="75AEB901" w14:textId="77777777" w:rsidR="001310EB" w:rsidRPr="00F66728" w:rsidRDefault="001310EB" w:rsidP="00F66728">
            <w:pPr>
              <w:spacing w:after="0"/>
              <w:ind w:left="284" w:firstLine="0"/>
              <w:jc w:val="left"/>
              <w:rPr>
                <w:color w:val="000000"/>
                <w:sz w:val="18"/>
                <w:szCs w:val="18"/>
                <w:lang w:eastAsia="lv-LV"/>
              </w:rPr>
            </w:pPr>
            <w:r w:rsidRPr="00F66728">
              <w:rPr>
                <w:sz w:val="18"/>
                <w:szCs w:val="18"/>
              </w:rPr>
              <w:t xml:space="preserve">Kvalitatīva izglītības procesa nodrošināšana </w:t>
            </w:r>
          </w:p>
        </w:tc>
        <w:tc>
          <w:tcPr>
            <w:tcW w:w="610" w:type="pct"/>
            <w:vMerge/>
            <w:vAlign w:val="center"/>
            <w:hideMark/>
          </w:tcPr>
          <w:p w14:paraId="4AFC6036" w14:textId="77777777" w:rsidR="001310EB" w:rsidRPr="00F66728" w:rsidRDefault="001310EB" w:rsidP="00341427">
            <w:pPr>
              <w:spacing w:after="0"/>
              <w:ind w:left="68" w:right="67" w:firstLine="0"/>
              <w:jc w:val="left"/>
              <w:rPr>
                <w:color w:val="000000"/>
                <w:sz w:val="18"/>
                <w:szCs w:val="18"/>
                <w:lang w:eastAsia="lv-LV"/>
              </w:rPr>
            </w:pPr>
          </w:p>
        </w:tc>
      </w:tr>
      <w:tr w:rsidR="001310EB" w:rsidRPr="00F66728" w14:paraId="2093A769" w14:textId="77777777" w:rsidTr="00771C5E">
        <w:trPr>
          <w:trHeight w:val="160"/>
        </w:trPr>
        <w:tc>
          <w:tcPr>
            <w:tcW w:w="273" w:type="pct"/>
            <w:vMerge/>
            <w:hideMark/>
          </w:tcPr>
          <w:p w14:paraId="60D203D0" w14:textId="77777777" w:rsidR="001310EB" w:rsidRPr="00F66728" w:rsidRDefault="001310EB" w:rsidP="00341427">
            <w:pPr>
              <w:spacing w:after="0"/>
              <w:ind w:firstLine="0"/>
              <w:jc w:val="center"/>
              <w:rPr>
                <w:color w:val="000000"/>
                <w:sz w:val="18"/>
                <w:szCs w:val="18"/>
                <w:lang w:eastAsia="lv-LV"/>
              </w:rPr>
            </w:pPr>
          </w:p>
        </w:tc>
        <w:tc>
          <w:tcPr>
            <w:tcW w:w="2266" w:type="pct"/>
            <w:vAlign w:val="center"/>
            <w:hideMark/>
          </w:tcPr>
          <w:p w14:paraId="73E923E4" w14:textId="77777777" w:rsidR="001310EB" w:rsidRPr="00F66728" w:rsidRDefault="001310EB" w:rsidP="00F66728">
            <w:pPr>
              <w:spacing w:after="0"/>
              <w:ind w:left="601" w:right="64" w:firstLine="0"/>
              <w:rPr>
                <w:i/>
                <w:iCs/>
                <w:color w:val="000000" w:themeColor="text1"/>
                <w:sz w:val="18"/>
                <w:szCs w:val="18"/>
                <w:lang w:eastAsia="lv-LV"/>
              </w:rPr>
            </w:pPr>
            <w:r w:rsidRPr="00F66728">
              <w:rPr>
                <w:i/>
                <w:iCs/>
                <w:sz w:val="18"/>
                <w:szCs w:val="18"/>
              </w:rPr>
              <w:t>Vidējā skolēnu un skolotāju skaita attiecība valstī pašvaldību vispārējās izglītības iestādēs  (proporcija)</w:t>
            </w:r>
            <w:r w:rsidRPr="00F66728">
              <w:rPr>
                <w:sz w:val="18"/>
                <w:szCs w:val="18"/>
              </w:rPr>
              <w:t xml:space="preserve"> </w:t>
            </w:r>
          </w:p>
        </w:tc>
        <w:tc>
          <w:tcPr>
            <w:tcW w:w="555" w:type="pct"/>
            <w:hideMark/>
          </w:tcPr>
          <w:p w14:paraId="5212E028" w14:textId="77777777" w:rsidR="001310EB" w:rsidRPr="00F66728" w:rsidRDefault="001310EB" w:rsidP="00F66728">
            <w:pPr>
              <w:spacing w:after="0"/>
              <w:ind w:left="68" w:right="67" w:firstLine="0"/>
              <w:jc w:val="center"/>
              <w:rPr>
                <w:i/>
                <w:iCs/>
                <w:color w:val="000000"/>
                <w:sz w:val="18"/>
                <w:szCs w:val="18"/>
                <w:lang w:eastAsia="lv-LV"/>
              </w:rPr>
            </w:pPr>
            <w:r w:rsidRPr="00F66728">
              <w:rPr>
                <w:i/>
                <w:iCs/>
                <w:color w:val="000000" w:themeColor="text1"/>
                <w:sz w:val="18"/>
                <w:szCs w:val="18"/>
                <w:lang w:eastAsia="lv-LV"/>
              </w:rPr>
              <w:t>10,3</w:t>
            </w:r>
          </w:p>
        </w:tc>
        <w:tc>
          <w:tcPr>
            <w:tcW w:w="641" w:type="pct"/>
            <w:hideMark/>
          </w:tcPr>
          <w:p w14:paraId="392E41F6" w14:textId="77777777" w:rsidR="001310EB" w:rsidRPr="00F66728" w:rsidRDefault="001310EB" w:rsidP="00F66728">
            <w:pPr>
              <w:spacing w:after="0"/>
              <w:ind w:left="68" w:right="67" w:firstLine="0"/>
              <w:jc w:val="center"/>
              <w:rPr>
                <w:i/>
                <w:iCs/>
                <w:color w:val="000000"/>
                <w:sz w:val="18"/>
                <w:szCs w:val="18"/>
                <w:lang w:eastAsia="lv-LV"/>
              </w:rPr>
            </w:pPr>
            <w:r w:rsidRPr="00F66728">
              <w:rPr>
                <w:i/>
                <w:iCs/>
                <w:color w:val="000000" w:themeColor="text1"/>
                <w:sz w:val="18"/>
                <w:szCs w:val="18"/>
                <w:lang w:eastAsia="lv-LV"/>
              </w:rPr>
              <w:t>10,82</w:t>
            </w:r>
          </w:p>
        </w:tc>
        <w:tc>
          <w:tcPr>
            <w:tcW w:w="655" w:type="pct"/>
            <w:hideMark/>
          </w:tcPr>
          <w:p w14:paraId="3EA555A1" w14:textId="77777777" w:rsidR="001310EB" w:rsidRPr="00F66728" w:rsidRDefault="001310EB" w:rsidP="00F66728">
            <w:pPr>
              <w:spacing w:after="0"/>
              <w:ind w:left="68" w:right="67" w:firstLine="0"/>
              <w:jc w:val="center"/>
              <w:rPr>
                <w:sz w:val="18"/>
                <w:szCs w:val="18"/>
              </w:rPr>
            </w:pPr>
            <w:r w:rsidRPr="00F66728">
              <w:rPr>
                <w:i/>
                <w:iCs/>
                <w:color w:val="000000" w:themeColor="text1"/>
                <w:sz w:val="18"/>
                <w:szCs w:val="18"/>
                <w:lang w:eastAsia="lv-LV"/>
              </w:rPr>
              <w:t>11,36</w:t>
            </w:r>
          </w:p>
        </w:tc>
        <w:tc>
          <w:tcPr>
            <w:tcW w:w="610" w:type="pct"/>
            <w:vMerge/>
            <w:vAlign w:val="center"/>
            <w:hideMark/>
          </w:tcPr>
          <w:p w14:paraId="67D2E477" w14:textId="77777777" w:rsidR="001310EB" w:rsidRPr="00F66728" w:rsidRDefault="001310EB" w:rsidP="00341427">
            <w:pPr>
              <w:spacing w:after="0"/>
              <w:ind w:left="68" w:right="67" w:firstLine="0"/>
              <w:jc w:val="left"/>
              <w:rPr>
                <w:color w:val="000000"/>
                <w:sz w:val="18"/>
                <w:szCs w:val="18"/>
                <w:lang w:eastAsia="lv-LV"/>
              </w:rPr>
            </w:pPr>
          </w:p>
        </w:tc>
      </w:tr>
      <w:tr w:rsidR="001310EB" w:rsidRPr="00F66728" w14:paraId="2B2F1797" w14:textId="77777777" w:rsidTr="00771C5E">
        <w:trPr>
          <w:trHeight w:val="300"/>
        </w:trPr>
        <w:tc>
          <w:tcPr>
            <w:tcW w:w="273" w:type="pct"/>
            <w:vMerge/>
            <w:hideMark/>
          </w:tcPr>
          <w:p w14:paraId="5B8A3C7D" w14:textId="77777777" w:rsidR="001310EB" w:rsidRPr="00F66728" w:rsidRDefault="001310EB" w:rsidP="00341427">
            <w:pPr>
              <w:rPr>
                <w:sz w:val="18"/>
                <w:szCs w:val="18"/>
              </w:rPr>
            </w:pPr>
          </w:p>
        </w:tc>
        <w:tc>
          <w:tcPr>
            <w:tcW w:w="2266" w:type="pct"/>
            <w:vAlign w:val="center"/>
            <w:hideMark/>
          </w:tcPr>
          <w:p w14:paraId="613F5CFA" w14:textId="77777777" w:rsidR="001310EB" w:rsidRPr="00F66728" w:rsidRDefault="001310EB" w:rsidP="00F66728">
            <w:pPr>
              <w:spacing w:after="0"/>
              <w:ind w:left="601" w:right="64" w:firstLine="0"/>
              <w:rPr>
                <w:sz w:val="18"/>
                <w:szCs w:val="18"/>
              </w:rPr>
            </w:pPr>
            <w:r w:rsidRPr="00F66728">
              <w:rPr>
                <w:i/>
                <w:iCs/>
                <w:sz w:val="18"/>
                <w:szCs w:val="18"/>
              </w:rPr>
              <w:t>Vidējā skolēnu un atbalsta personāla attiecība valstī vispārējās izglītības iestādēs (proporcija)</w:t>
            </w:r>
          </w:p>
        </w:tc>
        <w:tc>
          <w:tcPr>
            <w:tcW w:w="555" w:type="pct"/>
            <w:hideMark/>
          </w:tcPr>
          <w:p w14:paraId="56DECD4B" w14:textId="77777777" w:rsidR="001310EB" w:rsidRPr="00F66728" w:rsidRDefault="001310EB" w:rsidP="00F66728">
            <w:pPr>
              <w:spacing w:after="0"/>
              <w:ind w:firstLine="0"/>
              <w:jc w:val="center"/>
              <w:rPr>
                <w:i/>
                <w:iCs/>
                <w:color w:val="000000" w:themeColor="text1"/>
                <w:sz w:val="18"/>
                <w:szCs w:val="18"/>
                <w:lang w:eastAsia="lv-LV"/>
              </w:rPr>
            </w:pPr>
            <w:r w:rsidRPr="00F66728">
              <w:rPr>
                <w:i/>
                <w:iCs/>
                <w:color w:val="000000" w:themeColor="text1"/>
                <w:sz w:val="18"/>
                <w:szCs w:val="18"/>
                <w:lang w:eastAsia="lv-LV"/>
              </w:rPr>
              <w:t>112</w:t>
            </w:r>
          </w:p>
        </w:tc>
        <w:tc>
          <w:tcPr>
            <w:tcW w:w="641" w:type="pct"/>
            <w:hideMark/>
          </w:tcPr>
          <w:p w14:paraId="3C76945B" w14:textId="77777777" w:rsidR="001310EB" w:rsidRPr="00F66728" w:rsidRDefault="001310EB" w:rsidP="00F66728">
            <w:pPr>
              <w:spacing w:after="0"/>
              <w:ind w:firstLine="0"/>
              <w:jc w:val="center"/>
              <w:rPr>
                <w:i/>
                <w:iCs/>
                <w:color w:val="000000" w:themeColor="text1"/>
                <w:sz w:val="18"/>
                <w:szCs w:val="18"/>
                <w:lang w:eastAsia="lv-LV"/>
              </w:rPr>
            </w:pPr>
            <w:r w:rsidRPr="00F66728">
              <w:rPr>
                <w:i/>
                <w:iCs/>
                <w:color w:val="000000" w:themeColor="text1"/>
                <w:sz w:val="18"/>
                <w:szCs w:val="18"/>
                <w:lang w:eastAsia="lv-LV"/>
              </w:rPr>
              <w:t>104</w:t>
            </w:r>
          </w:p>
        </w:tc>
        <w:tc>
          <w:tcPr>
            <w:tcW w:w="655" w:type="pct"/>
            <w:hideMark/>
          </w:tcPr>
          <w:p w14:paraId="2C26464B" w14:textId="77777777" w:rsidR="001310EB" w:rsidRPr="00F66728" w:rsidRDefault="001310EB" w:rsidP="00F66728">
            <w:pPr>
              <w:spacing w:after="0"/>
              <w:ind w:firstLine="0"/>
              <w:jc w:val="center"/>
              <w:rPr>
                <w:i/>
                <w:iCs/>
                <w:color w:val="000000" w:themeColor="text1"/>
                <w:sz w:val="18"/>
                <w:szCs w:val="18"/>
                <w:lang w:eastAsia="lv-LV"/>
              </w:rPr>
            </w:pPr>
            <w:r w:rsidRPr="00F66728">
              <w:rPr>
                <w:i/>
                <w:iCs/>
                <w:color w:val="000000" w:themeColor="text1"/>
                <w:sz w:val="18"/>
                <w:szCs w:val="18"/>
                <w:lang w:eastAsia="lv-LV"/>
              </w:rPr>
              <w:t>96</w:t>
            </w:r>
          </w:p>
        </w:tc>
        <w:tc>
          <w:tcPr>
            <w:tcW w:w="610" w:type="pct"/>
            <w:vMerge/>
            <w:hideMark/>
          </w:tcPr>
          <w:p w14:paraId="53637FEA" w14:textId="77777777" w:rsidR="001310EB" w:rsidRPr="00F66728" w:rsidRDefault="001310EB" w:rsidP="00341427">
            <w:pPr>
              <w:rPr>
                <w:sz w:val="18"/>
                <w:szCs w:val="18"/>
              </w:rPr>
            </w:pPr>
          </w:p>
        </w:tc>
      </w:tr>
      <w:tr w:rsidR="001310EB" w:rsidRPr="00F66728" w14:paraId="2D9E49D4" w14:textId="77777777" w:rsidTr="00F66728">
        <w:trPr>
          <w:trHeight w:val="60"/>
        </w:trPr>
        <w:tc>
          <w:tcPr>
            <w:tcW w:w="273" w:type="pct"/>
            <w:vMerge/>
          </w:tcPr>
          <w:p w14:paraId="48A8BEB1" w14:textId="77777777" w:rsidR="001310EB" w:rsidRPr="00F66728" w:rsidRDefault="001310EB" w:rsidP="00341427">
            <w:pPr>
              <w:spacing w:after="0"/>
              <w:ind w:firstLine="0"/>
              <w:jc w:val="center"/>
              <w:rPr>
                <w:color w:val="000000"/>
                <w:sz w:val="18"/>
                <w:szCs w:val="18"/>
                <w:lang w:eastAsia="lv-LV"/>
              </w:rPr>
            </w:pPr>
          </w:p>
        </w:tc>
        <w:tc>
          <w:tcPr>
            <w:tcW w:w="4117" w:type="pct"/>
            <w:gridSpan w:val="4"/>
            <w:vAlign w:val="center"/>
          </w:tcPr>
          <w:p w14:paraId="0CA8670B" w14:textId="77777777" w:rsidR="001310EB" w:rsidRPr="00F66728" w:rsidRDefault="001310EB" w:rsidP="00341427">
            <w:pPr>
              <w:spacing w:after="0"/>
              <w:ind w:left="68" w:right="68" w:firstLine="0"/>
              <w:jc w:val="left"/>
              <w:rPr>
                <w:color w:val="000000" w:themeColor="text1"/>
                <w:sz w:val="18"/>
                <w:szCs w:val="18"/>
                <w:lang w:eastAsia="lv-LV"/>
              </w:rPr>
            </w:pPr>
            <w:r w:rsidRPr="00F66728">
              <w:rPr>
                <w:color w:val="000000" w:themeColor="text1"/>
                <w:sz w:val="18"/>
                <w:szCs w:val="18"/>
                <w:lang w:eastAsia="lv-LV"/>
              </w:rPr>
              <w:t>20.00.00 Kultūrizglītība</w:t>
            </w:r>
          </w:p>
        </w:tc>
        <w:tc>
          <w:tcPr>
            <w:tcW w:w="610" w:type="pct"/>
            <w:vMerge/>
            <w:vAlign w:val="center"/>
          </w:tcPr>
          <w:p w14:paraId="3385C333" w14:textId="77777777" w:rsidR="001310EB" w:rsidRPr="00F66728" w:rsidRDefault="001310EB" w:rsidP="00341427">
            <w:pPr>
              <w:spacing w:after="0"/>
              <w:ind w:left="68" w:right="67" w:firstLine="0"/>
              <w:jc w:val="left"/>
              <w:rPr>
                <w:color w:val="000000"/>
                <w:sz w:val="18"/>
                <w:szCs w:val="18"/>
                <w:lang w:eastAsia="lv-LV"/>
              </w:rPr>
            </w:pPr>
          </w:p>
        </w:tc>
      </w:tr>
      <w:tr w:rsidR="001310EB" w:rsidRPr="00F66728" w14:paraId="7D0026A3" w14:textId="77777777" w:rsidTr="00F66728">
        <w:trPr>
          <w:trHeight w:val="43"/>
        </w:trPr>
        <w:tc>
          <w:tcPr>
            <w:tcW w:w="2539" w:type="pct"/>
            <w:gridSpan w:val="2"/>
            <w:shd w:val="clear" w:color="auto" w:fill="E7E6E6" w:themeFill="background2"/>
            <w:vAlign w:val="center"/>
            <w:hideMark/>
          </w:tcPr>
          <w:p w14:paraId="2C831CBD" w14:textId="77777777" w:rsidR="001310EB" w:rsidRPr="00F66728" w:rsidRDefault="001310EB" w:rsidP="00341427">
            <w:pPr>
              <w:spacing w:after="0"/>
              <w:ind w:right="67" w:firstLine="0"/>
              <w:jc w:val="right"/>
              <w:rPr>
                <w:b/>
                <w:bCs/>
                <w:color w:val="000000"/>
                <w:sz w:val="18"/>
                <w:szCs w:val="18"/>
                <w:lang w:eastAsia="lv-LV"/>
              </w:rPr>
            </w:pPr>
            <w:r w:rsidRPr="00F66728">
              <w:rPr>
                <w:b/>
                <w:bCs/>
                <w:color w:val="000000" w:themeColor="text1"/>
                <w:sz w:val="18"/>
                <w:szCs w:val="18"/>
                <w:lang w:eastAsia="lv-LV"/>
              </w:rPr>
              <w:t>Kopā</w:t>
            </w:r>
          </w:p>
        </w:tc>
        <w:tc>
          <w:tcPr>
            <w:tcW w:w="555" w:type="pct"/>
            <w:shd w:val="clear" w:color="auto" w:fill="E7E6E6" w:themeFill="background2"/>
            <w:hideMark/>
          </w:tcPr>
          <w:p w14:paraId="3CF24684" w14:textId="77777777" w:rsidR="001310EB" w:rsidRPr="00F66728" w:rsidRDefault="001310EB" w:rsidP="00AB0FDD">
            <w:pPr>
              <w:spacing w:after="0"/>
              <w:ind w:right="48" w:firstLine="0"/>
              <w:jc w:val="right"/>
              <w:rPr>
                <w:b/>
                <w:bCs/>
                <w:color w:val="000000"/>
                <w:sz w:val="18"/>
                <w:szCs w:val="18"/>
                <w:lang w:eastAsia="lv-LV"/>
              </w:rPr>
            </w:pPr>
            <w:r w:rsidRPr="00F66728">
              <w:rPr>
                <w:b/>
                <w:bCs/>
                <w:color w:val="000000" w:themeColor="text1"/>
                <w:sz w:val="18"/>
                <w:szCs w:val="18"/>
                <w:lang w:eastAsia="lv-LV"/>
              </w:rPr>
              <w:t>1 021</w:t>
            </w:r>
          </w:p>
        </w:tc>
        <w:tc>
          <w:tcPr>
            <w:tcW w:w="641" w:type="pct"/>
            <w:shd w:val="clear" w:color="auto" w:fill="E7E6E6" w:themeFill="background2"/>
            <w:hideMark/>
          </w:tcPr>
          <w:p w14:paraId="35881736" w14:textId="77777777" w:rsidR="001310EB" w:rsidRPr="00F66728" w:rsidRDefault="001310EB" w:rsidP="00AB0FDD">
            <w:pPr>
              <w:spacing w:after="0"/>
              <w:ind w:right="48" w:firstLine="0"/>
              <w:jc w:val="right"/>
              <w:rPr>
                <w:b/>
                <w:bCs/>
                <w:color w:val="000000"/>
                <w:sz w:val="18"/>
                <w:szCs w:val="18"/>
                <w:lang w:eastAsia="lv-LV"/>
              </w:rPr>
            </w:pPr>
            <w:r w:rsidRPr="00F66728">
              <w:rPr>
                <w:b/>
                <w:bCs/>
                <w:color w:val="000000" w:themeColor="text1"/>
                <w:sz w:val="18"/>
                <w:szCs w:val="18"/>
                <w:lang w:eastAsia="lv-LV"/>
              </w:rPr>
              <w:t>1 021</w:t>
            </w:r>
          </w:p>
        </w:tc>
        <w:tc>
          <w:tcPr>
            <w:tcW w:w="655" w:type="pct"/>
            <w:shd w:val="clear" w:color="auto" w:fill="E7E6E6" w:themeFill="background2"/>
            <w:hideMark/>
          </w:tcPr>
          <w:p w14:paraId="40EF439D" w14:textId="77777777" w:rsidR="001310EB" w:rsidRPr="00F66728" w:rsidRDefault="001310EB" w:rsidP="00AB0FDD">
            <w:pPr>
              <w:spacing w:after="0"/>
              <w:ind w:right="48" w:firstLine="0"/>
              <w:jc w:val="right"/>
              <w:rPr>
                <w:b/>
                <w:bCs/>
                <w:color w:val="000000"/>
                <w:sz w:val="18"/>
                <w:szCs w:val="18"/>
                <w:lang w:eastAsia="lv-LV"/>
              </w:rPr>
            </w:pPr>
            <w:r w:rsidRPr="00F66728">
              <w:rPr>
                <w:b/>
                <w:bCs/>
                <w:color w:val="000000" w:themeColor="text1"/>
                <w:sz w:val="18"/>
                <w:szCs w:val="18"/>
                <w:lang w:eastAsia="lv-LV"/>
              </w:rPr>
              <w:t>1 021</w:t>
            </w:r>
          </w:p>
        </w:tc>
        <w:tc>
          <w:tcPr>
            <w:tcW w:w="610" w:type="pct"/>
            <w:hideMark/>
          </w:tcPr>
          <w:p w14:paraId="3601C570" w14:textId="77777777" w:rsidR="001310EB" w:rsidRPr="00F66728" w:rsidRDefault="001310EB" w:rsidP="00F66728">
            <w:pPr>
              <w:spacing w:after="0"/>
              <w:ind w:firstLine="0"/>
              <w:jc w:val="center"/>
              <w:rPr>
                <w:color w:val="000000"/>
                <w:sz w:val="18"/>
                <w:szCs w:val="18"/>
                <w:lang w:eastAsia="lv-LV"/>
              </w:rPr>
            </w:pPr>
            <w:r w:rsidRPr="00F66728">
              <w:rPr>
                <w:color w:val="000000" w:themeColor="text1"/>
                <w:sz w:val="18"/>
                <w:szCs w:val="18"/>
                <w:lang w:eastAsia="lv-LV"/>
              </w:rPr>
              <w:t>-</w:t>
            </w:r>
          </w:p>
        </w:tc>
      </w:tr>
    </w:tbl>
    <w:p w14:paraId="09D729F6" w14:textId="77777777" w:rsidR="001310EB" w:rsidRPr="00B118FF" w:rsidRDefault="001310EB" w:rsidP="00F66728">
      <w:pPr>
        <w:spacing w:before="480" w:after="240"/>
        <w:ind w:firstLine="0"/>
        <w:jc w:val="center"/>
        <w:rPr>
          <w:b/>
          <w:u w:val="single"/>
        </w:rPr>
      </w:pPr>
      <w:r w:rsidRPr="00B118FF">
        <w:rPr>
          <w:b/>
          <w:u w:val="single"/>
        </w:rPr>
        <w:t>Budžeta programmu (apakšprogrammu) paskaidrojumi</w:t>
      </w:r>
    </w:p>
    <w:p w14:paraId="1E7187D4" w14:textId="77777777" w:rsidR="001310EB" w:rsidRPr="00B118FF" w:rsidRDefault="001310EB" w:rsidP="00201B93">
      <w:pPr>
        <w:ind w:firstLine="720"/>
      </w:pPr>
      <w:r w:rsidRPr="00B118FF">
        <w:t>Kultūras ministrija 2026. gadam, salīdzinot ar 2025. gadu, ir veikusi šādas izmaiņas budžeta programmu (apakšprogrammu) struktūrā:</w:t>
      </w:r>
    </w:p>
    <w:p w14:paraId="0474921B" w14:textId="4C49A19E" w:rsidR="001310EB" w:rsidRPr="00B118FF" w:rsidRDefault="001310EB" w:rsidP="00201B93">
      <w:pPr>
        <w:pStyle w:val="ListParagraph"/>
        <w:numPr>
          <w:ilvl w:val="0"/>
          <w:numId w:val="42"/>
        </w:numPr>
        <w:ind w:left="1077" w:hanging="357"/>
        <w:contextualSpacing w:val="0"/>
        <w:rPr>
          <w:szCs w:val="24"/>
        </w:rPr>
      </w:pPr>
      <w:r w:rsidRPr="00B118FF">
        <w:rPr>
          <w:i/>
          <w:iCs/>
        </w:rPr>
        <w:t>izveidota jauna apakšprogramma 62.08.00 “Eiropas Reģionālās attīstības fonda (ERAF) projekti (2021</w:t>
      </w:r>
      <w:r w:rsidR="00B112FA">
        <w:rPr>
          <w:i/>
          <w:iCs/>
        </w:rPr>
        <w:t xml:space="preserve"> </w:t>
      </w:r>
      <w:r w:rsidR="007354D1">
        <w:rPr>
          <w:i/>
          <w:iCs/>
        </w:rPr>
        <w:t>–</w:t>
      </w:r>
      <w:r w:rsidR="00B112FA">
        <w:rPr>
          <w:i/>
          <w:iCs/>
        </w:rPr>
        <w:t xml:space="preserve"> </w:t>
      </w:r>
      <w:r w:rsidRPr="00B118FF">
        <w:rPr>
          <w:i/>
          <w:iCs/>
        </w:rPr>
        <w:t>2027)”;</w:t>
      </w:r>
    </w:p>
    <w:p w14:paraId="0715D13B" w14:textId="1ACC2A2C" w:rsidR="001310EB" w:rsidRPr="00B118FF" w:rsidRDefault="001310EB" w:rsidP="00201B93">
      <w:pPr>
        <w:pStyle w:val="ListParagraph"/>
        <w:numPr>
          <w:ilvl w:val="0"/>
          <w:numId w:val="42"/>
        </w:numPr>
        <w:ind w:left="1077" w:hanging="357"/>
        <w:contextualSpacing w:val="0"/>
        <w:rPr>
          <w:i/>
          <w:iCs/>
          <w:szCs w:val="24"/>
        </w:rPr>
      </w:pPr>
      <w:r w:rsidRPr="00B118FF">
        <w:rPr>
          <w:i/>
          <w:iCs/>
        </w:rPr>
        <w:lastRenderedPageBreak/>
        <w:t>izveidota jauna apakšprogramma 63.08.00 “Eiropas Sociālā fonda Plus (ESF+) projektu un pasākumu īstenošana (2021</w:t>
      </w:r>
      <w:r w:rsidR="008D30F9">
        <w:rPr>
          <w:i/>
          <w:iCs/>
        </w:rPr>
        <w:t> </w:t>
      </w:r>
      <w:r w:rsidR="007354D1">
        <w:rPr>
          <w:i/>
          <w:iCs/>
        </w:rPr>
        <w:t>–</w:t>
      </w:r>
      <w:r w:rsidR="008D30F9">
        <w:rPr>
          <w:i/>
          <w:iCs/>
        </w:rPr>
        <w:t> </w:t>
      </w:r>
      <w:r w:rsidRPr="00B118FF">
        <w:rPr>
          <w:i/>
          <w:iCs/>
        </w:rPr>
        <w:t xml:space="preserve">2027)”; </w:t>
      </w:r>
    </w:p>
    <w:p w14:paraId="6B08797B" w14:textId="77777777" w:rsidR="001310EB" w:rsidRPr="00B118FF" w:rsidRDefault="001310EB" w:rsidP="00201B93">
      <w:pPr>
        <w:pStyle w:val="ListParagraph"/>
        <w:numPr>
          <w:ilvl w:val="0"/>
          <w:numId w:val="42"/>
        </w:numPr>
        <w:ind w:left="1077" w:hanging="357"/>
        <w:contextualSpacing w:val="0"/>
        <w:rPr>
          <w:i/>
          <w:iCs/>
          <w:szCs w:val="24"/>
        </w:rPr>
      </w:pPr>
      <w:bookmarkStart w:id="4" w:name="_Hlk210121660"/>
      <w:r w:rsidRPr="00B118FF">
        <w:rPr>
          <w:i/>
          <w:iCs/>
        </w:rPr>
        <w:t>izveidota jauna apakšprogramma 70.06.00 “Latvijas pārstāvju ceļa izdevumu kompensācija, dodoties uz Eiropas Savienības Padomes darba grupu sanāksmēm un Padomes sanāksmēm”;</w:t>
      </w:r>
      <w:bookmarkEnd w:id="4"/>
    </w:p>
    <w:p w14:paraId="3F29549A" w14:textId="77777777" w:rsidR="001310EB" w:rsidRPr="00B118FF" w:rsidRDefault="001310EB" w:rsidP="00201B93">
      <w:pPr>
        <w:pStyle w:val="ListParagraph"/>
        <w:numPr>
          <w:ilvl w:val="0"/>
          <w:numId w:val="42"/>
        </w:numPr>
        <w:spacing w:after="0"/>
        <w:ind w:left="1077" w:hanging="357"/>
        <w:contextualSpacing w:val="0"/>
        <w:rPr>
          <w:i/>
          <w:iCs/>
          <w:szCs w:val="24"/>
        </w:rPr>
      </w:pPr>
      <w:r w:rsidRPr="00B118FF">
        <w:rPr>
          <w:i/>
          <w:iCs/>
          <w:szCs w:val="24"/>
        </w:rPr>
        <w:t>izslēgta apakšprogramma 71.06.00 “Eiropas Ekonomikas zonas finanšu instrumenta un Norvēģijas valdības divpusējā finanšu instrumenta finansēto projektu un pasākumu īstenošana”.</w:t>
      </w:r>
    </w:p>
    <w:p w14:paraId="2F9F6798" w14:textId="77777777" w:rsidR="001310EB" w:rsidRPr="00B118FF" w:rsidRDefault="001310EB" w:rsidP="00201B93">
      <w:pPr>
        <w:spacing w:before="240" w:after="240"/>
        <w:ind w:firstLine="0"/>
        <w:jc w:val="center"/>
        <w:rPr>
          <w:b/>
          <w:bCs/>
        </w:rPr>
      </w:pPr>
      <w:r w:rsidRPr="00B118FF">
        <w:rPr>
          <w:b/>
          <w:bCs/>
        </w:rPr>
        <w:t>19.00.00 Profesionālā māksla</w:t>
      </w:r>
    </w:p>
    <w:p w14:paraId="11560F48" w14:textId="77777777" w:rsidR="001310EB" w:rsidRPr="00B118FF" w:rsidRDefault="001310EB" w:rsidP="00201B93">
      <w:pPr>
        <w:pStyle w:val="Tabuluvirsraksti"/>
        <w:spacing w:after="240"/>
        <w:rPr>
          <w:b/>
          <w:bCs/>
          <w:lang w:eastAsia="lv-LV"/>
        </w:rPr>
      </w:pPr>
      <w:r w:rsidRPr="00B118FF">
        <w:rPr>
          <w:b/>
          <w:bCs/>
          <w:lang w:eastAsia="lv-LV"/>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406"/>
        <w:gridCol w:w="1131"/>
        <w:gridCol w:w="1131"/>
        <w:gridCol w:w="1131"/>
        <w:gridCol w:w="1131"/>
        <w:gridCol w:w="1131"/>
      </w:tblGrid>
      <w:tr w:rsidR="001310EB" w:rsidRPr="00B118FF" w14:paraId="5DDCB733" w14:textId="77777777" w:rsidTr="007354D1">
        <w:trPr>
          <w:trHeight w:val="300"/>
        </w:trPr>
        <w:tc>
          <w:tcPr>
            <w:tcW w:w="1879" w:type="pct"/>
            <w:tcMar>
              <w:left w:w="105" w:type="dxa"/>
              <w:right w:w="105" w:type="dxa"/>
            </w:tcMar>
            <w:vAlign w:val="center"/>
          </w:tcPr>
          <w:p w14:paraId="2D950790" w14:textId="77777777" w:rsidR="001310EB" w:rsidRPr="00B118FF" w:rsidRDefault="001310EB" w:rsidP="00341427">
            <w:pPr>
              <w:spacing w:after="0"/>
              <w:ind w:firstLine="0"/>
              <w:jc w:val="center"/>
              <w:rPr>
                <w:color w:val="000000" w:themeColor="text1"/>
                <w:sz w:val="18"/>
                <w:szCs w:val="18"/>
              </w:rPr>
            </w:pPr>
          </w:p>
        </w:tc>
        <w:tc>
          <w:tcPr>
            <w:tcW w:w="624" w:type="pct"/>
            <w:tcMar>
              <w:left w:w="105" w:type="dxa"/>
              <w:right w:w="105" w:type="dxa"/>
            </w:tcMar>
          </w:tcPr>
          <w:p w14:paraId="494FE0F3" w14:textId="77777777" w:rsidR="001310EB" w:rsidRPr="00B118FF" w:rsidRDefault="001310EB" w:rsidP="00341427">
            <w:pPr>
              <w:pStyle w:val="tabteksts"/>
              <w:jc w:val="center"/>
              <w:rPr>
                <w:color w:val="000000" w:themeColor="text1"/>
              </w:rPr>
            </w:pPr>
            <w:r w:rsidRPr="00B118FF">
              <w:rPr>
                <w:lang w:eastAsia="lv-LV"/>
              </w:rPr>
              <w:t>2024. gads</w:t>
            </w:r>
            <w:r w:rsidRPr="00B118FF">
              <w:br/>
            </w:r>
            <w:r w:rsidRPr="00B118FF">
              <w:rPr>
                <w:lang w:eastAsia="lv-LV"/>
              </w:rPr>
              <w:t>(izpilde)</w:t>
            </w:r>
          </w:p>
        </w:tc>
        <w:tc>
          <w:tcPr>
            <w:tcW w:w="624" w:type="pct"/>
            <w:tcMar>
              <w:left w:w="105" w:type="dxa"/>
              <w:right w:w="105" w:type="dxa"/>
            </w:tcMar>
          </w:tcPr>
          <w:p w14:paraId="1875A89D" w14:textId="18D00E4E" w:rsidR="001310EB" w:rsidRPr="00B118FF" w:rsidRDefault="001310EB" w:rsidP="00341427">
            <w:pPr>
              <w:pStyle w:val="tabteksts"/>
              <w:jc w:val="center"/>
              <w:rPr>
                <w:color w:val="000000" w:themeColor="text1"/>
              </w:rPr>
            </w:pPr>
            <w:r w:rsidRPr="00B118FF">
              <w:rPr>
                <w:lang w:eastAsia="lv-LV"/>
              </w:rPr>
              <w:t>2025.</w:t>
            </w:r>
            <w:r w:rsidR="0051306E">
              <w:rPr>
                <w:lang w:eastAsia="lv-LV"/>
              </w:rPr>
              <w:t xml:space="preserve"> </w:t>
            </w:r>
            <w:r w:rsidRPr="00B118FF">
              <w:rPr>
                <w:lang w:eastAsia="lv-LV"/>
              </w:rPr>
              <w:t>gada plāns</w:t>
            </w:r>
          </w:p>
        </w:tc>
        <w:tc>
          <w:tcPr>
            <w:tcW w:w="624" w:type="pct"/>
            <w:tcMar>
              <w:left w:w="105" w:type="dxa"/>
              <w:right w:w="105" w:type="dxa"/>
            </w:tcMar>
          </w:tcPr>
          <w:p w14:paraId="74D25CCF" w14:textId="77777777" w:rsidR="001310EB" w:rsidRPr="00B118FF" w:rsidRDefault="001310EB" w:rsidP="00341427">
            <w:pPr>
              <w:pStyle w:val="tabteksts"/>
              <w:jc w:val="center"/>
              <w:rPr>
                <w:color w:val="000000" w:themeColor="text1"/>
              </w:rPr>
            </w:pPr>
            <w:r w:rsidRPr="00B118FF">
              <w:t>2026. gada projekts</w:t>
            </w:r>
          </w:p>
        </w:tc>
        <w:tc>
          <w:tcPr>
            <w:tcW w:w="624" w:type="pct"/>
            <w:tcMar>
              <w:left w:w="105" w:type="dxa"/>
              <w:right w:w="105" w:type="dxa"/>
            </w:tcMar>
          </w:tcPr>
          <w:p w14:paraId="453F5FDE" w14:textId="77777777" w:rsidR="001310EB" w:rsidRPr="00B118FF" w:rsidRDefault="001310EB" w:rsidP="00341427">
            <w:pPr>
              <w:pStyle w:val="tabteksts"/>
              <w:jc w:val="center"/>
              <w:rPr>
                <w:color w:val="000000" w:themeColor="text1"/>
              </w:rPr>
            </w:pPr>
            <w:r w:rsidRPr="00B118FF">
              <w:t>2027. gada prognoze</w:t>
            </w:r>
          </w:p>
        </w:tc>
        <w:tc>
          <w:tcPr>
            <w:tcW w:w="624" w:type="pct"/>
            <w:tcMar>
              <w:left w:w="105" w:type="dxa"/>
              <w:right w:w="105" w:type="dxa"/>
            </w:tcMar>
          </w:tcPr>
          <w:p w14:paraId="2B4DAC6E" w14:textId="77777777" w:rsidR="001310EB" w:rsidRPr="00B118FF" w:rsidRDefault="001310EB" w:rsidP="00341427">
            <w:pPr>
              <w:pStyle w:val="tabteksts"/>
              <w:jc w:val="center"/>
              <w:rPr>
                <w:color w:val="000000" w:themeColor="text1"/>
              </w:rPr>
            </w:pPr>
            <w:r w:rsidRPr="00B118FF">
              <w:t>2028. gada prognoze</w:t>
            </w:r>
          </w:p>
        </w:tc>
      </w:tr>
      <w:tr w:rsidR="001310EB" w:rsidRPr="00B118FF" w14:paraId="63D08942" w14:textId="77777777" w:rsidTr="007354D1">
        <w:trPr>
          <w:trHeight w:val="45"/>
        </w:trPr>
        <w:tc>
          <w:tcPr>
            <w:tcW w:w="1879" w:type="pct"/>
            <w:shd w:val="clear" w:color="auto" w:fill="D9D9D9" w:themeFill="background1" w:themeFillShade="D9"/>
            <w:tcMar>
              <w:left w:w="105" w:type="dxa"/>
              <w:right w:w="105" w:type="dxa"/>
            </w:tcMar>
            <w:vAlign w:val="center"/>
          </w:tcPr>
          <w:p w14:paraId="776D050D" w14:textId="77777777" w:rsidR="001310EB" w:rsidRPr="00B118FF" w:rsidRDefault="001310EB" w:rsidP="00341427">
            <w:pPr>
              <w:pStyle w:val="tabteksts"/>
              <w:rPr>
                <w:color w:val="000000" w:themeColor="text1"/>
              </w:rPr>
            </w:pPr>
            <w:r w:rsidRPr="00B118FF">
              <w:rPr>
                <w:color w:val="000000" w:themeColor="text1"/>
              </w:rPr>
              <w:t xml:space="preserve">Kopējie izdevumi, </w:t>
            </w:r>
            <w:r w:rsidRPr="00B118FF">
              <w:rPr>
                <w:i/>
                <w:iCs/>
                <w:color w:val="000000" w:themeColor="text1"/>
              </w:rPr>
              <w:t>euro</w:t>
            </w:r>
          </w:p>
        </w:tc>
        <w:tc>
          <w:tcPr>
            <w:tcW w:w="624" w:type="pct"/>
            <w:shd w:val="clear" w:color="auto" w:fill="D9D9D9" w:themeFill="background1" w:themeFillShade="D9"/>
            <w:tcMar>
              <w:left w:w="105" w:type="dxa"/>
              <w:right w:w="105" w:type="dxa"/>
            </w:tcMar>
          </w:tcPr>
          <w:p w14:paraId="2C67C8A6" w14:textId="77777777" w:rsidR="001310EB" w:rsidRPr="00B118FF" w:rsidRDefault="001310EB" w:rsidP="007354D1">
            <w:pPr>
              <w:spacing w:after="0"/>
              <w:ind w:firstLine="0"/>
              <w:jc w:val="right"/>
              <w:rPr>
                <w:color w:val="000000" w:themeColor="text1"/>
                <w:sz w:val="18"/>
                <w:szCs w:val="18"/>
              </w:rPr>
            </w:pPr>
            <w:r w:rsidRPr="00B118FF">
              <w:rPr>
                <w:color w:val="000000" w:themeColor="text1"/>
                <w:sz w:val="18"/>
                <w:szCs w:val="18"/>
              </w:rPr>
              <w:t>59 020 333</w:t>
            </w:r>
          </w:p>
        </w:tc>
        <w:tc>
          <w:tcPr>
            <w:tcW w:w="624" w:type="pct"/>
            <w:shd w:val="clear" w:color="auto" w:fill="D9D9D9" w:themeFill="background1" w:themeFillShade="D9"/>
            <w:tcMar>
              <w:left w:w="105" w:type="dxa"/>
              <w:right w:w="105" w:type="dxa"/>
            </w:tcMar>
          </w:tcPr>
          <w:p w14:paraId="248944C6" w14:textId="77777777" w:rsidR="001310EB" w:rsidRPr="00B118FF" w:rsidRDefault="001310EB" w:rsidP="007354D1">
            <w:pPr>
              <w:pStyle w:val="tabteksts"/>
              <w:spacing w:line="259" w:lineRule="auto"/>
              <w:jc w:val="right"/>
              <w:rPr>
                <w:color w:val="000000" w:themeColor="text1"/>
              </w:rPr>
            </w:pPr>
            <w:r w:rsidRPr="00B118FF">
              <w:rPr>
                <w:color w:val="000000" w:themeColor="text1"/>
              </w:rPr>
              <w:t>53 200 963</w:t>
            </w:r>
          </w:p>
        </w:tc>
        <w:tc>
          <w:tcPr>
            <w:tcW w:w="624" w:type="pct"/>
            <w:shd w:val="clear" w:color="auto" w:fill="D9D9D9" w:themeFill="background1" w:themeFillShade="D9"/>
            <w:tcMar>
              <w:left w:w="105" w:type="dxa"/>
              <w:right w:w="105" w:type="dxa"/>
            </w:tcMar>
          </w:tcPr>
          <w:p w14:paraId="412029CF" w14:textId="77777777" w:rsidR="001310EB" w:rsidRPr="00B118FF" w:rsidRDefault="001310EB" w:rsidP="007354D1">
            <w:pPr>
              <w:pStyle w:val="tabteksts"/>
              <w:spacing w:line="259" w:lineRule="auto"/>
              <w:jc w:val="right"/>
              <w:rPr>
                <w:color w:val="000000" w:themeColor="text1"/>
              </w:rPr>
            </w:pPr>
            <w:r w:rsidRPr="00B118FF">
              <w:rPr>
                <w:color w:val="000000" w:themeColor="text1"/>
              </w:rPr>
              <w:t>52 088 792</w:t>
            </w:r>
          </w:p>
        </w:tc>
        <w:tc>
          <w:tcPr>
            <w:tcW w:w="624" w:type="pct"/>
            <w:shd w:val="clear" w:color="auto" w:fill="D9D9D9" w:themeFill="background1" w:themeFillShade="D9"/>
            <w:tcMar>
              <w:left w:w="105" w:type="dxa"/>
              <w:right w:w="105" w:type="dxa"/>
            </w:tcMar>
          </w:tcPr>
          <w:p w14:paraId="09F0C7CA" w14:textId="77777777" w:rsidR="001310EB" w:rsidRPr="00B118FF" w:rsidRDefault="001310EB" w:rsidP="007354D1">
            <w:pPr>
              <w:pStyle w:val="tabteksts"/>
              <w:jc w:val="right"/>
              <w:rPr>
                <w:color w:val="000000" w:themeColor="text1"/>
              </w:rPr>
            </w:pPr>
            <w:r w:rsidRPr="00B118FF">
              <w:rPr>
                <w:color w:val="000000" w:themeColor="text1"/>
              </w:rPr>
              <w:t>52 094 673</w:t>
            </w:r>
          </w:p>
        </w:tc>
        <w:tc>
          <w:tcPr>
            <w:tcW w:w="624" w:type="pct"/>
            <w:shd w:val="clear" w:color="auto" w:fill="D9D9D9" w:themeFill="background1" w:themeFillShade="D9"/>
            <w:tcMar>
              <w:left w:w="105" w:type="dxa"/>
              <w:right w:w="105" w:type="dxa"/>
            </w:tcMar>
          </w:tcPr>
          <w:p w14:paraId="752D3ED6" w14:textId="77777777" w:rsidR="001310EB" w:rsidRPr="00B118FF" w:rsidRDefault="001310EB" w:rsidP="007354D1">
            <w:pPr>
              <w:pStyle w:val="tabteksts"/>
              <w:spacing w:line="259" w:lineRule="auto"/>
              <w:jc w:val="right"/>
              <w:rPr>
                <w:color w:val="000000" w:themeColor="text1"/>
              </w:rPr>
            </w:pPr>
            <w:r w:rsidRPr="00B118FF">
              <w:rPr>
                <w:color w:val="000000" w:themeColor="text1"/>
              </w:rPr>
              <w:t>52 007 529</w:t>
            </w:r>
          </w:p>
        </w:tc>
      </w:tr>
      <w:tr w:rsidR="001310EB" w:rsidRPr="00B118FF" w14:paraId="2704AD7C" w14:textId="77777777" w:rsidTr="007354D1">
        <w:trPr>
          <w:trHeight w:val="300"/>
        </w:trPr>
        <w:tc>
          <w:tcPr>
            <w:tcW w:w="1879" w:type="pct"/>
            <w:tcMar>
              <w:left w:w="105" w:type="dxa"/>
              <w:right w:w="105" w:type="dxa"/>
            </w:tcMar>
            <w:vAlign w:val="center"/>
          </w:tcPr>
          <w:p w14:paraId="522E8A02" w14:textId="77777777" w:rsidR="001310EB" w:rsidRPr="00B118FF" w:rsidRDefault="001310EB" w:rsidP="00341427">
            <w:pPr>
              <w:pStyle w:val="tabteksts"/>
              <w:rPr>
                <w:color w:val="000000" w:themeColor="text1"/>
              </w:rPr>
            </w:pPr>
            <w:r w:rsidRPr="00B118FF">
              <w:rPr>
                <w:color w:val="000000" w:themeColor="text1"/>
              </w:rPr>
              <w:t xml:space="preserve">Kopējo izdevumu izmaiņas, </w:t>
            </w:r>
            <w:r w:rsidRPr="00B118FF">
              <w:rPr>
                <w:i/>
                <w:iCs/>
                <w:color w:val="000000" w:themeColor="text1"/>
              </w:rPr>
              <w:t>euro</w:t>
            </w:r>
            <w:r w:rsidRPr="00B118FF">
              <w:rPr>
                <w:color w:val="000000" w:themeColor="text1"/>
              </w:rPr>
              <w:t xml:space="preserve"> (+/–) pret iepriekšējo gadu</w:t>
            </w:r>
          </w:p>
        </w:tc>
        <w:tc>
          <w:tcPr>
            <w:tcW w:w="624" w:type="pct"/>
            <w:tcMar>
              <w:left w:w="105" w:type="dxa"/>
              <w:right w:w="105" w:type="dxa"/>
            </w:tcMar>
          </w:tcPr>
          <w:p w14:paraId="5E71512E" w14:textId="77777777" w:rsidR="001310EB" w:rsidRPr="00B118FF" w:rsidRDefault="001310EB" w:rsidP="00341427">
            <w:pPr>
              <w:pStyle w:val="tabteksts"/>
              <w:jc w:val="center"/>
              <w:rPr>
                <w:color w:val="000000" w:themeColor="text1"/>
              </w:rPr>
            </w:pPr>
            <w:r w:rsidRPr="00B118FF">
              <w:rPr>
                <w:b/>
                <w:bCs/>
                <w:color w:val="000000" w:themeColor="text1"/>
              </w:rPr>
              <w:t xml:space="preserve">× </w:t>
            </w:r>
          </w:p>
        </w:tc>
        <w:tc>
          <w:tcPr>
            <w:tcW w:w="624" w:type="pct"/>
            <w:tcMar>
              <w:left w:w="105" w:type="dxa"/>
              <w:right w:w="105" w:type="dxa"/>
            </w:tcMar>
          </w:tcPr>
          <w:p w14:paraId="3C44457A" w14:textId="77777777" w:rsidR="001310EB" w:rsidRPr="00B118FF" w:rsidRDefault="001310EB" w:rsidP="00341427">
            <w:pPr>
              <w:pStyle w:val="tabteksts"/>
              <w:jc w:val="right"/>
              <w:rPr>
                <w:color w:val="000000" w:themeColor="text1"/>
              </w:rPr>
            </w:pPr>
            <w:r w:rsidRPr="00B118FF">
              <w:rPr>
                <w:color w:val="000000" w:themeColor="text1"/>
              </w:rPr>
              <w:t>-5 819 370</w:t>
            </w:r>
          </w:p>
        </w:tc>
        <w:tc>
          <w:tcPr>
            <w:tcW w:w="624" w:type="pct"/>
            <w:shd w:val="clear" w:color="auto" w:fill="FFFFFF" w:themeFill="background1"/>
            <w:tcMar>
              <w:left w:w="105" w:type="dxa"/>
              <w:right w:w="105" w:type="dxa"/>
            </w:tcMar>
          </w:tcPr>
          <w:p w14:paraId="222A2526" w14:textId="77777777" w:rsidR="001310EB" w:rsidRPr="00B118FF" w:rsidRDefault="001310EB" w:rsidP="00341427">
            <w:pPr>
              <w:pStyle w:val="tabteksts"/>
              <w:jc w:val="right"/>
              <w:rPr>
                <w:color w:val="000000" w:themeColor="text1"/>
              </w:rPr>
            </w:pPr>
            <w:r w:rsidRPr="00B118FF">
              <w:rPr>
                <w:color w:val="000000" w:themeColor="text1"/>
              </w:rPr>
              <w:t>-1 112 171</w:t>
            </w:r>
          </w:p>
        </w:tc>
        <w:tc>
          <w:tcPr>
            <w:tcW w:w="624" w:type="pct"/>
            <w:shd w:val="clear" w:color="auto" w:fill="FFFFFF" w:themeFill="background1"/>
            <w:tcMar>
              <w:left w:w="105" w:type="dxa"/>
              <w:right w:w="105" w:type="dxa"/>
            </w:tcMar>
          </w:tcPr>
          <w:p w14:paraId="45DFF5C0" w14:textId="77777777" w:rsidR="001310EB" w:rsidRPr="00B118FF" w:rsidRDefault="001310EB" w:rsidP="00341427">
            <w:pPr>
              <w:pStyle w:val="tabteksts"/>
              <w:jc w:val="right"/>
              <w:rPr>
                <w:color w:val="000000" w:themeColor="text1"/>
              </w:rPr>
            </w:pPr>
            <w:r w:rsidRPr="00B118FF">
              <w:rPr>
                <w:color w:val="000000" w:themeColor="text1"/>
              </w:rPr>
              <w:t>5 881</w:t>
            </w:r>
          </w:p>
        </w:tc>
        <w:tc>
          <w:tcPr>
            <w:tcW w:w="624" w:type="pct"/>
            <w:shd w:val="clear" w:color="auto" w:fill="FFFFFF" w:themeFill="background1"/>
            <w:tcMar>
              <w:left w:w="105" w:type="dxa"/>
              <w:right w:w="105" w:type="dxa"/>
            </w:tcMar>
          </w:tcPr>
          <w:p w14:paraId="3BE3A383" w14:textId="77777777" w:rsidR="001310EB" w:rsidRPr="00B118FF" w:rsidRDefault="001310EB" w:rsidP="00341427">
            <w:pPr>
              <w:pStyle w:val="tabteksts"/>
              <w:jc w:val="right"/>
              <w:rPr>
                <w:color w:val="000000" w:themeColor="text1"/>
              </w:rPr>
            </w:pPr>
            <w:r w:rsidRPr="00B118FF">
              <w:rPr>
                <w:color w:val="000000" w:themeColor="text1"/>
              </w:rPr>
              <w:t>-87 144</w:t>
            </w:r>
          </w:p>
        </w:tc>
      </w:tr>
      <w:tr w:rsidR="001310EB" w:rsidRPr="00B118FF" w14:paraId="01FBE4C0" w14:textId="77777777" w:rsidTr="00201B93">
        <w:trPr>
          <w:trHeight w:val="60"/>
        </w:trPr>
        <w:tc>
          <w:tcPr>
            <w:tcW w:w="1879" w:type="pct"/>
            <w:tcMar>
              <w:left w:w="105" w:type="dxa"/>
              <w:right w:w="105" w:type="dxa"/>
            </w:tcMar>
            <w:vAlign w:val="center"/>
          </w:tcPr>
          <w:p w14:paraId="7980402A" w14:textId="77777777" w:rsidR="001310EB" w:rsidRPr="00B118FF" w:rsidRDefault="001310EB" w:rsidP="00341427">
            <w:pPr>
              <w:pStyle w:val="tabteksts"/>
              <w:rPr>
                <w:color w:val="000000" w:themeColor="text1"/>
              </w:rPr>
            </w:pPr>
            <w:r w:rsidRPr="00B118FF">
              <w:rPr>
                <w:color w:val="000000" w:themeColor="text1"/>
              </w:rPr>
              <w:t>Kopējie izdevumi, % (+/–) pret iepriekšējo gadu</w:t>
            </w:r>
          </w:p>
        </w:tc>
        <w:tc>
          <w:tcPr>
            <w:tcW w:w="624" w:type="pct"/>
            <w:tcMar>
              <w:left w:w="105" w:type="dxa"/>
              <w:right w:w="105" w:type="dxa"/>
            </w:tcMar>
          </w:tcPr>
          <w:p w14:paraId="482A8E75" w14:textId="77777777" w:rsidR="001310EB" w:rsidRPr="00B118FF" w:rsidRDefault="001310EB" w:rsidP="00341427">
            <w:pPr>
              <w:pStyle w:val="tabteksts"/>
              <w:jc w:val="center"/>
              <w:rPr>
                <w:color w:val="000000" w:themeColor="text1"/>
              </w:rPr>
            </w:pPr>
            <w:r w:rsidRPr="00B118FF">
              <w:rPr>
                <w:b/>
                <w:bCs/>
                <w:color w:val="000000" w:themeColor="text1"/>
              </w:rPr>
              <w:t>×</w:t>
            </w:r>
          </w:p>
        </w:tc>
        <w:tc>
          <w:tcPr>
            <w:tcW w:w="624" w:type="pct"/>
            <w:tcMar>
              <w:left w:w="105" w:type="dxa"/>
              <w:right w:w="105" w:type="dxa"/>
            </w:tcMar>
          </w:tcPr>
          <w:p w14:paraId="23A7FA71" w14:textId="77777777" w:rsidR="001310EB" w:rsidRPr="00B118FF" w:rsidRDefault="001310EB" w:rsidP="00341427">
            <w:pPr>
              <w:pStyle w:val="tabteksts"/>
              <w:jc w:val="right"/>
              <w:rPr>
                <w:color w:val="000000" w:themeColor="text1"/>
              </w:rPr>
            </w:pPr>
            <w:r w:rsidRPr="00B118FF">
              <w:rPr>
                <w:color w:val="000000" w:themeColor="text1"/>
              </w:rPr>
              <w:t>-9,9</w:t>
            </w:r>
          </w:p>
        </w:tc>
        <w:tc>
          <w:tcPr>
            <w:tcW w:w="624" w:type="pct"/>
            <w:shd w:val="clear" w:color="auto" w:fill="FFFFFF" w:themeFill="background1"/>
            <w:tcMar>
              <w:left w:w="105" w:type="dxa"/>
              <w:right w:w="105" w:type="dxa"/>
            </w:tcMar>
          </w:tcPr>
          <w:p w14:paraId="7E3F9604" w14:textId="77777777" w:rsidR="001310EB" w:rsidRPr="00B118FF" w:rsidRDefault="001310EB" w:rsidP="00341427">
            <w:pPr>
              <w:pStyle w:val="tabteksts"/>
              <w:jc w:val="right"/>
              <w:rPr>
                <w:color w:val="000000" w:themeColor="text1"/>
              </w:rPr>
            </w:pPr>
            <w:r w:rsidRPr="00B118FF">
              <w:rPr>
                <w:color w:val="000000" w:themeColor="text1"/>
              </w:rPr>
              <w:t>-2,1</w:t>
            </w:r>
          </w:p>
        </w:tc>
        <w:tc>
          <w:tcPr>
            <w:tcW w:w="624" w:type="pct"/>
            <w:shd w:val="clear" w:color="auto" w:fill="FFFFFF" w:themeFill="background1"/>
            <w:tcMar>
              <w:left w:w="105" w:type="dxa"/>
              <w:right w:w="105" w:type="dxa"/>
            </w:tcMar>
          </w:tcPr>
          <w:p w14:paraId="686B16E7" w14:textId="77777777" w:rsidR="001310EB" w:rsidRPr="00B118FF" w:rsidRDefault="001310EB" w:rsidP="00341427">
            <w:pPr>
              <w:pStyle w:val="tabteksts"/>
              <w:jc w:val="center"/>
              <w:rPr>
                <w:color w:val="000000" w:themeColor="text1"/>
              </w:rPr>
            </w:pPr>
            <w:r w:rsidRPr="00B118FF">
              <w:rPr>
                <w:color w:val="000000" w:themeColor="text1"/>
              </w:rPr>
              <w:t>-</w:t>
            </w:r>
          </w:p>
        </w:tc>
        <w:tc>
          <w:tcPr>
            <w:tcW w:w="624" w:type="pct"/>
            <w:shd w:val="clear" w:color="auto" w:fill="FFFFFF" w:themeFill="background1"/>
            <w:tcMar>
              <w:left w:w="105" w:type="dxa"/>
              <w:right w:w="105" w:type="dxa"/>
            </w:tcMar>
          </w:tcPr>
          <w:p w14:paraId="6F5A9B12" w14:textId="77777777" w:rsidR="001310EB" w:rsidRPr="00B118FF" w:rsidRDefault="001310EB" w:rsidP="00341427">
            <w:pPr>
              <w:pStyle w:val="tabteksts"/>
              <w:jc w:val="right"/>
              <w:rPr>
                <w:color w:val="000000" w:themeColor="text1"/>
              </w:rPr>
            </w:pPr>
            <w:r w:rsidRPr="00B118FF">
              <w:rPr>
                <w:color w:val="000000" w:themeColor="text1"/>
              </w:rPr>
              <w:t>-0,2</w:t>
            </w:r>
          </w:p>
        </w:tc>
      </w:tr>
      <w:tr w:rsidR="001310EB" w:rsidRPr="00B118FF" w14:paraId="0F55D11C" w14:textId="77777777" w:rsidTr="00201B93">
        <w:trPr>
          <w:trHeight w:val="60"/>
        </w:trPr>
        <w:tc>
          <w:tcPr>
            <w:tcW w:w="1879" w:type="pct"/>
            <w:tcMar>
              <w:left w:w="105" w:type="dxa"/>
              <w:right w:w="105" w:type="dxa"/>
            </w:tcMar>
          </w:tcPr>
          <w:p w14:paraId="378339BF" w14:textId="77777777" w:rsidR="001310EB" w:rsidRPr="00B118FF" w:rsidRDefault="001310EB" w:rsidP="00341427">
            <w:pPr>
              <w:pStyle w:val="tabteksts"/>
              <w:rPr>
                <w:color w:val="000000" w:themeColor="text1"/>
              </w:rPr>
            </w:pPr>
            <w:r w:rsidRPr="00B118FF">
              <w:rPr>
                <w:color w:val="000000" w:themeColor="text1"/>
              </w:rPr>
              <w:t xml:space="preserve">Atlīdzība, </w:t>
            </w:r>
            <w:r w:rsidRPr="00B118FF">
              <w:rPr>
                <w:i/>
                <w:iCs/>
                <w:color w:val="000000" w:themeColor="text1"/>
              </w:rPr>
              <w:t>euro</w:t>
            </w:r>
          </w:p>
        </w:tc>
        <w:tc>
          <w:tcPr>
            <w:tcW w:w="624" w:type="pct"/>
            <w:tcMar>
              <w:left w:w="105" w:type="dxa"/>
              <w:right w:w="105" w:type="dxa"/>
            </w:tcMar>
          </w:tcPr>
          <w:p w14:paraId="404B1D5F"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323 251</w:t>
            </w:r>
          </w:p>
        </w:tc>
        <w:tc>
          <w:tcPr>
            <w:tcW w:w="624" w:type="pct"/>
            <w:tcMar>
              <w:left w:w="105" w:type="dxa"/>
              <w:right w:w="105" w:type="dxa"/>
            </w:tcMar>
          </w:tcPr>
          <w:p w14:paraId="1CB28CD9" w14:textId="77777777" w:rsidR="001310EB" w:rsidRPr="00B118FF" w:rsidRDefault="001310EB" w:rsidP="00341427">
            <w:pPr>
              <w:pStyle w:val="tabteksts"/>
              <w:jc w:val="right"/>
              <w:rPr>
                <w:color w:val="000000" w:themeColor="text1"/>
              </w:rPr>
            </w:pPr>
            <w:r w:rsidRPr="00B118FF">
              <w:rPr>
                <w:color w:val="000000" w:themeColor="text1"/>
              </w:rPr>
              <w:t>326 393</w:t>
            </w:r>
          </w:p>
        </w:tc>
        <w:tc>
          <w:tcPr>
            <w:tcW w:w="624" w:type="pct"/>
            <w:tcMar>
              <w:left w:w="105" w:type="dxa"/>
              <w:right w:w="105" w:type="dxa"/>
            </w:tcMar>
          </w:tcPr>
          <w:p w14:paraId="08D21150" w14:textId="77777777" w:rsidR="001310EB" w:rsidRPr="00B118FF" w:rsidRDefault="001310EB" w:rsidP="00341427">
            <w:pPr>
              <w:pStyle w:val="tabteksts"/>
              <w:jc w:val="right"/>
              <w:rPr>
                <w:color w:val="000000" w:themeColor="text1"/>
              </w:rPr>
            </w:pPr>
            <w:r w:rsidRPr="00B118FF">
              <w:rPr>
                <w:color w:val="000000" w:themeColor="text1"/>
              </w:rPr>
              <w:t>320 204</w:t>
            </w:r>
          </w:p>
        </w:tc>
        <w:tc>
          <w:tcPr>
            <w:tcW w:w="624" w:type="pct"/>
            <w:tcMar>
              <w:left w:w="105" w:type="dxa"/>
              <w:right w:w="105" w:type="dxa"/>
            </w:tcMar>
          </w:tcPr>
          <w:p w14:paraId="7DEEF18A" w14:textId="77777777" w:rsidR="001310EB" w:rsidRPr="00B118FF" w:rsidRDefault="001310EB" w:rsidP="00341427">
            <w:pPr>
              <w:pStyle w:val="tabteksts"/>
              <w:jc w:val="right"/>
              <w:rPr>
                <w:color w:val="000000" w:themeColor="text1"/>
              </w:rPr>
            </w:pPr>
            <w:r w:rsidRPr="00B118FF">
              <w:rPr>
                <w:color w:val="000000" w:themeColor="text1"/>
              </w:rPr>
              <w:t>311 397</w:t>
            </w:r>
          </w:p>
        </w:tc>
        <w:tc>
          <w:tcPr>
            <w:tcW w:w="624" w:type="pct"/>
            <w:tcMar>
              <w:left w:w="105" w:type="dxa"/>
              <w:right w:w="105" w:type="dxa"/>
            </w:tcMar>
          </w:tcPr>
          <w:p w14:paraId="52B54646" w14:textId="77777777" w:rsidR="001310EB" w:rsidRPr="00B118FF" w:rsidRDefault="001310EB" w:rsidP="00341427">
            <w:pPr>
              <w:pStyle w:val="tabteksts"/>
              <w:jc w:val="right"/>
              <w:rPr>
                <w:color w:val="000000" w:themeColor="text1"/>
              </w:rPr>
            </w:pPr>
            <w:r w:rsidRPr="00B118FF">
              <w:rPr>
                <w:color w:val="000000" w:themeColor="text1"/>
              </w:rPr>
              <w:t>311 397</w:t>
            </w:r>
          </w:p>
        </w:tc>
      </w:tr>
      <w:tr w:rsidR="001310EB" w:rsidRPr="00B118FF" w14:paraId="1A78AB36" w14:textId="77777777" w:rsidTr="007354D1">
        <w:trPr>
          <w:trHeight w:val="170"/>
        </w:trPr>
        <w:tc>
          <w:tcPr>
            <w:tcW w:w="1879" w:type="pct"/>
            <w:tcMar>
              <w:left w:w="105" w:type="dxa"/>
              <w:right w:w="105" w:type="dxa"/>
            </w:tcMar>
          </w:tcPr>
          <w:p w14:paraId="6A43E54D" w14:textId="77777777" w:rsidR="001310EB" w:rsidRPr="00B118FF" w:rsidRDefault="001310EB" w:rsidP="00341427">
            <w:pPr>
              <w:pStyle w:val="tabteksts"/>
              <w:rPr>
                <w:color w:val="000000" w:themeColor="text1"/>
              </w:rPr>
            </w:pPr>
            <w:r w:rsidRPr="00B118FF">
              <w:rPr>
                <w:color w:val="000000" w:themeColor="text1"/>
              </w:rPr>
              <w:t>Vidējais amata vietu skaits gadā</w:t>
            </w:r>
          </w:p>
        </w:tc>
        <w:tc>
          <w:tcPr>
            <w:tcW w:w="624" w:type="pct"/>
            <w:tcMar>
              <w:left w:w="105" w:type="dxa"/>
              <w:right w:w="105" w:type="dxa"/>
            </w:tcMar>
          </w:tcPr>
          <w:p w14:paraId="49C0BBC6" w14:textId="77777777" w:rsidR="001310EB" w:rsidRPr="00B118FF" w:rsidRDefault="001310EB" w:rsidP="00341427">
            <w:pPr>
              <w:pStyle w:val="tabteksts"/>
              <w:jc w:val="right"/>
              <w:rPr>
                <w:color w:val="000000" w:themeColor="text1"/>
              </w:rPr>
            </w:pPr>
            <w:r w:rsidRPr="00B118FF">
              <w:rPr>
                <w:color w:val="000000" w:themeColor="text1"/>
              </w:rPr>
              <w:t>10</w:t>
            </w:r>
          </w:p>
        </w:tc>
        <w:tc>
          <w:tcPr>
            <w:tcW w:w="624" w:type="pct"/>
            <w:tcMar>
              <w:left w:w="105" w:type="dxa"/>
              <w:right w:w="105" w:type="dxa"/>
            </w:tcMar>
          </w:tcPr>
          <w:p w14:paraId="01F07DFD" w14:textId="77777777" w:rsidR="001310EB" w:rsidRPr="00B118FF" w:rsidRDefault="001310EB" w:rsidP="00341427">
            <w:pPr>
              <w:pStyle w:val="tabteksts"/>
              <w:jc w:val="right"/>
              <w:rPr>
                <w:color w:val="000000" w:themeColor="text1"/>
              </w:rPr>
            </w:pPr>
            <w:r w:rsidRPr="00B118FF">
              <w:rPr>
                <w:color w:val="000000" w:themeColor="text1"/>
              </w:rPr>
              <w:t>10</w:t>
            </w:r>
          </w:p>
        </w:tc>
        <w:tc>
          <w:tcPr>
            <w:tcW w:w="624" w:type="pct"/>
            <w:tcMar>
              <w:left w:w="105" w:type="dxa"/>
              <w:right w:w="105" w:type="dxa"/>
            </w:tcMar>
          </w:tcPr>
          <w:p w14:paraId="021E0B56" w14:textId="77777777" w:rsidR="001310EB" w:rsidRPr="00B118FF" w:rsidRDefault="001310EB" w:rsidP="00341427">
            <w:pPr>
              <w:pStyle w:val="tabteksts"/>
              <w:jc w:val="right"/>
              <w:rPr>
                <w:color w:val="000000" w:themeColor="text1"/>
              </w:rPr>
            </w:pPr>
            <w:r w:rsidRPr="00B118FF">
              <w:rPr>
                <w:color w:val="000000" w:themeColor="text1"/>
              </w:rPr>
              <w:t>10</w:t>
            </w:r>
          </w:p>
        </w:tc>
        <w:tc>
          <w:tcPr>
            <w:tcW w:w="624" w:type="pct"/>
            <w:tcMar>
              <w:left w:w="105" w:type="dxa"/>
              <w:right w:w="105" w:type="dxa"/>
            </w:tcMar>
          </w:tcPr>
          <w:p w14:paraId="55A58D1A" w14:textId="77777777" w:rsidR="001310EB" w:rsidRPr="00B118FF" w:rsidRDefault="001310EB" w:rsidP="00341427">
            <w:pPr>
              <w:pStyle w:val="tabteksts"/>
              <w:jc w:val="right"/>
              <w:rPr>
                <w:color w:val="000000" w:themeColor="text1"/>
              </w:rPr>
            </w:pPr>
            <w:r w:rsidRPr="00B118FF">
              <w:rPr>
                <w:color w:val="000000" w:themeColor="text1"/>
              </w:rPr>
              <w:t>10</w:t>
            </w:r>
          </w:p>
        </w:tc>
        <w:tc>
          <w:tcPr>
            <w:tcW w:w="624" w:type="pct"/>
            <w:tcMar>
              <w:left w:w="105" w:type="dxa"/>
              <w:right w:w="105" w:type="dxa"/>
            </w:tcMar>
          </w:tcPr>
          <w:p w14:paraId="4B230B63" w14:textId="77777777" w:rsidR="001310EB" w:rsidRPr="00B118FF" w:rsidRDefault="001310EB" w:rsidP="00341427">
            <w:pPr>
              <w:pStyle w:val="tabteksts"/>
              <w:jc w:val="right"/>
              <w:rPr>
                <w:color w:val="000000" w:themeColor="text1"/>
              </w:rPr>
            </w:pPr>
            <w:r w:rsidRPr="00B118FF">
              <w:rPr>
                <w:color w:val="000000" w:themeColor="text1"/>
              </w:rPr>
              <w:t>10</w:t>
            </w:r>
          </w:p>
        </w:tc>
      </w:tr>
      <w:tr w:rsidR="001310EB" w:rsidRPr="00B118FF" w14:paraId="15D7AA00" w14:textId="77777777" w:rsidTr="007354D1">
        <w:trPr>
          <w:trHeight w:val="129"/>
        </w:trPr>
        <w:tc>
          <w:tcPr>
            <w:tcW w:w="1879" w:type="pct"/>
            <w:tcMar>
              <w:left w:w="105" w:type="dxa"/>
              <w:right w:w="105" w:type="dxa"/>
            </w:tcMar>
          </w:tcPr>
          <w:p w14:paraId="224CECB8" w14:textId="77777777" w:rsidR="001310EB" w:rsidRPr="00B118FF" w:rsidRDefault="001310EB" w:rsidP="00341427">
            <w:pPr>
              <w:pStyle w:val="tabteksts"/>
              <w:rPr>
                <w:color w:val="000000" w:themeColor="text1"/>
              </w:rPr>
            </w:pPr>
            <w:r w:rsidRPr="00B118FF">
              <w:rPr>
                <w:color w:val="000000" w:themeColor="text1"/>
              </w:rPr>
              <w:t xml:space="preserve">Vidējā atlīdzība amata vietai (mēnesī), </w:t>
            </w:r>
            <w:r w:rsidRPr="00B118FF">
              <w:rPr>
                <w:i/>
                <w:iCs/>
                <w:color w:val="000000" w:themeColor="text1"/>
              </w:rPr>
              <w:t>euro</w:t>
            </w:r>
          </w:p>
        </w:tc>
        <w:tc>
          <w:tcPr>
            <w:tcW w:w="624" w:type="pct"/>
            <w:tcMar>
              <w:left w:w="105" w:type="dxa"/>
              <w:right w:w="105" w:type="dxa"/>
            </w:tcMar>
          </w:tcPr>
          <w:p w14:paraId="7C2207DC" w14:textId="77777777" w:rsidR="001310EB" w:rsidRPr="00B118FF" w:rsidRDefault="001310EB" w:rsidP="00341427">
            <w:pPr>
              <w:pStyle w:val="tabteksts"/>
              <w:jc w:val="right"/>
              <w:rPr>
                <w:color w:val="000000" w:themeColor="text1"/>
              </w:rPr>
            </w:pPr>
            <w:r w:rsidRPr="00B118FF">
              <w:rPr>
                <w:color w:val="000000" w:themeColor="text1"/>
              </w:rPr>
              <w:t>2 536</w:t>
            </w:r>
          </w:p>
        </w:tc>
        <w:tc>
          <w:tcPr>
            <w:tcW w:w="624" w:type="pct"/>
            <w:tcMar>
              <w:left w:w="105" w:type="dxa"/>
              <w:right w:w="105" w:type="dxa"/>
            </w:tcMar>
          </w:tcPr>
          <w:p w14:paraId="40948BE4" w14:textId="77777777" w:rsidR="001310EB" w:rsidRPr="00B118FF" w:rsidRDefault="001310EB" w:rsidP="00341427">
            <w:pPr>
              <w:pStyle w:val="tabteksts"/>
              <w:jc w:val="right"/>
              <w:rPr>
                <w:color w:val="000000" w:themeColor="text1"/>
              </w:rPr>
            </w:pPr>
            <w:r w:rsidRPr="00B118FF">
              <w:rPr>
                <w:color w:val="000000" w:themeColor="text1"/>
              </w:rPr>
              <w:t>2 262</w:t>
            </w:r>
          </w:p>
        </w:tc>
        <w:tc>
          <w:tcPr>
            <w:tcW w:w="624" w:type="pct"/>
            <w:tcMar>
              <w:left w:w="105" w:type="dxa"/>
              <w:right w:w="105" w:type="dxa"/>
            </w:tcMar>
          </w:tcPr>
          <w:p w14:paraId="1DC7852B" w14:textId="77777777" w:rsidR="001310EB" w:rsidRPr="00B118FF" w:rsidRDefault="001310EB" w:rsidP="00341427">
            <w:pPr>
              <w:pStyle w:val="tabteksts"/>
              <w:jc w:val="right"/>
              <w:rPr>
                <w:color w:val="000000" w:themeColor="text1"/>
              </w:rPr>
            </w:pPr>
            <w:r w:rsidRPr="00B118FF">
              <w:rPr>
                <w:color w:val="000000" w:themeColor="text1"/>
              </w:rPr>
              <w:t>2 210</w:t>
            </w:r>
          </w:p>
        </w:tc>
        <w:tc>
          <w:tcPr>
            <w:tcW w:w="624" w:type="pct"/>
            <w:tcMar>
              <w:left w:w="105" w:type="dxa"/>
              <w:right w:w="105" w:type="dxa"/>
            </w:tcMar>
          </w:tcPr>
          <w:p w14:paraId="0A4C8636" w14:textId="77777777" w:rsidR="001310EB" w:rsidRPr="00B118FF" w:rsidRDefault="001310EB" w:rsidP="00341427">
            <w:pPr>
              <w:pStyle w:val="tabteksts"/>
              <w:jc w:val="right"/>
              <w:rPr>
                <w:color w:val="000000" w:themeColor="text1"/>
              </w:rPr>
            </w:pPr>
            <w:r w:rsidRPr="00B118FF">
              <w:rPr>
                <w:color w:val="000000" w:themeColor="text1"/>
              </w:rPr>
              <w:t>2 137</w:t>
            </w:r>
          </w:p>
        </w:tc>
        <w:tc>
          <w:tcPr>
            <w:tcW w:w="624" w:type="pct"/>
            <w:tcMar>
              <w:left w:w="105" w:type="dxa"/>
              <w:right w:w="105" w:type="dxa"/>
            </w:tcMar>
          </w:tcPr>
          <w:p w14:paraId="34C572F3" w14:textId="77777777" w:rsidR="001310EB" w:rsidRPr="00B118FF" w:rsidRDefault="001310EB" w:rsidP="00341427">
            <w:pPr>
              <w:pStyle w:val="tabteksts"/>
              <w:jc w:val="right"/>
              <w:rPr>
                <w:color w:val="000000" w:themeColor="text1"/>
              </w:rPr>
            </w:pPr>
            <w:r w:rsidRPr="00B118FF">
              <w:rPr>
                <w:color w:val="000000" w:themeColor="text1"/>
              </w:rPr>
              <w:t>2 137</w:t>
            </w:r>
          </w:p>
        </w:tc>
      </w:tr>
      <w:tr w:rsidR="001310EB" w:rsidRPr="00B118FF" w14:paraId="700170F7" w14:textId="77777777" w:rsidTr="007354D1">
        <w:trPr>
          <w:trHeight w:val="579"/>
        </w:trPr>
        <w:tc>
          <w:tcPr>
            <w:tcW w:w="1879" w:type="pct"/>
            <w:tcMar>
              <w:left w:w="105" w:type="dxa"/>
              <w:right w:w="105" w:type="dxa"/>
            </w:tcMar>
            <w:vAlign w:val="center"/>
          </w:tcPr>
          <w:p w14:paraId="0DA16DB0" w14:textId="77777777" w:rsidR="001310EB" w:rsidRPr="00B118FF" w:rsidRDefault="001310EB" w:rsidP="00341427">
            <w:pPr>
              <w:pStyle w:val="tabteksts"/>
              <w:rPr>
                <w:color w:val="000000" w:themeColor="text1"/>
              </w:rPr>
            </w:pPr>
            <w:r w:rsidRPr="00B118FF">
              <w:rPr>
                <w:color w:val="000000" w:themeColor="text1"/>
              </w:rPr>
              <w:t xml:space="preserve">Kopējā atlīdzība gadā par ārštata darbinieku un uz līgumattiecību pamata nodarbināto, kas nav amatu sarakstā, pakalpojumiem, </w:t>
            </w:r>
            <w:r w:rsidRPr="00B118FF">
              <w:rPr>
                <w:i/>
                <w:iCs/>
                <w:color w:val="000000" w:themeColor="text1"/>
              </w:rPr>
              <w:t>euro</w:t>
            </w:r>
          </w:p>
        </w:tc>
        <w:tc>
          <w:tcPr>
            <w:tcW w:w="624" w:type="pct"/>
            <w:tcMar>
              <w:left w:w="105" w:type="dxa"/>
              <w:right w:w="105" w:type="dxa"/>
            </w:tcMar>
          </w:tcPr>
          <w:p w14:paraId="04F9A872" w14:textId="77777777" w:rsidR="001310EB" w:rsidRPr="00B118FF" w:rsidRDefault="001310EB" w:rsidP="00341427">
            <w:pPr>
              <w:pStyle w:val="tabteksts"/>
              <w:spacing w:line="259" w:lineRule="auto"/>
              <w:jc w:val="right"/>
              <w:rPr>
                <w:color w:val="000000" w:themeColor="text1"/>
              </w:rPr>
            </w:pPr>
            <w:r w:rsidRPr="00B118FF">
              <w:rPr>
                <w:color w:val="000000" w:themeColor="text1"/>
              </w:rPr>
              <w:t>18 975</w:t>
            </w:r>
          </w:p>
        </w:tc>
        <w:tc>
          <w:tcPr>
            <w:tcW w:w="624" w:type="pct"/>
            <w:tcMar>
              <w:left w:w="105" w:type="dxa"/>
              <w:right w:w="105" w:type="dxa"/>
            </w:tcMar>
          </w:tcPr>
          <w:p w14:paraId="78BFD708" w14:textId="77777777" w:rsidR="001310EB" w:rsidRPr="00B118FF" w:rsidRDefault="001310EB" w:rsidP="00341427">
            <w:pPr>
              <w:pStyle w:val="tabteksts"/>
              <w:jc w:val="right"/>
              <w:rPr>
                <w:color w:val="000000" w:themeColor="text1"/>
              </w:rPr>
            </w:pPr>
            <w:r w:rsidRPr="00B118FF">
              <w:rPr>
                <w:color w:val="000000" w:themeColor="text1"/>
              </w:rPr>
              <w:t>55 000</w:t>
            </w:r>
          </w:p>
        </w:tc>
        <w:tc>
          <w:tcPr>
            <w:tcW w:w="624" w:type="pct"/>
            <w:shd w:val="clear" w:color="auto" w:fill="FFFFFF" w:themeFill="background1"/>
            <w:tcMar>
              <w:left w:w="105" w:type="dxa"/>
              <w:right w:w="105" w:type="dxa"/>
            </w:tcMar>
          </w:tcPr>
          <w:p w14:paraId="72A941E4" w14:textId="77777777" w:rsidR="001310EB" w:rsidRPr="00B118FF" w:rsidRDefault="001310EB" w:rsidP="00341427">
            <w:pPr>
              <w:pStyle w:val="tabteksts"/>
              <w:jc w:val="right"/>
              <w:rPr>
                <w:color w:val="000000" w:themeColor="text1"/>
              </w:rPr>
            </w:pPr>
            <w:r w:rsidRPr="00B118FF">
              <w:rPr>
                <w:color w:val="000000" w:themeColor="text1"/>
              </w:rPr>
              <w:t>55 000</w:t>
            </w:r>
          </w:p>
        </w:tc>
        <w:tc>
          <w:tcPr>
            <w:tcW w:w="624" w:type="pct"/>
            <w:shd w:val="clear" w:color="auto" w:fill="FFFFFF" w:themeFill="background1"/>
            <w:tcMar>
              <w:left w:w="105" w:type="dxa"/>
              <w:right w:w="105" w:type="dxa"/>
            </w:tcMar>
          </w:tcPr>
          <w:p w14:paraId="6251CEEC" w14:textId="77777777" w:rsidR="001310EB" w:rsidRPr="00B118FF" w:rsidRDefault="001310EB" w:rsidP="00341427">
            <w:pPr>
              <w:pStyle w:val="tabteksts"/>
              <w:jc w:val="right"/>
              <w:rPr>
                <w:color w:val="000000" w:themeColor="text1"/>
              </w:rPr>
            </w:pPr>
            <w:r w:rsidRPr="00B118FF">
              <w:rPr>
                <w:color w:val="000000" w:themeColor="text1"/>
              </w:rPr>
              <w:t>55 000</w:t>
            </w:r>
          </w:p>
        </w:tc>
        <w:tc>
          <w:tcPr>
            <w:tcW w:w="624" w:type="pct"/>
            <w:shd w:val="clear" w:color="auto" w:fill="FFFFFF" w:themeFill="background1"/>
            <w:tcMar>
              <w:left w:w="105" w:type="dxa"/>
              <w:right w:w="105" w:type="dxa"/>
            </w:tcMar>
          </w:tcPr>
          <w:p w14:paraId="777C20C1" w14:textId="77777777" w:rsidR="001310EB" w:rsidRPr="00B118FF" w:rsidRDefault="001310EB" w:rsidP="00341427">
            <w:pPr>
              <w:pStyle w:val="tabteksts"/>
              <w:jc w:val="right"/>
              <w:rPr>
                <w:color w:val="000000" w:themeColor="text1"/>
              </w:rPr>
            </w:pPr>
            <w:r w:rsidRPr="00B118FF">
              <w:rPr>
                <w:color w:val="000000" w:themeColor="text1"/>
              </w:rPr>
              <w:t>55 000</w:t>
            </w:r>
          </w:p>
        </w:tc>
      </w:tr>
    </w:tbl>
    <w:p w14:paraId="0257A075" w14:textId="77777777" w:rsidR="001310EB" w:rsidRPr="00B118FF" w:rsidRDefault="001310EB" w:rsidP="00201B93">
      <w:pPr>
        <w:spacing w:before="240" w:after="240"/>
        <w:ind w:firstLine="0"/>
        <w:jc w:val="center"/>
        <w:rPr>
          <w:b/>
          <w:bCs/>
        </w:rPr>
      </w:pPr>
      <w:r w:rsidRPr="00B118FF">
        <w:rPr>
          <w:b/>
          <w:bCs/>
        </w:rPr>
        <w:t>19.03.00 Filmu nozare</w:t>
      </w:r>
    </w:p>
    <w:p w14:paraId="76B34B31" w14:textId="77777777" w:rsidR="001310EB" w:rsidRPr="00B118FF" w:rsidRDefault="001310EB" w:rsidP="001310EB">
      <w:pPr>
        <w:ind w:firstLine="0"/>
        <w:rPr>
          <w:u w:val="single"/>
        </w:rPr>
      </w:pPr>
      <w:r w:rsidRPr="00B118FF">
        <w:rPr>
          <w:u w:val="single"/>
        </w:rPr>
        <w:t>Apakšprogrammas mērķis:</w:t>
      </w:r>
    </w:p>
    <w:p w14:paraId="57589AD3" w14:textId="77777777" w:rsidR="001310EB" w:rsidRPr="00B118FF" w:rsidRDefault="001310EB" w:rsidP="00771C5E">
      <w:pPr>
        <w:ind w:firstLine="720"/>
      </w:pPr>
      <w:r w:rsidRPr="00B118FF">
        <w:t>attīstīt nacionālo filmu mākslu un veicināt Latvijas filmu ražošanu un izplatīšanu.</w:t>
      </w:r>
    </w:p>
    <w:p w14:paraId="7D388384" w14:textId="77777777" w:rsidR="001310EB" w:rsidRPr="00B118FF" w:rsidRDefault="001310EB" w:rsidP="001310EB">
      <w:pPr>
        <w:ind w:firstLine="0"/>
        <w:rPr>
          <w:u w:val="single"/>
        </w:rPr>
      </w:pPr>
      <w:r w:rsidRPr="00B118FF">
        <w:rPr>
          <w:u w:val="single"/>
        </w:rPr>
        <w:t>Galvenās aktivitātes:</w:t>
      </w:r>
    </w:p>
    <w:p w14:paraId="7C1A4A3F" w14:textId="77777777" w:rsidR="001310EB" w:rsidRPr="00B118FF" w:rsidRDefault="001310EB" w:rsidP="00771C5E">
      <w:pPr>
        <w:numPr>
          <w:ilvl w:val="0"/>
          <w:numId w:val="1"/>
        </w:numPr>
        <w:ind w:left="1077" w:hanging="357"/>
      </w:pPr>
      <w:r w:rsidRPr="00B118FF">
        <w:t>administrēt kino un filmu nozarei paredzētos valsts budžeta līdzekļus;</w:t>
      </w:r>
    </w:p>
    <w:p w14:paraId="179F574A" w14:textId="77777777" w:rsidR="001310EB" w:rsidRPr="00B118FF" w:rsidRDefault="001310EB" w:rsidP="00771C5E">
      <w:pPr>
        <w:numPr>
          <w:ilvl w:val="0"/>
          <w:numId w:val="1"/>
        </w:numPr>
        <w:ind w:left="1077" w:hanging="357"/>
      </w:pPr>
      <w:r w:rsidRPr="00B118FF">
        <w:t>veidot filmu nozares stratēģiju, veicināt tās attīstību un konkurētspēju;</w:t>
      </w:r>
    </w:p>
    <w:p w14:paraId="56E463DC" w14:textId="77777777" w:rsidR="001310EB" w:rsidRPr="00B118FF" w:rsidRDefault="001310EB" w:rsidP="00771C5E">
      <w:pPr>
        <w:numPr>
          <w:ilvl w:val="0"/>
          <w:numId w:val="1"/>
        </w:numPr>
        <w:ind w:left="1077" w:hanging="357"/>
      </w:pPr>
      <w:r w:rsidRPr="00B118FF">
        <w:t>koordinēt Latvijas kino un filmu nozares līdzdarbību Eiropas audiovizuālās jomas atbalsta programmās;</w:t>
      </w:r>
    </w:p>
    <w:p w14:paraId="12D7CEAF" w14:textId="77777777" w:rsidR="001310EB" w:rsidRPr="00B118FF" w:rsidRDefault="001310EB" w:rsidP="00771C5E">
      <w:pPr>
        <w:numPr>
          <w:ilvl w:val="0"/>
          <w:numId w:val="1"/>
        </w:numPr>
        <w:ind w:left="1077" w:hanging="357"/>
      </w:pPr>
      <w:r w:rsidRPr="00B118FF">
        <w:t>veicināt sadarbību ar ES un citām valstīm kino nozares jomā.</w:t>
      </w:r>
    </w:p>
    <w:p w14:paraId="7C20C84B" w14:textId="77777777" w:rsidR="001310EB" w:rsidRPr="00B118FF" w:rsidRDefault="001310EB" w:rsidP="00201B93">
      <w:pPr>
        <w:spacing w:after="240"/>
        <w:ind w:firstLine="0"/>
      </w:pPr>
      <w:r w:rsidRPr="00B118FF">
        <w:rPr>
          <w:u w:val="single"/>
        </w:rPr>
        <w:t>Apakšprogrammas izpildītājs:</w:t>
      </w:r>
      <w:r w:rsidRPr="00B118FF">
        <w:t xml:space="preserve"> Nacionālais kino centrs.</w:t>
      </w:r>
    </w:p>
    <w:p w14:paraId="10B0D258" w14:textId="77777777" w:rsidR="001310EB" w:rsidRPr="00B118FF" w:rsidRDefault="001310EB" w:rsidP="00201B93">
      <w:pPr>
        <w:pStyle w:val="Tabuluvirsraksti"/>
        <w:spacing w:after="240"/>
        <w:rPr>
          <w:b/>
          <w:bCs/>
          <w:lang w:eastAsia="lv-LV"/>
        </w:rPr>
      </w:pPr>
      <w:r w:rsidRPr="00B118FF">
        <w:rPr>
          <w:b/>
          <w:bCs/>
          <w:lang w:eastAsia="lv-LV"/>
        </w:rPr>
        <w:t>Darbības rezultāti un to rezultatīvie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89"/>
        <w:gridCol w:w="1132"/>
        <w:gridCol w:w="1132"/>
        <w:gridCol w:w="1132"/>
        <w:gridCol w:w="1132"/>
        <w:gridCol w:w="1141"/>
      </w:tblGrid>
      <w:tr w:rsidR="001310EB" w:rsidRPr="00B118FF" w14:paraId="1FC8AB9A" w14:textId="77777777" w:rsidTr="00201B93">
        <w:trPr>
          <w:tblHeader/>
          <w:jc w:val="center"/>
        </w:trPr>
        <w:tc>
          <w:tcPr>
            <w:tcW w:w="1870" w:type="pct"/>
          </w:tcPr>
          <w:p w14:paraId="6A823F6D" w14:textId="77777777" w:rsidR="001310EB" w:rsidRPr="00B118FF" w:rsidRDefault="001310EB" w:rsidP="00341427">
            <w:pPr>
              <w:pStyle w:val="tabteksts"/>
              <w:jc w:val="center"/>
            </w:pP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C8210D" w14:textId="364E253B" w:rsidR="001310EB" w:rsidRPr="00B118FF" w:rsidRDefault="001310EB" w:rsidP="00341427">
            <w:pPr>
              <w:pStyle w:val="tabteksts"/>
              <w:jc w:val="center"/>
              <w:rPr>
                <w:lang w:eastAsia="lv-LV"/>
              </w:rPr>
            </w:pPr>
            <w:r w:rsidRPr="00B118FF">
              <w:rPr>
                <w:szCs w:val="18"/>
                <w:lang w:eastAsia="lv-LV"/>
              </w:rPr>
              <w:t>2024.</w:t>
            </w:r>
            <w:r w:rsidR="0051306E">
              <w:rPr>
                <w:szCs w:val="18"/>
                <w:lang w:eastAsia="lv-LV"/>
              </w:rPr>
              <w:t xml:space="preserve"> </w:t>
            </w:r>
            <w:r w:rsidRPr="00B118FF">
              <w:rPr>
                <w:szCs w:val="18"/>
                <w:lang w:eastAsia="lv-LV"/>
              </w:rPr>
              <w:t>gads </w:t>
            </w:r>
            <w:r w:rsidRPr="00B118FF">
              <w:br/>
            </w:r>
            <w:r w:rsidRPr="00B118FF">
              <w:rPr>
                <w:szCs w:val="18"/>
                <w:lang w:eastAsia="lv-LV"/>
              </w:rPr>
              <w:t>(izpilde)</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A8AB25" w14:textId="6EF719E1"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51306E">
              <w:rPr>
                <w:sz w:val="18"/>
                <w:szCs w:val="18"/>
                <w:lang w:eastAsia="lv-LV"/>
              </w:rPr>
              <w:t xml:space="preserve"> </w:t>
            </w:r>
            <w:r w:rsidRPr="00B118FF">
              <w:rPr>
                <w:sz w:val="18"/>
                <w:szCs w:val="18"/>
                <w:lang w:eastAsia="lv-LV"/>
              </w:rPr>
              <w:t>gada </w:t>
            </w:r>
          </w:p>
          <w:p w14:paraId="02BA5F7F" w14:textId="77777777" w:rsidR="001310EB" w:rsidRPr="00B118FF" w:rsidRDefault="001310EB" w:rsidP="00341427">
            <w:pPr>
              <w:pStyle w:val="tabteksts"/>
              <w:jc w:val="center"/>
              <w:rPr>
                <w:lang w:eastAsia="lv-LV"/>
              </w:rPr>
            </w:pPr>
            <w:r w:rsidRPr="00B118FF">
              <w:rPr>
                <w:szCs w:val="18"/>
                <w:lang w:eastAsia="lv-LV"/>
              </w:rPr>
              <w:t>plāns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EE2F54" w14:textId="18A8B797" w:rsidR="001310EB" w:rsidRPr="00B118FF" w:rsidRDefault="001310EB" w:rsidP="00341427">
            <w:pPr>
              <w:pStyle w:val="tabteksts"/>
              <w:jc w:val="center"/>
              <w:rPr>
                <w:lang w:eastAsia="lv-LV"/>
              </w:rPr>
            </w:pPr>
            <w:r w:rsidRPr="00B118FF">
              <w:rPr>
                <w:szCs w:val="18"/>
                <w:lang w:eastAsia="lv-LV"/>
              </w:rPr>
              <w:t>2026.</w:t>
            </w:r>
            <w:r w:rsidR="0051306E">
              <w:rPr>
                <w:szCs w:val="18"/>
                <w:lang w:eastAsia="lv-LV"/>
              </w:rPr>
              <w:t xml:space="preserve"> </w:t>
            </w:r>
            <w:r w:rsidRPr="00B118FF">
              <w:rPr>
                <w:szCs w:val="18"/>
                <w:lang w:eastAsia="lv-LV"/>
              </w:rPr>
              <w:t>gada projekts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9A7917" w14:textId="1B97D03C" w:rsidR="001310EB" w:rsidRPr="00B118FF" w:rsidRDefault="001310EB" w:rsidP="00341427">
            <w:pPr>
              <w:pStyle w:val="tabteksts"/>
              <w:jc w:val="center"/>
              <w:rPr>
                <w:lang w:eastAsia="lv-LV"/>
              </w:rPr>
            </w:pPr>
            <w:r w:rsidRPr="00B118FF">
              <w:rPr>
                <w:szCs w:val="18"/>
                <w:lang w:eastAsia="lv-LV"/>
              </w:rPr>
              <w:t>2027.</w:t>
            </w:r>
            <w:r w:rsidR="0051306E">
              <w:rPr>
                <w:szCs w:val="18"/>
                <w:lang w:eastAsia="lv-LV"/>
              </w:rPr>
              <w:t xml:space="preserve"> </w:t>
            </w:r>
            <w:r w:rsidRPr="00B118FF">
              <w:rPr>
                <w:szCs w:val="18"/>
                <w:lang w:eastAsia="lv-LV"/>
              </w:rPr>
              <w:t>gada prognoze</w:t>
            </w:r>
          </w:p>
        </w:tc>
        <w:tc>
          <w:tcPr>
            <w:tcW w:w="62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245474" w14:textId="2A1C4000" w:rsidR="001310EB" w:rsidRPr="00B118FF" w:rsidRDefault="001310EB" w:rsidP="00341427">
            <w:pPr>
              <w:pStyle w:val="tabteksts"/>
              <w:jc w:val="center"/>
              <w:rPr>
                <w:lang w:eastAsia="lv-LV"/>
              </w:rPr>
            </w:pPr>
            <w:r w:rsidRPr="00B118FF">
              <w:rPr>
                <w:szCs w:val="18"/>
                <w:lang w:eastAsia="lv-LV"/>
              </w:rPr>
              <w:t>2028.</w:t>
            </w:r>
            <w:r w:rsidR="0051306E">
              <w:rPr>
                <w:szCs w:val="18"/>
                <w:lang w:eastAsia="lv-LV"/>
              </w:rPr>
              <w:t xml:space="preserve"> </w:t>
            </w:r>
            <w:r w:rsidRPr="00B118FF">
              <w:rPr>
                <w:szCs w:val="18"/>
                <w:lang w:eastAsia="lv-LV"/>
              </w:rPr>
              <w:t>gada prognoze</w:t>
            </w:r>
          </w:p>
        </w:tc>
      </w:tr>
      <w:tr w:rsidR="001310EB" w:rsidRPr="00B118FF" w14:paraId="78A415AF" w14:textId="77777777" w:rsidTr="00FE6CB4">
        <w:trPr>
          <w:trHeight w:val="45"/>
          <w:jc w:val="center"/>
        </w:trPr>
        <w:tc>
          <w:tcPr>
            <w:tcW w:w="5000" w:type="pct"/>
            <w:gridSpan w:val="6"/>
            <w:shd w:val="clear" w:color="auto" w:fill="D9D9D9" w:themeFill="background1" w:themeFillShade="D9"/>
            <w:vAlign w:val="center"/>
          </w:tcPr>
          <w:p w14:paraId="706BF508" w14:textId="77777777" w:rsidR="001310EB" w:rsidRPr="00B118FF" w:rsidRDefault="001310EB" w:rsidP="00201B93">
            <w:pPr>
              <w:pStyle w:val="tabteksts"/>
              <w:jc w:val="center"/>
              <w:rPr>
                <w:lang w:eastAsia="lv-LV"/>
              </w:rPr>
            </w:pPr>
            <w:r w:rsidRPr="00B118FF">
              <w:rPr>
                <w:lang w:eastAsia="lv-LV"/>
              </w:rPr>
              <w:t>Nodrošināta profesionālās mākslas produktu kvalitāte un pieejamību sabiedrībai, kā arī sekmēta to izcilība</w:t>
            </w:r>
          </w:p>
        </w:tc>
      </w:tr>
      <w:tr w:rsidR="001310EB" w:rsidRPr="00B118FF" w14:paraId="1C6245E0" w14:textId="77777777" w:rsidTr="00201B93">
        <w:trPr>
          <w:trHeight w:val="60"/>
          <w:jc w:val="center"/>
        </w:trPr>
        <w:tc>
          <w:tcPr>
            <w:tcW w:w="1870" w:type="pct"/>
          </w:tcPr>
          <w:p w14:paraId="49E0DC6D" w14:textId="77777777" w:rsidR="001310EB" w:rsidRPr="00B118FF" w:rsidRDefault="001310EB" w:rsidP="00341427">
            <w:pPr>
              <w:pStyle w:val="tabteksts"/>
              <w:jc w:val="both"/>
            </w:pPr>
            <w:r w:rsidRPr="00B118FF">
              <w:t>Ar valsts atbalstu producētās filmas (skaits)</w:t>
            </w:r>
          </w:p>
        </w:tc>
        <w:tc>
          <w:tcPr>
            <w:tcW w:w="625" w:type="pct"/>
          </w:tcPr>
          <w:p w14:paraId="52751332" w14:textId="77777777" w:rsidR="001310EB" w:rsidRPr="00B118FF" w:rsidRDefault="001310EB" w:rsidP="00341427">
            <w:pPr>
              <w:pStyle w:val="tabteksts"/>
              <w:spacing w:line="259" w:lineRule="auto"/>
              <w:jc w:val="center"/>
            </w:pPr>
            <w:r w:rsidRPr="00B118FF">
              <w:t>25</w:t>
            </w:r>
          </w:p>
        </w:tc>
        <w:tc>
          <w:tcPr>
            <w:tcW w:w="625" w:type="pct"/>
          </w:tcPr>
          <w:p w14:paraId="706E3795" w14:textId="77777777" w:rsidR="001310EB" w:rsidRPr="00B118FF" w:rsidRDefault="001310EB" w:rsidP="00341427">
            <w:pPr>
              <w:pStyle w:val="tabteksts"/>
              <w:jc w:val="center"/>
            </w:pPr>
            <w:r w:rsidRPr="00B118FF">
              <w:t>25</w:t>
            </w:r>
          </w:p>
        </w:tc>
        <w:tc>
          <w:tcPr>
            <w:tcW w:w="625" w:type="pct"/>
          </w:tcPr>
          <w:p w14:paraId="4F5747D6" w14:textId="77777777" w:rsidR="001310EB" w:rsidRPr="00B118FF" w:rsidRDefault="001310EB" w:rsidP="00341427">
            <w:pPr>
              <w:pStyle w:val="tabteksts"/>
              <w:jc w:val="center"/>
            </w:pPr>
            <w:r w:rsidRPr="00B118FF">
              <w:t>20</w:t>
            </w:r>
          </w:p>
        </w:tc>
        <w:tc>
          <w:tcPr>
            <w:tcW w:w="625" w:type="pct"/>
          </w:tcPr>
          <w:p w14:paraId="626BCE8E" w14:textId="77777777" w:rsidR="001310EB" w:rsidRPr="00B118FF" w:rsidRDefault="001310EB" w:rsidP="00341427">
            <w:pPr>
              <w:pStyle w:val="tabteksts"/>
              <w:spacing w:line="259" w:lineRule="auto"/>
              <w:jc w:val="center"/>
            </w:pPr>
            <w:r w:rsidRPr="00B118FF">
              <w:t>20</w:t>
            </w:r>
          </w:p>
        </w:tc>
        <w:tc>
          <w:tcPr>
            <w:tcW w:w="629" w:type="pct"/>
          </w:tcPr>
          <w:p w14:paraId="5CE01A6A" w14:textId="77777777" w:rsidR="001310EB" w:rsidRPr="00B118FF" w:rsidRDefault="001310EB" w:rsidP="00341427">
            <w:pPr>
              <w:pStyle w:val="tabteksts"/>
              <w:jc w:val="center"/>
            </w:pPr>
            <w:r w:rsidRPr="00B118FF">
              <w:t>20</w:t>
            </w:r>
          </w:p>
        </w:tc>
      </w:tr>
      <w:tr w:rsidR="001310EB" w:rsidRPr="00B118FF" w14:paraId="36B8AB0C" w14:textId="77777777" w:rsidTr="00201B93">
        <w:trPr>
          <w:jc w:val="center"/>
        </w:trPr>
        <w:tc>
          <w:tcPr>
            <w:tcW w:w="18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F7566" w14:textId="77777777" w:rsidR="001310EB" w:rsidRPr="00B118FF" w:rsidRDefault="001310EB" w:rsidP="00341427">
            <w:pPr>
              <w:pStyle w:val="tabteksts"/>
              <w:jc w:val="both"/>
            </w:pPr>
            <w:r w:rsidRPr="00B118FF">
              <w:t>Finansētie filmu veidošanas projekti (atbalstīto filmu projekti, kuru veidošana tiek uzsākta vai turpinās)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E7876C" w14:textId="77777777" w:rsidR="001310EB" w:rsidRPr="00B118FF" w:rsidRDefault="001310EB" w:rsidP="00341427">
            <w:pPr>
              <w:pStyle w:val="tabteksts"/>
              <w:spacing w:line="259" w:lineRule="auto"/>
              <w:jc w:val="center"/>
            </w:pPr>
            <w:r w:rsidRPr="00B118FF">
              <w:t>38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30B03" w14:textId="77777777" w:rsidR="001310EB" w:rsidRPr="00B118FF" w:rsidRDefault="001310EB" w:rsidP="00341427">
            <w:pPr>
              <w:pStyle w:val="tabteksts"/>
              <w:jc w:val="center"/>
            </w:pPr>
            <w:r w:rsidRPr="00B118FF">
              <w:t>30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A29B9" w14:textId="77777777" w:rsidR="001310EB" w:rsidRPr="00B118FF" w:rsidRDefault="001310EB" w:rsidP="00341427">
            <w:pPr>
              <w:pStyle w:val="tabteksts"/>
              <w:jc w:val="center"/>
            </w:pPr>
            <w:r w:rsidRPr="00B118FF">
              <w:t>30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F862D" w14:textId="77777777" w:rsidR="001310EB" w:rsidRPr="00B118FF" w:rsidRDefault="001310EB" w:rsidP="00341427">
            <w:pPr>
              <w:pStyle w:val="tabteksts"/>
              <w:jc w:val="center"/>
            </w:pPr>
            <w:r w:rsidRPr="00B118FF">
              <w:t>30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FB249E" w14:textId="77777777" w:rsidR="001310EB" w:rsidRPr="00B118FF" w:rsidRDefault="001310EB" w:rsidP="00341427">
            <w:pPr>
              <w:pStyle w:val="tabteksts"/>
              <w:jc w:val="center"/>
            </w:pPr>
            <w:r w:rsidRPr="00B118FF">
              <w:t>30</w:t>
            </w:r>
          </w:p>
        </w:tc>
      </w:tr>
      <w:tr w:rsidR="001310EB" w:rsidRPr="00B118FF" w14:paraId="13B49364" w14:textId="77777777" w:rsidTr="00201B93">
        <w:trPr>
          <w:jc w:val="center"/>
        </w:trPr>
        <w:tc>
          <w:tcPr>
            <w:tcW w:w="18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86C98B" w14:textId="77777777" w:rsidR="001310EB" w:rsidRPr="00B118FF" w:rsidRDefault="001310EB" w:rsidP="00341427">
            <w:pPr>
              <w:pStyle w:val="tabteksts"/>
              <w:jc w:val="both"/>
            </w:pPr>
            <w:r w:rsidRPr="00B118FF">
              <w:t>Ar piesaistīto Eiropas finansējumu uzņemtās kopražojuma filmas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EBFB2" w14:textId="77777777" w:rsidR="001310EB" w:rsidRPr="00B118FF" w:rsidRDefault="001310EB" w:rsidP="00341427">
            <w:pPr>
              <w:pStyle w:val="tabteksts"/>
              <w:spacing w:line="259" w:lineRule="auto"/>
              <w:jc w:val="center"/>
            </w:pPr>
            <w:r w:rsidRPr="00B118FF">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3D0694" w14:textId="77777777" w:rsidR="001310EB" w:rsidRPr="00B118FF" w:rsidRDefault="001310EB" w:rsidP="00341427">
            <w:pPr>
              <w:pStyle w:val="tabteksts"/>
              <w:jc w:val="center"/>
            </w:pPr>
            <w:r w:rsidRPr="00B118FF">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2196E" w14:textId="77777777" w:rsidR="001310EB" w:rsidRPr="00B118FF" w:rsidRDefault="001310EB" w:rsidP="00341427">
            <w:pPr>
              <w:pStyle w:val="tabteksts"/>
              <w:jc w:val="center"/>
            </w:pPr>
            <w:r w:rsidRPr="00B118FF">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67D9B" w14:textId="77777777" w:rsidR="001310EB" w:rsidRPr="00B118FF" w:rsidRDefault="001310EB" w:rsidP="00341427">
            <w:pPr>
              <w:pStyle w:val="tabteksts"/>
              <w:jc w:val="center"/>
            </w:pPr>
            <w:r w:rsidRPr="00B118FF">
              <w:t>5</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0D8BB0" w14:textId="77777777" w:rsidR="001310EB" w:rsidRPr="00B118FF" w:rsidRDefault="001310EB" w:rsidP="00341427">
            <w:pPr>
              <w:pStyle w:val="tabteksts"/>
              <w:jc w:val="center"/>
            </w:pPr>
            <w:r w:rsidRPr="00B118FF">
              <w:t>4</w:t>
            </w:r>
          </w:p>
        </w:tc>
      </w:tr>
      <w:tr w:rsidR="001310EB" w:rsidRPr="00B118FF" w14:paraId="2FBAAE1A" w14:textId="77777777" w:rsidTr="00201B93">
        <w:trPr>
          <w:jc w:val="center"/>
        </w:trPr>
        <w:tc>
          <w:tcPr>
            <w:tcW w:w="18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71C80" w14:textId="77777777" w:rsidR="001310EB" w:rsidRPr="00B118FF" w:rsidRDefault="001310EB" w:rsidP="00341427">
            <w:pPr>
              <w:pStyle w:val="tabteksts"/>
              <w:jc w:val="both"/>
            </w:pPr>
            <w:r w:rsidRPr="00B118FF">
              <w:t>Latvijas filmu skatītāji kinoteātros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5D24AF" w14:textId="77777777" w:rsidR="001310EB" w:rsidRPr="00B118FF" w:rsidRDefault="001310EB" w:rsidP="00341427">
            <w:pPr>
              <w:pStyle w:val="tabteksts"/>
              <w:jc w:val="center"/>
            </w:pPr>
            <w:r w:rsidRPr="00B118FF">
              <w:t>409 145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4FA4F" w14:textId="77777777" w:rsidR="001310EB" w:rsidRPr="00B118FF" w:rsidRDefault="001310EB" w:rsidP="00341427">
            <w:pPr>
              <w:pStyle w:val="tabteksts"/>
              <w:jc w:val="center"/>
            </w:pPr>
            <w:r w:rsidRPr="00B118FF">
              <w:t>140 000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36D09" w14:textId="77777777" w:rsidR="001310EB" w:rsidRPr="00B118FF" w:rsidRDefault="001310EB" w:rsidP="00341427">
            <w:pPr>
              <w:pStyle w:val="tabteksts"/>
              <w:jc w:val="center"/>
            </w:pPr>
            <w:r w:rsidRPr="00B118FF">
              <w:t>150 000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ABEEC" w14:textId="77777777" w:rsidR="001310EB" w:rsidRPr="00B118FF" w:rsidRDefault="001310EB" w:rsidP="00341427">
            <w:pPr>
              <w:pStyle w:val="tabteksts"/>
              <w:jc w:val="center"/>
            </w:pPr>
            <w:r w:rsidRPr="00B118FF">
              <w:t>150 000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B369C" w14:textId="77777777" w:rsidR="001310EB" w:rsidRPr="00B118FF" w:rsidRDefault="001310EB" w:rsidP="00341427">
            <w:pPr>
              <w:pStyle w:val="tabteksts"/>
              <w:jc w:val="center"/>
            </w:pPr>
            <w:r w:rsidRPr="00B118FF">
              <w:t>150 000</w:t>
            </w:r>
          </w:p>
        </w:tc>
      </w:tr>
      <w:tr w:rsidR="001310EB" w:rsidRPr="00B118FF" w14:paraId="0A70249E" w14:textId="77777777" w:rsidTr="00201B93">
        <w:trPr>
          <w:jc w:val="center"/>
        </w:trPr>
        <w:tc>
          <w:tcPr>
            <w:tcW w:w="5000" w:type="pct"/>
            <w:gridSpan w:val="6"/>
            <w:shd w:val="clear" w:color="auto" w:fill="D9D9D9" w:themeFill="background1" w:themeFillShade="D9"/>
            <w:vAlign w:val="center"/>
          </w:tcPr>
          <w:p w14:paraId="27B5F476" w14:textId="77777777" w:rsidR="001310EB" w:rsidRPr="00B118FF" w:rsidRDefault="001310EB" w:rsidP="00341427">
            <w:pPr>
              <w:pStyle w:val="tabteksts"/>
              <w:jc w:val="center"/>
              <w:rPr>
                <w:lang w:eastAsia="lv-LV"/>
              </w:rPr>
            </w:pPr>
            <w:r w:rsidRPr="00B118FF">
              <w:rPr>
                <w:lang w:eastAsia="lv-LV"/>
              </w:rPr>
              <w:t>Atbalstīti filmu projekti, kas stiprina valstiskumu un piederību Latvijai (nacionālo filmu atbalsts)</w:t>
            </w:r>
          </w:p>
        </w:tc>
      </w:tr>
      <w:tr w:rsidR="001310EB" w:rsidRPr="00B118FF" w14:paraId="7FD2BF8E" w14:textId="77777777" w:rsidTr="00BF078E">
        <w:trPr>
          <w:trHeight w:val="50"/>
          <w:jc w:val="center"/>
        </w:trPr>
        <w:tc>
          <w:tcPr>
            <w:tcW w:w="1870" w:type="pct"/>
          </w:tcPr>
          <w:p w14:paraId="0B397B66" w14:textId="77777777" w:rsidR="001310EB" w:rsidRPr="00B118FF" w:rsidRDefault="001310EB" w:rsidP="00341427">
            <w:pPr>
              <w:pStyle w:val="tabteksts"/>
            </w:pPr>
            <w:r w:rsidRPr="00B118FF">
              <w:t>Filmas (skaits)</w:t>
            </w:r>
          </w:p>
        </w:tc>
        <w:tc>
          <w:tcPr>
            <w:tcW w:w="625" w:type="pct"/>
          </w:tcPr>
          <w:p w14:paraId="373F9BCC" w14:textId="77777777" w:rsidR="001310EB" w:rsidRPr="00B118FF" w:rsidRDefault="001310EB" w:rsidP="00341427">
            <w:pPr>
              <w:pStyle w:val="tabteksts"/>
              <w:spacing w:line="259" w:lineRule="auto"/>
              <w:jc w:val="center"/>
            </w:pPr>
            <w:r w:rsidRPr="00B118FF">
              <w:t>1</w:t>
            </w:r>
          </w:p>
        </w:tc>
        <w:tc>
          <w:tcPr>
            <w:tcW w:w="625" w:type="pct"/>
          </w:tcPr>
          <w:p w14:paraId="1E48AD3D" w14:textId="77777777" w:rsidR="001310EB" w:rsidRPr="00B118FF" w:rsidRDefault="001310EB" w:rsidP="00341427">
            <w:pPr>
              <w:pStyle w:val="tabteksts"/>
              <w:jc w:val="center"/>
            </w:pPr>
            <w:r w:rsidRPr="00B118FF">
              <w:t>1</w:t>
            </w:r>
          </w:p>
        </w:tc>
        <w:tc>
          <w:tcPr>
            <w:tcW w:w="625" w:type="pct"/>
          </w:tcPr>
          <w:p w14:paraId="652AC59D" w14:textId="77777777" w:rsidR="001310EB" w:rsidRPr="00B118FF" w:rsidRDefault="001310EB" w:rsidP="00341427">
            <w:pPr>
              <w:pStyle w:val="tabteksts"/>
              <w:jc w:val="center"/>
            </w:pPr>
            <w:r w:rsidRPr="00B118FF">
              <w:t>1</w:t>
            </w:r>
          </w:p>
        </w:tc>
        <w:tc>
          <w:tcPr>
            <w:tcW w:w="625" w:type="pct"/>
          </w:tcPr>
          <w:p w14:paraId="34EC0AAD" w14:textId="77777777" w:rsidR="001310EB" w:rsidRPr="00B118FF" w:rsidRDefault="001310EB" w:rsidP="00341427">
            <w:pPr>
              <w:pStyle w:val="tabteksts"/>
              <w:jc w:val="center"/>
            </w:pPr>
            <w:r w:rsidRPr="00B118FF">
              <w:t>1</w:t>
            </w:r>
          </w:p>
        </w:tc>
        <w:tc>
          <w:tcPr>
            <w:tcW w:w="629" w:type="pct"/>
          </w:tcPr>
          <w:p w14:paraId="5E62653D" w14:textId="77777777" w:rsidR="001310EB" w:rsidRPr="00B118FF" w:rsidRDefault="001310EB" w:rsidP="00341427">
            <w:pPr>
              <w:pStyle w:val="tabteksts"/>
              <w:jc w:val="center"/>
            </w:pPr>
            <w:r w:rsidRPr="00B118FF">
              <w:t>1</w:t>
            </w:r>
          </w:p>
        </w:tc>
      </w:tr>
    </w:tbl>
    <w:p w14:paraId="530BA817" w14:textId="77777777" w:rsidR="001310EB" w:rsidRPr="00B118FF" w:rsidRDefault="001310EB" w:rsidP="00201B93">
      <w:pPr>
        <w:pStyle w:val="Tabuluvirsraksti"/>
        <w:spacing w:before="240" w:after="240"/>
        <w:rPr>
          <w:b/>
          <w:bCs/>
          <w:lang w:eastAsia="lv-LV"/>
        </w:rPr>
      </w:pPr>
      <w:r w:rsidRPr="00B118FF">
        <w:rPr>
          <w:b/>
          <w:bCs/>
          <w:lang w:eastAsia="lv-LV"/>
        </w:rPr>
        <w:lastRenderedPageBreak/>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406"/>
        <w:gridCol w:w="1131"/>
        <w:gridCol w:w="1131"/>
        <w:gridCol w:w="1131"/>
        <w:gridCol w:w="1131"/>
        <w:gridCol w:w="1131"/>
      </w:tblGrid>
      <w:tr w:rsidR="001310EB" w:rsidRPr="00B118FF" w14:paraId="63FD481A" w14:textId="77777777" w:rsidTr="00201B93">
        <w:trPr>
          <w:trHeight w:val="300"/>
          <w:tblHeader/>
        </w:trPr>
        <w:tc>
          <w:tcPr>
            <w:tcW w:w="1879" w:type="pct"/>
            <w:tcMar>
              <w:left w:w="105" w:type="dxa"/>
              <w:right w:w="105" w:type="dxa"/>
            </w:tcMar>
            <w:vAlign w:val="center"/>
          </w:tcPr>
          <w:p w14:paraId="013C5DCA" w14:textId="77777777" w:rsidR="001310EB" w:rsidRPr="00B118FF" w:rsidRDefault="001310EB" w:rsidP="00201B93">
            <w:pPr>
              <w:spacing w:after="0"/>
              <w:ind w:firstLine="0"/>
              <w:jc w:val="center"/>
              <w:rPr>
                <w:color w:val="000000" w:themeColor="text1"/>
                <w:sz w:val="18"/>
                <w:szCs w:val="18"/>
              </w:rPr>
            </w:pPr>
          </w:p>
        </w:tc>
        <w:tc>
          <w:tcPr>
            <w:tcW w:w="624" w:type="pct"/>
            <w:tcMar>
              <w:left w:w="105" w:type="dxa"/>
              <w:right w:w="105" w:type="dxa"/>
            </w:tcMar>
          </w:tcPr>
          <w:p w14:paraId="03E6C349" w14:textId="77777777" w:rsidR="001310EB" w:rsidRPr="00B118FF" w:rsidRDefault="001310EB" w:rsidP="00201B93">
            <w:pPr>
              <w:pStyle w:val="tabteksts"/>
              <w:jc w:val="center"/>
              <w:rPr>
                <w:color w:val="000000" w:themeColor="text1"/>
              </w:rPr>
            </w:pPr>
            <w:r w:rsidRPr="00B118FF">
              <w:rPr>
                <w:lang w:eastAsia="lv-LV"/>
              </w:rPr>
              <w:t>2024. gads</w:t>
            </w:r>
            <w:r w:rsidRPr="00B118FF">
              <w:br/>
            </w:r>
            <w:r w:rsidRPr="00B118FF">
              <w:rPr>
                <w:lang w:eastAsia="lv-LV"/>
              </w:rPr>
              <w:t>(izpilde)</w:t>
            </w:r>
          </w:p>
        </w:tc>
        <w:tc>
          <w:tcPr>
            <w:tcW w:w="624" w:type="pct"/>
            <w:tcMar>
              <w:left w:w="105" w:type="dxa"/>
              <w:right w:w="105" w:type="dxa"/>
            </w:tcMar>
          </w:tcPr>
          <w:p w14:paraId="46DE8423" w14:textId="1E469F25" w:rsidR="001310EB" w:rsidRPr="00B118FF" w:rsidRDefault="001310EB" w:rsidP="00201B93">
            <w:pPr>
              <w:pStyle w:val="tabteksts"/>
              <w:jc w:val="center"/>
              <w:rPr>
                <w:color w:val="000000" w:themeColor="text1"/>
              </w:rPr>
            </w:pPr>
            <w:r w:rsidRPr="00B118FF">
              <w:rPr>
                <w:lang w:eastAsia="lv-LV"/>
              </w:rPr>
              <w:t>2025.</w:t>
            </w:r>
            <w:r w:rsidR="00BF078E">
              <w:rPr>
                <w:lang w:eastAsia="lv-LV"/>
              </w:rPr>
              <w:t xml:space="preserve"> </w:t>
            </w:r>
            <w:r w:rsidRPr="00B118FF">
              <w:rPr>
                <w:lang w:eastAsia="lv-LV"/>
              </w:rPr>
              <w:t>gada     plāns</w:t>
            </w:r>
          </w:p>
        </w:tc>
        <w:tc>
          <w:tcPr>
            <w:tcW w:w="624" w:type="pct"/>
            <w:tcMar>
              <w:left w:w="105" w:type="dxa"/>
              <w:right w:w="105" w:type="dxa"/>
            </w:tcMar>
          </w:tcPr>
          <w:p w14:paraId="61801607" w14:textId="77777777" w:rsidR="001310EB" w:rsidRPr="00B118FF" w:rsidRDefault="001310EB" w:rsidP="00201B93">
            <w:pPr>
              <w:pStyle w:val="tabteksts"/>
              <w:jc w:val="center"/>
              <w:rPr>
                <w:color w:val="000000" w:themeColor="text1"/>
              </w:rPr>
            </w:pPr>
            <w:r w:rsidRPr="00B118FF">
              <w:t>2026. gada projekts</w:t>
            </w:r>
          </w:p>
        </w:tc>
        <w:tc>
          <w:tcPr>
            <w:tcW w:w="624" w:type="pct"/>
            <w:tcMar>
              <w:left w:w="105" w:type="dxa"/>
              <w:right w:w="105" w:type="dxa"/>
            </w:tcMar>
          </w:tcPr>
          <w:p w14:paraId="09D9E6EF" w14:textId="77777777" w:rsidR="001310EB" w:rsidRPr="00B118FF" w:rsidRDefault="001310EB" w:rsidP="00201B93">
            <w:pPr>
              <w:pStyle w:val="tabteksts"/>
              <w:jc w:val="center"/>
              <w:rPr>
                <w:color w:val="000000" w:themeColor="text1"/>
              </w:rPr>
            </w:pPr>
            <w:r w:rsidRPr="00B118FF">
              <w:t>2027. gada prognoze</w:t>
            </w:r>
          </w:p>
        </w:tc>
        <w:tc>
          <w:tcPr>
            <w:tcW w:w="624" w:type="pct"/>
            <w:tcMar>
              <w:left w:w="105" w:type="dxa"/>
              <w:right w:w="105" w:type="dxa"/>
            </w:tcMar>
          </w:tcPr>
          <w:p w14:paraId="077D10E1" w14:textId="77777777" w:rsidR="001310EB" w:rsidRPr="00B118FF" w:rsidRDefault="001310EB" w:rsidP="00201B93">
            <w:pPr>
              <w:pStyle w:val="tabteksts"/>
              <w:jc w:val="center"/>
              <w:rPr>
                <w:color w:val="000000" w:themeColor="text1"/>
              </w:rPr>
            </w:pPr>
            <w:r w:rsidRPr="00B118FF">
              <w:t>2028. gada prognoze</w:t>
            </w:r>
          </w:p>
        </w:tc>
      </w:tr>
      <w:tr w:rsidR="001310EB" w:rsidRPr="00B118FF" w14:paraId="0C0430B2" w14:textId="77777777" w:rsidTr="00201B93">
        <w:trPr>
          <w:trHeight w:val="45"/>
        </w:trPr>
        <w:tc>
          <w:tcPr>
            <w:tcW w:w="1879" w:type="pct"/>
            <w:shd w:val="clear" w:color="auto" w:fill="D9D9D9" w:themeFill="background1" w:themeFillShade="D9"/>
            <w:tcMar>
              <w:left w:w="105" w:type="dxa"/>
              <w:right w:w="105" w:type="dxa"/>
            </w:tcMar>
            <w:vAlign w:val="center"/>
          </w:tcPr>
          <w:p w14:paraId="06C3E869" w14:textId="77777777" w:rsidR="001310EB" w:rsidRPr="00B118FF" w:rsidRDefault="001310EB" w:rsidP="00201B93">
            <w:pPr>
              <w:pStyle w:val="tabteksts"/>
              <w:rPr>
                <w:color w:val="000000" w:themeColor="text1"/>
              </w:rPr>
            </w:pPr>
            <w:r w:rsidRPr="00B118FF">
              <w:rPr>
                <w:color w:val="000000" w:themeColor="text1"/>
              </w:rPr>
              <w:t xml:space="preserve">Kopējie izdevumi, </w:t>
            </w:r>
            <w:r w:rsidRPr="00B118FF">
              <w:rPr>
                <w:i/>
                <w:iCs/>
                <w:color w:val="000000" w:themeColor="text1"/>
              </w:rPr>
              <w:t>euro</w:t>
            </w:r>
          </w:p>
        </w:tc>
        <w:tc>
          <w:tcPr>
            <w:tcW w:w="624" w:type="pct"/>
            <w:shd w:val="clear" w:color="auto" w:fill="D9D9D9" w:themeFill="background1" w:themeFillShade="D9"/>
            <w:tcMar>
              <w:left w:w="105" w:type="dxa"/>
              <w:right w:w="105" w:type="dxa"/>
            </w:tcMar>
          </w:tcPr>
          <w:p w14:paraId="24B7CB41" w14:textId="77777777" w:rsidR="001310EB" w:rsidRPr="00B118FF" w:rsidRDefault="001310EB" w:rsidP="00201B93">
            <w:pPr>
              <w:spacing w:after="0"/>
              <w:ind w:firstLine="0"/>
              <w:jc w:val="right"/>
              <w:rPr>
                <w:color w:val="000000" w:themeColor="text1"/>
                <w:sz w:val="18"/>
                <w:szCs w:val="18"/>
              </w:rPr>
            </w:pPr>
            <w:r w:rsidRPr="00B118FF">
              <w:rPr>
                <w:color w:val="000000" w:themeColor="text1"/>
                <w:sz w:val="18"/>
                <w:szCs w:val="18"/>
              </w:rPr>
              <w:t>7 402 002</w:t>
            </w:r>
          </w:p>
        </w:tc>
        <w:tc>
          <w:tcPr>
            <w:tcW w:w="624" w:type="pct"/>
            <w:shd w:val="clear" w:color="auto" w:fill="D9D9D9" w:themeFill="background1" w:themeFillShade="D9"/>
            <w:tcMar>
              <w:left w:w="105" w:type="dxa"/>
              <w:right w:w="105" w:type="dxa"/>
            </w:tcMar>
          </w:tcPr>
          <w:p w14:paraId="39FD3E8D" w14:textId="77777777" w:rsidR="001310EB" w:rsidRPr="00B118FF" w:rsidRDefault="001310EB" w:rsidP="00201B93">
            <w:pPr>
              <w:pStyle w:val="tabteksts"/>
              <w:jc w:val="right"/>
              <w:rPr>
                <w:color w:val="000000" w:themeColor="text1"/>
              </w:rPr>
            </w:pPr>
            <w:r w:rsidRPr="00B118FF">
              <w:rPr>
                <w:color w:val="000000" w:themeColor="text1"/>
              </w:rPr>
              <w:t>6 513 871</w:t>
            </w:r>
          </w:p>
        </w:tc>
        <w:tc>
          <w:tcPr>
            <w:tcW w:w="624" w:type="pct"/>
            <w:shd w:val="clear" w:color="auto" w:fill="D9D9D9" w:themeFill="background1" w:themeFillShade="D9"/>
            <w:tcMar>
              <w:left w:w="105" w:type="dxa"/>
              <w:right w:w="105" w:type="dxa"/>
            </w:tcMar>
          </w:tcPr>
          <w:p w14:paraId="43557B11" w14:textId="77777777" w:rsidR="001310EB" w:rsidRPr="00B118FF" w:rsidRDefault="001310EB" w:rsidP="00201B93">
            <w:pPr>
              <w:pStyle w:val="tabteksts"/>
              <w:jc w:val="right"/>
              <w:rPr>
                <w:color w:val="000000" w:themeColor="text1"/>
              </w:rPr>
            </w:pPr>
            <w:r w:rsidRPr="00B118FF">
              <w:rPr>
                <w:color w:val="000000" w:themeColor="text1"/>
              </w:rPr>
              <w:t>6 627 386</w:t>
            </w:r>
          </w:p>
        </w:tc>
        <w:tc>
          <w:tcPr>
            <w:tcW w:w="624" w:type="pct"/>
            <w:shd w:val="clear" w:color="auto" w:fill="D9D9D9" w:themeFill="background1" w:themeFillShade="D9"/>
            <w:tcMar>
              <w:left w:w="105" w:type="dxa"/>
              <w:right w:w="105" w:type="dxa"/>
            </w:tcMar>
          </w:tcPr>
          <w:p w14:paraId="415F1ED5" w14:textId="77777777" w:rsidR="001310EB" w:rsidRPr="00B118FF" w:rsidRDefault="001310EB" w:rsidP="00201B93">
            <w:pPr>
              <w:pStyle w:val="tabteksts"/>
              <w:jc w:val="right"/>
              <w:rPr>
                <w:color w:val="000000" w:themeColor="text1"/>
              </w:rPr>
            </w:pPr>
            <w:r w:rsidRPr="00B118FF">
              <w:rPr>
                <w:color w:val="000000" w:themeColor="text1"/>
              </w:rPr>
              <w:t>6 618 579</w:t>
            </w:r>
          </w:p>
        </w:tc>
        <w:tc>
          <w:tcPr>
            <w:tcW w:w="624" w:type="pct"/>
            <w:shd w:val="clear" w:color="auto" w:fill="D9D9D9" w:themeFill="background1" w:themeFillShade="D9"/>
            <w:tcMar>
              <w:left w:w="105" w:type="dxa"/>
              <w:right w:w="105" w:type="dxa"/>
            </w:tcMar>
          </w:tcPr>
          <w:p w14:paraId="792E9B2E" w14:textId="77777777" w:rsidR="001310EB" w:rsidRPr="00B118FF" w:rsidRDefault="001310EB" w:rsidP="00201B93">
            <w:pPr>
              <w:pStyle w:val="tabteksts"/>
              <w:jc w:val="right"/>
              <w:rPr>
                <w:color w:val="000000" w:themeColor="text1"/>
              </w:rPr>
            </w:pPr>
            <w:r w:rsidRPr="00B118FF">
              <w:rPr>
                <w:color w:val="000000" w:themeColor="text1"/>
              </w:rPr>
              <w:t>6 618 579</w:t>
            </w:r>
          </w:p>
        </w:tc>
      </w:tr>
      <w:tr w:rsidR="001310EB" w:rsidRPr="00B118FF" w14:paraId="75AB99E8" w14:textId="77777777" w:rsidTr="00201B93">
        <w:trPr>
          <w:trHeight w:val="300"/>
        </w:trPr>
        <w:tc>
          <w:tcPr>
            <w:tcW w:w="1879" w:type="pct"/>
            <w:tcMar>
              <w:left w:w="105" w:type="dxa"/>
              <w:right w:w="105" w:type="dxa"/>
            </w:tcMar>
            <w:vAlign w:val="center"/>
          </w:tcPr>
          <w:p w14:paraId="17CCCF3E" w14:textId="77777777" w:rsidR="001310EB" w:rsidRPr="00B118FF" w:rsidRDefault="001310EB" w:rsidP="00201B93">
            <w:pPr>
              <w:pStyle w:val="tabteksts"/>
              <w:rPr>
                <w:color w:val="000000" w:themeColor="text1"/>
              </w:rPr>
            </w:pPr>
            <w:r w:rsidRPr="00B118FF">
              <w:rPr>
                <w:color w:val="000000" w:themeColor="text1"/>
              </w:rPr>
              <w:t xml:space="preserve">Kopējo izdevumu izmaiņas, </w:t>
            </w:r>
            <w:r w:rsidRPr="00B118FF">
              <w:rPr>
                <w:i/>
                <w:iCs/>
                <w:color w:val="000000" w:themeColor="text1"/>
              </w:rPr>
              <w:t>euro</w:t>
            </w:r>
            <w:r w:rsidRPr="00B118FF">
              <w:rPr>
                <w:color w:val="000000" w:themeColor="text1"/>
              </w:rPr>
              <w:t xml:space="preserve"> (+/–) pret iepriekšējo gadu</w:t>
            </w:r>
          </w:p>
        </w:tc>
        <w:tc>
          <w:tcPr>
            <w:tcW w:w="624" w:type="pct"/>
            <w:tcMar>
              <w:left w:w="105" w:type="dxa"/>
              <w:right w:w="105" w:type="dxa"/>
            </w:tcMar>
          </w:tcPr>
          <w:p w14:paraId="2737484E" w14:textId="77777777" w:rsidR="001310EB" w:rsidRPr="00B118FF" w:rsidRDefault="001310EB" w:rsidP="00201B93">
            <w:pPr>
              <w:pStyle w:val="tabteksts"/>
              <w:jc w:val="center"/>
              <w:rPr>
                <w:color w:val="000000" w:themeColor="text1"/>
              </w:rPr>
            </w:pPr>
            <w:r w:rsidRPr="00B118FF">
              <w:rPr>
                <w:b/>
                <w:bCs/>
                <w:color w:val="000000" w:themeColor="text1"/>
              </w:rPr>
              <w:t>×</w:t>
            </w:r>
          </w:p>
        </w:tc>
        <w:tc>
          <w:tcPr>
            <w:tcW w:w="624" w:type="pct"/>
            <w:tcMar>
              <w:left w:w="105" w:type="dxa"/>
              <w:right w:w="105" w:type="dxa"/>
            </w:tcMar>
          </w:tcPr>
          <w:p w14:paraId="0EDD9674" w14:textId="77777777" w:rsidR="001310EB" w:rsidRPr="00B118FF" w:rsidRDefault="001310EB" w:rsidP="00201B93">
            <w:pPr>
              <w:pStyle w:val="tabteksts"/>
              <w:jc w:val="right"/>
              <w:rPr>
                <w:color w:val="000000" w:themeColor="text1"/>
              </w:rPr>
            </w:pPr>
            <w:r w:rsidRPr="00B118FF">
              <w:rPr>
                <w:color w:val="000000" w:themeColor="text1"/>
              </w:rPr>
              <w:t>-888 131</w:t>
            </w:r>
          </w:p>
        </w:tc>
        <w:tc>
          <w:tcPr>
            <w:tcW w:w="624" w:type="pct"/>
            <w:tcMar>
              <w:left w:w="105" w:type="dxa"/>
              <w:right w:w="105" w:type="dxa"/>
            </w:tcMar>
          </w:tcPr>
          <w:p w14:paraId="65E1A9DE" w14:textId="77777777" w:rsidR="001310EB" w:rsidRPr="00B118FF" w:rsidRDefault="001310EB" w:rsidP="00201B93">
            <w:pPr>
              <w:pStyle w:val="tabteksts"/>
              <w:jc w:val="right"/>
              <w:rPr>
                <w:color w:val="000000" w:themeColor="text1"/>
              </w:rPr>
            </w:pPr>
            <w:r w:rsidRPr="00B118FF">
              <w:rPr>
                <w:color w:val="000000" w:themeColor="text1"/>
              </w:rPr>
              <w:t>113 515</w:t>
            </w:r>
          </w:p>
        </w:tc>
        <w:tc>
          <w:tcPr>
            <w:tcW w:w="624" w:type="pct"/>
            <w:tcMar>
              <w:left w:w="105" w:type="dxa"/>
              <w:right w:w="105" w:type="dxa"/>
            </w:tcMar>
          </w:tcPr>
          <w:p w14:paraId="1D3E9FAA" w14:textId="77777777" w:rsidR="001310EB" w:rsidRPr="00B118FF" w:rsidRDefault="001310EB" w:rsidP="00201B93">
            <w:pPr>
              <w:pStyle w:val="tabteksts"/>
              <w:jc w:val="right"/>
              <w:rPr>
                <w:color w:val="000000" w:themeColor="text1"/>
              </w:rPr>
            </w:pPr>
            <w:r w:rsidRPr="00B118FF">
              <w:rPr>
                <w:color w:val="000000" w:themeColor="text1"/>
              </w:rPr>
              <w:t>-8 807</w:t>
            </w:r>
          </w:p>
        </w:tc>
        <w:tc>
          <w:tcPr>
            <w:tcW w:w="624" w:type="pct"/>
            <w:tcMar>
              <w:left w:w="105" w:type="dxa"/>
              <w:right w:w="105" w:type="dxa"/>
            </w:tcMar>
          </w:tcPr>
          <w:p w14:paraId="067FF376" w14:textId="77777777" w:rsidR="001310EB" w:rsidRPr="00B118FF" w:rsidRDefault="001310EB" w:rsidP="00201B93">
            <w:pPr>
              <w:pStyle w:val="tabteksts"/>
              <w:jc w:val="center"/>
              <w:rPr>
                <w:color w:val="000000" w:themeColor="text1"/>
              </w:rPr>
            </w:pPr>
            <w:r w:rsidRPr="00B118FF">
              <w:rPr>
                <w:color w:val="000000" w:themeColor="text1"/>
              </w:rPr>
              <w:t>-</w:t>
            </w:r>
          </w:p>
        </w:tc>
      </w:tr>
      <w:tr w:rsidR="001310EB" w:rsidRPr="00B118FF" w14:paraId="57AA1377" w14:textId="77777777" w:rsidTr="00201B93">
        <w:trPr>
          <w:trHeight w:val="292"/>
        </w:trPr>
        <w:tc>
          <w:tcPr>
            <w:tcW w:w="1879" w:type="pct"/>
            <w:tcMar>
              <w:left w:w="105" w:type="dxa"/>
              <w:right w:w="105" w:type="dxa"/>
            </w:tcMar>
            <w:vAlign w:val="center"/>
          </w:tcPr>
          <w:p w14:paraId="533C4148" w14:textId="77777777" w:rsidR="001310EB" w:rsidRPr="00B118FF" w:rsidRDefault="001310EB" w:rsidP="00201B93">
            <w:pPr>
              <w:pStyle w:val="tabteksts"/>
              <w:rPr>
                <w:color w:val="000000" w:themeColor="text1"/>
              </w:rPr>
            </w:pPr>
            <w:r w:rsidRPr="00B118FF">
              <w:rPr>
                <w:color w:val="000000" w:themeColor="text1"/>
              </w:rPr>
              <w:t>Kopējie izdevumi, % (+/–) pret iepriekšējo gadu</w:t>
            </w:r>
          </w:p>
        </w:tc>
        <w:tc>
          <w:tcPr>
            <w:tcW w:w="624" w:type="pct"/>
            <w:tcMar>
              <w:left w:w="105" w:type="dxa"/>
              <w:right w:w="105" w:type="dxa"/>
            </w:tcMar>
          </w:tcPr>
          <w:p w14:paraId="49A1457E" w14:textId="77777777" w:rsidR="001310EB" w:rsidRPr="00B118FF" w:rsidRDefault="001310EB" w:rsidP="00201B93">
            <w:pPr>
              <w:pStyle w:val="tabteksts"/>
              <w:jc w:val="center"/>
              <w:rPr>
                <w:color w:val="000000" w:themeColor="text1"/>
              </w:rPr>
            </w:pPr>
            <w:r w:rsidRPr="00B118FF">
              <w:rPr>
                <w:b/>
                <w:bCs/>
                <w:color w:val="000000" w:themeColor="text1"/>
              </w:rPr>
              <w:t>×</w:t>
            </w:r>
          </w:p>
        </w:tc>
        <w:tc>
          <w:tcPr>
            <w:tcW w:w="624" w:type="pct"/>
            <w:tcMar>
              <w:left w:w="105" w:type="dxa"/>
              <w:right w:w="105" w:type="dxa"/>
            </w:tcMar>
          </w:tcPr>
          <w:p w14:paraId="4AF3C08C" w14:textId="77777777" w:rsidR="001310EB" w:rsidRPr="00B118FF" w:rsidRDefault="001310EB" w:rsidP="00201B93">
            <w:pPr>
              <w:pStyle w:val="tabteksts"/>
              <w:jc w:val="right"/>
              <w:rPr>
                <w:color w:val="000000" w:themeColor="text1"/>
              </w:rPr>
            </w:pPr>
            <w:r w:rsidRPr="00B118FF">
              <w:rPr>
                <w:color w:val="000000" w:themeColor="text1"/>
              </w:rPr>
              <w:t>-12,0</w:t>
            </w:r>
          </w:p>
        </w:tc>
        <w:tc>
          <w:tcPr>
            <w:tcW w:w="624" w:type="pct"/>
            <w:tcMar>
              <w:left w:w="105" w:type="dxa"/>
              <w:right w:w="105" w:type="dxa"/>
            </w:tcMar>
          </w:tcPr>
          <w:p w14:paraId="042EA988" w14:textId="77777777" w:rsidR="001310EB" w:rsidRPr="00B118FF" w:rsidRDefault="001310EB" w:rsidP="00201B93">
            <w:pPr>
              <w:pStyle w:val="tabteksts"/>
              <w:jc w:val="right"/>
              <w:rPr>
                <w:color w:val="000000" w:themeColor="text1"/>
              </w:rPr>
            </w:pPr>
            <w:r w:rsidRPr="00B118FF">
              <w:rPr>
                <w:color w:val="000000" w:themeColor="text1"/>
              </w:rPr>
              <w:t>1,7</w:t>
            </w:r>
          </w:p>
        </w:tc>
        <w:tc>
          <w:tcPr>
            <w:tcW w:w="624" w:type="pct"/>
            <w:tcMar>
              <w:left w:w="105" w:type="dxa"/>
              <w:right w:w="105" w:type="dxa"/>
            </w:tcMar>
          </w:tcPr>
          <w:p w14:paraId="0D2A84C0" w14:textId="77777777" w:rsidR="001310EB" w:rsidRPr="00B118FF" w:rsidRDefault="001310EB" w:rsidP="00201B93">
            <w:pPr>
              <w:pStyle w:val="tabteksts"/>
              <w:jc w:val="right"/>
              <w:rPr>
                <w:color w:val="000000" w:themeColor="text1"/>
              </w:rPr>
            </w:pPr>
            <w:r w:rsidRPr="00B118FF">
              <w:rPr>
                <w:color w:val="000000" w:themeColor="text1"/>
              </w:rPr>
              <w:t>-0,1</w:t>
            </w:r>
          </w:p>
        </w:tc>
        <w:tc>
          <w:tcPr>
            <w:tcW w:w="624" w:type="pct"/>
            <w:tcMar>
              <w:left w:w="105" w:type="dxa"/>
              <w:right w:w="105" w:type="dxa"/>
            </w:tcMar>
          </w:tcPr>
          <w:p w14:paraId="33337206" w14:textId="77777777" w:rsidR="001310EB" w:rsidRPr="00B118FF" w:rsidRDefault="001310EB" w:rsidP="00201B93">
            <w:pPr>
              <w:pStyle w:val="tabteksts"/>
              <w:jc w:val="center"/>
              <w:rPr>
                <w:color w:val="000000" w:themeColor="text1"/>
              </w:rPr>
            </w:pPr>
            <w:r w:rsidRPr="00B118FF">
              <w:rPr>
                <w:color w:val="000000" w:themeColor="text1"/>
              </w:rPr>
              <w:t>-</w:t>
            </w:r>
          </w:p>
        </w:tc>
      </w:tr>
      <w:tr w:rsidR="001310EB" w:rsidRPr="00B118FF" w14:paraId="787BACBD" w14:textId="77777777" w:rsidTr="00201B93">
        <w:trPr>
          <w:trHeight w:val="45"/>
        </w:trPr>
        <w:tc>
          <w:tcPr>
            <w:tcW w:w="1879" w:type="pct"/>
            <w:tcMar>
              <w:left w:w="105" w:type="dxa"/>
              <w:right w:w="105" w:type="dxa"/>
            </w:tcMar>
          </w:tcPr>
          <w:p w14:paraId="32B99A6B" w14:textId="77777777" w:rsidR="001310EB" w:rsidRPr="00B118FF" w:rsidRDefault="001310EB" w:rsidP="00201B93">
            <w:pPr>
              <w:pStyle w:val="tabteksts"/>
              <w:rPr>
                <w:color w:val="000000" w:themeColor="text1"/>
              </w:rPr>
            </w:pPr>
            <w:r w:rsidRPr="00B118FF">
              <w:rPr>
                <w:color w:val="000000" w:themeColor="text1"/>
              </w:rPr>
              <w:t xml:space="preserve">Atlīdzība, </w:t>
            </w:r>
            <w:r w:rsidRPr="00B118FF">
              <w:rPr>
                <w:i/>
                <w:iCs/>
                <w:color w:val="000000" w:themeColor="text1"/>
              </w:rPr>
              <w:t>euro</w:t>
            </w:r>
          </w:p>
        </w:tc>
        <w:tc>
          <w:tcPr>
            <w:tcW w:w="624" w:type="pct"/>
            <w:tcMar>
              <w:left w:w="105" w:type="dxa"/>
              <w:right w:w="105" w:type="dxa"/>
            </w:tcMar>
          </w:tcPr>
          <w:p w14:paraId="1565BAB7" w14:textId="77777777" w:rsidR="001310EB" w:rsidRPr="00B118FF" w:rsidRDefault="001310EB" w:rsidP="00201B93">
            <w:pPr>
              <w:pStyle w:val="tabteksts"/>
              <w:jc w:val="right"/>
              <w:rPr>
                <w:color w:val="000000" w:themeColor="text1"/>
              </w:rPr>
            </w:pPr>
            <w:r w:rsidRPr="00B118FF">
              <w:rPr>
                <w:color w:val="000000" w:themeColor="text1"/>
              </w:rPr>
              <w:t>323 251</w:t>
            </w:r>
          </w:p>
        </w:tc>
        <w:tc>
          <w:tcPr>
            <w:tcW w:w="624" w:type="pct"/>
            <w:tcMar>
              <w:left w:w="105" w:type="dxa"/>
              <w:right w:w="105" w:type="dxa"/>
            </w:tcMar>
          </w:tcPr>
          <w:p w14:paraId="7AB8A8A9" w14:textId="77777777" w:rsidR="001310EB" w:rsidRPr="00B118FF" w:rsidRDefault="001310EB" w:rsidP="00201B93">
            <w:pPr>
              <w:pStyle w:val="tabteksts"/>
              <w:jc w:val="right"/>
              <w:rPr>
                <w:color w:val="000000" w:themeColor="text1"/>
              </w:rPr>
            </w:pPr>
            <w:r w:rsidRPr="00B118FF">
              <w:rPr>
                <w:color w:val="000000" w:themeColor="text1"/>
              </w:rPr>
              <w:t>326 393</w:t>
            </w:r>
          </w:p>
        </w:tc>
        <w:tc>
          <w:tcPr>
            <w:tcW w:w="624" w:type="pct"/>
            <w:tcMar>
              <w:left w:w="105" w:type="dxa"/>
              <w:right w:w="105" w:type="dxa"/>
            </w:tcMar>
          </w:tcPr>
          <w:p w14:paraId="192B65B7" w14:textId="77777777" w:rsidR="001310EB" w:rsidRPr="00B118FF" w:rsidRDefault="001310EB" w:rsidP="00201B93">
            <w:pPr>
              <w:pStyle w:val="tabteksts"/>
              <w:jc w:val="right"/>
              <w:rPr>
                <w:color w:val="000000" w:themeColor="text1"/>
              </w:rPr>
            </w:pPr>
            <w:r w:rsidRPr="00B118FF">
              <w:rPr>
                <w:color w:val="000000" w:themeColor="text1"/>
              </w:rPr>
              <w:t>320 204</w:t>
            </w:r>
          </w:p>
        </w:tc>
        <w:tc>
          <w:tcPr>
            <w:tcW w:w="624" w:type="pct"/>
            <w:tcMar>
              <w:left w:w="105" w:type="dxa"/>
              <w:right w:w="105" w:type="dxa"/>
            </w:tcMar>
          </w:tcPr>
          <w:p w14:paraId="30E9DCF2" w14:textId="77777777" w:rsidR="001310EB" w:rsidRPr="00B118FF" w:rsidRDefault="001310EB" w:rsidP="00201B93">
            <w:pPr>
              <w:pStyle w:val="tabteksts"/>
              <w:jc w:val="right"/>
              <w:rPr>
                <w:color w:val="000000" w:themeColor="text1"/>
              </w:rPr>
            </w:pPr>
            <w:r w:rsidRPr="00B118FF">
              <w:rPr>
                <w:color w:val="000000" w:themeColor="text1"/>
              </w:rPr>
              <w:t>311 397</w:t>
            </w:r>
          </w:p>
        </w:tc>
        <w:tc>
          <w:tcPr>
            <w:tcW w:w="624" w:type="pct"/>
            <w:tcMar>
              <w:left w:w="105" w:type="dxa"/>
              <w:right w:w="105" w:type="dxa"/>
            </w:tcMar>
          </w:tcPr>
          <w:p w14:paraId="16CE03FD" w14:textId="77777777" w:rsidR="001310EB" w:rsidRPr="00B118FF" w:rsidRDefault="001310EB" w:rsidP="00201B93">
            <w:pPr>
              <w:pStyle w:val="tabteksts"/>
              <w:jc w:val="right"/>
              <w:rPr>
                <w:color w:val="000000" w:themeColor="text1"/>
              </w:rPr>
            </w:pPr>
            <w:r w:rsidRPr="00B118FF">
              <w:rPr>
                <w:color w:val="000000" w:themeColor="text1"/>
              </w:rPr>
              <w:t>311 397</w:t>
            </w:r>
          </w:p>
        </w:tc>
      </w:tr>
      <w:tr w:rsidR="001310EB" w:rsidRPr="00B118FF" w14:paraId="0D01A060" w14:textId="77777777" w:rsidTr="00201B93">
        <w:trPr>
          <w:trHeight w:val="60"/>
        </w:trPr>
        <w:tc>
          <w:tcPr>
            <w:tcW w:w="1879" w:type="pct"/>
            <w:tcMar>
              <w:left w:w="105" w:type="dxa"/>
              <w:right w:w="105" w:type="dxa"/>
            </w:tcMar>
          </w:tcPr>
          <w:p w14:paraId="3B9ED8D4" w14:textId="77777777" w:rsidR="001310EB" w:rsidRPr="00B118FF" w:rsidRDefault="001310EB" w:rsidP="00201B93">
            <w:pPr>
              <w:pStyle w:val="tabteksts"/>
              <w:rPr>
                <w:color w:val="000000" w:themeColor="text1"/>
              </w:rPr>
            </w:pPr>
            <w:r w:rsidRPr="00B118FF">
              <w:rPr>
                <w:color w:val="000000" w:themeColor="text1"/>
              </w:rPr>
              <w:t>Vidējais amata vietu skaits gadā</w:t>
            </w:r>
          </w:p>
        </w:tc>
        <w:tc>
          <w:tcPr>
            <w:tcW w:w="624" w:type="pct"/>
            <w:tcMar>
              <w:left w:w="105" w:type="dxa"/>
              <w:right w:w="105" w:type="dxa"/>
            </w:tcMar>
          </w:tcPr>
          <w:p w14:paraId="57F114C1" w14:textId="77777777" w:rsidR="001310EB" w:rsidRPr="00B118FF" w:rsidRDefault="001310EB" w:rsidP="00201B93">
            <w:pPr>
              <w:pStyle w:val="tabteksts"/>
              <w:jc w:val="right"/>
              <w:rPr>
                <w:color w:val="000000" w:themeColor="text1"/>
              </w:rPr>
            </w:pPr>
            <w:r w:rsidRPr="00B118FF">
              <w:rPr>
                <w:color w:val="000000" w:themeColor="text1"/>
              </w:rPr>
              <w:t>10</w:t>
            </w:r>
          </w:p>
        </w:tc>
        <w:tc>
          <w:tcPr>
            <w:tcW w:w="624" w:type="pct"/>
            <w:tcMar>
              <w:left w:w="105" w:type="dxa"/>
              <w:right w:w="105" w:type="dxa"/>
            </w:tcMar>
          </w:tcPr>
          <w:p w14:paraId="56B624DA" w14:textId="77777777" w:rsidR="001310EB" w:rsidRPr="00B118FF" w:rsidRDefault="001310EB" w:rsidP="00201B93">
            <w:pPr>
              <w:pStyle w:val="tabteksts"/>
              <w:jc w:val="right"/>
              <w:rPr>
                <w:color w:val="000000" w:themeColor="text1"/>
              </w:rPr>
            </w:pPr>
            <w:r w:rsidRPr="00B118FF">
              <w:rPr>
                <w:color w:val="000000" w:themeColor="text1"/>
              </w:rPr>
              <w:t>10</w:t>
            </w:r>
          </w:p>
        </w:tc>
        <w:tc>
          <w:tcPr>
            <w:tcW w:w="624" w:type="pct"/>
            <w:tcMar>
              <w:left w:w="105" w:type="dxa"/>
              <w:right w:w="105" w:type="dxa"/>
            </w:tcMar>
          </w:tcPr>
          <w:p w14:paraId="24B098E3" w14:textId="77777777" w:rsidR="001310EB" w:rsidRPr="00B118FF" w:rsidRDefault="001310EB" w:rsidP="00201B93">
            <w:pPr>
              <w:pStyle w:val="tabteksts"/>
              <w:jc w:val="right"/>
              <w:rPr>
                <w:color w:val="000000" w:themeColor="text1"/>
              </w:rPr>
            </w:pPr>
            <w:r w:rsidRPr="00B118FF">
              <w:rPr>
                <w:color w:val="000000" w:themeColor="text1"/>
              </w:rPr>
              <w:t>10</w:t>
            </w:r>
          </w:p>
        </w:tc>
        <w:tc>
          <w:tcPr>
            <w:tcW w:w="624" w:type="pct"/>
            <w:tcMar>
              <w:left w:w="105" w:type="dxa"/>
              <w:right w:w="105" w:type="dxa"/>
            </w:tcMar>
          </w:tcPr>
          <w:p w14:paraId="25E60034" w14:textId="77777777" w:rsidR="001310EB" w:rsidRPr="00B118FF" w:rsidRDefault="001310EB" w:rsidP="00201B93">
            <w:pPr>
              <w:pStyle w:val="tabteksts"/>
              <w:jc w:val="right"/>
              <w:rPr>
                <w:color w:val="000000" w:themeColor="text1"/>
              </w:rPr>
            </w:pPr>
            <w:r w:rsidRPr="00B118FF">
              <w:rPr>
                <w:color w:val="000000" w:themeColor="text1"/>
              </w:rPr>
              <w:t>10</w:t>
            </w:r>
          </w:p>
        </w:tc>
        <w:tc>
          <w:tcPr>
            <w:tcW w:w="624" w:type="pct"/>
            <w:tcMar>
              <w:left w:w="105" w:type="dxa"/>
              <w:right w:w="105" w:type="dxa"/>
            </w:tcMar>
          </w:tcPr>
          <w:p w14:paraId="03A2862A" w14:textId="77777777" w:rsidR="001310EB" w:rsidRPr="00B118FF" w:rsidRDefault="001310EB" w:rsidP="00201B93">
            <w:pPr>
              <w:pStyle w:val="tabteksts"/>
              <w:jc w:val="right"/>
              <w:rPr>
                <w:color w:val="000000" w:themeColor="text1"/>
              </w:rPr>
            </w:pPr>
            <w:r w:rsidRPr="00B118FF">
              <w:rPr>
                <w:color w:val="000000" w:themeColor="text1"/>
              </w:rPr>
              <w:t>10</w:t>
            </w:r>
          </w:p>
        </w:tc>
      </w:tr>
      <w:tr w:rsidR="001310EB" w:rsidRPr="00B118FF" w14:paraId="64D3BC4C" w14:textId="77777777" w:rsidTr="00201B93">
        <w:trPr>
          <w:trHeight w:val="60"/>
        </w:trPr>
        <w:tc>
          <w:tcPr>
            <w:tcW w:w="1879" w:type="pct"/>
            <w:tcMar>
              <w:left w:w="105" w:type="dxa"/>
              <w:right w:w="105" w:type="dxa"/>
            </w:tcMar>
          </w:tcPr>
          <w:p w14:paraId="12722F50" w14:textId="77777777" w:rsidR="001310EB" w:rsidRPr="00B118FF" w:rsidRDefault="001310EB" w:rsidP="00201B93">
            <w:pPr>
              <w:pStyle w:val="tabteksts"/>
              <w:rPr>
                <w:color w:val="000000" w:themeColor="text1"/>
              </w:rPr>
            </w:pPr>
            <w:r w:rsidRPr="00B118FF">
              <w:rPr>
                <w:color w:val="000000" w:themeColor="text1"/>
              </w:rPr>
              <w:t xml:space="preserve">Vidējā atlīdzība amata vietai (mēnesī), </w:t>
            </w:r>
            <w:r w:rsidRPr="00B118FF">
              <w:rPr>
                <w:i/>
                <w:iCs/>
                <w:color w:val="000000" w:themeColor="text1"/>
              </w:rPr>
              <w:t>euro</w:t>
            </w:r>
          </w:p>
        </w:tc>
        <w:tc>
          <w:tcPr>
            <w:tcW w:w="624" w:type="pct"/>
            <w:tcMar>
              <w:left w:w="105" w:type="dxa"/>
              <w:right w:w="105" w:type="dxa"/>
            </w:tcMar>
          </w:tcPr>
          <w:p w14:paraId="418DB886" w14:textId="77777777" w:rsidR="001310EB" w:rsidRPr="00B118FF" w:rsidRDefault="001310EB" w:rsidP="00201B93">
            <w:pPr>
              <w:pStyle w:val="tabteksts"/>
              <w:jc w:val="right"/>
              <w:rPr>
                <w:color w:val="000000" w:themeColor="text1"/>
              </w:rPr>
            </w:pPr>
            <w:r w:rsidRPr="00B118FF">
              <w:rPr>
                <w:color w:val="000000" w:themeColor="text1"/>
              </w:rPr>
              <w:t>2 536</w:t>
            </w:r>
          </w:p>
        </w:tc>
        <w:tc>
          <w:tcPr>
            <w:tcW w:w="624" w:type="pct"/>
            <w:tcMar>
              <w:left w:w="105" w:type="dxa"/>
              <w:right w:w="105" w:type="dxa"/>
            </w:tcMar>
          </w:tcPr>
          <w:p w14:paraId="74ECC9D0" w14:textId="77777777" w:rsidR="001310EB" w:rsidRPr="00B118FF" w:rsidRDefault="001310EB" w:rsidP="00201B93">
            <w:pPr>
              <w:pStyle w:val="tabteksts"/>
              <w:jc w:val="right"/>
              <w:rPr>
                <w:color w:val="000000" w:themeColor="text1"/>
              </w:rPr>
            </w:pPr>
            <w:r w:rsidRPr="00B118FF">
              <w:rPr>
                <w:color w:val="000000" w:themeColor="text1"/>
              </w:rPr>
              <w:t>2 262</w:t>
            </w:r>
          </w:p>
        </w:tc>
        <w:tc>
          <w:tcPr>
            <w:tcW w:w="624" w:type="pct"/>
            <w:tcMar>
              <w:left w:w="105" w:type="dxa"/>
              <w:right w:w="105" w:type="dxa"/>
            </w:tcMar>
          </w:tcPr>
          <w:p w14:paraId="3B07284C" w14:textId="77777777" w:rsidR="001310EB" w:rsidRPr="00B118FF" w:rsidRDefault="001310EB" w:rsidP="00201B93">
            <w:pPr>
              <w:pStyle w:val="tabteksts"/>
              <w:jc w:val="right"/>
              <w:rPr>
                <w:color w:val="000000" w:themeColor="text1"/>
              </w:rPr>
            </w:pPr>
            <w:r w:rsidRPr="00B118FF">
              <w:rPr>
                <w:color w:val="000000" w:themeColor="text1"/>
              </w:rPr>
              <w:t>2 210</w:t>
            </w:r>
          </w:p>
        </w:tc>
        <w:tc>
          <w:tcPr>
            <w:tcW w:w="624" w:type="pct"/>
            <w:tcMar>
              <w:left w:w="105" w:type="dxa"/>
              <w:right w:w="105" w:type="dxa"/>
            </w:tcMar>
          </w:tcPr>
          <w:p w14:paraId="1CA1CFA4" w14:textId="77777777" w:rsidR="001310EB" w:rsidRPr="00B118FF" w:rsidRDefault="001310EB" w:rsidP="00201B93">
            <w:pPr>
              <w:pStyle w:val="tabteksts"/>
              <w:jc w:val="right"/>
              <w:rPr>
                <w:color w:val="000000" w:themeColor="text1"/>
              </w:rPr>
            </w:pPr>
            <w:r w:rsidRPr="00B118FF">
              <w:rPr>
                <w:color w:val="000000" w:themeColor="text1"/>
              </w:rPr>
              <w:t>2 137</w:t>
            </w:r>
          </w:p>
        </w:tc>
        <w:tc>
          <w:tcPr>
            <w:tcW w:w="624" w:type="pct"/>
            <w:tcMar>
              <w:left w:w="105" w:type="dxa"/>
              <w:right w:w="105" w:type="dxa"/>
            </w:tcMar>
          </w:tcPr>
          <w:p w14:paraId="06A78CDD" w14:textId="77777777" w:rsidR="001310EB" w:rsidRPr="00B118FF" w:rsidRDefault="001310EB" w:rsidP="00201B93">
            <w:pPr>
              <w:pStyle w:val="tabteksts"/>
              <w:jc w:val="right"/>
              <w:rPr>
                <w:color w:val="000000" w:themeColor="text1"/>
              </w:rPr>
            </w:pPr>
            <w:r w:rsidRPr="00B118FF">
              <w:rPr>
                <w:color w:val="000000" w:themeColor="text1"/>
              </w:rPr>
              <w:t>2 137</w:t>
            </w:r>
          </w:p>
        </w:tc>
      </w:tr>
      <w:tr w:rsidR="001310EB" w:rsidRPr="00B118FF" w14:paraId="6DF8B8FD" w14:textId="77777777" w:rsidTr="00201B93">
        <w:trPr>
          <w:trHeight w:val="626"/>
        </w:trPr>
        <w:tc>
          <w:tcPr>
            <w:tcW w:w="1879" w:type="pct"/>
            <w:tcMar>
              <w:left w:w="105" w:type="dxa"/>
              <w:right w:w="105" w:type="dxa"/>
            </w:tcMar>
            <w:vAlign w:val="center"/>
          </w:tcPr>
          <w:p w14:paraId="29EB8A6D" w14:textId="77777777" w:rsidR="001310EB" w:rsidRPr="00B118FF" w:rsidRDefault="001310EB" w:rsidP="00201B93">
            <w:pPr>
              <w:pStyle w:val="tabteksts"/>
              <w:rPr>
                <w:color w:val="000000" w:themeColor="text1"/>
              </w:rPr>
            </w:pPr>
            <w:r w:rsidRPr="00B118FF">
              <w:rPr>
                <w:color w:val="000000" w:themeColor="text1"/>
              </w:rPr>
              <w:t xml:space="preserve">Kopējā atlīdzība gadā par ārštata darbinieku un uz līgumattiecību pamata nodarbināto, kas nav amatu sarakstā, pakalpojumiem, </w:t>
            </w:r>
            <w:r w:rsidRPr="00B118FF">
              <w:rPr>
                <w:i/>
                <w:iCs/>
                <w:color w:val="000000" w:themeColor="text1"/>
              </w:rPr>
              <w:t>euro</w:t>
            </w:r>
          </w:p>
        </w:tc>
        <w:tc>
          <w:tcPr>
            <w:tcW w:w="624" w:type="pct"/>
            <w:tcMar>
              <w:left w:w="105" w:type="dxa"/>
              <w:right w:w="105" w:type="dxa"/>
            </w:tcMar>
          </w:tcPr>
          <w:p w14:paraId="099DBFC0" w14:textId="3564E337" w:rsidR="001310EB" w:rsidRPr="00B118FF" w:rsidRDefault="001310EB" w:rsidP="00201B93">
            <w:pPr>
              <w:pStyle w:val="tabteksts"/>
              <w:spacing w:line="259" w:lineRule="auto"/>
              <w:jc w:val="right"/>
              <w:rPr>
                <w:color w:val="000000" w:themeColor="text1"/>
              </w:rPr>
            </w:pPr>
            <w:r w:rsidRPr="00B118FF">
              <w:rPr>
                <w:color w:val="000000" w:themeColor="text1"/>
              </w:rPr>
              <w:t>18 975</w:t>
            </w:r>
          </w:p>
        </w:tc>
        <w:tc>
          <w:tcPr>
            <w:tcW w:w="624" w:type="pct"/>
            <w:tcMar>
              <w:left w:w="105" w:type="dxa"/>
              <w:right w:w="105" w:type="dxa"/>
            </w:tcMar>
          </w:tcPr>
          <w:p w14:paraId="03D1D57C" w14:textId="77777777" w:rsidR="001310EB" w:rsidRPr="00B118FF" w:rsidRDefault="001310EB" w:rsidP="00201B93">
            <w:pPr>
              <w:pStyle w:val="tabteksts"/>
              <w:jc w:val="right"/>
              <w:rPr>
                <w:color w:val="000000" w:themeColor="text1"/>
              </w:rPr>
            </w:pPr>
            <w:r w:rsidRPr="00B118FF">
              <w:rPr>
                <w:color w:val="000000" w:themeColor="text1"/>
              </w:rPr>
              <w:t>55 000</w:t>
            </w:r>
          </w:p>
        </w:tc>
        <w:tc>
          <w:tcPr>
            <w:tcW w:w="624" w:type="pct"/>
            <w:tcMar>
              <w:left w:w="105" w:type="dxa"/>
              <w:right w:w="105" w:type="dxa"/>
            </w:tcMar>
          </w:tcPr>
          <w:p w14:paraId="23F7BA62" w14:textId="77777777" w:rsidR="001310EB" w:rsidRPr="00B118FF" w:rsidRDefault="001310EB" w:rsidP="00201B93">
            <w:pPr>
              <w:pStyle w:val="tabteksts"/>
              <w:jc w:val="right"/>
              <w:rPr>
                <w:color w:val="000000" w:themeColor="text1"/>
              </w:rPr>
            </w:pPr>
            <w:r w:rsidRPr="00B118FF">
              <w:rPr>
                <w:color w:val="000000" w:themeColor="text1"/>
              </w:rPr>
              <w:t>55 000</w:t>
            </w:r>
          </w:p>
        </w:tc>
        <w:tc>
          <w:tcPr>
            <w:tcW w:w="624" w:type="pct"/>
            <w:tcMar>
              <w:left w:w="105" w:type="dxa"/>
              <w:right w:w="105" w:type="dxa"/>
            </w:tcMar>
          </w:tcPr>
          <w:p w14:paraId="71B60E40" w14:textId="77777777" w:rsidR="001310EB" w:rsidRPr="00B118FF" w:rsidRDefault="001310EB" w:rsidP="00201B93">
            <w:pPr>
              <w:pStyle w:val="tabteksts"/>
              <w:jc w:val="right"/>
              <w:rPr>
                <w:color w:val="000000" w:themeColor="text1"/>
              </w:rPr>
            </w:pPr>
            <w:r w:rsidRPr="00B118FF">
              <w:rPr>
                <w:color w:val="000000" w:themeColor="text1"/>
              </w:rPr>
              <w:t>55 000</w:t>
            </w:r>
          </w:p>
        </w:tc>
        <w:tc>
          <w:tcPr>
            <w:tcW w:w="624" w:type="pct"/>
            <w:tcMar>
              <w:left w:w="105" w:type="dxa"/>
              <w:right w:w="105" w:type="dxa"/>
            </w:tcMar>
          </w:tcPr>
          <w:p w14:paraId="704DA67B" w14:textId="77777777" w:rsidR="001310EB" w:rsidRPr="00B118FF" w:rsidRDefault="001310EB" w:rsidP="00201B93">
            <w:pPr>
              <w:pStyle w:val="tabteksts"/>
              <w:jc w:val="right"/>
            </w:pPr>
            <w:r w:rsidRPr="00B118FF">
              <w:rPr>
                <w:color w:val="000000" w:themeColor="text1"/>
              </w:rPr>
              <w:t>55 000</w:t>
            </w:r>
            <w:r w:rsidRPr="00B118FF">
              <w:rPr>
                <w:b/>
                <w:bCs/>
                <w:color w:val="000000" w:themeColor="text1"/>
                <w:lang w:eastAsia="lv-LV"/>
              </w:rPr>
              <w:t xml:space="preserve"> </w:t>
            </w:r>
          </w:p>
        </w:tc>
      </w:tr>
    </w:tbl>
    <w:p w14:paraId="79DDA8EF" w14:textId="77777777" w:rsidR="001310EB" w:rsidRPr="00B118FF" w:rsidRDefault="001310EB" w:rsidP="00201B93">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47A6CFBC" w14:textId="77777777" w:rsidR="001310EB" w:rsidRPr="00B118FF" w:rsidRDefault="001310EB" w:rsidP="001310EB">
      <w:pPr>
        <w:spacing w:after="0"/>
        <w:ind w:left="7921" w:firstLine="720"/>
        <w:jc w:val="center"/>
        <w:rPr>
          <w:i/>
          <w:sz w:val="18"/>
          <w:szCs w:val="18"/>
        </w:rPr>
      </w:pPr>
      <w:r w:rsidRPr="00B118FF">
        <w:rPr>
          <w:i/>
          <w:sz w:val="18"/>
          <w:szCs w:val="18"/>
        </w:rPr>
        <w:t>Euro</w:t>
      </w:r>
    </w:p>
    <w:tbl>
      <w:tblPr>
        <w:tblW w:w="5000" w:type="pct"/>
        <w:tblBorders>
          <w:top w:val="single" w:sz="6" w:space="0" w:color="auto"/>
          <w:left w:val="single" w:sz="6" w:space="0" w:color="auto"/>
          <w:bottom w:val="single" w:sz="6" w:space="0" w:color="auto"/>
          <w:right w:val="single" w:sz="6" w:space="0" w:color="auto"/>
        </w:tblBorders>
        <w:tblLook w:val="0480" w:firstRow="0" w:lastRow="0" w:firstColumn="1" w:lastColumn="0" w:noHBand="0" w:noVBand="1"/>
      </w:tblPr>
      <w:tblGrid>
        <w:gridCol w:w="5243"/>
        <w:gridCol w:w="1291"/>
        <w:gridCol w:w="1262"/>
        <w:gridCol w:w="1259"/>
      </w:tblGrid>
      <w:tr w:rsidR="001310EB" w:rsidRPr="00B118FF" w14:paraId="79115353" w14:textId="77777777" w:rsidTr="00201B93">
        <w:trPr>
          <w:trHeight w:val="45"/>
        </w:trPr>
        <w:tc>
          <w:tcPr>
            <w:tcW w:w="28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657C4353" w14:textId="77777777" w:rsidR="001310EB" w:rsidRPr="00B118FF" w:rsidRDefault="001310EB" w:rsidP="00341427">
            <w:pPr>
              <w:pStyle w:val="tabteksts"/>
              <w:jc w:val="center"/>
              <w:rPr>
                <w:color w:val="000000" w:themeColor="text1"/>
              </w:rPr>
            </w:pPr>
            <w:r w:rsidRPr="00B118FF">
              <w:rPr>
                <w:color w:val="000000" w:themeColor="text1"/>
              </w:rPr>
              <w:t>Pasākums</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6B2FB3CC" w14:textId="77777777" w:rsidR="001310EB" w:rsidRPr="00B118FF" w:rsidRDefault="001310EB" w:rsidP="00341427">
            <w:pPr>
              <w:pStyle w:val="tabteksts"/>
              <w:jc w:val="center"/>
              <w:rPr>
                <w:color w:val="000000" w:themeColor="text1"/>
              </w:rPr>
            </w:pPr>
            <w:r w:rsidRPr="00B118FF">
              <w:rPr>
                <w:color w:val="000000" w:themeColor="text1"/>
              </w:rPr>
              <w:t>Samazinājums</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2011817D" w14:textId="77777777" w:rsidR="001310EB" w:rsidRPr="00B118FF" w:rsidRDefault="001310EB" w:rsidP="00341427">
            <w:pPr>
              <w:pStyle w:val="tabteksts"/>
              <w:jc w:val="center"/>
              <w:rPr>
                <w:color w:val="000000" w:themeColor="text1"/>
              </w:rPr>
            </w:pPr>
            <w:r w:rsidRPr="00B118FF">
              <w:rPr>
                <w:color w:val="000000" w:themeColor="text1"/>
              </w:rPr>
              <w:t>Palielinājums</w:t>
            </w:r>
          </w:p>
        </w:tc>
        <w:tc>
          <w:tcPr>
            <w:tcW w:w="6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5AA14CEF" w14:textId="77777777" w:rsidR="001310EB" w:rsidRPr="00B118FF" w:rsidRDefault="001310EB" w:rsidP="00341427">
            <w:pPr>
              <w:pStyle w:val="tabteksts"/>
              <w:jc w:val="center"/>
              <w:rPr>
                <w:color w:val="000000" w:themeColor="text1"/>
              </w:rPr>
            </w:pPr>
            <w:r w:rsidRPr="00B118FF">
              <w:rPr>
                <w:color w:val="000000" w:themeColor="text1"/>
              </w:rPr>
              <w:t>Izmaiņas</w:t>
            </w:r>
          </w:p>
        </w:tc>
      </w:tr>
      <w:tr w:rsidR="001310EB" w:rsidRPr="00B118FF" w14:paraId="229F7386" w14:textId="77777777" w:rsidTr="00771C5E">
        <w:trPr>
          <w:trHeight w:val="55"/>
        </w:trPr>
        <w:tc>
          <w:tcPr>
            <w:tcW w:w="28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28B68393" w14:textId="77777777" w:rsidR="001310EB" w:rsidRPr="00B118FF" w:rsidRDefault="001310EB" w:rsidP="00341427">
            <w:pPr>
              <w:pStyle w:val="tabteksts"/>
              <w:rPr>
                <w:color w:val="000000" w:themeColor="text1"/>
              </w:rPr>
            </w:pPr>
            <w:r w:rsidRPr="00B118FF">
              <w:rPr>
                <w:b/>
                <w:color w:val="000000" w:themeColor="text1"/>
              </w:rPr>
              <w:t>Izdevumi – kopā</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7CE271F2" w14:textId="77777777" w:rsidR="001310EB" w:rsidRPr="00B118FF" w:rsidRDefault="001310EB" w:rsidP="00341427">
            <w:pPr>
              <w:pStyle w:val="tabteksts"/>
              <w:spacing w:line="259" w:lineRule="auto"/>
              <w:jc w:val="right"/>
              <w:rPr>
                <w:b/>
                <w:color w:val="000000" w:themeColor="text1"/>
              </w:rPr>
            </w:pPr>
            <w:r w:rsidRPr="00B118FF">
              <w:rPr>
                <w:b/>
                <w:color w:val="000000" w:themeColor="text1"/>
              </w:rPr>
              <w:t>6 485</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163A3F10" w14:textId="77777777" w:rsidR="001310EB" w:rsidRPr="00B118FF" w:rsidRDefault="001310EB" w:rsidP="00341427">
            <w:pPr>
              <w:pStyle w:val="tabteksts"/>
              <w:jc w:val="right"/>
              <w:rPr>
                <w:b/>
                <w:color w:val="000000" w:themeColor="text1"/>
              </w:rPr>
            </w:pPr>
            <w:r w:rsidRPr="00B118FF">
              <w:rPr>
                <w:b/>
                <w:color w:val="000000" w:themeColor="text1"/>
              </w:rPr>
              <w:t>120 000</w:t>
            </w:r>
          </w:p>
        </w:tc>
        <w:tc>
          <w:tcPr>
            <w:tcW w:w="6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5391FCE3" w14:textId="77777777" w:rsidR="001310EB" w:rsidRPr="00B118FF" w:rsidRDefault="001310EB" w:rsidP="00341427">
            <w:pPr>
              <w:pStyle w:val="tabteksts"/>
              <w:spacing w:line="259" w:lineRule="auto"/>
              <w:jc w:val="right"/>
              <w:rPr>
                <w:b/>
                <w:color w:val="000000" w:themeColor="text1"/>
              </w:rPr>
            </w:pPr>
            <w:r w:rsidRPr="00B118FF">
              <w:rPr>
                <w:b/>
                <w:color w:val="000000" w:themeColor="text1"/>
              </w:rPr>
              <w:t>113 515</w:t>
            </w:r>
          </w:p>
        </w:tc>
      </w:tr>
      <w:tr w:rsidR="001310EB" w:rsidRPr="00B118FF" w14:paraId="08817AAC" w14:textId="77777777" w:rsidTr="00201B93">
        <w:trPr>
          <w:trHeight w:val="41"/>
        </w:trPr>
        <w:tc>
          <w:tcPr>
            <w:tcW w:w="5000" w:type="pct"/>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5A1F9419" w14:textId="77777777" w:rsidR="001310EB" w:rsidRPr="00B118FF" w:rsidRDefault="001310EB" w:rsidP="00341427">
            <w:pPr>
              <w:pStyle w:val="tabteksts"/>
              <w:ind w:firstLine="312"/>
              <w:rPr>
                <w:color w:val="000000" w:themeColor="text1"/>
              </w:rPr>
            </w:pPr>
            <w:r w:rsidRPr="00B118FF">
              <w:rPr>
                <w:i/>
                <w:color w:val="000000" w:themeColor="text1"/>
              </w:rPr>
              <w:t>t. sk.:</w:t>
            </w:r>
          </w:p>
        </w:tc>
      </w:tr>
      <w:tr w:rsidR="001310EB" w:rsidRPr="00B118FF" w14:paraId="185CED38" w14:textId="77777777" w:rsidTr="00127894">
        <w:trPr>
          <w:trHeight w:val="55"/>
        </w:trPr>
        <w:tc>
          <w:tcPr>
            <w:tcW w:w="28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cMar>
              <w:left w:w="105" w:type="dxa"/>
              <w:right w:w="105" w:type="dxa"/>
            </w:tcMar>
            <w:vAlign w:val="center"/>
          </w:tcPr>
          <w:p w14:paraId="6A4BC810" w14:textId="77777777" w:rsidR="001310EB" w:rsidRPr="00B118FF" w:rsidRDefault="001310EB" w:rsidP="00771C5E">
            <w:pPr>
              <w:pStyle w:val="tabteksts"/>
              <w:rPr>
                <w:color w:val="000000" w:themeColor="text1"/>
                <w:u w:val="single"/>
              </w:rPr>
            </w:pPr>
            <w:r w:rsidRPr="00B118FF">
              <w:rPr>
                <w:color w:val="000000" w:themeColor="text1"/>
                <w:u w:val="single"/>
              </w:rPr>
              <w:t>Citas izmaiņas</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cMar>
              <w:left w:w="105" w:type="dxa"/>
              <w:right w:w="105" w:type="dxa"/>
            </w:tcMar>
          </w:tcPr>
          <w:p w14:paraId="7846F4C3" w14:textId="77777777" w:rsidR="001310EB" w:rsidRPr="00B118FF" w:rsidRDefault="001310EB" w:rsidP="00341427">
            <w:pPr>
              <w:pStyle w:val="tabteksts"/>
              <w:spacing w:line="259" w:lineRule="auto"/>
              <w:jc w:val="right"/>
              <w:rPr>
                <w:color w:val="000000" w:themeColor="text1"/>
              </w:rPr>
            </w:pPr>
            <w:r w:rsidRPr="00B118FF">
              <w:rPr>
                <w:color w:val="000000" w:themeColor="text1"/>
              </w:rPr>
              <w:t>6 485</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cMar>
              <w:left w:w="105" w:type="dxa"/>
              <w:right w:w="105" w:type="dxa"/>
            </w:tcMar>
          </w:tcPr>
          <w:p w14:paraId="5528CCB5" w14:textId="77777777" w:rsidR="001310EB" w:rsidRPr="00B118FF" w:rsidRDefault="001310EB" w:rsidP="00341427">
            <w:pPr>
              <w:pStyle w:val="tabteksts"/>
              <w:jc w:val="right"/>
              <w:rPr>
                <w:color w:val="000000" w:themeColor="text1"/>
              </w:rPr>
            </w:pPr>
            <w:r w:rsidRPr="00B118FF">
              <w:rPr>
                <w:color w:val="000000" w:themeColor="text1"/>
              </w:rPr>
              <w:t>120 000</w:t>
            </w:r>
          </w:p>
        </w:tc>
        <w:tc>
          <w:tcPr>
            <w:tcW w:w="6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cMar>
              <w:left w:w="105" w:type="dxa"/>
              <w:right w:w="105" w:type="dxa"/>
            </w:tcMar>
          </w:tcPr>
          <w:p w14:paraId="19421CF0" w14:textId="77777777" w:rsidR="001310EB" w:rsidRPr="00B118FF" w:rsidRDefault="001310EB" w:rsidP="00341427">
            <w:pPr>
              <w:pStyle w:val="tabteksts"/>
              <w:spacing w:line="259" w:lineRule="auto"/>
              <w:jc w:val="right"/>
              <w:rPr>
                <w:color w:val="000000" w:themeColor="text1"/>
              </w:rPr>
            </w:pPr>
            <w:r w:rsidRPr="00B118FF">
              <w:rPr>
                <w:color w:val="000000" w:themeColor="text1"/>
              </w:rPr>
              <w:t>-113 515</w:t>
            </w:r>
          </w:p>
        </w:tc>
      </w:tr>
      <w:tr w:rsidR="001310EB" w:rsidRPr="00B118FF" w14:paraId="4ABC333A" w14:textId="77777777" w:rsidTr="00201B93">
        <w:trPr>
          <w:trHeight w:val="300"/>
        </w:trPr>
        <w:tc>
          <w:tcPr>
            <w:tcW w:w="28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40054281" w14:textId="2F776B84" w:rsidR="001310EB" w:rsidRPr="00B118FF" w:rsidRDefault="001310EB" w:rsidP="00341427">
            <w:pPr>
              <w:pStyle w:val="tabteksts"/>
              <w:jc w:val="both"/>
              <w:rPr>
                <w:rFonts w:eastAsia="Verdana"/>
                <w:i/>
              </w:rPr>
            </w:pPr>
            <w:r>
              <w:rPr>
                <w:rFonts w:eastAsia="Verdana"/>
                <w:i/>
              </w:rPr>
              <w:t>G</w:t>
            </w:r>
            <w:r w:rsidRPr="00B118FF">
              <w:rPr>
                <w:rFonts w:eastAsia="Verdana"/>
                <w:i/>
              </w:rPr>
              <w:t>rāmatvedības funkcijas centralizācij</w:t>
            </w:r>
            <w:r>
              <w:rPr>
                <w:rFonts w:eastAsia="Verdana"/>
                <w:i/>
              </w:rPr>
              <w:t>a</w:t>
            </w:r>
            <w:r w:rsidRPr="00B118FF">
              <w:rPr>
                <w:rFonts w:eastAsia="Verdana"/>
                <w:i/>
              </w:rPr>
              <w:t xml:space="preserve"> Valsts kasē (MK </w:t>
            </w:r>
            <w:r w:rsidRPr="00B118FF">
              <w:rPr>
                <w:rFonts w:eastAsia="Verdana"/>
                <w:i/>
                <w:iCs/>
              </w:rPr>
              <w:t>26.08.2025. sēdes prot. Nr.33 53.§ 39.3.</w:t>
            </w:r>
            <w:r w:rsidR="00771C5E">
              <w:rPr>
                <w:rFonts w:eastAsia="Verdana"/>
                <w:i/>
                <w:iCs/>
              </w:rPr>
              <w:t xml:space="preserve"> </w:t>
            </w:r>
            <w:r w:rsidRPr="00B118FF">
              <w:rPr>
                <w:rFonts w:eastAsia="Verdana"/>
                <w:i/>
                <w:iCs/>
              </w:rPr>
              <w:t>p</w:t>
            </w:r>
            <w:r w:rsidR="00771C5E">
              <w:rPr>
                <w:rFonts w:eastAsia="Verdana"/>
                <w:i/>
                <w:iCs/>
              </w:rPr>
              <w:t>unkts</w:t>
            </w:r>
            <w:r w:rsidRPr="00B118FF">
              <w:rPr>
                <w:rFonts w:eastAsia="Verdana"/>
                <w:i/>
                <w:iCs/>
              </w:rPr>
              <w:t>)</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24D51B71" w14:textId="77777777" w:rsidR="001310EB" w:rsidRPr="00B118FF" w:rsidRDefault="001310EB" w:rsidP="00341427">
            <w:pPr>
              <w:pStyle w:val="tabteksts"/>
              <w:spacing w:line="259" w:lineRule="auto"/>
              <w:jc w:val="right"/>
              <w:rPr>
                <w:color w:val="000000" w:themeColor="text1"/>
              </w:rPr>
            </w:pPr>
            <w:r w:rsidRPr="00B118FF">
              <w:rPr>
                <w:color w:val="000000" w:themeColor="text1"/>
              </w:rPr>
              <w:t>6 485</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1E8A89F5" w14:textId="77777777" w:rsidR="001310EB" w:rsidRPr="00B118FF" w:rsidRDefault="001310EB" w:rsidP="00341427">
            <w:pPr>
              <w:pStyle w:val="tabteksts"/>
              <w:jc w:val="center"/>
              <w:rPr>
                <w:color w:val="000000" w:themeColor="text1"/>
              </w:rPr>
            </w:pPr>
            <w:r w:rsidRPr="00B118FF">
              <w:rPr>
                <w:color w:val="000000" w:themeColor="text1"/>
              </w:rPr>
              <w:t>-</w:t>
            </w:r>
          </w:p>
        </w:tc>
        <w:tc>
          <w:tcPr>
            <w:tcW w:w="6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43DB2F8E" w14:textId="77777777" w:rsidR="001310EB" w:rsidRPr="00B118FF" w:rsidRDefault="001310EB" w:rsidP="00341427">
            <w:pPr>
              <w:pStyle w:val="tabteksts"/>
              <w:spacing w:line="259" w:lineRule="auto"/>
              <w:jc w:val="right"/>
              <w:rPr>
                <w:color w:val="000000" w:themeColor="text1"/>
              </w:rPr>
            </w:pPr>
            <w:r w:rsidRPr="00B118FF">
              <w:rPr>
                <w:color w:val="000000" w:themeColor="text1"/>
              </w:rPr>
              <w:t>-6 485</w:t>
            </w:r>
          </w:p>
        </w:tc>
      </w:tr>
      <w:tr w:rsidR="001310EB" w:rsidRPr="00B118FF" w14:paraId="0CCA5B7D" w14:textId="77777777" w:rsidTr="00771C5E">
        <w:trPr>
          <w:trHeight w:val="55"/>
        </w:trPr>
        <w:tc>
          <w:tcPr>
            <w:tcW w:w="28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31060D57" w14:textId="77777777" w:rsidR="001310EB" w:rsidRPr="00B118FF" w:rsidRDefault="001310EB" w:rsidP="00381DD9">
            <w:pPr>
              <w:pStyle w:val="tabteksts"/>
              <w:ind w:left="170"/>
              <w:jc w:val="both"/>
              <w:rPr>
                <w:color w:val="000000" w:themeColor="text1"/>
              </w:rPr>
            </w:pPr>
            <w:r w:rsidRPr="00B118FF">
              <w:rPr>
                <w:i/>
                <w:color w:val="000000" w:themeColor="text1"/>
              </w:rPr>
              <w:t>t.sk. iekšējā līdzekļu pārdale starp budžeta programmām (apakšprogrammām)</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503A9134" w14:textId="77777777" w:rsidR="001310EB" w:rsidRPr="00B118FF" w:rsidRDefault="001310EB" w:rsidP="00341427">
            <w:pPr>
              <w:pStyle w:val="tabteksts"/>
              <w:spacing w:line="259" w:lineRule="auto"/>
              <w:jc w:val="center"/>
              <w:rPr>
                <w:color w:val="000000" w:themeColor="text1"/>
              </w:rPr>
            </w:pPr>
            <w:r w:rsidRPr="00B118FF">
              <w:rPr>
                <w:color w:val="000000" w:themeColor="text1"/>
              </w:rPr>
              <w:t>-</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71E1667B" w14:textId="77777777" w:rsidR="001310EB" w:rsidRPr="00B118FF" w:rsidRDefault="001310EB" w:rsidP="00341427">
            <w:pPr>
              <w:pStyle w:val="tabteksts"/>
              <w:spacing w:line="259" w:lineRule="auto"/>
              <w:jc w:val="right"/>
              <w:rPr>
                <w:color w:val="000000" w:themeColor="text1"/>
              </w:rPr>
            </w:pPr>
            <w:r w:rsidRPr="00B118FF">
              <w:rPr>
                <w:color w:val="000000" w:themeColor="text1"/>
              </w:rPr>
              <w:t>120 000</w:t>
            </w:r>
          </w:p>
        </w:tc>
        <w:tc>
          <w:tcPr>
            <w:tcW w:w="6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6F2580C8" w14:textId="77777777" w:rsidR="001310EB" w:rsidRPr="00B118FF" w:rsidRDefault="001310EB" w:rsidP="00341427">
            <w:pPr>
              <w:pStyle w:val="tabteksts"/>
              <w:jc w:val="right"/>
              <w:rPr>
                <w:color w:val="000000" w:themeColor="text1"/>
              </w:rPr>
            </w:pPr>
            <w:r w:rsidRPr="00B118FF">
              <w:rPr>
                <w:color w:val="000000" w:themeColor="text1"/>
              </w:rPr>
              <w:t>120 000</w:t>
            </w:r>
          </w:p>
        </w:tc>
      </w:tr>
      <w:tr w:rsidR="001310EB" w:rsidRPr="00B118FF" w14:paraId="46FE05FB" w14:textId="77777777" w:rsidTr="00201B93">
        <w:trPr>
          <w:trHeight w:val="300"/>
        </w:trPr>
        <w:tc>
          <w:tcPr>
            <w:tcW w:w="28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4A24945D" w14:textId="77569324" w:rsidR="001310EB" w:rsidRPr="00B118FF" w:rsidRDefault="001310EB" w:rsidP="00341427">
            <w:pPr>
              <w:pStyle w:val="tabteksts"/>
              <w:jc w:val="both"/>
              <w:rPr>
                <w:i/>
                <w:color w:val="000000" w:themeColor="text1"/>
              </w:rPr>
            </w:pPr>
            <w:r w:rsidRPr="00B118FF">
              <w:rPr>
                <w:i/>
                <w:iCs/>
                <w:color w:val="000000" w:themeColor="text1"/>
              </w:rPr>
              <w:t xml:space="preserve">Finansējuma pārdale no budžeta apakšprogrammas 22.02.00 </w:t>
            </w:r>
            <w:r w:rsidR="00201B93">
              <w:rPr>
                <w:i/>
                <w:iCs/>
                <w:color w:val="000000" w:themeColor="text1"/>
              </w:rPr>
              <w:t>“</w:t>
            </w:r>
            <w:r w:rsidRPr="00B118FF">
              <w:rPr>
                <w:i/>
                <w:iCs/>
                <w:color w:val="000000" w:themeColor="text1"/>
              </w:rPr>
              <w:t>Kultūras pasākumi, sadarbības līgumi un programmas</w:t>
            </w:r>
            <w:r w:rsidR="00201B93">
              <w:rPr>
                <w:i/>
                <w:iCs/>
                <w:color w:val="000000" w:themeColor="text1"/>
              </w:rPr>
              <w:t>”</w:t>
            </w:r>
            <w:r w:rsidRPr="00B118FF">
              <w:rPr>
                <w:i/>
                <w:iCs/>
                <w:color w:val="000000" w:themeColor="text1"/>
              </w:rPr>
              <w:t xml:space="preserve">, lai Kultūras ministrija (Nacionālais kino centrs) nodrošinātu Latvijas iemaksu </w:t>
            </w:r>
            <w:proofErr w:type="spellStart"/>
            <w:r w:rsidRPr="00B118FF">
              <w:rPr>
                <w:i/>
                <w:iCs/>
                <w:color w:val="000000" w:themeColor="text1"/>
              </w:rPr>
              <w:t>Eurimages</w:t>
            </w:r>
            <w:proofErr w:type="spellEnd"/>
            <w:r w:rsidRPr="00B118FF">
              <w:rPr>
                <w:i/>
                <w:iCs/>
                <w:color w:val="000000" w:themeColor="text1"/>
              </w:rPr>
              <w:t xml:space="preserve"> seriālu kopražojumu atbalsta programmā (</w:t>
            </w:r>
            <w:proofErr w:type="spellStart"/>
            <w:r w:rsidRPr="00B118FF">
              <w:rPr>
                <w:i/>
                <w:iCs/>
                <w:color w:val="000000" w:themeColor="text1"/>
              </w:rPr>
              <w:t>Programme</w:t>
            </w:r>
            <w:proofErr w:type="spellEnd"/>
            <w:r w:rsidRPr="00B118FF">
              <w:rPr>
                <w:i/>
                <w:iCs/>
                <w:color w:val="000000" w:themeColor="text1"/>
              </w:rPr>
              <w:t xml:space="preserve"> </w:t>
            </w:r>
            <w:proofErr w:type="spellStart"/>
            <w:r w:rsidRPr="00B118FF">
              <w:rPr>
                <w:i/>
                <w:iCs/>
                <w:color w:val="000000" w:themeColor="text1"/>
              </w:rPr>
              <w:t>for</w:t>
            </w:r>
            <w:proofErr w:type="spellEnd"/>
            <w:r w:rsidRPr="00B118FF">
              <w:rPr>
                <w:i/>
                <w:iCs/>
                <w:color w:val="000000" w:themeColor="text1"/>
              </w:rPr>
              <w:t xml:space="preserve"> </w:t>
            </w:r>
            <w:proofErr w:type="spellStart"/>
            <w:r w:rsidRPr="00B118FF">
              <w:rPr>
                <w:i/>
                <w:iCs/>
                <w:color w:val="000000" w:themeColor="text1"/>
              </w:rPr>
              <w:t>Series</w:t>
            </w:r>
            <w:proofErr w:type="spellEnd"/>
            <w:r w:rsidRPr="00B118FF">
              <w:rPr>
                <w:i/>
                <w:iCs/>
                <w:color w:val="000000" w:themeColor="text1"/>
              </w:rPr>
              <w:t xml:space="preserve"> </w:t>
            </w:r>
            <w:proofErr w:type="spellStart"/>
            <w:r w:rsidRPr="00B118FF">
              <w:rPr>
                <w:i/>
                <w:iCs/>
                <w:color w:val="000000" w:themeColor="text1"/>
              </w:rPr>
              <w:t>Co-Productions</w:t>
            </w:r>
            <w:proofErr w:type="spellEnd"/>
            <w:r w:rsidRPr="00B118FF">
              <w:rPr>
                <w:i/>
                <w:iCs/>
                <w:color w:val="000000" w:themeColor="text1"/>
              </w:rPr>
              <w:t>) (MK 04.02.2025. sēdes prot. Nr.5 31.§ 4.</w:t>
            </w:r>
            <w:r w:rsidR="00771C5E">
              <w:rPr>
                <w:i/>
                <w:iCs/>
                <w:color w:val="000000" w:themeColor="text1"/>
              </w:rPr>
              <w:t xml:space="preserve"> </w:t>
            </w:r>
            <w:r w:rsidRPr="00B118FF">
              <w:rPr>
                <w:i/>
                <w:iCs/>
                <w:color w:val="000000" w:themeColor="text1"/>
              </w:rPr>
              <w:t>p</w:t>
            </w:r>
            <w:r w:rsidR="00201B93">
              <w:rPr>
                <w:i/>
                <w:iCs/>
                <w:color w:val="000000" w:themeColor="text1"/>
              </w:rPr>
              <w:t>unkts</w:t>
            </w:r>
            <w:r w:rsidRPr="00B118FF">
              <w:rPr>
                <w:i/>
                <w:iCs/>
                <w:color w:val="000000" w:themeColor="text1"/>
              </w:rPr>
              <w:t>)</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785C9856" w14:textId="77777777" w:rsidR="001310EB" w:rsidRPr="00B118FF" w:rsidRDefault="001310EB" w:rsidP="00341427">
            <w:pPr>
              <w:pStyle w:val="tabteksts"/>
              <w:jc w:val="center"/>
              <w:rPr>
                <w:color w:val="000000" w:themeColor="text1"/>
              </w:rPr>
            </w:pPr>
            <w:r w:rsidRPr="00B118FF">
              <w:rPr>
                <w:color w:val="000000" w:themeColor="text1"/>
              </w:rPr>
              <w:t>-</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0EC405F1" w14:textId="65AE32B6" w:rsidR="001310EB" w:rsidRPr="00201B93" w:rsidRDefault="001310EB" w:rsidP="00201B93">
            <w:pPr>
              <w:pStyle w:val="tabteksts"/>
              <w:jc w:val="right"/>
              <w:rPr>
                <w:color w:val="000000" w:themeColor="text1"/>
              </w:rPr>
            </w:pPr>
            <w:r w:rsidRPr="00B118FF">
              <w:rPr>
                <w:color w:val="000000" w:themeColor="text1"/>
              </w:rPr>
              <w:t>120 000</w:t>
            </w:r>
          </w:p>
        </w:tc>
        <w:tc>
          <w:tcPr>
            <w:tcW w:w="6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1124AC98" w14:textId="77777777" w:rsidR="001310EB" w:rsidRPr="00B118FF" w:rsidRDefault="001310EB" w:rsidP="00341427">
            <w:pPr>
              <w:pStyle w:val="tabteksts"/>
              <w:jc w:val="right"/>
              <w:rPr>
                <w:color w:val="000000" w:themeColor="text1"/>
              </w:rPr>
            </w:pPr>
            <w:r w:rsidRPr="00B118FF">
              <w:rPr>
                <w:color w:val="000000" w:themeColor="text1"/>
              </w:rPr>
              <w:t>120 000</w:t>
            </w:r>
          </w:p>
        </w:tc>
      </w:tr>
    </w:tbl>
    <w:p w14:paraId="1A3841F5" w14:textId="77777777" w:rsidR="001310EB" w:rsidRPr="00B118FF" w:rsidRDefault="001310EB" w:rsidP="00117775">
      <w:pPr>
        <w:spacing w:before="240" w:after="240"/>
        <w:ind w:firstLine="0"/>
        <w:jc w:val="center"/>
        <w:rPr>
          <w:b/>
          <w:bCs/>
        </w:rPr>
      </w:pPr>
      <w:r w:rsidRPr="00B118FF">
        <w:rPr>
          <w:b/>
          <w:bCs/>
        </w:rPr>
        <w:t>19.07.00 Mākslas un literatūra</w:t>
      </w:r>
    </w:p>
    <w:p w14:paraId="7B470A53" w14:textId="77777777" w:rsidR="001310EB" w:rsidRPr="00B118FF" w:rsidRDefault="001310EB" w:rsidP="00117775">
      <w:pPr>
        <w:ind w:firstLine="0"/>
        <w:rPr>
          <w:u w:val="single"/>
        </w:rPr>
      </w:pPr>
      <w:r w:rsidRPr="00B118FF">
        <w:rPr>
          <w:u w:val="single"/>
        </w:rPr>
        <w:t>Apakšprogrammas mērķis:</w:t>
      </w:r>
    </w:p>
    <w:p w14:paraId="6F640670" w14:textId="77777777" w:rsidR="001310EB" w:rsidRPr="00B118FF" w:rsidRDefault="001310EB" w:rsidP="00117775">
      <w:pPr>
        <w:ind w:firstLine="720"/>
      </w:pPr>
      <w:r w:rsidRPr="00B118FF">
        <w:t>nodrošināt mūsdienīgu mākslas radošo procesu Latvijā un veicināt profesionālās mākslas pieejamību visiem Latvijas iedzīvotājiem, kā arī nodrošināt Latvijas profesionālās mākslas starptautisko apriti.</w:t>
      </w:r>
    </w:p>
    <w:p w14:paraId="6B57F34A" w14:textId="77777777" w:rsidR="001310EB" w:rsidRPr="00B118FF" w:rsidRDefault="001310EB" w:rsidP="001310EB">
      <w:pPr>
        <w:ind w:firstLine="0"/>
        <w:rPr>
          <w:u w:val="single"/>
        </w:rPr>
      </w:pPr>
      <w:r w:rsidRPr="00B118FF">
        <w:rPr>
          <w:u w:val="single"/>
        </w:rPr>
        <w:t>Galvenās aktivitātes:</w:t>
      </w:r>
    </w:p>
    <w:p w14:paraId="281D60C9" w14:textId="77777777" w:rsidR="001310EB" w:rsidRPr="00B118FF" w:rsidRDefault="001310EB" w:rsidP="00117775">
      <w:pPr>
        <w:numPr>
          <w:ilvl w:val="0"/>
          <w:numId w:val="2"/>
        </w:numPr>
        <w:ind w:left="1077" w:hanging="357"/>
      </w:pPr>
      <w:r w:rsidRPr="00B118FF">
        <w:t>teātra izrāžu un koncertu veidošana un pieejamības nodrošināšana;</w:t>
      </w:r>
    </w:p>
    <w:p w14:paraId="0A16BF16" w14:textId="77777777" w:rsidR="001310EB" w:rsidRPr="00B118FF" w:rsidRDefault="001310EB" w:rsidP="00117775">
      <w:pPr>
        <w:numPr>
          <w:ilvl w:val="0"/>
          <w:numId w:val="2"/>
        </w:numPr>
        <w:ind w:left="1077" w:hanging="357"/>
      </w:pPr>
      <w:r w:rsidRPr="00B118FF">
        <w:t>literatūras un grāmatniecības nozaru attīstības veicināšana un popularizēšana ārvalstīs;</w:t>
      </w:r>
    </w:p>
    <w:p w14:paraId="25AD6E15" w14:textId="77777777" w:rsidR="001310EB" w:rsidRPr="00B118FF" w:rsidRDefault="001310EB" w:rsidP="00117775">
      <w:pPr>
        <w:numPr>
          <w:ilvl w:val="0"/>
          <w:numId w:val="2"/>
        </w:numPr>
        <w:ind w:left="1077" w:hanging="357"/>
      </w:pPr>
      <w:r w:rsidRPr="00B118FF">
        <w:t>laikmetīgās vizuālās mākslas un mākslas pētniecības attīstības veicināšana;</w:t>
      </w:r>
    </w:p>
    <w:p w14:paraId="0964F339" w14:textId="77777777" w:rsidR="001310EB" w:rsidRPr="00B118FF" w:rsidRDefault="001310EB" w:rsidP="00117775">
      <w:pPr>
        <w:numPr>
          <w:ilvl w:val="0"/>
          <w:numId w:val="2"/>
        </w:numPr>
        <w:ind w:left="1077" w:hanging="357"/>
      </w:pPr>
      <w:r w:rsidRPr="00B118FF">
        <w:t>autora atlīdzības par publisko patapinājumu izmaksāšana;</w:t>
      </w:r>
    </w:p>
    <w:p w14:paraId="00D39226" w14:textId="77777777" w:rsidR="001310EB" w:rsidRPr="00B118FF" w:rsidRDefault="001310EB" w:rsidP="00117775">
      <w:pPr>
        <w:numPr>
          <w:ilvl w:val="0"/>
          <w:numId w:val="2"/>
        </w:numPr>
        <w:ind w:left="1077" w:hanging="357"/>
      </w:pPr>
      <w:r w:rsidRPr="00B118FF">
        <w:t>pabalstu administrēšana baleta māksliniekiem par radošo darbu;</w:t>
      </w:r>
    </w:p>
    <w:p w14:paraId="4F9A775F" w14:textId="77777777" w:rsidR="001310EB" w:rsidRPr="00B118FF" w:rsidRDefault="001310EB" w:rsidP="00117775">
      <w:pPr>
        <w:numPr>
          <w:ilvl w:val="0"/>
          <w:numId w:val="2"/>
        </w:numPr>
        <w:ind w:left="1077" w:hanging="357"/>
      </w:pPr>
      <w:r w:rsidRPr="00B118FF">
        <w:t>Latvijas kultūras pārstāvniecība nozīmīgos starptautiskos forumos – vismaz 3 starptautiskos grāmatu tirgos un divos mūzikas industrijas gadatirgos. Latvijas ritmiskās, populārās mūzikas pārstāvniecība starptautiskos nozares gadatirgos/konferencēs/festivālos.</w:t>
      </w:r>
    </w:p>
    <w:p w14:paraId="73E260DC" w14:textId="6B12E835" w:rsidR="001310EB" w:rsidRPr="00B118FF" w:rsidRDefault="001310EB" w:rsidP="00117775">
      <w:pPr>
        <w:ind w:firstLine="0"/>
      </w:pPr>
      <w:r w:rsidRPr="00B118FF">
        <w:rPr>
          <w:u w:val="single"/>
        </w:rPr>
        <w:t>Apakšprogrammas izpildītājs:</w:t>
      </w:r>
      <w:r w:rsidRPr="00B118FF">
        <w:t xml:space="preserve"> Kultūras ministrija, piešķirot finansējumu VSIA “Latvijas Nacionālā opera un balets”, VSIA “Latvijas Nacionālais teātris”, VSIA “Dailes teātris”, </w:t>
      </w:r>
      <w:r w:rsidRPr="00B118FF">
        <w:lastRenderedPageBreak/>
        <w:t>VSIA</w:t>
      </w:r>
      <w:r w:rsidR="008D30F9">
        <w:t> </w:t>
      </w:r>
      <w:r w:rsidRPr="00B118FF">
        <w:t>“Mihaila Čehova Rīgas Krievu teātris”, VSIA ”Jaunais Rīgas teātris”, VSIA “Latvijas Leļļu teātris”, VSIA “Valmieras drāmas teātris”, VSIA “Daugavpils teātris”, VSIA “Latvijas Nacionālais simfoniskais orķestris”, VSIA “Valsts Akadēmiskais koris “Latvija””, VSIA “Latvijas Koncerti”, VSIA “</w:t>
      </w:r>
      <w:proofErr w:type="spellStart"/>
      <w:r w:rsidRPr="00B118FF">
        <w:t>KREMERata</w:t>
      </w:r>
      <w:proofErr w:type="spellEnd"/>
      <w:r w:rsidRPr="00B118FF">
        <w:t xml:space="preserve"> </w:t>
      </w:r>
      <w:proofErr w:type="spellStart"/>
      <w:r w:rsidRPr="00B118FF">
        <w:t>Baltica</w:t>
      </w:r>
      <w:proofErr w:type="spellEnd"/>
      <w:r w:rsidRPr="00B118FF">
        <w:t xml:space="preserve">”, VSIA “Liepājas Simfoniskais orķestris”, VSIA “Rīgas Cirks”, kas nodrošina teātra izrāžu un koncertu veidošanu un pieejamību. </w:t>
      </w:r>
    </w:p>
    <w:p w14:paraId="4EAACC0F" w14:textId="77777777" w:rsidR="001310EB" w:rsidRPr="00B118FF" w:rsidRDefault="001310EB" w:rsidP="00117775">
      <w:pPr>
        <w:ind w:firstLine="720"/>
      </w:pPr>
      <w:r w:rsidRPr="00B118FF">
        <w:t>VSIA “Starptautiskā Rakstnieku un tulkotāju māja” nodrošina literāro radošo rezidenču programmas darbību un iekļaušanos starptautiskajā apritē.</w:t>
      </w:r>
    </w:p>
    <w:p w14:paraId="09634A46" w14:textId="77777777" w:rsidR="001310EB" w:rsidRPr="00B118FF" w:rsidRDefault="001310EB" w:rsidP="00117775">
      <w:pPr>
        <w:spacing w:after="0"/>
        <w:ind w:firstLine="720"/>
      </w:pPr>
      <w:r w:rsidRPr="00B118FF">
        <w:t>Nevalstiskais sektors īsteno valsts deleģētas funkcijas profesionālās mākslas nozarēs: literatūrā un grāmatniecībā, teātrī, mūzikā, dejā, vizuālajā mākslā, kā arī nozaru procesu atspoguļošanā drukātajos/interneta medijos.</w:t>
      </w:r>
    </w:p>
    <w:p w14:paraId="41250558" w14:textId="77777777" w:rsidR="001310EB" w:rsidRPr="00B118FF" w:rsidRDefault="001310EB" w:rsidP="00117775">
      <w:pPr>
        <w:pStyle w:val="Tabuluvirsraksti"/>
        <w:spacing w:before="240" w:after="240"/>
        <w:rPr>
          <w:b/>
          <w:bCs/>
          <w:lang w:eastAsia="lv-LV"/>
        </w:rPr>
      </w:pPr>
      <w:r w:rsidRPr="00B118FF">
        <w:rPr>
          <w:b/>
          <w:bCs/>
          <w:lang w:eastAsia="lv-LV"/>
        </w:rPr>
        <w:t>Darbības rezultāti un to rezultatīvie rādītāji no 2024. līdz 2028. gadam</w:t>
      </w:r>
    </w:p>
    <w:tbl>
      <w:tblPr>
        <w:tblW w:w="906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0"/>
        <w:gridCol w:w="1141"/>
        <w:gridCol w:w="1134"/>
        <w:gridCol w:w="1134"/>
        <w:gridCol w:w="1145"/>
        <w:gridCol w:w="1117"/>
      </w:tblGrid>
      <w:tr w:rsidR="001310EB" w:rsidRPr="00B118FF" w14:paraId="1F48EEED" w14:textId="77777777" w:rsidTr="00341427">
        <w:trPr>
          <w:trHeight w:val="300"/>
          <w:tblHeader/>
          <w:jc w:val="center"/>
        </w:trPr>
        <w:tc>
          <w:tcPr>
            <w:tcW w:w="3390" w:type="dxa"/>
          </w:tcPr>
          <w:p w14:paraId="444AD75C" w14:textId="77777777" w:rsidR="001310EB" w:rsidRPr="00B118FF" w:rsidRDefault="001310EB" w:rsidP="00341427">
            <w:pPr>
              <w:pStyle w:val="tabteksts"/>
              <w:jc w:val="center"/>
            </w:pPr>
          </w:p>
        </w:tc>
        <w:tc>
          <w:tcPr>
            <w:tcW w:w="114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34CED3" w14:textId="2BA49B85" w:rsidR="001310EB" w:rsidRPr="00B118FF" w:rsidRDefault="001310EB" w:rsidP="00341427">
            <w:pPr>
              <w:pStyle w:val="tabteksts"/>
              <w:jc w:val="center"/>
              <w:rPr>
                <w:lang w:eastAsia="lv-LV"/>
              </w:rPr>
            </w:pPr>
            <w:r w:rsidRPr="00B118FF">
              <w:rPr>
                <w:szCs w:val="18"/>
                <w:lang w:eastAsia="lv-LV"/>
              </w:rPr>
              <w:t>2024.</w:t>
            </w:r>
            <w:r w:rsidR="0051306E">
              <w:rPr>
                <w:szCs w:val="18"/>
                <w:lang w:eastAsia="lv-LV"/>
              </w:rPr>
              <w:t xml:space="preserve"> </w:t>
            </w:r>
            <w:r w:rsidRPr="00B118FF">
              <w:rPr>
                <w:szCs w:val="18"/>
                <w:lang w:eastAsia="lv-LV"/>
              </w:rPr>
              <w:t>gads </w:t>
            </w:r>
            <w:r w:rsidRPr="00B118FF">
              <w:br/>
            </w:r>
            <w:r w:rsidRPr="00B118FF">
              <w:rPr>
                <w:szCs w:val="18"/>
                <w:lang w:eastAsia="lv-LV"/>
              </w:rPr>
              <w:t>(izpilde)</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EF256F" w14:textId="64EF0DCA"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51306E">
              <w:rPr>
                <w:sz w:val="18"/>
                <w:szCs w:val="18"/>
                <w:lang w:eastAsia="lv-LV"/>
              </w:rPr>
              <w:t xml:space="preserve"> </w:t>
            </w:r>
            <w:r w:rsidRPr="00B118FF">
              <w:rPr>
                <w:sz w:val="18"/>
                <w:szCs w:val="18"/>
                <w:lang w:eastAsia="lv-LV"/>
              </w:rPr>
              <w:t>gada </w:t>
            </w:r>
          </w:p>
          <w:p w14:paraId="1B7BD052" w14:textId="77777777" w:rsidR="001310EB" w:rsidRPr="00B118FF" w:rsidRDefault="001310EB" w:rsidP="00341427">
            <w:pPr>
              <w:pStyle w:val="tabteksts"/>
              <w:jc w:val="center"/>
              <w:rPr>
                <w:lang w:eastAsia="lv-LV"/>
              </w:rPr>
            </w:pPr>
            <w:r w:rsidRPr="00B118FF">
              <w:rPr>
                <w:szCs w:val="18"/>
                <w:lang w:eastAsia="lv-LV"/>
              </w:rPr>
              <w:t>plāns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F387B8" w14:textId="41F0DB5E" w:rsidR="001310EB" w:rsidRPr="00B118FF" w:rsidRDefault="001310EB" w:rsidP="00341427">
            <w:pPr>
              <w:pStyle w:val="tabteksts"/>
              <w:jc w:val="center"/>
              <w:rPr>
                <w:lang w:eastAsia="lv-LV"/>
              </w:rPr>
            </w:pPr>
            <w:r w:rsidRPr="00B118FF">
              <w:rPr>
                <w:szCs w:val="18"/>
                <w:lang w:eastAsia="lv-LV"/>
              </w:rPr>
              <w:t>2026.</w:t>
            </w:r>
            <w:r w:rsidR="0051306E">
              <w:rPr>
                <w:szCs w:val="18"/>
                <w:lang w:eastAsia="lv-LV"/>
              </w:rPr>
              <w:t xml:space="preserve"> </w:t>
            </w:r>
            <w:r w:rsidRPr="00B118FF">
              <w:rPr>
                <w:szCs w:val="18"/>
                <w:lang w:eastAsia="lv-LV"/>
              </w:rPr>
              <w:t>gada projekts</w:t>
            </w:r>
          </w:p>
        </w:tc>
        <w:tc>
          <w:tcPr>
            <w:tcW w:w="114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AA84F2" w14:textId="501C8EF2" w:rsidR="001310EB" w:rsidRPr="00B118FF" w:rsidRDefault="001310EB" w:rsidP="00341427">
            <w:pPr>
              <w:pStyle w:val="tabteksts"/>
              <w:jc w:val="center"/>
              <w:rPr>
                <w:lang w:eastAsia="lv-LV"/>
              </w:rPr>
            </w:pPr>
            <w:r w:rsidRPr="00B118FF">
              <w:rPr>
                <w:szCs w:val="18"/>
                <w:lang w:eastAsia="lv-LV"/>
              </w:rPr>
              <w:t>2027.</w:t>
            </w:r>
            <w:r w:rsidR="0051306E">
              <w:rPr>
                <w:szCs w:val="18"/>
                <w:lang w:eastAsia="lv-LV"/>
              </w:rPr>
              <w:t xml:space="preserve"> </w:t>
            </w:r>
            <w:r w:rsidRPr="00B118FF">
              <w:rPr>
                <w:szCs w:val="18"/>
                <w:lang w:eastAsia="lv-LV"/>
              </w:rPr>
              <w:t>gada prognoze</w:t>
            </w:r>
          </w:p>
        </w:tc>
        <w:tc>
          <w:tcPr>
            <w:tcW w:w="11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BB0F5B" w14:textId="72A4C608" w:rsidR="001310EB" w:rsidRPr="00B118FF" w:rsidRDefault="001310EB" w:rsidP="00341427">
            <w:pPr>
              <w:pStyle w:val="tabteksts"/>
              <w:jc w:val="center"/>
              <w:rPr>
                <w:lang w:eastAsia="lv-LV"/>
              </w:rPr>
            </w:pPr>
            <w:r w:rsidRPr="00B118FF">
              <w:rPr>
                <w:szCs w:val="18"/>
                <w:lang w:eastAsia="lv-LV"/>
              </w:rPr>
              <w:t>2028.</w:t>
            </w:r>
            <w:r w:rsidR="0051306E">
              <w:rPr>
                <w:szCs w:val="18"/>
                <w:lang w:eastAsia="lv-LV"/>
              </w:rPr>
              <w:t xml:space="preserve"> </w:t>
            </w:r>
            <w:r w:rsidRPr="00B118FF">
              <w:rPr>
                <w:szCs w:val="18"/>
                <w:lang w:eastAsia="lv-LV"/>
              </w:rPr>
              <w:t>gada prognoze</w:t>
            </w:r>
          </w:p>
        </w:tc>
      </w:tr>
      <w:tr w:rsidR="001310EB" w:rsidRPr="00B118FF" w14:paraId="203C55E2" w14:textId="77777777" w:rsidTr="00FE6CB4">
        <w:trPr>
          <w:trHeight w:val="52"/>
          <w:jc w:val="center"/>
        </w:trPr>
        <w:tc>
          <w:tcPr>
            <w:tcW w:w="9061" w:type="dxa"/>
            <w:gridSpan w:val="6"/>
            <w:shd w:val="clear" w:color="auto" w:fill="D9D9D9" w:themeFill="background1" w:themeFillShade="D9"/>
            <w:vAlign w:val="center"/>
          </w:tcPr>
          <w:p w14:paraId="4C02BDE8" w14:textId="77777777" w:rsidR="001310EB" w:rsidRPr="00B118FF" w:rsidRDefault="001310EB" w:rsidP="00341427">
            <w:pPr>
              <w:pStyle w:val="tabteksts"/>
              <w:jc w:val="center"/>
              <w:rPr>
                <w:lang w:eastAsia="lv-LV"/>
              </w:rPr>
            </w:pPr>
            <w:r w:rsidRPr="00B118FF">
              <w:rPr>
                <w:lang w:eastAsia="lv-LV"/>
              </w:rPr>
              <w:t>Apmeklēti koncerti un izrādes</w:t>
            </w:r>
          </w:p>
        </w:tc>
      </w:tr>
      <w:tr w:rsidR="001310EB" w:rsidRPr="00B118FF" w14:paraId="6264A5CC" w14:textId="77777777" w:rsidTr="00341427">
        <w:trPr>
          <w:trHeight w:val="105"/>
          <w:jc w:val="center"/>
        </w:trPr>
        <w:tc>
          <w:tcPr>
            <w:tcW w:w="3390" w:type="dxa"/>
          </w:tcPr>
          <w:p w14:paraId="45B78875" w14:textId="77777777" w:rsidR="001310EB" w:rsidRPr="00B118FF" w:rsidRDefault="001310EB" w:rsidP="00341427">
            <w:pPr>
              <w:pStyle w:val="tabteksts"/>
              <w:jc w:val="both"/>
            </w:pPr>
            <w:r w:rsidRPr="00B118FF">
              <w:t>Izrādes un koncerti (skaits)</w:t>
            </w:r>
          </w:p>
        </w:tc>
        <w:tc>
          <w:tcPr>
            <w:tcW w:w="1141" w:type="dxa"/>
          </w:tcPr>
          <w:p w14:paraId="2CFAC3AD" w14:textId="77777777" w:rsidR="001310EB" w:rsidRPr="00B118FF" w:rsidRDefault="001310EB" w:rsidP="00341427">
            <w:pPr>
              <w:pStyle w:val="tabteksts"/>
              <w:spacing w:line="259" w:lineRule="auto"/>
              <w:jc w:val="center"/>
            </w:pPr>
            <w:r w:rsidRPr="00B118FF">
              <w:t>3 214</w:t>
            </w:r>
          </w:p>
        </w:tc>
        <w:tc>
          <w:tcPr>
            <w:tcW w:w="1134" w:type="dxa"/>
          </w:tcPr>
          <w:p w14:paraId="2B318F27" w14:textId="77777777" w:rsidR="001310EB" w:rsidRPr="00B118FF" w:rsidRDefault="001310EB" w:rsidP="00341427">
            <w:pPr>
              <w:pStyle w:val="tabteksts"/>
              <w:jc w:val="center"/>
            </w:pPr>
            <w:r w:rsidRPr="00B118FF">
              <w:t>3 050</w:t>
            </w:r>
          </w:p>
        </w:tc>
        <w:tc>
          <w:tcPr>
            <w:tcW w:w="1134" w:type="dxa"/>
          </w:tcPr>
          <w:p w14:paraId="274D93B3" w14:textId="77777777" w:rsidR="001310EB" w:rsidRPr="00B118FF" w:rsidRDefault="001310EB" w:rsidP="00341427">
            <w:pPr>
              <w:pStyle w:val="tabteksts"/>
              <w:jc w:val="center"/>
            </w:pPr>
            <w:r w:rsidRPr="00B118FF">
              <w:t>3 050</w:t>
            </w:r>
          </w:p>
        </w:tc>
        <w:tc>
          <w:tcPr>
            <w:tcW w:w="1145" w:type="dxa"/>
          </w:tcPr>
          <w:p w14:paraId="66280D45" w14:textId="77777777" w:rsidR="001310EB" w:rsidRPr="00B118FF" w:rsidRDefault="001310EB" w:rsidP="00341427">
            <w:pPr>
              <w:pStyle w:val="tabteksts"/>
              <w:jc w:val="center"/>
            </w:pPr>
            <w:r w:rsidRPr="00B118FF">
              <w:t>3 100</w:t>
            </w:r>
          </w:p>
        </w:tc>
        <w:tc>
          <w:tcPr>
            <w:tcW w:w="1117" w:type="dxa"/>
          </w:tcPr>
          <w:p w14:paraId="299208B4" w14:textId="77777777" w:rsidR="001310EB" w:rsidRPr="00B118FF" w:rsidRDefault="001310EB" w:rsidP="00341427">
            <w:pPr>
              <w:pStyle w:val="tabteksts"/>
              <w:jc w:val="center"/>
            </w:pPr>
            <w:r w:rsidRPr="00B118FF">
              <w:t>3 100</w:t>
            </w:r>
          </w:p>
        </w:tc>
      </w:tr>
      <w:tr w:rsidR="001310EB" w:rsidRPr="00B118FF" w14:paraId="36F78E3D" w14:textId="77777777" w:rsidTr="00341427">
        <w:trPr>
          <w:trHeight w:val="300"/>
          <w:jc w:val="center"/>
        </w:trPr>
        <w:tc>
          <w:tcPr>
            <w:tcW w:w="3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397D18" w14:textId="77777777" w:rsidR="001310EB" w:rsidRPr="00B118FF" w:rsidRDefault="001310EB" w:rsidP="00341427">
            <w:pPr>
              <w:pStyle w:val="tabteksts"/>
              <w:jc w:val="both"/>
            </w:pPr>
            <w:r w:rsidRPr="00B118FF">
              <w:t>Latviešu oriģināldarbu iestudējumu īpatsvars kopējā jauniestudējumu skaitā (%)</w:t>
            </w:r>
          </w:p>
        </w:tc>
        <w:tc>
          <w:tcPr>
            <w:tcW w:w="1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0D079" w14:textId="77777777" w:rsidR="001310EB" w:rsidRPr="00B118FF" w:rsidRDefault="001310EB" w:rsidP="00341427">
            <w:pPr>
              <w:pStyle w:val="tabteksts"/>
              <w:spacing w:line="259" w:lineRule="auto"/>
              <w:jc w:val="center"/>
            </w:pPr>
            <w:r w:rsidRPr="00B118FF">
              <w:t>38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A61C3" w14:textId="77777777" w:rsidR="001310EB" w:rsidRPr="00B118FF" w:rsidRDefault="001310EB" w:rsidP="00341427">
            <w:pPr>
              <w:pStyle w:val="tabteksts"/>
              <w:jc w:val="center"/>
            </w:pPr>
            <w:r w:rsidRPr="00B118FF">
              <w:t>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154B56" w14:textId="77777777" w:rsidR="001310EB" w:rsidRPr="00B118FF" w:rsidRDefault="001310EB" w:rsidP="00341427">
            <w:pPr>
              <w:pStyle w:val="tabteksts"/>
              <w:jc w:val="center"/>
            </w:pPr>
            <w:r w:rsidRPr="00B118FF">
              <w:t>25</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7DF62" w14:textId="77777777" w:rsidR="001310EB" w:rsidRPr="00B118FF" w:rsidRDefault="001310EB" w:rsidP="00341427">
            <w:pPr>
              <w:pStyle w:val="tabteksts"/>
              <w:jc w:val="center"/>
            </w:pPr>
            <w:r w:rsidRPr="00B118FF">
              <w:t>25</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4194D5" w14:textId="77777777" w:rsidR="001310EB" w:rsidRPr="00B118FF" w:rsidRDefault="001310EB" w:rsidP="00341427">
            <w:pPr>
              <w:pStyle w:val="tabteksts"/>
              <w:jc w:val="center"/>
            </w:pPr>
            <w:r w:rsidRPr="00B118FF">
              <w:t>25</w:t>
            </w:r>
          </w:p>
        </w:tc>
      </w:tr>
      <w:tr w:rsidR="001310EB" w:rsidRPr="00B118FF" w14:paraId="78B0F8D8" w14:textId="77777777" w:rsidTr="00341427">
        <w:trPr>
          <w:trHeight w:val="111"/>
          <w:jc w:val="center"/>
        </w:trPr>
        <w:tc>
          <w:tcPr>
            <w:tcW w:w="3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8925A" w14:textId="77777777" w:rsidR="001310EB" w:rsidRPr="00B118FF" w:rsidRDefault="001310EB" w:rsidP="00341427">
            <w:pPr>
              <w:pStyle w:val="tabteksts"/>
              <w:jc w:val="both"/>
            </w:pPr>
            <w:r w:rsidRPr="00B118FF">
              <w:t xml:space="preserve">Izrāžu un koncertu apmeklējumi (skaits) </w:t>
            </w:r>
          </w:p>
        </w:tc>
        <w:tc>
          <w:tcPr>
            <w:tcW w:w="1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35885" w14:textId="77777777" w:rsidR="001310EB" w:rsidRPr="00B118FF" w:rsidRDefault="001310EB" w:rsidP="00341427">
            <w:pPr>
              <w:pStyle w:val="tabteksts"/>
              <w:spacing w:line="259" w:lineRule="auto"/>
              <w:jc w:val="center"/>
            </w:pPr>
            <w:r w:rsidRPr="00B118FF">
              <w:t>1 075 536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7A747" w14:textId="77777777" w:rsidR="001310EB" w:rsidRPr="00B118FF" w:rsidRDefault="001310EB" w:rsidP="00341427">
            <w:pPr>
              <w:pStyle w:val="tabteksts"/>
              <w:jc w:val="center"/>
            </w:pPr>
            <w:r w:rsidRPr="00B118FF">
              <w:t>950 500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93B23" w14:textId="77777777" w:rsidR="001310EB" w:rsidRPr="00B118FF" w:rsidRDefault="001310EB" w:rsidP="00341427">
            <w:pPr>
              <w:pStyle w:val="tabteksts"/>
              <w:jc w:val="center"/>
            </w:pPr>
            <w:r w:rsidRPr="00B118FF">
              <w:t>950 500</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EA094" w14:textId="77777777" w:rsidR="001310EB" w:rsidRPr="00B118FF" w:rsidRDefault="001310EB" w:rsidP="00341427">
            <w:pPr>
              <w:pStyle w:val="tabteksts"/>
              <w:jc w:val="center"/>
            </w:pPr>
            <w:r w:rsidRPr="00B118FF">
              <w:t>950 500</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33910" w14:textId="77777777" w:rsidR="001310EB" w:rsidRPr="00B118FF" w:rsidRDefault="001310EB" w:rsidP="00341427">
            <w:pPr>
              <w:pStyle w:val="tabteksts"/>
              <w:jc w:val="center"/>
            </w:pPr>
            <w:r w:rsidRPr="00B118FF">
              <w:t>950 500</w:t>
            </w:r>
          </w:p>
        </w:tc>
      </w:tr>
      <w:tr w:rsidR="001310EB" w:rsidRPr="00B118FF" w14:paraId="6AAE219C" w14:textId="77777777" w:rsidTr="00341427">
        <w:trPr>
          <w:trHeight w:val="300"/>
          <w:jc w:val="center"/>
        </w:trPr>
        <w:tc>
          <w:tcPr>
            <w:tcW w:w="3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77519" w14:textId="77777777" w:rsidR="001310EB" w:rsidRPr="00B118FF" w:rsidRDefault="001310EB" w:rsidP="00341427">
            <w:pPr>
              <w:pStyle w:val="tabteksts"/>
              <w:jc w:val="both"/>
            </w:pPr>
            <w:r w:rsidRPr="00B118FF">
              <w:t xml:space="preserve">Bērnu un jauniešu izrāžu un koncertu apmeklējumi (skaits) </w:t>
            </w:r>
          </w:p>
        </w:tc>
        <w:tc>
          <w:tcPr>
            <w:tcW w:w="1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641906" w14:textId="77777777" w:rsidR="001310EB" w:rsidRPr="00B118FF" w:rsidRDefault="001310EB" w:rsidP="00341427">
            <w:pPr>
              <w:pStyle w:val="tabteksts"/>
              <w:spacing w:line="259" w:lineRule="auto"/>
              <w:jc w:val="center"/>
            </w:pPr>
            <w:r w:rsidRPr="00B118FF">
              <w:t>261 356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20C5F6" w14:textId="77777777" w:rsidR="001310EB" w:rsidRPr="00B118FF" w:rsidRDefault="001310EB" w:rsidP="00341427">
            <w:pPr>
              <w:spacing w:after="0"/>
              <w:ind w:firstLine="0"/>
              <w:jc w:val="center"/>
              <w:rPr>
                <w:sz w:val="18"/>
                <w:szCs w:val="18"/>
              </w:rPr>
            </w:pPr>
            <w:r w:rsidRPr="00B118FF">
              <w:rPr>
                <w:sz w:val="18"/>
                <w:szCs w:val="18"/>
              </w:rPr>
              <w:t xml:space="preserve">128 000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572C7C" w14:textId="77777777" w:rsidR="001310EB" w:rsidRPr="00B118FF" w:rsidRDefault="001310EB" w:rsidP="00341427">
            <w:pPr>
              <w:spacing w:after="0"/>
              <w:ind w:firstLine="0"/>
              <w:jc w:val="center"/>
              <w:rPr>
                <w:sz w:val="18"/>
                <w:szCs w:val="18"/>
              </w:rPr>
            </w:pPr>
            <w:r w:rsidRPr="00B118FF">
              <w:rPr>
                <w:sz w:val="18"/>
                <w:szCs w:val="18"/>
              </w:rPr>
              <w:t xml:space="preserve">128 000 </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25AC7" w14:textId="77777777" w:rsidR="001310EB" w:rsidRPr="00B118FF" w:rsidRDefault="001310EB" w:rsidP="00341427">
            <w:pPr>
              <w:spacing w:after="0"/>
              <w:ind w:firstLine="0"/>
              <w:jc w:val="center"/>
              <w:rPr>
                <w:sz w:val="18"/>
                <w:szCs w:val="18"/>
              </w:rPr>
            </w:pPr>
            <w:r w:rsidRPr="00B118FF">
              <w:rPr>
                <w:sz w:val="18"/>
                <w:szCs w:val="18"/>
              </w:rPr>
              <w:t>128 000</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153F1" w14:textId="77777777" w:rsidR="001310EB" w:rsidRPr="00B118FF" w:rsidRDefault="001310EB" w:rsidP="00341427">
            <w:pPr>
              <w:spacing w:after="0"/>
              <w:ind w:firstLine="0"/>
              <w:jc w:val="center"/>
              <w:rPr>
                <w:sz w:val="18"/>
                <w:szCs w:val="18"/>
              </w:rPr>
            </w:pPr>
            <w:r w:rsidRPr="00B118FF">
              <w:rPr>
                <w:sz w:val="18"/>
                <w:szCs w:val="18"/>
              </w:rPr>
              <w:t>128 000</w:t>
            </w:r>
          </w:p>
        </w:tc>
      </w:tr>
      <w:tr w:rsidR="001310EB" w:rsidRPr="00B118FF" w14:paraId="273B934E" w14:textId="77777777" w:rsidTr="00341427">
        <w:trPr>
          <w:trHeight w:val="315"/>
          <w:jc w:val="center"/>
        </w:trPr>
        <w:tc>
          <w:tcPr>
            <w:tcW w:w="3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C4E71" w14:textId="77777777" w:rsidR="001310EB" w:rsidRPr="00B118FF" w:rsidRDefault="001310EB" w:rsidP="00341427">
            <w:pPr>
              <w:pStyle w:val="tabteksts"/>
              <w:jc w:val="both"/>
            </w:pPr>
            <w:r w:rsidRPr="00B118FF">
              <w:t xml:space="preserve">Valsts finansēto teātru un </w:t>
            </w:r>
            <w:proofErr w:type="spellStart"/>
            <w:r w:rsidRPr="00B118FF">
              <w:t>koncertorganizāciju</w:t>
            </w:r>
            <w:proofErr w:type="spellEnd"/>
            <w:r w:rsidRPr="00B118FF">
              <w:t xml:space="preserve"> pasākumi Latvijas reģionos (skaits) </w:t>
            </w:r>
          </w:p>
        </w:tc>
        <w:tc>
          <w:tcPr>
            <w:tcW w:w="1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A06B0" w14:textId="77777777" w:rsidR="001310EB" w:rsidRPr="00B118FF" w:rsidRDefault="001310EB" w:rsidP="00341427">
            <w:pPr>
              <w:pStyle w:val="tabteksts"/>
              <w:spacing w:line="259" w:lineRule="auto"/>
              <w:jc w:val="center"/>
            </w:pPr>
            <w:r w:rsidRPr="00B118FF">
              <w:t>680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8F6C46" w14:textId="77777777" w:rsidR="001310EB" w:rsidRPr="00B118FF" w:rsidRDefault="001310EB" w:rsidP="00341427">
            <w:pPr>
              <w:pStyle w:val="tabteksts"/>
              <w:jc w:val="center"/>
            </w:pPr>
            <w:r w:rsidRPr="00B118FF">
              <w:t>558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98735" w14:textId="77777777" w:rsidR="001310EB" w:rsidRPr="00B118FF" w:rsidRDefault="001310EB" w:rsidP="00341427">
            <w:pPr>
              <w:pStyle w:val="tabteksts"/>
              <w:jc w:val="center"/>
            </w:pPr>
            <w:r w:rsidRPr="00B118FF">
              <w:t>558</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04C490" w14:textId="77777777" w:rsidR="001310EB" w:rsidRPr="00B118FF" w:rsidRDefault="001310EB" w:rsidP="00341427">
            <w:pPr>
              <w:pStyle w:val="tabteksts"/>
              <w:spacing w:line="259" w:lineRule="auto"/>
              <w:jc w:val="center"/>
            </w:pPr>
            <w:r w:rsidRPr="00B118FF">
              <w:t>558</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F586A7" w14:textId="77777777" w:rsidR="001310EB" w:rsidRPr="00B118FF" w:rsidRDefault="001310EB" w:rsidP="00341427">
            <w:pPr>
              <w:pStyle w:val="tabteksts"/>
              <w:jc w:val="center"/>
            </w:pPr>
            <w:r w:rsidRPr="00B118FF">
              <w:t>540</w:t>
            </w:r>
          </w:p>
        </w:tc>
      </w:tr>
      <w:tr w:rsidR="001310EB" w:rsidRPr="00B118FF" w14:paraId="0A65E3F3" w14:textId="77777777" w:rsidTr="0051306E">
        <w:trPr>
          <w:trHeight w:val="60"/>
          <w:jc w:val="center"/>
        </w:trPr>
        <w:tc>
          <w:tcPr>
            <w:tcW w:w="9061" w:type="dxa"/>
            <w:gridSpan w:val="6"/>
            <w:shd w:val="clear" w:color="auto" w:fill="D9D9D9" w:themeFill="background1" w:themeFillShade="D9"/>
            <w:vAlign w:val="center"/>
          </w:tcPr>
          <w:p w14:paraId="338EDA9F" w14:textId="77777777" w:rsidR="001310EB" w:rsidRPr="00B118FF" w:rsidRDefault="001310EB" w:rsidP="00341427">
            <w:pPr>
              <w:pStyle w:val="tabteksts"/>
              <w:jc w:val="center"/>
              <w:rPr>
                <w:lang w:eastAsia="lv-LV"/>
              </w:rPr>
            </w:pPr>
            <w:r w:rsidRPr="00B118FF">
              <w:rPr>
                <w:lang w:eastAsia="lv-LV"/>
              </w:rPr>
              <w:t>Nodrošināta Latvijas pārstāvniecība starptautiskos pasākumos</w:t>
            </w:r>
          </w:p>
        </w:tc>
      </w:tr>
      <w:tr w:rsidR="001310EB" w:rsidRPr="00B118FF" w14:paraId="17997519" w14:textId="77777777" w:rsidTr="00CD39A6">
        <w:trPr>
          <w:trHeight w:val="92"/>
          <w:jc w:val="center"/>
        </w:trPr>
        <w:tc>
          <w:tcPr>
            <w:tcW w:w="3390" w:type="dxa"/>
          </w:tcPr>
          <w:p w14:paraId="01E6A11F" w14:textId="77777777" w:rsidR="001310EB" w:rsidRPr="00B118FF" w:rsidRDefault="001310EB" w:rsidP="00341427">
            <w:pPr>
              <w:pStyle w:val="tabteksts"/>
              <w:jc w:val="both"/>
            </w:pPr>
            <w:r w:rsidRPr="00B118FF">
              <w:t>Viesizrādes un koncerti ārvalstīs (skaits)</w:t>
            </w:r>
          </w:p>
        </w:tc>
        <w:tc>
          <w:tcPr>
            <w:tcW w:w="1141" w:type="dxa"/>
          </w:tcPr>
          <w:p w14:paraId="07BFCC73" w14:textId="77777777" w:rsidR="001310EB" w:rsidRPr="00B118FF" w:rsidRDefault="001310EB" w:rsidP="00341427">
            <w:pPr>
              <w:pStyle w:val="tabteksts"/>
              <w:spacing w:line="259" w:lineRule="auto"/>
              <w:jc w:val="center"/>
            </w:pPr>
            <w:r w:rsidRPr="00B118FF">
              <w:t>130</w:t>
            </w:r>
          </w:p>
        </w:tc>
        <w:tc>
          <w:tcPr>
            <w:tcW w:w="1134" w:type="dxa"/>
          </w:tcPr>
          <w:p w14:paraId="6413155E" w14:textId="77777777" w:rsidR="001310EB" w:rsidRPr="00B118FF" w:rsidRDefault="001310EB" w:rsidP="00341427">
            <w:pPr>
              <w:pStyle w:val="tabteksts"/>
              <w:jc w:val="center"/>
            </w:pPr>
            <w:r w:rsidRPr="00B118FF">
              <w:t>60</w:t>
            </w:r>
          </w:p>
        </w:tc>
        <w:tc>
          <w:tcPr>
            <w:tcW w:w="1134" w:type="dxa"/>
          </w:tcPr>
          <w:p w14:paraId="4B27B3D2" w14:textId="77777777" w:rsidR="001310EB" w:rsidRPr="00B118FF" w:rsidRDefault="001310EB" w:rsidP="00341427">
            <w:pPr>
              <w:pStyle w:val="tabteksts"/>
              <w:jc w:val="center"/>
            </w:pPr>
            <w:r w:rsidRPr="00B118FF">
              <w:t>60</w:t>
            </w:r>
          </w:p>
        </w:tc>
        <w:tc>
          <w:tcPr>
            <w:tcW w:w="1145" w:type="dxa"/>
          </w:tcPr>
          <w:p w14:paraId="4D2A536F" w14:textId="77777777" w:rsidR="001310EB" w:rsidRPr="00B118FF" w:rsidRDefault="001310EB" w:rsidP="00341427">
            <w:pPr>
              <w:pStyle w:val="tabteksts"/>
              <w:jc w:val="center"/>
            </w:pPr>
            <w:r w:rsidRPr="00B118FF">
              <w:t>60</w:t>
            </w:r>
          </w:p>
        </w:tc>
        <w:tc>
          <w:tcPr>
            <w:tcW w:w="1117" w:type="dxa"/>
          </w:tcPr>
          <w:p w14:paraId="6BCFA27D" w14:textId="77777777" w:rsidR="001310EB" w:rsidRPr="00B118FF" w:rsidRDefault="001310EB" w:rsidP="00341427">
            <w:pPr>
              <w:pStyle w:val="tabteksts"/>
              <w:jc w:val="center"/>
            </w:pPr>
            <w:r w:rsidRPr="00B118FF">
              <w:t>40</w:t>
            </w:r>
          </w:p>
        </w:tc>
      </w:tr>
      <w:tr w:rsidR="001310EB" w:rsidRPr="00B118FF" w14:paraId="7EA64976" w14:textId="77777777" w:rsidTr="00341427">
        <w:trPr>
          <w:trHeight w:val="43"/>
          <w:jc w:val="center"/>
        </w:trPr>
        <w:tc>
          <w:tcPr>
            <w:tcW w:w="9061" w:type="dxa"/>
            <w:gridSpan w:val="6"/>
            <w:shd w:val="clear" w:color="auto" w:fill="D9D9D9" w:themeFill="background1" w:themeFillShade="D9"/>
          </w:tcPr>
          <w:p w14:paraId="752DF1E8" w14:textId="77777777" w:rsidR="001310EB" w:rsidRPr="00B118FF" w:rsidRDefault="001310EB" w:rsidP="00341427">
            <w:pPr>
              <w:pStyle w:val="tabteksts"/>
              <w:spacing w:line="259" w:lineRule="auto"/>
              <w:jc w:val="center"/>
            </w:pPr>
            <w:r w:rsidRPr="00B118FF">
              <w:t xml:space="preserve">Nodrošināts atbalsts laikmetīgajai vizuālajai mākslai un mākslas pētniecībai </w:t>
            </w:r>
          </w:p>
        </w:tc>
      </w:tr>
      <w:tr w:rsidR="001310EB" w:rsidRPr="00B118FF" w14:paraId="13931CB7" w14:textId="77777777" w:rsidTr="00341427">
        <w:trPr>
          <w:trHeight w:val="300"/>
          <w:jc w:val="center"/>
        </w:trPr>
        <w:tc>
          <w:tcPr>
            <w:tcW w:w="3390" w:type="dxa"/>
          </w:tcPr>
          <w:p w14:paraId="4C5D418E" w14:textId="77777777" w:rsidR="001310EB" w:rsidRPr="00B118FF" w:rsidRDefault="001310EB" w:rsidP="00CD39A6">
            <w:pPr>
              <w:pStyle w:val="tabteksts"/>
              <w:jc w:val="both"/>
            </w:pPr>
            <w:r w:rsidRPr="00B118FF">
              <w:t>Atbalstītie pasākumi laikmetīgās mākslas un mākslas pētniecības jomā – izstādes, starptautiskās sadarbības projekti, lekcijas, ekskursijas, meistarklases, mākslinieku dalība rezidencēs ārvalstīs (skaits)</w:t>
            </w:r>
          </w:p>
        </w:tc>
        <w:tc>
          <w:tcPr>
            <w:tcW w:w="1141" w:type="dxa"/>
          </w:tcPr>
          <w:p w14:paraId="30A8D102" w14:textId="77777777" w:rsidR="001310EB" w:rsidRPr="00B118FF" w:rsidRDefault="001310EB" w:rsidP="00341427">
            <w:pPr>
              <w:pStyle w:val="tabteksts"/>
              <w:spacing w:line="259" w:lineRule="auto"/>
              <w:jc w:val="center"/>
              <w:rPr>
                <w:rFonts w:eastAsia="Segoe UI"/>
              </w:rPr>
            </w:pPr>
            <w:r w:rsidRPr="00B118FF">
              <w:rPr>
                <w:rFonts w:eastAsia="Segoe UI"/>
              </w:rPr>
              <w:t>116</w:t>
            </w:r>
          </w:p>
        </w:tc>
        <w:tc>
          <w:tcPr>
            <w:tcW w:w="1134" w:type="dxa"/>
          </w:tcPr>
          <w:p w14:paraId="57670D32" w14:textId="77777777" w:rsidR="001310EB" w:rsidRPr="00B118FF" w:rsidRDefault="001310EB" w:rsidP="00341427">
            <w:pPr>
              <w:pStyle w:val="tabteksts"/>
              <w:spacing w:line="259" w:lineRule="auto"/>
              <w:jc w:val="center"/>
              <w:rPr>
                <w:rFonts w:eastAsia="Segoe UI"/>
              </w:rPr>
            </w:pPr>
            <w:r w:rsidRPr="00B118FF">
              <w:rPr>
                <w:rFonts w:eastAsia="Segoe UI"/>
              </w:rPr>
              <w:t>116</w:t>
            </w:r>
          </w:p>
        </w:tc>
        <w:tc>
          <w:tcPr>
            <w:tcW w:w="1134" w:type="dxa"/>
          </w:tcPr>
          <w:p w14:paraId="27721E58" w14:textId="77777777" w:rsidR="001310EB" w:rsidRPr="00B118FF" w:rsidRDefault="001310EB" w:rsidP="00341427">
            <w:pPr>
              <w:pStyle w:val="tabteksts"/>
              <w:tabs>
                <w:tab w:val="left" w:pos="450"/>
                <w:tab w:val="center" w:pos="506"/>
              </w:tabs>
              <w:spacing w:line="259" w:lineRule="auto"/>
              <w:jc w:val="center"/>
              <w:rPr>
                <w:rFonts w:eastAsia="Segoe UI"/>
              </w:rPr>
            </w:pPr>
            <w:r w:rsidRPr="00B118FF">
              <w:rPr>
                <w:rFonts w:eastAsia="Segoe UI"/>
              </w:rPr>
              <w:t>116</w:t>
            </w:r>
          </w:p>
        </w:tc>
        <w:tc>
          <w:tcPr>
            <w:tcW w:w="1145" w:type="dxa"/>
          </w:tcPr>
          <w:p w14:paraId="6002CE03" w14:textId="77777777" w:rsidR="001310EB" w:rsidRPr="00B118FF" w:rsidRDefault="001310EB" w:rsidP="00341427">
            <w:pPr>
              <w:pStyle w:val="tabteksts"/>
              <w:spacing w:line="259" w:lineRule="auto"/>
              <w:jc w:val="center"/>
              <w:rPr>
                <w:rFonts w:eastAsia="Segoe UI"/>
              </w:rPr>
            </w:pPr>
            <w:r w:rsidRPr="00B118FF">
              <w:rPr>
                <w:rFonts w:eastAsia="Segoe UI"/>
              </w:rPr>
              <w:t>116</w:t>
            </w:r>
          </w:p>
        </w:tc>
        <w:tc>
          <w:tcPr>
            <w:tcW w:w="1117" w:type="dxa"/>
          </w:tcPr>
          <w:p w14:paraId="66A64432" w14:textId="77777777" w:rsidR="001310EB" w:rsidRPr="00B118FF" w:rsidRDefault="001310EB" w:rsidP="00341427">
            <w:pPr>
              <w:pStyle w:val="tabteksts"/>
              <w:spacing w:line="259" w:lineRule="auto"/>
              <w:jc w:val="center"/>
              <w:rPr>
                <w:rFonts w:eastAsia="Segoe UI"/>
              </w:rPr>
            </w:pPr>
            <w:r w:rsidRPr="00B118FF">
              <w:rPr>
                <w:rFonts w:eastAsia="Segoe UI"/>
              </w:rPr>
              <w:t>116</w:t>
            </w:r>
          </w:p>
        </w:tc>
      </w:tr>
      <w:tr w:rsidR="001310EB" w:rsidRPr="00B118FF" w14:paraId="4D3AF447" w14:textId="77777777" w:rsidTr="00341427">
        <w:trPr>
          <w:trHeight w:val="43"/>
          <w:jc w:val="center"/>
        </w:trPr>
        <w:tc>
          <w:tcPr>
            <w:tcW w:w="9061" w:type="dxa"/>
            <w:gridSpan w:val="6"/>
            <w:shd w:val="clear" w:color="auto" w:fill="D9D9D9" w:themeFill="background1" w:themeFillShade="D9"/>
          </w:tcPr>
          <w:p w14:paraId="0DC15733" w14:textId="77777777" w:rsidR="001310EB" w:rsidRPr="00B118FF" w:rsidRDefault="001310EB" w:rsidP="00341427">
            <w:pPr>
              <w:pStyle w:val="tabteksts"/>
              <w:jc w:val="center"/>
              <w:rPr>
                <w:lang w:eastAsia="lv-LV"/>
              </w:rPr>
            </w:pPr>
            <w:r w:rsidRPr="00B118FF">
              <w:rPr>
                <w:lang w:eastAsia="lv-LV"/>
              </w:rPr>
              <w:t>Nodrošināta publiskā patapinājuma izmaksa</w:t>
            </w:r>
          </w:p>
        </w:tc>
      </w:tr>
      <w:tr w:rsidR="001310EB" w:rsidRPr="00B118FF" w14:paraId="064DE72F" w14:textId="77777777" w:rsidTr="00341427">
        <w:trPr>
          <w:trHeight w:val="43"/>
          <w:jc w:val="center"/>
        </w:trPr>
        <w:tc>
          <w:tcPr>
            <w:tcW w:w="3390" w:type="dxa"/>
          </w:tcPr>
          <w:p w14:paraId="69BA1CD6" w14:textId="77777777" w:rsidR="001310EB" w:rsidRPr="00B118FF" w:rsidRDefault="001310EB" w:rsidP="00341427">
            <w:pPr>
              <w:pStyle w:val="tabteksts"/>
              <w:jc w:val="both"/>
            </w:pPr>
            <w:r w:rsidRPr="00B118FF">
              <w:t>Autori (skaits)</w:t>
            </w:r>
          </w:p>
        </w:tc>
        <w:tc>
          <w:tcPr>
            <w:tcW w:w="1141" w:type="dxa"/>
          </w:tcPr>
          <w:p w14:paraId="23F11DCD" w14:textId="77777777" w:rsidR="001310EB" w:rsidRPr="00B118FF" w:rsidRDefault="001310EB" w:rsidP="00341427">
            <w:pPr>
              <w:pStyle w:val="tabteksts"/>
              <w:jc w:val="center"/>
            </w:pPr>
            <w:r w:rsidRPr="00B118FF">
              <w:t>2 012</w:t>
            </w:r>
          </w:p>
        </w:tc>
        <w:tc>
          <w:tcPr>
            <w:tcW w:w="1134" w:type="dxa"/>
          </w:tcPr>
          <w:p w14:paraId="74111610" w14:textId="77777777" w:rsidR="001310EB" w:rsidRPr="00B118FF" w:rsidRDefault="001310EB" w:rsidP="00341427">
            <w:pPr>
              <w:pStyle w:val="tabteksts"/>
              <w:jc w:val="center"/>
            </w:pPr>
            <w:r w:rsidRPr="00B118FF">
              <w:t>2 000</w:t>
            </w:r>
          </w:p>
        </w:tc>
        <w:tc>
          <w:tcPr>
            <w:tcW w:w="1134" w:type="dxa"/>
          </w:tcPr>
          <w:p w14:paraId="4E8866C9" w14:textId="77777777" w:rsidR="001310EB" w:rsidRPr="00B118FF" w:rsidRDefault="001310EB" w:rsidP="00341427">
            <w:pPr>
              <w:pStyle w:val="tabteksts"/>
              <w:jc w:val="center"/>
            </w:pPr>
            <w:r w:rsidRPr="00B118FF">
              <w:t>2 200</w:t>
            </w:r>
          </w:p>
        </w:tc>
        <w:tc>
          <w:tcPr>
            <w:tcW w:w="1145" w:type="dxa"/>
          </w:tcPr>
          <w:p w14:paraId="61DC1A57" w14:textId="77777777" w:rsidR="001310EB" w:rsidRPr="00B118FF" w:rsidRDefault="001310EB" w:rsidP="00341427">
            <w:pPr>
              <w:pStyle w:val="tabteksts"/>
              <w:jc w:val="center"/>
            </w:pPr>
            <w:r w:rsidRPr="00B118FF">
              <w:t>2 200</w:t>
            </w:r>
          </w:p>
        </w:tc>
        <w:tc>
          <w:tcPr>
            <w:tcW w:w="1117" w:type="dxa"/>
          </w:tcPr>
          <w:p w14:paraId="53EB55F8" w14:textId="77777777" w:rsidR="001310EB" w:rsidRPr="00B118FF" w:rsidRDefault="001310EB" w:rsidP="00341427">
            <w:pPr>
              <w:pStyle w:val="tabteksts"/>
              <w:jc w:val="center"/>
            </w:pPr>
            <w:r w:rsidRPr="00B118FF">
              <w:t>2 200</w:t>
            </w:r>
          </w:p>
        </w:tc>
      </w:tr>
      <w:tr w:rsidR="001310EB" w:rsidRPr="00B118FF" w14:paraId="3093283F" w14:textId="77777777" w:rsidTr="00341427">
        <w:trPr>
          <w:trHeight w:val="43"/>
          <w:jc w:val="center"/>
        </w:trPr>
        <w:tc>
          <w:tcPr>
            <w:tcW w:w="9061" w:type="dxa"/>
            <w:gridSpan w:val="6"/>
            <w:shd w:val="clear" w:color="auto" w:fill="D9D9D9" w:themeFill="background1" w:themeFillShade="D9"/>
          </w:tcPr>
          <w:p w14:paraId="75AAB29D" w14:textId="77777777" w:rsidR="001310EB" w:rsidRPr="00B118FF" w:rsidRDefault="001310EB" w:rsidP="00341427">
            <w:pPr>
              <w:pStyle w:val="tabteksts"/>
              <w:jc w:val="center"/>
              <w:rPr>
                <w:lang w:eastAsia="lv-LV"/>
              </w:rPr>
            </w:pPr>
            <w:r w:rsidRPr="00B118FF">
              <w:rPr>
                <w:lang w:eastAsia="lv-LV"/>
              </w:rPr>
              <w:t>Nodrošinātas radošās literārās rezidences</w:t>
            </w:r>
          </w:p>
        </w:tc>
      </w:tr>
      <w:tr w:rsidR="001310EB" w:rsidRPr="00B118FF" w14:paraId="7170BBF0" w14:textId="77777777" w:rsidTr="00341427">
        <w:trPr>
          <w:trHeight w:val="300"/>
          <w:jc w:val="center"/>
        </w:trPr>
        <w:tc>
          <w:tcPr>
            <w:tcW w:w="3390" w:type="dxa"/>
          </w:tcPr>
          <w:p w14:paraId="187BD26E" w14:textId="77777777" w:rsidR="001310EB" w:rsidRPr="00B118FF" w:rsidRDefault="001310EB" w:rsidP="00341427">
            <w:pPr>
              <w:pStyle w:val="tabteksts"/>
              <w:jc w:val="both"/>
            </w:pPr>
            <w:r w:rsidRPr="00B118FF">
              <w:t>Literāti, kuriem nodrošinātas radošās rezidences (skaits)</w:t>
            </w:r>
          </w:p>
        </w:tc>
        <w:tc>
          <w:tcPr>
            <w:tcW w:w="1141" w:type="dxa"/>
          </w:tcPr>
          <w:p w14:paraId="61447BC2" w14:textId="77777777" w:rsidR="001310EB" w:rsidRPr="00B118FF" w:rsidRDefault="001310EB" w:rsidP="00341427">
            <w:pPr>
              <w:pStyle w:val="tabteksts"/>
              <w:jc w:val="center"/>
            </w:pPr>
            <w:r w:rsidRPr="00B118FF">
              <w:t>114</w:t>
            </w:r>
          </w:p>
        </w:tc>
        <w:tc>
          <w:tcPr>
            <w:tcW w:w="1134" w:type="dxa"/>
          </w:tcPr>
          <w:p w14:paraId="1B4CAB5A" w14:textId="77777777" w:rsidR="001310EB" w:rsidRPr="00B118FF" w:rsidRDefault="001310EB" w:rsidP="00341427">
            <w:pPr>
              <w:pStyle w:val="tabteksts"/>
              <w:jc w:val="center"/>
            </w:pPr>
            <w:r w:rsidRPr="00B118FF">
              <w:t>100</w:t>
            </w:r>
          </w:p>
        </w:tc>
        <w:tc>
          <w:tcPr>
            <w:tcW w:w="1134" w:type="dxa"/>
          </w:tcPr>
          <w:p w14:paraId="6756686B" w14:textId="77777777" w:rsidR="001310EB" w:rsidRPr="00B118FF" w:rsidRDefault="001310EB" w:rsidP="00341427">
            <w:pPr>
              <w:pStyle w:val="tabteksts"/>
              <w:jc w:val="center"/>
            </w:pPr>
            <w:r w:rsidRPr="00B118FF">
              <w:t>100</w:t>
            </w:r>
          </w:p>
        </w:tc>
        <w:tc>
          <w:tcPr>
            <w:tcW w:w="1145" w:type="dxa"/>
          </w:tcPr>
          <w:p w14:paraId="78F0D112" w14:textId="77777777" w:rsidR="001310EB" w:rsidRPr="00B118FF" w:rsidRDefault="001310EB" w:rsidP="00341427">
            <w:pPr>
              <w:pStyle w:val="tabteksts"/>
              <w:jc w:val="center"/>
            </w:pPr>
            <w:r w:rsidRPr="00B118FF">
              <w:t>100</w:t>
            </w:r>
          </w:p>
        </w:tc>
        <w:tc>
          <w:tcPr>
            <w:tcW w:w="1117" w:type="dxa"/>
          </w:tcPr>
          <w:p w14:paraId="49919793" w14:textId="77777777" w:rsidR="001310EB" w:rsidRPr="00B118FF" w:rsidRDefault="001310EB" w:rsidP="00341427">
            <w:pPr>
              <w:pStyle w:val="tabteksts"/>
              <w:jc w:val="center"/>
            </w:pPr>
            <w:r w:rsidRPr="00B118FF">
              <w:t>100</w:t>
            </w:r>
          </w:p>
        </w:tc>
      </w:tr>
      <w:tr w:rsidR="001310EB" w:rsidRPr="00B118FF" w14:paraId="117A7825" w14:textId="77777777" w:rsidTr="00341427">
        <w:trPr>
          <w:trHeight w:val="43"/>
          <w:jc w:val="center"/>
        </w:trPr>
        <w:tc>
          <w:tcPr>
            <w:tcW w:w="9061" w:type="dxa"/>
            <w:gridSpan w:val="6"/>
            <w:shd w:val="clear" w:color="auto" w:fill="D9D9D9" w:themeFill="background1" w:themeFillShade="D9"/>
          </w:tcPr>
          <w:p w14:paraId="0CE6E8B7" w14:textId="77777777" w:rsidR="001310EB" w:rsidRPr="00B118FF" w:rsidRDefault="001310EB" w:rsidP="00341427">
            <w:pPr>
              <w:pStyle w:val="tabteksts"/>
              <w:jc w:val="center"/>
              <w:rPr>
                <w:lang w:eastAsia="lv-LV"/>
              </w:rPr>
            </w:pPr>
            <w:r w:rsidRPr="00B118FF">
              <w:rPr>
                <w:lang w:eastAsia="lv-LV"/>
              </w:rPr>
              <w:t xml:space="preserve"> Popularizēta un atbalstīta latviešu literatūra</w:t>
            </w:r>
          </w:p>
        </w:tc>
      </w:tr>
      <w:tr w:rsidR="001310EB" w:rsidRPr="00B118FF" w14:paraId="1BC936E5" w14:textId="77777777" w:rsidTr="00341427">
        <w:trPr>
          <w:trHeight w:val="300"/>
          <w:jc w:val="center"/>
        </w:trPr>
        <w:tc>
          <w:tcPr>
            <w:tcW w:w="3390" w:type="dxa"/>
          </w:tcPr>
          <w:p w14:paraId="225FD7BE" w14:textId="77777777" w:rsidR="001310EB" w:rsidRPr="00B118FF" w:rsidRDefault="001310EB" w:rsidP="00341427">
            <w:pPr>
              <w:pStyle w:val="tabteksts"/>
              <w:jc w:val="both"/>
            </w:pPr>
            <w:r w:rsidRPr="00B118FF">
              <w:t>Piešķirtie granti Latvijas literatūras tulkošanai vai izdošanai (skaits)</w:t>
            </w:r>
          </w:p>
        </w:tc>
        <w:tc>
          <w:tcPr>
            <w:tcW w:w="1141" w:type="dxa"/>
          </w:tcPr>
          <w:p w14:paraId="51E4659F" w14:textId="77777777" w:rsidR="001310EB" w:rsidRPr="00B118FF" w:rsidRDefault="001310EB" w:rsidP="00341427">
            <w:pPr>
              <w:pStyle w:val="tabteksts"/>
              <w:jc w:val="center"/>
            </w:pPr>
            <w:r w:rsidRPr="00B118FF">
              <w:t>54</w:t>
            </w:r>
          </w:p>
        </w:tc>
        <w:tc>
          <w:tcPr>
            <w:tcW w:w="1134" w:type="dxa"/>
          </w:tcPr>
          <w:p w14:paraId="421B572F" w14:textId="77777777" w:rsidR="001310EB" w:rsidRPr="00B118FF" w:rsidRDefault="001310EB" w:rsidP="00341427">
            <w:pPr>
              <w:pStyle w:val="tabteksts"/>
              <w:jc w:val="center"/>
            </w:pPr>
            <w:r w:rsidRPr="00B118FF">
              <w:t>60</w:t>
            </w:r>
          </w:p>
        </w:tc>
        <w:tc>
          <w:tcPr>
            <w:tcW w:w="1134" w:type="dxa"/>
          </w:tcPr>
          <w:p w14:paraId="2DEC786C" w14:textId="77777777" w:rsidR="001310EB" w:rsidRPr="00B118FF" w:rsidRDefault="001310EB" w:rsidP="00341427">
            <w:pPr>
              <w:pStyle w:val="tabteksts"/>
              <w:jc w:val="center"/>
            </w:pPr>
            <w:r w:rsidRPr="00B118FF">
              <w:t>60</w:t>
            </w:r>
          </w:p>
        </w:tc>
        <w:tc>
          <w:tcPr>
            <w:tcW w:w="1145" w:type="dxa"/>
          </w:tcPr>
          <w:p w14:paraId="63D4929C" w14:textId="77777777" w:rsidR="001310EB" w:rsidRPr="00B118FF" w:rsidRDefault="001310EB" w:rsidP="00341427">
            <w:pPr>
              <w:pStyle w:val="tabteksts"/>
              <w:jc w:val="center"/>
            </w:pPr>
            <w:r w:rsidRPr="00B118FF">
              <w:t>60</w:t>
            </w:r>
          </w:p>
        </w:tc>
        <w:tc>
          <w:tcPr>
            <w:tcW w:w="1117" w:type="dxa"/>
          </w:tcPr>
          <w:p w14:paraId="6D096088" w14:textId="77777777" w:rsidR="001310EB" w:rsidRPr="00B118FF" w:rsidRDefault="001310EB" w:rsidP="00341427">
            <w:pPr>
              <w:pStyle w:val="tabteksts"/>
              <w:jc w:val="center"/>
            </w:pPr>
            <w:r w:rsidRPr="00B118FF">
              <w:t>60</w:t>
            </w:r>
          </w:p>
        </w:tc>
      </w:tr>
      <w:tr w:rsidR="001310EB" w:rsidRPr="00B118FF" w14:paraId="18F01B34" w14:textId="77777777" w:rsidTr="00341427">
        <w:trPr>
          <w:trHeight w:val="300"/>
          <w:jc w:val="center"/>
        </w:trPr>
        <w:tc>
          <w:tcPr>
            <w:tcW w:w="3390" w:type="dxa"/>
          </w:tcPr>
          <w:p w14:paraId="114BC1D7" w14:textId="77777777" w:rsidR="001310EB" w:rsidRPr="00B118FF" w:rsidRDefault="001310EB" w:rsidP="00341427">
            <w:pPr>
              <w:pStyle w:val="tabteksts"/>
              <w:jc w:val="both"/>
            </w:pPr>
            <w:r w:rsidRPr="00B118FF">
              <w:t>Latvijas literatūras profesionāļu mobilitāte starptautiskos pasākumos (skaits)</w:t>
            </w:r>
          </w:p>
        </w:tc>
        <w:tc>
          <w:tcPr>
            <w:tcW w:w="1141" w:type="dxa"/>
          </w:tcPr>
          <w:p w14:paraId="225815FF" w14:textId="77777777" w:rsidR="001310EB" w:rsidRPr="00B118FF" w:rsidRDefault="001310EB" w:rsidP="00341427">
            <w:pPr>
              <w:pStyle w:val="tabteksts"/>
              <w:jc w:val="center"/>
            </w:pPr>
            <w:r w:rsidRPr="00B118FF">
              <w:t>78</w:t>
            </w:r>
          </w:p>
        </w:tc>
        <w:tc>
          <w:tcPr>
            <w:tcW w:w="1134" w:type="dxa"/>
          </w:tcPr>
          <w:p w14:paraId="285096A7" w14:textId="77777777" w:rsidR="001310EB" w:rsidRPr="00B118FF" w:rsidRDefault="001310EB" w:rsidP="00341427">
            <w:pPr>
              <w:pStyle w:val="tabteksts"/>
              <w:jc w:val="center"/>
            </w:pPr>
            <w:r w:rsidRPr="00B118FF">
              <w:t>57</w:t>
            </w:r>
          </w:p>
        </w:tc>
        <w:tc>
          <w:tcPr>
            <w:tcW w:w="1134" w:type="dxa"/>
          </w:tcPr>
          <w:p w14:paraId="36B0554B" w14:textId="77777777" w:rsidR="001310EB" w:rsidRPr="00B118FF" w:rsidRDefault="001310EB" w:rsidP="00341427">
            <w:pPr>
              <w:pStyle w:val="tabteksts"/>
              <w:jc w:val="center"/>
            </w:pPr>
            <w:r w:rsidRPr="00B118FF">
              <w:t>60</w:t>
            </w:r>
          </w:p>
        </w:tc>
        <w:tc>
          <w:tcPr>
            <w:tcW w:w="1145" w:type="dxa"/>
          </w:tcPr>
          <w:p w14:paraId="25C4E2CF" w14:textId="77777777" w:rsidR="001310EB" w:rsidRPr="00B118FF" w:rsidRDefault="001310EB" w:rsidP="00341427">
            <w:pPr>
              <w:pStyle w:val="tabteksts"/>
              <w:jc w:val="center"/>
            </w:pPr>
            <w:r w:rsidRPr="00B118FF">
              <w:t>60</w:t>
            </w:r>
          </w:p>
        </w:tc>
        <w:tc>
          <w:tcPr>
            <w:tcW w:w="1117" w:type="dxa"/>
          </w:tcPr>
          <w:p w14:paraId="0D3DDA65" w14:textId="77777777" w:rsidR="001310EB" w:rsidRPr="00B118FF" w:rsidRDefault="001310EB" w:rsidP="00341427">
            <w:pPr>
              <w:pStyle w:val="tabteksts"/>
              <w:jc w:val="center"/>
            </w:pPr>
            <w:r w:rsidRPr="00B118FF">
              <w:t>60</w:t>
            </w:r>
          </w:p>
        </w:tc>
      </w:tr>
      <w:tr w:rsidR="001310EB" w:rsidRPr="00B118FF" w14:paraId="70CC50CE" w14:textId="77777777" w:rsidTr="00341427">
        <w:trPr>
          <w:trHeight w:val="300"/>
          <w:jc w:val="center"/>
        </w:trPr>
        <w:tc>
          <w:tcPr>
            <w:tcW w:w="3390" w:type="dxa"/>
          </w:tcPr>
          <w:p w14:paraId="4E504A72" w14:textId="77777777" w:rsidR="001310EB" w:rsidRPr="00B118FF" w:rsidRDefault="001310EB" w:rsidP="00341427">
            <w:pPr>
              <w:pStyle w:val="tabteksts"/>
              <w:jc w:val="both"/>
            </w:pPr>
            <w:r w:rsidRPr="00B118FF">
              <w:t>Literārās rakstniecības apguves programmu dalībnieki (skaits)</w:t>
            </w:r>
          </w:p>
        </w:tc>
        <w:tc>
          <w:tcPr>
            <w:tcW w:w="1141" w:type="dxa"/>
          </w:tcPr>
          <w:p w14:paraId="7944C5DC" w14:textId="77777777" w:rsidR="001310EB" w:rsidRPr="00B118FF" w:rsidRDefault="001310EB" w:rsidP="00341427">
            <w:pPr>
              <w:pStyle w:val="tabteksts"/>
              <w:jc w:val="center"/>
            </w:pPr>
            <w:r w:rsidRPr="00B118FF">
              <w:t>342</w:t>
            </w:r>
          </w:p>
        </w:tc>
        <w:tc>
          <w:tcPr>
            <w:tcW w:w="1134" w:type="dxa"/>
          </w:tcPr>
          <w:p w14:paraId="5E678FF1" w14:textId="77777777" w:rsidR="001310EB" w:rsidRPr="00B118FF" w:rsidRDefault="001310EB" w:rsidP="00341427">
            <w:pPr>
              <w:pStyle w:val="tabteksts"/>
              <w:jc w:val="center"/>
            </w:pPr>
            <w:r w:rsidRPr="00B118FF">
              <w:t>320</w:t>
            </w:r>
          </w:p>
        </w:tc>
        <w:tc>
          <w:tcPr>
            <w:tcW w:w="1134" w:type="dxa"/>
          </w:tcPr>
          <w:p w14:paraId="4609F6AE" w14:textId="77777777" w:rsidR="001310EB" w:rsidRPr="00B118FF" w:rsidRDefault="001310EB" w:rsidP="00341427">
            <w:pPr>
              <w:pStyle w:val="tabteksts"/>
              <w:jc w:val="center"/>
            </w:pPr>
            <w:r w:rsidRPr="00B118FF">
              <w:t>320</w:t>
            </w:r>
          </w:p>
        </w:tc>
        <w:tc>
          <w:tcPr>
            <w:tcW w:w="1145" w:type="dxa"/>
          </w:tcPr>
          <w:p w14:paraId="07493ACB" w14:textId="77777777" w:rsidR="001310EB" w:rsidRPr="00B118FF" w:rsidRDefault="001310EB" w:rsidP="00341427">
            <w:pPr>
              <w:pStyle w:val="tabteksts"/>
              <w:jc w:val="center"/>
            </w:pPr>
            <w:r w:rsidRPr="00B118FF">
              <w:t>320</w:t>
            </w:r>
          </w:p>
        </w:tc>
        <w:tc>
          <w:tcPr>
            <w:tcW w:w="1117" w:type="dxa"/>
          </w:tcPr>
          <w:p w14:paraId="1F613F76" w14:textId="77777777" w:rsidR="001310EB" w:rsidRPr="00B118FF" w:rsidRDefault="001310EB" w:rsidP="00341427">
            <w:pPr>
              <w:pStyle w:val="tabteksts"/>
              <w:jc w:val="center"/>
            </w:pPr>
            <w:r w:rsidRPr="00B118FF">
              <w:t>320</w:t>
            </w:r>
          </w:p>
        </w:tc>
      </w:tr>
      <w:tr w:rsidR="001310EB" w:rsidRPr="00B118FF" w14:paraId="0CDCA1C5" w14:textId="77777777" w:rsidTr="00341427">
        <w:trPr>
          <w:trHeight w:val="300"/>
          <w:jc w:val="center"/>
        </w:trPr>
        <w:tc>
          <w:tcPr>
            <w:tcW w:w="3390" w:type="dxa"/>
          </w:tcPr>
          <w:p w14:paraId="6944DEDA" w14:textId="77777777" w:rsidR="001310EB" w:rsidRPr="00B118FF" w:rsidRDefault="001310EB" w:rsidP="00341427">
            <w:pPr>
              <w:pStyle w:val="tabteksts"/>
              <w:jc w:val="both"/>
            </w:pPr>
            <w:r w:rsidRPr="00B118FF">
              <w:t>Drukas/interneta kultūras mediji, kuros tiek nodrošināta daudzpusīga kultūras atspoguļošana (skaits)</w:t>
            </w:r>
          </w:p>
        </w:tc>
        <w:tc>
          <w:tcPr>
            <w:tcW w:w="1141" w:type="dxa"/>
          </w:tcPr>
          <w:p w14:paraId="12264051" w14:textId="77777777" w:rsidR="001310EB" w:rsidRPr="00B118FF" w:rsidRDefault="001310EB" w:rsidP="00341427">
            <w:pPr>
              <w:pStyle w:val="tabteksts"/>
              <w:jc w:val="center"/>
            </w:pPr>
            <w:r w:rsidRPr="00B118FF">
              <w:t>3</w:t>
            </w:r>
          </w:p>
        </w:tc>
        <w:tc>
          <w:tcPr>
            <w:tcW w:w="1134" w:type="dxa"/>
          </w:tcPr>
          <w:p w14:paraId="607E2536" w14:textId="77777777" w:rsidR="001310EB" w:rsidRPr="00B118FF" w:rsidRDefault="001310EB" w:rsidP="00341427">
            <w:pPr>
              <w:pStyle w:val="tabteksts"/>
              <w:jc w:val="center"/>
            </w:pPr>
            <w:r w:rsidRPr="00B118FF">
              <w:t>3</w:t>
            </w:r>
          </w:p>
        </w:tc>
        <w:tc>
          <w:tcPr>
            <w:tcW w:w="1134" w:type="dxa"/>
          </w:tcPr>
          <w:p w14:paraId="626674E3" w14:textId="77777777" w:rsidR="001310EB" w:rsidRPr="00B118FF" w:rsidRDefault="001310EB" w:rsidP="00341427">
            <w:pPr>
              <w:pStyle w:val="tabteksts"/>
              <w:jc w:val="center"/>
            </w:pPr>
            <w:r w:rsidRPr="00B118FF">
              <w:t>3</w:t>
            </w:r>
          </w:p>
        </w:tc>
        <w:tc>
          <w:tcPr>
            <w:tcW w:w="1145" w:type="dxa"/>
          </w:tcPr>
          <w:p w14:paraId="0F9F145D" w14:textId="77777777" w:rsidR="001310EB" w:rsidRPr="00B118FF" w:rsidRDefault="001310EB" w:rsidP="00341427">
            <w:pPr>
              <w:pStyle w:val="tabteksts"/>
              <w:jc w:val="center"/>
            </w:pPr>
            <w:r w:rsidRPr="00B118FF">
              <w:t>3</w:t>
            </w:r>
          </w:p>
        </w:tc>
        <w:tc>
          <w:tcPr>
            <w:tcW w:w="1117" w:type="dxa"/>
          </w:tcPr>
          <w:p w14:paraId="64DCFCD7" w14:textId="77777777" w:rsidR="001310EB" w:rsidRPr="00B118FF" w:rsidRDefault="001310EB" w:rsidP="00341427">
            <w:pPr>
              <w:pStyle w:val="tabteksts"/>
              <w:jc w:val="center"/>
            </w:pPr>
            <w:r w:rsidRPr="00B118FF">
              <w:t>3</w:t>
            </w:r>
          </w:p>
        </w:tc>
      </w:tr>
      <w:tr w:rsidR="001310EB" w:rsidRPr="00B118FF" w14:paraId="593D524E" w14:textId="77777777" w:rsidTr="00341427">
        <w:trPr>
          <w:trHeight w:val="43"/>
          <w:jc w:val="center"/>
        </w:trPr>
        <w:tc>
          <w:tcPr>
            <w:tcW w:w="9061" w:type="dxa"/>
            <w:gridSpan w:val="6"/>
            <w:shd w:val="clear" w:color="auto" w:fill="D9D9D9" w:themeFill="background1" w:themeFillShade="D9"/>
          </w:tcPr>
          <w:p w14:paraId="0736B7FE" w14:textId="77777777" w:rsidR="001310EB" w:rsidRPr="00B118FF" w:rsidRDefault="001310EB" w:rsidP="00341427">
            <w:pPr>
              <w:pStyle w:val="tabteksts"/>
              <w:jc w:val="center"/>
            </w:pPr>
            <w:r w:rsidRPr="00B118FF">
              <w:t xml:space="preserve">Nodrošināta atlīdzība par </w:t>
            </w:r>
            <w:proofErr w:type="spellStart"/>
            <w:r w:rsidRPr="00B118FF">
              <w:t>reprogrāfisko</w:t>
            </w:r>
            <w:proofErr w:type="spellEnd"/>
            <w:r w:rsidRPr="00B118FF">
              <w:t xml:space="preserve"> reproducēšanu</w:t>
            </w:r>
          </w:p>
        </w:tc>
      </w:tr>
      <w:tr w:rsidR="001310EB" w:rsidRPr="00B118FF" w14:paraId="3CC15862" w14:textId="77777777" w:rsidTr="00341427">
        <w:trPr>
          <w:trHeight w:val="300"/>
          <w:jc w:val="center"/>
        </w:trPr>
        <w:tc>
          <w:tcPr>
            <w:tcW w:w="3390" w:type="dxa"/>
          </w:tcPr>
          <w:p w14:paraId="208B5BAC" w14:textId="77777777" w:rsidR="001310EB" w:rsidRPr="00B118FF" w:rsidRDefault="001310EB" w:rsidP="00341427">
            <w:pPr>
              <w:pStyle w:val="tabteksts"/>
              <w:jc w:val="both"/>
            </w:pPr>
            <w:r w:rsidRPr="00B118FF">
              <w:t xml:space="preserve">Kopējās iekārtas, kas tiek izmantotas </w:t>
            </w:r>
            <w:proofErr w:type="spellStart"/>
            <w:r w:rsidRPr="00B118FF">
              <w:t>autordarbu</w:t>
            </w:r>
            <w:proofErr w:type="spellEnd"/>
            <w:r w:rsidRPr="00B118FF">
              <w:t xml:space="preserve"> </w:t>
            </w:r>
            <w:proofErr w:type="spellStart"/>
            <w:r w:rsidRPr="00B118FF">
              <w:t>reprogrāfiskajai</w:t>
            </w:r>
            <w:proofErr w:type="spellEnd"/>
            <w:r w:rsidRPr="00B118FF">
              <w:t xml:space="preserve"> reproducēšanai valsts pārvaldē (skaits)</w:t>
            </w:r>
          </w:p>
        </w:tc>
        <w:tc>
          <w:tcPr>
            <w:tcW w:w="1141" w:type="dxa"/>
          </w:tcPr>
          <w:p w14:paraId="1D488717" w14:textId="77777777" w:rsidR="001310EB" w:rsidRPr="00B118FF" w:rsidRDefault="001310EB" w:rsidP="00341427">
            <w:pPr>
              <w:pStyle w:val="tabteksts"/>
              <w:jc w:val="center"/>
            </w:pPr>
            <w:r w:rsidRPr="00B118FF">
              <w:t>2 305</w:t>
            </w:r>
          </w:p>
        </w:tc>
        <w:tc>
          <w:tcPr>
            <w:tcW w:w="1134" w:type="dxa"/>
          </w:tcPr>
          <w:p w14:paraId="02733A47" w14:textId="77777777" w:rsidR="001310EB" w:rsidRPr="00B118FF" w:rsidRDefault="001310EB" w:rsidP="00341427">
            <w:pPr>
              <w:pStyle w:val="tabteksts"/>
              <w:jc w:val="center"/>
            </w:pPr>
            <w:r w:rsidRPr="00B118FF">
              <w:t>2 220</w:t>
            </w:r>
          </w:p>
        </w:tc>
        <w:tc>
          <w:tcPr>
            <w:tcW w:w="1134" w:type="dxa"/>
          </w:tcPr>
          <w:p w14:paraId="198F5CC2" w14:textId="77777777" w:rsidR="001310EB" w:rsidRPr="00B118FF" w:rsidRDefault="001310EB" w:rsidP="00341427">
            <w:pPr>
              <w:pStyle w:val="tabteksts"/>
              <w:jc w:val="center"/>
            </w:pPr>
            <w:r w:rsidRPr="00B118FF">
              <w:t>2 220</w:t>
            </w:r>
          </w:p>
        </w:tc>
        <w:tc>
          <w:tcPr>
            <w:tcW w:w="1145" w:type="dxa"/>
          </w:tcPr>
          <w:p w14:paraId="2BE64357" w14:textId="77777777" w:rsidR="001310EB" w:rsidRPr="00B118FF" w:rsidRDefault="001310EB" w:rsidP="00341427">
            <w:pPr>
              <w:pStyle w:val="tabteksts"/>
              <w:jc w:val="center"/>
            </w:pPr>
            <w:r w:rsidRPr="00B118FF">
              <w:t>2 220</w:t>
            </w:r>
          </w:p>
        </w:tc>
        <w:tc>
          <w:tcPr>
            <w:tcW w:w="1117" w:type="dxa"/>
          </w:tcPr>
          <w:p w14:paraId="3BB22850" w14:textId="033DE9D3" w:rsidR="001310EB" w:rsidRPr="00B118FF" w:rsidRDefault="001310EB" w:rsidP="00341427">
            <w:pPr>
              <w:pStyle w:val="tabteksts"/>
              <w:jc w:val="center"/>
            </w:pPr>
            <w:r w:rsidRPr="00B118FF">
              <w:t>2</w:t>
            </w:r>
            <w:r w:rsidR="00FE6CB4">
              <w:t xml:space="preserve"> </w:t>
            </w:r>
            <w:r w:rsidRPr="00B118FF">
              <w:t>200</w:t>
            </w:r>
          </w:p>
        </w:tc>
      </w:tr>
    </w:tbl>
    <w:p w14:paraId="606880D7" w14:textId="77777777" w:rsidR="001310EB" w:rsidRPr="00B118FF" w:rsidRDefault="001310EB" w:rsidP="0051306E">
      <w:pPr>
        <w:pStyle w:val="Tabuluvirsraksti"/>
        <w:spacing w:before="240" w:after="240"/>
        <w:rPr>
          <w:b/>
          <w:bCs/>
          <w:lang w:eastAsia="lv-LV"/>
        </w:rPr>
      </w:pPr>
      <w:r w:rsidRPr="00B118FF">
        <w:rPr>
          <w:b/>
          <w:bCs/>
          <w:lang w:eastAsia="lv-LV"/>
        </w:rPr>
        <w:t>Finansiālie rādītāji no 2024. līdz 2028. gadam</w:t>
      </w:r>
    </w:p>
    <w:tbl>
      <w:tblPr>
        <w:tblStyle w:val="TableGrid"/>
        <w:tblW w:w="5000" w:type="pct"/>
        <w:tblLook w:val="0480" w:firstRow="0" w:lastRow="0" w:firstColumn="1" w:lastColumn="0" w:noHBand="0" w:noVBand="1"/>
      </w:tblPr>
      <w:tblGrid>
        <w:gridCol w:w="3406"/>
        <w:gridCol w:w="1131"/>
        <w:gridCol w:w="1131"/>
        <w:gridCol w:w="1131"/>
        <w:gridCol w:w="1131"/>
        <w:gridCol w:w="1131"/>
      </w:tblGrid>
      <w:tr w:rsidR="001310EB" w:rsidRPr="00B118FF" w14:paraId="7B77434A" w14:textId="77777777" w:rsidTr="00E81DAD">
        <w:trPr>
          <w:trHeight w:val="300"/>
          <w:tblHeader/>
        </w:trPr>
        <w:tc>
          <w:tcPr>
            <w:tcW w:w="1879" w:type="pct"/>
            <w:tcMar>
              <w:left w:w="105" w:type="dxa"/>
              <w:right w:w="105" w:type="dxa"/>
            </w:tcMar>
            <w:vAlign w:val="center"/>
          </w:tcPr>
          <w:p w14:paraId="24239EC2" w14:textId="77777777" w:rsidR="001310EB" w:rsidRPr="00B118FF" w:rsidRDefault="001310EB" w:rsidP="00341427">
            <w:pPr>
              <w:spacing w:after="0"/>
              <w:ind w:firstLine="0"/>
              <w:jc w:val="center"/>
              <w:rPr>
                <w:color w:val="000000" w:themeColor="text1"/>
                <w:sz w:val="18"/>
                <w:szCs w:val="18"/>
              </w:rPr>
            </w:pPr>
          </w:p>
        </w:tc>
        <w:tc>
          <w:tcPr>
            <w:tcW w:w="624" w:type="pct"/>
            <w:tcMar>
              <w:left w:w="105" w:type="dxa"/>
              <w:right w:w="105" w:type="dxa"/>
            </w:tcMar>
          </w:tcPr>
          <w:p w14:paraId="058E4C7A" w14:textId="77777777" w:rsidR="001310EB" w:rsidRPr="00B118FF" w:rsidRDefault="001310EB" w:rsidP="00341427">
            <w:pPr>
              <w:pStyle w:val="tabteksts"/>
              <w:jc w:val="center"/>
              <w:rPr>
                <w:color w:val="000000" w:themeColor="text1"/>
              </w:rPr>
            </w:pPr>
            <w:r w:rsidRPr="00B118FF">
              <w:rPr>
                <w:lang w:eastAsia="lv-LV"/>
              </w:rPr>
              <w:t>2024. gads</w:t>
            </w:r>
            <w:r w:rsidRPr="00B118FF">
              <w:br/>
            </w:r>
            <w:r w:rsidRPr="00B118FF">
              <w:rPr>
                <w:lang w:eastAsia="lv-LV"/>
              </w:rPr>
              <w:t>(izpilde)</w:t>
            </w:r>
          </w:p>
        </w:tc>
        <w:tc>
          <w:tcPr>
            <w:tcW w:w="624" w:type="pct"/>
            <w:tcMar>
              <w:left w:w="105" w:type="dxa"/>
              <w:right w:w="105" w:type="dxa"/>
            </w:tcMar>
          </w:tcPr>
          <w:p w14:paraId="3F18892F" w14:textId="66E1ADB9" w:rsidR="001310EB" w:rsidRPr="00B118FF" w:rsidRDefault="001310EB" w:rsidP="00341427">
            <w:pPr>
              <w:pStyle w:val="tabteksts"/>
              <w:jc w:val="center"/>
              <w:rPr>
                <w:color w:val="000000" w:themeColor="text1"/>
              </w:rPr>
            </w:pPr>
            <w:r w:rsidRPr="00B118FF">
              <w:rPr>
                <w:lang w:eastAsia="lv-LV"/>
              </w:rPr>
              <w:t>2025.gada plāns</w:t>
            </w:r>
          </w:p>
        </w:tc>
        <w:tc>
          <w:tcPr>
            <w:tcW w:w="624" w:type="pct"/>
            <w:tcMar>
              <w:left w:w="105" w:type="dxa"/>
              <w:right w:w="105" w:type="dxa"/>
            </w:tcMar>
          </w:tcPr>
          <w:p w14:paraId="2B53B800" w14:textId="77777777" w:rsidR="001310EB" w:rsidRPr="00B118FF" w:rsidRDefault="001310EB" w:rsidP="00341427">
            <w:pPr>
              <w:pStyle w:val="tabteksts"/>
              <w:jc w:val="center"/>
              <w:rPr>
                <w:color w:val="000000" w:themeColor="text1"/>
              </w:rPr>
            </w:pPr>
            <w:r w:rsidRPr="00B118FF">
              <w:t>2026. gada projekts</w:t>
            </w:r>
          </w:p>
        </w:tc>
        <w:tc>
          <w:tcPr>
            <w:tcW w:w="624" w:type="pct"/>
            <w:tcMar>
              <w:left w:w="105" w:type="dxa"/>
              <w:right w:w="105" w:type="dxa"/>
            </w:tcMar>
          </w:tcPr>
          <w:p w14:paraId="45C6AF5E" w14:textId="77777777" w:rsidR="001310EB" w:rsidRPr="00B118FF" w:rsidRDefault="001310EB" w:rsidP="00341427">
            <w:pPr>
              <w:pStyle w:val="tabteksts"/>
              <w:jc w:val="center"/>
              <w:rPr>
                <w:color w:val="000000" w:themeColor="text1"/>
              </w:rPr>
            </w:pPr>
            <w:r w:rsidRPr="00B118FF">
              <w:t>2027. gada prognoze</w:t>
            </w:r>
          </w:p>
        </w:tc>
        <w:tc>
          <w:tcPr>
            <w:tcW w:w="624" w:type="pct"/>
            <w:tcMar>
              <w:left w:w="105" w:type="dxa"/>
              <w:right w:w="105" w:type="dxa"/>
            </w:tcMar>
          </w:tcPr>
          <w:p w14:paraId="72427B0B" w14:textId="77777777" w:rsidR="001310EB" w:rsidRPr="00B118FF" w:rsidRDefault="001310EB" w:rsidP="00341427">
            <w:pPr>
              <w:pStyle w:val="tabteksts"/>
              <w:jc w:val="center"/>
              <w:rPr>
                <w:color w:val="000000" w:themeColor="text1"/>
              </w:rPr>
            </w:pPr>
            <w:r w:rsidRPr="00B118FF">
              <w:t>2028. gada prognoze</w:t>
            </w:r>
          </w:p>
        </w:tc>
      </w:tr>
      <w:tr w:rsidR="001310EB" w:rsidRPr="00B118FF" w14:paraId="5153D293" w14:textId="77777777" w:rsidTr="00E81DAD">
        <w:trPr>
          <w:trHeight w:val="69"/>
        </w:trPr>
        <w:tc>
          <w:tcPr>
            <w:tcW w:w="1879" w:type="pct"/>
            <w:shd w:val="clear" w:color="auto" w:fill="D9D9D9"/>
            <w:tcMar>
              <w:left w:w="105" w:type="dxa"/>
              <w:right w:w="105" w:type="dxa"/>
            </w:tcMar>
            <w:vAlign w:val="center"/>
          </w:tcPr>
          <w:p w14:paraId="295D561C" w14:textId="77777777" w:rsidR="001310EB" w:rsidRPr="00B118FF" w:rsidRDefault="001310EB" w:rsidP="00341427">
            <w:pPr>
              <w:pStyle w:val="tabteksts"/>
              <w:rPr>
                <w:color w:val="000000" w:themeColor="text1"/>
              </w:rPr>
            </w:pPr>
            <w:r w:rsidRPr="00B118FF">
              <w:rPr>
                <w:color w:val="000000" w:themeColor="text1"/>
              </w:rPr>
              <w:t xml:space="preserve">Kopējie izdevumi, </w:t>
            </w:r>
            <w:r w:rsidRPr="00B118FF">
              <w:rPr>
                <w:i/>
                <w:iCs/>
                <w:color w:val="000000" w:themeColor="text1"/>
              </w:rPr>
              <w:t>euro</w:t>
            </w:r>
          </w:p>
        </w:tc>
        <w:tc>
          <w:tcPr>
            <w:tcW w:w="624" w:type="pct"/>
            <w:shd w:val="clear" w:color="auto" w:fill="D9D9D9"/>
            <w:tcMar>
              <w:left w:w="105" w:type="dxa"/>
              <w:right w:w="105" w:type="dxa"/>
            </w:tcMar>
          </w:tcPr>
          <w:p w14:paraId="7CBD3D1F" w14:textId="77777777" w:rsidR="001310EB" w:rsidRPr="00B118FF" w:rsidRDefault="001310EB" w:rsidP="00341427">
            <w:pPr>
              <w:spacing w:after="0"/>
              <w:ind w:firstLine="0"/>
              <w:rPr>
                <w:color w:val="000000" w:themeColor="text1"/>
                <w:sz w:val="18"/>
                <w:szCs w:val="18"/>
              </w:rPr>
            </w:pPr>
            <w:r w:rsidRPr="00B118FF">
              <w:rPr>
                <w:color w:val="000000" w:themeColor="text1"/>
                <w:sz w:val="18"/>
                <w:szCs w:val="18"/>
              </w:rPr>
              <w:t>51 618 331</w:t>
            </w:r>
          </w:p>
        </w:tc>
        <w:tc>
          <w:tcPr>
            <w:tcW w:w="624" w:type="pct"/>
            <w:shd w:val="clear" w:color="auto" w:fill="D9D9D9"/>
            <w:tcMar>
              <w:left w:w="105" w:type="dxa"/>
              <w:right w:w="105" w:type="dxa"/>
            </w:tcMar>
          </w:tcPr>
          <w:p w14:paraId="02DEBD03" w14:textId="77777777" w:rsidR="001310EB" w:rsidRPr="00B118FF" w:rsidRDefault="001310EB" w:rsidP="00341427">
            <w:pPr>
              <w:pStyle w:val="tabteksts"/>
              <w:jc w:val="right"/>
              <w:rPr>
                <w:color w:val="000000" w:themeColor="text1"/>
              </w:rPr>
            </w:pPr>
            <w:r w:rsidRPr="00B118FF">
              <w:rPr>
                <w:color w:val="000000" w:themeColor="text1"/>
              </w:rPr>
              <w:t>46 687 092</w:t>
            </w:r>
          </w:p>
        </w:tc>
        <w:tc>
          <w:tcPr>
            <w:tcW w:w="624" w:type="pct"/>
            <w:shd w:val="clear" w:color="auto" w:fill="D9D9D9"/>
            <w:tcMar>
              <w:left w:w="105" w:type="dxa"/>
              <w:right w:w="105" w:type="dxa"/>
            </w:tcMar>
          </w:tcPr>
          <w:p w14:paraId="3605BB30" w14:textId="77777777" w:rsidR="001310EB" w:rsidRPr="00B118FF" w:rsidRDefault="001310EB" w:rsidP="00341427">
            <w:pPr>
              <w:pStyle w:val="tabteksts"/>
              <w:jc w:val="right"/>
              <w:rPr>
                <w:color w:val="000000" w:themeColor="text1"/>
              </w:rPr>
            </w:pPr>
            <w:r w:rsidRPr="00B118FF">
              <w:rPr>
                <w:color w:val="000000" w:themeColor="text1"/>
              </w:rPr>
              <w:t>45 461 406</w:t>
            </w:r>
          </w:p>
        </w:tc>
        <w:tc>
          <w:tcPr>
            <w:tcW w:w="624" w:type="pct"/>
            <w:shd w:val="clear" w:color="auto" w:fill="D9D9D9"/>
            <w:tcMar>
              <w:left w:w="105" w:type="dxa"/>
              <w:right w:w="105" w:type="dxa"/>
            </w:tcMar>
          </w:tcPr>
          <w:p w14:paraId="14EAE288" w14:textId="77777777" w:rsidR="001310EB" w:rsidRPr="00B118FF" w:rsidRDefault="001310EB" w:rsidP="00341427">
            <w:pPr>
              <w:pStyle w:val="tabteksts"/>
              <w:jc w:val="right"/>
              <w:rPr>
                <w:color w:val="000000" w:themeColor="text1"/>
              </w:rPr>
            </w:pPr>
            <w:r w:rsidRPr="00B118FF">
              <w:rPr>
                <w:color w:val="000000" w:themeColor="text1"/>
              </w:rPr>
              <w:t>45 476 094</w:t>
            </w:r>
          </w:p>
        </w:tc>
        <w:tc>
          <w:tcPr>
            <w:tcW w:w="624" w:type="pct"/>
            <w:shd w:val="clear" w:color="auto" w:fill="D9D9D9"/>
            <w:tcMar>
              <w:left w:w="105" w:type="dxa"/>
              <w:right w:w="105" w:type="dxa"/>
            </w:tcMar>
          </w:tcPr>
          <w:p w14:paraId="12012778" w14:textId="77777777" w:rsidR="001310EB" w:rsidRPr="00B118FF" w:rsidRDefault="001310EB" w:rsidP="00341427">
            <w:pPr>
              <w:pStyle w:val="tabteksts"/>
              <w:jc w:val="right"/>
              <w:rPr>
                <w:color w:val="000000" w:themeColor="text1"/>
              </w:rPr>
            </w:pPr>
            <w:r w:rsidRPr="00B118FF">
              <w:rPr>
                <w:color w:val="000000" w:themeColor="text1"/>
              </w:rPr>
              <w:t>45 388 950</w:t>
            </w:r>
          </w:p>
        </w:tc>
      </w:tr>
      <w:tr w:rsidR="001310EB" w:rsidRPr="00B118FF" w14:paraId="7EFD1292" w14:textId="77777777" w:rsidTr="0051306E">
        <w:trPr>
          <w:trHeight w:val="300"/>
        </w:trPr>
        <w:tc>
          <w:tcPr>
            <w:tcW w:w="1879" w:type="pct"/>
            <w:tcMar>
              <w:left w:w="105" w:type="dxa"/>
              <w:right w:w="105" w:type="dxa"/>
            </w:tcMar>
            <w:vAlign w:val="center"/>
          </w:tcPr>
          <w:p w14:paraId="17C24325" w14:textId="77777777" w:rsidR="001310EB" w:rsidRPr="00B118FF" w:rsidRDefault="001310EB" w:rsidP="00341427">
            <w:pPr>
              <w:pStyle w:val="tabteksts"/>
              <w:rPr>
                <w:color w:val="000000" w:themeColor="text1"/>
              </w:rPr>
            </w:pPr>
            <w:r w:rsidRPr="00B118FF">
              <w:rPr>
                <w:color w:val="000000" w:themeColor="text1"/>
              </w:rPr>
              <w:t xml:space="preserve">Kopējo izdevumu izmaiņas, </w:t>
            </w:r>
            <w:r w:rsidRPr="00B118FF">
              <w:rPr>
                <w:i/>
                <w:iCs/>
                <w:color w:val="000000" w:themeColor="text1"/>
              </w:rPr>
              <w:t>euro</w:t>
            </w:r>
            <w:r w:rsidRPr="00B118FF">
              <w:rPr>
                <w:color w:val="000000" w:themeColor="text1"/>
              </w:rPr>
              <w:t xml:space="preserve"> (+/–) pret iepriekšējo gadu</w:t>
            </w:r>
          </w:p>
        </w:tc>
        <w:tc>
          <w:tcPr>
            <w:tcW w:w="624" w:type="pct"/>
            <w:tcMar>
              <w:left w:w="105" w:type="dxa"/>
              <w:right w:w="105" w:type="dxa"/>
            </w:tcMar>
          </w:tcPr>
          <w:p w14:paraId="1296B1F2" w14:textId="77777777" w:rsidR="001310EB" w:rsidRPr="00B118FF" w:rsidRDefault="001310EB" w:rsidP="00341427">
            <w:pPr>
              <w:pStyle w:val="tabteksts"/>
              <w:jc w:val="center"/>
              <w:rPr>
                <w:color w:val="000000" w:themeColor="text1"/>
              </w:rPr>
            </w:pPr>
            <w:r w:rsidRPr="00B118FF">
              <w:rPr>
                <w:b/>
                <w:bCs/>
                <w:color w:val="000000" w:themeColor="text1"/>
              </w:rPr>
              <w:t>×</w:t>
            </w:r>
          </w:p>
        </w:tc>
        <w:tc>
          <w:tcPr>
            <w:tcW w:w="624" w:type="pct"/>
            <w:tcMar>
              <w:left w:w="105" w:type="dxa"/>
              <w:right w:w="105" w:type="dxa"/>
            </w:tcMar>
          </w:tcPr>
          <w:p w14:paraId="3A3539AD" w14:textId="77777777" w:rsidR="001310EB" w:rsidRPr="00B118FF" w:rsidRDefault="001310EB" w:rsidP="00341427">
            <w:pPr>
              <w:pStyle w:val="tabteksts"/>
              <w:jc w:val="right"/>
              <w:rPr>
                <w:color w:val="000000" w:themeColor="text1"/>
              </w:rPr>
            </w:pPr>
            <w:r w:rsidRPr="00B118FF">
              <w:rPr>
                <w:color w:val="000000" w:themeColor="text1"/>
              </w:rPr>
              <w:t>-4 931 239</w:t>
            </w:r>
          </w:p>
        </w:tc>
        <w:tc>
          <w:tcPr>
            <w:tcW w:w="624" w:type="pct"/>
            <w:tcMar>
              <w:left w:w="105" w:type="dxa"/>
              <w:right w:w="105" w:type="dxa"/>
            </w:tcMar>
          </w:tcPr>
          <w:p w14:paraId="26F2747F" w14:textId="77777777" w:rsidR="001310EB" w:rsidRPr="00B118FF" w:rsidRDefault="001310EB" w:rsidP="00341427">
            <w:pPr>
              <w:pStyle w:val="tabteksts"/>
              <w:jc w:val="right"/>
              <w:rPr>
                <w:color w:val="000000" w:themeColor="text1"/>
              </w:rPr>
            </w:pPr>
            <w:r w:rsidRPr="00B118FF">
              <w:rPr>
                <w:color w:val="000000" w:themeColor="text1"/>
              </w:rPr>
              <w:t>-1 225 686</w:t>
            </w:r>
          </w:p>
        </w:tc>
        <w:tc>
          <w:tcPr>
            <w:tcW w:w="624" w:type="pct"/>
            <w:tcMar>
              <w:left w:w="105" w:type="dxa"/>
              <w:right w:w="105" w:type="dxa"/>
            </w:tcMar>
          </w:tcPr>
          <w:p w14:paraId="3E6BED06" w14:textId="77777777" w:rsidR="001310EB" w:rsidRPr="00B118FF" w:rsidRDefault="001310EB" w:rsidP="00341427">
            <w:pPr>
              <w:pStyle w:val="tabteksts"/>
              <w:jc w:val="right"/>
              <w:rPr>
                <w:color w:val="000000" w:themeColor="text1"/>
              </w:rPr>
            </w:pPr>
            <w:r w:rsidRPr="00B118FF">
              <w:rPr>
                <w:color w:val="000000" w:themeColor="text1"/>
              </w:rPr>
              <w:t>14 688</w:t>
            </w:r>
          </w:p>
        </w:tc>
        <w:tc>
          <w:tcPr>
            <w:tcW w:w="624" w:type="pct"/>
            <w:tcMar>
              <w:left w:w="105" w:type="dxa"/>
              <w:right w:w="105" w:type="dxa"/>
            </w:tcMar>
          </w:tcPr>
          <w:p w14:paraId="4D70E48F" w14:textId="77777777" w:rsidR="001310EB" w:rsidRPr="00B118FF" w:rsidRDefault="001310EB" w:rsidP="00341427">
            <w:pPr>
              <w:pStyle w:val="tabteksts"/>
              <w:jc w:val="right"/>
              <w:rPr>
                <w:color w:val="000000" w:themeColor="text1"/>
              </w:rPr>
            </w:pPr>
            <w:r w:rsidRPr="00B118FF">
              <w:rPr>
                <w:color w:val="000000" w:themeColor="text1"/>
              </w:rPr>
              <w:t>-87 144</w:t>
            </w:r>
          </w:p>
        </w:tc>
      </w:tr>
      <w:tr w:rsidR="001310EB" w:rsidRPr="00B118FF" w14:paraId="5724F857" w14:textId="77777777" w:rsidTr="0051306E">
        <w:trPr>
          <w:trHeight w:val="300"/>
        </w:trPr>
        <w:tc>
          <w:tcPr>
            <w:tcW w:w="1879" w:type="pct"/>
            <w:tcMar>
              <w:left w:w="105" w:type="dxa"/>
              <w:right w:w="105" w:type="dxa"/>
            </w:tcMar>
            <w:vAlign w:val="center"/>
          </w:tcPr>
          <w:p w14:paraId="4DBE55F6" w14:textId="77777777" w:rsidR="001310EB" w:rsidRPr="00B118FF" w:rsidRDefault="001310EB" w:rsidP="00341427">
            <w:pPr>
              <w:pStyle w:val="tabteksts"/>
              <w:rPr>
                <w:color w:val="000000" w:themeColor="text1"/>
              </w:rPr>
            </w:pPr>
            <w:r w:rsidRPr="00B118FF">
              <w:rPr>
                <w:color w:val="000000" w:themeColor="text1"/>
              </w:rPr>
              <w:lastRenderedPageBreak/>
              <w:t>Kopējie izdevumi, % (+/–) pret iepriekšējo gadu</w:t>
            </w:r>
          </w:p>
        </w:tc>
        <w:tc>
          <w:tcPr>
            <w:tcW w:w="624" w:type="pct"/>
            <w:tcMar>
              <w:left w:w="105" w:type="dxa"/>
              <w:right w:w="105" w:type="dxa"/>
            </w:tcMar>
          </w:tcPr>
          <w:p w14:paraId="19F4A000" w14:textId="77777777" w:rsidR="001310EB" w:rsidRPr="00B118FF" w:rsidRDefault="001310EB" w:rsidP="00341427">
            <w:pPr>
              <w:pStyle w:val="tabteksts"/>
              <w:jc w:val="center"/>
              <w:rPr>
                <w:color w:val="000000" w:themeColor="text1"/>
              </w:rPr>
            </w:pPr>
            <w:r w:rsidRPr="00B118FF">
              <w:rPr>
                <w:b/>
                <w:bCs/>
                <w:color w:val="000000" w:themeColor="text1"/>
              </w:rPr>
              <w:t>×</w:t>
            </w:r>
          </w:p>
        </w:tc>
        <w:tc>
          <w:tcPr>
            <w:tcW w:w="624" w:type="pct"/>
            <w:tcMar>
              <w:left w:w="105" w:type="dxa"/>
              <w:right w:w="105" w:type="dxa"/>
            </w:tcMar>
          </w:tcPr>
          <w:p w14:paraId="58AAED7A"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-9,6</w:t>
            </w:r>
          </w:p>
        </w:tc>
        <w:tc>
          <w:tcPr>
            <w:tcW w:w="624" w:type="pct"/>
            <w:tcMar>
              <w:left w:w="105" w:type="dxa"/>
              <w:right w:w="105" w:type="dxa"/>
            </w:tcMar>
          </w:tcPr>
          <w:p w14:paraId="3065341E"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-2,6</w:t>
            </w:r>
          </w:p>
        </w:tc>
        <w:tc>
          <w:tcPr>
            <w:tcW w:w="624" w:type="pct"/>
            <w:tcMar>
              <w:left w:w="105" w:type="dxa"/>
              <w:right w:w="105" w:type="dxa"/>
            </w:tcMar>
          </w:tcPr>
          <w:p w14:paraId="358D31B9" w14:textId="77777777" w:rsidR="001310EB" w:rsidRPr="00B118FF" w:rsidRDefault="001310EB" w:rsidP="00341427">
            <w:pPr>
              <w:pStyle w:val="tabteksts"/>
              <w:jc w:val="center"/>
              <w:rPr>
                <w:color w:val="000000" w:themeColor="text1"/>
              </w:rPr>
            </w:pPr>
            <w:r w:rsidRPr="00B118FF">
              <w:rPr>
                <w:color w:val="000000" w:themeColor="text1"/>
              </w:rPr>
              <w:t>-</w:t>
            </w:r>
          </w:p>
        </w:tc>
        <w:tc>
          <w:tcPr>
            <w:tcW w:w="624" w:type="pct"/>
            <w:tcMar>
              <w:left w:w="105" w:type="dxa"/>
              <w:right w:w="105" w:type="dxa"/>
            </w:tcMar>
          </w:tcPr>
          <w:p w14:paraId="04B96359" w14:textId="77777777" w:rsidR="001310EB" w:rsidRPr="00B118FF" w:rsidRDefault="001310EB" w:rsidP="00341427">
            <w:pPr>
              <w:pStyle w:val="tabteksts"/>
              <w:jc w:val="right"/>
              <w:rPr>
                <w:color w:val="000000" w:themeColor="text1"/>
              </w:rPr>
            </w:pPr>
            <w:r w:rsidRPr="00B118FF">
              <w:rPr>
                <w:color w:val="000000" w:themeColor="text1"/>
              </w:rPr>
              <w:t>-0,2</w:t>
            </w:r>
          </w:p>
        </w:tc>
      </w:tr>
    </w:tbl>
    <w:p w14:paraId="3D55606F" w14:textId="34CD4852" w:rsidR="00127894" w:rsidRPr="00127894" w:rsidRDefault="001310EB" w:rsidP="00127894">
      <w:pPr>
        <w:pStyle w:val="Tabuluvirsraksti"/>
        <w:tabs>
          <w:tab w:val="left" w:pos="1252"/>
        </w:tabs>
        <w:spacing w:before="240" w:after="240"/>
        <w:rPr>
          <w:b/>
          <w:bCs/>
          <w:color w:val="000000" w:themeColor="text1"/>
          <w:lang w:eastAsia="lv-LV"/>
        </w:rPr>
      </w:pPr>
      <w:r w:rsidRPr="00B118FF">
        <w:rPr>
          <w:b/>
          <w:bCs/>
          <w:color w:val="000000" w:themeColor="text1"/>
          <w:lang w:eastAsia="lv-LV"/>
        </w:rPr>
        <w:t>Izmaiņas izdevumos, salīdzinot 2026. gada projektu ar 2025. gada plānu</w:t>
      </w:r>
    </w:p>
    <w:p w14:paraId="0BD744C2" w14:textId="77777777" w:rsidR="001310EB" w:rsidRPr="00B118FF" w:rsidRDefault="001310EB" w:rsidP="001310EB">
      <w:pPr>
        <w:spacing w:after="0"/>
        <w:ind w:left="7921" w:firstLine="720"/>
        <w:jc w:val="center"/>
        <w:rPr>
          <w:i/>
          <w:sz w:val="18"/>
          <w:szCs w:val="18"/>
        </w:rPr>
      </w:pPr>
      <w:r w:rsidRPr="00B118FF">
        <w:rPr>
          <w:i/>
          <w:sz w:val="18"/>
          <w:szCs w:val="18"/>
        </w:rPr>
        <w:t>Euro</w:t>
      </w:r>
    </w:p>
    <w:tbl>
      <w:tblPr>
        <w:tblStyle w:val="TableGrid"/>
        <w:tblW w:w="0" w:type="auto"/>
        <w:tblLayout w:type="fixed"/>
        <w:tblLook w:val="0480" w:firstRow="0" w:lastRow="0" w:firstColumn="1" w:lastColumn="0" w:noHBand="0" w:noVBand="1"/>
      </w:tblPr>
      <w:tblGrid>
        <w:gridCol w:w="5235"/>
        <w:gridCol w:w="1275"/>
        <w:gridCol w:w="1275"/>
        <w:gridCol w:w="1275"/>
      </w:tblGrid>
      <w:tr w:rsidR="001310EB" w:rsidRPr="00B118FF" w14:paraId="57CDCB13" w14:textId="77777777" w:rsidTr="00341427">
        <w:trPr>
          <w:trHeight w:val="45"/>
          <w:tblHeader/>
        </w:trPr>
        <w:tc>
          <w:tcPr>
            <w:tcW w:w="5235" w:type="dxa"/>
            <w:tcMar>
              <w:left w:w="105" w:type="dxa"/>
              <w:right w:w="105" w:type="dxa"/>
            </w:tcMar>
            <w:vAlign w:val="center"/>
          </w:tcPr>
          <w:p w14:paraId="5C7590BB" w14:textId="77777777" w:rsidR="001310EB" w:rsidRPr="00B118FF" w:rsidRDefault="001310EB" w:rsidP="00341427">
            <w:pPr>
              <w:pStyle w:val="tabteksts"/>
              <w:jc w:val="center"/>
              <w:rPr>
                <w:color w:val="000000" w:themeColor="text1"/>
              </w:rPr>
            </w:pPr>
            <w:r w:rsidRPr="00B118FF">
              <w:rPr>
                <w:color w:val="000000" w:themeColor="text1"/>
              </w:rPr>
              <w:t>Pasākums</w:t>
            </w:r>
          </w:p>
        </w:tc>
        <w:tc>
          <w:tcPr>
            <w:tcW w:w="1275" w:type="dxa"/>
            <w:tcMar>
              <w:left w:w="105" w:type="dxa"/>
              <w:right w:w="105" w:type="dxa"/>
            </w:tcMar>
            <w:vAlign w:val="center"/>
          </w:tcPr>
          <w:p w14:paraId="253E3000" w14:textId="77777777" w:rsidR="001310EB" w:rsidRPr="00B118FF" w:rsidRDefault="001310EB" w:rsidP="00341427">
            <w:pPr>
              <w:pStyle w:val="tabteksts"/>
              <w:jc w:val="center"/>
              <w:rPr>
                <w:color w:val="000000" w:themeColor="text1"/>
              </w:rPr>
            </w:pPr>
            <w:r w:rsidRPr="00B118FF">
              <w:rPr>
                <w:color w:val="000000" w:themeColor="text1"/>
              </w:rPr>
              <w:t>Samazinājums</w:t>
            </w:r>
          </w:p>
        </w:tc>
        <w:tc>
          <w:tcPr>
            <w:tcW w:w="1275" w:type="dxa"/>
            <w:tcMar>
              <w:left w:w="105" w:type="dxa"/>
              <w:right w:w="105" w:type="dxa"/>
            </w:tcMar>
            <w:vAlign w:val="center"/>
          </w:tcPr>
          <w:p w14:paraId="5DC43036" w14:textId="77777777" w:rsidR="001310EB" w:rsidRPr="00B118FF" w:rsidRDefault="001310EB" w:rsidP="00341427">
            <w:pPr>
              <w:pStyle w:val="tabteksts"/>
              <w:jc w:val="center"/>
              <w:rPr>
                <w:color w:val="000000" w:themeColor="text1"/>
              </w:rPr>
            </w:pPr>
            <w:r w:rsidRPr="00B118FF">
              <w:rPr>
                <w:color w:val="000000" w:themeColor="text1"/>
              </w:rPr>
              <w:t>Palielinājums</w:t>
            </w:r>
          </w:p>
        </w:tc>
        <w:tc>
          <w:tcPr>
            <w:tcW w:w="1275" w:type="dxa"/>
            <w:tcMar>
              <w:left w:w="105" w:type="dxa"/>
              <w:right w:w="105" w:type="dxa"/>
            </w:tcMar>
            <w:vAlign w:val="center"/>
          </w:tcPr>
          <w:p w14:paraId="4A7A7B02" w14:textId="77777777" w:rsidR="001310EB" w:rsidRPr="00B118FF" w:rsidRDefault="001310EB" w:rsidP="00341427">
            <w:pPr>
              <w:pStyle w:val="tabteksts"/>
              <w:jc w:val="center"/>
              <w:rPr>
                <w:color w:val="000000" w:themeColor="text1"/>
              </w:rPr>
            </w:pPr>
            <w:r w:rsidRPr="00B118FF">
              <w:rPr>
                <w:color w:val="000000" w:themeColor="text1"/>
              </w:rPr>
              <w:t>Izmaiņas</w:t>
            </w:r>
          </w:p>
        </w:tc>
      </w:tr>
      <w:tr w:rsidR="001310EB" w:rsidRPr="00B118FF" w14:paraId="31629158" w14:textId="77777777" w:rsidTr="0051306E">
        <w:trPr>
          <w:trHeight w:val="60"/>
        </w:trPr>
        <w:tc>
          <w:tcPr>
            <w:tcW w:w="5235" w:type="dxa"/>
            <w:shd w:val="clear" w:color="auto" w:fill="D9D9D9"/>
            <w:tcMar>
              <w:left w:w="105" w:type="dxa"/>
              <w:right w:w="105" w:type="dxa"/>
            </w:tcMar>
          </w:tcPr>
          <w:p w14:paraId="0CF47F75" w14:textId="77777777" w:rsidR="001310EB" w:rsidRPr="00B118FF" w:rsidRDefault="001310EB" w:rsidP="00341427">
            <w:pPr>
              <w:pStyle w:val="tabteksts"/>
              <w:rPr>
                <w:color w:val="000000" w:themeColor="text1"/>
              </w:rPr>
            </w:pPr>
            <w:r w:rsidRPr="00B118FF">
              <w:rPr>
                <w:b/>
                <w:color w:val="000000" w:themeColor="text1"/>
              </w:rPr>
              <w:t>Izdevumi - kopā</w:t>
            </w:r>
          </w:p>
        </w:tc>
        <w:tc>
          <w:tcPr>
            <w:tcW w:w="1275" w:type="dxa"/>
            <w:shd w:val="clear" w:color="auto" w:fill="D9D9D9"/>
            <w:tcMar>
              <w:left w:w="105" w:type="dxa"/>
              <w:right w:w="105" w:type="dxa"/>
            </w:tcMar>
          </w:tcPr>
          <w:p w14:paraId="1ACA6008" w14:textId="77777777" w:rsidR="001310EB" w:rsidRPr="00B118FF" w:rsidRDefault="001310EB" w:rsidP="00341427">
            <w:pPr>
              <w:pStyle w:val="tabteksts"/>
              <w:jc w:val="right"/>
              <w:rPr>
                <w:b/>
                <w:color w:val="000000" w:themeColor="text1"/>
              </w:rPr>
            </w:pPr>
            <w:r w:rsidRPr="00B118FF">
              <w:rPr>
                <w:b/>
                <w:color w:val="000000" w:themeColor="text1"/>
              </w:rPr>
              <w:t>1 342 926</w:t>
            </w:r>
          </w:p>
        </w:tc>
        <w:tc>
          <w:tcPr>
            <w:tcW w:w="1275" w:type="dxa"/>
            <w:shd w:val="clear" w:color="auto" w:fill="D9D9D9"/>
            <w:tcMar>
              <w:left w:w="105" w:type="dxa"/>
              <w:right w:w="105" w:type="dxa"/>
            </w:tcMar>
          </w:tcPr>
          <w:p w14:paraId="60D2D30B" w14:textId="77777777" w:rsidR="001310EB" w:rsidRPr="00B118FF" w:rsidRDefault="001310EB" w:rsidP="00341427">
            <w:pPr>
              <w:pStyle w:val="tabteksts"/>
              <w:jc w:val="right"/>
              <w:rPr>
                <w:b/>
                <w:color w:val="000000" w:themeColor="text1"/>
              </w:rPr>
            </w:pPr>
            <w:r w:rsidRPr="00B118FF">
              <w:rPr>
                <w:b/>
                <w:color w:val="000000" w:themeColor="text1"/>
              </w:rPr>
              <w:t>117 240</w:t>
            </w:r>
          </w:p>
        </w:tc>
        <w:tc>
          <w:tcPr>
            <w:tcW w:w="1275" w:type="dxa"/>
            <w:shd w:val="clear" w:color="auto" w:fill="D9D9D9"/>
            <w:tcMar>
              <w:left w:w="105" w:type="dxa"/>
              <w:right w:w="105" w:type="dxa"/>
            </w:tcMar>
          </w:tcPr>
          <w:p w14:paraId="12F7396C" w14:textId="77777777" w:rsidR="001310EB" w:rsidRPr="00B118FF" w:rsidRDefault="001310EB" w:rsidP="00341427">
            <w:pPr>
              <w:pStyle w:val="tabteksts"/>
              <w:jc w:val="right"/>
              <w:rPr>
                <w:b/>
                <w:color w:val="000000" w:themeColor="text1"/>
              </w:rPr>
            </w:pPr>
            <w:r w:rsidRPr="00B118FF">
              <w:rPr>
                <w:b/>
                <w:color w:val="000000" w:themeColor="text1"/>
              </w:rPr>
              <w:t xml:space="preserve">-1 225 686 </w:t>
            </w:r>
          </w:p>
        </w:tc>
      </w:tr>
      <w:tr w:rsidR="001310EB" w:rsidRPr="00B118FF" w14:paraId="07A7E012" w14:textId="77777777" w:rsidTr="00341427">
        <w:trPr>
          <w:trHeight w:val="181"/>
        </w:trPr>
        <w:tc>
          <w:tcPr>
            <w:tcW w:w="9060" w:type="dxa"/>
            <w:gridSpan w:val="4"/>
            <w:tcMar>
              <w:left w:w="105" w:type="dxa"/>
              <w:right w:w="105" w:type="dxa"/>
            </w:tcMar>
          </w:tcPr>
          <w:p w14:paraId="2D6E9DC8" w14:textId="77777777" w:rsidR="001310EB" w:rsidRPr="00B118FF" w:rsidRDefault="001310EB" w:rsidP="00341427">
            <w:pPr>
              <w:pStyle w:val="tabteksts"/>
              <w:ind w:firstLine="312"/>
              <w:rPr>
                <w:color w:val="000000" w:themeColor="text1"/>
              </w:rPr>
            </w:pPr>
            <w:r w:rsidRPr="00B118FF">
              <w:rPr>
                <w:i/>
                <w:color w:val="000000" w:themeColor="text1"/>
              </w:rPr>
              <w:t>t. sk.:</w:t>
            </w:r>
          </w:p>
        </w:tc>
      </w:tr>
      <w:tr w:rsidR="001310EB" w:rsidRPr="00B118FF" w14:paraId="68A35EDF" w14:textId="77777777" w:rsidTr="00127894">
        <w:trPr>
          <w:trHeight w:val="60"/>
        </w:trPr>
        <w:tc>
          <w:tcPr>
            <w:tcW w:w="5235" w:type="dxa"/>
            <w:shd w:val="clear" w:color="auto" w:fill="F2F2F2"/>
            <w:tcMar>
              <w:left w:w="105" w:type="dxa"/>
              <w:right w:w="105" w:type="dxa"/>
            </w:tcMar>
            <w:vAlign w:val="center"/>
          </w:tcPr>
          <w:p w14:paraId="4E4BC0EB" w14:textId="77777777" w:rsidR="001310EB" w:rsidRPr="00B118FF" w:rsidRDefault="001310EB" w:rsidP="00341427">
            <w:pPr>
              <w:pStyle w:val="tabteksts"/>
              <w:rPr>
                <w:color w:val="000000" w:themeColor="text1"/>
              </w:rPr>
            </w:pPr>
            <w:r w:rsidRPr="00B118FF">
              <w:rPr>
                <w:color w:val="000000" w:themeColor="text1"/>
                <w:u w:val="single"/>
              </w:rPr>
              <w:t>Citas izmaiņas</w:t>
            </w:r>
          </w:p>
        </w:tc>
        <w:tc>
          <w:tcPr>
            <w:tcW w:w="1275" w:type="dxa"/>
            <w:shd w:val="clear" w:color="auto" w:fill="F2F2F2"/>
            <w:tcMar>
              <w:left w:w="105" w:type="dxa"/>
              <w:right w:w="105" w:type="dxa"/>
            </w:tcMar>
          </w:tcPr>
          <w:p w14:paraId="4B34E1EB" w14:textId="2D9F1556" w:rsidR="001310EB" w:rsidRPr="00B118FF" w:rsidRDefault="001310EB" w:rsidP="00341427">
            <w:pPr>
              <w:pStyle w:val="tabteksts"/>
              <w:jc w:val="right"/>
              <w:rPr>
                <w:color w:val="000000" w:themeColor="text1"/>
              </w:rPr>
            </w:pPr>
            <w:r w:rsidRPr="00B118FF">
              <w:rPr>
                <w:color w:val="000000" w:themeColor="text1"/>
              </w:rPr>
              <w:t>1 342 926</w:t>
            </w:r>
          </w:p>
        </w:tc>
        <w:tc>
          <w:tcPr>
            <w:tcW w:w="1275" w:type="dxa"/>
            <w:shd w:val="clear" w:color="auto" w:fill="F2F2F2"/>
            <w:tcMar>
              <w:left w:w="105" w:type="dxa"/>
              <w:right w:w="105" w:type="dxa"/>
            </w:tcMar>
          </w:tcPr>
          <w:p w14:paraId="46CBD973" w14:textId="77777777" w:rsidR="001310EB" w:rsidRPr="00B118FF" w:rsidRDefault="001310EB" w:rsidP="00341427">
            <w:pPr>
              <w:pStyle w:val="tabteksts"/>
              <w:jc w:val="right"/>
              <w:rPr>
                <w:color w:val="000000" w:themeColor="text1"/>
              </w:rPr>
            </w:pPr>
            <w:r w:rsidRPr="00B118FF">
              <w:rPr>
                <w:color w:val="000000" w:themeColor="text1"/>
              </w:rPr>
              <w:t>117 240</w:t>
            </w:r>
          </w:p>
        </w:tc>
        <w:tc>
          <w:tcPr>
            <w:tcW w:w="1275" w:type="dxa"/>
            <w:shd w:val="clear" w:color="auto" w:fill="F2F2F2"/>
            <w:tcMar>
              <w:left w:w="105" w:type="dxa"/>
              <w:right w:w="105" w:type="dxa"/>
            </w:tcMar>
          </w:tcPr>
          <w:p w14:paraId="1561EBE5" w14:textId="77777777" w:rsidR="001310EB" w:rsidRPr="00B118FF" w:rsidRDefault="001310EB" w:rsidP="00341427">
            <w:pPr>
              <w:pStyle w:val="tabteksts"/>
              <w:spacing w:line="259" w:lineRule="auto"/>
              <w:jc w:val="right"/>
              <w:rPr>
                <w:color w:val="000000" w:themeColor="text1"/>
              </w:rPr>
            </w:pPr>
            <w:r w:rsidRPr="00B118FF">
              <w:rPr>
                <w:color w:val="000000" w:themeColor="text1"/>
              </w:rPr>
              <w:t>-1 225 686</w:t>
            </w:r>
          </w:p>
        </w:tc>
      </w:tr>
      <w:tr w:rsidR="001310EB" w:rsidRPr="00B118FF" w14:paraId="497A144D" w14:textId="77777777" w:rsidTr="00341427">
        <w:trPr>
          <w:trHeight w:val="300"/>
        </w:trPr>
        <w:tc>
          <w:tcPr>
            <w:tcW w:w="5235" w:type="dxa"/>
            <w:tcMar>
              <w:left w:w="105" w:type="dxa"/>
              <w:right w:w="105" w:type="dxa"/>
            </w:tcMar>
            <w:vAlign w:val="center"/>
          </w:tcPr>
          <w:p w14:paraId="5E7B7111" w14:textId="3FC9FE8B" w:rsidR="001310EB" w:rsidRPr="00B118FF" w:rsidRDefault="001310EB" w:rsidP="00E853D5">
            <w:pPr>
              <w:pStyle w:val="tabteksts"/>
              <w:jc w:val="both"/>
              <w:rPr>
                <w:color w:val="000000" w:themeColor="text1"/>
              </w:rPr>
            </w:pPr>
            <w:r w:rsidRPr="00B118FF">
              <w:rPr>
                <w:i/>
                <w:iCs/>
                <w:color w:val="000000" w:themeColor="text1"/>
              </w:rPr>
              <w:t>Finansējum</w:t>
            </w:r>
            <w:r>
              <w:rPr>
                <w:i/>
                <w:iCs/>
                <w:color w:val="000000" w:themeColor="text1"/>
              </w:rPr>
              <w:t>s</w:t>
            </w:r>
            <w:r w:rsidRPr="00B118FF">
              <w:rPr>
                <w:i/>
                <w:iCs/>
                <w:color w:val="000000" w:themeColor="text1"/>
              </w:rPr>
              <w:t xml:space="preserve"> pasākuma “Atbalsts minimālo ienākumu palielināšanai” īstenošanai (MK 19.09.24. ārkārtas sēdes prot. Nr.38 2.§ 2.</w:t>
            </w:r>
            <w:r w:rsidR="0051306E">
              <w:rPr>
                <w:i/>
                <w:iCs/>
                <w:color w:val="000000" w:themeColor="text1"/>
              </w:rPr>
              <w:t>punkts</w:t>
            </w:r>
            <w:r w:rsidRPr="00B118FF">
              <w:rPr>
                <w:i/>
                <w:iCs/>
                <w:color w:val="000000" w:themeColor="text1"/>
              </w:rPr>
              <w:t>)</w:t>
            </w:r>
          </w:p>
        </w:tc>
        <w:tc>
          <w:tcPr>
            <w:tcW w:w="1275" w:type="dxa"/>
            <w:tcMar>
              <w:left w:w="105" w:type="dxa"/>
              <w:right w:w="105" w:type="dxa"/>
            </w:tcMar>
          </w:tcPr>
          <w:p w14:paraId="40AD9422" w14:textId="77777777" w:rsidR="001310EB" w:rsidRPr="00B118FF" w:rsidRDefault="001310EB" w:rsidP="00341427">
            <w:pPr>
              <w:pStyle w:val="tabteksts"/>
              <w:jc w:val="right"/>
              <w:rPr>
                <w:color w:val="000000" w:themeColor="text1"/>
              </w:rPr>
            </w:pPr>
          </w:p>
        </w:tc>
        <w:tc>
          <w:tcPr>
            <w:tcW w:w="1275" w:type="dxa"/>
            <w:tcMar>
              <w:left w:w="105" w:type="dxa"/>
              <w:right w:w="105" w:type="dxa"/>
            </w:tcMar>
          </w:tcPr>
          <w:p w14:paraId="5E18B8F6" w14:textId="77777777" w:rsidR="001310EB" w:rsidRPr="00B118FF" w:rsidRDefault="001310EB" w:rsidP="00341427">
            <w:pPr>
              <w:pStyle w:val="tabteksts"/>
              <w:jc w:val="right"/>
              <w:rPr>
                <w:color w:val="000000" w:themeColor="text1"/>
              </w:rPr>
            </w:pPr>
            <w:r w:rsidRPr="00B118FF">
              <w:rPr>
                <w:color w:val="000000" w:themeColor="text1"/>
              </w:rPr>
              <w:t>17 040</w:t>
            </w:r>
          </w:p>
        </w:tc>
        <w:tc>
          <w:tcPr>
            <w:tcW w:w="1275" w:type="dxa"/>
            <w:tcMar>
              <w:left w:w="105" w:type="dxa"/>
              <w:right w:w="105" w:type="dxa"/>
            </w:tcMar>
          </w:tcPr>
          <w:p w14:paraId="757CA2AF" w14:textId="77777777" w:rsidR="001310EB" w:rsidRPr="00B118FF" w:rsidRDefault="001310EB" w:rsidP="00341427">
            <w:pPr>
              <w:pStyle w:val="tabteksts"/>
              <w:spacing w:line="259" w:lineRule="auto"/>
              <w:jc w:val="right"/>
              <w:rPr>
                <w:color w:val="000000" w:themeColor="text1"/>
              </w:rPr>
            </w:pPr>
            <w:r w:rsidRPr="00B118FF">
              <w:rPr>
                <w:color w:val="000000" w:themeColor="text1"/>
              </w:rPr>
              <w:t>17 040</w:t>
            </w:r>
          </w:p>
        </w:tc>
      </w:tr>
      <w:tr w:rsidR="001310EB" w:rsidRPr="00B118FF" w14:paraId="66C2BF19" w14:textId="77777777" w:rsidTr="00341427">
        <w:trPr>
          <w:trHeight w:val="300"/>
        </w:trPr>
        <w:tc>
          <w:tcPr>
            <w:tcW w:w="5235" w:type="dxa"/>
            <w:tcMar>
              <w:left w:w="105" w:type="dxa"/>
              <w:right w:w="105" w:type="dxa"/>
            </w:tcMar>
            <w:vAlign w:val="center"/>
          </w:tcPr>
          <w:p w14:paraId="6B69AA35" w14:textId="77777777" w:rsidR="001310EB" w:rsidRPr="00B118FF" w:rsidRDefault="001310EB" w:rsidP="00E853D5">
            <w:pPr>
              <w:pStyle w:val="tabteksts"/>
              <w:jc w:val="both"/>
              <w:rPr>
                <w:i/>
                <w:iCs/>
                <w:color w:val="000000" w:themeColor="text1"/>
              </w:rPr>
            </w:pPr>
            <w:r w:rsidRPr="00B118FF">
              <w:rPr>
                <w:i/>
                <w:iCs/>
                <w:color w:val="000000" w:themeColor="text1"/>
              </w:rPr>
              <w:t>Izdevum</w:t>
            </w:r>
            <w:r>
              <w:rPr>
                <w:i/>
                <w:iCs/>
                <w:color w:val="000000" w:themeColor="text1"/>
              </w:rPr>
              <w:t xml:space="preserve">i </w:t>
            </w:r>
            <w:r w:rsidRPr="00B118FF">
              <w:rPr>
                <w:i/>
                <w:iCs/>
                <w:color w:val="000000" w:themeColor="text1"/>
              </w:rPr>
              <w:t>pabalstu nodrošināšanai izciliem baleta māksliniekiem par radošo darbu saistībā ar valsts sociālā nodrošinājuma pabalsta (VSNP) izmaiņām</w:t>
            </w:r>
          </w:p>
        </w:tc>
        <w:tc>
          <w:tcPr>
            <w:tcW w:w="1275" w:type="dxa"/>
            <w:tcMar>
              <w:left w:w="105" w:type="dxa"/>
              <w:right w:w="105" w:type="dxa"/>
            </w:tcMar>
          </w:tcPr>
          <w:p w14:paraId="4FB3A418" w14:textId="77777777" w:rsidR="001310EB" w:rsidRPr="00B118FF" w:rsidRDefault="001310EB" w:rsidP="00341427">
            <w:pPr>
              <w:pStyle w:val="tabteksts"/>
              <w:jc w:val="right"/>
              <w:rPr>
                <w:color w:val="000000" w:themeColor="text1"/>
              </w:rPr>
            </w:pPr>
            <w:r w:rsidRPr="00B118FF">
              <w:rPr>
                <w:color w:val="000000" w:themeColor="text1"/>
              </w:rPr>
              <w:t>5 880</w:t>
            </w:r>
          </w:p>
        </w:tc>
        <w:tc>
          <w:tcPr>
            <w:tcW w:w="1275" w:type="dxa"/>
            <w:tcMar>
              <w:left w:w="105" w:type="dxa"/>
              <w:right w:w="105" w:type="dxa"/>
            </w:tcMar>
          </w:tcPr>
          <w:p w14:paraId="39AB1BD7" w14:textId="77777777" w:rsidR="001310EB" w:rsidRPr="00B118FF" w:rsidRDefault="001310EB" w:rsidP="00341427">
            <w:pPr>
              <w:pStyle w:val="tabteksts"/>
              <w:jc w:val="center"/>
              <w:rPr>
                <w:color w:val="000000" w:themeColor="text1"/>
              </w:rPr>
            </w:pPr>
            <w:r w:rsidRPr="00B118FF">
              <w:rPr>
                <w:color w:val="000000" w:themeColor="text1"/>
              </w:rPr>
              <w:t>-</w:t>
            </w:r>
          </w:p>
        </w:tc>
        <w:tc>
          <w:tcPr>
            <w:tcW w:w="1275" w:type="dxa"/>
            <w:tcMar>
              <w:left w:w="105" w:type="dxa"/>
              <w:right w:w="105" w:type="dxa"/>
            </w:tcMar>
          </w:tcPr>
          <w:p w14:paraId="7457C8E4" w14:textId="77777777" w:rsidR="001310EB" w:rsidRPr="00B118FF" w:rsidRDefault="001310EB" w:rsidP="00341427">
            <w:pPr>
              <w:pStyle w:val="tabteksts"/>
              <w:spacing w:line="259" w:lineRule="auto"/>
              <w:jc w:val="right"/>
              <w:rPr>
                <w:color w:val="000000" w:themeColor="text1"/>
              </w:rPr>
            </w:pPr>
            <w:r w:rsidRPr="00B118FF">
              <w:rPr>
                <w:color w:val="000000" w:themeColor="text1"/>
              </w:rPr>
              <w:t>-5 880</w:t>
            </w:r>
          </w:p>
        </w:tc>
      </w:tr>
      <w:tr w:rsidR="001310EB" w:rsidRPr="00B118FF" w14:paraId="568285AA" w14:textId="77777777" w:rsidTr="00341427">
        <w:trPr>
          <w:trHeight w:val="300"/>
        </w:trPr>
        <w:tc>
          <w:tcPr>
            <w:tcW w:w="5235" w:type="dxa"/>
            <w:tcMar>
              <w:left w:w="105" w:type="dxa"/>
              <w:right w:w="105" w:type="dxa"/>
            </w:tcMar>
            <w:vAlign w:val="center"/>
          </w:tcPr>
          <w:p w14:paraId="582A0E0D" w14:textId="4336F3A9" w:rsidR="001310EB" w:rsidRPr="00B118FF" w:rsidRDefault="001310EB" w:rsidP="00E853D5">
            <w:pPr>
              <w:spacing w:after="0" w:line="259" w:lineRule="auto"/>
              <w:ind w:firstLine="0"/>
              <w:rPr>
                <w:color w:val="000000" w:themeColor="text1"/>
                <w:sz w:val="18"/>
                <w:szCs w:val="18"/>
              </w:rPr>
            </w:pPr>
            <w:r>
              <w:rPr>
                <w:i/>
                <w:iCs/>
                <w:color w:val="000000" w:themeColor="text1"/>
                <w:sz w:val="18"/>
                <w:szCs w:val="18"/>
              </w:rPr>
              <w:t>K</w:t>
            </w:r>
            <w:r w:rsidRPr="00B118FF">
              <w:rPr>
                <w:i/>
                <w:iCs/>
                <w:color w:val="000000" w:themeColor="text1"/>
                <w:sz w:val="18"/>
                <w:szCs w:val="18"/>
              </w:rPr>
              <w:t>apitālsabiedrību</w:t>
            </w:r>
            <w:r>
              <w:rPr>
                <w:i/>
                <w:iCs/>
                <w:color w:val="000000" w:themeColor="text1"/>
                <w:sz w:val="18"/>
                <w:szCs w:val="18"/>
              </w:rPr>
              <w:t xml:space="preserve"> izdevumu</w:t>
            </w:r>
            <w:r w:rsidRPr="00B118FF">
              <w:rPr>
                <w:i/>
                <w:iCs/>
                <w:color w:val="000000" w:themeColor="text1"/>
                <w:sz w:val="18"/>
                <w:szCs w:val="18"/>
              </w:rPr>
              <w:t xml:space="preserve"> samazinājums</w:t>
            </w:r>
            <w:r>
              <w:rPr>
                <w:i/>
                <w:iCs/>
                <w:color w:val="000000" w:themeColor="text1"/>
                <w:sz w:val="18"/>
                <w:szCs w:val="18"/>
              </w:rPr>
              <w:t>,</w:t>
            </w:r>
            <w:r w:rsidRPr="00B118FF">
              <w:rPr>
                <w:i/>
                <w:iCs/>
                <w:color w:val="000000" w:themeColor="text1"/>
                <w:sz w:val="18"/>
                <w:szCs w:val="18"/>
              </w:rPr>
              <w:t xml:space="preserve"> </w:t>
            </w:r>
            <w:r>
              <w:rPr>
                <w:i/>
                <w:iCs/>
                <w:color w:val="000000" w:themeColor="text1"/>
                <w:sz w:val="18"/>
                <w:szCs w:val="18"/>
              </w:rPr>
              <w:t>tos</w:t>
            </w:r>
            <w:r w:rsidRPr="00B118FF">
              <w:rPr>
                <w:i/>
                <w:iCs/>
                <w:color w:val="000000" w:themeColor="text1"/>
                <w:sz w:val="18"/>
                <w:szCs w:val="18"/>
              </w:rPr>
              <w:t xml:space="preserve"> aizvietojot </w:t>
            </w:r>
            <w:r>
              <w:rPr>
                <w:i/>
                <w:iCs/>
                <w:color w:val="000000" w:themeColor="text1"/>
                <w:sz w:val="18"/>
                <w:szCs w:val="18"/>
              </w:rPr>
              <w:t xml:space="preserve">ar </w:t>
            </w:r>
            <w:r w:rsidRPr="00B118FF">
              <w:rPr>
                <w:i/>
                <w:iCs/>
                <w:color w:val="000000" w:themeColor="text1"/>
                <w:sz w:val="18"/>
                <w:szCs w:val="18"/>
              </w:rPr>
              <w:t>pašu ieņēmum</w:t>
            </w:r>
            <w:r>
              <w:rPr>
                <w:i/>
                <w:iCs/>
                <w:color w:val="000000" w:themeColor="text1"/>
                <w:sz w:val="18"/>
                <w:szCs w:val="18"/>
              </w:rPr>
              <w:t>iem</w:t>
            </w:r>
            <w:r w:rsidRPr="00B118FF">
              <w:rPr>
                <w:i/>
                <w:iCs/>
                <w:color w:val="000000" w:themeColor="text1"/>
                <w:sz w:val="18"/>
                <w:szCs w:val="18"/>
              </w:rPr>
              <w:t xml:space="preserve"> (MK 26.08.2025. sēdes prot. Nr.33 53.§ 14.p</w:t>
            </w:r>
            <w:r w:rsidR="0051306E">
              <w:rPr>
                <w:i/>
                <w:iCs/>
                <w:color w:val="000000" w:themeColor="text1"/>
                <w:sz w:val="18"/>
                <w:szCs w:val="18"/>
              </w:rPr>
              <w:t>unkts</w:t>
            </w:r>
            <w:r w:rsidRPr="00B118FF">
              <w:rPr>
                <w:i/>
                <w:iCs/>
                <w:color w:val="000000" w:themeColor="text1"/>
                <w:sz w:val="18"/>
                <w:szCs w:val="18"/>
              </w:rPr>
              <w:t>)</w:t>
            </w:r>
          </w:p>
        </w:tc>
        <w:tc>
          <w:tcPr>
            <w:tcW w:w="1275" w:type="dxa"/>
            <w:tcMar>
              <w:left w:w="105" w:type="dxa"/>
              <w:right w:w="105" w:type="dxa"/>
            </w:tcMar>
          </w:tcPr>
          <w:p w14:paraId="6069FF1C" w14:textId="77777777" w:rsidR="001310EB" w:rsidRPr="00B118FF" w:rsidRDefault="001310EB" w:rsidP="00341427">
            <w:pPr>
              <w:pStyle w:val="tabteksts"/>
              <w:jc w:val="right"/>
              <w:rPr>
                <w:color w:val="000000" w:themeColor="text1"/>
              </w:rPr>
            </w:pPr>
            <w:r w:rsidRPr="00B118FF">
              <w:rPr>
                <w:color w:val="000000" w:themeColor="text1"/>
              </w:rPr>
              <w:t>1 337 046</w:t>
            </w:r>
          </w:p>
        </w:tc>
        <w:tc>
          <w:tcPr>
            <w:tcW w:w="1275" w:type="dxa"/>
            <w:tcMar>
              <w:left w:w="105" w:type="dxa"/>
              <w:right w:w="105" w:type="dxa"/>
            </w:tcMar>
          </w:tcPr>
          <w:p w14:paraId="5D6CAEB6" w14:textId="77777777" w:rsidR="001310EB" w:rsidRPr="00B118FF" w:rsidRDefault="001310EB" w:rsidP="00341427">
            <w:pPr>
              <w:pStyle w:val="tabteksts"/>
              <w:jc w:val="center"/>
              <w:rPr>
                <w:color w:val="000000" w:themeColor="text1"/>
              </w:rPr>
            </w:pPr>
            <w:r w:rsidRPr="00B118FF">
              <w:rPr>
                <w:color w:val="000000" w:themeColor="text1"/>
              </w:rPr>
              <w:t>-</w:t>
            </w:r>
          </w:p>
        </w:tc>
        <w:tc>
          <w:tcPr>
            <w:tcW w:w="1275" w:type="dxa"/>
            <w:tcMar>
              <w:left w:w="105" w:type="dxa"/>
              <w:right w:w="105" w:type="dxa"/>
            </w:tcMar>
          </w:tcPr>
          <w:p w14:paraId="2D775848" w14:textId="77777777" w:rsidR="001310EB" w:rsidRPr="00B118FF" w:rsidRDefault="001310EB" w:rsidP="00341427">
            <w:pPr>
              <w:pStyle w:val="tabteksts"/>
              <w:jc w:val="right"/>
              <w:rPr>
                <w:color w:val="000000" w:themeColor="text1"/>
              </w:rPr>
            </w:pPr>
            <w:r w:rsidRPr="00B118FF">
              <w:rPr>
                <w:color w:val="000000" w:themeColor="text1"/>
              </w:rPr>
              <w:t>-1 337 046</w:t>
            </w:r>
          </w:p>
        </w:tc>
      </w:tr>
      <w:tr w:rsidR="001310EB" w:rsidRPr="00B118FF" w14:paraId="5E1DC1F5" w14:textId="77777777" w:rsidTr="00341427">
        <w:trPr>
          <w:trHeight w:val="300"/>
        </w:trPr>
        <w:tc>
          <w:tcPr>
            <w:tcW w:w="5235" w:type="dxa"/>
            <w:tcMar>
              <w:left w:w="105" w:type="dxa"/>
              <w:right w:w="105" w:type="dxa"/>
            </w:tcMar>
          </w:tcPr>
          <w:p w14:paraId="684EBDD8" w14:textId="77777777" w:rsidR="001310EB" w:rsidRPr="00B118FF" w:rsidRDefault="001310EB" w:rsidP="00FE6CB4">
            <w:pPr>
              <w:pStyle w:val="tabteksts"/>
              <w:ind w:left="170"/>
              <w:jc w:val="both"/>
              <w:rPr>
                <w:color w:val="000000" w:themeColor="text1"/>
              </w:rPr>
            </w:pPr>
            <w:r w:rsidRPr="00B118FF">
              <w:rPr>
                <w:i/>
                <w:color w:val="000000" w:themeColor="text1"/>
              </w:rPr>
              <w:t>t.sk. iekšējā līdzekļu pārdale starp budžeta programmām (apakšprogrammām)</w:t>
            </w:r>
          </w:p>
        </w:tc>
        <w:tc>
          <w:tcPr>
            <w:tcW w:w="1275" w:type="dxa"/>
            <w:tcMar>
              <w:left w:w="105" w:type="dxa"/>
              <w:right w:w="105" w:type="dxa"/>
            </w:tcMar>
          </w:tcPr>
          <w:p w14:paraId="2FD607AC" w14:textId="77777777" w:rsidR="001310EB" w:rsidRPr="00B118FF" w:rsidRDefault="001310EB" w:rsidP="00341427">
            <w:pPr>
              <w:pStyle w:val="tabteksts"/>
              <w:spacing w:line="259" w:lineRule="auto"/>
              <w:jc w:val="center"/>
              <w:rPr>
                <w:color w:val="000000" w:themeColor="text1"/>
              </w:rPr>
            </w:pPr>
            <w:r w:rsidRPr="00B118FF">
              <w:rPr>
                <w:color w:val="000000" w:themeColor="text1"/>
              </w:rPr>
              <w:t>-</w:t>
            </w:r>
          </w:p>
        </w:tc>
        <w:tc>
          <w:tcPr>
            <w:tcW w:w="1275" w:type="dxa"/>
            <w:tcMar>
              <w:left w:w="105" w:type="dxa"/>
              <w:right w:w="105" w:type="dxa"/>
            </w:tcMar>
          </w:tcPr>
          <w:p w14:paraId="40F12328" w14:textId="77777777" w:rsidR="001310EB" w:rsidRPr="00B118FF" w:rsidRDefault="001310EB" w:rsidP="00341427">
            <w:pPr>
              <w:pStyle w:val="tabteksts"/>
              <w:spacing w:line="259" w:lineRule="auto"/>
              <w:jc w:val="right"/>
              <w:rPr>
                <w:color w:val="000000" w:themeColor="text1"/>
              </w:rPr>
            </w:pPr>
            <w:r w:rsidRPr="00B118FF">
              <w:rPr>
                <w:color w:val="000000" w:themeColor="text1"/>
              </w:rPr>
              <w:t>100 200</w:t>
            </w:r>
          </w:p>
        </w:tc>
        <w:tc>
          <w:tcPr>
            <w:tcW w:w="1275" w:type="dxa"/>
            <w:tcMar>
              <w:left w:w="105" w:type="dxa"/>
              <w:right w:w="105" w:type="dxa"/>
            </w:tcMar>
          </w:tcPr>
          <w:p w14:paraId="7DDE8EEB" w14:textId="77777777" w:rsidR="001310EB" w:rsidRPr="00B118FF" w:rsidRDefault="001310EB" w:rsidP="00341427">
            <w:pPr>
              <w:pStyle w:val="tabteksts"/>
              <w:jc w:val="right"/>
              <w:rPr>
                <w:color w:val="000000" w:themeColor="text1"/>
              </w:rPr>
            </w:pPr>
            <w:r w:rsidRPr="00B118FF">
              <w:rPr>
                <w:color w:val="000000" w:themeColor="text1"/>
              </w:rPr>
              <w:t>100 200</w:t>
            </w:r>
          </w:p>
        </w:tc>
      </w:tr>
      <w:tr w:rsidR="001310EB" w:rsidRPr="00B118FF" w14:paraId="18EAB799" w14:textId="77777777" w:rsidTr="00341427">
        <w:trPr>
          <w:trHeight w:val="300"/>
        </w:trPr>
        <w:tc>
          <w:tcPr>
            <w:tcW w:w="5235" w:type="dxa"/>
            <w:tcMar>
              <w:left w:w="105" w:type="dxa"/>
              <w:right w:w="105" w:type="dxa"/>
            </w:tcMar>
          </w:tcPr>
          <w:p w14:paraId="36A6C61F" w14:textId="2E2E7A14" w:rsidR="001310EB" w:rsidRPr="00B118FF" w:rsidRDefault="001310EB" w:rsidP="00341427">
            <w:pPr>
              <w:pStyle w:val="tabteksts"/>
              <w:jc w:val="both"/>
              <w:rPr>
                <w:i/>
                <w:color w:val="000000" w:themeColor="text1"/>
              </w:rPr>
            </w:pPr>
            <w:r w:rsidRPr="00B118FF">
              <w:rPr>
                <w:i/>
                <w:iCs/>
                <w:color w:val="000000" w:themeColor="text1"/>
              </w:rPr>
              <w:t>Finansējuma pārdale no valsts budžeta programmas 21.00.00 “Kultūras mantojums”, lai VSIA “Valmieras Drāmas teātris” Lāčplēša ielā 4, Valmierā, nodrošinātu inženierkomunikāciju apkalpošanas izmaksu segšanu rekonstruētajā teātra ēkā (MK 22.09.2025. ārkārtas sēdes prot. Nr.38 1.§ 7.p</w:t>
            </w:r>
            <w:r w:rsidR="0051306E">
              <w:rPr>
                <w:i/>
                <w:iCs/>
                <w:color w:val="000000" w:themeColor="text1"/>
              </w:rPr>
              <w:t>unkts</w:t>
            </w:r>
            <w:r w:rsidRPr="00B118FF">
              <w:rPr>
                <w:i/>
                <w:iCs/>
                <w:color w:val="000000" w:themeColor="text1"/>
              </w:rPr>
              <w:t>)</w:t>
            </w:r>
          </w:p>
        </w:tc>
        <w:tc>
          <w:tcPr>
            <w:tcW w:w="1275" w:type="dxa"/>
            <w:tcMar>
              <w:left w:w="105" w:type="dxa"/>
              <w:right w:w="105" w:type="dxa"/>
            </w:tcMar>
          </w:tcPr>
          <w:p w14:paraId="370B5F3D" w14:textId="77777777" w:rsidR="001310EB" w:rsidRPr="00B118FF" w:rsidRDefault="001310EB" w:rsidP="00341427">
            <w:pPr>
              <w:pStyle w:val="tabteksts"/>
              <w:jc w:val="center"/>
              <w:rPr>
                <w:color w:val="000000" w:themeColor="text1"/>
              </w:rPr>
            </w:pPr>
            <w:r w:rsidRPr="00B118FF">
              <w:rPr>
                <w:color w:val="000000" w:themeColor="text1"/>
              </w:rPr>
              <w:t>-</w:t>
            </w:r>
          </w:p>
        </w:tc>
        <w:tc>
          <w:tcPr>
            <w:tcW w:w="1275" w:type="dxa"/>
            <w:tcMar>
              <w:left w:w="105" w:type="dxa"/>
              <w:right w:w="105" w:type="dxa"/>
            </w:tcMar>
          </w:tcPr>
          <w:p w14:paraId="4A51880B" w14:textId="77777777" w:rsidR="001310EB" w:rsidRPr="00B118FF" w:rsidRDefault="001310EB" w:rsidP="00341427">
            <w:pPr>
              <w:pStyle w:val="tabteksts"/>
              <w:jc w:val="right"/>
              <w:rPr>
                <w:color w:val="000000" w:themeColor="text1"/>
              </w:rPr>
            </w:pPr>
            <w:r w:rsidRPr="00B118FF">
              <w:rPr>
                <w:color w:val="000000" w:themeColor="text1"/>
              </w:rPr>
              <w:t>100 200</w:t>
            </w:r>
          </w:p>
        </w:tc>
        <w:tc>
          <w:tcPr>
            <w:tcW w:w="1275" w:type="dxa"/>
            <w:tcMar>
              <w:left w:w="105" w:type="dxa"/>
              <w:right w:w="105" w:type="dxa"/>
            </w:tcMar>
          </w:tcPr>
          <w:p w14:paraId="34DCE284" w14:textId="77777777" w:rsidR="001310EB" w:rsidRPr="00B118FF" w:rsidRDefault="001310EB" w:rsidP="00341427">
            <w:pPr>
              <w:pStyle w:val="tabteksts"/>
              <w:jc w:val="right"/>
              <w:rPr>
                <w:color w:val="000000" w:themeColor="text1"/>
              </w:rPr>
            </w:pPr>
            <w:r w:rsidRPr="00B118FF">
              <w:rPr>
                <w:color w:val="000000" w:themeColor="text1"/>
              </w:rPr>
              <w:t>100 200</w:t>
            </w:r>
          </w:p>
        </w:tc>
      </w:tr>
    </w:tbl>
    <w:p w14:paraId="7F9233A8" w14:textId="77777777" w:rsidR="001310EB" w:rsidRDefault="001310EB" w:rsidP="001713AD">
      <w:pPr>
        <w:spacing w:before="240" w:after="240"/>
        <w:ind w:firstLine="0"/>
        <w:jc w:val="center"/>
        <w:rPr>
          <w:b/>
          <w:bCs/>
        </w:rPr>
      </w:pPr>
      <w:bookmarkStart w:id="5" w:name="_Hlk124336206"/>
      <w:r w:rsidRPr="00B118FF">
        <w:rPr>
          <w:b/>
          <w:bCs/>
        </w:rPr>
        <w:t>20.00.00 Kultūrizglītība</w:t>
      </w:r>
    </w:p>
    <w:p w14:paraId="26D4B463" w14:textId="77777777" w:rsidR="001310EB" w:rsidRPr="00B118FF" w:rsidRDefault="001310EB" w:rsidP="001713AD">
      <w:pPr>
        <w:ind w:firstLine="0"/>
        <w:rPr>
          <w:u w:val="single"/>
        </w:rPr>
      </w:pPr>
      <w:r w:rsidRPr="00B118FF">
        <w:rPr>
          <w:u w:val="single"/>
        </w:rPr>
        <w:t>Programmas mērķis:</w:t>
      </w:r>
    </w:p>
    <w:p w14:paraId="4918F349" w14:textId="77777777" w:rsidR="001310EB" w:rsidRPr="00B118FF" w:rsidRDefault="001310EB" w:rsidP="001713AD">
      <w:pPr>
        <w:ind w:firstLine="720"/>
      </w:pPr>
      <w:r w:rsidRPr="00B118FF">
        <w:t>nodrošināt sabiedrības vajadzībām un darba tirgus prasībām atbilstošas kultūrizglītības ieguves iespējas, sekmējot gan kultūras jomas profesionāļu konkurētspēju, gan kultūrizglītības pieejamību sabiedrībai mūžizglītības kontekstā.</w:t>
      </w:r>
    </w:p>
    <w:p w14:paraId="5D3A0FA2" w14:textId="77777777" w:rsidR="001310EB" w:rsidRPr="00B118FF" w:rsidRDefault="001310EB" w:rsidP="001310EB">
      <w:pPr>
        <w:ind w:firstLine="0"/>
        <w:rPr>
          <w:u w:val="single"/>
        </w:rPr>
      </w:pPr>
      <w:r w:rsidRPr="00B118FF">
        <w:rPr>
          <w:u w:val="single"/>
        </w:rPr>
        <w:t>Galvenās aktivitātes:</w:t>
      </w:r>
    </w:p>
    <w:p w14:paraId="1776AB12" w14:textId="77777777" w:rsidR="001310EB" w:rsidRPr="00B118FF" w:rsidRDefault="001310EB" w:rsidP="001713AD">
      <w:pPr>
        <w:numPr>
          <w:ilvl w:val="0"/>
          <w:numId w:val="3"/>
        </w:numPr>
        <w:ind w:left="1077" w:hanging="357"/>
      </w:pPr>
      <w:r w:rsidRPr="00B118FF">
        <w:t>kultūrizglītības iestāžu (profesionālās vidējās izglītības iestādes, augstskolas) darbības nodrošināšana;</w:t>
      </w:r>
    </w:p>
    <w:p w14:paraId="3E8D96A0" w14:textId="77777777" w:rsidR="001310EB" w:rsidRPr="00B118FF" w:rsidRDefault="001310EB" w:rsidP="001713AD">
      <w:pPr>
        <w:numPr>
          <w:ilvl w:val="0"/>
          <w:numId w:val="3"/>
        </w:numPr>
        <w:ind w:left="1077" w:hanging="357"/>
      </w:pPr>
      <w:r w:rsidRPr="00B118FF">
        <w:t>pašvaldību mūzikas, mākslas un dejas profesionālās ievirzes izglītības programmās strādājošo pedagogu darba samaksas nodrošināšana un pašvaldību profesionālās vidējās izglītības programmu finansēšana;</w:t>
      </w:r>
    </w:p>
    <w:p w14:paraId="58D83DBB" w14:textId="77777777" w:rsidR="001310EB" w:rsidRPr="00B118FF" w:rsidRDefault="001310EB" w:rsidP="001713AD">
      <w:pPr>
        <w:numPr>
          <w:ilvl w:val="0"/>
          <w:numId w:val="3"/>
        </w:numPr>
        <w:ind w:left="1077" w:hanging="357"/>
      </w:pPr>
      <w:r w:rsidRPr="00B118FF">
        <w:t>kultūrizglītības programmu kvalitātes uzraudzība;</w:t>
      </w:r>
    </w:p>
    <w:p w14:paraId="7AC52551" w14:textId="77777777" w:rsidR="001310EB" w:rsidRPr="00B118FF" w:rsidRDefault="001310EB" w:rsidP="001713AD">
      <w:pPr>
        <w:numPr>
          <w:ilvl w:val="0"/>
          <w:numId w:val="3"/>
        </w:numPr>
        <w:ind w:left="1077" w:hanging="357"/>
      </w:pPr>
      <w:r w:rsidRPr="00B118FF">
        <w:t>metodiskā atbalsta sniegšana kultūrizglītības iestādēm.</w:t>
      </w:r>
    </w:p>
    <w:p w14:paraId="78359453" w14:textId="77777777" w:rsidR="001310EB" w:rsidRPr="00B118FF" w:rsidRDefault="001310EB" w:rsidP="001713AD">
      <w:pPr>
        <w:spacing w:after="240"/>
        <w:ind w:firstLine="0"/>
        <w:rPr>
          <w:szCs w:val="24"/>
        </w:rPr>
      </w:pPr>
      <w:r w:rsidRPr="00B118FF">
        <w:rPr>
          <w:szCs w:val="24"/>
          <w:u w:val="single"/>
        </w:rPr>
        <w:t>Programmas izpildītājs:</w:t>
      </w:r>
      <w:r w:rsidRPr="00B118FF">
        <w:rPr>
          <w:szCs w:val="24"/>
        </w:rPr>
        <w:t xml:space="preserve"> Kultūras ministrija un Latvijas Nacionālais kultūras centrs, piešķirot finansējumu 9 valsts dibinātām profesionālās vidējās izglītības iestādēm (tostarp 5 mākslu izglītības kompetences centriem (turpmāk – MIKC), 132 pašvaldību izglītības iestādēm, kas īsteno profesionālās ievirzes izglītības programmas (no kurām 2 īsteno arī profesionālās vidējās izglītības programmas), 10 privātām iestādēm, kas īsteno profesionālās ievirzes izglītības programmas un 3 augstskolām – Latvijas Mākslas akadēmijai, Latvijas Kultūras akadēmijai (tajā skaitā Latvijas Kultūras akadēmijas Latvijas Kultūras koledžai), Jāzepa Vītola Latvijas Mūzikas akadēmijai.</w:t>
      </w:r>
    </w:p>
    <w:p w14:paraId="3A8836C1" w14:textId="024DB707" w:rsidR="001310EB" w:rsidRPr="00B118FF" w:rsidRDefault="001310EB" w:rsidP="00A52986">
      <w:pPr>
        <w:pStyle w:val="Tabuluvirsraksti"/>
        <w:rPr>
          <w:b/>
          <w:bCs/>
          <w:lang w:eastAsia="lv-LV"/>
        </w:rPr>
      </w:pPr>
      <w:r w:rsidRPr="00B118FF">
        <w:rPr>
          <w:b/>
          <w:bCs/>
          <w:lang w:eastAsia="lv-LV"/>
        </w:rPr>
        <w:t>Darbības rezultāti un to rezultatīvie rādītāji no 2024. līdz 2028. gadam</w:t>
      </w:r>
    </w:p>
    <w:tbl>
      <w:tblPr>
        <w:tblW w:w="5002"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3"/>
        <w:gridCol w:w="1133"/>
        <w:gridCol w:w="1133"/>
        <w:gridCol w:w="1133"/>
        <w:gridCol w:w="1140"/>
      </w:tblGrid>
      <w:tr w:rsidR="001310EB" w:rsidRPr="00B118FF" w14:paraId="3FD0B77A" w14:textId="77777777" w:rsidTr="00341427">
        <w:trPr>
          <w:tblHeader/>
          <w:jc w:val="center"/>
        </w:trPr>
        <w:tc>
          <w:tcPr>
            <w:tcW w:w="1871" w:type="pct"/>
          </w:tcPr>
          <w:p w14:paraId="16A954AB" w14:textId="77777777" w:rsidR="001310EB" w:rsidRPr="00B118FF" w:rsidRDefault="001310EB" w:rsidP="00A52986">
            <w:pPr>
              <w:pStyle w:val="tabteksts"/>
              <w:jc w:val="center"/>
            </w:pP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21F3B1" w14:textId="4148EA27" w:rsidR="001310EB" w:rsidRPr="00B118FF" w:rsidRDefault="001310EB" w:rsidP="00A52986">
            <w:pPr>
              <w:pStyle w:val="tabteksts"/>
              <w:jc w:val="center"/>
              <w:rPr>
                <w:lang w:eastAsia="lv-LV"/>
              </w:rPr>
            </w:pPr>
            <w:r w:rsidRPr="00B118FF">
              <w:rPr>
                <w:szCs w:val="18"/>
                <w:lang w:eastAsia="lv-LV"/>
              </w:rPr>
              <w:t>2024.</w:t>
            </w:r>
            <w:r w:rsidR="001713AD">
              <w:rPr>
                <w:szCs w:val="18"/>
                <w:lang w:eastAsia="lv-LV"/>
              </w:rPr>
              <w:t xml:space="preserve"> </w:t>
            </w:r>
            <w:r w:rsidRPr="00B118FF">
              <w:rPr>
                <w:szCs w:val="18"/>
                <w:lang w:eastAsia="lv-LV"/>
              </w:rPr>
              <w:t>gads </w:t>
            </w:r>
            <w:r w:rsidRPr="00B118FF">
              <w:br/>
            </w:r>
            <w:r w:rsidRPr="00B118FF">
              <w:rPr>
                <w:szCs w:val="18"/>
                <w:lang w:eastAsia="lv-LV"/>
              </w:rPr>
              <w:t>(izpilde)</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8EC9C2" w14:textId="254BA6D2" w:rsidR="001310EB" w:rsidRPr="00B118FF" w:rsidRDefault="001310EB" w:rsidP="00A52986">
            <w:pPr>
              <w:spacing w:after="0"/>
              <w:ind w:firstLine="0"/>
              <w:jc w:val="center"/>
              <w:textAlignment w:val="baseline"/>
              <w:rPr>
                <w:sz w:val="18"/>
                <w:szCs w:val="18"/>
                <w:lang w:eastAsia="lv-LV"/>
              </w:rPr>
            </w:pPr>
            <w:r w:rsidRPr="00B118FF">
              <w:rPr>
                <w:sz w:val="18"/>
                <w:szCs w:val="18"/>
                <w:lang w:eastAsia="lv-LV"/>
              </w:rPr>
              <w:t>2025.</w:t>
            </w:r>
            <w:r w:rsidR="001713AD">
              <w:rPr>
                <w:sz w:val="18"/>
                <w:szCs w:val="18"/>
                <w:lang w:eastAsia="lv-LV"/>
              </w:rPr>
              <w:t xml:space="preserve"> </w:t>
            </w:r>
            <w:r w:rsidRPr="00B118FF">
              <w:rPr>
                <w:sz w:val="18"/>
                <w:szCs w:val="18"/>
                <w:lang w:eastAsia="lv-LV"/>
              </w:rPr>
              <w:t>gada </w:t>
            </w:r>
          </w:p>
          <w:p w14:paraId="4EDEE613" w14:textId="77777777" w:rsidR="001310EB" w:rsidRPr="00B118FF" w:rsidRDefault="001310EB" w:rsidP="00A52986">
            <w:pPr>
              <w:pStyle w:val="tabteksts"/>
              <w:jc w:val="center"/>
              <w:rPr>
                <w:lang w:eastAsia="lv-LV"/>
              </w:rPr>
            </w:pPr>
            <w:r w:rsidRPr="00B118FF">
              <w:rPr>
                <w:szCs w:val="18"/>
                <w:lang w:eastAsia="lv-LV"/>
              </w:rPr>
              <w:t>plāns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2D557F" w14:textId="2A6A731B" w:rsidR="001310EB" w:rsidRPr="00B118FF" w:rsidRDefault="001310EB" w:rsidP="00A52986">
            <w:pPr>
              <w:pStyle w:val="tabteksts"/>
              <w:jc w:val="center"/>
              <w:rPr>
                <w:lang w:eastAsia="lv-LV"/>
              </w:rPr>
            </w:pPr>
            <w:r w:rsidRPr="00B118FF">
              <w:rPr>
                <w:szCs w:val="18"/>
                <w:lang w:eastAsia="lv-LV"/>
              </w:rPr>
              <w:t>2026.</w:t>
            </w:r>
            <w:r w:rsidR="001713AD">
              <w:rPr>
                <w:szCs w:val="18"/>
                <w:lang w:eastAsia="lv-LV"/>
              </w:rPr>
              <w:t xml:space="preserve"> </w:t>
            </w:r>
            <w:r w:rsidRPr="00B118FF">
              <w:rPr>
                <w:szCs w:val="18"/>
                <w:lang w:eastAsia="lv-LV"/>
              </w:rPr>
              <w:t>gada projekts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35C6DF" w14:textId="50CE9BDD" w:rsidR="001310EB" w:rsidRPr="00B118FF" w:rsidRDefault="001310EB" w:rsidP="00A52986">
            <w:pPr>
              <w:pStyle w:val="tabteksts"/>
              <w:jc w:val="center"/>
              <w:rPr>
                <w:lang w:eastAsia="lv-LV"/>
              </w:rPr>
            </w:pPr>
            <w:r w:rsidRPr="00B118FF">
              <w:rPr>
                <w:szCs w:val="18"/>
                <w:lang w:eastAsia="lv-LV"/>
              </w:rPr>
              <w:t>2027.</w:t>
            </w:r>
            <w:r w:rsidR="001713AD">
              <w:rPr>
                <w:szCs w:val="18"/>
                <w:lang w:eastAsia="lv-LV"/>
              </w:rPr>
              <w:t xml:space="preserve"> </w:t>
            </w:r>
            <w:r w:rsidRPr="00B118FF">
              <w:rPr>
                <w:szCs w:val="18"/>
                <w:lang w:eastAsia="lv-LV"/>
              </w:rPr>
              <w:t>gada prognoze</w:t>
            </w:r>
          </w:p>
        </w:tc>
        <w:tc>
          <w:tcPr>
            <w:tcW w:w="62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1B3BC4" w14:textId="213E4AF3" w:rsidR="001310EB" w:rsidRPr="00B118FF" w:rsidRDefault="001310EB" w:rsidP="00A52986">
            <w:pPr>
              <w:pStyle w:val="tabteksts"/>
              <w:jc w:val="center"/>
              <w:rPr>
                <w:lang w:eastAsia="lv-LV"/>
              </w:rPr>
            </w:pPr>
            <w:r w:rsidRPr="00B118FF">
              <w:rPr>
                <w:szCs w:val="18"/>
                <w:lang w:eastAsia="lv-LV"/>
              </w:rPr>
              <w:t>2028.</w:t>
            </w:r>
            <w:r w:rsidR="001713AD">
              <w:rPr>
                <w:szCs w:val="18"/>
                <w:lang w:eastAsia="lv-LV"/>
              </w:rPr>
              <w:t xml:space="preserve"> </w:t>
            </w:r>
            <w:r w:rsidRPr="00B118FF">
              <w:rPr>
                <w:szCs w:val="18"/>
                <w:lang w:eastAsia="lv-LV"/>
              </w:rPr>
              <w:t>gada prognoze</w:t>
            </w:r>
          </w:p>
        </w:tc>
      </w:tr>
      <w:tr w:rsidR="001310EB" w:rsidRPr="00B118FF" w14:paraId="5096D1FD" w14:textId="77777777" w:rsidTr="00341427">
        <w:trPr>
          <w:jc w:val="center"/>
        </w:trPr>
        <w:tc>
          <w:tcPr>
            <w:tcW w:w="5000" w:type="pct"/>
            <w:gridSpan w:val="6"/>
            <w:shd w:val="clear" w:color="auto" w:fill="D9D9D9" w:themeFill="background1" w:themeFillShade="D9"/>
            <w:vAlign w:val="center"/>
          </w:tcPr>
          <w:p w14:paraId="451BA507" w14:textId="77777777" w:rsidR="001310EB" w:rsidRPr="00B118FF" w:rsidRDefault="001310EB" w:rsidP="00A52986">
            <w:pPr>
              <w:pStyle w:val="tabteksts"/>
              <w:jc w:val="center"/>
            </w:pPr>
            <w:r w:rsidRPr="00B118FF">
              <w:rPr>
                <w:lang w:eastAsia="lv-LV"/>
              </w:rPr>
              <w:t>Sagatavoti speciālisti kultūrizglītībā</w:t>
            </w:r>
          </w:p>
        </w:tc>
      </w:tr>
      <w:tr w:rsidR="001310EB" w:rsidRPr="00B118FF" w14:paraId="37A4DDDF" w14:textId="77777777" w:rsidTr="00341427">
        <w:trPr>
          <w:jc w:val="center"/>
        </w:trPr>
        <w:tc>
          <w:tcPr>
            <w:tcW w:w="1871" w:type="pct"/>
          </w:tcPr>
          <w:p w14:paraId="4502A596" w14:textId="77777777" w:rsidR="001310EB" w:rsidRPr="00B118FF" w:rsidRDefault="001310EB" w:rsidP="00A52986">
            <w:pPr>
              <w:pStyle w:val="tabteksts"/>
              <w:jc w:val="both"/>
            </w:pPr>
            <w:r w:rsidRPr="00B118FF">
              <w:lastRenderedPageBreak/>
              <w:t>Sagatavoti speciālisti ar vidējo profesionālo izglītību kultūras nozarei (skaits)</w:t>
            </w:r>
          </w:p>
        </w:tc>
        <w:tc>
          <w:tcPr>
            <w:tcW w:w="625" w:type="pct"/>
          </w:tcPr>
          <w:p w14:paraId="11973AB2" w14:textId="77777777" w:rsidR="001310EB" w:rsidRPr="00B118FF" w:rsidRDefault="001310EB" w:rsidP="00A52986">
            <w:pPr>
              <w:pStyle w:val="tabteksts"/>
              <w:jc w:val="center"/>
            </w:pPr>
            <w:r w:rsidRPr="00B118FF">
              <w:t>412</w:t>
            </w:r>
          </w:p>
        </w:tc>
        <w:tc>
          <w:tcPr>
            <w:tcW w:w="625" w:type="pct"/>
          </w:tcPr>
          <w:p w14:paraId="71B371EA" w14:textId="77777777" w:rsidR="001310EB" w:rsidRPr="00B118FF" w:rsidRDefault="001310EB" w:rsidP="00A52986">
            <w:pPr>
              <w:pStyle w:val="tabteksts"/>
              <w:jc w:val="center"/>
            </w:pPr>
            <w:r w:rsidRPr="00B118FF">
              <w:t>390</w:t>
            </w:r>
          </w:p>
        </w:tc>
        <w:tc>
          <w:tcPr>
            <w:tcW w:w="625" w:type="pct"/>
          </w:tcPr>
          <w:p w14:paraId="0C260124" w14:textId="77777777" w:rsidR="001310EB" w:rsidRPr="00B118FF" w:rsidRDefault="001310EB" w:rsidP="00A52986">
            <w:pPr>
              <w:pStyle w:val="tabteksts"/>
              <w:jc w:val="center"/>
            </w:pPr>
            <w:r w:rsidRPr="00B118FF">
              <w:t>390</w:t>
            </w:r>
          </w:p>
        </w:tc>
        <w:tc>
          <w:tcPr>
            <w:tcW w:w="625" w:type="pct"/>
          </w:tcPr>
          <w:p w14:paraId="2906818B" w14:textId="77777777" w:rsidR="001310EB" w:rsidRPr="00B118FF" w:rsidRDefault="001310EB" w:rsidP="00A52986">
            <w:pPr>
              <w:pStyle w:val="tabteksts"/>
              <w:jc w:val="center"/>
            </w:pPr>
            <w:r w:rsidRPr="00B118FF">
              <w:t>390</w:t>
            </w:r>
          </w:p>
        </w:tc>
        <w:tc>
          <w:tcPr>
            <w:tcW w:w="629" w:type="pct"/>
          </w:tcPr>
          <w:p w14:paraId="79A48590" w14:textId="77777777" w:rsidR="001310EB" w:rsidRPr="00B118FF" w:rsidRDefault="001310EB" w:rsidP="00A52986">
            <w:pPr>
              <w:pStyle w:val="tabteksts"/>
              <w:jc w:val="center"/>
            </w:pPr>
            <w:r w:rsidRPr="00B118FF">
              <w:t>390</w:t>
            </w:r>
          </w:p>
        </w:tc>
      </w:tr>
      <w:tr w:rsidR="001310EB" w:rsidRPr="00B118FF" w14:paraId="4620973B" w14:textId="77777777" w:rsidTr="00341427">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097E4" w14:textId="77777777" w:rsidR="001310EB" w:rsidRPr="00B118FF" w:rsidRDefault="001310EB" w:rsidP="00A52986">
            <w:pPr>
              <w:pStyle w:val="tabteksts"/>
              <w:jc w:val="both"/>
            </w:pPr>
            <w:r w:rsidRPr="00B118FF">
              <w:t>Sagatavoti speciālisti ar augstāko izglītību kultūras nozarei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2FE48A" w14:textId="77777777" w:rsidR="001310EB" w:rsidRPr="00B118FF" w:rsidRDefault="001310EB" w:rsidP="00A52986">
            <w:pPr>
              <w:pStyle w:val="tabteksts"/>
              <w:jc w:val="center"/>
            </w:pPr>
            <w:r w:rsidRPr="00B118FF">
              <w:t>537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F4C63" w14:textId="77777777" w:rsidR="001310EB" w:rsidRPr="00B118FF" w:rsidRDefault="001310EB" w:rsidP="00A52986">
            <w:pPr>
              <w:pStyle w:val="tabteksts"/>
              <w:jc w:val="center"/>
            </w:pPr>
            <w:r w:rsidRPr="00B118FF">
              <w:t>560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24C08" w14:textId="77777777" w:rsidR="001310EB" w:rsidRPr="00B118FF" w:rsidRDefault="001310EB" w:rsidP="00A52986">
            <w:pPr>
              <w:pStyle w:val="tabteksts"/>
              <w:jc w:val="center"/>
            </w:pPr>
            <w:r w:rsidRPr="00B118FF">
              <w:t>560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B8F1F" w14:textId="77777777" w:rsidR="001310EB" w:rsidRPr="00B118FF" w:rsidRDefault="001310EB" w:rsidP="00A52986">
            <w:pPr>
              <w:pStyle w:val="tabteksts"/>
              <w:jc w:val="center"/>
            </w:pPr>
            <w:r w:rsidRPr="00B118FF">
              <w:t>560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1E654A" w14:textId="77777777" w:rsidR="001310EB" w:rsidRPr="00B118FF" w:rsidRDefault="001310EB" w:rsidP="00A52986">
            <w:pPr>
              <w:pStyle w:val="tabteksts"/>
              <w:jc w:val="center"/>
            </w:pPr>
            <w:r w:rsidRPr="00B118FF">
              <w:t>560</w:t>
            </w:r>
          </w:p>
        </w:tc>
      </w:tr>
      <w:tr w:rsidR="001310EB" w:rsidRPr="00B118FF" w14:paraId="27601EFF" w14:textId="77777777" w:rsidTr="00341427">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5699FB" w14:textId="77777777" w:rsidR="001310EB" w:rsidRPr="00B118FF" w:rsidRDefault="001310EB" w:rsidP="00A52986">
            <w:pPr>
              <w:pStyle w:val="tabteksts"/>
              <w:jc w:val="both"/>
            </w:pPr>
            <w:r w:rsidRPr="00B118FF">
              <w:t>Audzēkņi kultūrizglītības augstskolās un koledžās uz 1000 iedzīvotājiem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E336F" w14:textId="77777777" w:rsidR="001310EB" w:rsidRPr="00B118FF" w:rsidRDefault="001310EB" w:rsidP="00A52986">
            <w:pPr>
              <w:pStyle w:val="tabteksts"/>
              <w:jc w:val="center"/>
            </w:pPr>
            <w:r w:rsidRPr="00B118FF">
              <w:t>1,4</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80FE6" w14:textId="77777777" w:rsidR="001310EB" w:rsidRPr="00B118FF" w:rsidRDefault="001310EB" w:rsidP="00A52986">
            <w:pPr>
              <w:pStyle w:val="tabteksts"/>
              <w:jc w:val="center"/>
            </w:pPr>
            <w:r w:rsidRPr="00B118FF">
              <w:t>1,3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B6DE05" w14:textId="77777777" w:rsidR="001310EB" w:rsidRPr="00B118FF" w:rsidRDefault="001310EB" w:rsidP="00A52986">
            <w:pPr>
              <w:pStyle w:val="tabteksts"/>
              <w:jc w:val="center"/>
            </w:pPr>
            <w:r w:rsidRPr="00B118FF">
              <w:t>1,3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03C21" w14:textId="77777777" w:rsidR="001310EB" w:rsidRPr="00B118FF" w:rsidRDefault="001310EB" w:rsidP="00A52986">
            <w:pPr>
              <w:pStyle w:val="tabteksts"/>
              <w:jc w:val="center"/>
            </w:pPr>
            <w:r w:rsidRPr="00B118FF">
              <w:t>1,3</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FC7C9" w14:textId="77777777" w:rsidR="001310EB" w:rsidRPr="00B118FF" w:rsidRDefault="001310EB" w:rsidP="00A52986">
            <w:pPr>
              <w:pStyle w:val="tabteksts"/>
              <w:jc w:val="center"/>
            </w:pPr>
            <w:r w:rsidRPr="00B118FF">
              <w:t>1,3</w:t>
            </w:r>
          </w:p>
        </w:tc>
      </w:tr>
      <w:tr w:rsidR="001310EB" w:rsidRPr="00B118FF" w14:paraId="31A64C49" w14:textId="77777777" w:rsidTr="00341427">
        <w:trPr>
          <w:jc w:val="center"/>
        </w:trPr>
        <w:tc>
          <w:tcPr>
            <w:tcW w:w="1871" w:type="pct"/>
            <w:tcBorders>
              <w:top w:val="single" w:sz="4" w:space="0" w:color="000000" w:themeColor="text1"/>
              <w:left w:val="single" w:sz="4" w:space="0" w:color="000000" w:themeColor="text1"/>
              <w:bottom w:val="nil"/>
              <w:right w:val="single" w:sz="4" w:space="0" w:color="000000" w:themeColor="text1"/>
            </w:tcBorders>
          </w:tcPr>
          <w:p w14:paraId="2D91E039" w14:textId="77777777" w:rsidR="001310EB" w:rsidRPr="00B118FF" w:rsidRDefault="001310EB" w:rsidP="00A52986">
            <w:pPr>
              <w:pStyle w:val="tabteksts"/>
              <w:jc w:val="both"/>
            </w:pPr>
            <w:r w:rsidRPr="00B118FF">
              <w:t>Audzēkņi profesionālās ievirzes un profesionālās kultūrizglītības programmās uz 1000 iedzīvotājiem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53BE67" w14:textId="77777777" w:rsidR="001310EB" w:rsidRPr="00B118FF" w:rsidRDefault="001310EB" w:rsidP="00A52986">
            <w:pPr>
              <w:pStyle w:val="tabteksts"/>
              <w:jc w:val="center"/>
            </w:pPr>
            <w:r w:rsidRPr="00B118FF">
              <w:t>16,08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BC4B23" w14:textId="77777777" w:rsidR="001310EB" w:rsidRPr="00B118FF" w:rsidRDefault="001310EB" w:rsidP="00A52986">
            <w:pPr>
              <w:pStyle w:val="tabteksts"/>
              <w:jc w:val="center"/>
            </w:pPr>
            <w:r w:rsidRPr="00B118FF">
              <w:t>15,3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B4FC3" w14:textId="77777777" w:rsidR="001310EB" w:rsidRPr="00B118FF" w:rsidRDefault="001310EB" w:rsidP="00A52986">
            <w:pPr>
              <w:pStyle w:val="tabteksts"/>
              <w:jc w:val="center"/>
            </w:pPr>
            <w:r w:rsidRPr="00B118FF">
              <w:t>15,3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4FC1B5" w14:textId="77777777" w:rsidR="001310EB" w:rsidRPr="00B118FF" w:rsidRDefault="001310EB" w:rsidP="00A52986">
            <w:pPr>
              <w:pStyle w:val="tabteksts"/>
              <w:jc w:val="center"/>
            </w:pPr>
            <w:r w:rsidRPr="00B118FF">
              <w:t>15,3</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71CBD" w14:textId="77777777" w:rsidR="001310EB" w:rsidRPr="00B118FF" w:rsidRDefault="001310EB" w:rsidP="00A52986">
            <w:pPr>
              <w:pStyle w:val="tabteksts"/>
              <w:jc w:val="center"/>
            </w:pPr>
            <w:r w:rsidRPr="00B118FF">
              <w:t>15,3</w:t>
            </w:r>
          </w:p>
        </w:tc>
      </w:tr>
      <w:tr w:rsidR="001310EB" w:rsidRPr="00B118FF" w14:paraId="71711D31" w14:textId="77777777" w:rsidTr="001713AD">
        <w:trPr>
          <w:trHeight w:val="60"/>
          <w:jc w:val="center"/>
        </w:trPr>
        <w:tc>
          <w:tcPr>
            <w:tcW w:w="5000" w:type="pct"/>
            <w:gridSpan w:val="6"/>
            <w:shd w:val="clear" w:color="auto" w:fill="D9D9D9" w:themeFill="background1" w:themeFillShade="D9"/>
            <w:vAlign w:val="center"/>
          </w:tcPr>
          <w:p w14:paraId="53C96D40" w14:textId="77777777" w:rsidR="001310EB" w:rsidRPr="00B118FF" w:rsidRDefault="001310EB" w:rsidP="00A52986">
            <w:pPr>
              <w:pStyle w:val="tabteksts"/>
              <w:jc w:val="center"/>
              <w:rPr>
                <w:lang w:eastAsia="lv-LV"/>
              </w:rPr>
            </w:pPr>
            <w:r w:rsidRPr="00B118FF">
              <w:rPr>
                <w:lang w:eastAsia="lv-LV"/>
              </w:rPr>
              <w:t>No valsts budžeta dotācijas apmaksātās pedagoģiskās likmes pašvaldību izglītības iestādēs profesionālās ievirzes izglītības programmām</w:t>
            </w:r>
          </w:p>
        </w:tc>
      </w:tr>
      <w:tr w:rsidR="001310EB" w:rsidRPr="00B118FF" w14:paraId="51D69C97" w14:textId="77777777" w:rsidTr="00341427">
        <w:trPr>
          <w:trHeight w:val="133"/>
          <w:jc w:val="center"/>
        </w:trPr>
        <w:tc>
          <w:tcPr>
            <w:tcW w:w="1871" w:type="pct"/>
          </w:tcPr>
          <w:p w14:paraId="1B79E50D" w14:textId="77777777" w:rsidR="001310EB" w:rsidRPr="00B118FF" w:rsidRDefault="001310EB" w:rsidP="00A52986">
            <w:pPr>
              <w:pStyle w:val="tabteksts"/>
              <w:jc w:val="both"/>
            </w:pPr>
            <w:r w:rsidRPr="00B118FF">
              <w:t>Finansētās pedagoģiskās likmes vidēji mēnesī (skaits)</w:t>
            </w:r>
          </w:p>
        </w:tc>
        <w:tc>
          <w:tcPr>
            <w:tcW w:w="625" w:type="pct"/>
          </w:tcPr>
          <w:p w14:paraId="2E54EE21" w14:textId="77777777" w:rsidR="001310EB" w:rsidRPr="00B118FF" w:rsidRDefault="001310EB" w:rsidP="00A52986">
            <w:pPr>
              <w:pStyle w:val="tabteksts"/>
              <w:jc w:val="center"/>
            </w:pPr>
            <w:r w:rsidRPr="00B118FF">
              <w:t>1 634,1</w:t>
            </w:r>
          </w:p>
        </w:tc>
        <w:tc>
          <w:tcPr>
            <w:tcW w:w="625" w:type="pct"/>
          </w:tcPr>
          <w:p w14:paraId="0B4029A1" w14:textId="77777777" w:rsidR="001310EB" w:rsidRPr="00B118FF" w:rsidRDefault="001310EB" w:rsidP="00A52986">
            <w:pPr>
              <w:pStyle w:val="tabteksts"/>
              <w:jc w:val="center"/>
            </w:pPr>
            <w:r w:rsidRPr="00B118FF">
              <w:t>1 724</w:t>
            </w:r>
          </w:p>
        </w:tc>
        <w:tc>
          <w:tcPr>
            <w:tcW w:w="625" w:type="pct"/>
          </w:tcPr>
          <w:p w14:paraId="3789BD76" w14:textId="77777777" w:rsidR="001310EB" w:rsidRPr="00B118FF" w:rsidRDefault="001310EB" w:rsidP="00A52986">
            <w:pPr>
              <w:pStyle w:val="tabteksts"/>
              <w:jc w:val="center"/>
            </w:pPr>
            <w:r w:rsidRPr="00B118FF">
              <w:t>1 700</w:t>
            </w:r>
          </w:p>
        </w:tc>
        <w:tc>
          <w:tcPr>
            <w:tcW w:w="625" w:type="pct"/>
          </w:tcPr>
          <w:p w14:paraId="3A3625A5" w14:textId="77777777" w:rsidR="001310EB" w:rsidRPr="00B118FF" w:rsidRDefault="001310EB" w:rsidP="00A52986">
            <w:pPr>
              <w:pStyle w:val="tabteksts"/>
              <w:jc w:val="center"/>
            </w:pPr>
            <w:r w:rsidRPr="00B118FF">
              <w:t>1 700</w:t>
            </w:r>
          </w:p>
        </w:tc>
        <w:tc>
          <w:tcPr>
            <w:tcW w:w="629" w:type="pct"/>
          </w:tcPr>
          <w:p w14:paraId="4A4EF33F" w14:textId="77777777" w:rsidR="001310EB" w:rsidRPr="00B118FF" w:rsidRDefault="001310EB" w:rsidP="00A52986">
            <w:pPr>
              <w:pStyle w:val="tabteksts"/>
              <w:jc w:val="center"/>
            </w:pPr>
            <w:r w:rsidRPr="00B118FF">
              <w:t>1 700</w:t>
            </w:r>
          </w:p>
        </w:tc>
      </w:tr>
      <w:tr w:rsidR="001310EB" w:rsidRPr="00B118FF" w14:paraId="49D7C2A1" w14:textId="77777777" w:rsidTr="00341427">
        <w:trPr>
          <w:jc w:val="center"/>
        </w:trPr>
        <w:tc>
          <w:tcPr>
            <w:tcW w:w="1871" w:type="pct"/>
          </w:tcPr>
          <w:p w14:paraId="31422B7E" w14:textId="77777777" w:rsidR="001310EB" w:rsidRPr="00B118FF" w:rsidRDefault="001310EB" w:rsidP="00A52986">
            <w:pPr>
              <w:pStyle w:val="tabteksts"/>
              <w:jc w:val="both"/>
            </w:pPr>
            <w:r w:rsidRPr="00B118FF">
              <w:t>Valsts līdzfinansēto pašvaldību un privāto dibinātāju profesionālās ievirzes izglītības programmu īstenotāji (skaits)</w:t>
            </w:r>
          </w:p>
        </w:tc>
        <w:tc>
          <w:tcPr>
            <w:tcW w:w="625" w:type="pct"/>
          </w:tcPr>
          <w:p w14:paraId="43BED1A2" w14:textId="5329E951" w:rsidR="001310EB" w:rsidRPr="00B118FF" w:rsidRDefault="001310EB" w:rsidP="00A52986">
            <w:pPr>
              <w:pStyle w:val="tabteksts"/>
              <w:jc w:val="center"/>
            </w:pPr>
            <w:r w:rsidRPr="00B118FF">
              <w:t>146</w:t>
            </w:r>
          </w:p>
        </w:tc>
        <w:tc>
          <w:tcPr>
            <w:tcW w:w="625" w:type="pct"/>
          </w:tcPr>
          <w:p w14:paraId="7C5D5BA1" w14:textId="09E8BB98" w:rsidR="001310EB" w:rsidRPr="00B118FF" w:rsidRDefault="001310EB" w:rsidP="00A52986">
            <w:pPr>
              <w:pStyle w:val="tabteksts"/>
              <w:jc w:val="center"/>
            </w:pPr>
            <w:r w:rsidRPr="00B118FF">
              <w:t>143</w:t>
            </w:r>
          </w:p>
        </w:tc>
        <w:tc>
          <w:tcPr>
            <w:tcW w:w="625" w:type="pct"/>
          </w:tcPr>
          <w:p w14:paraId="726379A9" w14:textId="407170AA" w:rsidR="001310EB" w:rsidRPr="00B118FF" w:rsidRDefault="001310EB" w:rsidP="00A52986">
            <w:pPr>
              <w:pStyle w:val="tabteksts"/>
              <w:jc w:val="center"/>
            </w:pPr>
            <w:r w:rsidRPr="00B118FF">
              <w:t>142</w:t>
            </w:r>
          </w:p>
        </w:tc>
        <w:tc>
          <w:tcPr>
            <w:tcW w:w="625" w:type="pct"/>
          </w:tcPr>
          <w:p w14:paraId="2EF3915D" w14:textId="5AFBF74F" w:rsidR="001310EB" w:rsidRPr="00B118FF" w:rsidRDefault="001310EB" w:rsidP="00A52986">
            <w:pPr>
              <w:pStyle w:val="tabteksts"/>
              <w:jc w:val="center"/>
            </w:pPr>
            <w:r w:rsidRPr="00B118FF">
              <w:t>142</w:t>
            </w:r>
          </w:p>
        </w:tc>
        <w:tc>
          <w:tcPr>
            <w:tcW w:w="629" w:type="pct"/>
          </w:tcPr>
          <w:p w14:paraId="511C683D" w14:textId="77777777" w:rsidR="001310EB" w:rsidRPr="00B118FF" w:rsidRDefault="001310EB" w:rsidP="00A52986">
            <w:pPr>
              <w:pStyle w:val="tabteksts"/>
              <w:jc w:val="center"/>
            </w:pPr>
            <w:r w:rsidRPr="00B118FF">
              <w:t>142</w:t>
            </w:r>
          </w:p>
        </w:tc>
      </w:tr>
      <w:tr w:rsidR="001310EB" w:rsidRPr="00B118FF" w14:paraId="3E8EBFF6" w14:textId="77777777" w:rsidTr="00341427">
        <w:trPr>
          <w:jc w:val="center"/>
        </w:trPr>
        <w:tc>
          <w:tcPr>
            <w:tcW w:w="1871" w:type="pct"/>
          </w:tcPr>
          <w:p w14:paraId="7552657D" w14:textId="77777777" w:rsidR="001310EB" w:rsidRPr="00B118FF" w:rsidRDefault="001310EB" w:rsidP="00A52986">
            <w:pPr>
              <w:pStyle w:val="tabteksts"/>
              <w:jc w:val="both"/>
            </w:pPr>
            <w:r w:rsidRPr="00B118FF">
              <w:t>Valsts līdzfinansēto pašvaldību un privāto dibinātāju profesionālās ievirzes izglītības programmu izglītojamie uz 1000 iedzīvotājiem (skaits)</w:t>
            </w:r>
          </w:p>
        </w:tc>
        <w:tc>
          <w:tcPr>
            <w:tcW w:w="625" w:type="pct"/>
          </w:tcPr>
          <w:p w14:paraId="750C65CB" w14:textId="77777777" w:rsidR="001310EB" w:rsidRPr="00B118FF" w:rsidRDefault="001310EB" w:rsidP="00A52986">
            <w:pPr>
              <w:pStyle w:val="tabteksts"/>
              <w:jc w:val="center"/>
            </w:pPr>
            <w:r w:rsidRPr="00B118FF">
              <w:t>10,5</w:t>
            </w:r>
          </w:p>
        </w:tc>
        <w:tc>
          <w:tcPr>
            <w:tcW w:w="625" w:type="pct"/>
          </w:tcPr>
          <w:p w14:paraId="77AA0079" w14:textId="77777777" w:rsidR="001310EB" w:rsidRPr="00B118FF" w:rsidRDefault="001310EB" w:rsidP="00A52986">
            <w:pPr>
              <w:pStyle w:val="tabteksts"/>
              <w:jc w:val="center"/>
            </w:pPr>
            <w:r w:rsidRPr="00B118FF">
              <w:t>10</w:t>
            </w:r>
          </w:p>
        </w:tc>
        <w:tc>
          <w:tcPr>
            <w:tcW w:w="625" w:type="pct"/>
          </w:tcPr>
          <w:p w14:paraId="4FE1192B" w14:textId="77777777" w:rsidR="001310EB" w:rsidRPr="00B118FF" w:rsidRDefault="001310EB" w:rsidP="00A52986">
            <w:pPr>
              <w:pStyle w:val="tabteksts"/>
              <w:jc w:val="center"/>
            </w:pPr>
            <w:r w:rsidRPr="00B118FF">
              <w:t>10</w:t>
            </w:r>
          </w:p>
        </w:tc>
        <w:tc>
          <w:tcPr>
            <w:tcW w:w="625" w:type="pct"/>
          </w:tcPr>
          <w:p w14:paraId="098F602A" w14:textId="77777777" w:rsidR="001310EB" w:rsidRPr="00B118FF" w:rsidRDefault="001310EB" w:rsidP="00A52986">
            <w:pPr>
              <w:pStyle w:val="tabteksts"/>
              <w:jc w:val="center"/>
            </w:pPr>
            <w:r w:rsidRPr="00B118FF">
              <w:t>10</w:t>
            </w:r>
          </w:p>
        </w:tc>
        <w:tc>
          <w:tcPr>
            <w:tcW w:w="629" w:type="pct"/>
          </w:tcPr>
          <w:p w14:paraId="5C68E10E" w14:textId="77777777" w:rsidR="001310EB" w:rsidRPr="00B118FF" w:rsidRDefault="001310EB" w:rsidP="00A52986">
            <w:pPr>
              <w:pStyle w:val="tabteksts"/>
              <w:jc w:val="center"/>
            </w:pPr>
            <w:r w:rsidRPr="00B118FF">
              <w:t>10</w:t>
            </w:r>
          </w:p>
        </w:tc>
      </w:tr>
    </w:tbl>
    <w:p w14:paraId="05670D19" w14:textId="77777777" w:rsidR="001310EB" w:rsidRPr="00B118FF" w:rsidRDefault="001310EB" w:rsidP="00FE6CB4">
      <w:pPr>
        <w:pStyle w:val="Tabuluvirsraksti"/>
        <w:spacing w:before="240" w:after="240"/>
        <w:rPr>
          <w:b/>
          <w:bCs/>
          <w:lang w:eastAsia="lv-LV"/>
        </w:rPr>
      </w:pPr>
      <w:r w:rsidRPr="00B118FF">
        <w:rPr>
          <w:b/>
          <w:bCs/>
          <w:lang w:eastAsia="lv-LV"/>
        </w:rPr>
        <w:t>Finansiālie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3"/>
        <w:gridCol w:w="1135"/>
        <w:gridCol w:w="1134"/>
        <w:gridCol w:w="1134"/>
        <w:gridCol w:w="1134"/>
        <w:gridCol w:w="1131"/>
      </w:tblGrid>
      <w:tr w:rsidR="001310EB" w:rsidRPr="00B118FF" w14:paraId="64447935" w14:textId="77777777" w:rsidTr="00341427">
        <w:trPr>
          <w:trHeight w:val="70"/>
          <w:tblHeader/>
          <w:jc w:val="center"/>
        </w:trPr>
        <w:tc>
          <w:tcPr>
            <w:tcW w:w="1872" w:type="pct"/>
            <w:vAlign w:val="center"/>
          </w:tcPr>
          <w:p w14:paraId="5D6E2B8E" w14:textId="77777777" w:rsidR="001310EB" w:rsidRPr="00B118FF" w:rsidRDefault="001310EB" w:rsidP="00341427">
            <w:pPr>
              <w:pStyle w:val="tabteksts"/>
              <w:jc w:val="center"/>
            </w:pPr>
          </w:p>
        </w:tc>
        <w:tc>
          <w:tcPr>
            <w:tcW w:w="626" w:type="pct"/>
          </w:tcPr>
          <w:p w14:paraId="6689DE9E"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626" w:type="pct"/>
          </w:tcPr>
          <w:p w14:paraId="522E5326" w14:textId="30B7AB7C" w:rsidR="001310EB" w:rsidRPr="00B118FF" w:rsidRDefault="001310EB" w:rsidP="00341427">
            <w:pPr>
              <w:pStyle w:val="tabteksts"/>
              <w:jc w:val="center"/>
              <w:rPr>
                <w:lang w:eastAsia="lv-LV"/>
              </w:rPr>
            </w:pPr>
            <w:r w:rsidRPr="00B118FF">
              <w:rPr>
                <w:lang w:eastAsia="lv-LV"/>
              </w:rPr>
              <w:t>2025.</w:t>
            </w:r>
            <w:r w:rsidR="00EC75C0">
              <w:rPr>
                <w:lang w:eastAsia="lv-LV"/>
              </w:rPr>
              <w:t xml:space="preserve"> </w:t>
            </w:r>
            <w:r w:rsidRPr="00B118FF">
              <w:rPr>
                <w:lang w:eastAsia="lv-LV"/>
              </w:rPr>
              <w:t>gada     plāns</w:t>
            </w:r>
          </w:p>
        </w:tc>
        <w:tc>
          <w:tcPr>
            <w:tcW w:w="626" w:type="pct"/>
          </w:tcPr>
          <w:p w14:paraId="5638CD64" w14:textId="77777777" w:rsidR="001310EB" w:rsidRPr="00B118FF" w:rsidRDefault="001310EB" w:rsidP="00341427">
            <w:pPr>
              <w:pStyle w:val="tabteksts"/>
              <w:jc w:val="center"/>
              <w:rPr>
                <w:lang w:eastAsia="lv-LV"/>
              </w:rPr>
            </w:pPr>
            <w:r w:rsidRPr="00B118FF">
              <w:t>2026. gada projekts</w:t>
            </w:r>
          </w:p>
        </w:tc>
        <w:tc>
          <w:tcPr>
            <w:tcW w:w="626" w:type="pct"/>
          </w:tcPr>
          <w:p w14:paraId="5C2C6771" w14:textId="77777777" w:rsidR="001310EB" w:rsidRPr="00B118FF" w:rsidRDefault="001310EB" w:rsidP="00341427">
            <w:pPr>
              <w:pStyle w:val="tabteksts"/>
              <w:jc w:val="center"/>
              <w:rPr>
                <w:lang w:eastAsia="lv-LV"/>
              </w:rPr>
            </w:pPr>
            <w:r w:rsidRPr="00B118FF">
              <w:t>2027. gada prognoze</w:t>
            </w:r>
          </w:p>
        </w:tc>
        <w:tc>
          <w:tcPr>
            <w:tcW w:w="624" w:type="pct"/>
          </w:tcPr>
          <w:p w14:paraId="2E894C65" w14:textId="77777777" w:rsidR="001310EB" w:rsidRPr="00B118FF" w:rsidRDefault="001310EB" w:rsidP="00341427">
            <w:pPr>
              <w:pStyle w:val="tabteksts"/>
              <w:jc w:val="center"/>
              <w:rPr>
                <w:lang w:eastAsia="lv-LV"/>
              </w:rPr>
            </w:pPr>
            <w:r w:rsidRPr="00B118FF">
              <w:t>2028. gada prognoze</w:t>
            </w:r>
          </w:p>
        </w:tc>
      </w:tr>
      <w:tr w:rsidR="001310EB" w:rsidRPr="00B118FF" w14:paraId="3B0A4EB5" w14:textId="77777777" w:rsidTr="00341427">
        <w:trPr>
          <w:trHeight w:val="107"/>
          <w:jc w:val="center"/>
        </w:trPr>
        <w:tc>
          <w:tcPr>
            <w:tcW w:w="1872" w:type="pct"/>
            <w:shd w:val="clear" w:color="auto" w:fill="D9D9D9" w:themeFill="background1" w:themeFillShade="D9"/>
            <w:vAlign w:val="center"/>
          </w:tcPr>
          <w:p w14:paraId="31EAE123" w14:textId="77777777" w:rsidR="001310EB" w:rsidRPr="00B118FF" w:rsidRDefault="001310EB" w:rsidP="00A52986">
            <w:pPr>
              <w:pStyle w:val="tabteksts"/>
              <w:rPr>
                <w:lang w:eastAsia="lv-LV"/>
              </w:rPr>
            </w:pPr>
            <w:r w:rsidRPr="00B118FF">
              <w:rPr>
                <w:lang w:eastAsia="lv-LV"/>
              </w:rPr>
              <w:t>Kopējie izdevumi,</w:t>
            </w:r>
            <w:r w:rsidRPr="00B118FF">
              <w:t xml:space="preserve"> </w:t>
            </w:r>
            <w:r w:rsidRPr="00B118FF">
              <w:rPr>
                <w:i/>
              </w:rPr>
              <w:t>euro</w:t>
            </w:r>
          </w:p>
        </w:tc>
        <w:tc>
          <w:tcPr>
            <w:tcW w:w="626" w:type="pct"/>
            <w:shd w:val="clear" w:color="auto" w:fill="D9D9D9" w:themeFill="background1" w:themeFillShade="D9"/>
          </w:tcPr>
          <w:p w14:paraId="1ACBD15C" w14:textId="77777777" w:rsidR="001310EB" w:rsidRPr="00B118FF" w:rsidRDefault="001310EB" w:rsidP="00A52986">
            <w:pPr>
              <w:pStyle w:val="tabteksts"/>
              <w:jc w:val="right"/>
            </w:pPr>
            <w:r w:rsidRPr="00B118FF">
              <w:t>82 834 196</w:t>
            </w:r>
          </w:p>
        </w:tc>
        <w:tc>
          <w:tcPr>
            <w:tcW w:w="626" w:type="pct"/>
            <w:shd w:val="clear" w:color="auto" w:fill="D9D9D9" w:themeFill="background1" w:themeFillShade="D9"/>
          </w:tcPr>
          <w:p w14:paraId="182B8181" w14:textId="77777777" w:rsidR="001310EB" w:rsidRPr="00B118FF" w:rsidRDefault="001310EB" w:rsidP="00A52986">
            <w:pPr>
              <w:pStyle w:val="tabteksts"/>
              <w:jc w:val="right"/>
            </w:pPr>
            <w:r w:rsidRPr="00B118FF">
              <w:t>83 961 925</w:t>
            </w:r>
          </w:p>
        </w:tc>
        <w:tc>
          <w:tcPr>
            <w:tcW w:w="626" w:type="pct"/>
            <w:shd w:val="clear" w:color="auto" w:fill="D9D9D9" w:themeFill="background1" w:themeFillShade="D9"/>
          </w:tcPr>
          <w:p w14:paraId="5813E57D" w14:textId="77777777" w:rsidR="001310EB" w:rsidRPr="00B118FF" w:rsidRDefault="001310EB" w:rsidP="00A52986">
            <w:pPr>
              <w:pStyle w:val="tabteksts"/>
              <w:jc w:val="right"/>
            </w:pPr>
            <w:r w:rsidRPr="00B118FF">
              <w:t>88 060 155</w:t>
            </w:r>
          </w:p>
        </w:tc>
        <w:tc>
          <w:tcPr>
            <w:tcW w:w="626" w:type="pct"/>
            <w:shd w:val="clear" w:color="auto" w:fill="D9D9D9" w:themeFill="background1" w:themeFillShade="D9"/>
          </w:tcPr>
          <w:p w14:paraId="0E57CC06" w14:textId="77777777" w:rsidR="001310EB" w:rsidRPr="00B118FF" w:rsidRDefault="001310EB" w:rsidP="00A52986">
            <w:pPr>
              <w:pStyle w:val="tabteksts"/>
              <w:jc w:val="right"/>
            </w:pPr>
            <w:r w:rsidRPr="00B118FF">
              <w:t>88 007 361</w:t>
            </w:r>
          </w:p>
        </w:tc>
        <w:tc>
          <w:tcPr>
            <w:tcW w:w="624" w:type="pct"/>
            <w:shd w:val="clear" w:color="auto" w:fill="D9D9D9" w:themeFill="background1" w:themeFillShade="D9"/>
          </w:tcPr>
          <w:p w14:paraId="593AACF6" w14:textId="77777777" w:rsidR="001310EB" w:rsidRPr="00B118FF" w:rsidRDefault="001310EB" w:rsidP="00A52986">
            <w:pPr>
              <w:pStyle w:val="tabteksts"/>
              <w:jc w:val="right"/>
            </w:pPr>
            <w:r w:rsidRPr="00B118FF">
              <w:t>87 977 914</w:t>
            </w:r>
          </w:p>
        </w:tc>
      </w:tr>
      <w:tr w:rsidR="001310EB" w:rsidRPr="00B118FF" w14:paraId="0A8CA289" w14:textId="77777777" w:rsidTr="00341427">
        <w:trPr>
          <w:trHeight w:val="283"/>
          <w:jc w:val="center"/>
        </w:trPr>
        <w:tc>
          <w:tcPr>
            <w:tcW w:w="1872" w:type="pct"/>
            <w:vAlign w:val="center"/>
          </w:tcPr>
          <w:p w14:paraId="157A3A77" w14:textId="77777777" w:rsidR="001310EB" w:rsidRPr="00B118FF" w:rsidRDefault="001310EB" w:rsidP="00A52986">
            <w:pPr>
              <w:pStyle w:val="tabteksts"/>
              <w:rPr>
                <w:lang w:eastAsia="lv-LV"/>
              </w:rPr>
            </w:pPr>
            <w:r w:rsidRPr="00B118FF">
              <w:rPr>
                <w:lang w:eastAsia="lv-LV"/>
              </w:rPr>
              <w:t xml:space="preserve">Kopējo izdevumu izmaiņas, </w:t>
            </w:r>
            <w:r w:rsidRPr="00B118FF">
              <w:rPr>
                <w:i/>
                <w:lang w:eastAsia="lv-LV"/>
              </w:rPr>
              <w:t>euro</w:t>
            </w:r>
            <w:r w:rsidRPr="00B118FF">
              <w:rPr>
                <w:lang w:eastAsia="lv-LV"/>
              </w:rPr>
              <w:t xml:space="preserve"> (+/–) pret iepriekšējo gadu</w:t>
            </w:r>
          </w:p>
        </w:tc>
        <w:tc>
          <w:tcPr>
            <w:tcW w:w="626" w:type="pct"/>
          </w:tcPr>
          <w:p w14:paraId="0D21B05D" w14:textId="77777777" w:rsidR="001310EB" w:rsidRPr="00B118FF" w:rsidRDefault="001310EB" w:rsidP="00A52986">
            <w:pPr>
              <w:pStyle w:val="tabteksts"/>
              <w:jc w:val="center"/>
              <w:rPr>
                <w:b/>
              </w:rPr>
            </w:pPr>
            <w:r w:rsidRPr="00B118FF">
              <w:rPr>
                <w:b/>
              </w:rPr>
              <w:t>×</w:t>
            </w:r>
          </w:p>
        </w:tc>
        <w:tc>
          <w:tcPr>
            <w:tcW w:w="626" w:type="pct"/>
          </w:tcPr>
          <w:p w14:paraId="60779E0D" w14:textId="77777777" w:rsidR="001310EB" w:rsidRPr="00B118FF" w:rsidRDefault="001310EB" w:rsidP="00A52986">
            <w:pPr>
              <w:pStyle w:val="tabteksts"/>
              <w:jc w:val="right"/>
            </w:pPr>
            <w:r w:rsidRPr="00B118FF">
              <w:t>1 127 729</w:t>
            </w:r>
          </w:p>
        </w:tc>
        <w:tc>
          <w:tcPr>
            <w:tcW w:w="626" w:type="pct"/>
          </w:tcPr>
          <w:p w14:paraId="67F73063" w14:textId="77777777" w:rsidR="001310EB" w:rsidRPr="00B118FF" w:rsidRDefault="001310EB" w:rsidP="00A52986">
            <w:pPr>
              <w:pStyle w:val="tabteksts"/>
              <w:jc w:val="right"/>
            </w:pPr>
            <w:r w:rsidRPr="00B118FF">
              <w:t>4 098 230</w:t>
            </w:r>
          </w:p>
        </w:tc>
        <w:tc>
          <w:tcPr>
            <w:tcW w:w="626" w:type="pct"/>
          </w:tcPr>
          <w:p w14:paraId="110833BD" w14:textId="77777777" w:rsidR="001310EB" w:rsidRPr="00B118FF" w:rsidRDefault="001310EB" w:rsidP="00A52986">
            <w:pPr>
              <w:pStyle w:val="tabteksts"/>
              <w:jc w:val="right"/>
            </w:pPr>
            <w:r w:rsidRPr="00B118FF">
              <w:t>- 52 794</w:t>
            </w:r>
          </w:p>
        </w:tc>
        <w:tc>
          <w:tcPr>
            <w:tcW w:w="624" w:type="pct"/>
          </w:tcPr>
          <w:p w14:paraId="02B5911C" w14:textId="77777777" w:rsidR="001310EB" w:rsidRPr="00B118FF" w:rsidRDefault="001310EB" w:rsidP="00A52986">
            <w:pPr>
              <w:pStyle w:val="tabteksts"/>
              <w:jc w:val="right"/>
            </w:pPr>
            <w:r w:rsidRPr="00B118FF">
              <w:t>-29 447</w:t>
            </w:r>
          </w:p>
        </w:tc>
      </w:tr>
      <w:tr w:rsidR="001310EB" w:rsidRPr="00B118FF" w14:paraId="3E2CDA59" w14:textId="77777777" w:rsidTr="00341427">
        <w:trPr>
          <w:trHeight w:val="283"/>
          <w:jc w:val="center"/>
        </w:trPr>
        <w:tc>
          <w:tcPr>
            <w:tcW w:w="1872" w:type="pct"/>
            <w:vAlign w:val="center"/>
          </w:tcPr>
          <w:p w14:paraId="50442090" w14:textId="77777777" w:rsidR="001310EB" w:rsidRPr="00B118FF" w:rsidRDefault="001310EB" w:rsidP="00A52986">
            <w:pPr>
              <w:pStyle w:val="tabteksts"/>
            </w:pPr>
            <w:r w:rsidRPr="00B118FF">
              <w:rPr>
                <w:lang w:eastAsia="lv-LV"/>
              </w:rPr>
              <w:t>Kopējie izdevumi</w:t>
            </w:r>
            <w:r w:rsidRPr="00B118FF">
              <w:t>, % (+/–) pret iepriekšējo gadu</w:t>
            </w:r>
          </w:p>
        </w:tc>
        <w:tc>
          <w:tcPr>
            <w:tcW w:w="626" w:type="pct"/>
          </w:tcPr>
          <w:p w14:paraId="60A20706" w14:textId="77777777" w:rsidR="001310EB" w:rsidRPr="00B118FF" w:rsidRDefault="001310EB" w:rsidP="00A52986">
            <w:pPr>
              <w:pStyle w:val="tabteksts"/>
              <w:jc w:val="center"/>
              <w:rPr>
                <w:b/>
              </w:rPr>
            </w:pPr>
            <w:r w:rsidRPr="00B118FF">
              <w:rPr>
                <w:b/>
              </w:rPr>
              <w:t>×</w:t>
            </w:r>
          </w:p>
        </w:tc>
        <w:tc>
          <w:tcPr>
            <w:tcW w:w="626" w:type="pct"/>
          </w:tcPr>
          <w:p w14:paraId="42F4501D" w14:textId="77777777" w:rsidR="001310EB" w:rsidRPr="00B118FF" w:rsidRDefault="001310EB" w:rsidP="00A52986">
            <w:pPr>
              <w:pStyle w:val="tabteksts"/>
              <w:jc w:val="right"/>
            </w:pPr>
            <w:r w:rsidRPr="00B118FF">
              <w:t>1,4</w:t>
            </w:r>
          </w:p>
        </w:tc>
        <w:tc>
          <w:tcPr>
            <w:tcW w:w="626" w:type="pct"/>
          </w:tcPr>
          <w:p w14:paraId="31B247B2" w14:textId="77777777" w:rsidR="001310EB" w:rsidRPr="00B118FF" w:rsidRDefault="001310EB" w:rsidP="00A52986">
            <w:pPr>
              <w:pStyle w:val="tabteksts"/>
              <w:jc w:val="right"/>
            </w:pPr>
            <w:r w:rsidRPr="00B118FF">
              <w:t>4,9</w:t>
            </w:r>
          </w:p>
        </w:tc>
        <w:tc>
          <w:tcPr>
            <w:tcW w:w="626" w:type="pct"/>
          </w:tcPr>
          <w:p w14:paraId="70F2E87C" w14:textId="745D00CB" w:rsidR="001310EB" w:rsidRPr="00B118FF" w:rsidRDefault="001310EB" w:rsidP="00A52986">
            <w:pPr>
              <w:pStyle w:val="tabteksts"/>
              <w:jc w:val="right"/>
            </w:pPr>
            <w:r w:rsidRPr="00B118FF">
              <w:t>-0,1</w:t>
            </w:r>
          </w:p>
        </w:tc>
        <w:tc>
          <w:tcPr>
            <w:tcW w:w="624" w:type="pct"/>
          </w:tcPr>
          <w:p w14:paraId="31CDC5DF" w14:textId="77777777" w:rsidR="001310EB" w:rsidRPr="00B118FF" w:rsidRDefault="001310EB" w:rsidP="00A52986">
            <w:pPr>
              <w:pStyle w:val="tabteksts"/>
              <w:jc w:val="center"/>
            </w:pPr>
            <w:r w:rsidRPr="00B118FF">
              <w:t>-</w:t>
            </w:r>
          </w:p>
        </w:tc>
      </w:tr>
      <w:tr w:rsidR="001310EB" w:rsidRPr="00B118FF" w14:paraId="384885AD" w14:textId="77777777" w:rsidTr="001713AD">
        <w:trPr>
          <w:trHeight w:val="60"/>
          <w:jc w:val="center"/>
        </w:trPr>
        <w:tc>
          <w:tcPr>
            <w:tcW w:w="1872" w:type="pct"/>
          </w:tcPr>
          <w:p w14:paraId="59C1561B" w14:textId="77777777" w:rsidR="001310EB" w:rsidRPr="00B118FF" w:rsidRDefault="001310EB" w:rsidP="00A52986">
            <w:pPr>
              <w:pStyle w:val="tabteksts"/>
              <w:rPr>
                <w:color w:val="000000" w:themeColor="text1"/>
                <w:lang w:eastAsia="lv-LV"/>
              </w:rPr>
            </w:pPr>
            <w:r w:rsidRPr="00B118FF">
              <w:rPr>
                <w:color w:val="000000" w:themeColor="text1"/>
              </w:rPr>
              <w:t xml:space="preserve">Atlīdzība, </w:t>
            </w:r>
            <w:r w:rsidRPr="00B118FF">
              <w:rPr>
                <w:i/>
                <w:iCs/>
              </w:rPr>
              <w:t>euro</w:t>
            </w:r>
          </w:p>
        </w:tc>
        <w:tc>
          <w:tcPr>
            <w:tcW w:w="626" w:type="pct"/>
          </w:tcPr>
          <w:p w14:paraId="6911387A" w14:textId="77777777" w:rsidR="001310EB" w:rsidRPr="00B118FF" w:rsidRDefault="001310EB" w:rsidP="00A52986">
            <w:pPr>
              <w:pStyle w:val="tabteksts"/>
              <w:jc w:val="right"/>
            </w:pPr>
            <w:r w:rsidRPr="00B118FF">
              <w:t>30 571 509</w:t>
            </w:r>
          </w:p>
        </w:tc>
        <w:tc>
          <w:tcPr>
            <w:tcW w:w="626" w:type="pct"/>
          </w:tcPr>
          <w:p w14:paraId="54B08506" w14:textId="77777777" w:rsidR="001310EB" w:rsidRPr="00B118FF" w:rsidRDefault="001310EB" w:rsidP="00A52986">
            <w:pPr>
              <w:pStyle w:val="tabteksts"/>
              <w:jc w:val="right"/>
            </w:pPr>
            <w:r w:rsidRPr="00B118FF">
              <w:t>30 513 331</w:t>
            </w:r>
          </w:p>
        </w:tc>
        <w:tc>
          <w:tcPr>
            <w:tcW w:w="626" w:type="pct"/>
          </w:tcPr>
          <w:p w14:paraId="12EC15D1" w14:textId="77777777" w:rsidR="001310EB" w:rsidRPr="00B118FF" w:rsidRDefault="001310EB" w:rsidP="00A52986">
            <w:pPr>
              <w:pStyle w:val="tabteksts"/>
              <w:jc w:val="right"/>
            </w:pPr>
            <w:r w:rsidRPr="00B118FF">
              <w:t>33 328 58</w:t>
            </w:r>
            <w:r>
              <w:t>3</w:t>
            </w:r>
          </w:p>
        </w:tc>
        <w:tc>
          <w:tcPr>
            <w:tcW w:w="626" w:type="pct"/>
          </w:tcPr>
          <w:p w14:paraId="060DB637" w14:textId="77777777" w:rsidR="001310EB" w:rsidRPr="00B118FF" w:rsidRDefault="001310EB" w:rsidP="00A52986">
            <w:pPr>
              <w:pStyle w:val="tabteksts"/>
              <w:jc w:val="right"/>
            </w:pPr>
            <w:r w:rsidRPr="00B118FF">
              <w:t>33 309 586</w:t>
            </w:r>
          </w:p>
        </w:tc>
        <w:tc>
          <w:tcPr>
            <w:tcW w:w="624" w:type="pct"/>
          </w:tcPr>
          <w:p w14:paraId="571413CD" w14:textId="77777777" w:rsidR="001310EB" w:rsidRPr="00B118FF" w:rsidRDefault="001310EB" w:rsidP="00A52986">
            <w:pPr>
              <w:pStyle w:val="tabteksts"/>
              <w:jc w:val="right"/>
            </w:pPr>
            <w:r w:rsidRPr="00B118FF">
              <w:t>33 427 224</w:t>
            </w:r>
          </w:p>
        </w:tc>
      </w:tr>
      <w:tr w:rsidR="001310EB" w:rsidRPr="00B118FF" w14:paraId="2E6C4548" w14:textId="77777777" w:rsidTr="00341427">
        <w:trPr>
          <w:trHeight w:val="283"/>
          <w:jc w:val="center"/>
        </w:trPr>
        <w:tc>
          <w:tcPr>
            <w:tcW w:w="1872" w:type="pct"/>
          </w:tcPr>
          <w:p w14:paraId="513D0E65" w14:textId="77777777" w:rsidR="001310EB" w:rsidRPr="00B118FF" w:rsidRDefault="001310EB" w:rsidP="00A52986">
            <w:pPr>
              <w:pStyle w:val="tabteksts"/>
              <w:rPr>
                <w:color w:val="000000" w:themeColor="text1"/>
                <w:lang w:eastAsia="lv-LV"/>
              </w:rPr>
            </w:pPr>
            <w:r w:rsidRPr="00B118FF">
              <w:rPr>
                <w:color w:val="000000" w:themeColor="text1"/>
              </w:rPr>
              <w:t>Vidējais amata vietu skaits gadā, neskaitot pedagogu amata vietas</w:t>
            </w:r>
          </w:p>
        </w:tc>
        <w:tc>
          <w:tcPr>
            <w:tcW w:w="626" w:type="pct"/>
          </w:tcPr>
          <w:p w14:paraId="2E5E1CA6" w14:textId="77777777" w:rsidR="001310EB" w:rsidRPr="00B118FF" w:rsidRDefault="001310EB" w:rsidP="00A52986">
            <w:pPr>
              <w:pStyle w:val="tabteksts"/>
              <w:jc w:val="right"/>
            </w:pPr>
            <w:r w:rsidRPr="00B118FF">
              <w:t>378</w:t>
            </w:r>
          </w:p>
        </w:tc>
        <w:tc>
          <w:tcPr>
            <w:tcW w:w="626" w:type="pct"/>
          </w:tcPr>
          <w:p w14:paraId="6B7DCB9E" w14:textId="77777777" w:rsidR="001310EB" w:rsidRPr="00B118FF" w:rsidRDefault="001310EB" w:rsidP="00A52986">
            <w:pPr>
              <w:pStyle w:val="tabteksts"/>
              <w:jc w:val="right"/>
            </w:pPr>
            <w:r w:rsidRPr="00B118FF">
              <w:t>366</w:t>
            </w:r>
          </w:p>
        </w:tc>
        <w:tc>
          <w:tcPr>
            <w:tcW w:w="626" w:type="pct"/>
          </w:tcPr>
          <w:p w14:paraId="53F958E5" w14:textId="77777777" w:rsidR="001310EB" w:rsidRPr="00B118FF" w:rsidRDefault="001310EB" w:rsidP="00A52986">
            <w:pPr>
              <w:pStyle w:val="tabteksts"/>
              <w:jc w:val="right"/>
            </w:pPr>
            <w:r w:rsidRPr="00B118FF">
              <w:t>352</w:t>
            </w:r>
          </w:p>
        </w:tc>
        <w:tc>
          <w:tcPr>
            <w:tcW w:w="626" w:type="pct"/>
          </w:tcPr>
          <w:p w14:paraId="1FD423A2" w14:textId="77777777" w:rsidR="001310EB" w:rsidRPr="00B118FF" w:rsidRDefault="001310EB" w:rsidP="00A52986">
            <w:pPr>
              <w:pStyle w:val="tabteksts"/>
              <w:jc w:val="right"/>
            </w:pPr>
            <w:r w:rsidRPr="00B118FF">
              <w:t>352</w:t>
            </w:r>
          </w:p>
        </w:tc>
        <w:tc>
          <w:tcPr>
            <w:tcW w:w="624" w:type="pct"/>
          </w:tcPr>
          <w:p w14:paraId="2867BA8C" w14:textId="77777777" w:rsidR="001310EB" w:rsidRPr="00B118FF" w:rsidRDefault="001310EB" w:rsidP="00A52986">
            <w:pPr>
              <w:pStyle w:val="tabteksts"/>
              <w:jc w:val="right"/>
            </w:pPr>
            <w:r w:rsidRPr="00B118FF">
              <w:t>352</w:t>
            </w:r>
          </w:p>
        </w:tc>
      </w:tr>
      <w:tr w:rsidR="001310EB" w:rsidRPr="00B118FF" w14:paraId="5BB69362" w14:textId="77777777" w:rsidTr="00341427">
        <w:trPr>
          <w:trHeight w:val="283"/>
          <w:jc w:val="center"/>
        </w:trPr>
        <w:tc>
          <w:tcPr>
            <w:tcW w:w="1872" w:type="pct"/>
          </w:tcPr>
          <w:p w14:paraId="0AAAAC62" w14:textId="77777777" w:rsidR="001310EB" w:rsidRPr="00B118FF" w:rsidRDefault="001310EB" w:rsidP="00A52986">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neskaitot pedagogu amata vietas, </w:t>
            </w:r>
            <w:r w:rsidRPr="00B118FF">
              <w:rPr>
                <w:i/>
                <w:iCs/>
                <w:color w:val="000000" w:themeColor="text1"/>
              </w:rPr>
              <w:t>euro</w:t>
            </w:r>
          </w:p>
        </w:tc>
        <w:tc>
          <w:tcPr>
            <w:tcW w:w="626" w:type="pct"/>
          </w:tcPr>
          <w:p w14:paraId="50A3DB2E" w14:textId="77777777" w:rsidR="001310EB" w:rsidRPr="00B118FF" w:rsidRDefault="001310EB" w:rsidP="00A52986">
            <w:pPr>
              <w:pStyle w:val="tabteksts"/>
              <w:jc w:val="right"/>
            </w:pPr>
            <w:r w:rsidRPr="00B118FF">
              <w:t>1250</w:t>
            </w:r>
          </w:p>
        </w:tc>
        <w:tc>
          <w:tcPr>
            <w:tcW w:w="626" w:type="pct"/>
          </w:tcPr>
          <w:p w14:paraId="391C5AAA" w14:textId="77777777" w:rsidR="001310EB" w:rsidRPr="00B118FF" w:rsidRDefault="001310EB" w:rsidP="00A52986">
            <w:pPr>
              <w:pStyle w:val="tabteksts"/>
              <w:jc w:val="right"/>
            </w:pPr>
            <w:r w:rsidRPr="00B118FF">
              <w:t>1 191</w:t>
            </w:r>
          </w:p>
        </w:tc>
        <w:tc>
          <w:tcPr>
            <w:tcW w:w="626" w:type="pct"/>
          </w:tcPr>
          <w:p w14:paraId="0FCEF544" w14:textId="77777777" w:rsidR="001310EB" w:rsidRPr="00B118FF" w:rsidRDefault="001310EB" w:rsidP="00A52986">
            <w:pPr>
              <w:pStyle w:val="tabteksts"/>
              <w:jc w:val="right"/>
            </w:pPr>
            <w:r w:rsidRPr="00B118FF">
              <w:t>1 179</w:t>
            </w:r>
          </w:p>
        </w:tc>
        <w:tc>
          <w:tcPr>
            <w:tcW w:w="626" w:type="pct"/>
          </w:tcPr>
          <w:p w14:paraId="11A3EC73" w14:textId="77777777" w:rsidR="001310EB" w:rsidRPr="00B118FF" w:rsidRDefault="001310EB" w:rsidP="00A52986">
            <w:pPr>
              <w:pStyle w:val="tabteksts"/>
              <w:jc w:val="right"/>
            </w:pPr>
            <w:r w:rsidRPr="00B118FF">
              <w:t>1 175</w:t>
            </w:r>
          </w:p>
        </w:tc>
        <w:tc>
          <w:tcPr>
            <w:tcW w:w="624" w:type="pct"/>
          </w:tcPr>
          <w:p w14:paraId="58B2BAD6" w14:textId="77777777" w:rsidR="001310EB" w:rsidRPr="00B118FF" w:rsidRDefault="001310EB" w:rsidP="00A52986">
            <w:pPr>
              <w:pStyle w:val="tabteksts"/>
              <w:jc w:val="right"/>
            </w:pPr>
            <w:r w:rsidRPr="00B118FF">
              <w:t>1 202</w:t>
            </w:r>
          </w:p>
        </w:tc>
      </w:tr>
      <w:tr w:rsidR="001310EB" w:rsidRPr="00B118FF" w14:paraId="66588BB7" w14:textId="77777777" w:rsidTr="00341427">
        <w:trPr>
          <w:trHeight w:val="567"/>
          <w:jc w:val="center"/>
        </w:trPr>
        <w:tc>
          <w:tcPr>
            <w:tcW w:w="1872" w:type="pct"/>
            <w:vAlign w:val="center"/>
          </w:tcPr>
          <w:p w14:paraId="0641092C" w14:textId="77777777" w:rsidR="001310EB" w:rsidRPr="00B118FF" w:rsidRDefault="001310EB" w:rsidP="00A52986">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iCs/>
                <w:color w:val="000000" w:themeColor="text1"/>
                <w:lang w:eastAsia="lv-LV"/>
              </w:rPr>
              <w:t>euro</w:t>
            </w:r>
          </w:p>
        </w:tc>
        <w:tc>
          <w:tcPr>
            <w:tcW w:w="626" w:type="pct"/>
          </w:tcPr>
          <w:p w14:paraId="0809860C" w14:textId="77777777" w:rsidR="001310EB" w:rsidRPr="00B118FF" w:rsidRDefault="001310EB" w:rsidP="00A52986">
            <w:pPr>
              <w:pStyle w:val="tabteksts"/>
              <w:jc w:val="right"/>
            </w:pPr>
            <w:r w:rsidRPr="00B118FF">
              <w:t>154 165</w:t>
            </w:r>
          </w:p>
        </w:tc>
        <w:tc>
          <w:tcPr>
            <w:tcW w:w="626" w:type="pct"/>
          </w:tcPr>
          <w:p w14:paraId="70684283" w14:textId="77777777" w:rsidR="001310EB" w:rsidRPr="00B118FF" w:rsidRDefault="001310EB" w:rsidP="00A52986">
            <w:pPr>
              <w:pStyle w:val="tabteksts"/>
              <w:jc w:val="right"/>
            </w:pPr>
            <w:r w:rsidRPr="00B118FF">
              <w:t>144 542</w:t>
            </w:r>
          </w:p>
        </w:tc>
        <w:tc>
          <w:tcPr>
            <w:tcW w:w="626" w:type="pct"/>
          </w:tcPr>
          <w:p w14:paraId="6ACC98B8" w14:textId="77777777" w:rsidR="001310EB" w:rsidRPr="00B118FF" w:rsidRDefault="001310EB" w:rsidP="00A52986">
            <w:pPr>
              <w:pStyle w:val="tabteksts"/>
              <w:jc w:val="right"/>
            </w:pPr>
            <w:r w:rsidRPr="00B118FF">
              <w:t>136 679</w:t>
            </w:r>
          </w:p>
        </w:tc>
        <w:tc>
          <w:tcPr>
            <w:tcW w:w="626" w:type="pct"/>
          </w:tcPr>
          <w:p w14:paraId="49B3888F" w14:textId="2EF453AC" w:rsidR="001310EB" w:rsidRPr="00B118FF" w:rsidRDefault="001310EB" w:rsidP="00A52986">
            <w:pPr>
              <w:pStyle w:val="tabteksts"/>
              <w:jc w:val="right"/>
            </w:pPr>
            <w:r w:rsidRPr="00B118FF">
              <w:t>134 678</w:t>
            </w:r>
          </w:p>
        </w:tc>
        <w:tc>
          <w:tcPr>
            <w:tcW w:w="624" w:type="pct"/>
          </w:tcPr>
          <w:p w14:paraId="700AB898" w14:textId="6E3AC4EC" w:rsidR="001310EB" w:rsidRPr="00B118FF" w:rsidRDefault="001310EB" w:rsidP="00A52986">
            <w:pPr>
              <w:pStyle w:val="tabteksts"/>
              <w:jc w:val="right"/>
            </w:pPr>
            <w:r w:rsidRPr="00B118FF">
              <w:t>138 168</w:t>
            </w:r>
          </w:p>
        </w:tc>
      </w:tr>
      <w:tr w:rsidR="001310EB" w:rsidRPr="00B118FF" w14:paraId="0A8E9D3B" w14:textId="77777777" w:rsidTr="00341427">
        <w:trPr>
          <w:trHeight w:val="102"/>
          <w:jc w:val="center"/>
        </w:trPr>
        <w:tc>
          <w:tcPr>
            <w:tcW w:w="1872" w:type="pct"/>
            <w:vAlign w:val="center"/>
          </w:tcPr>
          <w:p w14:paraId="6DF4C5EB" w14:textId="77777777" w:rsidR="001310EB" w:rsidRPr="00B118FF" w:rsidRDefault="001310EB" w:rsidP="00A52986">
            <w:pPr>
              <w:pStyle w:val="tabteksts"/>
              <w:rPr>
                <w:color w:val="000000" w:themeColor="text1"/>
                <w:lang w:eastAsia="lv-LV"/>
              </w:rPr>
            </w:pPr>
            <w:r w:rsidRPr="00B118FF">
              <w:rPr>
                <w:color w:val="000000" w:themeColor="text1"/>
                <w:lang w:eastAsia="lv-LV"/>
              </w:rPr>
              <w:t>Vidējais pedagogu darba slodžu skaits gadā</w:t>
            </w:r>
          </w:p>
        </w:tc>
        <w:tc>
          <w:tcPr>
            <w:tcW w:w="626" w:type="pct"/>
          </w:tcPr>
          <w:p w14:paraId="6259AB6D" w14:textId="77777777" w:rsidR="001310EB" w:rsidRPr="00B118FF" w:rsidRDefault="001310EB" w:rsidP="00A52986">
            <w:pPr>
              <w:pStyle w:val="tabteksts"/>
              <w:jc w:val="right"/>
            </w:pPr>
            <w:r w:rsidRPr="00B118FF">
              <w:t>1 010</w:t>
            </w:r>
          </w:p>
        </w:tc>
        <w:tc>
          <w:tcPr>
            <w:tcW w:w="626" w:type="pct"/>
          </w:tcPr>
          <w:p w14:paraId="25125389" w14:textId="77777777" w:rsidR="001310EB" w:rsidRPr="00B118FF" w:rsidRDefault="001310EB" w:rsidP="00A52986">
            <w:pPr>
              <w:pStyle w:val="tabteksts"/>
              <w:jc w:val="right"/>
            </w:pPr>
            <w:r w:rsidRPr="00B118FF">
              <w:t>1 100</w:t>
            </w:r>
          </w:p>
        </w:tc>
        <w:tc>
          <w:tcPr>
            <w:tcW w:w="626" w:type="pct"/>
          </w:tcPr>
          <w:p w14:paraId="4B1B6791" w14:textId="77777777" w:rsidR="001310EB" w:rsidRPr="00B118FF" w:rsidRDefault="001310EB" w:rsidP="00A52986">
            <w:pPr>
              <w:pStyle w:val="tabteksts"/>
              <w:jc w:val="right"/>
            </w:pPr>
            <w:r w:rsidRPr="00B118FF">
              <w:t>1 100</w:t>
            </w:r>
          </w:p>
        </w:tc>
        <w:tc>
          <w:tcPr>
            <w:tcW w:w="626" w:type="pct"/>
          </w:tcPr>
          <w:p w14:paraId="7560F360" w14:textId="77777777" w:rsidR="001310EB" w:rsidRPr="00B118FF" w:rsidRDefault="001310EB" w:rsidP="00A52986">
            <w:pPr>
              <w:pStyle w:val="tabteksts"/>
              <w:jc w:val="right"/>
            </w:pPr>
            <w:r w:rsidRPr="00B118FF">
              <w:t>1 100</w:t>
            </w:r>
          </w:p>
        </w:tc>
        <w:tc>
          <w:tcPr>
            <w:tcW w:w="624" w:type="pct"/>
          </w:tcPr>
          <w:p w14:paraId="23659194" w14:textId="77777777" w:rsidR="001310EB" w:rsidRPr="00B118FF" w:rsidRDefault="001310EB" w:rsidP="00A52986">
            <w:pPr>
              <w:pStyle w:val="tabteksts"/>
              <w:jc w:val="right"/>
            </w:pPr>
            <w:r w:rsidRPr="00B118FF">
              <w:t>1 100</w:t>
            </w:r>
          </w:p>
        </w:tc>
      </w:tr>
      <w:tr w:rsidR="001310EB" w:rsidRPr="00B118FF" w14:paraId="1DAEB82E" w14:textId="77777777" w:rsidTr="001713AD">
        <w:trPr>
          <w:trHeight w:val="202"/>
          <w:jc w:val="center"/>
        </w:trPr>
        <w:tc>
          <w:tcPr>
            <w:tcW w:w="1872" w:type="pct"/>
            <w:vAlign w:val="center"/>
          </w:tcPr>
          <w:p w14:paraId="1C329855" w14:textId="77777777" w:rsidR="001310EB" w:rsidRPr="00B118FF" w:rsidRDefault="001310EB" w:rsidP="00A52986">
            <w:pPr>
              <w:pStyle w:val="tabteksts"/>
              <w:rPr>
                <w:color w:val="000000" w:themeColor="text1"/>
                <w:lang w:eastAsia="lv-LV"/>
              </w:rPr>
            </w:pPr>
            <w:r w:rsidRPr="00B118FF">
              <w:rPr>
                <w:color w:val="000000" w:themeColor="text1"/>
                <w:lang w:eastAsia="lv-LV"/>
              </w:rPr>
              <w:t xml:space="preserve">Vidējā atlīdzība pedagogu darba slodzei (mēnesī), </w:t>
            </w:r>
            <w:r w:rsidRPr="00B118FF">
              <w:rPr>
                <w:i/>
                <w:iCs/>
                <w:color w:val="000000" w:themeColor="text1"/>
              </w:rPr>
              <w:t>euro</w:t>
            </w:r>
          </w:p>
        </w:tc>
        <w:tc>
          <w:tcPr>
            <w:tcW w:w="626" w:type="pct"/>
          </w:tcPr>
          <w:p w14:paraId="5C0ABBAF" w14:textId="77777777" w:rsidR="001310EB" w:rsidRPr="00B118FF" w:rsidRDefault="001310EB" w:rsidP="00A52986">
            <w:pPr>
              <w:pStyle w:val="tabteksts"/>
              <w:jc w:val="right"/>
            </w:pPr>
            <w:r w:rsidRPr="00B118FF">
              <w:t>1 802</w:t>
            </w:r>
          </w:p>
        </w:tc>
        <w:tc>
          <w:tcPr>
            <w:tcW w:w="626" w:type="pct"/>
          </w:tcPr>
          <w:p w14:paraId="22CF1B5E" w14:textId="77777777" w:rsidR="001310EB" w:rsidRPr="00B118FF" w:rsidRDefault="001310EB" w:rsidP="00A52986">
            <w:pPr>
              <w:pStyle w:val="tabteksts"/>
              <w:jc w:val="right"/>
            </w:pPr>
            <w:r w:rsidRPr="00B118FF">
              <w:t>1 702</w:t>
            </w:r>
          </w:p>
        </w:tc>
        <w:tc>
          <w:tcPr>
            <w:tcW w:w="626" w:type="pct"/>
          </w:tcPr>
          <w:p w14:paraId="7E59A31C" w14:textId="77777777" w:rsidR="001310EB" w:rsidRPr="00B118FF" w:rsidRDefault="001310EB" w:rsidP="00A52986">
            <w:pPr>
              <w:pStyle w:val="tabteksts"/>
              <w:jc w:val="right"/>
            </w:pPr>
            <w:r w:rsidRPr="00B118FF">
              <w:t>1 912</w:t>
            </w:r>
          </w:p>
        </w:tc>
        <w:tc>
          <w:tcPr>
            <w:tcW w:w="626" w:type="pct"/>
          </w:tcPr>
          <w:p w14:paraId="7DBD6B57" w14:textId="1616918F" w:rsidR="001310EB" w:rsidRPr="00B118FF" w:rsidRDefault="001310EB" w:rsidP="00A52986">
            <w:pPr>
              <w:pStyle w:val="tabteksts"/>
              <w:jc w:val="right"/>
            </w:pPr>
            <w:r w:rsidRPr="00B118FF">
              <w:t>1 912</w:t>
            </w:r>
          </w:p>
        </w:tc>
        <w:tc>
          <w:tcPr>
            <w:tcW w:w="624" w:type="pct"/>
          </w:tcPr>
          <w:p w14:paraId="3464E4EA" w14:textId="704805E2" w:rsidR="001310EB" w:rsidRPr="00B118FF" w:rsidRDefault="001310EB" w:rsidP="00A52986">
            <w:pPr>
              <w:pStyle w:val="tabteksts"/>
              <w:jc w:val="right"/>
            </w:pPr>
            <w:r w:rsidRPr="00B118FF">
              <w:t>1 912</w:t>
            </w:r>
          </w:p>
        </w:tc>
      </w:tr>
      <w:tr w:rsidR="001310EB" w:rsidRPr="00B118FF" w14:paraId="4E89BDFE" w14:textId="77777777" w:rsidTr="001713AD">
        <w:trPr>
          <w:trHeight w:val="60"/>
          <w:jc w:val="center"/>
        </w:trPr>
        <w:tc>
          <w:tcPr>
            <w:tcW w:w="1872" w:type="pct"/>
            <w:vAlign w:val="center"/>
          </w:tcPr>
          <w:p w14:paraId="52DC8803" w14:textId="77777777" w:rsidR="001310EB" w:rsidRPr="00B118FF" w:rsidRDefault="001310EB" w:rsidP="00A52986">
            <w:pPr>
              <w:pStyle w:val="tabteksts"/>
              <w:rPr>
                <w:color w:val="000000" w:themeColor="text1"/>
                <w:lang w:eastAsia="lv-LV"/>
              </w:rPr>
            </w:pPr>
            <w:r w:rsidRPr="00B118FF">
              <w:rPr>
                <w:color w:val="000000" w:themeColor="text1"/>
                <w:lang w:eastAsia="lv-LV"/>
              </w:rPr>
              <w:t>Vidējais pedagogu amata vietu skaits gadā</w:t>
            </w:r>
          </w:p>
        </w:tc>
        <w:tc>
          <w:tcPr>
            <w:tcW w:w="626" w:type="pct"/>
          </w:tcPr>
          <w:p w14:paraId="715AC9FB" w14:textId="77777777" w:rsidR="001310EB" w:rsidRPr="00B118FF" w:rsidRDefault="001310EB" w:rsidP="00A52986">
            <w:pPr>
              <w:pStyle w:val="tabteksts"/>
              <w:jc w:val="right"/>
            </w:pPr>
            <w:r w:rsidRPr="00B118FF">
              <w:t>94</w:t>
            </w:r>
          </w:p>
        </w:tc>
        <w:tc>
          <w:tcPr>
            <w:tcW w:w="626" w:type="pct"/>
          </w:tcPr>
          <w:p w14:paraId="43039BCB" w14:textId="77777777" w:rsidR="001310EB" w:rsidRPr="00B118FF" w:rsidRDefault="001310EB" w:rsidP="00A52986">
            <w:pPr>
              <w:pStyle w:val="tabteksts"/>
              <w:jc w:val="right"/>
            </w:pPr>
            <w:r w:rsidRPr="00B118FF">
              <w:t>94</w:t>
            </w:r>
          </w:p>
        </w:tc>
        <w:tc>
          <w:tcPr>
            <w:tcW w:w="626" w:type="pct"/>
          </w:tcPr>
          <w:p w14:paraId="7C7C8D17" w14:textId="77777777" w:rsidR="001310EB" w:rsidRPr="00B118FF" w:rsidRDefault="001310EB" w:rsidP="00A52986">
            <w:pPr>
              <w:pStyle w:val="tabteksts"/>
              <w:jc w:val="right"/>
            </w:pPr>
            <w:r w:rsidRPr="00B118FF">
              <w:t>94</w:t>
            </w:r>
          </w:p>
        </w:tc>
        <w:tc>
          <w:tcPr>
            <w:tcW w:w="626" w:type="pct"/>
          </w:tcPr>
          <w:p w14:paraId="513D9D19" w14:textId="77777777" w:rsidR="001310EB" w:rsidRPr="00B118FF" w:rsidRDefault="001310EB" w:rsidP="00A52986">
            <w:pPr>
              <w:pStyle w:val="tabteksts"/>
              <w:jc w:val="right"/>
            </w:pPr>
            <w:r w:rsidRPr="00B118FF">
              <w:t>94</w:t>
            </w:r>
          </w:p>
        </w:tc>
        <w:tc>
          <w:tcPr>
            <w:tcW w:w="624" w:type="pct"/>
          </w:tcPr>
          <w:p w14:paraId="43C097BB" w14:textId="77777777" w:rsidR="001310EB" w:rsidRPr="00B118FF" w:rsidRDefault="001310EB" w:rsidP="00A52986">
            <w:pPr>
              <w:pStyle w:val="tabteksts"/>
              <w:jc w:val="right"/>
            </w:pPr>
            <w:r w:rsidRPr="00B118FF">
              <w:t>94</w:t>
            </w:r>
          </w:p>
        </w:tc>
      </w:tr>
      <w:tr w:rsidR="001310EB" w:rsidRPr="00B118FF" w14:paraId="4D97B2B4" w14:textId="77777777" w:rsidTr="00341427">
        <w:trPr>
          <w:trHeight w:val="283"/>
          <w:jc w:val="center"/>
        </w:trPr>
        <w:tc>
          <w:tcPr>
            <w:tcW w:w="1872" w:type="pct"/>
            <w:vAlign w:val="center"/>
          </w:tcPr>
          <w:p w14:paraId="154AAA0B" w14:textId="77777777" w:rsidR="001310EB" w:rsidRPr="00B118FF" w:rsidRDefault="001310EB" w:rsidP="00A52986">
            <w:pPr>
              <w:pStyle w:val="tabteksts"/>
              <w:rPr>
                <w:color w:val="000000" w:themeColor="text1"/>
                <w:lang w:eastAsia="lv-LV"/>
              </w:rPr>
            </w:pPr>
            <w:r w:rsidRPr="00B118FF">
              <w:rPr>
                <w:color w:val="000000" w:themeColor="text1"/>
                <w:lang w:eastAsia="lv-LV"/>
              </w:rPr>
              <w:t xml:space="preserve">Vidējā atlīdzība pedagogu amata vietai (mēnesī), </w:t>
            </w:r>
            <w:r w:rsidRPr="00B118FF">
              <w:rPr>
                <w:i/>
                <w:iCs/>
                <w:color w:val="000000" w:themeColor="text1"/>
                <w:lang w:eastAsia="lv-LV"/>
              </w:rPr>
              <w:t>euro</w:t>
            </w:r>
            <w:r w:rsidRPr="00B118FF">
              <w:rPr>
                <w:color w:val="000000" w:themeColor="text1"/>
                <w:lang w:eastAsia="lv-LV"/>
              </w:rPr>
              <w:t xml:space="preserve"> </w:t>
            </w:r>
          </w:p>
        </w:tc>
        <w:tc>
          <w:tcPr>
            <w:tcW w:w="626" w:type="pct"/>
          </w:tcPr>
          <w:p w14:paraId="6C6A29A2" w14:textId="77777777" w:rsidR="001310EB" w:rsidRPr="00B118FF" w:rsidRDefault="001310EB" w:rsidP="00A52986">
            <w:pPr>
              <w:pStyle w:val="tabteksts"/>
              <w:jc w:val="right"/>
            </w:pPr>
            <w:r w:rsidRPr="00B118FF">
              <w:t>2</w:t>
            </w:r>
            <w:r>
              <w:t xml:space="preserve"> </w:t>
            </w:r>
            <w:r w:rsidRPr="00B118FF">
              <w:t>577</w:t>
            </w:r>
          </w:p>
        </w:tc>
        <w:tc>
          <w:tcPr>
            <w:tcW w:w="626" w:type="pct"/>
          </w:tcPr>
          <w:p w14:paraId="3FCC0A30" w14:textId="77777777" w:rsidR="001310EB" w:rsidRPr="00B118FF" w:rsidRDefault="001310EB" w:rsidP="00A52986">
            <w:pPr>
              <w:pStyle w:val="tabteksts"/>
              <w:jc w:val="right"/>
            </w:pPr>
            <w:r w:rsidRPr="00B118FF">
              <w:t>2 367</w:t>
            </w:r>
          </w:p>
        </w:tc>
        <w:tc>
          <w:tcPr>
            <w:tcW w:w="626" w:type="pct"/>
          </w:tcPr>
          <w:p w14:paraId="11AFA14B" w14:textId="77777777" w:rsidR="001310EB" w:rsidRPr="00B118FF" w:rsidRDefault="001310EB" w:rsidP="00A52986">
            <w:pPr>
              <w:pStyle w:val="tabteksts"/>
              <w:jc w:val="right"/>
            </w:pPr>
            <w:r w:rsidRPr="00B118FF">
              <w:t>2 636</w:t>
            </w:r>
          </w:p>
        </w:tc>
        <w:tc>
          <w:tcPr>
            <w:tcW w:w="626" w:type="pct"/>
          </w:tcPr>
          <w:p w14:paraId="2AA7D61E" w14:textId="05553CA7" w:rsidR="001310EB" w:rsidRPr="00B118FF" w:rsidRDefault="001310EB" w:rsidP="00A52986">
            <w:pPr>
              <w:pStyle w:val="tabteksts"/>
              <w:jc w:val="right"/>
            </w:pPr>
            <w:r w:rsidRPr="00B118FF">
              <w:t>2 636</w:t>
            </w:r>
          </w:p>
        </w:tc>
        <w:tc>
          <w:tcPr>
            <w:tcW w:w="624" w:type="pct"/>
          </w:tcPr>
          <w:p w14:paraId="0F51BBA0" w14:textId="320476A2" w:rsidR="001310EB" w:rsidRPr="00B118FF" w:rsidRDefault="001310EB" w:rsidP="00A52986">
            <w:pPr>
              <w:pStyle w:val="tabteksts"/>
              <w:jc w:val="right"/>
            </w:pPr>
            <w:r w:rsidRPr="00B118FF">
              <w:t>2 636</w:t>
            </w:r>
          </w:p>
        </w:tc>
      </w:tr>
    </w:tbl>
    <w:p w14:paraId="4FAF8B77" w14:textId="4DAC3BF0" w:rsidR="001310EB" w:rsidRPr="00B118FF" w:rsidRDefault="001310EB" w:rsidP="00FE6CB4">
      <w:pPr>
        <w:pStyle w:val="Tabuluvirsraksti"/>
        <w:tabs>
          <w:tab w:val="left" w:pos="1252"/>
        </w:tabs>
        <w:spacing w:before="240" w:after="240"/>
        <w:rPr>
          <w:sz w:val="18"/>
          <w:szCs w:val="18"/>
          <w:lang w:eastAsia="lv-LV"/>
        </w:rPr>
      </w:pPr>
      <w:r w:rsidRPr="00B118FF">
        <w:rPr>
          <w:b/>
          <w:color w:val="000000" w:themeColor="text1"/>
          <w:lang w:eastAsia="lv-LV"/>
        </w:rPr>
        <w:t>Izmaiņas izdevumos, salīdzinot 2026. gada projektu ar 2025. gada plānu</w:t>
      </w:r>
    </w:p>
    <w:p w14:paraId="1C863989" w14:textId="77777777" w:rsidR="001310EB" w:rsidRPr="00B118FF" w:rsidRDefault="001310EB" w:rsidP="001310EB">
      <w:pPr>
        <w:spacing w:after="0"/>
        <w:ind w:left="7921" w:firstLine="0"/>
        <w:jc w:val="right"/>
        <w:rPr>
          <w:i/>
          <w:iCs/>
          <w:sz w:val="18"/>
          <w:szCs w:val="18"/>
        </w:rPr>
      </w:pPr>
      <w:r w:rsidRPr="00B118FF">
        <w:rPr>
          <w:i/>
          <w:iCs/>
          <w:sz w:val="18"/>
          <w:szCs w:val="18"/>
        </w:rPr>
        <w:t>Euro</w:t>
      </w:r>
    </w:p>
    <w:tbl>
      <w:tblPr>
        <w:tblW w:w="9060"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524"/>
        <w:gridCol w:w="1275"/>
        <w:gridCol w:w="1276"/>
        <w:gridCol w:w="985"/>
      </w:tblGrid>
      <w:tr w:rsidR="001310EB" w:rsidRPr="00B118FF" w14:paraId="76C6B039" w14:textId="77777777" w:rsidTr="000033B7">
        <w:trPr>
          <w:trHeight w:val="207"/>
          <w:tblHeader/>
          <w:jc w:val="center"/>
        </w:trPr>
        <w:tc>
          <w:tcPr>
            <w:tcW w:w="5524" w:type="dxa"/>
            <w:vAlign w:val="center"/>
          </w:tcPr>
          <w:p w14:paraId="645A066C" w14:textId="77777777" w:rsidR="001310EB" w:rsidRPr="00B118FF" w:rsidRDefault="001310EB" w:rsidP="00341427">
            <w:pPr>
              <w:pStyle w:val="tabteksts"/>
              <w:jc w:val="center"/>
              <w:rPr>
                <w:color w:val="000000" w:themeColor="text1"/>
                <w:lang w:eastAsia="lv-LV"/>
              </w:rPr>
            </w:pPr>
          </w:p>
        </w:tc>
        <w:tc>
          <w:tcPr>
            <w:tcW w:w="1275" w:type="dxa"/>
            <w:vAlign w:val="center"/>
          </w:tcPr>
          <w:p w14:paraId="6CB54C47"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1276" w:type="dxa"/>
            <w:vAlign w:val="center"/>
          </w:tcPr>
          <w:p w14:paraId="023C20FB"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985" w:type="dxa"/>
            <w:vAlign w:val="center"/>
          </w:tcPr>
          <w:p w14:paraId="57C9E0EC"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08571F01" w14:textId="77777777" w:rsidTr="00EC75C0">
        <w:trPr>
          <w:trHeight w:val="50"/>
          <w:jc w:val="center"/>
        </w:trPr>
        <w:tc>
          <w:tcPr>
            <w:tcW w:w="5524" w:type="dxa"/>
            <w:shd w:val="clear" w:color="auto" w:fill="D9D9D9" w:themeFill="background1" w:themeFillShade="D9"/>
          </w:tcPr>
          <w:p w14:paraId="3F638088" w14:textId="77777777" w:rsidR="001310EB" w:rsidRPr="00B118FF" w:rsidRDefault="001310EB" w:rsidP="00A52986">
            <w:pPr>
              <w:pStyle w:val="tabteksts"/>
              <w:rPr>
                <w:u w:val="single"/>
                <w:lang w:eastAsia="lv-LV"/>
              </w:rPr>
            </w:pPr>
            <w:r w:rsidRPr="00B118FF">
              <w:rPr>
                <w:b/>
                <w:bCs/>
                <w:lang w:eastAsia="lv-LV"/>
              </w:rPr>
              <w:t>Izdevumi - kopā</w:t>
            </w:r>
          </w:p>
        </w:tc>
        <w:tc>
          <w:tcPr>
            <w:tcW w:w="1275" w:type="dxa"/>
            <w:shd w:val="clear" w:color="auto" w:fill="D9D9D9" w:themeFill="background1" w:themeFillShade="D9"/>
          </w:tcPr>
          <w:p w14:paraId="6746A4C4" w14:textId="77777777" w:rsidR="001310EB" w:rsidRPr="00B118FF" w:rsidRDefault="001310EB" w:rsidP="00A52986">
            <w:pPr>
              <w:pStyle w:val="tabteksts"/>
              <w:jc w:val="right"/>
              <w:rPr>
                <w:b/>
                <w:bCs/>
              </w:rPr>
            </w:pPr>
            <w:r w:rsidRPr="00B118FF">
              <w:rPr>
                <w:b/>
                <w:bCs/>
              </w:rPr>
              <w:t>606 237</w:t>
            </w:r>
          </w:p>
        </w:tc>
        <w:tc>
          <w:tcPr>
            <w:tcW w:w="1276" w:type="dxa"/>
            <w:shd w:val="clear" w:color="auto" w:fill="D9D9D9" w:themeFill="background1" w:themeFillShade="D9"/>
          </w:tcPr>
          <w:p w14:paraId="1C2BD85C" w14:textId="77777777" w:rsidR="001310EB" w:rsidRPr="00B118FF" w:rsidRDefault="001310EB" w:rsidP="00A52986">
            <w:pPr>
              <w:pStyle w:val="tabteksts"/>
              <w:jc w:val="right"/>
              <w:rPr>
                <w:b/>
                <w:bCs/>
              </w:rPr>
            </w:pPr>
            <w:r w:rsidRPr="00B118FF">
              <w:rPr>
                <w:b/>
                <w:bCs/>
              </w:rPr>
              <w:t>4 704 467</w:t>
            </w:r>
          </w:p>
        </w:tc>
        <w:tc>
          <w:tcPr>
            <w:tcW w:w="985" w:type="dxa"/>
            <w:shd w:val="clear" w:color="auto" w:fill="D9D9D9" w:themeFill="background1" w:themeFillShade="D9"/>
          </w:tcPr>
          <w:p w14:paraId="5917FD23" w14:textId="77777777" w:rsidR="001310EB" w:rsidRPr="00B118FF" w:rsidRDefault="001310EB" w:rsidP="00A52986">
            <w:pPr>
              <w:pStyle w:val="tabteksts"/>
              <w:jc w:val="right"/>
              <w:rPr>
                <w:b/>
                <w:bCs/>
              </w:rPr>
            </w:pPr>
            <w:r w:rsidRPr="00B118FF">
              <w:rPr>
                <w:b/>
                <w:bCs/>
              </w:rPr>
              <w:t>4 098 230</w:t>
            </w:r>
          </w:p>
        </w:tc>
      </w:tr>
      <w:tr w:rsidR="001310EB" w:rsidRPr="00B118FF" w14:paraId="57552A65" w14:textId="77777777" w:rsidTr="00EC75C0">
        <w:trPr>
          <w:trHeight w:val="50"/>
          <w:jc w:val="center"/>
        </w:trPr>
        <w:tc>
          <w:tcPr>
            <w:tcW w:w="9060" w:type="dxa"/>
            <w:gridSpan w:val="4"/>
          </w:tcPr>
          <w:p w14:paraId="114D2370" w14:textId="77777777" w:rsidR="001310EB" w:rsidRPr="00B118FF" w:rsidRDefault="001310EB" w:rsidP="00A52986">
            <w:pPr>
              <w:pStyle w:val="tabteksts"/>
              <w:ind w:firstLine="312"/>
              <w:rPr>
                <w:i/>
                <w:iCs/>
                <w:lang w:eastAsia="lv-LV"/>
              </w:rPr>
            </w:pPr>
            <w:r w:rsidRPr="00B118FF">
              <w:rPr>
                <w:i/>
                <w:iCs/>
                <w:lang w:eastAsia="lv-LV"/>
              </w:rPr>
              <w:t>t. sk.:</w:t>
            </w:r>
          </w:p>
        </w:tc>
      </w:tr>
      <w:tr w:rsidR="001310EB" w:rsidRPr="00B118FF" w14:paraId="229E96D6" w14:textId="77777777" w:rsidTr="00EC75C0">
        <w:trPr>
          <w:trHeight w:val="50"/>
          <w:jc w:val="center"/>
        </w:trPr>
        <w:tc>
          <w:tcPr>
            <w:tcW w:w="5524" w:type="dxa"/>
            <w:shd w:val="clear" w:color="auto" w:fill="F2F2F2" w:themeFill="background1" w:themeFillShade="F2"/>
            <w:vAlign w:val="center"/>
          </w:tcPr>
          <w:p w14:paraId="7948530F" w14:textId="77777777" w:rsidR="001310EB" w:rsidRPr="00B118FF" w:rsidRDefault="001310EB" w:rsidP="00A52986">
            <w:pPr>
              <w:pStyle w:val="tabteksts"/>
              <w:jc w:val="both"/>
              <w:rPr>
                <w:i/>
                <w:iCs/>
                <w:lang w:eastAsia="lv-LV"/>
              </w:rPr>
            </w:pPr>
            <w:r w:rsidRPr="00B118FF">
              <w:rPr>
                <w:u w:val="single"/>
                <w:lang w:eastAsia="lv-LV"/>
              </w:rPr>
              <w:t>Prioritāri pasākumi</w:t>
            </w:r>
          </w:p>
        </w:tc>
        <w:tc>
          <w:tcPr>
            <w:tcW w:w="1275" w:type="dxa"/>
            <w:shd w:val="clear" w:color="auto" w:fill="F2F2F2" w:themeFill="background1" w:themeFillShade="F2"/>
          </w:tcPr>
          <w:p w14:paraId="66A755A4" w14:textId="77777777" w:rsidR="001310EB" w:rsidRPr="00B118FF" w:rsidRDefault="001310EB" w:rsidP="00A52986">
            <w:pPr>
              <w:pStyle w:val="tabteksts"/>
              <w:jc w:val="center"/>
            </w:pPr>
            <w:r w:rsidRPr="00B118FF">
              <w:t>-</w:t>
            </w:r>
          </w:p>
        </w:tc>
        <w:tc>
          <w:tcPr>
            <w:tcW w:w="1276" w:type="dxa"/>
            <w:shd w:val="clear" w:color="auto" w:fill="F2F2F2" w:themeFill="background1" w:themeFillShade="F2"/>
          </w:tcPr>
          <w:p w14:paraId="3C8D63B3" w14:textId="77777777" w:rsidR="001310EB" w:rsidRPr="00B118FF" w:rsidRDefault="001310EB" w:rsidP="00A52986">
            <w:pPr>
              <w:pStyle w:val="tabteksts"/>
              <w:jc w:val="right"/>
            </w:pPr>
            <w:r w:rsidRPr="00B118FF">
              <w:t>1 021</w:t>
            </w:r>
          </w:p>
        </w:tc>
        <w:tc>
          <w:tcPr>
            <w:tcW w:w="985" w:type="dxa"/>
            <w:shd w:val="clear" w:color="auto" w:fill="F2F2F2" w:themeFill="background1" w:themeFillShade="F2"/>
          </w:tcPr>
          <w:p w14:paraId="17368BD1" w14:textId="77777777" w:rsidR="001310EB" w:rsidRPr="00B118FF" w:rsidRDefault="001310EB" w:rsidP="00A52986">
            <w:pPr>
              <w:pStyle w:val="tabteksts"/>
              <w:jc w:val="right"/>
            </w:pPr>
            <w:r w:rsidRPr="00B118FF">
              <w:t>1 021</w:t>
            </w:r>
          </w:p>
        </w:tc>
      </w:tr>
      <w:tr w:rsidR="001310EB" w:rsidRPr="00B118FF" w14:paraId="7C582C3E" w14:textId="77777777" w:rsidTr="00A1287A">
        <w:trPr>
          <w:trHeight w:val="60"/>
          <w:jc w:val="center"/>
        </w:trPr>
        <w:tc>
          <w:tcPr>
            <w:tcW w:w="5524" w:type="dxa"/>
            <w:vAlign w:val="center"/>
          </w:tcPr>
          <w:p w14:paraId="390D5547" w14:textId="53F506DF" w:rsidR="001310EB" w:rsidRPr="00B118FF" w:rsidRDefault="001310EB" w:rsidP="00A52986">
            <w:pPr>
              <w:pStyle w:val="tabteksts"/>
              <w:jc w:val="both"/>
              <w:rPr>
                <w:i/>
                <w:lang w:eastAsia="lv-LV"/>
              </w:rPr>
            </w:pPr>
            <w:r w:rsidRPr="00B118FF">
              <w:rPr>
                <w:i/>
                <w:iCs/>
                <w:lang w:eastAsia="lv-LV"/>
              </w:rPr>
              <w:t xml:space="preserve">Finansējums modeļa </w:t>
            </w:r>
            <w:r w:rsidR="001713AD">
              <w:rPr>
                <w:i/>
                <w:iCs/>
                <w:lang w:eastAsia="lv-LV"/>
              </w:rPr>
              <w:t>“</w:t>
            </w:r>
            <w:r w:rsidRPr="00B118FF">
              <w:rPr>
                <w:i/>
                <w:iCs/>
                <w:lang w:eastAsia="lv-LV"/>
              </w:rPr>
              <w:t>Programma skolā</w:t>
            </w:r>
            <w:r w:rsidR="001713AD">
              <w:rPr>
                <w:i/>
                <w:iCs/>
                <w:lang w:eastAsia="lv-LV"/>
              </w:rPr>
              <w:t>”</w:t>
            </w:r>
            <w:r w:rsidRPr="00B118FF">
              <w:rPr>
                <w:i/>
                <w:iCs/>
                <w:lang w:eastAsia="lv-LV"/>
              </w:rPr>
              <w:t xml:space="preserve"> ieviešanai</w:t>
            </w:r>
          </w:p>
        </w:tc>
        <w:tc>
          <w:tcPr>
            <w:tcW w:w="1275" w:type="dxa"/>
          </w:tcPr>
          <w:p w14:paraId="7AF05B7D" w14:textId="1CBD7253" w:rsidR="001310EB" w:rsidRPr="00B118FF" w:rsidRDefault="001310EB" w:rsidP="00A52986">
            <w:pPr>
              <w:pStyle w:val="tabteksts"/>
              <w:jc w:val="center"/>
            </w:pPr>
            <w:r w:rsidRPr="00B118FF">
              <w:t>-</w:t>
            </w:r>
          </w:p>
        </w:tc>
        <w:tc>
          <w:tcPr>
            <w:tcW w:w="1276" w:type="dxa"/>
          </w:tcPr>
          <w:p w14:paraId="71F2CC8F" w14:textId="77777777" w:rsidR="001310EB" w:rsidRPr="00B118FF" w:rsidRDefault="001310EB" w:rsidP="00A52986">
            <w:pPr>
              <w:pStyle w:val="tabteksts"/>
              <w:jc w:val="right"/>
            </w:pPr>
            <w:r w:rsidRPr="00B118FF">
              <w:t>1 021</w:t>
            </w:r>
          </w:p>
        </w:tc>
        <w:tc>
          <w:tcPr>
            <w:tcW w:w="985" w:type="dxa"/>
          </w:tcPr>
          <w:p w14:paraId="0A9E776C" w14:textId="77777777" w:rsidR="001310EB" w:rsidRPr="00B118FF" w:rsidRDefault="001310EB" w:rsidP="00A52986">
            <w:pPr>
              <w:pStyle w:val="tabteksts"/>
              <w:jc w:val="right"/>
            </w:pPr>
            <w:r w:rsidRPr="00B118FF">
              <w:t>1 021</w:t>
            </w:r>
          </w:p>
        </w:tc>
      </w:tr>
      <w:tr w:rsidR="001310EB" w:rsidRPr="00B118FF" w14:paraId="75F3D258" w14:textId="77777777" w:rsidTr="00A1287A">
        <w:trPr>
          <w:trHeight w:val="60"/>
          <w:jc w:val="center"/>
        </w:trPr>
        <w:tc>
          <w:tcPr>
            <w:tcW w:w="5524" w:type="dxa"/>
            <w:shd w:val="clear" w:color="auto" w:fill="F2F2F2" w:themeFill="background1" w:themeFillShade="F2"/>
          </w:tcPr>
          <w:p w14:paraId="5DA647B3" w14:textId="77777777" w:rsidR="001310EB" w:rsidRPr="00B118FF" w:rsidRDefault="001310EB" w:rsidP="00A52986">
            <w:pPr>
              <w:pStyle w:val="tabteksts"/>
              <w:jc w:val="both"/>
              <w:rPr>
                <w:i/>
                <w:lang w:eastAsia="lv-LV"/>
              </w:rPr>
            </w:pPr>
            <w:r w:rsidRPr="00B118FF">
              <w:rPr>
                <w:u w:val="single"/>
                <w:lang w:eastAsia="lv-LV"/>
              </w:rPr>
              <w:t>Citas izmaiņas</w:t>
            </w:r>
          </w:p>
        </w:tc>
        <w:tc>
          <w:tcPr>
            <w:tcW w:w="1275" w:type="dxa"/>
            <w:shd w:val="clear" w:color="auto" w:fill="F2F2F2" w:themeFill="background1" w:themeFillShade="F2"/>
          </w:tcPr>
          <w:p w14:paraId="4F197D8F" w14:textId="77777777" w:rsidR="001310EB" w:rsidRPr="00B118FF" w:rsidRDefault="001310EB" w:rsidP="00A52986">
            <w:pPr>
              <w:pStyle w:val="tabteksts"/>
              <w:jc w:val="right"/>
            </w:pPr>
            <w:r w:rsidRPr="00B118FF">
              <w:t>606 237</w:t>
            </w:r>
          </w:p>
        </w:tc>
        <w:tc>
          <w:tcPr>
            <w:tcW w:w="1276" w:type="dxa"/>
            <w:shd w:val="clear" w:color="auto" w:fill="F2F2F2" w:themeFill="background1" w:themeFillShade="F2"/>
          </w:tcPr>
          <w:p w14:paraId="1FF2C77E" w14:textId="77777777" w:rsidR="001310EB" w:rsidRPr="00B118FF" w:rsidRDefault="001310EB" w:rsidP="00A52986">
            <w:pPr>
              <w:pStyle w:val="tabteksts"/>
              <w:jc w:val="right"/>
            </w:pPr>
            <w:r w:rsidRPr="00B118FF">
              <w:t xml:space="preserve">4 703 446 </w:t>
            </w:r>
          </w:p>
        </w:tc>
        <w:tc>
          <w:tcPr>
            <w:tcW w:w="985" w:type="dxa"/>
            <w:shd w:val="clear" w:color="auto" w:fill="F2F2F2" w:themeFill="background1" w:themeFillShade="F2"/>
          </w:tcPr>
          <w:p w14:paraId="3FDBFFDF" w14:textId="77777777" w:rsidR="001310EB" w:rsidRPr="00B118FF" w:rsidRDefault="001310EB" w:rsidP="00A52986">
            <w:pPr>
              <w:pStyle w:val="tabteksts"/>
              <w:jc w:val="right"/>
            </w:pPr>
            <w:r w:rsidRPr="00B118FF">
              <w:t>4 097 209</w:t>
            </w:r>
          </w:p>
        </w:tc>
      </w:tr>
      <w:tr w:rsidR="001310EB" w:rsidRPr="00B118FF" w14:paraId="13A53794" w14:textId="77777777" w:rsidTr="00341427">
        <w:trPr>
          <w:trHeight w:val="300"/>
          <w:jc w:val="center"/>
        </w:trPr>
        <w:tc>
          <w:tcPr>
            <w:tcW w:w="5524" w:type="dxa"/>
            <w:shd w:val="clear" w:color="auto" w:fill="FFFFFF" w:themeFill="background1"/>
          </w:tcPr>
          <w:p w14:paraId="25D96CFC" w14:textId="367759F1" w:rsidR="001310EB" w:rsidRPr="00B118FF" w:rsidRDefault="001310EB" w:rsidP="00A52986">
            <w:pPr>
              <w:spacing w:after="0"/>
              <w:ind w:firstLine="0"/>
            </w:pPr>
            <w:r w:rsidRPr="00B118FF">
              <w:rPr>
                <w:i/>
                <w:iCs/>
                <w:sz w:val="18"/>
                <w:szCs w:val="18"/>
              </w:rPr>
              <w:t>Finansējums pasākumam “Lai īstenotu secīgu pāreju uz mācībām valsts valodā” (MK 26.09.2023. sēdes prot. Nr.47 43.§ 2</w:t>
            </w:r>
            <w:r w:rsidR="00B112FA">
              <w:rPr>
                <w:i/>
                <w:iCs/>
                <w:sz w:val="18"/>
                <w:szCs w:val="18"/>
              </w:rPr>
              <w:t>.</w:t>
            </w:r>
            <w:r w:rsidRPr="00B118FF">
              <w:rPr>
                <w:i/>
                <w:iCs/>
                <w:sz w:val="18"/>
                <w:szCs w:val="18"/>
              </w:rPr>
              <w:t>p</w:t>
            </w:r>
            <w:r w:rsidR="001713AD">
              <w:rPr>
                <w:i/>
                <w:iCs/>
                <w:sz w:val="18"/>
                <w:szCs w:val="18"/>
              </w:rPr>
              <w:t>unkts</w:t>
            </w:r>
            <w:r w:rsidRPr="00B118FF">
              <w:rPr>
                <w:i/>
                <w:iCs/>
                <w:sz w:val="18"/>
                <w:szCs w:val="18"/>
              </w:rPr>
              <w:t>)</w:t>
            </w:r>
          </w:p>
        </w:tc>
        <w:tc>
          <w:tcPr>
            <w:tcW w:w="1275" w:type="dxa"/>
            <w:shd w:val="clear" w:color="auto" w:fill="FFFFFF" w:themeFill="background1"/>
          </w:tcPr>
          <w:p w14:paraId="2136D27F" w14:textId="77777777" w:rsidR="001310EB" w:rsidRPr="00B118FF" w:rsidRDefault="001310EB" w:rsidP="00A52986">
            <w:pPr>
              <w:pStyle w:val="tabteksts"/>
              <w:jc w:val="right"/>
            </w:pPr>
            <w:r w:rsidRPr="00B118FF">
              <w:t>1 641</w:t>
            </w:r>
          </w:p>
        </w:tc>
        <w:tc>
          <w:tcPr>
            <w:tcW w:w="1276" w:type="dxa"/>
            <w:shd w:val="clear" w:color="auto" w:fill="FFFFFF" w:themeFill="background1"/>
          </w:tcPr>
          <w:p w14:paraId="66F244A9" w14:textId="72EA4582" w:rsidR="001310EB" w:rsidRPr="00B118FF" w:rsidRDefault="001310EB" w:rsidP="00A52986">
            <w:pPr>
              <w:pStyle w:val="tabteksts"/>
              <w:jc w:val="center"/>
            </w:pPr>
            <w:r w:rsidRPr="00B118FF">
              <w:t>-</w:t>
            </w:r>
          </w:p>
        </w:tc>
        <w:tc>
          <w:tcPr>
            <w:tcW w:w="985" w:type="dxa"/>
            <w:shd w:val="clear" w:color="auto" w:fill="FFFFFF" w:themeFill="background1"/>
          </w:tcPr>
          <w:p w14:paraId="7740FFE0" w14:textId="77777777" w:rsidR="001310EB" w:rsidRPr="00B118FF" w:rsidRDefault="001310EB" w:rsidP="00A52986">
            <w:pPr>
              <w:pStyle w:val="tabteksts"/>
              <w:jc w:val="right"/>
            </w:pPr>
            <w:r w:rsidRPr="00B118FF">
              <w:t>-1 641</w:t>
            </w:r>
          </w:p>
        </w:tc>
      </w:tr>
      <w:tr w:rsidR="001310EB" w:rsidRPr="00B118FF" w14:paraId="1635BF66" w14:textId="77777777" w:rsidTr="00341427">
        <w:trPr>
          <w:trHeight w:val="300"/>
          <w:jc w:val="center"/>
        </w:trPr>
        <w:tc>
          <w:tcPr>
            <w:tcW w:w="5524" w:type="dxa"/>
            <w:shd w:val="clear" w:color="auto" w:fill="FFFFFF" w:themeFill="background1"/>
          </w:tcPr>
          <w:p w14:paraId="4451DE57" w14:textId="67D0A551" w:rsidR="001310EB" w:rsidRPr="00B118FF" w:rsidRDefault="001310EB" w:rsidP="00A52986">
            <w:pPr>
              <w:pStyle w:val="tabteksts"/>
              <w:jc w:val="both"/>
              <w:rPr>
                <w:i/>
                <w:iCs/>
                <w:lang w:eastAsia="lv-LV"/>
              </w:rPr>
            </w:pPr>
            <w:r w:rsidRPr="00B118FF">
              <w:rPr>
                <w:i/>
                <w:iCs/>
                <w:lang w:eastAsia="lv-LV"/>
              </w:rPr>
              <w:t>2025.</w:t>
            </w:r>
            <w:r w:rsidR="001713AD">
              <w:rPr>
                <w:i/>
                <w:iCs/>
                <w:lang w:eastAsia="lv-LV"/>
              </w:rPr>
              <w:t xml:space="preserve"> </w:t>
            </w:r>
            <w:r w:rsidRPr="00B118FF">
              <w:rPr>
                <w:i/>
                <w:iCs/>
                <w:lang w:eastAsia="lv-LV"/>
              </w:rPr>
              <w:t>gadā veiktā finansējuma pārdale no budžeta apakšprogrammas 22.07.00 “Nomas maksas VAS “Valsts nekustamie īpašumi” programmas “Mantojums 2018” ietvaros” MIKC “Nacionālā mākslu vidusskola” pagaidu telpu nomas maksas nodrošināšanai (MK 20.08.2024. sēdes prot. Nr.32 61.§ 77.punkts, MK 01.10.2024. sēdes prot. Nr. 40 27.§ 6.punkts un Saeimas 2.lasījuma priekšlikums Nr.249)</w:t>
            </w:r>
          </w:p>
        </w:tc>
        <w:tc>
          <w:tcPr>
            <w:tcW w:w="1275" w:type="dxa"/>
            <w:shd w:val="clear" w:color="auto" w:fill="FFFFFF" w:themeFill="background1"/>
          </w:tcPr>
          <w:p w14:paraId="13CB8494" w14:textId="77777777" w:rsidR="001310EB" w:rsidRPr="00B118FF" w:rsidRDefault="001310EB" w:rsidP="00A52986">
            <w:pPr>
              <w:pStyle w:val="tabteksts"/>
              <w:jc w:val="right"/>
            </w:pPr>
            <w:r w:rsidRPr="00B118FF">
              <w:t>156 494</w:t>
            </w:r>
          </w:p>
        </w:tc>
        <w:tc>
          <w:tcPr>
            <w:tcW w:w="1276" w:type="dxa"/>
            <w:shd w:val="clear" w:color="auto" w:fill="FFFFFF" w:themeFill="background1"/>
          </w:tcPr>
          <w:p w14:paraId="6B49BE7C" w14:textId="4E21F234" w:rsidR="001310EB" w:rsidRPr="00B118FF" w:rsidRDefault="001310EB" w:rsidP="00A52986">
            <w:pPr>
              <w:pStyle w:val="tabteksts"/>
              <w:jc w:val="center"/>
            </w:pPr>
            <w:r w:rsidRPr="00B118FF">
              <w:t>-</w:t>
            </w:r>
          </w:p>
        </w:tc>
        <w:tc>
          <w:tcPr>
            <w:tcW w:w="985" w:type="dxa"/>
            <w:shd w:val="clear" w:color="auto" w:fill="FFFFFF" w:themeFill="background1"/>
          </w:tcPr>
          <w:p w14:paraId="071D9DA7" w14:textId="77777777" w:rsidR="001310EB" w:rsidRPr="00B118FF" w:rsidRDefault="001310EB" w:rsidP="00A52986">
            <w:pPr>
              <w:pStyle w:val="tabteksts"/>
              <w:jc w:val="right"/>
            </w:pPr>
            <w:r w:rsidRPr="00B118FF">
              <w:t>-156 494</w:t>
            </w:r>
          </w:p>
        </w:tc>
      </w:tr>
      <w:tr w:rsidR="001310EB" w:rsidRPr="00B118FF" w14:paraId="4C9DB8F0" w14:textId="77777777" w:rsidTr="00341427">
        <w:trPr>
          <w:trHeight w:val="300"/>
          <w:jc w:val="center"/>
        </w:trPr>
        <w:tc>
          <w:tcPr>
            <w:tcW w:w="5524" w:type="dxa"/>
          </w:tcPr>
          <w:p w14:paraId="26FC7A95" w14:textId="77777777" w:rsidR="001310EB" w:rsidRPr="00B118FF" w:rsidRDefault="001310EB" w:rsidP="00341427">
            <w:pPr>
              <w:pStyle w:val="tabteksts"/>
              <w:jc w:val="both"/>
              <w:rPr>
                <w:rFonts w:eastAsia="Aptos Narrow"/>
                <w:i/>
                <w:iCs/>
              </w:rPr>
            </w:pPr>
            <w:r w:rsidRPr="00B118FF">
              <w:rPr>
                <w:rFonts w:eastAsia="Aptos Narrow"/>
                <w:i/>
                <w:iCs/>
              </w:rPr>
              <w:lastRenderedPageBreak/>
              <w:t>Finansējums, lai nodrošinātu pedagogu darba samaksas pieaugumu par 2,6 procentiem (MK 07.01.2025. sēdes prot. Nr.1 14.§ 3.1.13. un 3.2.3.apakšpunkts)</w:t>
            </w:r>
          </w:p>
        </w:tc>
        <w:tc>
          <w:tcPr>
            <w:tcW w:w="1275" w:type="dxa"/>
          </w:tcPr>
          <w:p w14:paraId="3EF76764" w14:textId="77777777" w:rsidR="001310EB" w:rsidRPr="00B118FF" w:rsidRDefault="001310EB" w:rsidP="00341427">
            <w:pPr>
              <w:pStyle w:val="tabteksts"/>
              <w:spacing w:line="259" w:lineRule="auto"/>
              <w:jc w:val="center"/>
            </w:pPr>
            <w:r w:rsidRPr="00B118FF">
              <w:t>-</w:t>
            </w:r>
          </w:p>
        </w:tc>
        <w:tc>
          <w:tcPr>
            <w:tcW w:w="1276" w:type="dxa"/>
          </w:tcPr>
          <w:p w14:paraId="3446492F" w14:textId="77777777" w:rsidR="001310EB" w:rsidRPr="00B118FF" w:rsidRDefault="001310EB" w:rsidP="00341427">
            <w:pPr>
              <w:pStyle w:val="tabteksts"/>
              <w:spacing w:line="259" w:lineRule="auto"/>
              <w:jc w:val="right"/>
            </w:pPr>
            <w:r w:rsidRPr="00B118FF">
              <w:t>4 446 885</w:t>
            </w:r>
          </w:p>
        </w:tc>
        <w:tc>
          <w:tcPr>
            <w:tcW w:w="985" w:type="dxa"/>
          </w:tcPr>
          <w:p w14:paraId="07727275" w14:textId="77777777" w:rsidR="001310EB" w:rsidRPr="00B118FF" w:rsidRDefault="001310EB" w:rsidP="00341427">
            <w:pPr>
              <w:pStyle w:val="tabteksts"/>
              <w:spacing w:line="259" w:lineRule="auto"/>
              <w:jc w:val="right"/>
            </w:pPr>
            <w:r w:rsidRPr="00B118FF">
              <w:t>4 446 885</w:t>
            </w:r>
          </w:p>
        </w:tc>
      </w:tr>
      <w:tr w:rsidR="001310EB" w:rsidRPr="00B118FF" w14:paraId="20FD14E9" w14:textId="77777777" w:rsidTr="00341427">
        <w:trPr>
          <w:trHeight w:val="300"/>
          <w:jc w:val="center"/>
        </w:trPr>
        <w:tc>
          <w:tcPr>
            <w:tcW w:w="5524" w:type="dxa"/>
          </w:tcPr>
          <w:p w14:paraId="59CC9F22" w14:textId="5601C18C" w:rsidR="001310EB" w:rsidRPr="00B118FF" w:rsidRDefault="001310EB" w:rsidP="00341427">
            <w:pPr>
              <w:pStyle w:val="tabteksts"/>
              <w:jc w:val="both"/>
              <w:rPr>
                <w:i/>
                <w:iCs/>
                <w:lang w:eastAsia="lv-LV"/>
              </w:rPr>
            </w:pPr>
            <w:r w:rsidRPr="00B118FF">
              <w:rPr>
                <w:i/>
                <w:iCs/>
                <w:lang w:eastAsia="lv-LV"/>
              </w:rPr>
              <w:t>Minimālās mēneša darba algas palielināšana (MK 19.09.2024</w:t>
            </w:r>
            <w:r w:rsidR="00381DD9">
              <w:rPr>
                <w:i/>
                <w:iCs/>
                <w:lang w:eastAsia="lv-LV"/>
              </w:rPr>
              <w:t>.</w:t>
            </w:r>
            <w:r w:rsidRPr="00B118FF">
              <w:rPr>
                <w:i/>
                <w:iCs/>
                <w:lang w:eastAsia="lv-LV"/>
              </w:rPr>
              <w:t xml:space="preserve"> sēdes prot. Nr.38 2.§ 2.punkts)</w:t>
            </w:r>
          </w:p>
        </w:tc>
        <w:tc>
          <w:tcPr>
            <w:tcW w:w="1275" w:type="dxa"/>
          </w:tcPr>
          <w:p w14:paraId="1A01D44A" w14:textId="77777777" w:rsidR="001310EB" w:rsidRPr="00B118FF" w:rsidRDefault="001310EB" w:rsidP="00341427">
            <w:pPr>
              <w:pStyle w:val="tabteksts"/>
              <w:jc w:val="center"/>
            </w:pPr>
            <w:r w:rsidRPr="00B118FF">
              <w:t>-</w:t>
            </w:r>
          </w:p>
        </w:tc>
        <w:tc>
          <w:tcPr>
            <w:tcW w:w="1276" w:type="dxa"/>
          </w:tcPr>
          <w:p w14:paraId="5339D4CD" w14:textId="77777777" w:rsidR="001310EB" w:rsidRPr="00B118FF" w:rsidRDefault="001310EB" w:rsidP="00341427">
            <w:pPr>
              <w:pStyle w:val="tabteksts"/>
              <w:spacing w:line="259" w:lineRule="auto"/>
              <w:jc w:val="right"/>
              <w:rPr>
                <w:color w:val="FF0000"/>
              </w:rPr>
            </w:pPr>
            <w:r w:rsidRPr="00B118FF">
              <w:t>125 476</w:t>
            </w:r>
          </w:p>
        </w:tc>
        <w:tc>
          <w:tcPr>
            <w:tcW w:w="985" w:type="dxa"/>
          </w:tcPr>
          <w:p w14:paraId="29DD11B5" w14:textId="61505133" w:rsidR="001310EB" w:rsidRPr="00B118FF" w:rsidRDefault="001310EB" w:rsidP="00A1287A">
            <w:pPr>
              <w:pStyle w:val="tabteksts"/>
              <w:spacing w:line="259" w:lineRule="auto"/>
              <w:jc w:val="right"/>
            </w:pPr>
            <w:r w:rsidRPr="00B118FF">
              <w:t>125 476</w:t>
            </w:r>
          </w:p>
        </w:tc>
      </w:tr>
      <w:tr w:rsidR="001310EB" w:rsidRPr="00B118FF" w14:paraId="651AA1CD" w14:textId="77777777" w:rsidTr="00341427">
        <w:trPr>
          <w:trHeight w:val="300"/>
          <w:jc w:val="center"/>
        </w:trPr>
        <w:tc>
          <w:tcPr>
            <w:tcW w:w="5524" w:type="dxa"/>
          </w:tcPr>
          <w:p w14:paraId="2818056A" w14:textId="77777777" w:rsidR="001310EB" w:rsidRPr="00B118FF" w:rsidRDefault="001310EB" w:rsidP="00341427">
            <w:pPr>
              <w:pStyle w:val="tabteksts"/>
              <w:jc w:val="both"/>
              <w:rPr>
                <w:i/>
                <w:iCs/>
                <w:lang w:eastAsia="lv-LV"/>
              </w:rPr>
            </w:pPr>
            <w:r w:rsidRPr="00B118FF">
              <w:rPr>
                <w:i/>
                <w:iCs/>
              </w:rPr>
              <w:t>Maksas pakalpojumu un citu pašu ieņēmumu izmaiņas saistībā ar aktualizētām cenām un pakalpojumiem iestāžu sniegto pakalpojumu cenrāžos</w:t>
            </w:r>
          </w:p>
        </w:tc>
        <w:tc>
          <w:tcPr>
            <w:tcW w:w="1275" w:type="dxa"/>
          </w:tcPr>
          <w:p w14:paraId="3C947406" w14:textId="77777777" w:rsidR="001310EB" w:rsidRPr="00B118FF" w:rsidRDefault="001310EB" w:rsidP="00341427">
            <w:pPr>
              <w:pStyle w:val="tabteksts"/>
              <w:jc w:val="center"/>
            </w:pPr>
            <w:r w:rsidRPr="00B118FF">
              <w:t>-</w:t>
            </w:r>
          </w:p>
        </w:tc>
        <w:tc>
          <w:tcPr>
            <w:tcW w:w="1276" w:type="dxa"/>
          </w:tcPr>
          <w:p w14:paraId="2633CCB8" w14:textId="77777777" w:rsidR="001310EB" w:rsidRPr="00B118FF" w:rsidRDefault="001310EB" w:rsidP="00341427">
            <w:pPr>
              <w:pStyle w:val="tabteksts"/>
              <w:spacing w:line="259" w:lineRule="auto"/>
              <w:jc w:val="right"/>
            </w:pPr>
            <w:r w:rsidRPr="00B118FF">
              <w:t>32 413</w:t>
            </w:r>
          </w:p>
        </w:tc>
        <w:tc>
          <w:tcPr>
            <w:tcW w:w="985" w:type="dxa"/>
          </w:tcPr>
          <w:p w14:paraId="2C416DB6" w14:textId="77777777" w:rsidR="001310EB" w:rsidRPr="00B118FF" w:rsidRDefault="001310EB" w:rsidP="00341427">
            <w:pPr>
              <w:pStyle w:val="tabteksts"/>
              <w:spacing w:line="259" w:lineRule="auto"/>
              <w:jc w:val="right"/>
            </w:pPr>
            <w:r w:rsidRPr="00B118FF">
              <w:t>32 413</w:t>
            </w:r>
          </w:p>
        </w:tc>
      </w:tr>
      <w:tr w:rsidR="001310EB" w:rsidRPr="00B118FF" w14:paraId="1F0459BC" w14:textId="77777777" w:rsidTr="00341427">
        <w:trPr>
          <w:trHeight w:val="300"/>
          <w:jc w:val="center"/>
        </w:trPr>
        <w:tc>
          <w:tcPr>
            <w:tcW w:w="5524" w:type="dxa"/>
          </w:tcPr>
          <w:p w14:paraId="49BE28A3" w14:textId="1BC251A3" w:rsidR="001310EB" w:rsidRPr="00B118FF" w:rsidRDefault="001310EB" w:rsidP="00341427">
            <w:pPr>
              <w:pStyle w:val="tabteksts"/>
              <w:jc w:val="both"/>
              <w:rPr>
                <w:i/>
                <w:iCs/>
              </w:rPr>
            </w:pPr>
            <w:r>
              <w:rPr>
                <w:i/>
                <w:iCs/>
              </w:rPr>
              <w:t>M</w:t>
            </w:r>
            <w:r w:rsidRPr="00B118FF">
              <w:rPr>
                <w:i/>
                <w:iCs/>
              </w:rPr>
              <w:t xml:space="preserve">ūzikas un mākslu vidusskolu </w:t>
            </w:r>
            <w:r>
              <w:rPr>
                <w:i/>
                <w:iCs/>
              </w:rPr>
              <w:t>i</w:t>
            </w:r>
            <w:r w:rsidRPr="00B118FF">
              <w:rPr>
                <w:i/>
                <w:iCs/>
              </w:rPr>
              <w:t>zdevum</w:t>
            </w:r>
            <w:r>
              <w:rPr>
                <w:i/>
                <w:iCs/>
              </w:rPr>
              <w:t>u samazinājums,</w:t>
            </w:r>
            <w:r w:rsidRPr="00B118FF">
              <w:rPr>
                <w:i/>
                <w:iCs/>
              </w:rPr>
              <w:t xml:space="preserve"> aizvietojot </w:t>
            </w:r>
            <w:r>
              <w:rPr>
                <w:i/>
                <w:iCs/>
              </w:rPr>
              <w:t>to ar</w:t>
            </w:r>
            <w:r w:rsidRPr="00B118FF">
              <w:rPr>
                <w:i/>
                <w:iCs/>
              </w:rPr>
              <w:t xml:space="preserve"> pašu ieņēmum</w:t>
            </w:r>
            <w:r>
              <w:rPr>
                <w:i/>
                <w:iCs/>
              </w:rPr>
              <w:t>iem</w:t>
            </w:r>
            <w:r w:rsidRPr="00B118FF">
              <w:rPr>
                <w:i/>
                <w:iCs/>
              </w:rPr>
              <w:t xml:space="preserve"> (MK 26.08.2025. sēdes prot. Nr.33 53.§ 14.p</w:t>
            </w:r>
            <w:r w:rsidR="001713AD">
              <w:rPr>
                <w:i/>
                <w:iCs/>
              </w:rPr>
              <w:t>unkts</w:t>
            </w:r>
            <w:r w:rsidRPr="00B118FF">
              <w:rPr>
                <w:i/>
                <w:iCs/>
              </w:rPr>
              <w:t>)</w:t>
            </w:r>
          </w:p>
        </w:tc>
        <w:tc>
          <w:tcPr>
            <w:tcW w:w="1275" w:type="dxa"/>
          </w:tcPr>
          <w:p w14:paraId="1F29D606" w14:textId="2B3AD9DE" w:rsidR="001310EB" w:rsidRPr="00B118FF" w:rsidRDefault="001310EB" w:rsidP="00341427">
            <w:pPr>
              <w:pStyle w:val="tabteksts"/>
              <w:spacing w:line="259" w:lineRule="auto"/>
              <w:jc w:val="right"/>
              <w:rPr>
                <w:color w:val="FF0000"/>
              </w:rPr>
            </w:pPr>
            <w:r w:rsidRPr="00B118FF">
              <w:t>34 913</w:t>
            </w:r>
          </w:p>
        </w:tc>
        <w:tc>
          <w:tcPr>
            <w:tcW w:w="1276" w:type="dxa"/>
          </w:tcPr>
          <w:p w14:paraId="230471BC" w14:textId="77777777" w:rsidR="001310EB" w:rsidRPr="00B118FF" w:rsidRDefault="001310EB" w:rsidP="00341427">
            <w:pPr>
              <w:pStyle w:val="tabteksts"/>
              <w:jc w:val="center"/>
            </w:pPr>
            <w:r w:rsidRPr="00B118FF">
              <w:t>-</w:t>
            </w:r>
          </w:p>
        </w:tc>
        <w:tc>
          <w:tcPr>
            <w:tcW w:w="985" w:type="dxa"/>
          </w:tcPr>
          <w:p w14:paraId="7C8BECB2" w14:textId="77777777" w:rsidR="001310EB" w:rsidRPr="00B118FF" w:rsidRDefault="001310EB" w:rsidP="00341427">
            <w:pPr>
              <w:pStyle w:val="tabteksts"/>
              <w:spacing w:line="259" w:lineRule="auto"/>
              <w:jc w:val="right"/>
            </w:pPr>
            <w:r w:rsidRPr="00B118FF">
              <w:t>-34 913</w:t>
            </w:r>
          </w:p>
        </w:tc>
      </w:tr>
      <w:tr w:rsidR="001310EB" w:rsidRPr="00B118FF" w14:paraId="5944C1ED" w14:textId="77777777" w:rsidTr="00341427">
        <w:trPr>
          <w:trHeight w:val="300"/>
          <w:jc w:val="center"/>
        </w:trPr>
        <w:tc>
          <w:tcPr>
            <w:tcW w:w="5524" w:type="dxa"/>
          </w:tcPr>
          <w:p w14:paraId="04F33886" w14:textId="08C2A0F3" w:rsidR="001310EB" w:rsidRPr="00B118FF" w:rsidRDefault="001310EB" w:rsidP="00341427">
            <w:pPr>
              <w:pStyle w:val="tabteksts"/>
              <w:jc w:val="both"/>
              <w:rPr>
                <w:i/>
                <w:iCs/>
              </w:rPr>
            </w:pPr>
            <w:r>
              <w:rPr>
                <w:i/>
                <w:iCs/>
              </w:rPr>
              <w:t>G</w:t>
            </w:r>
            <w:r w:rsidRPr="00B118FF">
              <w:rPr>
                <w:i/>
                <w:iCs/>
              </w:rPr>
              <w:t>rāmatvedības funkcijas centralizācij</w:t>
            </w:r>
            <w:r>
              <w:rPr>
                <w:i/>
                <w:iCs/>
              </w:rPr>
              <w:t>a</w:t>
            </w:r>
            <w:r w:rsidRPr="00B118FF">
              <w:rPr>
                <w:i/>
                <w:iCs/>
              </w:rPr>
              <w:t xml:space="preserve"> Valsts kasē (MK 26.08.2025. sēdes prot. Nr.33 53.§ 39.3.p</w:t>
            </w:r>
            <w:r w:rsidR="001713AD">
              <w:rPr>
                <w:i/>
                <w:iCs/>
              </w:rPr>
              <w:t>unkts</w:t>
            </w:r>
            <w:r w:rsidRPr="00B118FF">
              <w:rPr>
                <w:i/>
                <w:iCs/>
              </w:rPr>
              <w:t>)</w:t>
            </w:r>
          </w:p>
        </w:tc>
        <w:tc>
          <w:tcPr>
            <w:tcW w:w="1275" w:type="dxa"/>
          </w:tcPr>
          <w:p w14:paraId="01CC1B24" w14:textId="77777777" w:rsidR="001310EB" w:rsidRPr="00B118FF" w:rsidRDefault="001310EB" w:rsidP="00341427">
            <w:pPr>
              <w:pStyle w:val="tabteksts"/>
              <w:spacing w:line="259" w:lineRule="auto"/>
              <w:jc w:val="right"/>
            </w:pPr>
            <w:r w:rsidRPr="00B118FF">
              <w:t>397 446</w:t>
            </w:r>
          </w:p>
        </w:tc>
        <w:tc>
          <w:tcPr>
            <w:tcW w:w="1276" w:type="dxa"/>
          </w:tcPr>
          <w:p w14:paraId="5C419D9B" w14:textId="63B4892E" w:rsidR="001310EB" w:rsidRPr="00B118FF" w:rsidRDefault="001310EB" w:rsidP="00A1287A">
            <w:pPr>
              <w:pStyle w:val="tabteksts"/>
              <w:jc w:val="center"/>
            </w:pPr>
            <w:r w:rsidRPr="00B118FF">
              <w:t>-</w:t>
            </w:r>
          </w:p>
        </w:tc>
        <w:tc>
          <w:tcPr>
            <w:tcW w:w="985" w:type="dxa"/>
          </w:tcPr>
          <w:p w14:paraId="5C4835CC" w14:textId="77777777" w:rsidR="001310EB" w:rsidRPr="00B118FF" w:rsidRDefault="001310EB" w:rsidP="00341427">
            <w:pPr>
              <w:pStyle w:val="tabteksts"/>
              <w:spacing w:line="259" w:lineRule="auto"/>
              <w:jc w:val="right"/>
            </w:pPr>
            <w:r w:rsidRPr="00B118FF">
              <w:t>-397 446</w:t>
            </w:r>
          </w:p>
        </w:tc>
      </w:tr>
      <w:tr w:rsidR="001310EB" w:rsidRPr="00B118FF" w14:paraId="4CFE8739" w14:textId="77777777" w:rsidTr="001713AD">
        <w:trPr>
          <w:trHeight w:val="233"/>
          <w:jc w:val="center"/>
        </w:trPr>
        <w:tc>
          <w:tcPr>
            <w:tcW w:w="5524" w:type="dxa"/>
          </w:tcPr>
          <w:p w14:paraId="3DD093BD" w14:textId="52DFE8E7" w:rsidR="001310EB" w:rsidRPr="00B118FF" w:rsidRDefault="001310EB" w:rsidP="00341427">
            <w:pPr>
              <w:pStyle w:val="tabteksts"/>
              <w:jc w:val="both"/>
              <w:rPr>
                <w:i/>
                <w:iCs/>
              </w:rPr>
            </w:pPr>
            <w:proofErr w:type="spellStart"/>
            <w:r w:rsidRPr="00B118FF">
              <w:rPr>
                <w:i/>
                <w:iCs/>
              </w:rPr>
              <w:t>Transfert</w:t>
            </w:r>
            <w:r>
              <w:rPr>
                <w:i/>
                <w:iCs/>
              </w:rPr>
              <w:t>s</w:t>
            </w:r>
            <w:proofErr w:type="spellEnd"/>
            <w:r w:rsidRPr="00B118FF">
              <w:rPr>
                <w:i/>
                <w:iCs/>
              </w:rPr>
              <w:t xml:space="preserve"> no Izglītības un zinātnes ministrijas mākslu izglītības kompetences centra </w:t>
            </w:r>
            <w:r w:rsidR="001713AD">
              <w:rPr>
                <w:i/>
                <w:iCs/>
              </w:rPr>
              <w:t>“</w:t>
            </w:r>
            <w:r w:rsidRPr="00B118FF">
              <w:rPr>
                <w:i/>
                <w:iCs/>
              </w:rPr>
              <w:t>Nacionālā Mākslu vidusskola</w:t>
            </w:r>
            <w:r w:rsidR="001713AD">
              <w:rPr>
                <w:i/>
                <w:iCs/>
              </w:rPr>
              <w:t>”</w:t>
            </w:r>
            <w:r w:rsidRPr="00B118FF">
              <w:rPr>
                <w:i/>
                <w:iCs/>
              </w:rPr>
              <w:t xml:space="preserve"> skolēnu ēdināšanas nodrošināšanai</w:t>
            </w:r>
          </w:p>
        </w:tc>
        <w:tc>
          <w:tcPr>
            <w:tcW w:w="1275" w:type="dxa"/>
          </w:tcPr>
          <w:p w14:paraId="47632D1F" w14:textId="5819BCA4" w:rsidR="001310EB" w:rsidRPr="00B118FF" w:rsidRDefault="001310EB" w:rsidP="00A1287A">
            <w:pPr>
              <w:pStyle w:val="tabteksts"/>
              <w:jc w:val="center"/>
            </w:pPr>
            <w:r w:rsidRPr="00B118FF">
              <w:t>-</w:t>
            </w:r>
          </w:p>
        </w:tc>
        <w:tc>
          <w:tcPr>
            <w:tcW w:w="1276" w:type="dxa"/>
          </w:tcPr>
          <w:p w14:paraId="42C6D567" w14:textId="77777777" w:rsidR="001310EB" w:rsidRPr="00B118FF" w:rsidRDefault="001310EB" w:rsidP="00341427">
            <w:pPr>
              <w:pStyle w:val="tabteksts"/>
              <w:jc w:val="right"/>
            </w:pPr>
            <w:r w:rsidRPr="00B118FF">
              <w:t>1 375</w:t>
            </w:r>
          </w:p>
        </w:tc>
        <w:tc>
          <w:tcPr>
            <w:tcW w:w="985" w:type="dxa"/>
          </w:tcPr>
          <w:p w14:paraId="60F5B3C5" w14:textId="77777777" w:rsidR="001310EB" w:rsidRPr="00B118FF" w:rsidRDefault="001310EB" w:rsidP="00341427">
            <w:pPr>
              <w:pStyle w:val="tabteksts"/>
              <w:spacing w:line="259" w:lineRule="auto"/>
              <w:jc w:val="right"/>
            </w:pPr>
            <w:r w:rsidRPr="00B118FF">
              <w:t>1 375</w:t>
            </w:r>
          </w:p>
        </w:tc>
      </w:tr>
      <w:tr w:rsidR="001310EB" w:rsidRPr="00B118FF" w14:paraId="0D684C0F" w14:textId="77777777" w:rsidTr="00341427">
        <w:trPr>
          <w:trHeight w:val="300"/>
          <w:jc w:val="center"/>
        </w:trPr>
        <w:tc>
          <w:tcPr>
            <w:tcW w:w="5524" w:type="dxa"/>
          </w:tcPr>
          <w:p w14:paraId="5B967CCF" w14:textId="0BF623FD" w:rsidR="001310EB" w:rsidRPr="00B118FF" w:rsidRDefault="001310EB" w:rsidP="00341427">
            <w:pPr>
              <w:pStyle w:val="tabteksts"/>
              <w:jc w:val="both"/>
              <w:rPr>
                <w:i/>
                <w:iCs/>
              </w:rPr>
            </w:pPr>
            <w:proofErr w:type="spellStart"/>
            <w:r w:rsidRPr="00B118FF">
              <w:rPr>
                <w:i/>
                <w:iCs/>
              </w:rPr>
              <w:t>Transfert</w:t>
            </w:r>
            <w:r>
              <w:rPr>
                <w:i/>
                <w:iCs/>
              </w:rPr>
              <w:t>s</w:t>
            </w:r>
            <w:proofErr w:type="spellEnd"/>
            <w:r w:rsidRPr="00B118FF">
              <w:rPr>
                <w:i/>
                <w:iCs/>
              </w:rPr>
              <w:t xml:space="preserve"> no Rīgas </w:t>
            </w:r>
            <w:proofErr w:type="spellStart"/>
            <w:r w:rsidRPr="00B118FF">
              <w:rPr>
                <w:i/>
                <w:iCs/>
              </w:rPr>
              <w:t>valstspilsētas</w:t>
            </w:r>
            <w:proofErr w:type="spellEnd"/>
            <w:r w:rsidRPr="00B118FF">
              <w:rPr>
                <w:i/>
                <w:iCs/>
              </w:rPr>
              <w:t xml:space="preserve"> pašvaldība mākslu izglītības kompetences centra </w:t>
            </w:r>
            <w:r w:rsidR="001713AD">
              <w:rPr>
                <w:i/>
                <w:iCs/>
              </w:rPr>
              <w:t>“</w:t>
            </w:r>
            <w:r w:rsidRPr="00B118FF">
              <w:rPr>
                <w:i/>
                <w:iCs/>
              </w:rPr>
              <w:t>Nacionālā Mākslu vidusskola</w:t>
            </w:r>
            <w:r w:rsidR="001713AD">
              <w:rPr>
                <w:i/>
                <w:iCs/>
              </w:rPr>
              <w:t>”</w:t>
            </w:r>
            <w:r w:rsidRPr="00B118FF">
              <w:rPr>
                <w:i/>
                <w:iCs/>
              </w:rPr>
              <w:t xml:space="preserve"> skolēnu ēdināšanas nodrošināšanai</w:t>
            </w:r>
          </w:p>
        </w:tc>
        <w:tc>
          <w:tcPr>
            <w:tcW w:w="1275" w:type="dxa"/>
          </w:tcPr>
          <w:p w14:paraId="036FB472" w14:textId="284B951A" w:rsidR="001310EB" w:rsidRPr="00B118FF" w:rsidRDefault="001310EB" w:rsidP="00A1287A">
            <w:pPr>
              <w:pStyle w:val="tabteksts"/>
              <w:jc w:val="center"/>
            </w:pPr>
            <w:r w:rsidRPr="00B118FF">
              <w:t>-</w:t>
            </w:r>
          </w:p>
        </w:tc>
        <w:tc>
          <w:tcPr>
            <w:tcW w:w="1276" w:type="dxa"/>
          </w:tcPr>
          <w:p w14:paraId="6F6A3D39" w14:textId="77777777" w:rsidR="001310EB" w:rsidRPr="00B118FF" w:rsidRDefault="001310EB" w:rsidP="00341427">
            <w:pPr>
              <w:pStyle w:val="tabteksts"/>
              <w:jc w:val="right"/>
            </w:pPr>
            <w:r w:rsidRPr="00B118FF">
              <w:t>33 797</w:t>
            </w:r>
          </w:p>
        </w:tc>
        <w:tc>
          <w:tcPr>
            <w:tcW w:w="985" w:type="dxa"/>
          </w:tcPr>
          <w:p w14:paraId="59BB9C4E" w14:textId="77777777" w:rsidR="001310EB" w:rsidRPr="00B118FF" w:rsidRDefault="001310EB" w:rsidP="00341427">
            <w:pPr>
              <w:pStyle w:val="tabteksts"/>
              <w:spacing w:line="259" w:lineRule="auto"/>
              <w:jc w:val="right"/>
            </w:pPr>
            <w:r w:rsidRPr="00B118FF">
              <w:t>33 797</w:t>
            </w:r>
          </w:p>
        </w:tc>
      </w:tr>
      <w:tr w:rsidR="001310EB" w:rsidRPr="00B118FF" w14:paraId="111FE33D" w14:textId="77777777" w:rsidTr="00341427">
        <w:trPr>
          <w:trHeight w:val="300"/>
          <w:jc w:val="center"/>
        </w:trPr>
        <w:tc>
          <w:tcPr>
            <w:tcW w:w="5524" w:type="dxa"/>
          </w:tcPr>
          <w:p w14:paraId="753A8841" w14:textId="77777777" w:rsidR="001310EB" w:rsidRPr="00B118FF" w:rsidRDefault="001310EB" w:rsidP="001713AD">
            <w:pPr>
              <w:pStyle w:val="tabteksts"/>
              <w:ind w:left="170"/>
              <w:jc w:val="both"/>
              <w:rPr>
                <w:i/>
                <w:iCs/>
              </w:rPr>
            </w:pPr>
            <w:r w:rsidRPr="00B118FF">
              <w:rPr>
                <w:i/>
                <w:iCs/>
              </w:rPr>
              <w:t>t.sk. iekšējā līdzekļu pārdale starp budžeta programmām (apakšprogrammām)</w:t>
            </w:r>
          </w:p>
        </w:tc>
        <w:tc>
          <w:tcPr>
            <w:tcW w:w="1275" w:type="dxa"/>
          </w:tcPr>
          <w:p w14:paraId="618A1747" w14:textId="77777777" w:rsidR="001310EB" w:rsidRPr="00B118FF" w:rsidRDefault="001310EB" w:rsidP="00341427">
            <w:pPr>
              <w:pStyle w:val="tabteksts"/>
              <w:jc w:val="right"/>
            </w:pPr>
            <w:r w:rsidRPr="00B118FF">
              <w:t>15 743</w:t>
            </w:r>
          </w:p>
        </w:tc>
        <w:tc>
          <w:tcPr>
            <w:tcW w:w="1276" w:type="dxa"/>
          </w:tcPr>
          <w:p w14:paraId="09ABEDC4" w14:textId="77777777" w:rsidR="001310EB" w:rsidRPr="00B118FF" w:rsidRDefault="001310EB" w:rsidP="00341427">
            <w:pPr>
              <w:pStyle w:val="tabteksts"/>
              <w:jc w:val="right"/>
            </w:pPr>
            <w:r w:rsidRPr="00B118FF">
              <w:t>63 500</w:t>
            </w:r>
          </w:p>
        </w:tc>
        <w:tc>
          <w:tcPr>
            <w:tcW w:w="985" w:type="dxa"/>
          </w:tcPr>
          <w:p w14:paraId="23CD2C0E" w14:textId="77777777" w:rsidR="001310EB" w:rsidRPr="00B118FF" w:rsidRDefault="001310EB" w:rsidP="00341427">
            <w:pPr>
              <w:pStyle w:val="tabteksts"/>
              <w:spacing w:line="259" w:lineRule="auto"/>
              <w:jc w:val="right"/>
            </w:pPr>
            <w:r w:rsidRPr="00B118FF">
              <w:t>47 757</w:t>
            </w:r>
          </w:p>
        </w:tc>
      </w:tr>
      <w:tr w:rsidR="001310EB" w:rsidRPr="00B118FF" w14:paraId="4A424996" w14:textId="77777777" w:rsidTr="00341427">
        <w:trPr>
          <w:trHeight w:val="300"/>
          <w:jc w:val="center"/>
        </w:trPr>
        <w:tc>
          <w:tcPr>
            <w:tcW w:w="5524" w:type="dxa"/>
          </w:tcPr>
          <w:p w14:paraId="0F5D5FF3" w14:textId="2DA54FBD" w:rsidR="001310EB" w:rsidRPr="00B118FF" w:rsidRDefault="001310EB" w:rsidP="00341427">
            <w:pPr>
              <w:pStyle w:val="tabteksts"/>
              <w:jc w:val="both"/>
              <w:rPr>
                <w:i/>
                <w:iCs/>
                <w:lang w:eastAsia="lv-LV"/>
              </w:rPr>
            </w:pPr>
            <w:r w:rsidRPr="00B118FF">
              <w:rPr>
                <w:i/>
                <w:iCs/>
              </w:rPr>
              <w:t>Finansējuma pārdale no valsts budžeta programmas 21.00.00 “Kultūras mantojums”, lai Mākslu izglītības kompetences centrs “Rīgas Dizaina un mākslas vidusskola” nodrošinātu inženierkomunikāciju apkalpošanas izmaksu segšanu objektā Aristīda Briāna ielā 13, Rīgā (MK 22.09.2025. ārkārtas sēdes prot. Nr.38 1.§ 7.p</w:t>
            </w:r>
            <w:r w:rsidR="001713AD">
              <w:rPr>
                <w:i/>
                <w:iCs/>
              </w:rPr>
              <w:t>unkts</w:t>
            </w:r>
            <w:r w:rsidRPr="00B118FF">
              <w:rPr>
                <w:i/>
                <w:iCs/>
              </w:rPr>
              <w:t>)</w:t>
            </w:r>
          </w:p>
        </w:tc>
        <w:tc>
          <w:tcPr>
            <w:tcW w:w="1275" w:type="dxa"/>
          </w:tcPr>
          <w:p w14:paraId="76A47B9F" w14:textId="33D1C694" w:rsidR="001310EB" w:rsidRPr="00A1287A" w:rsidRDefault="001310EB" w:rsidP="00A1287A">
            <w:pPr>
              <w:pStyle w:val="tabteksts"/>
              <w:spacing w:line="259" w:lineRule="auto"/>
              <w:jc w:val="center"/>
            </w:pPr>
            <w:r w:rsidRPr="00B118FF">
              <w:t>-</w:t>
            </w:r>
          </w:p>
        </w:tc>
        <w:tc>
          <w:tcPr>
            <w:tcW w:w="1276" w:type="dxa"/>
          </w:tcPr>
          <w:p w14:paraId="1F276D03" w14:textId="77777777" w:rsidR="001310EB" w:rsidRPr="00B118FF" w:rsidRDefault="001310EB" w:rsidP="00341427">
            <w:pPr>
              <w:pStyle w:val="tabteksts"/>
              <w:spacing w:line="259" w:lineRule="auto"/>
              <w:jc w:val="right"/>
            </w:pPr>
            <w:r w:rsidRPr="00B118FF">
              <w:t>63 500</w:t>
            </w:r>
          </w:p>
        </w:tc>
        <w:tc>
          <w:tcPr>
            <w:tcW w:w="985" w:type="dxa"/>
          </w:tcPr>
          <w:p w14:paraId="468DD572" w14:textId="77777777" w:rsidR="001310EB" w:rsidRPr="00B118FF" w:rsidRDefault="001310EB" w:rsidP="00341427">
            <w:pPr>
              <w:pStyle w:val="tabteksts"/>
              <w:jc w:val="right"/>
            </w:pPr>
            <w:r w:rsidRPr="00B118FF">
              <w:t xml:space="preserve"> 63 500</w:t>
            </w:r>
          </w:p>
        </w:tc>
      </w:tr>
      <w:tr w:rsidR="001310EB" w:rsidRPr="00B118FF" w14:paraId="3150BA82" w14:textId="77777777" w:rsidTr="00341427">
        <w:trPr>
          <w:trHeight w:val="300"/>
          <w:jc w:val="center"/>
        </w:trPr>
        <w:tc>
          <w:tcPr>
            <w:tcW w:w="5524" w:type="dxa"/>
          </w:tcPr>
          <w:p w14:paraId="6C0DCACB" w14:textId="39F0C7BF" w:rsidR="001310EB" w:rsidRPr="00B118FF" w:rsidRDefault="001310EB" w:rsidP="00341427">
            <w:pPr>
              <w:pStyle w:val="tabteksts"/>
              <w:jc w:val="both"/>
              <w:rPr>
                <w:i/>
                <w:iCs/>
              </w:rPr>
            </w:pPr>
            <w:r w:rsidRPr="00B118FF">
              <w:rPr>
                <w:i/>
                <w:iCs/>
              </w:rPr>
              <w:t xml:space="preserve">Finansējuma pārdale uz budžeta programmu 21.00.00 </w:t>
            </w:r>
            <w:r w:rsidR="001713AD">
              <w:rPr>
                <w:i/>
                <w:iCs/>
              </w:rPr>
              <w:t>“</w:t>
            </w:r>
            <w:r w:rsidRPr="00B118FF">
              <w:rPr>
                <w:i/>
                <w:iCs/>
              </w:rPr>
              <w:t>Kultūras mantojums</w:t>
            </w:r>
            <w:r w:rsidR="001713AD">
              <w:rPr>
                <w:i/>
                <w:iCs/>
              </w:rPr>
              <w:t>”</w:t>
            </w:r>
            <w:r w:rsidRPr="00B118FF">
              <w:rPr>
                <w:i/>
                <w:iCs/>
              </w:rPr>
              <w:t>, lai Kultūras informācijas sistēmu centrs nodrošinātu kultūras resora vienotā IKT pārvaldītāja darbinieku darba samaksu (MK 22.09.2025. ārkārtas sēdes prot. Nr.38 1.§ 7.p</w:t>
            </w:r>
            <w:r w:rsidR="001713AD">
              <w:rPr>
                <w:i/>
                <w:iCs/>
              </w:rPr>
              <w:t>unkts</w:t>
            </w:r>
            <w:r w:rsidRPr="00B118FF">
              <w:rPr>
                <w:i/>
                <w:iCs/>
              </w:rPr>
              <w:t>)</w:t>
            </w:r>
          </w:p>
        </w:tc>
        <w:tc>
          <w:tcPr>
            <w:tcW w:w="1275" w:type="dxa"/>
          </w:tcPr>
          <w:p w14:paraId="6829BCA3" w14:textId="77777777" w:rsidR="001310EB" w:rsidRPr="00B118FF" w:rsidRDefault="001310EB" w:rsidP="00341427">
            <w:pPr>
              <w:pStyle w:val="tabteksts"/>
              <w:spacing w:line="259" w:lineRule="auto"/>
              <w:jc w:val="right"/>
            </w:pPr>
            <w:r w:rsidRPr="00B118FF">
              <w:t>15 743</w:t>
            </w:r>
          </w:p>
        </w:tc>
        <w:tc>
          <w:tcPr>
            <w:tcW w:w="1276" w:type="dxa"/>
          </w:tcPr>
          <w:p w14:paraId="2436B2D3" w14:textId="77777777" w:rsidR="001310EB" w:rsidRPr="00B118FF" w:rsidRDefault="001310EB" w:rsidP="00341427">
            <w:pPr>
              <w:pStyle w:val="tabteksts"/>
              <w:spacing w:line="259" w:lineRule="auto"/>
              <w:jc w:val="center"/>
            </w:pPr>
            <w:r w:rsidRPr="00B118FF">
              <w:t>-</w:t>
            </w:r>
          </w:p>
        </w:tc>
        <w:tc>
          <w:tcPr>
            <w:tcW w:w="985" w:type="dxa"/>
          </w:tcPr>
          <w:p w14:paraId="61771AEC" w14:textId="77777777" w:rsidR="001310EB" w:rsidRPr="00B118FF" w:rsidRDefault="001310EB" w:rsidP="00341427">
            <w:pPr>
              <w:pStyle w:val="tabteksts"/>
              <w:jc w:val="right"/>
            </w:pPr>
            <w:r w:rsidRPr="00B118FF">
              <w:t>-15 743</w:t>
            </w:r>
          </w:p>
        </w:tc>
      </w:tr>
    </w:tbl>
    <w:p w14:paraId="010FE0DA" w14:textId="77777777" w:rsidR="001310EB" w:rsidRPr="00B118FF" w:rsidRDefault="001310EB" w:rsidP="001713AD">
      <w:pPr>
        <w:pStyle w:val="programmas"/>
        <w:spacing w:after="240"/>
      </w:pPr>
      <w:r w:rsidRPr="00B118FF">
        <w:t>21.00.00 Kultūras mantojums</w:t>
      </w:r>
    </w:p>
    <w:bookmarkEnd w:id="5"/>
    <w:p w14:paraId="5931B395" w14:textId="77777777" w:rsidR="001310EB" w:rsidRPr="00B118FF" w:rsidRDefault="001310EB" w:rsidP="001713AD">
      <w:pPr>
        <w:ind w:firstLine="0"/>
      </w:pPr>
      <w:r w:rsidRPr="00B118FF">
        <w:rPr>
          <w:u w:val="single"/>
        </w:rPr>
        <w:t>Programmas mērķis:</w:t>
      </w:r>
      <w:r w:rsidRPr="00B118FF">
        <w:t xml:space="preserve"> </w:t>
      </w:r>
    </w:p>
    <w:p w14:paraId="62C3314C" w14:textId="77777777" w:rsidR="001310EB" w:rsidRPr="00B118FF" w:rsidRDefault="001310EB" w:rsidP="001713AD">
      <w:pPr>
        <w:ind w:firstLine="720"/>
        <w:rPr>
          <w:u w:val="single"/>
        </w:rPr>
      </w:pPr>
      <w:r w:rsidRPr="00B118FF">
        <w:t>nodrošināt kultūras mantojuma saglabāšanu, aizsardzību, izpēti, popularizēšanu un pieejamību sabiedrībai, kā arī nemateriālā kultūras mantojuma, t.sk. Dziesmu un deju svētku tradīcijas, saglabāšanu un attīstību.</w:t>
      </w:r>
    </w:p>
    <w:p w14:paraId="75471190" w14:textId="77777777" w:rsidR="001310EB" w:rsidRPr="00B118FF" w:rsidRDefault="001310EB" w:rsidP="001310EB">
      <w:pPr>
        <w:ind w:firstLine="0"/>
        <w:rPr>
          <w:u w:val="single"/>
        </w:rPr>
      </w:pPr>
      <w:r w:rsidRPr="00B118FF">
        <w:rPr>
          <w:u w:val="single"/>
        </w:rPr>
        <w:t>Galvenās aktivitātes:</w:t>
      </w:r>
    </w:p>
    <w:p w14:paraId="4279C32A" w14:textId="77777777" w:rsidR="001310EB" w:rsidRPr="00B118FF" w:rsidRDefault="001310EB" w:rsidP="001713AD">
      <w:pPr>
        <w:numPr>
          <w:ilvl w:val="0"/>
          <w:numId w:val="4"/>
        </w:numPr>
        <w:ind w:left="1077" w:hanging="357"/>
      </w:pPr>
      <w:r w:rsidRPr="00B118FF">
        <w:t>arhīvu, bibliotēku un muzeju krājumu veidošana, saglabāšana, dokumentēšana, izpēte un popularizēšana; starptautiskā sadarbība, tai skaitā pasākumi stratēģiskās partnerības bibliotēku jomā ar Vāciju ietvaros līdz 2028. gadam ar mērķi veicināt ciešāku profesionālo sadarbību un zināšanu apmaiņu starp abu valstu speciālistiem;</w:t>
      </w:r>
    </w:p>
    <w:p w14:paraId="5440F3DB" w14:textId="77777777" w:rsidR="001310EB" w:rsidRPr="00B118FF" w:rsidRDefault="001310EB" w:rsidP="001713AD">
      <w:pPr>
        <w:numPr>
          <w:ilvl w:val="0"/>
          <w:numId w:val="4"/>
        </w:numPr>
        <w:ind w:left="1077" w:hanging="357"/>
      </w:pPr>
      <w:r w:rsidRPr="00B118FF">
        <w:t>materiālā kultūras mantojuma apzināšana, valsts aizsargājamo kultūras pieminekļu uzskaites nodrošināšana; no kultūras pieminekļu statusa izrietošo ierobežojumu un norādījumu izdošana, konsultāciju sniegšana; valsts aizsargājamo kultūras pieminekļu saglabātības stāvokļa uzraudzība un kontrole;</w:t>
      </w:r>
    </w:p>
    <w:p w14:paraId="5AD7EAFA" w14:textId="77777777" w:rsidR="001310EB" w:rsidRPr="00B118FF" w:rsidRDefault="001310EB" w:rsidP="001713AD">
      <w:pPr>
        <w:numPr>
          <w:ilvl w:val="0"/>
          <w:numId w:val="4"/>
        </w:numPr>
        <w:ind w:left="1077" w:hanging="357"/>
      </w:pPr>
      <w:r w:rsidRPr="00B118FF">
        <w:t>bibliotēku, arhīvu un muzeju pakalpojumu pieejamības nodrošināšana un pasākumi pieejamības veicināšanai;</w:t>
      </w:r>
    </w:p>
    <w:p w14:paraId="285E7188" w14:textId="77777777" w:rsidR="001310EB" w:rsidRPr="00B118FF" w:rsidRDefault="001310EB" w:rsidP="001713AD">
      <w:pPr>
        <w:numPr>
          <w:ilvl w:val="0"/>
          <w:numId w:val="4"/>
        </w:numPr>
        <w:ind w:left="1077" w:hanging="357"/>
      </w:pPr>
      <w:r w:rsidRPr="00B118FF">
        <w:t xml:space="preserve">bibliotēku, arhīvu, muzeju krājuma vienību </w:t>
      </w:r>
      <w:proofErr w:type="spellStart"/>
      <w:r w:rsidRPr="00B118FF">
        <w:t>digitalizācija</w:t>
      </w:r>
      <w:proofErr w:type="spellEnd"/>
      <w:r w:rsidRPr="00B118FF">
        <w:t xml:space="preserve">, </w:t>
      </w:r>
      <w:proofErr w:type="spellStart"/>
      <w:r w:rsidRPr="00B118FF">
        <w:t>digitalizēto</w:t>
      </w:r>
      <w:proofErr w:type="spellEnd"/>
      <w:r w:rsidRPr="00B118FF">
        <w:t xml:space="preserve"> materiālu pieejamības nodrošināšana un veicināšana;</w:t>
      </w:r>
    </w:p>
    <w:p w14:paraId="4A3639C9" w14:textId="77777777" w:rsidR="001310EB" w:rsidRPr="00B118FF" w:rsidRDefault="001310EB" w:rsidP="001713AD">
      <w:pPr>
        <w:numPr>
          <w:ilvl w:val="0"/>
          <w:numId w:val="4"/>
        </w:numPr>
        <w:ind w:left="1077" w:hanging="357"/>
      </w:pPr>
      <w:r w:rsidRPr="00B118FF">
        <w:t xml:space="preserve">nemateriālā kultūras mantojuma saglabāšanas, </w:t>
      </w:r>
      <w:proofErr w:type="spellStart"/>
      <w:r w:rsidRPr="00B118FF">
        <w:t>pārmantojamības</w:t>
      </w:r>
      <w:proofErr w:type="spellEnd"/>
      <w:r w:rsidRPr="00B118FF">
        <w:t xml:space="preserve"> un attīstības veicināšana, t.sk. Vispārējo latviešu Dziesmu un deju svētku procesa nepārtrauktības nodrošināšana;</w:t>
      </w:r>
    </w:p>
    <w:p w14:paraId="1D53A385" w14:textId="77777777" w:rsidR="001310EB" w:rsidRPr="00B118FF" w:rsidRDefault="001310EB" w:rsidP="001713AD">
      <w:pPr>
        <w:numPr>
          <w:ilvl w:val="0"/>
          <w:numId w:val="4"/>
        </w:numPr>
        <w:ind w:left="1077" w:hanging="357"/>
      </w:pPr>
      <w:r w:rsidRPr="00B118FF">
        <w:t xml:space="preserve">valsts konkursu, olimpiāžu un skašu organizēšana, kultūrizglītības un radošo industriju izglītības programmu izstrādes nodrošināšana, vērtēšanas kritēriju </w:t>
      </w:r>
      <w:r w:rsidRPr="00B118FF">
        <w:lastRenderedPageBreak/>
        <w:t>izstrāde, kultūras un radošās industrijas jomas speciālistu un pedagogu tālākizglītības organizēšana un koordinēšana;</w:t>
      </w:r>
    </w:p>
    <w:p w14:paraId="2CB4F471" w14:textId="77777777" w:rsidR="001310EB" w:rsidRPr="00B118FF" w:rsidRDefault="001310EB" w:rsidP="001713AD">
      <w:pPr>
        <w:numPr>
          <w:ilvl w:val="0"/>
          <w:numId w:val="4"/>
        </w:numPr>
        <w:ind w:left="1077" w:hanging="357"/>
      </w:pPr>
      <w:r w:rsidRPr="00B118FF">
        <w:t>kultūrizglītības programmas “Latvijas skolas soma” īstenošana, lai nodrošinātu regulāru pieeju (vismaz vienu kultūras norisi katrā mācību semestrī) kultūras norisēm mācību procesa ietvaros vairāk nekā 200 000 Latvijas skolēniem, kas apgūst klātienes vispārējās un profesionālās izglītības programmas pamata un vidējās izglītības posmā.</w:t>
      </w:r>
    </w:p>
    <w:p w14:paraId="351265B3" w14:textId="1E26E8FE" w:rsidR="001310EB" w:rsidRPr="00B118FF" w:rsidRDefault="001310EB" w:rsidP="001713AD">
      <w:pPr>
        <w:spacing w:after="240"/>
        <w:ind w:firstLine="0"/>
      </w:pPr>
      <w:r w:rsidRPr="00B118FF">
        <w:rPr>
          <w:u w:val="single"/>
        </w:rPr>
        <w:t>Programmas izpildītājs</w:t>
      </w:r>
      <w:r w:rsidRPr="00B118FF">
        <w:t xml:space="preserve">: Latvijas Nacionālā bibliotēka, Latvijas Neredzīgo bibliotēka, Kultūras Informācijas sistēmu centrs, Nacionālā kultūras mantojuma pārvalde, Latvijas Nacionālais kultūras centrs, Latvijas Nacionālais arhīvs, Latvijas Nacionālais vēstures muzejs, Rīgas vēstures un kuģniecības muzejs, Latvijas Nacionālais mākslas muzejs, Latvijas Etnogrāfiskais brīvdabas muzejs, Rundāles pils muzejs, Īpaši aizsargājamais kultūras piemineklis – Turaidas </w:t>
      </w:r>
      <w:proofErr w:type="spellStart"/>
      <w:r w:rsidRPr="00B118FF">
        <w:t>muzejrezervāts</w:t>
      </w:r>
      <w:proofErr w:type="spellEnd"/>
      <w:r w:rsidRPr="00B118FF">
        <w:t>, Latvijas Nacionālais rakstniecības un mūzikas muzejs, Memoriālo muzeju apvienība, Latvijas Kultūras akadēmijas struktūrvienības “Kino muzejs” un “E.</w:t>
      </w:r>
      <w:r w:rsidR="00A52986">
        <w:t xml:space="preserve"> </w:t>
      </w:r>
      <w:proofErr w:type="spellStart"/>
      <w:r w:rsidRPr="00B118FF">
        <w:t>Smiļģa</w:t>
      </w:r>
      <w:proofErr w:type="spellEnd"/>
      <w:r w:rsidRPr="00B118FF">
        <w:t xml:space="preserve"> Teātra muzejs”, kā arī citi akreditētie muzeji.</w:t>
      </w:r>
    </w:p>
    <w:p w14:paraId="1DD444EB" w14:textId="77777777" w:rsidR="001310EB" w:rsidRPr="00B118FF" w:rsidRDefault="001310EB" w:rsidP="001713AD">
      <w:pPr>
        <w:pStyle w:val="Tabuluvirsraksti"/>
        <w:spacing w:after="240"/>
        <w:rPr>
          <w:b/>
          <w:bCs/>
          <w:lang w:eastAsia="lv-LV"/>
        </w:rPr>
      </w:pPr>
      <w:r w:rsidRPr="00B118FF">
        <w:rPr>
          <w:b/>
          <w:bCs/>
          <w:lang w:eastAsia="lv-LV"/>
        </w:rPr>
        <w:t>Darbības rezultāti un to rezultatīvie rādītāji no 2024. līdz 2028. gadam</w:t>
      </w:r>
    </w:p>
    <w:tbl>
      <w:tblPr>
        <w:tblpPr w:leftFromText="180" w:rightFromText="180" w:vertAnchor="text" w:tblpY="1"/>
        <w:tblOverlap w:val="neve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638"/>
        <w:gridCol w:w="1053"/>
        <w:gridCol w:w="1091"/>
        <w:gridCol w:w="1015"/>
        <w:gridCol w:w="1242"/>
        <w:gridCol w:w="1026"/>
      </w:tblGrid>
      <w:tr w:rsidR="001310EB" w:rsidRPr="00B118FF" w14:paraId="39C7E99B" w14:textId="77777777" w:rsidTr="00341427">
        <w:trPr>
          <w:trHeight w:val="303"/>
          <w:tblHeader/>
        </w:trPr>
        <w:tc>
          <w:tcPr>
            <w:tcW w:w="2006" w:type="pct"/>
          </w:tcPr>
          <w:p w14:paraId="7364AA62" w14:textId="77777777" w:rsidR="001310EB" w:rsidRPr="00B118FF" w:rsidRDefault="001310EB" w:rsidP="00341427">
            <w:pPr>
              <w:pStyle w:val="tabteksts"/>
              <w:jc w:val="center"/>
            </w:pPr>
          </w:p>
        </w:tc>
        <w:tc>
          <w:tcPr>
            <w:tcW w:w="581" w:type="pct"/>
            <w:hideMark/>
          </w:tcPr>
          <w:p w14:paraId="77E96896" w14:textId="4B3CF191" w:rsidR="001310EB" w:rsidRPr="00B118FF" w:rsidRDefault="001310EB" w:rsidP="00341427">
            <w:pPr>
              <w:pStyle w:val="tabteksts"/>
              <w:jc w:val="center"/>
              <w:rPr>
                <w:lang w:eastAsia="lv-LV"/>
              </w:rPr>
            </w:pPr>
            <w:r w:rsidRPr="00B118FF">
              <w:rPr>
                <w:szCs w:val="18"/>
                <w:lang w:eastAsia="lv-LV"/>
              </w:rPr>
              <w:t>2024.</w:t>
            </w:r>
            <w:r w:rsidR="00A2235A">
              <w:rPr>
                <w:szCs w:val="18"/>
                <w:lang w:eastAsia="lv-LV"/>
              </w:rPr>
              <w:t xml:space="preserve"> </w:t>
            </w:r>
            <w:r w:rsidRPr="00B118FF">
              <w:rPr>
                <w:szCs w:val="18"/>
                <w:lang w:eastAsia="lv-LV"/>
              </w:rPr>
              <w:t>gads </w:t>
            </w:r>
            <w:r w:rsidRPr="00B118FF">
              <w:br/>
            </w:r>
            <w:r w:rsidRPr="00B118FF">
              <w:rPr>
                <w:szCs w:val="18"/>
                <w:lang w:eastAsia="lv-LV"/>
              </w:rPr>
              <w:t>(izpilde)</w:t>
            </w:r>
          </w:p>
        </w:tc>
        <w:tc>
          <w:tcPr>
            <w:tcW w:w="602" w:type="pct"/>
            <w:hideMark/>
          </w:tcPr>
          <w:p w14:paraId="505E2D6A" w14:textId="7C0C21D0"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A2235A">
              <w:rPr>
                <w:sz w:val="18"/>
                <w:szCs w:val="18"/>
                <w:lang w:eastAsia="lv-LV"/>
              </w:rPr>
              <w:t xml:space="preserve"> </w:t>
            </w:r>
            <w:r w:rsidRPr="00B118FF">
              <w:rPr>
                <w:sz w:val="18"/>
                <w:szCs w:val="18"/>
                <w:lang w:eastAsia="lv-LV"/>
              </w:rPr>
              <w:t>gada </w:t>
            </w:r>
          </w:p>
          <w:p w14:paraId="48011D24" w14:textId="77777777" w:rsidR="001310EB" w:rsidRPr="00B118FF" w:rsidRDefault="001310EB" w:rsidP="00341427">
            <w:pPr>
              <w:pStyle w:val="tabteksts"/>
              <w:jc w:val="center"/>
              <w:rPr>
                <w:lang w:eastAsia="lv-LV"/>
              </w:rPr>
            </w:pPr>
            <w:r w:rsidRPr="00B118FF">
              <w:rPr>
                <w:szCs w:val="18"/>
                <w:lang w:eastAsia="lv-LV"/>
              </w:rPr>
              <w:t>plāns</w:t>
            </w:r>
          </w:p>
        </w:tc>
        <w:tc>
          <w:tcPr>
            <w:tcW w:w="560" w:type="pct"/>
            <w:hideMark/>
          </w:tcPr>
          <w:p w14:paraId="6DC7BB8D" w14:textId="787A161B" w:rsidR="001310EB" w:rsidRPr="00B118FF" w:rsidRDefault="001310EB" w:rsidP="00341427">
            <w:pPr>
              <w:pStyle w:val="tabteksts"/>
              <w:jc w:val="center"/>
              <w:rPr>
                <w:lang w:eastAsia="lv-LV"/>
              </w:rPr>
            </w:pPr>
            <w:r w:rsidRPr="00B118FF">
              <w:rPr>
                <w:szCs w:val="18"/>
                <w:lang w:eastAsia="lv-LV"/>
              </w:rPr>
              <w:t>2026.</w:t>
            </w:r>
            <w:r w:rsidR="00A2235A">
              <w:rPr>
                <w:szCs w:val="18"/>
                <w:lang w:eastAsia="lv-LV"/>
              </w:rPr>
              <w:t xml:space="preserve"> </w:t>
            </w:r>
            <w:r w:rsidRPr="00B118FF">
              <w:rPr>
                <w:szCs w:val="18"/>
                <w:lang w:eastAsia="lv-LV"/>
              </w:rPr>
              <w:t>gada projekts</w:t>
            </w:r>
          </w:p>
        </w:tc>
        <w:tc>
          <w:tcPr>
            <w:tcW w:w="685" w:type="pct"/>
            <w:hideMark/>
          </w:tcPr>
          <w:p w14:paraId="22730962" w14:textId="7EAEF939" w:rsidR="001310EB" w:rsidRPr="00B118FF" w:rsidRDefault="001310EB" w:rsidP="00341427">
            <w:pPr>
              <w:pStyle w:val="tabteksts"/>
              <w:jc w:val="center"/>
              <w:rPr>
                <w:lang w:eastAsia="lv-LV"/>
              </w:rPr>
            </w:pPr>
            <w:r w:rsidRPr="00B118FF">
              <w:rPr>
                <w:szCs w:val="18"/>
                <w:lang w:eastAsia="lv-LV"/>
              </w:rPr>
              <w:t>2027.</w:t>
            </w:r>
            <w:r w:rsidR="00A2235A">
              <w:rPr>
                <w:szCs w:val="18"/>
                <w:lang w:eastAsia="lv-LV"/>
              </w:rPr>
              <w:t xml:space="preserve"> </w:t>
            </w:r>
            <w:r w:rsidRPr="00B118FF">
              <w:rPr>
                <w:szCs w:val="18"/>
                <w:lang w:eastAsia="lv-LV"/>
              </w:rPr>
              <w:t>gada prognoze</w:t>
            </w:r>
          </w:p>
        </w:tc>
        <w:tc>
          <w:tcPr>
            <w:tcW w:w="566" w:type="pct"/>
            <w:hideMark/>
          </w:tcPr>
          <w:p w14:paraId="323BC381" w14:textId="199C03CF" w:rsidR="001310EB" w:rsidRPr="00B118FF" w:rsidRDefault="001310EB" w:rsidP="00341427">
            <w:pPr>
              <w:pStyle w:val="tabteksts"/>
              <w:jc w:val="center"/>
              <w:rPr>
                <w:lang w:eastAsia="lv-LV"/>
              </w:rPr>
            </w:pPr>
            <w:r w:rsidRPr="00B118FF">
              <w:rPr>
                <w:szCs w:val="18"/>
                <w:lang w:eastAsia="lv-LV"/>
              </w:rPr>
              <w:t>2028.</w:t>
            </w:r>
            <w:r w:rsidR="00A2235A">
              <w:rPr>
                <w:szCs w:val="18"/>
                <w:lang w:eastAsia="lv-LV"/>
              </w:rPr>
              <w:t xml:space="preserve"> </w:t>
            </w:r>
            <w:r w:rsidRPr="00B118FF">
              <w:rPr>
                <w:szCs w:val="18"/>
                <w:lang w:eastAsia="lv-LV"/>
              </w:rPr>
              <w:t>gada prognoze</w:t>
            </w:r>
          </w:p>
        </w:tc>
      </w:tr>
      <w:tr w:rsidR="001310EB" w:rsidRPr="00B118FF" w14:paraId="1C3DCE35" w14:textId="77777777" w:rsidTr="00341427">
        <w:trPr>
          <w:trHeight w:val="43"/>
        </w:trPr>
        <w:tc>
          <w:tcPr>
            <w:tcW w:w="5000" w:type="pct"/>
            <w:gridSpan w:val="6"/>
            <w:shd w:val="clear" w:color="auto" w:fill="D9D9D9" w:themeFill="background1" w:themeFillShade="D9"/>
            <w:vAlign w:val="center"/>
            <w:hideMark/>
          </w:tcPr>
          <w:p w14:paraId="4559AC8F" w14:textId="77777777" w:rsidR="001310EB" w:rsidRPr="00B118FF" w:rsidRDefault="001310EB" w:rsidP="00341427">
            <w:pPr>
              <w:pStyle w:val="tabteksts"/>
              <w:jc w:val="center"/>
              <w:rPr>
                <w:lang w:eastAsia="lv-LV"/>
              </w:rPr>
            </w:pPr>
            <w:r w:rsidRPr="00B118FF">
              <w:rPr>
                <w:lang w:eastAsia="lv-LV"/>
              </w:rPr>
              <w:t>Nodrošināta kultūras mantojuma vērtību pieejamība sabiedrībai</w:t>
            </w:r>
          </w:p>
        </w:tc>
      </w:tr>
      <w:tr w:rsidR="001310EB" w:rsidRPr="00B118FF" w14:paraId="04444A9D" w14:textId="77777777" w:rsidTr="00341427">
        <w:trPr>
          <w:trHeight w:val="303"/>
        </w:trPr>
        <w:tc>
          <w:tcPr>
            <w:tcW w:w="2006" w:type="pct"/>
            <w:hideMark/>
          </w:tcPr>
          <w:p w14:paraId="0A1C7C15" w14:textId="77777777" w:rsidR="001310EB" w:rsidRPr="00B118FF" w:rsidRDefault="001310EB" w:rsidP="00341427">
            <w:pPr>
              <w:pStyle w:val="tabteksts"/>
              <w:jc w:val="both"/>
              <w:rPr>
                <w:vertAlign w:val="superscript"/>
              </w:rPr>
            </w:pPr>
            <w:r w:rsidRPr="00B118FF">
              <w:t>Apmeklējumi Latvijas Nacionālajā bibliotēkā un Latvijas Neredzīgo bibliotēkā (skaits)</w:t>
            </w:r>
          </w:p>
        </w:tc>
        <w:tc>
          <w:tcPr>
            <w:tcW w:w="581" w:type="pct"/>
            <w:hideMark/>
          </w:tcPr>
          <w:p w14:paraId="01D0E748" w14:textId="77777777" w:rsidR="001310EB" w:rsidRPr="00B118FF" w:rsidRDefault="001310EB" w:rsidP="00341427">
            <w:pPr>
              <w:spacing w:line="259" w:lineRule="auto"/>
              <w:ind w:firstLine="0"/>
              <w:jc w:val="center"/>
              <w:rPr>
                <w:color w:val="000000" w:themeColor="text1"/>
                <w:sz w:val="18"/>
                <w:szCs w:val="18"/>
              </w:rPr>
            </w:pPr>
            <w:r w:rsidRPr="00B118FF">
              <w:rPr>
                <w:color w:val="000000" w:themeColor="text1"/>
                <w:sz w:val="18"/>
                <w:szCs w:val="18"/>
              </w:rPr>
              <w:t>4 763 886</w:t>
            </w:r>
          </w:p>
        </w:tc>
        <w:tc>
          <w:tcPr>
            <w:tcW w:w="602" w:type="pct"/>
            <w:hideMark/>
          </w:tcPr>
          <w:p w14:paraId="701C5CE7" w14:textId="7AF5118A" w:rsidR="001310EB" w:rsidRPr="00B118FF" w:rsidRDefault="001310EB" w:rsidP="00A1287A">
            <w:pPr>
              <w:pStyle w:val="tabteksts"/>
              <w:jc w:val="center"/>
            </w:pPr>
            <w:r w:rsidRPr="00B118FF">
              <w:t>3 745 300</w:t>
            </w:r>
          </w:p>
        </w:tc>
        <w:tc>
          <w:tcPr>
            <w:tcW w:w="560" w:type="pct"/>
            <w:hideMark/>
          </w:tcPr>
          <w:p w14:paraId="0B24FA04" w14:textId="77777777" w:rsidR="001310EB" w:rsidRPr="00B118FF" w:rsidRDefault="001310EB" w:rsidP="00341427">
            <w:pPr>
              <w:pStyle w:val="tabteksts"/>
              <w:jc w:val="center"/>
            </w:pPr>
            <w:r w:rsidRPr="00B118FF">
              <w:t>4 800 000</w:t>
            </w:r>
          </w:p>
        </w:tc>
        <w:tc>
          <w:tcPr>
            <w:tcW w:w="685" w:type="pct"/>
            <w:hideMark/>
          </w:tcPr>
          <w:p w14:paraId="249814BE" w14:textId="77777777" w:rsidR="001310EB" w:rsidRPr="00B118FF" w:rsidRDefault="001310EB" w:rsidP="00341427">
            <w:pPr>
              <w:pStyle w:val="tabteksts"/>
              <w:jc w:val="center"/>
            </w:pPr>
            <w:r w:rsidRPr="00B118FF">
              <w:t>4 900 000</w:t>
            </w:r>
          </w:p>
        </w:tc>
        <w:tc>
          <w:tcPr>
            <w:tcW w:w="566" w:type="pct"/>
          </w:tcPr>
          <w:p w14:paraId="796073B8" w14:textId="77777777" w:rsidR="001310EB" w:rsidRPr="00B118FF" w:rsidRDefault="001310EB" w:rsidP="00341427">
            <w:pPr>
              <w:ind w:firstLine="0"/>
              <w:jc w:val="center"/>
              <w:rPr>
                <w:rFonts w:eastAsiaTheme="minorEastAsia"/>
                <w:sz w:val="18"/>
                <w:szCs w:val="18"/>
              </w:rPr>
            </w:pPr>
            <w:r w:rsidRPr="00B118FF">
              <w:rPr>
                <w:rFonts w:eastAsiaTheme="minorEastAsia"/>
                <w:sz w:val="18"/>
                <w:szCs w:val="18"/>
              </w:rPr>
              <w:t>5 000 000</w:t>
            </w:r>
          </w:p>
        </w:tc>
      </w:tr>
      <w:tr w:rsidR="001310EB" w:rsidRPr="00B118FF" w14:paraId="51CCDE62" w14:textId="77777777" w:rsidTr="00341427">
        <w:trPr>
          <w:trHeight w:val="75"/>
        </w:trPr>
        <w:tc>
          <w:tcPr>
            <w:tcW w:w="2006" w:type="pct"/>
          </w:tcPr>
          <w:p w14:paraId="4AEF2ABF" w14:textId="77777777" w:rsidR="001310EB" w:rsidRPr="00B118FF" w:rsidRDefault="001310EB" w:rsidP="00341427">
            <w:pPr>
              <w:pStyle w:val="tabteksts"/>
              <w:jc w:val="both"/>
              <w:rPr>
                <w:vertAlign w:val="superscript"/>
              </w:rPr>
            </w:pPr>
            <w:r w:rsidRPr="00B118FF">
              <w:t>Apmeklējumi Latvijas Nacionālajā arhīvā (ieskaitot virtuālo apmeklējumu) (skaits)</w:t>
            </w:r>
          </w:p>
        </w:tc>
        <w:tc>
          <w:tcPr>
            <w:tcW w:w="581" w:type="pct"/>
            <w:vAlign w:val="center"/>
          </w:tcPr>
          <w:p w14:paraId="5447C6B0" w14:textId="77777777" w:rsidR="001310EB" w:rsidRPr="00B118FF" w:rsidRDefault="001310EB" w:rsidP="00341427">
            <w:pPr>
              <w:spacing w:after="0"/>
              <w:ind w:firstLine="0"/>
              <w:jc w:val="center"/>
              <w:rPr>
                <w:sz w:val="18"/>
                <w:szCs w:val="18"/>
              </w:rPr>
            </w:pPr>
            <w:r w:rsidRPr="00B118FF">
              <w:rPr>
                <w:sz w:val="18"/>
                <w:szCs w:val="18"/>
              </w:rPr>
              <w:t>260 000</w:t>
            </w:r>
          </w:p>
        </w:tc>
        <w:tc>
          <w:tcPr>
            <w:tcW w:w="602" w:type="pct"/>
          </w:tcPr>
          <w:p w14:paraId="609E3DF4" w14:textId="77777777" w:rsidR="001310EB" w:rsidRPr="00B118FF" w:rsidRDefault="001310EB" w:rsidP="00341427">
            <w:pPr>
              <w:pStyle w:val="tabteksts"/>
              <w:spacing w:line="259" w:lineRule="auto"/>
              <w:jc w:val="center"/>
            </w:pPr>
            <w:r w:rsidRPr="00B118FF">
              <w:t>160 000</w:t>
            </w:r>
          </w:p>
        </w:tc>
        <w:tc>
          <w:tcPr>
            <w:tcW w:w="560" w:type="pct"/>
          </w:tcPr>
          <w:p w14:paraId="31BBA8B0" w14:textId="77777777" w:rsidR="001310EB" w:rsidRPr="00B118FF" w:rsidRDefault="001310EB" w:rsidP="00341427">
            <w:pPr>
              <w:pStyle w:val="tabteksts"/>
              <w:spacing w:line="259" w:lineRule="auto"/>
              <w:jc w:val="center"/>
            </w:pPr>
            <w:r w:rsidRPr="00B118FF">
              <w:t>200 000</w:t>
            </w:r>
          </w:p>
        </w:tc>
        <w:tc>
          <w:tcPr>
            <w:tcW w:w="685" w:type="pct"/>
          </w:tcPr>
          <w:p w14:paraId="074322C3" w14:textId="77777777" w:rsidR="001310EB" w:rsidRPr="00B118FF" w:rsidRDefault="001310EB" w:rsidP="00341427">
            <w:pPr>
              <w:pStyle w:val="tabteksts"/>
              <w:spacing w:line="259" w:lineRule="auto"/>
              <w:jc w:val="center"/>
            </w:pPr>
            <w:r w:rsidRPr="00B118FF">
              <w:t>200 000</w:t>
            </w:r>
          </w:p>
        </w:tc>
        <w:tc>
          <w:tcPr>
            <w:tcW w:w="566" w:type="pct"/>
          </w:tcPr>
          <w:p w14:paraId="35993682" w14:textId="77777777" w:rsidR="001310EB" w:rsidRPr="00B118FF" w:rsidRDefault="001310EB" w:rsidP="00341427">
            <w:pPr>
              <w:spacing w:after="0" w:line="259" w:lineRule="auto"/>
              <w:ind w:firstLine="0"/>
              <w:jc w:val="center"/>
              <w:rPr>
                <w:sz w:val="18"/>
                <w:szCs w:val="18"/>
              </w:rPr>
            </w:pPr>
            <w:r w:rsidRPr="00B118FF">
              <w:rPr>
                <w:sz w:val="18"/>
                <w:szCs w:val="18"/>
              </w:rPr>
              <w:t>200 000</w:t>
            </w:r>
          </w:p>
        </w:tc>
      </w:tr>
      <w:tr w:rsidR="001310EB" w:rsidRPr="00B118FF" w14:paraId="2E05A8C4" w14:textId="77777777" w:rsidTr="00A2235A">
        <w:trPr>
          <w:trHeight w:val="60"/>
        </w:trPr>
        <w:tc>
          <w:tcPr>
            <w:tcW w:w="2006" w:type="pct"/>
            <w:hideMark/>
          </w:tcPr>
          <w:p w14:paraId="3B7C488B" w14:textId="77777777" w:rsidR="001310EB" w:rsidRPr="00B118FF" w:rsidRDefault="001310EB" w:rsidP="00341427">
            <w:pPr>
              <w:pStyle w:val="tabteksts"/>
              <w:jc w:val="both"/>
            </w:pPr>
            <w:r w:rsidRPr="00B118FF">
              <w:t>Apmeklējumi KM muzejos (skaits)</w:t>
            </w:r>
          </w:p>
        </w:tc>
        <w:tc>
          <w:tcPr>
            <w:tcW w:w="581" w:type="pct"/>
            <w:hideMark/>
          </w:tcPr>
          <w:p w14:paraId="29F7C866" w14:textId="77777777" w:rsidR="001310EB" w:rsidRPr="00B118FF" w:rsidRDefault="001310EB" w:rsidP="00341427">
            <w:pPr>
              <w:spacing w:after="0" w:line="259" w:lineRule="auto"/>
              <w:ind w:firstLine="0"/>
              <w:jc w:val="center"/>
              <w:rPr>
                <w:sz w:val="18"/>
                <w:szCs w:val="18"/>
              </w:rPr>
            </w:pPr>
            <w:r w:rsidRPr="00B118FF">
              <w:rPr>
                <w:sz w:val="18"/>
                <w:szCs w:val="18"/>
              </w:rPr>
              <w:t>1 071 241</w:t>
            </w:r>
          </w:p>
        </w:tc>
        <w:tc>
          <w:tcPr>
            <w:tcW w:w="602" w:type="pct"/>
            <w:hideMark/>
          </w:tcPr>
          <w:p w14:paraId="3BAA64BC" w14:textId="2539D206" w:rsidR="001310EB" w:rsidRPr="00B118FF" w:rsidRDefault="001310EB" w:rsidP="00A1287A">
            <w:pPr>
              <w:pStyle w:val="tabteksts"/>
              <w:spacing w:line="259" w:lineRule="auto"/>
              <w:jc w:val="center"/>
            </w:pPr>
            <w:r w:rsidRPr="00B118FF">
              <w:t>1 000 000</w:t>
            </w:r>
          </w:p>
        </w:tc>
        <w:tc>
          <w:tcPr>
            <w:tcW w:w="560" w:type="pct"/>
            <w:hideMark/>
          </w:tcPr>
          <w:p w14:paraId="12E75591" w14:textId="77777777" w:rsidR="001310EB" w:rsidRPr="00B118FF" w:rsidRDefault="001310EB" w:rsidP="00341427">
            <w:pPr>
              <w:pStyle w:val="tabteksts"/>
              <w:jc w:val="center"/>
            </w:pPr>
            <w:r w:rsidRPr="00B118FF">
              <w:t>1 050 000</w:t>
            </w:r>
          </w:p>
        </w:tc>
        <w:tc>
          <w:tcPr>
            <w:tcW w:w="685" w:type="pct"/>
            <w:hideMark/>
          </w:tcPr>
          <w:p w14:paraId="4FCA6A46" w14:textId="77777777" w:rsidR="001310EB" w:rsidRPr="00B118FF" w:rsidRDefault="001310EB" w:rsidP="00341427">
            <w:pPr>
              <w:pStyle w:val="tabteksts"/>
              <w:spacing w:line="259" w:lineRule="auto"/>
              <w:jc w:val="center"/>
            </w:pPr>
            <w:r w:rsidRPr="00B118FF">
              <w:t>1 050 000</w:t>
            </w:r>
          </w:p>
        </w:tc>
        <w:tc>
          <w:tcPr>
            <w:tcW w:w="566" w:type="pct"/>
          </w:tcPr>
          <w:p w14:paraId="18C739EB" w14:textId="5A148AD9" w:rsidR="001310EB" w:rsidRPr="00A1287A" w:rsidRDefault="001310EB" w:rsidP="00A1287A">
            <w:pPr>
              <w:pStyle w:val="tabteksts"/>
              <w:spacing w:line="259" w:lineRule="auto"/>
              <w:jc w:val="center"/>
            </w:pPr>
            <w:r w:rsidRPr="00B118FF">
              <w:t>1 050 000</w:t>
            </w:r>
          </w:p>
        </w:tc>
      </w:tr>
      <w:tr w:rsidR="001310EB" w:rsidRPr="00B118FF" w14:paraId="6E83A30E" w14:textId="77777777" w:rsidTr="00A2235A">
        <w:trPr>
          <w:trHeight w:val="60"/>
        </w:trPr>
        <w:tc>
          <w:tcPr>
            <w:tcW w:w="2006" w:type="pct"/>
            <w:hideMark/>
          </w:tcPr>
          <w:p w14:paraId="2A282A1E" w14:textId="77777777" w:rsidR="001310EB" w:rsidRPr="00B118FF" w:rsidRDefault="001310EB" w:rsidP="00341427">
            <w:pPr>
              <w:pStyle w:val="tabteksts"/>
              <w:jc w:val="both"/>
            </w:pPr>
            <w:r w:rsidRPr="00B118FF">
              <w:t xml:space="preserve">Tematiski pasākumi un izstādes pieejamības veicināšanai Latvijas Nacionālajā bibliotēkā un Latvijas Neredzīgo bibliotēkā (skaits) </w:t>
            </w:r>
          </w:p>
        </w:tc>
        <w:tc>
          <w:tcPr>
            <w:tcW w:w="581" w:type="pct"/>
            <w:hideMark/>
          </w:tcPr>
          <w:p w14:paraId="61E47C3D" w14:textId="77777777" w:rsidR="001310EB" w:rsidRPr="00B118FF" w:rsidRDefault="001310EB" w:rsidP="00341427">
            <w:pPr>
              <w:ind w:firstLine="0"/>
              <w:jc w:val="center"/>
              <w:rPr>
                <w:color w:val="000000"/>
                <w:sz w:val="18"/>
                <w:szCs w:val="18"/>
              </w:rPr>
            </w:pPr>
            <w:r w:rsidRPr="00B118FF">
              <w:rPr>
                <w:color w:val="000000" w:themeColor="text1"/>
                <w:sz w:val="18"/>
                <w:szCs w:val="18"/>
              </w:rPr>
              <w:t>1 600</w:t>
            </w:r>
          </w:p>
        </w:tc>
        <w:tc>
          <w:tcPr>
            <w:tcW w:w="602" w:type="pct"/>
            <w:hideMark/>
          </w:tcPr>
          <w:p w14:paraId="157F2AF8" w14:textId="77777777" w:rsidR="001310EB" w:rsidRPr="00B118FF" w:rsidRDefault="001310EB" w:rsidP="00341427">
            <w:pPr>
              <w:pStyle w:val="tabteksts"/>
              <w:jc w:val="center"/>
            </w:pPr>
            <w:r w:rsidRPr="00B118FF">
              <w:t>800</w:t>
            </w:r>
          </w:p>
        </w:tc>
        <w:tc>
          <w:tcPr>
            <w:tcW w:w="560" w:type="pct"/>
            <w:hideMark/>
          </w:tcPr>
          <w:p w14:paraId="4AA03AC5" w14:textId="77777777" w:rsidR="001310EB" w:rsidRPr="00B118FF" w:rsidRDefault="001310EB" w:rsidP="00341427">
            <w:pPr>
              <w:pStyle w:val="tabteksts"/>
              <w:spacing w:line="259" w:lineRule="auto"/>
              <w:jc w:val="center"/>
            </w:pPr>
            <w:r w:rsidRPr="00B118FF">
              <w:t>1 600</w:t>
            </w:r>
          </w:p>
        </w:tc>
        <w:tc>
          <w:tcPr>
            <w:tcW w:w="685" w:type="pct"/>
            <w:hideMark/>
          </w:tcPr>
          <w:p w14:paraId="7FFB66C3" w14:textId="77777777" w:rsidR="001310EB" w:rsidRPr="00B118FF" w:rsidRDefault="001310EB" w:rsidP="00341427">
            <w:pPr>
              <w:pStyle w:val="tabteksts"/>
              <w:jc w:val="center"/>
            </w:pPr>
            <w:r w:rsidRPr="00B118FF">
              <w:t>1 600</w:t>
            </w:r>
          </w:p>
        </w:tc>
        <w:tc>
          <w:tcPr>
            <w:tcW w:w="566" w:type="pct"/>
          </w:tcPr>
          <w:p w14:paraId="6AA246D1" w14:textId="77777777" w:rsidR="001310EB" w:rsidRPr="00B118FF" w:rsidRDefault="001310EB" w:rsidP="00341427">
            <w:pPr>
              <w:pStyle w:val="tabteksts"/>
              <w:spacing w:line="259" w:lineRule="auto"/>
              <w:jc w:val="center"/>
            </w:pPr>
            <w:r w:rsidRPr="00B118FF">
              <w:t>1 600</w:t>
            </w:r>
          </w:p>
        </w:tc>
      </w:tr>
      <w:tr w:rsidR="001310EB" w:rsidRPr="00B118FF" w14:paraId="39938EC3" w14:textId="77777777" w:rsidTr="00341427">
        <w:trPr>
          <w:trHeight w:val="303"/>
        </w:trPr>
        <w:tc>
          <w:tcPr>
            <w:tcW w:w="2006" w:type="pct"/>
            <w:hideMark/>
          </w:tcPr>
          <w:p w14:paraId="4B1335D7" w14:textId="77777777" w:rsidR="001310EB" w:rsidRPr="00B118FF" w:rsidRDefault="001310EB" w:rsidP="00341427">
            <w:pPr>
              <w:spacing w:after="0"/>
              <w:ind w:firstLine="0"/>
              <w:rPr>
                <w:sz w:val="18"/>
                <w:szCs w:val="18"/>
              </w:rPr>
            </w:pPr>
            <w:r w:rsidRPr="00B118FF">
              <w:rPr>
                <w:sz w:val="18"/>
                <w:szCs w:val="18"/>
              </w:rPr>
              <w:t>Tematiski, izglītojoši pasākumi, ekskursijas un izstādes dokumentārā mantojuma vērtību popularizēšanai un pieejamības veicināšanai Latvijas Nacionālajā arhīvā (skaits)</w:t>
            </w:r>
          </w:p>
        </w:tc>
        <w:tc>
          <w:tcPr>
            <w:tcW w:w="581" w:type="pct"/>
            <w:hideMark/>
          </w:tcPr>
          <w:p w14:paraId="3B05465B" w14:textId="77777777" w:rsidR="001310EB" w:rsidRPr="00B118FF" w:rsidRDefault="001310EB" w:rsidP="00341427">
            <w:pPr>
              <w:spacing w:line="259" w:lineRule="auto"/>
              <w:ind w:firstLine="0"/>
              <w:jc w:val="center"/>
              <w:rPr>
                <w:sz w:val="18"/>
                <w:szCs w:val="18"/>
              </w:rPr>
            </w:pPr>
            <w:r w:rsidRPr="00B118FF">
              <w:rPr>
                <w:sz w:val="18"/>
                <w:szCs w:val="18"/>
              </w:rPr>
              <w:t>183</w:t>
            </w:r>
          </w:p>
        </w:tc>
        <w:tc>
          <w:tcPr>
            <w:tcW w:w="602" w:type="pct"/>
            <w:hideMark/>
          </w:tcPr>
          <w:p w14:paraId="5468F550" w14:textId="77777777" w:rsidR="001310EB" w:rsidRPr="00B118FF" w:rsidRDefault="001310EB" w:rsidP="00341427">
            <w:pPr>
              <w:pStyle w:val="tabteksts"/>
              <w:spacing w:line="259" w:lineRule="auto"/>
              <w:jc w:val="center"/>
            </w:pPr>
            <w:r w:rsidRPr="00B118FF">
              <w:t>80</w:t>
            </w:r>
          </w:p>
        </w:tc>
        <w:tc>
          <w:tcPr>
            <w:tcW w:w="560" w:type="pct"/>
            <w:hideMark/>
          </w:tcPr>
          <w:p w14:paraId="5997D940" w14:textId="77777777" w:rsidR="001310EB" w:rsidRPr="00B118FF" w:rsidRDefault="001310EB" w:rsidP="00341427">
            <w:pPr>
              <w:pStyle w:val="tabteksts"/>
              <w:jc w:val="center"/>
            </w:pPr>
            <w:r w:rsidRPr="00B118FF">
              <w:t>150</w:t>
            </w:r>
          </w:p>
        </w:tc>
        <w:tc>
          <w:tcPr>
            <w:tcW w:w="685" w:type="pct"/>
            <w:hideMark/>
          </w:tcPr>
          <w:p w14:paraId="31764843" w14:textId="77777777" w:rsidR="001310EB" w:rsidRPr="00B118FF" w:rsidRDefault="001310EB" w:rsidP="00341427">
            <w:pPr>
              <w:pStyle w:val="tabteksts"/>
              <w:jc w:val="center"/>
            </w:pPr>
            <w:r w:rsidRPr="00B118FF">
              <w:t>150</w:t>
            </w:r>
          </w:p>
        </w:tc>
        <w:tc>
          <w:tcPr>
            <w:tcW w:w="566" w:type="pct"/>
          </w:tcPr>
          <w:p w14:paraId="21BF0E47" w14:textId="77777777" w:rsidR="001310EB" w:rsidRPr="00B118FF" w:rsidRDefault="001310EB" w:rsidP="00341427">
            <w:pPr>
              <w:ind w:firstLine="0"/>
              <w:jc w:val="center"/>
              <w:rPr>
                <w:rFonts w:eastAsiaTheme="minorEastAsia"/>
                <w:sz w:val="18"/>
                <w:szCs w:val="18"/>
              </w:rPr>
            </w:pPr>
            <w:r w:rsidRPr="00B118FF">
              <w:rPr>
                <w:rFonts w:eastAsiaTheme="minorEastAsia"/>
                <w:sz w:val="18"/>
                <w:szCs w:val="18"/>
              </w:rPr>
              <w:t>150</w:t>
            </w:r>
          </w:p>
        </w:tc>
      </w:tr>
      <w:tr w:rsidR="001310EB" w:rsidRPr="00B118FF" w14:paraId="519F5FB1" w14:textId="77777777" w:rsidTr="00341427">
        <w:trPr>
          <w:trHeight w:val="50"/>
        </w:trPr>
        <w:tc>
          <w:tcPr>
            <w:tcW w:w="2006" w:type="pct"/>
            <w:hideMark/>
          </w:tcPr>
          <w:p w14:paraId="6CD8A7ED" w14:textId="77777777" w:rsidR="001310EB" w:rsidRPr="00B118FF" w:rsidRDefault="001310EB" w:rsidP="00341427">
            <w:pPr>
              <w:pStyle w:val="tabteksts"/>
              <w:jc w:val="both"/>
            </w:pPr>
            <w:r w:rsidRPr="00B118FF">
              <w:t>Ekspozīcijas, izstādes un muzeju izglītojošās aktivitātes kultūras mantojuma vērtību popularizēšanai KM muzejos (skaits)</w:t>
            </w:r>
          </w:p>
        </w:tc>
        <w:tc>
          <w:tcPr>
            <w:tcW w:w="581" w:type="pct"/>
            <w:hideMark/>
          </w:tcPr>
          <w:p w14:paraId="4EAF2E2D" w14:textId="77777777" w:rsidR="001310EB" w:rsidRPr="00B118FF" w:rsidRDefault="001310EB" w:rsidP="00341427">
            <w:pPr>
              <w:spacing w:line="259" w:lineRule="auto"/>
              <w:ind w:firstLine="0"/>
              <w:jc w:val="center"/>
              <w:rPr>
                <w:sz w:val="18"/>
                <w:szCs w:val="18"/>
              </w:rPr>
            </w:pPr>
            <w:r w:rsidRPr="00B118FF">
              <w:rPr>
                <w:sz w:val="18"/>
                <w:szCs w:val="18"/>
              </w:rPr>
              <w:t>2 399</w:t>
            </w:r>
          </w:p>
        </w:tc>
        <w:tc>
          <w:tcPr>
            <w:tcW w:w="602" w:type="pct"/>
            <w:hideMark/>
          </w:tcPr>
          <w:p w14:paraId="318B5096" w14:textId="77777777" w:rsidR="001310EB" w:rsidRPr="00B118FF" w:rsidRDefault="001310EB" w:rsidP="00341427">
            <w:pPr>
              <w:pStyle w:val="tabteksts"/>
              <w:spacing w:line="259" w:lineRule="auto"/>
              <w:jc w:val="center"/>
            </w:pPr>
            <w:r w:rsidRPr="00B118FF">
              <w:t>2 400</w:t>
            </w:r>
          </w:p>
        </w:tc>
        <w:tc>
          <w:tcPr>
            <w:tcW w:w="560" w:type="pct"/>
            <w:hideMark/>
          </w:tcPr>
          <w:p w14:paraId="489F54F9" w14:textId="77777777" w:rsidR="001310EB" w:rsidRPr="00B118FF" w:rsidRDefault="001310EB" w:rsidP="00341427">
            <w:pPr>
              <w:pStyle w:val="tabteksts"/>
              <w:jc w:val="center"/>
            </w:pPr>
            <w:r w:rsidRPr="00B118FF">
              <w:t>2 500</w:t>
            </w:r>
          </w:p>
        </w:tc>
        <w:tc>
          <w:tcPr>
            <w:tcW w:w="685" w:type="pct"/>
            <w:hideMark/>
          </w:tcPr>
          <w:p w14:paraId="238B9D11" w14:textId="77777777" w:rsidR="001310EB" w:rsidRPr="00B118FF" w:rsidRDefault="001310EB" w:rsidP="00341427">
            <w:pPr>
              <w:pStyle w:val="tabteksts"/>
              <w:jc w:val="center"/>
            </w:pPr>
            <w:r w:rsidRPr="00B118FF">
              <w:t>2 500</w:t>
            </w:r>
          </w:p>
        </w:tc>
        <w:tc>
          <w:tcPr>
            <w:tcW w:w="566" w:type="pct"/>
          </w:tcPr>
          <w:p w14:paraId="3E154907" w14:textId="77777777" w:rsidR="001310EB" w:rsidRPr="00B118FF" w:rsidRDefault="001310EB" w:rsidP="00341427">
            <w:pPr>
              <w:ind w:firstLine="0"/>
              <w:jc w:val="center"/>
              <w:rPr>
                <w:rFonts w:eastAsiaTheme="minorEastAsia"/>
                <w:sz w:val="18"/>
                <w:szCs w:val="18"/>
              </w:rPr>
            </w:pPr>
            <w:r w:rsidRPr="00B118FF">
              <w:rPr>
                <w:rFonts w:eastAsiaTheme="minorEastAsia"/>
                <w:sz w:val="18"/>
                <w:szCs w:val="18"/>
              </w:rPr>
              <w:t>2 500</w:t>
            </w:r>
          </w:p>
        </w:tc>
      </w:tr>
      <w:tr w:rsidR="001310EB" w:rsidRPr="00B118FF" w14:paraId="737CAFDF" w14:textId="77777777" w:rsidTr="00341427">
        <w:trPr>
          <w:trHeight w:val="60"/>
        </w:trPr>
        <w:tc>
          <w:tcPr>
            <w:tcW w:w="5000" w:type="pct"/>
            <w:gridSpan w:val="6"/>
            <w:shd w:val="clear" w:color="auto" w:fill="D9D9D9" w:themeFill="background1" w:themeFillShade="D9"/>
            <w:vAlign w:val="center"/>
            <w:hideMark/>
          </w:tcPr>
          <w:p w14:paraId="6A26F472" w14:textId="77777777" w:rsidR="001310EB" w:rsidRPr="00B118FF" w:rsidRDefault="001310EB" w:rsidP="00341427">
            <w:pPr>
              <w:pStyle w:val="tabteksts"/>
              <w:jc w:val="center"/>
              <w:rPr>
                <w:lang w:eastAsia="lv-LV"/>
              </w:rPr>
            </w:pPr>
            <w:r w:rsidRPr="00B118FF">
              <w:rPr>
                <w:lang w:eastAsia="lv-LV"/>
              </w:rPr>
              <w:t>Nodrošināta krājumu papildināšana</w:t>
            </w:r>
          </w:p>
        </w:tc>
      </w:tr>
      <w:tr w:rsidR="001310EB" w:rsidRPr="00B118FF" w14:paraId="4F7D595D" w14:textId="77777777" w:rsidTr="00341427">
        <w:trPr>
          <w:trHeight w:val="237"/>
        </w:trPr>
        <w:tc>
          <w:tcPr>
            <w:tcW w:w="2006" w:type="pct"/>
            <w:hideMark/>
          </w:tcPr>
          <w:p w14:paraId="117404E3" w14:textId="77777777" w:rsidR="001310EB" w:rsidRPr="00B118FF" w:rsidRDefault="001310EB" w:rsidP="00341427">
            <w:pPr>
              <w:spacing w:after="0"/>
              <w:ind w:firstLine="0"/>
              <w:rPr>
                <w:sz w:val="18"/>
                <w:szCs w:val="18"/>
              </w:rPr>
            </w:pPr>
            <w:r w:rsidRPr="00B118FF">
              <w:rPr>
                <w:sz w:val="18"/>
                <w:szCs w:val="18"/>
              </w:rPr>
              <w:t>Latvijas Nacionālajā arhīvā glabājamās  vienības (skaits milj.)</w:t>
            </w:r>
          </w:p>
        </w:tc>
        <w:tc>
          <w:tcPr>
            <w:tcW w:w="581" w:type="pct"/>
            <w:hideMark/>
          </w:tcPr>
          <w:p w14:paraId="2AEC2A25" w14:textId="77777777" w:rsidR="001310EB" w:rsidRPr="00B118FF" w:rsidRDefault="001310EB" w:rsidP="00341427">
            <w:pPr>
              <w:spacing w:line="259" w:lineRule="auto"/>
              <w:ind w:firstLine="0"/>
              <w:jc w:val="center"/>
              <w:rPr>
                <w:sz w:val="18"/>
                <w:szCs w:val="18"/>
              </w:rPr>
            </w:pPr>
            <w:r w:rsidRPr="00B118FF">
              <w:rPr>
                <w:sz w:val="18"/>
                <w:szCs w:val="18"/>
              </w:rPr>
              <w:t>23,6</w:t>
            </w:r>
          </w:p>
        </w:tc>
        <w:tc>
          <w:tcPr>
            <w:tcW w:w="602" w:type="pct"/>
            <w:hideMark/>
          </w:tcPr>
          <w:p w14:paraId="41199154" w14:textId="77777777" w:rsidR="001310EB" w:rsidRPr="00B118FF" w:rsidRDefault="001310EB" w:rsidP="00341427">
            <w:pPr>
              <w:pStyle w:val="tabteksts"/>
              <w:spacing w:line="259" w:lineRule="auto"/>
              <w:jc w:val="center"/>
            </w:pPr>
            <w:r w:rsidRPr="00B118FF">
              <w:t>23,4</w:t>
            </w:r>
          </w:p>
        </w:tc>
        <w:tc>
          <w:tcPr>
            <w:tcW w:w="560" w:type="pct"/>
            <w:hideMark/>
          </w:tcPr>
          <w:p w14:paraId="0CE90CB9" w14:textId="77777777" w:rsidR="001310EB" w:rsidRPr="00B118FF" w:rsidRDefault="001310EB" w:rsidP="00341427">
            <w:pPr>
              <w:pStyle w:val="tabteksts"/>
              <w:jc w:val="center"/>
            </w:pPr>
            <w:r w:rsidRPr="00B118FF">
              <w:t>23,8</w:t>
            </w:r>
          </w:p>
        </w:tc>
        <w:tc>
          <w:tcPr>
            <w:tcW w:w="685" w:type="pct"/>
            <w:hideMark/>
          </w:tcPr>
          <w:p w14:paraId="6399DA70" w14:textId="77777777" w:rsidR="001310EB" w:rsidRPr="00B118FF" w:rsidRDefault="001310EB" w:rsidP="00341427">
            <w:pPr>
              <w:pStyle w:val="tabteksts"/>
              <w:jc w:val="center"/>
            </w:pPr>
            <w:r w:rsidRPr="00B118FF">
              <w:t>23,9</w:t>
            </w:r>
          </w:p>
        </w:tc>
        <w:tc>
          <w:tcPr>
            <w:tcW w:w="566" w:type="pct"/>
          </w:tcPr>
          <w:p w14:paraId="205DF499" w14:textId="77777777" w:rsidR="001310EB" w:rsidRPr="00B118FF" w:rsidRDefault="001310EB" w:rsidP="00341427">
            <w:pPr>
              <w:ind w:firstLine="0"/>
              <w:jc w:val="center"/>
              <w:rPr>
                <w:rFonts w:eastAsiaTheme="minorEastAsia"/>
                <w:sz w:val="18"/>
                <w:szCs w:val="18"/>
              </w:rPr>
            </w:pPr>
            <w:r w:rsidRPr="00B118FF">
              <w:rPr>
                <w:rFonts w:eastAsiaTheme="minorEastAsia"/>
                <w:sz w:val="18"/>
                <w:szCs w:val="18"/>
              </w:rPr>
              <w:t>24</w:t>
            </w:r>
          </w:p>
        </w:tc>
      </w:tr>
      <w:tr w:rsidR="001310EB" w:rsidRPr="00B118FF" w14:paraId="6B9E9DCC" w14:textId="77777777" w:rsidTr="00341427">
        <w:trPr>
          <w:trHeight w:val="303"/>
        </w:trPr>
        <w:tc>
          <w:tcPr>
            <w:tcW w:w="2006" w:type="pct"/>
            <w:hideMark/>
          </w:tcPr>
          <w:p w14:paraId="16DA1F14" w14:textId="77777777" w:rsidR="001310EB" w:rsidRPr="00B118FF" w:rsidRDefault="001310EB" w:rsidP="00341427">
            <w:pPr>
              <w:spacing w:after="0"/>
              <w:ind w:firstLine="0"/>
              <w:rPr>
                <w:sz w:val="18"/>
                <w:szCs w:val="18"/>
              </w:rPr>
            </w:pPr>
            <w:r w:rsidRPr="00B118FF">
              <w:rPr>
                <w:sz w:val="18"/>
                <w:szCs w:val="18"/>
              </w:rPr>
              <w:t>Latvijas Nacionālajā bibliotēkā un Latvijas Neredzīgo bibliotēkā glabājamās fiziskās vienības skaits (skaits)</w:t>
            </w:r>
          </w:p>
        </w:tc>
        <w:tc>
          <w:tcPr>
            <w:tcW w:w="581" w:type="pct"/>
            <w:hideMark/>
          </w:tcPr>
          <w:p w14:paraId="48E6F105" w14:textId="77777777" w:rsidR="001310EB" w:rsidRPr="00B118FF" w:rsidRDefault="001310EB" w:rsidP="00341427">
            <w:pPr>
              <w:spacing w:line="259" w:lineRule="auto"/>
              <w:ind w:firstLine="0"/>
              <w:jc w:val="center"/>
              <w:rPr>
                <w:sz w:val="18"/>
                <w:szCs w:val="18"/>
              </w:rPr>
            </w:pPr>
            <w:r w:rsidRPr="00B118FF">
              <w:rPr>
                <w:sz w:val="18"/>
                <w:szCs w:val="18"/>
              </w:rPr>
              <w:t>4 444 094</w:t>
            </w:r>
          </w:p>
        </w:tc>
        <w:tc>
          <w:tcPr>
            <w:tcW w:w="602" w:type="pct"/>
            <w:hideMark/>
          </w:tcPr>
          <w:p w14:paraId="5EB933D7" w14:textId="77777777" w:rsidR="001310EB" w:rsidRPr="00B118FF" w:rsidRDefault="001310EB" w:rsidP="00341427">
            <w:pPr>
              <w:pStyle w:val="tabteksts"/>
              <w:spacing w:line="259" w:lineRule="auto"/>
              <w:jc w:val="center"/>
              <w:rPr>
                <w:lang w:val="en-GB"/>
              </w:rPr>
            </w:pPr>
            <w:r w:rsidRPr="00B118FF">
              <w:rPr>
                <w:lang w:val="en-GB"/>
              </w:rPr>
              <w:t>4 555 808</w:t>
            </w:r>
          </w:p>
        </w:tc>
        <w:tc>
          <w:tcPr>
            <w:tcW w:w="560" w:type="pct"/>
            <w:hideMark/>
          </w:tcPr>
          <w:p w14:paraId="0206B5F2" w14:textId="77777777" w:rsidR="001310EB" w:rsidRPr="00B118FF" w:rsidRDefault="001310EB" w:rsidP="00341427">
            <w:pPr>
              <w:pStyle w:val="tabteksts"/>
              <w:jc w:val="center"/>
              <w:rPr>
                <w:lang w:val="en-GB"/>
              </w:rPr>
            </w:pPr>
            <w:r w:rsidRPr="00B118FF">
              <w:rPr>
                <w:lang w:val="en-GB"/>
              </w:rPr>
              <w:t>4 600 000</w:t>
            </w:r>
          </w:p>
        </w:tc>
        <w:tc>
          <w:tcPr>
            <w:tcW w:w="685" w:type="pct"/>
            <w:hideMark/>
          </w:tcPr>
          <w:p w14:paraId="567EBB89" w14:textId="77777777" w:rsidR="001310EB" w:rsidRPr="00B118FF" w:rsidRDefault="001310EB" w:rsidP="00341427">
            <w:pPr>
              <w:pStyle w:val="tabteksts"/>
              <w:jc w:val="center"/>
              <w:rPr>
                <w:lang w:val="en-GB"/>
              </w:rPr>
            </w:pPr>
            <w:r w:rsidRPr="00B118FF">
              <w:rPr>
                <w:lang w:val="en-GB"/>
              </w:rPr>
              <w:t>4 700 000</w:t>
            </w:r>
          </w:p>
        </w:tc>
        <w:tc>
          <w:tcPr>
            <w:tcW w:w="566" w:type="pct"/>
          </w:tcPr>
          <w:p w14:paraId="56ED6092" w14:textId="77777777" w:rsidR="001310EB" w:rsidRPr="00B118FF" w:rsidRDefault="001310EB" w:rsidP="00341427">
            <w:pPr>
              <w:ind w:firstLine="0"/>
              <w:jc w:val="center"/>
              <w:rPr>
                <w:rFonts w:eastAsiaTheme="minorEastAsia"/>
                <w:sz w:val="18"/>
                <w:szCs w:val="18"/>
                <w:lang w:val="en-GB"/>
              </w:rPr>
            </w:pPr>
            <w:r w:rsidRPr="00B118FF">
              <w:rPr>
                <w:rFonts w:eastAsiaTheme="minorEastAsia"/>
                <w:sz w:val="18"/>
                <w:szCs w:val="18"/>
                <w:lang w:val="en-GB"/>
              </w:rPr>
              <w:t>4 700 000</w:t>
            </w:r>
          </w:p>
        </w:tc>
      </w:tr>
      <w:tr w:rsidR="001310EB" w:rsidRPr="00B118FF" w14:paraId="5107EBC5" w14:textId="77777777" w:rsidTr="00341427">
        <w:trPr>
          <w:trHeight w:val="176"/>
        </w:trPr>
        <w:tc>
          <w:tcPr>
            <w:tcW w:w="2006" w:type="pct"/>
          </w:tcPr>
          <w:p w14:paraId="3F18965E" w14:textId="77777777" w:rsidR="001310EB" w:rsidRPr="00B118FF" w:rsidRDefault="001310EB" w:rsidP="00341427">
            <w:pPr>
              <w:spacing w:after="0"/>
              <w:ind w:firstLine="0"/>
              <w:rPr>
                <w:sz w:val="18"/>
                <w:szCs w:val="18"/>
              </w:rPr>
            </w:pPr>
            <w:r w:rsidRPr="00B118FF">
              <w:rPr>
                <w:sz w:val="18"/>
                <w:szCs w:val="18"/>
              </w:rPr>
              <w:t>KM muzeju krājumu kopējās vienības (skaits)</w:t>
            </w:r>
          </w:p>
        </w:tc>
        <w:tc>
          <w:tcPr>
            <w:tcW w:w="581" w:type="pct"/>
          </w:tcPr>
          <w:p w14:paraId="2D4D6659" w14:textId="77777777" w:rsidR="001310EB" w:rsidRPr="00B118FF" w:rsidRDefault="001310EB" w:rsidP="00341427">
            <w:pPr>
              <w:spacing w:after="0" w:line="259" w:lineRule="auto"/>
              <w:ind w:firstLine="0"/>
              <w:jc w:val="center"/>
              <w:rPr>
                <w:sz w:val="18"/>
                <w:szCs w:val="18"/>
              </w:rPr>
            </w:pPr>
            <w:r w:rsidRPr="00B118FF">
              <w:rPr>
                <w:sz w:val="18"/>
                <w:szCs w:val="18"/>
              </w:rPr>
              <w:t>3 091 110</w:t>
            </w:r>
          </w:p>
        </w:tc>
        <w:tc>
          <w:tcPr>
            <w:tcW w:w="602" w:type="pct"/>
          </w:tcPr>
          <w:p w14:paraId="0D5C21C7" w14:textId="77777777" w:rsidR="001310EB" w:rsidRPr="00B118FF" w:rsidRDefault="001310EB" w:rsidP="00341427">
            <w:pPr>
              <w:pStyle w:val="tabteksts"/>
              <w:spacing w:line="259" w:lineRule="auto"/>
              <w:jc w:val="center"/>
              <w:rPr>
                <w:lang w:val="en-GB"/>
              </w:rPr>
            </w:pPr>
            <w:r w:rsidRPr="00B118FF">
              <w:rPr>
                <w:lang w:val="en-GB"/>
              </w:rPr>
              <w:t>3 134 000</w:t>
            </w:r>
          </w:p>
        </w:tc>
        <w:tc>
          <w:tcPr>
            <w:tcW w:w="560" w:type="pct"/>
          </w:tcPr>
          <w:p w14:paraId="228880AC" w14:textId="77777777" w:rsidR="001310EB" w:rsidRPr="00B118FF" w:rsidRDefault="001310EB" w:rsidP="00341427">
            <w:pPr>
              <w:pStyle w:val="tabteksts"/>
              <w:jc w:val="center"/>
              <w:rPr>
                <w:lang w:val="en-GB"/>
              </w:rPr>
            </w:pPr>
            <w:r w:rsidRPr="00B118FF">
              <w:rPr>
                <w:lang w:val="en-GB"/>
              </w:rPr>
              <w:t>3 153 000</w:t>
            </w:r>
          </w:p>
        </w:tc>
        <w:tc>
          <w:tcPr>
            <w:tcW w:w="685" w:type="pct"/>
          </w:tcPr>
          <w:p w14:paraId="69BD14DB" w14:textId="77777777" w:rsidR="001310EB" w:rsidRPr="00B118FF" w:rsidRDefault="001310EB" w:rsidP="00341427">
            <w:pPr>
              <w:pStyle w:val="tabteksts"/>
              <w:jc w:val="center"/>
              <w:rPr>
                <w:lang w:val="en-GB"/>
              </w:rPr>
            </w:pPr>
            <w:r w:rsidRPr="00B118FF">
              <w:rPr>
                <w:lang w:val="en-GB"/>
              </w:rPr>
              <w:t>3 168 000</w:t>
            </w:r>
          </w:p>
        </w:tc>
        <w:tc>
          <w:tcPr>
            <w:tcW w:w="566" w:type="pct"/>
          </w:tcPr>
          <w:p w14:paraId="15D6159D" w14:textId="77777777" w:rsidR="001310EB" w:rsidRPr="00B118FF" w:rsidRDefault="001310EB" w:rsidP="00341427">
            <w:pPr>
              <w:spacing w:after="0"/>
              <w:ind w:firstLine="0"/>
              <w:jc w:val="center"/>
              <w:rPr>
                <w:sz w:val="18"/>
                <w:szCs w:val="18"/>
                <w:lang w:val="en-GB"/>
              </w:rPr>
            </w:pPr>
            <w:r w:rsidRPr="00B118FF">
              <w:rPr>
                <w:sz w:val="18"/>
                <w:szCs w:val="18"/>
                <w:lang w:val="en-GB"/>
              </w:rPr>
              <w:t>3 183 000</w:t>
            </w:r>
          </w:p>
        </w:tc>
      </w:tr>
      <w:tr w:rsidR="001310EB" w:rsidRPr="00B118FF" w14:paraId="117C6002" w14:textId="77777777" w:rsidTr="00341427">
        <w:trPr>
          <w:trHeight w:val="50"/>
        </w:trPr>
        <w:tc>
          <w:tcPr>
            <w:tcW w:w="5000" w:type="pct"/>
            <w:gridSpan w:val="6"/>
            <w:shd w:val="clear" w:color="auto" w:fill="D9D9D9" w:themeFill="background1" w:themeFillShade="D9"/>
            <w:hideMark/>
          </w:tcPr>
          <w:p w14:paraId="37ECC633" w14:textId="77777777" w:rsidR="001310EB" w:rsidRPr="00B118FF" w:rsidRDefault="001310EB" w:rsidP="00341427">
            <w:pPr>
              <w:pStyle w:val="tabteksts"/>
              <w:jc w:val="center"/>
            </w:pPr>
            <w:r w:rsidRPr="00B118FF">
              <w:t>Nodrošināta kultūras mantojuma saglabāšana</w:t>
            </w:r>
          </w:p>
        </w:tc>
      </w:tr>
      <w:tr w:rsidR="001310EB" w:rsidRPr="00B118FF" w14:paraId="67087296" w14:textId="77777777" w:rsidTr="00341427">
        <w:trPr>
          <w:trHeight w:val="303"/>
        </w:trPr>
        <w:tc>
          <w:tcPr>
            <w:tcW w:w="2006" w:type="pct"/>
            <w:hideMark/>
          </w:tcPr>
          <w:p w14:paraId="6B7BD928" w14:textId="77777777" w:rsidR="001310EB" w:rsidRPr="00B118FF" w:rsidRDefault="001310EB" w:rsidP="00341427">
            <w:pPr>
              <w:pStyle w:val="tabteksts"/>
              <w:jc w:val="both"/>
            </w:pPr>
            <w:r w:rsidRPr="00B118FF">
              <w:t>Restaurētās kultūras mantojuma vienības Latvijas Nacionālajā arhīvā (skaits)</w:t>
            </w:r>
          </w:p>
        </w:tc>
        <w:tc>
          <w:tcPr>
            <w:tcW w:w="581" w:type="pct"/>
            <w:hideMark/>
          </w:tcPr>
          <w:p w14:paraId="0946C8B9" w14:textId="77777777" w:rsidR="001310EB" w:rsidRPr="00B118FF" w:rsidRDefault="001310EB" w:rsidP="00341427">
            <w:pPr>
              <w:spacing w:line="259" w:lineRule="auto"/>
              <w:ind w:firstLine="0"/>
              <w:jc w:val="center"/>
              <w:rPr>
                <w:color w:val="000000" w:themeColor="text1"/>
                <w:sz w:val="18"/>
                <w:szCs w:val="18"/>
              </w:rPr>
            </w:pPr>
            <w:r w:rsidRPr="00B118FF">
              <w:rPr>
                <w:color w:val="000000" w:themeColor="text1"/>
                <w:sz w:val="18"/>
                <w:szCs w:val="18"/>
              </w:rPr>
              <w:t>2 430</w:t>
            </w:r>
          </w:p>
        </w:tc>
        <w:tc>
          <w:tcPr>
            <w:tcW w:w="602" w:type="pct"/>
            <w:hideMark/>
          </w:tcPr>
          <w:p w14:paraId="7B8F17FA" w14:textId="77777777" w:rsidR="001310EB" w:rsidRPr="00B118FF" w:rsidRDefault="001310EB" w:rsidP="00341427">
            <w:pPr>
              <w:pStyle w:val="tabteksts"/>
              <w:jc w:val="center"/>
              <w:rPr>
                <w:lang w:val="en-GB"/>
              </w:rPr>
            </w:pPr>
            <w:r w:rsidRPr="00B118FF">
              <w:rPr>
                <w:lang w:val="en-GB"/>
              </w:rPr>
              <w:t>2 700</w:t>
            </w:r>
          </w:p>
        </w:tc>
        <w:tc>
          <w:tcPr>
            <w:tcW w:w="560" w:type="pct"/>
            <w:hideMark/>
          </w:tcPr>
          <w:p w14:paraId="3B97C98E" w14:textId="77777777" w:rsidR="001310EB" w:rsidRPr="00B118FF" w:rsidRDefault="001310EB" w:rsidP="00341427">
            <w:pPr>
              <w:pStyle w:val="tabteksts"/>
              <w:jc w:val="center"/>
              <w:rPr>
                <w:lang w:val="en-GB"/>
              </w:rPr>
            </w:pPr>
            <w:r w:rsidRPr="00B118FF">
              <w:rPr>
                <w:lang w:val="en-GB"/>
              </w:rPr>
              <w:t>2 300</w:t>
            </w:r>
          </w:p>
        </w:tc>
        <w:tc>
          <w:tcPr>
            <w:tcW w:w="685" w:type="pct"/>
            <w:hideMark/>
          </w:tcPr>
          <w:p w14:paraId="491C309D" w14:textId="77777777" w:rsidR="001310EB" w:rsidRPr="00B118FF" w:rsidRDefault="001310EB" w:rsidP="00341427">
            <w:pPr>
              <w:pStyle w:val="tabteksts"/>
              <w:jc w:val="center"/>
              <w:rPr>
                <w:lang w:val="en-GB"/>
              </w:rPr>
            </w:pPr>
            <w:r w:rsidRPr="00B118FF">
              <w:rPr>
                <w:lang w:val="en-GB"/>
              </w:rPr>
              <w:t xml:space="preserve">2 300 </w:t>
            </w:r>
            <w:r w:rsidRPr="00B118FF">
              <w:br/>
            </w:r>
          </w:p>
        </w:tc>
        <w:tc>
          <w:tcPr>
            <w:tcW w:w="566" w:type="pct"/>
            <w:hideMark/>
          </w:tcPr>
          <w:p w14:paraId="5981E3AE" w14:textId="77777777" w:rsidR="001310EB" w:rsidRPr="00B118FF" w:rsidRDefault="001310EB" w:rsidP="00341427">
            <w:pPr>
              <w:ind w:firstLine="0"/>
              <w:jc w:val="center"/>
              <w:rPr>
                <w:rFonts w:eastAsiaTheme="minorEastAsia"/>
                <w:sz w:val="18"/>
                <w:szCs w:val="18"/>
                <w:lang w:val="en-GB"/>
              </w:rPr>
            </w:pPr>
            <w:r w:rsidRPr="00B118FF">
              <w:rPr>
                <w:rFonts w:eastAsiaTheme="minorEastAsia"/>
                <w:sz w:val="18"/>
                <w:szCs w:val="18"/>
                <w:lang w:val="en-GB"/>
              </w:rPr>
              <w:t>2 300</w:t>
            </w:r>
          </w:p>
        </w:tc>
      </w:tr>
      <w:tr w:rsidR="001310EB" w:rsidRPr="00B118FF" w14:paraId="5027DA72" w14:textId="77777777" w:rsidTr="00341427">
        <w:trPr>
          <w:trHeight w:val="303"/>
        </w:trPr>
        <w:tc>
          <w:tcPr>
            <w:tcW w:w="2006" w:type="pct"/>
            <w:hideMark/>
          </w:tcPr>
          <w:p w14:paraId="4A20BF4E" w14:textId="77777777" w:rsidR="001310EB" w:rsidRPr="00B118FF" w:rsidRDefault="001310EB" w:rsidP="00341427">
            <w:pPr>
              <w:pStyle w:val="tabteksts"/>
              <w:jc w:val="both"/>
            </w:pPr>
            <w:r w:rsidRPr="00B118FF">
              <w:t>Restaurētās kultūras mantojuma vienības Latvijas Nacionālajā bibliotēkā (skaits)</w:t>
            </w:r>
          </w:p>
        </w:tc>
        <w:tc>
          <w:tcPr>
            <w:tcW w:w="581" w:type="pct"/>
            <w:hideMark/>
          </w:tcPr>
          <w:p w14:paraId="6557F2DE" w14:textId="77777777" w:rsidR="001310EB" w:rsidRPr="00B118FF" w:rsidRDefault="001310EB" w:rsidP="00341427">
            <w:pPr>
              <w:spacing w:line="259" w:lineRule="auto"/>
              <w:ind w:firstLine="0"/>
              <w:jc w:val="center"/>
              <w:rPr>
                <w:color w:val="000000" w:themeColor="text1"/>
                <w:sz w:val="18"/>
                <w:szCs w:val="18"/>
              </w:rPr>
            </w:pPr>
            <w:r w:rsidRPr="00B118FF">
              <w:rPr>
                <w:color w:val="000000" w:themeColor="text1"/>
                <w:sz w:val="18"/>
                <w:szCs w:val="18"/>
              </w:rPr>
              <w:t>783</w:t>
            </w:r>
          </w:p>
        </w:tc>
        <w:tc>
          <w:tcPr>
            <w:tcW w:w="602" w:type="pct"/>
            <w:hideMark/>
          </w:tcPr>
          <w:p w14:paraId="7A0D1F30" w14:textId="77777777" w:rsidR="001310EB" w:rsidRPr="00B118FF" w:rsidRDefault="001310EB" w:rsidP="00341427">
            <w:pPr>
              <w:pStyle w:val="tabteksts"/>
              <w:jc w:val="center"/>
              <w:rPr>
                <w:lang w:val="en-GB"/>
              </w:rPr>
            </w:pPr>
            <w:r w:rsidRPr="00B118FF">
              <w:rPr>
                <w:lang w:val="en-GB"/>
              </w:rPr>
              <w:t>850</w:t>
            </w:r>
          </w:p>
        </w:tc>
        <w:tc>
          <w:tcPr>
            <w:tcW w:w="560" w:type="pct"/>
            <w:hideMark/>
          </w:tcPr>
          <w:p w14:paraId="64726DE5" w14:textId="77777777" w:rsidR="001310EB" w:rsidRPr="00B118FF" w:rsidRDefault="001310EB" w:rsidP="00341427">
            <w:pPr>
              <w:pStyle w:val="tabteksts"/>
              <w:jc w:val="center"/>
              <w:rPr>
                <w:lang w:val="en-GB"/>
              </w:rPr>
            </w:pPr>
            <w:r w:rsidRPr="00B118FF">
              <w:rPr>
                <w:lang w:val="en-GB"/>
              </w:rPr>
              <w:t>1000</w:t>
            </w:r>
          </w:p>
        </w:tc>
        <w:tc>
          <w:tcPr>
            <w:tcW w:w="685" w:type="pct"/>
            <w:hideMark/>
          </w:tcPr>
          <w:p w14:paraId="14EED4F8" w14:textId="77777777" w:rsidR="001310EB" w:rsidRPr="00B118FF" w:rsidRDefault="001310EB" w:rsidP="00341427">
            <w:pPr>
              <w:pStyle w:val="tabteksts"/>
              <w:jc w:val="center"/>
              <w:rPr>
                <w:lang w:val="en-GB"/>
              </w:rPr>
            </w:pPr>
            <w:r w:rsidRPr="00B118FF">
              <w:rPr>
                <w:lang w:val="en-GB"/>
              </w:rPr>
              <w:t>1000</w:t>
            </w:r>
          </w:p>
        </w:tc>
        <w:tc>
          <w:tcPr>
            <w:tcW w:w="566" w:type="pct"/>
          </w:tcPr>
          <w:p w14:paraId="296CDB5A" w14:textId="77777777" w:rsidR="001310EB" w:rsidRPr="00B118FF" w:rsidRDefault="001310EB" w:rsidP="00341427">
            <w:pPr>
              <w:ind w:firstLine="0"/>
              <w:jc w:val="center"/>
              <w:rPr>
                <w:rFonts w:eastAsiaTheme="minorEastAsia"/>
                <w:sz w:val="18"/>
                <w:szCs w:val="18"/>
                <w:lang w:val="en-GB"/>
              </w:rPr>
            </w:pPr>
            <w:r w:rsidRPr="00B118FF">
              <w:rPr>
                <w:rFonts w:eastAsiaTheme="minorEastAsia"/>
                <w:sz w:val="18"/>
                <w:szCs w:val="18"/>
                <w:lang w:val="en-GB"/>
              </w:rPr>
              <w:t>1000</w:t>
            </w:r>
          </w:p>
        </w:tc>
      </w:tr>
      <w:tr w:rsidR="001310EB" w:rsidRPr="00B118FF" w14:paraId="0D7B5007" w14:textId="77777777" w:rsidTr="00341427">
        <w:trPr>
          <w:trHeight w:val="303"/>
        </w:trPr>
        <w:tc>
          <w:tcPr>
            <w:tcW w:w="2006" w:type="pct"/>
            <w:hideMark/>
          </w:tcPr>
          <w:p w14:paraId="23F41D95" w14:textId="77777777" w:rsidR="001310EB" w:rsidRPr="00B118FF" w:rsidRDefault="001310EB" w:rsidP="00341427">
            <w:pPr>
              <w:pStyle w:val="tabteksts"/>
              <w:jc w:val="both"/>
            </w:pPr>
            <w:r w:rsidRPr="00B118FF">
              <w:t>Kultūras pieminekļi, kuru stāvoklis novērtēts kā labs un apmierinošs (%)</w:t>
            </w:r>
          </w:p>
        </w:tc>
        <w:tc>
          <w:tcPr>
            <w:tcW w:w="581" w:type="pct"/>
            <w:hideMark/>
          </w:tcPr>
          <w:p w14:paraId="671FB29F" w14:textId="77777777" w:rsidR="001310EB" w:rsidRPr="00B118FF" w:rsidRDefault="001310EB" w:rsidP="00341427">
            <w:pPr>
              <w:ind w:firstLine="0"/>
              <w:jc w:val="center"/>
              <w:rPr>
                <w:rFonts w:eastAsiaTheme="minorEastAsia"/>
                <w:sz w:val="18"/>
                <w:szCs w:val="18"/>
              </w:rPr>
            </w:pPr>
            <w:r w:rsidRPr="00B118FF">
              <w:rPr>
                <w:sz w:val="18"/>
                <w:szCs w:val="18"/>
              </w:rPr>
              <w:t>94</w:t>
            </w:r>
          </w:p>
        </w:tc>
        <w:tc>
          <w:tcPr>
            <w:tcW w:w="602" w:type="pct"/>
            <w:hideMark/>
          </w:tcPr>
          <w:p w14:paraId="46146144" w14:textId="77777777" w:rsidR="001310EB" w:rsidRPr="00B118FF" w:rsidRDefault="001310EB" w:rsidP="00341427">
            <w:pPr>
              <w:pStyle w:val="tabteksts"/>
              <w:jc w:val="center"/>
            </w:pPr>
            <w:r w:rsidRPr="00B118FF">
              <w:t>94</w:t>
            </w:r>
          </w:p>
        </w:tc>
        <w:tc>
          <w:tcPr>
            <w:tcW w:w="560" w:type="pct"/>
            <w:hideMark/>
          </w:tcPr>
          <w:p w14:paraId="16E44FF0" w14:textId="77777777" w:rsidR="001310EB" w:rsidRPr="00B118FF" w:rsidRDefault="001310EB" w:rsidP="00341427">
            <w:pPr>
              <w:pStyle w:val="tabteksts"/>
              <w:jc w:val="center"/>
            </w:pPr>
            <w:r w:rsidRPr="00B118FF">
              <w:t>94</w:t>
            </w:r>
          </w:p>
        </w:tc>
        <w:tc>
          <w:tcPr>
            <w:tcW w:w="685" w:type="pct"/>
            <w:hideMark/>
          </w:tcPr>
          <w:p w14:paraId="4FDB62AF" w14:textId="77777777" w:rsidR="001310EB" w:rsidRPr="00B118FF" w:rsidRDefault="001310EB" w:rsidP="00341427">
            <w:pPr>
              <w:pStyle w:val="tabteksts"/>
              <w:jc w:val="center"/>
            </w:pPr>
            <w:r w:rsidRPr="00B118FF">
              <w:t>94</w:t>
            </w:r>
          </w:p>
        </w:tc>
        <w:tc>
          <w:tcPr>
            <w:tcW w:w="566" w:type="pct"/>
          </w:tcPr>
          <w:p w14:paraId="2E65ABC4" w14:textId="77777777" w:rsidR="001310EB" w:rsidRPr="00B118FF" w:rsidRDefault="001310EB" w:rsidP="00341427">
            <w:pPr>
              <w:pStyle w:val="tabteksts"/>
              <w:jc w:val="center"/>
            </w:pPr>
            <w:r w:rsidRPr="00B118FF">
              <w:t>95</w:t>
            </w:r>
          </w:p>
        </w:tc>
      </w:tr>
      <w:tr w:rsidR="001310EB" w:rsidRPr="00B118FF" w14:paraId="6E2C8489" w14:textId="77777777" w:rsidTr="00341427">
        <w:trPr>
          <w:trHeight w:val="303"/>
        </w:trPr>
        <w:tc>
          <w:tcPr>
            <w:tcW w:w="2006" w:type="pct"/>
          </w:tcPr>
          <w:p w14:paraId="4EB9DD81" w14:textId="77777777" w:rsidR="001310EB" w:rsidRPr="00B118FF" w:rsidRDefault="001310EB" w:rsidP="00341427">
            <w:pPr>
              <w:pStyle w:val="tabteksts"/>
              <w:jc w:val="both"/>
              <w:rPr>
                <w:rStyle w:val="normaltextrun"/>
                <w:color w:val="000000" w:themeColor="text1"/>
              </w:rPr>
            </w:pPr>
            <w:r w:rsidRPr="00B118FF">
              <w:rPr>
                <w:rStyle w:val="normaltextrun"/>
                <w:color w:val="000000" w:themeColor="text1"/>
              </w:rPr>
              <w:t>Objekti, kuriem sniegts valsts finansiālais atbalsts publiski pieejamu kultūras pieminekļu (tajā skaitā nacionālo identitāti stiprinošo objektu un sakrālā mantojuma) izpētei, konservācijai, restaurācijai, uzturēšanai, ilgtspējīgai izmantošanai (skaits)</w:t>
            </w:r>
          </w:p>
        </w:tc>
        <w:tc>
          <w:tcPr>
            <w:tcW w:w="581" w:type="pct"/>
          </w:tcPr>
          <w:p w14:paraId="4B738A36" w14:textId="77777777" w:rsidR="001310EB" w:rsidRPr="00B118FF" w:rsidRDefault="001310EB" w:rsidP="00341427">
            <w:pPr>
              <w:spacing w:line="259" w:lineRule="auto"/>
              <w:ind w:firstLine="0"/>
              <w:jc w:val="center"/>
              <w:rPr>
                <w:sz w:val="18"/>
                <w:szCs w:val="18"/>
              </w:rPr>
            </w:pPr>
            <w:r w:rsidRPr="00B118FF">
              <w:rPr>
                <w:sz w:val="18"/>
                <w:szCs w:val="18"/>
              </w:rPr>
              <w:t>144</w:t>
            </w:r>
          </w:p>
        </w:tc>
        <w:tc>
          <w:tcPr>
            <w:tcW w:w="602" w:type="pct"/>
          </w:tcPr>
          <w:p w14:paraId="2A8A061F" w14:textId="77777777" w:rsidR="001310EB" w:rsidRPr="00B118FF" w:rsidRDefault="001310EB" w:rsidP="00341427">
            <w:pPr>
              <w:pStyle w:val="tabteksts"/>
              <w:jc w:val="center"/>
            </w:pPr>
            <w:r w:rsidRPr="00B118FF">
              <w:t>127</w:t>
            </w:r>
          </w:p>
        </w:tc>
        <w:tc>
          <w:tcPr>
            <w:tcW w:w="560" w:type="pct"/>
          </w:tcPr>
          <w:p w14:paraId="0C199833" w14:textId="77777777" w:rsidR="001310EB" w:rsidRPr="00B118FF" w:rsidRDefault="001310EB" w:rsidP="00341427">
            <w:pPr>
              <w:pStyle w:val="tabteksts"/>
              <w:jc w:val="center"/>
            </w:pPr>
            <w:r w:rsidRPr="00B118FF">
              <w:t>70</w:t>
            </w:r>
          </w:p>
        </w:tc>
        <w:tc>
          <w:tcPr>
            <w:tcW w:w="685" w:type="pct"/>
          </w:tcPr>
          <w:p w14:paraId="4CF09433" w14:textId="77777777" w:rsidR="001310EB" w:rsidRPr="00B118FF" w:rsidRDefault="001310EB" w:rsidP="00341427">
            <w:pPr>
              <w:pStyle w:val="tabteksts"/>
              <w:jc w:val="center"/>
            </w:pPr>
            <w:r w:rsidRPr="00B118FF">
              <w:t>70</w:t>
            </w:r>
          </w:p>
        </w:tc>
        <w:tc>
          <w:tcPr>
            <w:tcW w:w="566" w:type="pct"/>
          </w:tcPr>
          <w:p w14:paraId="447240CB" w14:textId="77777777" w:rsidR="001310EB" w:rsidRPr="00B118FF" w:rsidRDefault="001310EB" w:rsidP="00341427">
            <w:pPr>
              <w:pStyle w:val="tabteksts"/>
              <w:jc w:val="center"/>
            </w:pPr>
            <w:r w:rsidRPr="00B118FF">
              <w:t>75</w:t>
            </w:r>
          </w:p>
        </w:tc>
      </w:tr>
      <w:tr w:rsidR="001310EB" w:rsidRPr="00B118FF" w14:paraId="4679632E" w14:textId="77777777" w:rsidTr="009B27BB">
        <w:trPr>
          <w:trHeight w:val="138"/>
        </w:trPr>
        <w:tc>
          <w:tcPr>
            <w:tcW w:w="5000" w:type="pct"/>
            <w:gridSpan w:val="6"/>
            <w:shd w:val="clear" w:color="auto" w:fill="D9D9D9" w:themeFill="background1" w:themeFillShade="D9"/>
            <w:hideMark/>
          </w:tcPr>
          <w:p w14:paraId="3CE55EFA" w14:textId="77777777" w:rsidR="001310EB" w:rsidRPr="00B118FF" w:rsidRDefault="001310EB" w:rsidP="00341427">
            <w:pPr>
              <w:pStyle w:val="tabteksts"/>
              <w:jc w:val="center"/>
            </w:pPr>
            <w:proofErr w:type="spellStart"/>
            <w:r w:rsidRPr="00B118FF">
              <w:t>Digitalizētas</w:t>
            </w:r>
            <w:proofErr w:type="spellEnd"/>
            <w:r w:rsidRPr="00B118FF">
              <w:t xml:space="preserve"> krājuma vienības bibliotēkās, arhīvos, muzejos</w:t>
            </w:r>
          </w:p>
        </w:tc>
      </w:tr>
      <w:tr w:rsidR="001310EB" w:rsidRPr="00B118FF" w14:paraId="355FDA27" w14:textId="77777777" w:rsidTr="00341427">
        <w:trPr>
          <w:trHeight w:val="302"/>
        </w:trPr>
        <w:tc>
          <w:tcPr>
            <w:tcW w:w="2006" w:type="pct"/>
            <w:hideMark/>
          </w:tcPr>
          <w:p w14:paraId="39DEA4B1" w14:textId="77777777" w:rsidR="001310EB" w:rsidRPr="00B118FF" w:rsidRDefault="001310EB" w:rsidP="00341427">
            <w:pPr>
              <w:spacing w:after="0"/>
              <w:ind w:firstLine="0"/>
              <w:rPr>
                <w:sz w:val="18"/>
                <w:szCs w:val="18"/>
              </w:rPr>
            </w:pPr>
            <w:proofErr w:type="spellStart"/>
            <w:r w:rsidRPr="00B118FF">
              <w:rPr>
                <w:sz w:val="18"/>
                <w:szCs w:val="18"/>
              </w:rPr>
              <w:t>Digitalizētās</w:t>
            </w:r>
            <w:proofErr w:type="spellEnd"/>
            <w:r w:rsidRPr="00B118FF">
              <w:rPr>
                <w:sz w:val="18"/>
                <w:szCs w:val="18"/>
              </w:rPr>
              <w:t xml:space="preserve"> krājuma vienības Latvijas Nacionālajā bibliotēkā un Latvijas Neredzīgo bibliotēkā (skaits)</w:t>
            </w:r>
          </w:p>
        </w:tc>
        <w:tc>
          <w:tcPr>
            <w:tcW w:w="581" w:type="pct"/>
            <w:hideMark/>
          </w:tcPr>
          <w:p w14:paraId="2D60F0FF" w14:textId="77777777" w:rsidR="001310EB" w:rsidRPr="00B118FF" w:rsidRDefault="001310EB" w:rsidP="00341427">
            <w:pPr>
              <w:spacing w:line="259" w:lineRule="auto"/>
              <w:ind w:firstLine="0"/>
              <w:jc w:val="center"/>
              <w:rPr>
                <w:sz w:val="18"/>
                <w:szCs w:val="18"/>
                <w:lang w:val="en-GB"/>
              </w:rPr>
            </w:pPr>
            <w:r w:rsidRPr="00B118FF">
              <w:rPr>
                <w:sz w:val="18"/>
                <w:szCs w:val="18"/>
                <w:lang w:val="en-GB"/>
              </w:rPr>
              <w:t>1 068 880</w:t>
            </w:r>
          </w:p>
        </w:tc>
        <w:tc>
          <w:tcPr>
            <w:tcW w:w="602" w:type="pct"/>
            <w:hideMark/>
          </w:tcPr>
          <w:p w14:paraId="7B0A202E" w14:textId="77777777" w:rsidR="001310EB" w:rsidRPr="00B118FF" w:rsidRDefault="001310EB" w:rsidP="00341427">
            <w:pPr>
              <w:pStyle w:val="tabteksts"/>
              <w:jc w:val="center"/>
              <w:rPr>
                <w:lang w:val="en-GB"/>
              </w:rPr>
            </w:pPr>
            <w:r w:rsidRPr="00B118FF">
              <w:rPr>
                <w:lang w:val="en-GB"/>
              </w:rPr>
              <w:t>1 079 601</w:t>
            </w:r>
          </w:p>
        </w:tc>
        <w:tc>
          <w:tcPr>
            <w:tcW w:w="560" w:type="pct"/>
            <w:hideMark/>
          </w:tcPr>
          <w:p w14:paraId="4E8171BB" w14:textId="77777777" w:rsidR="001310EB" w:rsidRPr="00B118FF" w:rsidRDefault="001310EB" w:rsidP="00341427">
            <w:pPr>
              <w:pStyle w:val="tabteksts"/>
              <w:jc w:val="center"/>
              <w:rPr>
                <w:lang w:val="en-GB"/>
              </w:rPr>
            </w:pPr>
            <w:r w:rsidRPr="00B118FF">
              <w:rPr>
                <w:lang w:val="en-GB"/>
              </w:rPr>
              <w:t>1 100 000</w:t>
            </w:r>
          </w:p>
        </w:tc>
        <w:tc>
          <w:tcPr>
            <w:tcW w:w="685" w:type="pct"/>
            <w:hideMark/>
          </w:tcPr>
          <w:p w14:paraId="56F4F7DC" w14:textId="77777777" w:rsidR="001310EB" w:rsidRPr="00B118FF" w:rsidRDefault="001310EB" w:rsidP="00341427">
            <w:pPr>
              <w:pStyle w:val="tabteksts"/>
              <w:jc w:val="center"/>
              <w:rPr>
                <w:lang w:val="en-GB"/>
              </w:rPr>
            </w:pPr>
            <w:r w:rsidRPr="00B118FF">
              <w:rPr>
                <w:lang w:val="en-GB"/>
              </w:rPr>
              <w:t>1 200 000</w:t>
            </w:r>
          </w:p>
        </w:tc>
        <w:tc>
          <w:tcPr>
            <w:tcW w:w="566" w:type="pct"/>
          </w:tcPr>
          <w:p w14:paraId="0ED5A677" w14:textId="77777777" w:rsidR="001310EB" w:rsidRPr="00B118FF" w:rsidRDefault="001310EB" w:rsidP="00341427">
            <w:pPr>
              <w:ind w:firstLine="0"/>
              <w:jc w:val="center"/>
              <w:rPr>
                <w:sz w:val="18"/>
                <w:szCs w:val="18"/>
                <w:lang w:val="en-GB"/>
              </w:rPr>
            </w:pPr>
            <w:r w:rsidRPr="00B118FF">
              <w:rPr>
                <w:sz w:val="18"/>
                <w:szCs w:val="18"/>
                <w:lang w:val="en-GB"/>
              </w:rPr>
              <w:t>1 300 000</w:t>
            </w:r>
          </w:p>
        </w:tc>
      </w:tr>
      <w:tr w:rsidR="001310EB" w:rsidRPr="00B118FF" w14:paraId="225FB7B8" w14:textId="77777777" w:rsidTr="00341427">
        <w:trPr>
          <w:trHeight w:val="512"/>
        </w:trPr>
        <w:tc>
          <w:tcPr>
            <w:tcW w:w="2006" w:type="pct"/>
            <w:hideMark/>
          </w:tcPr>
          <w:p w14:paraId="3940E97A" w14:textId="77777777" w:rsidR="001310EB" w:rsidRPr="00B118FF" w:rsidRDefault="001310EB" w:rsidP="009B27BB">
            <w:pPr>
              <w:spacing w:after="0"/>
              <w:ind w:firstLine="0"/>
              <w:rPr>
                <w:sz w:val="18"/>
                <w:szCs w:val="18"/>
              </w:rPr>
            </w:pPr>
            <w:r w:rsidRPr="00B118FF">
              <w:rPr>
                <w:sz w:val="18"/>
                <w:szCs w:val="18"/>
              </w:rPr>
              <w:lastRenderedPageBreak/>
              <w:t>Digitāli pieejamas vienības (Nodrošinājuma kopiju un Izmantošanas kopiju fondos) Latvijas Nacionālajā arhīvā (skaits milj.)</w:t>
            </w:r>
          </w:p>
        </w:tc>
        <w:tc>
          <w:tcPr>
            <w:tcW w:w="581" w:type="pct"/>
            <w:hideMark/>
          </w:tcPr>
          <w:p w14:paraId="0A49C8F6" w14:textId="77777777" w:rsidR="001310EB" w:rsidRPr="00B118FF" w:rsidRDefault="001310EB" w:rsidP="009B27BB">
            <w:pPr>
              <w:spacing w:after="0"/>
              <w:ind w:firstLine="0"/>
              <w:jc w:val="center"/>
              <w:rPr>
                <w:sz w:val="18"/>
                <w:szCs w:val="18"/>
              </w:rPr>
            </w:pPr>
            <w:r w:rsidRPr="00B118FF">
              <w:rPr>
                <w:sz w:val="18"/>
                <w:szCs w:val="18"/>
              </w:rPr>
              <w:t>33,3</w:t>
            </w:r>
          </w:p>
        </w:tc>
        <w:tc>
          <w:tcPr>
            <w:tcW w:w="602" w:type="pct"/>
            <w:hideMark/>
          </w:tcPr>
          <w:p w14:paraId="4BAF3E76" w14:textId="77777777" w:rsidR="001310EB" w:rsidRPr="00B118FF" w:rsidRDefault="001310EB" w:rsidP="009B27BB">
            <w:pPr>
              <w:pStyle w:val="tabteksts"/>
              <w:jc w:val="center"/>
              <w:rPr>
                <w:lang w:val="en-GB"/>
              </w:rPr>
            </w:pPr>
            <w:r w:rsidRPr="00B118FF">
              <w:rPr>
                <w:lang w:val="en-GB"/>
              </w:rPr>
              <w:t>33</w:t>
            </w:r>
          </w:p>
        </w:tc>
        <w:tc>
          <w:tcPr>
            <w:tcW w:w="560" w:type="pct"/>
            <w:hideMark/>
          </w:tcPr>
          <w:p w14:paraId="1CFC1E72" w14:textId="77777777" w:rsidR="001310EB" w:rsidRPr="00B118FF" w:rsidRDefault="001310EB" w:rsidP="009B27BB">
            <w:pPr>
              <w:pStyle w:val="tabteksts"/>
              <w:jc w:val="center"/>
              <w:rPr>
                <w:lang w:val="en-GB"/>
              </w:rPr>
            </w:pPr>
            <w:r w:rsidRPr="00B118FF">
              <w:rPr>
                <w:lang w:val="en-GB"/>
              </w:rPr>
              <w:t>35</w:t>
            </w:r>
          </w:p>
        </w:tc>
        <w:tc>
          <w:tcPr>
            <w:tcW w:w="685" w:type="pct"/>
            <w:hideMark/>
          </w:tcPr>
          <w:p w14:paraId="0F28AC45" w14:textId="77777777" w:rsidR="001310EB" w:rsidRPr="00B118FF" w:rsidRDefault="001310EB" w:rsidP="009B27BB">
            <w:pPr>
              <w:pStyle w:val="tabteksts"/>
              <w:jc w:val="center"/>
              <w:rPr>
                <w:lang w:val="en-GB"/>
              </w:rPr>
            </w:pPr>
            <w:r w:rsidRPr="00B118FF">
              <w:rPr>
                <w:lang w:val="en-GB"/>
              </w:rPr>
              <w:t>36</w:t>
            </w:r>
          </w:p>
        </w:tc>
        <w:tc>
          <w:tcPr>
            <w:tcW w:w="566" w:type="pct"/>
          </w:tcPr>
          <w:p w14:paraId="26659707" w14:textId="77777777" w:rsidR="001310EB" w:rsidRPr="00B118FF" w:rsidRDefault="001310EB" w:rsidP="009B27BB">
            <w:pPr>
              <w:pStyle w:val="tabteksts"/>
              <w:jc w:val="center"/>
              <w:rPr>
                <w:lang w:val="en-GB"/>
              </w:rPr>
            </w:pPr>
            <w:r w:rsidRPr="00B118FF">
              <w:rPr>
                <w:lang w:val="en-GB"/>
              </w:rPr>
              <w:t>37</w:t>
            </w:r>
          </w:p>
        </w:tc>
      </w:tr>
      <w:tr w:rsidR="001310EB" w:rsidRPr="00B118FF" w14:paraId="4895053C" w14:textId="77777777" w:rsidTr="00341427">
        <w:trPr>
          <w:trHeight w:val="292"/>
        </w:trPr>
        <w:tc>
          <w:tcPr>
            <w:tcW w:w="2006" w:type="pct"/>
          </w:tcPr>
          <w:p w14:paraId="4D17CEF5" w14:textId="77777777" w:rsidR="001310EB" w:rsidRPr="00B118FF" w:rsidRDefault="001310EB" w:rsidP="009B27BB">
            <w:pPr>
              <w:spacing w:after="0"/>
              <w:ind w:firstLine="0"/>
              <w:rPr>
                <w:sz w:val="18"/>
                <w:szCs w:val="18"/>
              </w:rPr>
            </w:pPr>
            <w:r w:rsidRPr="00B118FF">
              <w:rPr>
                <w:sz w:val="18"/>
                <w:szCs w:val="18"/>
              </w:rPr>
              <w:t>Kopējais digitāli pieejamo krājuma vienību apjoms KM muzejos (skaits)</w:t>
            </w:r>
          </w:p>
        </w:tc>
        <w:tc>
          <w:tcPr>
            <w:tcW w:w="581" w:type="pct"/>
          </w:tcPr>
          <w:p w14:paraId="256B60ED" w14:textId="77777777" w:rsidR="001310EB" w:rsidRPr="00B118FF" w:rsidRDefault="001310EB" w:rsidP="009B27BB">
            <w:pPr>
              <w:spacing w:after="0"/>
              <w:ind w:firstLine="0"/>
              <w:jc w:val="center"/>
              <w:rPr>
                <w:sz w:val="18"/>
                <w:szCs w:val="18"/>
              </w:rPr>
            </w:pPr>
            <w:r w:rsidRPr="00B118FF">
              <w:rPr>
                <w:sz w:val="18"/>
                <w:szCs w:val="18"/>
              </w:rPr>
              <w:t>613 233</w:t>
            </w:r>
          </w:p>
        </w:tc>
        <w:tc>
          <w:tcPr>
            <w:tcW w:w="602" w:type="pct"/>
          </w:tcPr>
          <w:p w14:paraId="2372285C" w14:textId="77777777" w:rsidR="001310EB" w:rsidRPr="00B118FF" w:rsidRDefault="001310EB" w:rsidP="009B27BB">
            <w:pPr>
              <w:pStyle w:val="tabteksts"/>
              <w:jc w:val="center"/>
            </w:pPr>
            <w:r w:rsidRPr="00B118FF">
              <w:t>704 000</w:t>
            </w:r>
          </w:p>
        </w:tc>
        <w:tc>
          <w:tcPr>
            <w:tcW w:w="560" w:type="pct"/>
          </w:tcPr>
          <w:p w14:paraId="6D83171A" w14:textId="77777777" w:rsidR="001310EB" w:rsidRPr="00B118FF" w:rsidRDefault="001310EB" w:rsidP="009B27BB">
            <w:pPr>
              <w:pStyle w:val="tabteksts"/>
              <w:jc w:val="center"/>
            </w:pPr>
            <w:r w:rsidRPr="00B118FF">
              <w:t>655 000</w:t>
            </w:r>
          </w:p>
        </w:tc>
        <w:tc>
          <w:tcPr>
            <w:tcW w:w="685" w:type="pct"/>
          </w:tcPr>
          <w:p w14:paraId="591A3DCD" w14:textId="77777777" w:rsidR="001310EB" w:rsidRPr="00B118FF" w:rsidRDefault="001310EB" w:rsidP="009B27BB">
            <w:pPr>
              <w:pStyle w:val="tabteksts"/>
              <w:jc w:val="center"/>
            </w:pPr>
            <w:r w:rsidRPr="00B118FF">
              <w:t>675 000</w:t>
            </w:r>
          </w:p>
        </w:tc>
        <w:tc>
          <w:tcPr>
            <w:tcW w:w="566" w:type="pct"/>
          </w:tcPr>
          <w:p w14:paraId="5EC1B6F7" w14:textId="77777777" w:rsidR="001310EB" w:rsidRPr="00B118FF" w:rsidRDefault="001310EB" w:rsidP="009B27BB">
            <w:pPr>
              <w:spacing w:after="0"/>
              <w:ind w:firstLine="0"/>
              <w:jc w:val="center"/>
              <w:rPr>
                <w:sz w:val="18"/>
                <w:szCs w:val="18"/>
              </w:rPr>
            </w:pPr>
            <w:r w:rsidRPr="00B118FF">
              <w:rPr>
                <w:sz w:val="18"/>
                <w:szCs w:val="18"/>
              </w:rPr>
              <w:t>695 000</w:t>
            </w:r>
          </w:p>
        </w:tc>
      </w:tr>
      <w:tr w:rsidR="001310EB" w:rsidRPr="00B118FF" w14:paraId="6DF23866" w14:textId="77777777" w:rsidTr="00A52986">
        <w:trPr>
          <w:trHeight w:val="50"/>
        </w:trPr>
        <w:tc>
          <w:tcPr>
            <w:tcW w:w="5000" w:type="pct"/>
            <w:gridSpan w:val="6"/>
            <w:shd w:val="clear" w:color="auto" w:fill="D9D9D9" w:themeFill="background1" w:themeFillShade="D9"/>
          </w:tcPr>
          <w:p w14:paraId="17F6B108" w14:textId="1D968151" w:rsidR="001310EB" w:rsidRPr="00B118FF" w:rsidRDefault="001310EB" w:rsidP="009B27BB">
            <w:pPr>
              <w:pStyle w:val="tabteksts"/>
              <w:jc w:val="center"/>
              <w:rPr>
                <w:vertAlign w:val="superscript"/>
              </w:rPr>
            </w:pPr>
            <w:r w:rsidRPr="00B118FF">
              <w:t xml:space="preserve"> Nodrošināta kultūras mantojuma institūciju sniegto pakalpojumu kvalitāte</w:t>
            </w:r>
          </w:p>
        </w:tc>
      </w:tr>
      <w:tr w:rsidR="001310EB" w:rsidRPr="00B118FF" w14:paraId="2ADD46B0" w14:textId="77777777" w:rsidTr="00341427">
        <w:trPr>
          <w:trHeight w:val="43"/>
        </w:trPr>
        <w:tc>
          <w:tcPr>
            <w:tcW w:w="2006" w:type="pct"/>
          </w:tcPr>
          <w:p w14:paraId="006A9F9D" w14:textId="77777777" w:rsidR="001310EB" w:rsidRPr="00B118FF" w:rsidRDefault="001310EB" w:rsidP="009B27BB">
            <w:pPr>
              <w:pStyle w:val="tabteksts"/>
            </w:pPr>
            <w:r w:rsidRPr="00B118FF">
              <w:t>Akreditēti muzeji (skaits)</w:t>
            </w:r>
          </w:p>
        </w:tc>
        <w:tc>
          <w:tcPr>
            <w:tcW w:w="581" w:type="pct"/>
          </w:tcPr>
          <w:p w14:paraId="1579F592" w14:textId="77777777" w:rsidR="001310EB" w:rsidRPr="00B118FF" w:rsidRDefault="001310EB" w:rsidP="009B27BB">
            <w:pPr>
              <w:pStyle w:val="tabteksts"/>
              <w:jc w:val="center"/>
            </w:pPr>
            <w:r w:rsidRPr="00B118FF">
              <w:t>20</w:t>
            </w:r>
          </w:p>
        </w:tc>
        <w:tc>
          <w:tcPr>
            <w:tcW w:w="602" w:type="pct"/>
          </w:tcPr>
          <w:p w14:paraId="02CEA9FA" w14:textId="77777777" w:rsidR="001310EB" w:rsidRPr="00B118FF" w:rsidRDefault="001310EB" w:rsidP="009B27BB">
            <w:pPr>
              <w:pStyle w:val="tabteksts"/>
              <w:jc w:val="center"/>
            </w:pPr>
            <w:r w:rsidRPr="00B118FF">
              <w:t>26</w:t>
            </w:r>
          </w:p>
        </w:tc>
        <w:tc>
          <w:tcPr>
            <w:tcW w:w="560" w:type="pct"/>
          </w:tcPr>
          <w:p w14:paraId="4D5B82D2" w14:textId="77777777" w:rsidR="001310EB" w:rsidRPr="00B118FF" w:rsidRDefault="001310EB" w:rsidP="009B27BB">
            <w:pPr>
              <w:pStyle w:val="tabteksts"/>
              <w:jc w:val="center"/>
            </w:pPr>
            <w:r w:rsidRPr="00B118FF">
              <w:t>14</w:t>
            </w:r>
          </w:p>
        </w:tc>
        <w:tc>
          <w:tcPr>
            <w:tcW w:w="685" w:type="pct"/>
          </w:tcPr>
          <w:p w14:paraId="4AB68DD1" w14:textId="77777777" w:rsidR="001310EB" w:rsidRPr="00B118FF" w:rsidRDefault="001310EB" w:rsidP="009B27BB">
            <w:pPr>
              <w:pStyle w:val="tabteksts"/>
              <w:jc w:val="center"/>
            </w:pPr>
            <w:r w:rsidRPr="00B118FF">
              <w:t>21</w:t>
            </w:r>
          </w:p>
        </w:tc>
        <w:tc>
          <w:tcPr>
            <w:tcW w:w="566" w:type="pct"/>
          </w:tcPr>
          <w:p w14:paraId="586B63B7" w14:textId="77777777" w:rsidR="001310EB" w:rsidRPr="00B118FF" w:rsidRDefault="001310EB" w:rsidP="009B27BB">
            <w:pPr>
              <w:pStyle w:val="tabteksts"/>
              <w:jc w:val="center"/>
            </w:pPr>
            <w:r w:rsidRPr="00B118FF">
              <w:t>27</w:t>
            </w:r>
          </w:p>
        </w:tc>
      </w:tr>
      <w:tr w:rsidR="001310EB" w:rsidRPr="00B118FF" w14:paraId="191C6AD2" w14:textId="77777777" w:rsidTr="00341427">
        <w:trPr>
          <w:trHeight w:val="43"/>
        </w:trPr>
        <w:tc>
          <w:tcPr>
            <w:tcW w:w="2006" w:type="pct"/>
          </w:tcPr>
          <w:p w14:paraId="05ED944D" w14:textId="77777777" w:rsidR="001310EB" w:rsidRPr="00B118FF" w:rsidRDefault="001310EB" w:rsidP="009B27BB">
            <w:pPr>
              <w:pStyle w:val="tabteksts"/>
            </w:pPr>
            <w:r w:rsidRPr="00B118FF">
              <w:t>Akreditētas bibliotēkas (skaits)</w:t>
            </w:r>
          </w:p>
        </w:tc>
        <w:tc>
          <w:tcPr>
            <w:tcW w:w="581" w:type="pct"/>
          </w:tcPr>
          <w:p w14:paraId="065EF098" w14:textId="77777777" w:rsidR="001310EB" w:rsidRPr="00B118FF" w:rsidRDefault="001310EB" w:rsidP="009B27BB">
            <w:pPr>
              <w:pStyle w:val="tabteksts"/>
              <w:jc w:val="center"/>
            </w:pPr>
            <w:r w:rsidRPr="00B118FF">
              <w:t>165</w:t>
            </w:r>
          </w:p>
        </w:tc>
        <w:tc>
          <w:tcPr>
            <w:tcW w:w="602" w:type="pct"/>
          </w:tcPr>
          <w:p w14:paraId="0340A78D" w14:textId="77777777" w:rsidR="001310EB" w:rsidRPr="00B118FF" w:rsidRDefault="001310EB" w:rsidP="009B27BB">
            <w:pPr>
              <w:pStyle w:val="tabteksts"/>
              <w:jc w:val="center"/>
            </w:pPr>
            <w:r w:rsidRPr="00B118FF">
              <w:t>150</w:t>
            </w:r>
          </w:p>
        </w:tc>
        <w:tc>
          <w:tcPr>
            <w:tcW w:w="560" w:type="pct"/>
          </w:tcPr>
          <w:p w14:paraId="626885C4" w14:textId="77777777" w:rsidR="001310EB" w:rsidRPr="00B118FF" w:rsidRDefault="001310EB" w:rsidP="009B27BB">
            <w:pPr>
              <w:pStyle w:val="tabteksts"/>
              <w:jc w:val="center"/>
            </w:pPr>
            <w:r w:rsidRPr="00B118FF">
              <w:t>140</w:t>
            </w:r>
          </w:p>
        </w:tc>
        <w:tc>
          <w:tcPr>
            <w:tcW w:w="685" w:type="pct"/>
          </w:tcPr>
          <w:p w14:paraId="5EE09D39" w14:textId="77777777" w:rsidR="001310EB" w:rsidRPr="00B118FF" w:rsidRDefault="001310EB" w:rsidP="009B27BB">
            <w:pPr>
              <w:pStyle w:val="tabteksts"/>
              <w:jc w:val="center"/>
            </w:pPr>
            <w:r w:rsidRPr="00B118FF">
              <w:t>130</w:t>
            </w:r>
          </w:p>
        </w:tc>
        <w:tc>
          <w:tcPr>
            <w:tcW w:w="566" w:type="pct"/>
          </w:tcPr>
          <w:p w14:paraId="69FC8F90" w14:textId="77777777" w:rsidR="001310EB" w:rsidRPr="00B118FF" w:rsidRDefault="001310EB" w:rsidP="009B27BB">
            <w:pPr>
              <w:pStyle w:val="tabteksts"/>
              <w:jc w:val="center"/>
            </w:pPr>
            <w:r w:rsidRPr="00B118FF">
              <w:t>130</w:t>
            </w:r>
          </w:p>
        </w:tc>
      </w:tr>
      <w:tr w:rsidR="001310EB" w:rsidRPr="00B118FF" w14:paraId="516AFB64" w14:textId="77777777" w:rsidTr="00341427">
        <w:trPr>
          <w:trHeight w:val="43"/>
        </w:trPr>
        <w:tc>
          <w:tcPr>
            <w:tcW w:w="5000" w:type="pct"/>
            <w:gridSpan w:val="6"/>
            <w:shd w:val="clear" w:color="auto" w:fill="D9D9D9" w:themeFill="background1" w:themeFillShade="D9"/>
            <w:vAlign w:val="center"/>
            <w:hideMark/>
          </w:tcPr>
          <w:p w14:paraId="723AB627" w14:textId="77777777" w:rsidR="001310EB" w:rsidRPr="00B118FF" w:rsidRDefault="001310EB" w:rsidP="009B27BB">
            <w:pPr>
              <w:pStyle w:val="tabteksts"/>
              <w:jc w:val="center"/>
            </w:pPr>
            <w:r w:rsidRPr="00B118FF">
              <w:t>Nodrošināta nemateriālā kultūras mantojuma saglabāšana un attīstība, t.sk. dziesmu un deju svētku procesa nepārtrauktība</w:t>
            </w:r>
          </w:p>
        </w:tc>
      </w:tr>
      <w:tr w:rsidR="001310EB" w:rsidRPr="00B118FF" w14:paraId="0B81765C" w14:textId="77777777" w:rsidTr="00341427">
        <w:trPr>
          <w:trHeight w:val="303"/>
        </w:trPr>
        <w:tc>
          <w:tcPr>
            <w:tcW w:w="2006" w:type="pct"/>
            <w:hideMark/>
          </w:tcPr>
          <w:p w14:paraId="103B03AC" w14:textId="77777777" w:rsidR="001310EB" w:rsidRPr="00B118FF" w:rsidRDefault="001310EB" w:rsidP="009B27BB">
            <w:pPr>
              <w:spacing w:after="0"/>
              <w:ind w:firstLine="0"/>
              <w:rPr>
                <w:sz w:val="18"/>
                <w:szCs w:val="18"/>
              </w:rPr>
            </w:pPr>
            <w:r w:rsidRPr="00B118FF">
              <w:rPr>
                <w:sz w:val="18"/>
                <w:szCs w:val="18"/>
              </w:rPr>
              <w:t>Valsts apmaksātie virsdiriģenti/ virsvadītāji (skaits)</w:t>
            </w:r>
          </w:p>
        </w:tc>
        <w:tc>
          <w:tcPr>
            <w:tcW w:w="581" w:type="pct"/>
            <w:hideMark/>
          </w:tcPr>
          <w:p w14:paraId="430896E1" w14:textId="77777777" w:rsidR="001310EB" w:rsidRPr="00B118FF" w:rsidRDefault="001310EB" w:rsidP="009B27BB">
            <w:pPr>
              <w:spacing w:after="0"/>
              <w:ind w:firstLine="0"/>
              <w:jc w:val="center"/>
              <w:rPr>
                <w:sz w:val="18"/>
                <w:szCs w:val="18"/>
              </w:rPr>
            </w:pPr>
            <w:r w:rsidRPr="00B118FF">
              <w:rPr>
                <w:sz w:val="18"/>
                <w:szCs w:val="18"/>
              </w:rPr>
              <w:t>59</w:t>
            </w:r>
          </w:p>
        </w:tc>
        <w:tc>
          <w:tcPr>
            <w:tcW w:w="602" w:type="pct"/>
            <w:hideMark/>
          </w:tcPr>
          <w:p w14:paraId="3B9114D3" w14:textId="77777777" w:rsidR="001310EB" w:rsidRPr="00B118FF" w:rsidRDefault="001310EB" w:rsidP="009B27BB">
            <w:pPr>
              <w:pStyle w:val="tabteksts"/>
              <w:jc w:val="center"/>
            </w:pPr>
            <w:r w:rsidRPr="00B118FF">
              <w:t>59</w:t>
            </w:r>
          </w:p>
        </w:tc>
        <w:tc>
          <w:tcPr>
            <w:tcW w:w="560" w:type="pct"/>
            <w:hideMark/>
          </w:tcPr>
          <w:p w14:paraId="47D8A962" w14:textId="77777777" w:rsidR="001310EB" w:rsidRPr="00B118FF" w:rsidRDefault="001310EB" w:rsidP="009B27BB">
            <w:pPr>
              <w:pStyle w:val="tabteksts"/>
              <w:jc w:val="center"/>
            </w:pPr>
            <w:r w:rsidRPr="00B118FF">
              <w:t>59</w:t>
            </w:r>
          </w:p>
        </w:tc>
        <w:tc>
          <w:tcPr>
            <w:tcW w:w="685" w:type="pct"/>
            <w:hideMark/>
          </w:tcPr>
          <w:p w14:paraId="5DE7006C" w14:textId="77777777" w:rsidR="001310EB" w:rsidRPr="00B118FF" w:rsidRDefault="001310EB" w:rsidP="009B27BB">
            <w:pPr>
              <w:pStyle w:val="tabteksts"/>
              <w:jc w:val="center"/>
            </w:pPr>
            <w:r w:rsidRPr="00B118FF">
              <w:t>59</w:t>
            </w:r>
          </w:p>
        </w:tc>
        <w:tc>
          <w:tcPr>
            <w:tcW w:w="566" w:type="pct"/>
          </w:tcPr>
          <w:p w14:paraId="020817B0" w14:textId="77777777" w:rsidR="001310EB" w:rsidRPr="00B118FF" w:rsidRDefault="001310EB" w:rsidP="009B27BB">
            <w:pPr>
              <w:pStyle w:val="tabteksts"/>
              <w:jc w:val="center"/>
            </w:pPr>
            <w:r w:rsidRPr="00B118FF">
              <w:t>59</w:t>
            </w:r>
          </w:p>
        </w:tc>
      </w:tr>
      <w:tr w:rsidR="001310EB" w:rsidRPr="00B118FF" w14:paraId="63FAC2C7" w14:textId="77777777" w:rsidTr="00341427">
        <w:trPr>
          <w:trHeight w:val="303"/>
        </w:trPr>
        <w:tc>
          <w:tcPr>
            <w:tcW w:w="2006" w:type="pct"/>
            <w:hideMark/>
          </w:tcPr>
          <w:p w14:paraId="00A65C7A" w14:textId="421BBD8E" w:rsidR="001310EB" w:rsidRPr="00B118FF" w:rsidRDefault="001310EB" w:rsidP="009B27BB">
            <w:pPr>
              <w:spacing w:after="0"/>
              <w:ind w:firstLine="0"/>
              <w:rPr>
                <w:sz w:val="18"/>
                <w:szCs w:val="18"/>
                <w:vertAlign w:val="superscript"/>
              </w:rPr>
            </w:pPr>
            <w:r w:rsidRPr="00B118FF">
              <w:rPr>
                <w:sz w:val="18"/>
                <w:szCs w:val="18"/>
              </w:rPr>
              <w:t>Ar valsts atbalstu organizētie tautas mākslas un tradicionālās kultūras pasākumi (skaits)</w:t>
            </w:r>
            <w:r w:rsidR="008D30F9" w:rsidRPr="008D30F9">
              <w:rPr>
                <w:sz w:val="18"/>
                <w:szCs w:val="18"/>
                <w:vertAlign w:val="superscript"/>
              </w:rPr>
              <w:t>1</w:t>
            </w:r>
          </w:p>
        </w:tc>
        <w:tc>
          <w:tcPr>
            <w:tcW w:w="581" w:type="pct"/>
            <w:hideMark/>
          </w:tcPr>
          <w:p w14:paraId="09366F82" w14:textId="77777777" w:rsidR="001310EB" w:rsidRPr="00B118FF" w:rsidRDefault="001310EB" w:rsidP="009B27BB">
            <w:pPr>
              <w:spacing w:after="0"/>
              <w:ind w:firstLine="0"/>
              <w:jc w:val="center"/>
              <w:rPr>
                <w:sz w:val="18"/>
                <w:szCs w:val="18"/>
              </w:rPr>
            </w:pPr>
            <w:r w:rsidRPr="00B118FF">
              <w:rPr>
                <w:sz w:val="18"/>
                <w:szCs w:val="18"/>
              </w:rPr>
              <w:t>137</w:t>
            </w:r>
          </w:p>
        </w:tc>
        <w:tc>
          <w:tcPr>
            <w:tcW w:w="602" w:type="pct"/>
            <w:hideMark/>
          </w:tcPr>
          <w:p w14:paraId="0860857B" w14:textId="77777777" w:rsidR="001310EB" w:rsidRPr="00B118FF" w:rsidRDefault="001310EB" w:rsidP="009B27BB">
            <w:pPr>
              <w:pStyle w:val="tabteksts"/>
              <w:jc w:val="center"/>
            </w:pPr>
            <w:r w:rsidRPr="00B118FF">
              <w:t>131</w:t>
            </w:r>
          </w:p>
        </w:tc>
        <w:tc>
          <w:tcPr>
            <w:tcW w:w="560" w:type="pct"/>
            <w:hideMark/>
          </w:tcPr>
          <w:p w14:paraId="79ED810C" w14:textId="77777777" w:rsidR="001310EB" w:rsidRPr="00B118FF" w:rsidRDefault="001310EB" w:rsidP="009B27BB">
            <w:pPr>
              <w:pStyle w:val="tabteksts"/>
              <w:jc w:val="center"/>
            </w:pPr>
            <w:r w:rsidRPr="00B118FF">
              <w:t>100</w:t>
            </w:r>
          </w:p>
        </w:tc>
        <w:tc>
          <w:tcPr>
            <w:tcW w:w="685" w:type="pct"/>
            <w:hideMark/>
          </w:tcPr>
          <w:p w14:paraId="277C9998" w14:textId="77777777" w:rsidR="001310EB" w:rsidRPr="00B118FF" w:rsidRDefault="001310EB" w:rsidP="009B27BB">
            <w:pPr>
              <w:pStyle w:val="tabteksts"/>
              <w:jc w:val="center"/>
            </w:pPr>
            <w:r w:rsidRPr="00B118FF">
              <w:t>120</w:t>
            </w:r>
          </w:p>
        </w:tc>
        <w:tc>
          <w:tcPr>
            <w:tcW w:w="566" w:type="pct"/>
          </w:tcPr>
          <w:p w14:paraId="721D2AAA" w14:textId="77777777" w:rsidR="001310EB" w:rsidRPr="00B118FF" w:rsidRDefault="001310EB" w:rsidP="009B27BB">
            <w:pPr>
              <w:pStyle w:val="tabteksts"/>
              <w:jc w:val="center"/>
            </w:pPr>
            <w:r w:rsidRPr="00B118FF">
              <w:t>131</w:t>
            </w:r>
          </w:p>
        </w:tc>
      </w:tr>
      <w:tr w:rsidR="001310EB" w:rsidRPr="00B118FF" w14:paraId="733E7AE5" w14:textId="77777777" w:rsidTr="00341427">
        <w:trPr>
          <w:trHeight w:val="303"/>
        </w:trPr>
        <w:tc>
          <w:tcPr>
            <w:tcW w:w="2006" w:type="pct"/>
            <w:hideMark/>
          </w:tcPr>
          <w:p w14:paraId="260F326C" w14:textId="77777777" w:rsidR="001310EB" w:rsidRPr="00B118FF" w:rsidRDefault="001310EB" w:rsidP="009B27BB">
            <w:pPr>
              <w:spacing w:after="0"/>
              <w:ind w:firstLine="0"/>
              <w:rPr>
                <w:sz w:val="18"/>
                <w:szCs w:val="18"/>
              </w:rPr>
            </w:pPr>
            <w:r w:rsidRPr="00B118FF">
              <w:rPr>
                <w:sz w:val="18"/>
                <w:szCs w:val="18"/>
              </w:rPr>
              <w:t>Tautas mākslas kolektīvi (ansambļi, kopas, studijas, pulciņi u.c.), kuriem piešķirta Valsts budžeta mērķdotācija māksliniecisko kolektīvu vadītāju darba samaksai un VSAOI (skaits)</w:t>
            </w:r>
          </w:p>
        </w:tc>
        <w:tc>
          <w:tcPr>
            <w:tcW w:w="581" w:type="pct"/>
            <w:hideMark/>
          </w:tcPr>
          <w:p w14:paraId="300E22D1" w14:textId="77777777" w:rsidR="001310EB" w:rsidRPr="00B118FF" w:rsidRDefault="001310EB" w:rsidP="009B27BB">
            <w:pPr>
              <w:spacing w:after="0"/>
              <w:ind w:firstLine="0"/>
              <w:jc w:val="center"/>
              <w:rPr>
                <w:sz w:val="18"/>
                <w:szCs w:val="18"/>
              </w:rPr>
            </w:pPr>
            <w:r w:rsidRPr="00B118FF">
              <w:rPr>
                <w:sz w:val="18"/>
                <w:szCs w:val="18"/>
              </w:rPr>
              <w:t>1 660</w:t>
            </w:r>
          </w:p>
        </w:tc>
        <w:tc>
          <w:tcPr>
            <w:tcW w:w="602" w:type="pct"/>
            <w:hideMark/>
          </w:tcPr>
          <w:p w14:paraId="295A6DA4" w14:textId="77777777" w:rsidR="001310EB" w:rsidRPr="00B118FF" w:rsidRDefault="001310EB" w:rsidP="009B27BB">
            <w:pPr>
              <w:pStyle w:val="tabteksts"/>
              <w:jc w:val="center"/>
            </w:pPr>
            <w:r w:rsidRPr="00B118FF">
              <w:t>1 660</w:t>
            </w:r>
          </w:p>
        </w:tc>
        <w:tc>
          <w:tcPr>
            <w:tcW w:w="560" w:type="pct"/>
            <w:hideMark/>
          </w:tcPr>
          <w:p w14:paraId="0D2CEB85" w14:textId="77777777" w:rsidR="001310EB" w:rsidRPr="00B118FF" w:rsidRDefault="001310EB" w:rsidP="009B27BB">
            <w:pPr>
              <w:pStyle w:val="tabteksts"/>
              <w:jc w:val="center"/>
            </w:pPr>
            <w:r w:rsidRPr="00B118FF">
              <w:t>1 680</w:t>
            </w:r>
          </w:p>
        </w:tc>
        <w:tc>
          <w:tcPr>
            <w:tcW w:w="685" w:type="pct"/>
            <w:hideMark/>
          </w:tcPr>
          <w:p w14:paraId="0F5416F9" w14:textId="77777777" w:rsidR="001310EB" w:rsidRPr="00B118FF" w:rsidRDefault="001310EB" w:rsidP="009B27BB">
            <w:pPr>
              <w:pStyle w:val="tabteksts"/>
              <w:jc w:val="center"/>
            </w:pPr>
            <w:r w:rsidRPr="00B118FF">
              <w:t>1 680</w:t>
            </w:r>
          </w:p>
        </w:tc>
        <w:tc>
          <w:tcPr>
            <w:tcW w:w="566" w:type="pct"/>
          </w:tcPr>
          <w:p w14:paraId="28021724" w14:textId="77777777" w:rsidR="001310EB" w:rsidRPr="00B118FF" w:rsidRDefault="001310EB" w:rsidP="009B27BB">
            <w:pPr>
              <w:pStyle w:val="tabteksts"/>
              <w:jc w:val="center"/>
            </w:pPr>
            <w:r w:rsidRPr="00B118FF">
              <w:t>1 700</w:t>
            </w:r>
          </w:p>
        </w:tc>
      </w:tr>
      <w:tr w:rsidR="001310EB" w:rsidRPr="00B118FF" w14:paraId="54B8AC84" w14:textId="77777777" w:rsidTr="00341427">
        <w:trPr>
          <w:trHeight w:val="303"/>
        </w:trPr>
        <w:tc>
          <w:tcPr>
            <w:tcW w:w="2006" w:type="pct"/>
            <w:hideMark/>
          </w:tcPr>
          <w:p w14:paraId="3EFD9396" w14:textId="77777777" w:rsidR="001310EB" w:rsidRPr="00B118FF" w:rsidRDefault="001310EB" w:rsidP="009B27BB">
            <w:pPr>
              <w:spacing w:after="0"/>
              <w:ind w:firstLine="0"/>
              <w:rPr>
                <w:sz w:val="18"/>
                <w:szCs w:val="18"/>
              </w:rPr>
            </w:pPr>
            <w:r w:rsidRPr="00B118FF">
              <w:rPr>
                <w:sz w:val="18"/>
                <w:szCs w:val="18"/>
              </w:rPr>
              <w:t>Tautas mākslas kolektīvu (ansambļi, kopas, studijas, pulciņi u.c.) dalībnieki, kuriem piešķirta Valsts budžeta mērķdotācija māksliniecisko kolektīvu vadītāju darba samaksai un VSAOI (skaits)</w:t>
            </w:r>
          </w:p>
        </w:tc>
        <w:tc>
          <w:tcPr>
            <w:tcW w:w="581" w:type="pct"/>
            <w:hideMark/>
          </w:tcPr>
          <w:p w14:paraId="2113A6A7" w14:textId="77777777" w:rsidR="001310EB" w:rsidRPr="00B118FF" w:rsidRDefault="001310EB" w:rsidP="009B27BB">
            <w:pPr>
              <w:spacing w:after="0"/>
              <w:ind w:firstLine="0"/>
              <w:jc w:val="center"/>
              <w:rPr>
                <w:sz w:val="18"/>
                <w:szCs w:val="18"/>
              </w:rPr>
            </w:pPr>
            <w:r w:rsidRPr="00B118FF">
              <w:rPr>
                <w:sz w:val="18"/>
                <w:szCs w:val="18"/>
              </w:rPr>
              <w:t>39 000</w:t>
            </w:r>
          </w:p>
        </w:tc>
        <w:tc>
          <w:tcPr>
            <w:tcW w:w="602" w:type="pct"/>
            <w:hideMark/>
          </w:tcPr>
          <w:p w14:paraId="09ED2140" w14:textId="77777777" w:rsidR="001310EB" w:rsidRPr="00B118FF" w:rsidRDefault="001310EB" w:rsidP="009B27BB">
            <w:pPr>
              <w:pStyle w:val="tabteksts"/>
              <w:jc w:val="center"/>
            </w:pPr>
            <w:r w:rsidRPr="00B118FF">
              <w:t>39 000</w:t>
            </w:r>
          </w:p>
        </w:tc>
        <w:tc>
          <w:tcPr>
            <w:tcW w:w="560" w:type="pct"/>
            <w:hideMark/>
          </w:tcPr>
          <w:p w14:paraId="692139C9" w14:textId="77777777" w:rsidR="001310EB" w:rsidRPr="00B118FF" w:rsidRDefault="001310EB" w:rsidP="009B27BB">
            <w:pPr>
              <w:pStyle w:val="tabteksts"/>
              <w:jc w:val="center"/>
            </w:pPr>
            <w:r w:rsidRPr="00B118FF">
              <w:t>39 000</w:t>
            </w:r>
          </w:p>
        </w:tc>
        <w:tc>
          <w:tcPr>
            <w:tcW w:w="685" w:type="pct"/>
            <w:hideMark/>
          </w:tcPr>
          <w:p w14:paraId="3AB2D44C" w14:textId="77777777" w:rsidR="001310EB" w:rsidRPr="00B118FF" w:rsidRDefault="001310EB" w:rsidP="009B27BB">
            <w:pPr>
              <w:pStyle w:val="tabteksts"/>
              <w:jc w:val="center"/>
            </w:pPr>
            <w:r w:rsidRPr="00B118FF">
              <w:t>39 000</w:t>
            </w:r>
          </w:p>
        </w:tc>
        <w:tc>
          <w:tcPr>
            <w:tcW w:w="566" w:type="pct"/>
          </w:tcPr>
          <w:p w14:paraId="7987403F" w14:textId="77777777" w:rsidR="001310EB" w:rsidRPr="00B118FF" w:rsidRDefault="001310EB" w:rsidP="009B27BB">
            <w:pPr>
              <w:pStyle w:val="tabteksts"/>
              <w:jc w:val="center"/>
            </w:pPr>
            <w:r w:rsidRPr="00B118FF">
              <w:t>39 000</w:t>
            </w:r>
          </w:p>
        </w:tc>
      </w:tr>
      <w:tr w:rsidR="001310EB" w:rsidRPr="00B118FF" w14:paraId="581B15CD" w14:textId="77777777" w:rsidTr="00341427">
        <w:trPr>
          <w:trHeight w:val="303"/>
        </w:trPr>
        <w:tc>
          <w:tcPr>
            <w:tcW w:w="2006" w:type="pct"/>
            <w:hideMark/>
          </w:tcPr>
          <w:p w14:paraId="4BBF3911" w14:textId="77777777" w:rsidR="001310EB" w:rsidRPr="00B118FF" w:rsidRDefault="001310EB" w:rsidP="00FE6CB4">
            <w:pPr>
              <w:spacing w:before="20" w:after="20"/>
              <w:ind w:firstLine="0"/>
              <w:rPr>
                <w:sz w:val="18"/>
                <w:szCs w:val="18"/>
              </w:rPr>
            </w:pPr>
            <w:r w:rsidRPr="00B118FF">
              <w:rPr>
                <w:sz w:val="18"/>
                <w:szCs w:val="18"/>
              </w:rPr>
              <w:t xml:space="preserve">Latvijas Nacionālā kultūras centra organizēto kursu dalībnieki kultūrizglītības vadībai un pedagogiem (vadība, mūzika, māksla, deja) un tautas mākslas nozaru speciālistiem (Kori, Dejas, Pūtēju orķestri, Vokālie ansambļi, </w:t>
            </w:r>
            <w:proofErr w:type="spellStart"/>
            <w:r w:rsidRPr="00B118FF">
              <w:rPr>
                <w:sz w:val="18"/>
                <w:szCs w:val="18"/>
              </w:rPr>
              <w:t>Amatierteātri</w:t>
            </w:r>
            <w:proofErr w:type="spellEnd"/>
            <w:r w:rsidRPr="00B118FF">
              <w:rPr>
                <w:sz w:val="18"/>
                <w:szCs w:val="18"/>
              </w:rPr>
              <w:t>, Tautas mūzika, Folklora, Tautas lietišķā māksla, Kultūras centri, mazākumtautības) (skaits)</w:t>
            </w:r>
          </w:p>
        </w:tc>
        <w:tc>
          <w:tcPr>
            <w:tcW w:w="581" w:type="pct"/>
            <w:hideMark/>
          </w:tcPr>
          <w:p w14:paraId="01FD1759" w14:textId="77777777" w:rsidR="001310EB" w:rsidRPr="00B118FF" w:rsidRDefault="001310EB" w:rsidP="009B27BB">
            <w:pPr>
              <w:spacing w:after="0"/>
              <w:ind w:firstLine="0"/>
              <w:jc w:val="center"/>
              <w:rPr>
                <w:sz w:val="18"/>
                <w:szCs w:val="18"/>
              </w:rPr>
            </w:pPr>
            <w:r w:rsidRPr="00B118FF">
              <w:rPr>
                <w:sz w:val="18"/>
                <w:szCs w:val="18"/>
              </w:rPr>
              <w:t>1 519</w:t>
            </w:r>
          </w:p>
        </w:tc>
        <w:tc>
          <w:tcPr>
            <w:tcW w:w="602" w:type="pct"/>
            <w:hideMark/>
          </w:tcPr>
          <w:p w14:paraId="65756076" w14:textId="77777777" w:rsidR="001310EB" w:rsidRPr="00B118FF" w:rsidRDefault="001310EB" w:rsidP="009B27BB">
            <w:pPr>
              <w:pStyle w:val="tabteksts"/>
              <w:jc w:val="center"/>
            </w:pPr>
            <w:r w:rsidRPr="00B118FF">
              <w:t>2 136</w:t>
            </w:r>
          </w:p>
        </w:tc>
        <w:tc>
          <w:tcPr>
            <w:tcW w:w="560" w:type="pct"/>
            <w:hideMark/>
          </w:tcPr>
          <w:p w14:paraId="6302725F" w14:textId="77777777" w:rsidR="001310EB" w:rsidRPr="00B118FF" w:rsidRDefault="001310EB" w:rsidP="009B27BB">
            <w:pPr>
              <w:pStyle w:val="tabteksts"/>
              <w:jc w:val="center"/>
            </w:pPr>
            <w:r w:rsidRPr="00B118FF">
              <w:t>1 200</w:t>
            </w:r>
          </w:p>
        </w:tc>
        <w:tc>
          <w:tcPr>
            <w:tcW w:w="685" w:type="pct"/>
            <w:hideMark/>
          </w:tcPr>
          <w:p w14:paraId="6FEA9FBE" w14:textId="77777777" w:rsidR="001310EB" w:rsidRPr="00B118FF" w:rsidRDefault="001310EB" w:rsidP="009B27BB">
            <w:pPr>
              <w:pStyle w:val="tabteksts"/>
              <w:jc w:val="center"/>
            </w:pPr>
            <w:r w:rsidRPr="00B118FF">
              <w:t>1 200</w:t>
            </w:r>
          </w:p>
        </w:tc>
        <w:tc>
          <w:tcPr>
            <w:tcW w:w="566" w:type="pct"/>
          </w:tcPr>
          <w:p w14:paraId="16FF382F" w14:textId="77777777" w:rsidR="001310EB" w:rsidRPr="00B118FF" w:rsidRDefault="001310EB" w:rsidP="009B27BB">
            <w:pPr>
              <w:pStyle w:val="tabteksts"/>
              <w:jc w:val="center"/>
            </w:pPr>
            <w:r w:rsidRPr="00B118FF">
              <w:t>1 200</w:t>
            </w:r>
          </w:p>
        </w:tc>
      </w:tr>
      <w:tr w:rsidR="001310EB" w:rsidRPr="00B118FF" w14:paraId="2BF1696C" w14:textId="77777777" w:rsidTr="00341427">
        <w:trPr>
          <w:trHeight w:val="303"/>
        </w:trPr>
        <w:tc>
          <w:tcPr>
            <w:tcW w:w="2006" w:type="pct"/>
            <w:hideMark/>
          </w:tcPr>
          <w:p w14:paraId="22203231" w14:textId="77777777" w:rsidR="001310EB" w:rsidRPr="00B118FF" w:rsidRDefault="001310EB" w:rsidP="00FE6CB4">
            <w:pPr>
              <w:pStyle w:val="tabteksts"/>
              <w:spacing w:before="20" w:after="20"/>
              <w:jc w:val="both"/>
            </w:pPr>
            <w:r w:rsidRPr="00B118FF">
              <w:t>Reģionu kultūras savdabības saglabāšanas un kopienu līdzdalības lokālo nemateriālā kultūras mantojuma izpausmju saglabāšanā un tālāknodošanā nacionālajā līmenī veicināšanas pasākuma “Satiec savu meistaru” apmeklējumi (skaits)</w:t>
            </w:r>
          </w:p>
        </w:tc>
        <w:tc>
          <w:tcPr>
            <w:tcW w:w="581" w:type="pct"/>
            <w:hideMark/>
          </w:tcPr>
          <w:p w14:paraId="483237AD" w14:textId="77777777" w:rsidR="001310EB" w:rsidRPr="00B118FF" w:rsidRDefault="001310EB" w:rsidP="009B27BB">
            <w:pPr>
              <w:spacing w:after="0"/>
              <w:ind w:firstLine="0"/>
              <w:jc w:val="center"/>
              <w:rPr>
                <w:sz w:val="18"/>
                <w:szCs w:val="18"/>
              </w:rPr>
            </w:pPr>
            <w:r w:rsidRPr="00B118FF">
              <w:rPr>
                <w:sz w:val="18"/>
                <w:szCs w:val="18"/>
              </w:rPr>
              <w:t>1 626</w:t>
            </w:r>
          </w:p>
        </w:tc>
        <w:tc>
          <w:tcPr>
            <w:tcW w:w="602" w:type="pct"/>
            <w:hideMark/>
          </w:tcPr>
          <w:p w14:paraId="498EB253" w14:textId="77777777" w:rsidR="001310EB" w:rsidRPr="00B118FF" w:rsidRDefault="001310EB" w:rsidP="009B27BB">
            <w:pPr>
              <w:pStyle w:val="tabteksts"/>
              <w:jc w:val="center"/>
            </w:pPr>
            <w:r w:rsidRPr="00B118FF">
              <w:t>3 000</w:t>
            </w:r>
          </w:p>
        </w:tc>
        <w:tc>
          <w:tcPr>
            <w:tcW w:w="560" w:type="pct"/>
            <w:hideMark/>
          </w:tcPr>
          <w:p w14:paraId="1FD6C47A" w14:textId="7B96181D" w:rsidR="001310EB" w:rsidRPr="00B118FF" w:rsidRDefault="001310EB" w:rsidP="009B27BB">
            <w:pPr>
              <w:pStyle w:val="tabteksts"/>
              <w:jc w:val="center"/>
            </w:pPr>
            <w:r w:rsidRPr="00B118FF">
              <w:t>3 500</w:t>
            </w:r>
          </w:p>
        </w:tc>
        <w:tc>
          <w:tcPr>
            <w:tcW w:w="685" w:type="pct"/>
          </w:tcPr>
          <w:p w14:paraId="0D3C4A7A" w14:textId="77777777" w:rsidR="001310EB" w:rsidRPr="00B118FF" w:rsidRDefault="001310EB" w:rsidP="009B27BB">
            <w:pPr>
              <w:pStyle w:val="tabteksts"/>
              <w:jc w:val="center"/>
            </w:pPr>
            <w:r w:rsidRPr="00B118FF">
              <w:t>3 500</w:t>
            </w:r>
          </w:p>
        </w:tc>
        <w:tc>
          <w:tcPr>
            <w:tcW w:w="566" w:type="pct"/>
          </w:tcPr>
          <w:p w14:paraId="5D01DFBE" w14:textId="77777777" w:rsidR="001310EB" w:rsidRPr="00B118FF" w:rsidRDefault="001310EB" w:rsidP="009B27BB">
            <w:pPr>
              <w:pStyle w:val="tabteksts"/>
              <w:jc w:val="center"/>
            </w:pPr>
            <w:r w:rsidRPr="00B118FF">
              <w:t>3 500</w:t>
            </w:r>
          </w:p>
        </w:tc>
      </w:tr>
      <w:tr w:rsidR="001310EB" w:rsidRPr="00B118FF" w14:paraId="48B6B877" w14:textId="77777777" w:rsidTr="00A2235A">
        <w:trPr>
          <w:trHeight w:val="60"/>
        </w:trPr>
        <w:tc>
          <w:tcPr>
            <w:tcW w:w="2006" w:type="pct"/>
            <w:hideMark/>
          </w:tcPr>
          <w:p w14:paraId="67660F33" w14:textId="77777777" w:rsidR="001310EB" w:rsidRPr="00B118FF" w:rsidRDefault="001310EB" w:rsidP="009B27BB">
            <w:pPr>
              <w:pStyle w:val="tabteksts"/>
              <w:jc w:val="both"/>
              <w:rPr>
                <w:color w:val="000000" w:themeColor="text1"/>
              </w:rPr>
            </w:pPr>
            <w:r w:rsidRPr="00B118FF">
              <w:rPr>
                <w:color w:val="000000" w:themeColor="text1"/>
              </w:rPr>
              <w:t>Programmā “Latvijas skolas soma” iesaistīti izglītojamie (skaits)</w:t>
            </w:r>
          </w:p>
        </w:tc>
        <w:tc>
          <w:tcPr>
            <w:tcW w:w="581" w:type="pct"/>
            <w:hideMark/>
          </w:tcPr>
          <w:p w14:paraId="516215DB" w14:textId="77777777" w:rsidR="001310EB" w:rsidRPr="00B118FF" w:rsidRDefault="001310EB" w:rsidP="009B27BB">
            <w:pPr>
              <w:spacing w:after="0"/>
              <w:ind w:firstLine="0"/>
              <w:jc w:val="center"/>
              <w:rPr>
                <w:sz w:val="18"/>
                <w:szCs w:val="18"/>
              </w:rPr>
            </w:pPr>
            <w:r w:rsidRPr="00B118FF">
              <w:rPr>
                <w:sz w:val="18"/>
                <w:szCs w:val="18"/>
              </w:rPr>
              <w:t>241 263</w:t>
            </w:r>
          </w:p>
        </w:tc>
        <w:tc>
          <w:tcPr>
            <w:tcW w:w="602" w:type="pct"/>
            <w:hideMark/>
          </w:tcPr>
          <w:p w14:paraId="3AED55D7" w14:textId="77777777" w:rsidR="001310EB" w:rsidRPr="00B118FF" w:rsidRDefault="001310EB" w:rsidP="009B27BB">
            <w:pPr>
              <w:pStyle w:val="tabteksts"/>
              <w:jc w:val="center"/>
            </w:pPr>
            <w:r w:rsidRPr="00B118FF">
              <w:t>237 7</w:t>
            </w:r>
            <w:r>
              <w:t>00</w:t>
            </w:r>
          </w:p>
        </w:tc>
        <w:tc>
          <w:tcPr>
            <w:tcW w:w="560" w:type="pct"/>
            <w:hideMark/>
          </w:tcPr>
          <w:p w14:paraId="3E02E66F" w14:textId="77777777" w:rsidR="001310EB" w:rsidRPr="00B118FF" w:rsidRDefault="001310EB" w:rsidP="009B27BB">
            <w:pPr>
              <w:pStyle w:val="tabteksts"/>
              <w:jc w:val="center"/>
            </w:pPr>
            <w:bookmarkStart w:id="6" w:name="_Hlk125540270"/>
            <w:r w:rsidRPr="00B118FF">
              <w:t xml:space="preserve">237 </w:t>
            </w:r>
            <w:bookmarkEnd w:id="6"/>
            <w:r w:rsidRPr="00B118FF">
              <w:t>000</w:t>
            </w:r>
          </w:p>
        </w:tc>
        <w:tc>
          <w:tcPr>
            <w:tcW w:w="685" w:type="pct"/>
          </w:tcPr>
          <w:p w14:paraId="104EF530" w14:textId="77777777" w:rsidR="001310EB" w:rsidRPr="00B118FF" w:rsidRDefault="001310EB" w:rsidP="009B27BB">
            <w:pPr>
              <w:pStyle w:val="tabteksts"/>
              <w:jc w:val="center"/>
            </w:pPr>
            <w:r w:rsidRPr="00B118FF">
              <w:t>237 000</w:t>
            </w:r>
          </w:p>
        </w:tc>
        <w:tc>
          <w:tcPr>
            <w:tcW w:w="566" w:type="pct"/>
          </w:tcPr>
          <w:p w14:paraId="4020E324" w14:textId="77777777" w:rsidR="001310EB" w:rsidRPr="00B118FF" w:rsidRDefault="001310EB" w:rsidP="009B27BB">
            <w:pPr>
              <w:pStyle w:val="tabteksts"/>
              <w:jc w:val="center"/>
            </w:pPr>
            <w:r w:rsidRPr="00B118FF">
              <w:t>237 000</w:t>
            </w:r>
          </w:p>
        </w:tc>
      </w:tr>
      <w:tr w:rsidR="001310EB" w:rsidRPr="00B118FF" w14:paraId="43A59612" w14:textId="77777777" w:rsidTr="00A2235A">
        <w:trPr>
          <w:trHeight w:val="60"/>
        </w:trPr>
        <w:tc>
          <w:tcPr>
            <w:tcW w:w="2006" w:type="pct"/>
            <w:hideMark/>
          </w:tcPr>
          <w:p w14:paraId="24CF85A6" w14:textId="77777777" w:rsidR="001310EB" w:rsidRPr="00B118FF" w:rsidRDefault="001310EB" w:rsidP="009B27BB">
            <w:pPr>
              <w:pStyle w:val="tabteksts"/>
              <w:jc w:val="both"/>
              <w:rPr>
                <w:color w:val="000000" w:themeColor="text1"/>
              </w:rPr>
            </w:pPr>
            <w:r w:rsidRPr="00B118FF">
              <w:rPr>
                <w:color w:val="000000" w:themeColor="text1"/>
              </w:rPr>
              <w:t>Dziesmu un deju svētku tradīcijas 150 gadu ekspozīcijas apmeklējumi (skaits)</w:t>
            </w:r>
          </w:p>
        </w:tc>
        <w:tc>
          <w:tcPr>
            <w:tcW w:w="581" w:type="pct"/>
            <w:hideMark/>
          </w:tcPr>
          <w:p w14:paraId="4846F1AB" w14:textId="77777777" w:rsidR="001310EB" w:rsidRPr="00B118FF" w:rsidRDefault="001310EB" w:rsidP="009B27BB">
            <w:pPr>
              <w:spacing w:after="0"/>
              <w:ind w:firstLine="0"/>
              <w:jc w:val="center"/>
              <w:rPr>
                <w:sz w:val="18"/>
                <w:szCs w:val="18"/>
              </w:rPr>
            </w:pPr>
            <w:r w:rsidRPr="00B118FF">
              <w:rPr>
                <w:sz w:val="18"/>
                <w:szCs w:val="18"/>
              </w:rPr>
              <w:t>11 943</w:t>
            </w:r>
          </w:p>
        </w:tc>
        <w:tc>
          <w:tcPr>
            <w:tcW w:w="602" w:type="pct"/>
            <w:hideMark/>
          </w:tcPr>
          <w:p w14:paraId="64B20815" w14:textId="77777777" w:rsidR="001310EB" w:rsidRPr="00B118FF" w:rsidRDefault="001310EB" w:rsidP="009B27BB">
            <w:pPr>
              <w:pStyle w:val="tabteksts"/>
              <w:jc w:val="center"/>
            </w:pPr>
            <w:r w:rsidRPr="00B118FF">
              <w:t>80 000</w:t>
            </w:r>
          </w:p>
        </w:tc>
        <w:tc>
          <w:tcPr>
            <w:tcW w:w="560" w:type="pct"/>
            <w:hideMark/>
          </w:tcPr>
          <w:p w14:paraId="1CECFB1A" w14:textId="77777777" w:rsidR="001310EB" w:rsidRPr="00B118FF" w:rsidRDefault="001310EB" w:rsidP="009B27BB">
            <w:pPr>
              <w:pStyle w:val="tabteksts"/>
              <w:jc w:val="center"/>
            </w:pPr>
            <w:r w:rsidRPr="00B118FF">
              <w:t>18 000</w:t>
            </w:r>
          </w:p>
        </w:tc>
        <w:tc>
          <w:tcPr>
            <w:tcW w:w="685" w:type="pct"/>
          </w:tcPr>
          <w:p w14:paraId="4A69D662" w14:textId="77777777" w:rsidR="001310EB" w:rsidRPr="00B118FF" w:rsidRDefault="001310EB" w:rsidP="009B27BB">
            <w:pPr>
              <w:pStyle w:val="tabteksts"/>
              <w:jc w:val="center"/>
            </w:pPr>
            <w:r w:rsidRPr="00B118FF">
              <w:t>18 000</w:t>
            </w:r>
          </w:p>
        </w:tc>
        <w:tc>
          <w:tcPr>
            <w:tcW w:w="566" w:type="pct"/>
          </w:tcPr>
          <w:p w14:paraId="59524172" w14:textId="77777777" w:rsidR="001310EB" w:rsidRPr="00B118FF" w:rsidRDefault="001310EB" w:rsidP="009B27BB">
            <w:pPr>
              <w:pStyle w:val="tabteksts"/>
              <w:jc w:val="center"/>
            </w:pPr>
            <w:r w:rsidRPr="00B118FF">
              <w:t>18 000</w:t>
            </w:r>
          </w:p>
        </w:tc>
      </w:tr>
      <w:tr w:rsidR="001310EB" w:rsidRPr="00B118FF" w14:paraId="02E2D897" w14:textId="77777777" w:rsidTr="00341427">
        <w:trPr>
          <w:trHeight w:val="133"/>
        </w:trPr>
        <w:tc>
          <w:tcPr>
            <w:tcW w:w="5000" w:type="pct"/>
            <w:gridSpan w:val="6"/>
            <w:shd w:val="clear" w:color="auto" w:fill="D9D9D9" w:themeFill="background1" w:themeFillShade="D9"/>
          </w:tcPr>
          <w:p w14:paraId="427AFA58" w14:textId="77777777" w:rsidR="001310EB" w:rsidRPr="00B118FF" w:rsidRDefault="001310EB" w:rsidP="009B27BB">
            <w:pPr>
              <w:pStyle w:val="tabteksts"/>
              <w:jc w:val="center"/>
            </w:pPr>
            <w:r w:rsidRPr="00B118FF">
              <w:t>Nodrošināta valsts nozīmes kultūras nozares datu saglabāšana</w:t>
            </w:r>
          </w:p>
        </w:tc>
      </w:tr>
      <w:tr w:rsidR="001310EB" w:rsidRPr="00B118FF" w14:paraId="6C6A9ABC" w14:textId="77777777" w:rsidTr="00341427">
        <w:trPr>
          <w:trHeight w:val="133"/>
        </w:trPr>
        <w:tc>
          <w:tcPr>
            <w:tcW w:w="2006" w:type="pct"/>
          </w:tcPr>
          <w:p w14:paraId="539BCB6E" w14:textId="77777777" w:rsidR="001310EB" w:rsidRPr="00B118FF" w:rsidRDefault="001310EB" w:rsidP="009B27BB">
            <w:pPr>
              <w:pStyle w:val="tabteksts"/>
              <w:jc w:val="both"/>
              <w:rPr>
                <w:color w:val="000000" w:themeColor="text1"/>
              </w:rPr>
            </w:pPr>
            <w:r w:rsidRPr="00B118FF">
              <w:t xml:space="preserve">Kultūras institūcijas (skaits) </w:t>
            </w:r>
          </w:p>
        </w:tc>
        <w:tc>
          <w:tcPr>
            <w:tcW w:w="581" w:type="pct"/>
          </w:tcPr>
          <w:p w14:paraId="1AD82C1C" w14:textId="77777777" w:rsidR="001310EB" w:rsidRPr="00B118FF" w:rsidRDefault="001310EB" w:rsidP="009B27BB">
            <w:pPr>
              <w:spacing w:after="0"/>
              <w:ind w:firstLine="0"/>
              <w:jc w:val="center"/>
              <w:rPr>
                <w:sz w:val="18"/>
                <w:szCs w:val="18"/>
              </w:rPr>
            </w:pPr>
            <w:r w:rsidRPr="00B118FF">
              <w:rPr>
                <w:sz w:val="18"/>
                <w:szCs w:val="18"/>
              </w:rPr>
              <w:t>-</w:t>
            </w:r>
          </w:p>
        </w:tc>
        <w:tc>
          <w:tcPr>
            <w:tcW w:w="602" w:type="pct"/>
          </w:tcPr>
          <w:p w14:paraId="7220DCED" w14:textId="77777777" w:rsidR="001310EB" w:rsidRPr="00B118FF" w:rsidRDefault="001310EB" w:rsidP="009B27BB">
            <w:pPr>
              <w:pStyle w:val="tabteksts"/>
              <w:jc w:val="center"/>
            </w:pPr>
            <w:r w:rsidRPr="00B118FF">
              <w:t>-</w:t>
            </w:r>
          </w:p>
        </w:tc>
        <w:tc>
          <w:tcPr>
            <w:tcW w:w="560" w:type="pct"/>
          </w:tcPr>
          <w:p w14:paraId="71C8571F" w14:textId="77777777" w:rsidR="001310EB" w:rsidRPr="00B118FF" w:rsidRDefault="001310EB" w:rsidP="009B27BB">
            <w:pPr>
              <w:pStyle w:val="tabteksts"/>
              <w:jc w:val="center"/>
            </w:pPr>
            <w:r w:rsidRPr="00B118FF">
              <w:t>17</w:t>
            </w:r>
          </w:p>
        </w:tc>
        <w:tc>
          <w:tcPr>
            <w:tcW w:w="685" w:type="pct"/>
          </w:tcPr>
          <w:p w14:paraId="2DC3372D" w14:textId="77777777" w:rsidR="001310EB" w:rsidRPr="00B118FF" w:rsidRDefault="001310EB" w:rsidP="009B27BB">
            <w:pPr>
              <w:pStyle w:val="tabteksts"/>
              <w:jc w:val="center"/>
            </w:pPr>
            <w:r w:rsidRPr="00B118FF">
              <w:t>17</w:t>
            </w:r>
          </w:p>
        </w:tc>
        <w:tc>
          <w:tcPr>
            <w:tcW w:w="566" w:type="pct"/>
          </w:tcPr>
          <w:p w14:paraId="35287704" w14:textId="77777777" w:rsidR="001310EB" w:rsidRPr="00B118FF" w:rsidRDefault="001310EB" w:rsidP="009B27BB">
            <w:pPr>
              <w:pStyle w:val="tabteksts"/>
              <w:jc w:val="center"/>
            </w:pPr>
            <w:r w:rsidRPr="00B118FF">
              <w:t>17</w:t>
            </w:r>
          </w:p>
        </w:tc>
      </w:tr>
      <w:tr w:rsidR="001310EB" w:rsidRPr="00B118FF" w14:paraId="1464948A" w14:textId="77777777" w:rsidTr="00A1287A">
        <w:trPr>
          <w:trHeight w:val="60"/>
        </w:trPr>
        <w:tc>
          <w:tcPr>
            <w:tcW w:w="2006" w:type="pct"/>
          </w:tcPr>
          <w:p w14:paraId="50BF06AC" w14:textId="77777777" w:rsidR="001310EB" w:rsidRPr="00B118FF" w:rsidRDefault="001310EB" w:rsidP="009B27BB">
            <w:pPr>
              <w:pStyle w:val="tabteksts"/>
              <w:jc w:val="both"/>
              <w:rPr>
                <w:color w:val="000000" w:themeColor="text1"/>
              </w:rPr>
            </w:pPr>
            <w:r w:rsidRPr="00B118FF">
              <w:rPr>
                <w:szCs w:val="18"/>
              </w:rPr>
              <w:t>Nozares datu centri (skaits)</w:t>
            </w:r>
          </w:p>
        </w:tc>
        <w:tc>
          <w:tcPr>
            <w:tcW w:w="581" w:type="pct"/>
          </w:tcPr>
          <w:p w14:paraId="4B6FCF5F" w14:textId="77777777" w:rsidR="001310EB" w:rsidRPr="00B118FF" w:rsidRDefault="001310EB" w:rsidP="009B27BB">
            <w:pPr>
              <w:spacing w:after="0"/>
              <w:ind w:firstLine="0"/>
              <w:jc w:val="center"/>
              <w:rPr>
                <w:sz w:val="18"/>
                <w:szCs w:val="18"/>
              </w:rPr>
            </w:pPr>
            <w:r w:rsidRPr="00B118FF">
              <w:rPr>
                <w:sz w:val="18"/>
                <w:szCs w:val="18"/>
              </w:rPr>
              <w:t>-</w:t>
            </w:r>
          </w:p>
        </w:tc>
        <w:tc>
          <w:tcPr>
            <w:tcW w:w="602" w:type="pct"/>
          </w:tcPr>
          <w:p w14:paraId="1B735604" w14:textId="77777777" w:rsidR="001310EB" w:rsidRPr="00B118FF" w:rsidRDefault="001310EB" w:rsidP="009B27BB">
            <w:pPr>
              <w:pStyle w:val="tabteksts"/>
              <w:jc w:val="center"/>
            </w:pPr>
            <w:r w:rsidRPr="00B118FF">
              <w:t>-</w:t>
            </w:r>
          </w:p>
        </w:tc>
        <w:tc>
          <w:tcPr>
            <w:tcW w:w="560" w:type="pct"/>
          </w:tcPr>
          <w:p w14:paraId="32B79D83" w14:textId="77777777" w:rsidR="001310EB" w:rsidRPr="00B118FF" w:rsidRDefault="001310EB" w:rsidP="009B27BB">
            <w:pPr>
              <w:pStyle w:val="tabteksts"/>
              <w:jc w:val="center"/>
            </w:pPr>
            <w:r w:rsidRPr="00B118FF">
              <w:t>1</w:t>
            </w:r>
          </w:p>
        </w:tc>
        <w:tc>
          <w:tcPr>
            <w:tcW w:w="685" w:type="pct"/>
          </w:tcPr>
          <w:p w14:paraId="49227E0F" w14:textId="77777777" w:rsidR="001310EB" w:rsidRPr="00B118FF" w:rsidRDefault="001310EB" w:rsidP="009B27BB">
            <w:pPr>
              <w:pStyle w:val="tabteksts"/>
              <w:jc w:val="center"/>
            </w:pPr>
            <w:r w:rsidRPr="00B118FF">
              <w:t>1</w:t>
            </w:r>
          </w:p>
        </w:tc>
        <w:tc>
          <w:tcPr>
            <w:tcW w:w="566" w:type="pct"/>
          </w:tcPr>
          <w:p w14:paraId="4B4AECA0" w14:textId="77777777" w:rsidR="001310EB" w:rsidRPr="00B118FF" w:rsidRDefault="001310EB" w:rsidP="009B27BB">
            <w:pPr>
              <w:pStyle w:val="tabteksts"/>
              <w:jc w:val="center"/>
            </w:pPr>
            <w:r w:rsidRPr="00B118FF">
              <w:rPr>
                <w:rFonts w:eastAsiaTheme="minorEastAsia"/>
                <w:szCs w:val="18"/>
              </w:rPr>
              <w:t>1</w:t>
            </w:r>
          </w:p>
        </w:tc>
      </w:tr>
    </w:tbl>
    <w:p w14:paraId="71A32083" w14:textId="77777777" w:rsidR="001310EB" w:rsidRPr="00B118FF" w:rsidRDefault="001310EB" w:rsidP="00A2235A">
      <w:pPr>
        <w:spacing w:after="0"/>
        <w:ind w:firstLine="425"/>
        <w:rPr>
          <w:sz w:val="18"/>
          <w:szCs w:val="18"/>
        </w:rPr>
      </w:pPr>
      <w:r w:rsidRPr="00B118FF">
        <w:rPr>
          <w:sz w:val="18"/>
          <w:szCs w:val="18"/>
        </w:rPr>
        <w:t xml:space="preserve">Piezīmes. </w:t>
      </w:r>
    </w:p>
    <w:p w14:paraId="1A232C24" w14:textId="0A24A4AB" w:rsidR="001310EB" w:rsidRPr="00B118FF" w:rsidRDefault="001310EB" w:rsidP="00A2235A">
      <w:pPr>
        <w:spacing w:after="0"/>
        <w:ind w:firstLine="425"/>
        <w:rPr>
          <w:sz w:val="18"/>
          <w:szCs w:val="18"/>
          <w:lang w:eastAsia="lv-LV"/>
        </w:rPr>
      </w:pPr>
      <w:r w:rsidRPr="00675BE8">
        <w:rPr>
          <w:sz w:val="18"/>
          <w:szCs w:val="18"/>
          <w:vertAlign w:val="superscript"/>
        </w:rPr>
        <w:t>1</w:t>
      </w:r>
      <w:r w:rsidRPr="00B118FF">
        <w:rPr>
          <w:sz w:val="18"/>
          <w:szCs w:val="18"/>
          <w:vertAlign w:val="superscript"/>
        </w:rPr>
        <w:t xml:space="preserve"> </w:t>
      </w:r>
      <w:r w:rsidRPr="00B118FF">
        <w:rPr>
          <w:sz w:val="18"/>
          <w:szCs w:val="18"/>
          <w:lang w:eastAsia="lv-LV"/>
        </w:rPr>
        <w:t xml:space="preserve"> P</w:t>
      </w:r>
      <w:r w:rsidRPr="00B118FF">
        <w:rPr>
          <w:sz w:val="18"/>
          <w:szCs w:val="18"/>
        </w:rPr>
        <w:t>asākumi nemateriālā kultūras mantojuma (turpm</w:t>
      </w:r>
      <w:r w:rsidR="00995666">
        <w:rPr>
          <w:sz w:val="18"/>
          <w:szCs w:val="18"/>
        </w:rPr>
        <w:t xml:space="preserve">āk – </w:t>
      </w:r>
      <w:r w:rsidRPr="00B118FF">
        <w:rPr>
          <w:sz w:val="18"/>
          <w:szCs w:val="18"/>
        </w:rPr>
        <w:t xml:space="preserve">NKM) saglabāšanai (t.sk. sēdes, sanāksmes, kursi, semināri, izstādes, koncerti, svētki, skates, konferences, kopmēģinājumi, projekti, forumi, diskusijas, u.c. pasākumi), t.sk. arī nodrošinātie metodiskā atbalsta pasākumi kultūras centru vadītājiem, kultūras darba organizatoriem, koordinatoriem, mazākumtautību māksliniecisko kolektīvu vadītājiem un nevalstisko organizāciju pārstāvjiem, ārvalstu latviešu (diasporu) māksliniecisko kolektīvu vadītājiem un dalībniekiem, un NKM praktizētājiem un Vēsturisko zemju un </w:t>
      </w:r>
      <w:proofErr w:type="spellStart"/>
      <w:r w:rsidRPr="00B118FF">
        <w:rPr>
          <w:sz w:val="18"/>
          <w:szCs w:val="18"/>
        </w:rPr>
        <w:t>kultūrtelpu</w:t>
      </w:r>
      <w:proofErr w:type="spellEnd"/>
      <w:r w:rsidRPr="00B118FF">
        <w:rPr>
          <w:sz w:val="18"/>
          <w:szCs w:val="18"/>
        </w:rPr>
        <w:t xml:space="preserve"> kopienu pārstāvjiem.</w:t>
      </w:r>
    </w:p>
    <w:p w14:paraId="2B6A83CD" w14:textId="304F0ABE" w:rsidR="00FE6CB4" w:rsidRPr="00B118FF" w:rsidRDefault="001310EB" w:rsidP="00FE6CB4">
      <w:pPr>
        <w:pStyle w:val="Tabuluvirsraksti"/>
        <w:spacing w:before="280" w:after="280"/>
        <w:rPr>
          <w:b/>
          <w:bCs/>
          <w:lang w:eastAsia="lv-LV"/>
        </w:rPr>
      </w:pPr>
      <w:bookmarkStart w:id="7" w:name="_Hlk146870028"/>
      <w:r w:rsidRPr="00B118FF">
        <w:rPr>
          <w:b/>
          <w:bCs/>
          <w:lang w:eastAsia="lv-LV"/>
        </w:rPr>
        <w:t>Finansiālie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3"/>
        <w:gridCol w:w="1135"/>
        <w:gridCol w:w="1134"/>
        <w:gridCol w:w="1134"/>
        <w:gridCol w:w="1134"/>
        <w:gridCol w:w="1131"/>
      </w:tblGrid>
      <w:tr w:rsidR="001310EB" w:rsidRPr="00B118FF" w14:paraId="2E2E32BD" w14:textId="77777777" w:rsidTr="00DF007C">
        <w:trPr>
          <w:trHeight w:val="233"/>
          <w:tblHeader/>
          <w:jc w:val="center"/>
        </w:trPr>
        <w:tc>
          <w:tcPr>
            <w:tcW w:w="1872" w:type="pct"/>
            <w:vAlign w:val="center"/>
          </w:tcPr>
          <w:p w14:paraId="73134999" w14:textId="77777777" w:rsidR="001310EB" w:rsidRPr="00B118FF" w:rsidRDefault="001310EB" w:rsidP="00341427">
            <w:pPr>
              <w:spacing w:after="0"/>
              <w:ind w:firstLine="0"/>
              <w:jc w:val="center"/>
              <w:rPr>
                <w:color w:val="000000" w:themeColor="text1"/>
                <w:sz w:val="18"/>
                <w:szCs w:val="18"/>
              </w:rPr>
            </w:pPr>
          </w:p>
        </w:tc>
        <w:tc>
          <w:tcPr>
            <w:tcW w:w="626" w:type="pct"/>
          </w:tcPr>
          <w:p w14:paraId="45FB65BF" w14:textId="77777777" w:rsidR="001310EB" w:rsidRPr="00B118FF" w:rsidRDefault="001310EB" w:rsidP="00341427">
            <w:pPr>
              <w:pStyle w:val="tabteksts"/>
              <w:jc w:val="center"/>
              <w:rPr>
                <w:color w:val="000000" w:themeColor="text1"/>
              </w:rPr>
            </w:pPr>
            <w:r w:rsidRPr="00B118FF">
              <w:rPr>
                <w:lang w:eastAsia="lv-LV"/>
              </w:rPr>
              <w:t>2024. gads</w:t>
            </w:r>
            <w:r w:rsidRPr="00B118FF">
              <w:br/>
            </w:r>
            <w:r w:rsidRPr="00B118FF">
              <w:rPr>
                <w:lang w:eastAsia="lv-LV"/>
              </w:rPr>
              <w:t>(izpilde)</w:t>
            </w:r>
          </w:p>
        </w:tc>
        <w:tc>
          <w:tcPr>
            <w:tcW w:w="626" w:type="pct"/>
          </w:tcPr>
          <w:p w14:paraId="587B3145" w14:textId="507FA07E" w:rsidR="001310EB" w:rsidRPr="00B118FF" w:rsidRDefault="001310EB" w:rsidP="00341427">
            <w:pPr>
              <w:pStyle w:val="tabteksts"/>
              <w:jc w:val="center"/>
              <w:rPr>
                <w:color w:val="000000" w:themeColor="text1"/>
              </w:rPr>
            </w:pPr>
            <w:r w:rsidRPr="00B118FF">
              <w:rPr>
                <w:lang w:eastAsia="lv-LV"/>
              </w:rPr>
              <w:t>2025.</w:t>
            </w:r>
            <w:r w:rsidR="00A2235A">
              <w:rPr>
                <w:lang w:eastAsia="lv-LV"/>
              </w:rPr>
              <w:t xml:space="preserve"> </w:t>
            </w:r>
            <w:r w:rsidRPr="00B118FF">
              <w:rPr>
                <w:lang w:eastAsia="lv-LV"/>
              </w:rPr>
              <w:t>gada plāns</w:t>
            </w:r>
          </w:p>
        </w:tc>
        <w:tc>
          <w:tcPr>
            <w:tcW w:w="626" w:type="pct"/>
          </w:tcPr>
          <w:p w14:paraId="091DF897" w14:textId="77777777" w:rsidR="001310EB" w:rsidRPr="00B118FF" w:rsidRDefault="001310EB" w:rsidP="00341427">
            <w:pPr>
              <w:pStyle w:val="tabteksts"/>
              <w:jc w:val="center"/>
              <w:rPr>
                <w:color w:val="000000" w:themeColor="text1"/>
              </w:rPr>
            </w:pPr>
            <w:r w:rsidRPr="00B118FF">
              <w:t>2026. gada projekts</w:t>
            </w:r>
          </w:p>
        </w:tc>
        <w:tc>
          <w:tcPr>
            <w:tcW w:w="626" w:type="pct"/>
          </w:tcPr>
          <w:p w14:paraId="5DD66822" w14:textId="77777777" w:rsidR="001310EB" w:rsidRPr="00B118FF" w:rsidRDefault="001310EB" w:rsidP="00341427">
            <w:pPr>
              <w:pStyle w:val="tabteksts"/>
              <w:jc w:val="center"/>
              <w:rPr>
                <w:color w:val="000000" w:themeColor="text1"/>
              </w:rPr>
            </w:pPr>
            <w:r w:rsidRPr="00B118FF">
              <w:t>2027. gada prognoze</w:t>
            </w:r>
          </w:p>
        </w:tc>
        <w:tc>
          <w:tcPr>
            <w:tcW w:w="624" w:type="pct"/>
          </w:tcPr>
          <w:p w14:paraId="0565D1CC" w14:textId="77777777" w:rsidR="001310EB" w:rsidRPr="00B118FF" w:rsidRDefault="001310EB" w:rsidP="00341427">
            <w:pPr>
              <w:pStyle w:val="tabteksts"/>
              <w:jc w:val="center"/>
              <w:rPr>
                <w:color w:val="000000" w:themeColor="text1"/>
              </w:rPr>
            </w:pPr>
            <w:r w:rsidRPr="00B118FF">
              <w:t>2028. gada prognoze</w:t>
            </w:r>
          </w:p>
        </w:tc>
      </w:tr>
      <w:tr w:rsidR="001310EB" w:rsidRPr="00B118FF" w14:paraId="4C75F78E" w14:textId="77777777" w:rsidTr="00DF007C">
        <w:trPr>
          <w:trHeight w:val="142"/>
          <w:jc w:val="center"/>
        </w:trPr>
        <w:tc>
          <w:tcPr>
            <w:tcW w:w="1872" w:type="pct"/>
            <w:shd w:val="clear" w:color="auto" w:fill="D9D9D9" w:themeFill="background1" w:themeFillShade="D9"/>
            <w:vAlign w:val="center"/>
          </w:tcPr>
          <w:p w14:paraId="3D5D35E8" w14:textId="77777777" w:rsidR="001310EB" w:rsidRPr="00B118FF" w:rsidRDefault="001310EB" w:rsidP="00341427">
            <w:pPr>
              <w:pStyle w:val="tabteksts"/>
              <w:rPr>
                <w:color w:val="000000" w:themeColor="text1"/>
              </w:rPr>
            </w:pPr>
            <w:r w:rsidRPr="00B118FF">
              <w:rPr>
                <w:color w:val="000000" w:themeColor="text1"/>
              </w:rPr>
              <w:t xml:space="preserve">Kopējie izdevumi, </w:t>
            </w:r>
            <w:proofErr w:type="spellStart"/>
            <w:r w:rsidRPr="00B118FF">
              <w:rPr>
                <w:i/>
                <w:iCs/>
                <w:color w:val="000000" w:themeColor="text1"/>
              </w:rPr>
              <w:t>euro</w:t>
            </w:r>
            <w:proofErr w:type="spellEnd"/>
          </w:p>
        </w:tc>
        <w:tc>
          <w:tcPr>
            <w:tcW w:w="626" w:type="pct"/>
            <w:shd w:val="clear" w:color="auto" w:fill="D9D9D9" w:themeFill="background1" w:themeFillShade="D9"/>
          </w:tcPr>
          <w:p w14:paraId="3BE9D66E" w14:textId="77777777" w:rsidR="001310EB" w:rsidRPr="00B118FF" w:rsidRDefault="001310EB" w:rsidP="00341427">
            <w:pPr>
              <w:pStyle w:val="tabteksts"/>
              <w:jc w:val="right"/>
              <w:rPr>
                <w:color w:val="000000" w:themeColor="text1"/>
              </w:rPr>
            </w:pPr>
            <w:r w:rsidRPr="00B118FF">
              <w:rPr>
                <w:color w:val="000000" w:themeColor="text1"/>
              </w:rPr>
              <w:t>68 305 381</w:t>
            </w:r>
          </w:p>
        </w:tc>
        <w:tc>
          <w:tcPr>
            <w:tcW w:w="626" w:type="pct"/>
            <w:shd w:val="clear" w:color="auto" w:fill="D9D9D9" w:themeFill="background1" w:themeFillShade="D9"/>
          </w:tcPr>
          <w:p w14:paraId="14D408F0" w14:textId="77777777" w:rsidR="001310EB" w:rsidRPr="00B118FF" w:rsidRDefault="001310EB" w:rsidP="00341427">
            <w:pPr>
              <w:pStyle w:val="tabteksts"/>
              <w:jc w:val="right"/>
              <w:rPr>
                <w:color w:val="000000" w:themeColor="text1"/>
              </w:rPr>
            </w:pPr>
            <w:r w:rsidRPr="00B118FF">
              <w:rPr>
                <w:color w:val="000000" w:themeColor="text1"/>
              </w:rPr>
              <w:t>66 567 884</w:t>
            </w:r>
          </w:p>
        </w:tc>
        <w:tc>
          <w:tcPr>
            <w:tcW w:w="626" w:type="pct"/>
            <w:shd w:val="clear" w:color="auto" w:fill="D9D9D9" w:themeFill="background1" w:themeFillShade="D9"/>
          </w:tcPr>
          <w:p w14:paraId="2567A3E6" w14:textId="77777777" w:rsidR="001310EB" w:rsidRPr="00B118FF" w:rsidRDefault="001310EB" w:rsidP="00341427">
            <w:pPr>
              <w:pStyle w:val="tabteksts"/>
              <w:spacing w:line="259" w:lineRule="auto"/>
              <w:jc w:val="right"/>
              <w:rPr>
                <w:color w:val="000000" w:themeColor="text1"/>
              </w:rPr>
            </w:pPr>
            <w:r w:rsidRPr="00B118FF">
              <w:rPr>
                <w:color w:val="000000" w:themeColor="text1"/>
              </w:rPr>
              <w:t>68 807 638</w:t>
            </w:r>
          </w:p>
        </w:tc>
        <w:tc>
          <w:tcPr>
            <w:tcW w:w="626" w:type="pct"/>
            <w:shd w:val="clear" w:color="auto" w:fill="D9D9D9" w:themeFill="background1" w:themeFillShade="D9"/>
          </w:tcPr>
          <w:p w14:paraId="140777B0" w14:textId="77777777" w:rsidR="001310EB" w:rsidRPr="00B118FF" w:rsidRDefault="001310EB" w:rsidP="00341427">
            <w:pPr>
              <w:pStyle w:val="tabteksts"/>
              <w:spacing w:line="259" w:lineRule="auto"/>
              <w:jc w:val="right"/>
              <w:rPr>
                <w:color w:val="000000" w:themeColor="text1"/>
                <w:szCs w:val="18"/>
              </w:rPr>
            </w:pPr>
            <w:r w:rsidRPr="00B118FF">
              <w:rPr>
                <w:color w:val="000000" w:themeColor="text1"/>
                <w:szCs w:val="18"/>
              </w:rPr>
              <w:t xml:space="preserve"> 67 246 682</w:t>
            </w:r>
          </w:p>
        </w:tc>
        <w:tc>
          <w:tcPr>
            <w:tcW w:w="624" w:type="pct"/>
            <w:shd w:val="clear" w:color="auto" w:fill="D9D9D9" w:themeFill="background1" w:themeFillShade="D9"/>
          </w:tcPr>
          <w:p w14:paraId="7D875933" w14:textId="77777777" w:rsidR="001310EB" w:rsidRPr="00B118FF" w:rsidRDefault="001310EB" w:rsidP="00341427">
            <w:pPr>
              <w:pStyle w:val="tabteksts"/>
              <w:spacing w:line="259" w:lineRule="auto"/>
              <w:jc w:val="right"/>
              <w:rPr>
                <w:color w:val="000000" w:themeColor="text1"/>
                <w:szCs w:val="18"/>
              </w:rPr>
            </w:pPr>
            <w:r w:rsidRPr="00B118FF">
              <w:rPr>
                <w:color w:val="000000" w:themeColor="text1"/>
              </w:rPr>
              <w:t> 68 084 624</w:t>
            </w:r>
          </w:p>
        </w:tc>
      </w:tr>
      <w:tr w:rsidR="001310EB" w:rsidRPr="00B118FF" w14:paraId="50DD987D" w14:textId="77777777" w:rsidTr="00DF007C">
        <w:trPr>
          <w:trHeight w:val="283"/>
          <w:jc w:val="center"/>
        </w:trPr>
        <w:tc>
          <w:tcPr>
            <w:tcW w:w="1872" w:type="pct"/>
            <w:vAlign w:val="center"/>
          </w:tcPr>
          <w:p w14:paraId="64A6F081" w14:textId="77777777" w:rsidR="001310EB" w:rsidRPr="00B118FF" w:rsidRDefault="001310EB" w:rsidP="00341427">
            <w:pPr>
              <w:pStyle w:val="tabteksts"/>
              <w:rPr>
                <w:color w:val="000000" w:themeColor="text1"/>
              </w:rPr>
            </w:pPr>
            <w:r w:rsidRPr="00B118FF">
              <w:rPr>
                <w:color w:val="000000" w:themeColor="text1"/>
              </w:rPr>
              <w:t xml:space="preserve">Kopējo izdevumu izmaiņas, </w:t>
            </w:r>
            <w:r w:rsidRPr="00B118FF">
              <w:rPr>
                <w:i/>
                <w:iCs/>
                <w:color w:val="000000" w:themeColor="text1"/>
              </w:rPr>
              <w:t>euro</w:t>
            </w:r>
            <w:r w:rsidRPr="00B118FF">
              <w:rPr>
                <w:color w:val="000000" w:themeColor="text1"/>
              </w:rPr>
              <w:t xml:space="preserve"> (+/–) pret iepriekšējo gadu</w:t>
            </w:r>
          </w:p>
        </w:tc>
        <w:tc>
          <w:tcPr>
            <w:tcW w:w="626" w:type="pct"/>
          </w:tcPr>
          <w:p w14:paraId="7365709B" w14:textId="77777777" w:rsidR="001310EB" w:rsidRPr="00B118FF" w:rsidRDefault="001310EB" w:rsidP="00341427">
            <w:pPr>
              <w:pStyle w:val="tabteksts"/>
              <w:jc w:val="center"/>
              <w:rPr>
                <w:b/>
                <w:bCs/>
                <w:color w:val="000000" w:themeColor="text1"/>
              </w:rPr>
            </w:pPr>
            <w:r w:rsidRPr="00B118FF">
              <w:rPr>
                <w:b/>
                <w:bCs/>
                <w:color w:val="000000" w:themeColor="text1"/>
              </w:rPr>
              <w:t>×</w:t>
            </w:r>
          </w:p>
        </w:tc>
        <w:tc>
          <w:tcPr>
            <w:tcW w:w="626" w:type="pct"/>
          </w:tcPr>
          <w:p w14:paraId="159DF228" w14:textId="77777777" w:rsidR="001310EB" w:rsidRPr="00B118FF" w:rsidRDefault="001310EB" w:rsidP="00341427">
            <w:pPr>
              <w:pStyle w:val="tabteksts"/>
              <w:spacing w:line="259" w:lineRule="auto"/>
              <w:jc w:val="right"/>
              <w:rPr>
                <w:color w:val="000000" w:themeColor="text1"/>
              </w:rPr>
            </w:pPr>
            <w:r w:rsidRPr="00B118FF">
              <w:rPr>
                <w:color w:val="000000" w:themeColor="text1"/>
              </w:rPr>
              <w:t>-1 737 497</w:t>
            </w:r>
          </w:p>
        </w:tc>
        <w:tc>
          <w:tcPr>
            <w:tcW w:w="626" w:type="pct"/>
          </w:tcPr>
          <w:p w14:paraId="675FA825" w14:textId="77777777" w:rsidR="001310EB" w:rsidRPr="00B118FF" w:rsidRDefault="001310EB" w:rsidP="00341427">
            <w:pPr>
              <w:pStyle w:val="tabteksts"/>
              <w:jc w:val="right"/>
              <w:rPr>
                <w:color w:val="000000" w:themeColor="text1"/>
              </w:rPr>
            </w:pPr>
            <w:r w:rsidRPr="00B118FF">
              <w:rPr>
                <w:color w:val="000000" w:themeColor="text1"/>
              </w:rPr>
              <w:t>2 239 754</w:t>
            </w:r>
          </w:p>
        </w:tc>
        <w:tc>
          <w:tcPr>
            <w:tcW w:w="626" w:type="pct"/>
          </w:tcPr>
          <w:p w14:paraId="5BC27572" w14:textId="77777777" w:rsidR="001310EB" w:rsidRPr="00B118FF" w:rsidRDefault="001310EB" w:rsidP="00341427">
            <w:pPr>
              <w:pStyle w:val="tabteksts"/>
              <w:spacing w:line="259" w:lineRule="auto"/>
              <w:jc w:val="right"/>
              <w:rPr>
                <w:color w:val="000000" w:themeColor="text1"/>
                <w:szCs w:val="18"/>
              </w:rPr>
            </w:pPr>
            <w:r w:rsidRPr="00B118FF">
              <w:rPr>
                <w:color w:val="000000" w:themeColor="text1"/>
              </w:rPr>
              <w:t> </w:t>
            </w:r>
            <w:r w:rsidRPr="00B118FF">
              <w:rPr>
                <w:color w:val="000000" w:themeColor="text1"/>
                <w:szCs w:val="18"/>
              </w:rPr>
              <w:t>-1 560 95</w:t>
            </w:r>
            <w:r>
              <w:rPr>
                <w:color w:val="000000" w:themeColor="text1"/>
                <w:szCs w:val="18"/>
              </w:rPr>
              <w:t>6</w:t>
            </w:r>
          </w:p>
        </w:tc>
        <w:tc>
          <w:tcPr>
            <w:tcW w:w="624" w:type="pct"/>
          </w:tcPr>
          <w:p w14:paraId="4E2086BB" w14:textId="77777777" w:rsidR="001310EB" w:rsidRPr="00B118FF" w:rsidRDefault="001310EB" w:rsidP="00341427">
            <w:pPr>
              <w:pStyle w:val="tabteksts"/>
              <w:jc w:val="right"/>
              <w:rPr>
                <w:color w:val="000000" w:themeColor="text1"/>
                <w:szCs w:val="18"/>
              </w:rPr>
            </w:pPr>
            <w:r w:rsidRPr="00B118FF">
              <w:rPr>
                <w:color w:val="000000" w:themeColor="text1"/>
              </w:rPr>
              <w:t>837 942</w:t>
            </w:r>
          </w:p>
        </w:tc>
      </w:tr>
      <w:tr w:rsidR="001310EB" w:rsidRPr="00B118FF" w14:paraId="3E2B5470" w14:textId="77777777" w:rsidTr="00DF007C">
        <w:trPr>
          <w:trHeight w:val="283"/>
          <w:jc w:val="center"/>
        </w:trPr>
        <w:tc>
          <w:tcPr>
            <w:tcW w:w="1872" w:type="pct"/>
            <w:vAlign w:val="center"/>
          </w:tcPr>
          <w:p w14:paraId="602FC41B" w14:textId="77777777" w:rsidR="001310EB" w:rsidRPr="00B118FF" w:rsidRDefault="001310EB" w:rsidP="00341427">
            <w:pPr>
              <w:pStyle w:val="tabteksts"/>
              <w:rPr>
                <w:color w:val="000000" w:themeColor="text1"/>
              </w:rPr>
            </w:pPr>
            <w:r w:rsidRPr="00B118FF">
              <w:rPr>
                <w:color w:val="000000" w:themeColor="text1"/>
              </w:rPr>
              <w:t>Kopējie izdevumi, % (+/–) pret iepriekšējo gadu</w:t>
            </w:r>
          </w:p>
        </w:tc>
        <w:tc>
          <w:tcPr>
            <w:tcW w:w="626" w:type="pct"/>
          </w:tcPr>
          <w:p w14:paraId="238331B4" w14:textId="77777777" w:rsidR="001310EB" w:rsidRPr="00B118FF" w:rsidRDefault="001310EB" w:rsidP="00341427">
            <w:pPr>
              <w:pStyle w:val="tabteksts"/>
              <w:jc w:val="center"/>
              <w:rPr>
                <w:b/>
                <w:bCs/>
                <w:color w:val="000000" w:themeColor="text1"/>
              </w:rPr>
            </w:pPr>
            <w:r w:rsidRPr="00B118FF">
              <w:rPr>
                <w:b/>
                <w:bCs/>
                <w:color w:val="000000" w:themeColor="text1"/>
              </w:rPr>
              <w:t>×</w:t>
            </w:r>
          </w:p>
        </w:tc>
        <w:tc>
          <w:tcPr>
            <w:tcW w:w="626" w:type="pct"/>
          </w:tcPr>
          <w:p w14:paraId="7B167D76" w14:textId="77777777" w:rsidR="001310EB" w:rsidRPr="00B118FF" w:rsidRDefault="001310EB" w:rsidP="00341427">
            <w:pPr>
              <w:pStyle w:val="tabteksts"/>
              <w:jc w:val="right"/>
              <w:rPr>
                <w:color w:val="000000" w:themeColor="text1"/>
              </w:rPr>
            </w:pPr>
            <w:r w:rsidRPr="00B118FF">
              <w:rPr>
                <w:color w:val="000000" w:themeColor="text1"/>
              </w:rPr>
              <w:t>-2,5</w:t>
            </w:r>
          </w:p>
        </w:tc>
        <w:tc>
          <w:tcPr>
            <w:tcW w:w="626" w:type="pct"/>
          </w:tcPr>
          <w:p w14:paraId="28D8051D" w14:textId="77777777" w:rsidR="001310EB" w:rsidRPr="00B118FF" w:rsidRDefault="001310EB" w:rsidP="00341427">
            <w:pPr>
              <w:pStyle w:val="tabteksts"/>
              <w:jc w:val="right"/>
              <w:rPr>
                <w:color w:val="000000" w:themeColor="text1"/>
              </w:rPr>
            </w:pPr>
            <w:r w:rsidRPr="00B118FF">
              <w:rPr>
                <w:color w:val="000000" w:themeColor="text1"/>
              </w:rPr>
              <w:t>3,4</w:t>
            </w:r>
          </w:p>
        </w:tc>
        <w:tc>
          <w:tcPr>
            <w:tcW w:w="626" w:type="pct"/>
          </w:tcPr>
          <w:p w14:paraId="0248FD16" w14:textId="77777777" w:rsidR="001310EB" w:rsidRPr="00B118FF" w:rsidRDefault="001310EB" w:rsidP="00341427">
            <w:pPr>
              <w:pStyle w:val="tabteksts"/>
              <w:jc w:val="right"/>
              <w:rPr>
                <w:color w:val="000000" w:themeColor="text1"/>
                <w:szCs w:val="18"/>
              </w:rPr>
            </w:pPr>
            <w:r w:rsidRPr="00B118FF">
              <w:rPr>
                <w:color w:val="000000" w:themeColor="text1"/>
                <w:szCs w:val="18"/>
              </w:rPr>
              <w:t>-2,3</w:t>
            </w:r>
          </w:p>
        </w:tc>
        <w:tc>
          <w:tcPr>
            <w:tcW w:w="624" w:type="pct"/>
          </w:tcPr>
          <w:p w14:paraId="4521D669" w14:textId="77777777" w:rsidR="001310EB" w:rsidRPr="00B118FF" w:rsidRDefault="001310EB" w:rsidP="00341427">
            <w:pPr>
              <w:pStyle w:val="tabteksts"/>
              <w:spacing w:line="259" w:lineRule="auto"/>
              <w:jc w:val="right"/>
              <w:rPr>
                <w:color w:val="000000" w:themeColor="text1"/>
                <w:szCs w:val="18"/>
              </w:rPr>
            </w:pPr>
            <w:r w:rsidRPr="00B118FF">
              <w:rPr>
                <w:color w:val="000000" w:themeColor="text1"/>
              </w:rPr>
              <w:t>1</w:t>
            </w:r>
            <w:r w:rsidRPr="00B118FF">
              <w:rPr>
                <w:color w:val="000000" w:themeColor="text1"/>
                <w:szCs w:val="18"/>
              </w:rPr>
              <w:t>,2</w:t>
            </w:r>
          </w:p>
        </w:tc>
      </w:tr>
      <w:tr w:rsidR="001310EB" w:rsidRPr="00B118FF" w14:paraId="08A95230" w14:textId="77777777" w:rsidTr="00DF007C">
        <w:trPr>
          <w:trHeight w:val="60"/>
          <w:jc w:val="center"/>
        </w:trPr>
        <w:tc>
          <w:tcPr>
            <w:tcW w:w="1872" w:type="pct"/>
          </w:tcPr>
          <w:p w14:paraId="1F531273" w14:textId="77777777" w:rsidR="001310EB" w:rsidRPr="00B118FF" w:rsidRDefault="001310EB" w:rsidP="00341427">
            <w:pPr>
              <w:pStyle w:val="tabteksts"/>
              <w:rPr>
                <w:color w:val="000000" w:themeColor="text1"/>
              </w:rPr>
            </w:pPr>
            <w:r w:rsidRPr="00B118FF">
              <w:rPr>
                <w:color w:val="000000" w:themeColor="text1"/>
              </w:rPr>
              <w:t xml:space="preserve">Atlīdzība, </w:t>
            </w:r>
            <w:r w:rsidRPr="00B118FF">
              <w:rPr>
                <w:i/>
                <w:iCs/>
                <w:color w:val="000000" w:themeColor="text1"/>
              </w:rPr>
              <w:t>euro</w:t>
            </w:r>
          </w:p>
        </w:tc>
        <w:tc>
          <w:tcPr>
            <w:tcW w:w="626" w:type="pct"/>
          </w:tcPr>
          <w:p w14:paraId="50F77D60" w14:textId="77777777" w:rsidR="001310EB" w:rsidRPr="00B118FF" w:rsidRDefault="001310EB" w:rsidP="00341427">
            <w:pPr>
              <w:pStyle w:val="tabteksts"/>
              <w:spacing w:line="259" w:lineRule="auto"/>
              <w:jc w:val="right"/>
              <w:rPr>
                <w:color w:val="000000" w:themeColor="text1"/>
              </w:rPr>
            </w:pPr>
            <w:r w:rsidRPr="00B118FF">
              <w:rPr>
                <w:color w:val="000000" w:themeColor="text1"/>
              </w:rPr>
              <w:t>36 328 686</w:t>
            </w:r>
          </w:p>
        </w:tc>
        <w:tc>
          <w:tcPr>
            <w:tcW w:w="626" w:type="pct"/>
          </w:tcPr>
          <w:p w14:paraId="41919D2C" w14:textId="77777777" w:rsidR="001310EB" w:rsidRPr="00B118FF" w:rsidRDefault="001310EB" w:rsidP="00341427">
            <w:pPr>
              <w:pStyle w:val="tabteksts"/>
              <w:jc w:val="right"/>
              <w:rPr>
                <w:color w:val="000000" w:themeColor="text1"/>
              </w:rPr>
            </w:pPr>
            <w:r w:rsidRPr="00B118FF">
              <w:rPr>
                <w:color w:val="000000" w:themeColor="text1"/>
              </w:rPr>
              <w:t>37 385 642</w:t>
            </w:r>
          </w:p>
        </w:tc>
        <w:tc>
          <w:tcPr>
            <w:tcW w:w="626" w:type="pct"/>
          </w:tcPr>
          <w:p w14:paraId="0A477DE6" w14:textId="77777777" w:rsidR="001310EB" w:rsidRPr="00B118FF" w:rsidRDefault="001310EB" w:rsidP="00341427">
            <w:pPr>
              <w:pStyle w:val="tabteksts"/>
              <w:jc w:val="right"/>
              <w:rPr>
                <w:color w:val="000000" w:themeColor="text1"/>
              </w:rPr>
            </w:pPr>
            <w:r w:rsidRPr="00B118FF">
              <w:rPr>
                <w:color w:val="000000" w:themeColor="text1"/>
              </w:rPr>
              <w:t>35 164 280</w:t>
            </w:r>
          </w:p>
        </w:tc>
        <w:tc>
          <w:tcPr>
            <w:tcW w:w="626" w:type="pct"/>
          </w:tcPr>
          <w:p w14:paraId="73B59D05" w14:textId="77777777" w:rsidR="001310EB" w:rsidRPr="00B118FF" w:rsidRDefault="001310EB" w:rsidP="00341427">
            <w:pPr>
              <w:pStyle w:val="tabteksts"/>
              <w:jc w:val="right"/>
              <w:rPr>
                <w:color w:val="000000" w:themeColor="text1"/>
                <w:szCs w:val="18"/>
              </w:rPr>
            </w:pPr>
            <w:r w:rsidRPr="00B118FF">
              <w:rPr>
                <w:color w:val="000000" w:themeColor="text1"/>
              </w:rPr>
              <w:t>33 </w:t>
            </w:r>
            <w:r w:rsidRPr="00B118FF">
              <w:rPr>
                <w:color w:val="000000" w:themeColor="text1"/>
                <w:szCs w:val="18"/>
              </w:rPr>
              <w:t>803 292</w:t>
            </w:r>
          </w:p>
        </w:tc>
        <w:tc>
          <w:tcPr>
            <w:tcW w:w="624" w:type="pct"/>
          </w:tcPr>
          <w:p w14:paraId="1955B910" w14:textId="77777777" w:rsidR="001310EB" w:rsidRPr="00B118FF" w:rsidRDefault="001310EB" w:rsidP="00341427">
            <w:pPr>
              <w:pStyle w:val="tabteksts"/>
              <w:jc w:val="right"/>
              <w:rPr>
                <w:color w:val="000000" w:themeColor="text1"/>
                <w:szCs w:val="18"/>
              </w:rPr>
            </w:pPr>
            <w:r w:rsidRPr="00B118FF">
              <w:rPr>
                <w:color w:val="000000" w:themeColor="text1"/>
              </w:rPr>
              <w:t>33 </w:t>
            </w:r>
            <w:r w:rsidRPr="00B118FF">
              <w:rPr>
                <w:color w:val="000000" w:themeColor="text1"/>
                <w:szCs w:val="18"/>
              </w:rPr>
              <w:t>923 033</w:t>
            </w:r>
          </w:p>
        </w:tc>
      </w:tr>
      <w:tr w:rsidR="001310EB" w:rsidRPr="00B118FF" w14:paraId="7B71F984" w14:textId="77777777" w:rsidTr="00DF007C">
        <w:trPr>
          <w:trHeight w:val="50"/>
          <w:jc w:val="center"/>
        </w:trPr>
        <w:tc>
          <w:tcPr>
            <w:tcW w:w="1872" w:type="pct"/>
          </w:tcPr>
          <w:p w14:paraId="62C2B7D4" w14:textId="77777777" w:rsidR="001310EB" w:rsidRPr="00B118FF" w:rsidRDefault="001310EB" w:rsidP="00341427">
            <w:pPr>
              <w:pStyle w:val="tabteksts"/>
              <w:rPr>
                <w:color w:val="000000" w:themeColor="text1"/>
              </w:rPr>
            </w:pPr>
            <w:r w:rsidRPr="00B118FF">
              <w:rPr>
                <w:color w:val="000000" w:themeColor="text1"/>
              </w:rPr>
              <w:t>Vidējais amata vietu skaits gadā</w:t>
            </w:r>
          </w:p>
        </w:tc>
        <w:tc>
          <w:tcPr>
            <w:tcW w:w="626" w:type="pct"/>
          </w:tcPr>
          <w:p w14:paraId="6313294A" w14:textId="77777777" w:rsidR="001310EB" w:rsidRPr="00B118FF" w:rsidRDefault="001310EB" w:rsidP="00341427">
            <w:pPr>
              <w:pStyle w:val="tabteksts"/>
              <w:jc w:val="right"/>
              <w:rPr>
                <w:color w:val="000000" w:themeColor="text1"/>
              </w:rPr>
            </w:pPr>
            <w:r w:rsidRPr="00B118FF">
              <w:rPr>
                <w:color w:val="000000" w:themeColor="text1"/>
              </w:rPr>
              <w:t>1 861</w:t>
            </w:r>
          </w:p>
        </w:tc>
        <w:tc>
          <w:tcPr>
            <w:tcW w:w="626" w:type="pct"/>
          </w:tcPr>
          <w:p w14:paraId="7123DD96" w14:textId="77777777" w:rsidR="001310EB" w:rsidRPr="00B118FF" w:rsidRDefault="001310EB" w:rsidP="00341427">
            <w:pPr>
              <w:pStyle w:val="tabteksts"/>
              <w:jc w:val="right"/>
              <w:rPr>
                <w:color w:val="000000" w:themeColor="text1"/>
              </w:rPr>
            </w:pPr>
            <w:r w:rsidRPr="00B118FF">
              <w:rPr>
                <w:color w:val="000000" w:themeColor="text1"/>
              </w:rPr>
              <w:t>1 860,6</w:t>
            </w:r>
          </w:p>
        </w:tc>
        <w:tc>
          <w:tcPr>
            <w:tcW w:w="626" w:type="pct"/>
          </w:tcPr>
          <w:p w14:paraId="07F8BE4E" w14:textId="77777777" w:rsidR="001310EB" w:rsidRPr="00B118FF" w:rsidRDefault="001310EB" w:rsidP="00341427">
            <w:pPr>
              <w:pStyle w:val="tabteksts"/>
              <w:jc w:val="right"/>
              <w:rPr>
                <w:color w:val="000000" w:themeColor="text1"/>
                <w:szCs w:val="18"/>
              </w:rPr>
            </w:pPr>
            <w:r w:rsidRPr="00B118FF">
              <w:rPr>
                <w:color w:val="000000" w:themeColor="text1"/>
              </w:rPr>
              <w:t>1 711</w:t>
            </w:r>
          </w:p>
        </w:tc>
        <w:tc>
          <w:tcPr>
            <w:tcW w:w="626" w:type="pct"/>
          </w:tcPr>
          <w:p w14:paraId="6CA95EB8" w14:textId="77777777" w:rsidR="001310EB" w:rsidRPr="00B118FF" w:rsidRDefault="001310EB" w:rsidP="00341427">
            <w:pPr>
              <w:pStyle w:val="tabteksts"/>
              <w:jc w:val="right"/>
              <w:rPr>
                <w:color w:val="000000" w:themeColor="text1"/>
                <w:szCs w:val="18"/>
              </w:rPr>
            </w:pPr>
            <w:r w:rsidRPr="00B118FF">
              <w:rPr>
                <w:color w:val="000000" w:themeColor="text1"/>
                <w:szCs w:val="18"/>
              </w:rPr>
              <w:t xml:space="preserve"> 1711</w:t>
            </w:r>
          </w:p>
        </w:tc>
        <w:tc>
          <w:tcPr>
            <w:tcW w:w="624" w:type="pct"/>
          </w:tcPr>
          <w:p w14:paraId="38A3B560" w14:textId="77777777" w:rsidR="001310EB" w:rsidRPr="00B118FF" w:rsidRDefault="001310EB" w:rsidP="00341427">
            <w:pPr>
              <w:pStyle w:val="tabteksts"/>
              <w:jc w:val="right"/>
              <w:rPr>
                <w:color w:val="000000" w:themeColor="text1"/>
                <w:szCs w:val="18"/>
              </w:rPr>
            </w:pPr>
            <w:r w:rsidRPr="00B118FF">
              <w:rPr>
                <w:color w:val="000000" w:themeColor="text1"/>
                <w:szCs w:val="18"/>
              </w:rPr>
              <w:t xml:space="preserve"> 1 711</w:t>
            </w:r>
          </w:p>
        </w:tc>
      </w:tr>
      <w:tr w:rsidR="001310EB" w:rsidRPr="00B118FF" w14:paraId="3E46D804" w14:textId="77777777" w:rsidTr="00DF007C">
        <w:trPr>
          <w:trHeight w:val="60"/>
          <w:jc w:val="center"/>
        </w:trPr>
        <w:tc>
          <w:tcPr>
            <w:tcW w:w="1872" w:type="pct"/>
          </w:tcPr>
          <w:p w14:paraId="5E7E2E65" w14:textId="77777777" w:rsidR="001310EB" w:rsidRPr="00B118FF" w:rsidRDefault="001310EB" w:rsidP="00FE6CB4">
            <w:pPr>
              <w:pStyle w:val="tabteksts"/>
              <w:spacing w:before="20" w:after="20"/>
              <w:rPr>
                <w:color w:val="000000" w:themeColor="text1"/>
              </w:rPr>
            </w:pPr>
            <w:r w:rsidRPr="00B118FF">
              <w:rPr>
                <w:color w:val="000000" w:themeColor="text1"/>
              </w:rPr>
              <w:t>Vidējā atlīdzība amata vietai (mēnesī)</w:t>
            </w:r>
            <w:r>
              <w:rPr>
                <w:color w:val="000000" w:themeColor="text1"/>
              </w:rPr>
              <w:t>,</w:t>
            </w:r>
            <w:r w:rsidRPr="00B118FF">
              <w:rPr>
                <w:color w:val="000000" w:themeColor="text1"/>
              </w:rPr>
              <w:t xml:space="preserve"> </w:t>
            </w:r>
            <w:r w:rsidRPr="00B118FF">
              <w:rPr>
                <w:i/>
                <w:iCs/>
                <w:color w:val="000000" w:themeColor="text1"/>
              </w:rPr>
              <w:t>euro</w:t>
            </w:r>
          </w:p>
        </w:tc>
        <w:tc>
          <w:tcPr>
            <w:tcW w:w="626" w:type="pct"/>
          </w:tcPr>
          <w:p w14:paraId="29C6B2D5" w14:textId="77777777" w:rsidR="001310EB" w:rsidRPr="00B118FF" w:rsidRDefault="001310EB" w:rsidP="00341427">
            <w:pPr>
              <w:pStyle w:val="tabteksts"/>
              <w:jc w:val="right"/>
              <w:rPr>
                <w:color w:val="000000" w:themeColor="text1"/>
              </w:rPr>
            </w:pPr>
            <w:r w:rsidRPr="00B118FF">
              <w:rPr>
                <w:color w:val="000000" w:themeColor="text1"/>
              </w:rPr>
              <w:t>1 575</w:t>
            </w:r>
          </w:p>
        </w:tc>
        <w:tc>
          <w:tcPr>
            <w:tcW w:w="626" w:type="pct"/>
          </w:tcPr>
          <w:p w14:paraId="46C75C90" w14:textId="77777777" w:rsidR="001310EB" w:rsidRPr="00B118FF" w:rsidRDefault="001310EB" w:rsidP="00341427">
            <w:pPr>
              <w:pStyle w:val="tabteksts"/>
              <w:jc w:val="right"/>
              <w:rPr>
                <w:color w:val="000000" w:themeColor="text1"/>
              </w:rPr>
            </w:pPr>
            <w:r w:rsidRPr="00B118FF">
              <w:rPr>
                <w:color w:val="000000" w:themeColor="text1"/>
              </w:rPr>
              <w:t>1 616</w:t>
            </w:r>
          </w:p>
        </w:tc>
        <w:tc>
          <w:tcPr>
            <w:tcW w:w="626" w:type="pct"/>
          </w:tcPr>
          <w:p w14:paraId="75D23911" w14:textId="43384DF1" w:rsidR="001310EB" w:rsidRPr="00B118FF" w:rsidRDefault="001310EB" w:rsidP="00A2235A">
            <w:pPr>
              <w:pStyle w:val="tabteksts"/>
              <w:jc w:val="right"/>
              <w:rPr>
                <w:color w:val="000000" w:themeColor="text1"/>
                <w:szCs w:val="18"/>
              </w:rPr>
            </w:pPr>
            <w:r w:rsidRPr="00B118FF">
              <w:rPr>
                <w:color w:val="000000" w:themeColor="text1"/>
                <w:szCs w:val="18"/>
              </w:rPr>
              <w:t>1 649</w:t>
            </w:r>
          </w:p>
        </w:tc>
        <w:tc>
          <w:tcPr>
            <w:tcW w:w="626" w:type="pct"/>
          </w:tcPr>
          <w:p w14:paraId="1CE42535" w14:textId="77777777" w:rsidR="001310EB" w:rsidRPr="00B118FF" w:rsidRDefault="001310EB" w:rsidP="00341427">
            <w:pPr>
              <w:pStyle w:val="tabteksts"/>
              <w:spacing w:line="259" w:lineRule="auto"/>
              <w:jc w:val="right"/>
              <w:rPr>
                <w:color w:val="000000" w:themeColor="text1"/>
                <w:szCs w:val="18"/>
              </w:rPr>
            </w:pPr>
            <w:r w:rsidRPr="00B118FF">
              <w:rPr>
                <w:color w:val="000000" w:themeColor="text1"/>
                <w:szCs w:val="18"/>
              </w:rPr>
              <w:t>1 604</w:t>
            </w:r>
          </w:p>
        </w:tc>
        <w:tc>
          <w:tcPr>
            <w:tcW w:w="624" w:type="pct"/>
          </w:tcPr>
          <w:p w14:paraId="7774289C" w14:textId="77777777" w:rsidR="001310EB" w:rsidRPr="00B118FF" w:rsidRDefault="001310EB" w:rsidP="00341427">
            <w:pPr>
              <w:pStyle w:val="tabteksts"/>
              <w:jc w:val="right"/>
              <w:rPr>
                <w:color w:val="000000" w:themeColor="text1"/>
                <w:szCs w:val="18"/>
              </w:rPr>
            </w:pPr>
            <w:r w:rsidRPr="00B118FF">
              <w:rPr>
                <w:color w:val="000000" w:themeColor="text1"/>
                <w:szCs w:val="18"/>
              </w:rPr>
              <w:t>1 610</w:t>
            </w:r>
          </w:p>
        </w:tc>
      </w:tr>
      <w:tr w:rsidR="001310EB" w:rsidRPr="00B118FF" w14:paraId="2500EC65" w14:textId="77777777" w:rsidTr="00FE6CB4">
        <w:trPr>
          <w:trHeight w:val="132"/>
          <w:jc w:val="center"/>
        </w:trPr>
        <w:tc>
          <w:tcPr>
            <w:tcW w:w="1872" w:type="pct"/>
            <w:vAlign w:val="center"/>
          </w:tcPr>
          <w:p w14:paraId="3ED9E84C" w14:textId="77777777" w:rsidR="001310EB" w:rsidRPr="00B118FF" w:rsidRDefault="001310EB" w:rsidP="00341427">
            <w:pPr>
              <w:pStyle w:val="tabteksts"/>
              <w:rPr>
                <w:color w:val="000000" w:themeColor="text1"/>
              </w:rPr>
            </w:pPr>
            <w:r w:rsidRPr="00B118FF">
              <w:rPr>
                <w:color w:val="000000" w:themeColor="text1"/>
              </w:rPr>
              <w:lastRenderedPageBreak/>
              <w:t xml:space="preserve">Kopējā atlīdzība gadā par ārštata darbinieku un uz līgumattiecību pamata nodarbināto, kas nav amatu sarakstā, pakalpojumiem, </w:t>
            </w:r>
            <w:r w:rsidRPr="00B118FF">
              <w:rPr>
                <w:i/>
                <w:iCs/>
                <w:color w:val="000000" w:themeColor="text1"/>
              </w:rPr>
              <w:t>euro</w:t>
            </w:r>
          </w:p>
        </w:tc>
        <w:tc>
          <w:tcPr>
            <w:tcW w:w="626" w:type="pct"/>
          </w:tcPr>
          <w:p w14:paraId="48B17317" w14:textId="77777777" w:rsidR="001310EB" w:rsidRPr="00B118FF" w:rsidRDefault="001310EB" w:rsidP="00341427">
            <w:pPr>
              <w:pStyle w:val="tabteksts"/>
              <w:spacing w:line="259" w:lineRule="auto"/>
              <w:jc w:val="right"/>
            </w:pPr>
            <w:r w:rsidRPr="00B118FF">
              <w:rPr>
                <w:color w:val="000000" w:themeColor="text1"/>
              </w:rPr>
              <w:t>1 164 220</w:t>
            </w:r>
          </w:p>
        </w:tc>
        <w:tc>
          <w:tcPr>
            <w:tcW w:w="626" w:type="pct"/>
          </w:tcPr>
          <w:p w14:paraId="5A991E22" w14:textId="77777777" w:rsidR="001310EB" w:rsidRPr="00B118FF" w:rsidRDefault="001310EB" w:rsidP="00341427">
            <w:pPr>
              <w:pStyle w:val="tabteksts"/>
              <w:jc w:val="right"/>
              <w:rPr>
                <w:color w:val="000000" w:themeColor="text1"/>
              </w:rPr>
            </w:pPr>
            <w:r w:rsidRPr="00B118FF">
              <w:rPr>
                <w:color w:val="000000" w:themeColor="text1"/>
              </w:rPr>
              <w:t>1 298 799</w:t>
            </w:r>
          </w:p>
        </w:tc>
        <w:tc>
          <w:tcPr>
            <w:tcW w:w="626" w:type="pct"/>
          </w:tcPr>
          <w:p w14:paraId="3F25E3F4" w14:textId="77777777" w:rsidR="001310EB" w:rsidRPr="00B118FF" w:rsidRDefault="001310EB" w:rsidP="00341427">
            <w:pPr>
              <w:pStyle w:val="tabteksts"/>
              <w:jc w:val="right"/>
              <w:rPr>
                <w:color w:val="000000" w:themeColor="text1"/>
                <w:szCs w:val="18"/>
              </w:rPr>
            </w:pPr>
            <w:r w:rsidRPr="00B118FF">
              <w:rPr>
                <w:color w:val="000000" w:themeColor="text1"/>
                <w:szCs w:val="18"/>
              </w:rPr>
              <w:t>1 298 151</w:t>
            </w:r>
          </w:p>
        </w:tc>
        <w:tc>
          <w:tcPr>
            <w:tcW w:w="626" w:type="pct"/>
          </w:tcPr>
          <w:p w14:paraId="2BA6ED2C" w14:textId="77777777" w:rsidR="001310EB" w:rsidRPr="00B118FF" w:rsidRDefault="001310EB" w:rsidP="00341427">
            <w:pPr>
              <w:pStyle w:val="tabteksts"/>
              <w:jc w:val="right"/>
              <w:rPr>
                <w:color w:val="000000" w:themeColor="text1"/>
                <w:szCs w:val="18"/>
              </w:rPr>
            </w:pPr>
            <w:r w:rsidRPr="00B118FF">
              <w:rPr>
                <w:color w:val="000000" w:themeColor="text1"/>
                <w:szCs w:val="18"/>
              </w:rPr>
              <w:t> 861 791</w:t>
            </w:r>
          </w:p>
        </w:tc>
        <w:tc>
          <w:tcPr>
            <w:tcW w:w="624" w:type="pct"/>
          </w:tcPr>
          <w:p w14:paraId="3DE5692E" w14:textId="77777777" w:rsidR="001310EB" w:rsidRPr="00B118FF" w:rsidRDefault="001310EB" w:rsidP="00341427">
            <w:pPr>
              <w:pStyle w:val="tabteksts"/>
              <w:jc w:val="right"/>
              <w:rPr>
                <w:color w:val="000000" w:themeColor="text1"/>
                <w:szCs w:val="18"/>
              </w:rPr>
            </w:pPr>
            <w:r w:rsidRPr="00B118FF">
              <w:rPr>
                <w:color w:val="000000" w:themeColor="text1"/>
                <w:szCs w:val="18"/>
              </w:rPr>
              <w:t>862 161</w:t>
            </w:r>
          </w:p>
        </w:tc>
      </w:tr>
    </w:tbl>
    <w:p w14:paraId="2F799AA3" w14:textId="77777777" w:rsidR="001310EB" w:rsidRPr="00B118FF" w:rsidRDefault="001310EB" w:rsidP="00A2235A">
      <w:pPr>
        <w:pStyle w:val="Tabuluvirsraksti"/>
        <w:spacing w:before="240" w:after="240"/>
        <w:rPr>
          <w:b/>
          <w:bCs/>
          <w:color w:val="000000" w:themeColor="text1"/>
          <w:lang w:eastAsia="lv-LV"/>
        </w:rPr>
      </w:pPr>
      <w:r w:rsidRPr="00B118FF">
        <w:rPr>
          <w:b/>
          <w:bCs/>
          <w:color w:val="000000" w:themeColor="text1"/>
          <w:lang w:eastAsia="lv-LV"/>
        </w:rPr>
        <w:t>Izmaiņas izdevumos, salīdzinot 2026. gada projektu ar 2025. gada plānu</w:t>
      </w:r>
    </w:p>
    <w:p w14:paraId="672E1EAD"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5237"/>
        <w:gridCol w:w="1277"/>
        <w:gridCol w:w="1387"/>
        <w:gridCol w:w="1154"/>
      </w:tblGrid>
      <w:tr w:rsidR="001310EB" w:rsidRPr="00B118FF" w14:paraId="0C3B79CB" w14:textId="77777777" w:rsidTr="00D31690">
        <w:trPr>
          <w:trHeight w:val="198"/>
          <w:tblHeader/>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bookmarkEnd w:id="7"/>
          <w:p w14:paraId="6F5BCD47" w14:textId="77777777" w:rsidR="001310EB" w:rsidRPr="00B118FF" w:rsidRDefault="001310EB" w:rsidP="00341427">
            <w:pPr>
              <w:pStyle w:val="tabteksts"/>
              <w:jc w:val="center"/>
              <w:rPr>
                <w:color w:val="000000" w:themeColor="text1"/>
              </w:rPr>
            </w:pPr>
            <w:r w:rsidRPr="00B118FF">
              <w:rPr>
                <w:color w:val="000000" w:themeColor="text1"/>
              </w:rPr>
              <w:t>Pasākums</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FDF155B" w14:textId="77777777" w:rsidR="001310EB" w:rsidRPr="00B118FF" w:rsidRDefault="001310EB" w:rsidP="00341427">
            <w:pPr>
              <w:pStyle w:val="tabteksts"/>
              <w:jc w:val="center"/>
              <w:rPr>
                <w:color w:val="000000" w:themeColor="text1"/>
              </w:rPr>
            </w:pPr>
            <w:r w:rsidRPr="00B118FF">
              <w:rPr>
                <w:color w:val="000000" w:themeColor="text1"/>
              </w:rPr>
              <w:t>Samazinājums</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C430194" w14:textId="77777777" w:rsidR="001310EB" w:rsidRPr="00B118FF" w:rsidRDefault="001310EB" w:rsidP="00341427">
            <w:pPr>
              <w:pStyle w:val="tabteksts"/>
              <w:jc w:val="center"/>
              <w:rPr>
                <w:color w:val="000000" w:themeColor="text1"/>
              </w:rPr>
            </w:pPr>
            <w:r w:rsidRPr="00B118FF">
              <w:rPr>
                <w:color w:val="000000" w:themeColor="text1"/>
              </w:rPr>
              <w:t>Palielinājums</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1A0431C" w14:textId="77777777" w:rsidR="001310EB" w:rsidRPr="00B118FF" w:rsidRDefault="001310EB" w:rsidP="00341427">
            <w:pPr>
              <w:pStyle w:val="tabteksts"/>
              <w:jc w:val="center"/>
              <w:rPr>
                <w:color w:val="000000" w:themeColor="text1"/>
              </w:rPr>
            </w:pPr>
            <w:r w:rsidRPr="00B118FF">
              <w:rPr>
                <w:color w:val="000000" w:themeColor="text1"/>
              </w:rPr>
              <w:t>Izmaiņas</w:t>
            </w:r>
          </w:p>
        </w:tc>
      </w:tr>
      <w:tr w:rsidR="001310EB" w:rsidRPr="00B118FF" w14:paraId="55864657" w14:textId="77777777" w:rsidTr="00D31690">
        <w:trPr>
          <w:trHeight w:val="45"/>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60BC1472" w14:textId="77777777" w:rsidR="001310EB" w:rsidRPr="00B118FF" w:rsidRDefault="001310EB" w:rsidP="00341427">
            <w:pPr>
              <w:pStyle w:val="tabteksts"/>
              <w:rPr>
                <w:color w:val="000000" w:themeColor="text1"/>
              </w:rPr>
            </w:pPr>
            <w:r w:rsidRPr="00B118FF">
              <w:rPr>
                <w:b/>
                <w:bCs/>
                <w:color w:val="000000" w:themeColor="text1"/>
              </w:rPr>
              <w:t>Izdevumi - kopā</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2A693FFE" w14:textId="77777777" w:rsidR="001310EB" w:rsidRPr="00B118FF" w:rsidRDefault="001310EB" w:rsidP="00341427">
            <w:pPr>
              <w:pStyle w:val="tabteksts"/>
              <w:spacing w:line="259" w:lineRule="auto"/>
              <w:jc w:val="right"/>
              <w:rPr>
                <w:b/>
                <w:color w:val="000000" w:themeColor="text1"/>
              </w:rPr>
            </w:pPr>
            <w:r w:rsidRPr="00B118FF">
              <w:rPr>
                <w:b/>
                <w:color w:val="000000" w:themeColor="text1"/>
              </w:rPr>
              <w:t>3 964 297</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22C8C04D" w14:textId="77777777" w:rsidR="001310EB" w:rsidRPr="00B118FF" w:rsidRDefault="001310EB" w:rsidP="00341427">
            <w:pPr>
              <w:pStyle w:val="tabteksts"/>
              <w:spacing w:line="259" w:lineRule="auto"/>
              <w:jc w:val="right"/>
              <w:rPr>
                <w:b/>
                <w:bCs/>
                <w:color w:val="000000" w:themeColor="text1"/>
              </w:rPr>
            </w:pPr>
            <w:r w:rsidRPr="00B118FF">
              <w:rPr>
                <w:b/>
                <w:bCs/>
                <w:color w:val="000000" w:themeColor="text1"/>
              </w:rPr>
              <w:t>6 204 051</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0A861953" w14:textId="77777777" w:rsidR="001310EB" w:rsidRPr="00B118FF" w:rsidRDefault="001310EB" w:rsidP="00341427">
            <w:pPr>
              <w:pStyle w:val="tabteksts"/>
              <w:spacing w:line="259" w:lineRule="auto"/>
              <w:jc w:val="right"/>
              <w:rPr>
                <w:b/>
                <w:bCs/>
                <w:color w:val="000000" w:themeColor="text1"/>
              </w:rPr>
            </w:pPr>
            <w:r w:rsidRPr="00B118FF">
              <w:rPr>
                <w:b/>
                <w:bCs/>
                <w:color w:val="000000" w:themeColor="text1"/>
              </w:rPr>
              <w:t>2 239 754</w:t>
            </w:r>
          </w:p>
        </w:tc>
      </w:tr>
      <w:tr w:rsidR="001310EB" w:rsidRPr="00B118FF" w14:paraId="4D7A9246" w14:textId="77777777" w:rsidTr="00341427">
        <w:trPr>
          <w:trHeight w:val="189"/>
        </w:trPr>
        <w:tc>
          <w:tcPr>
            <w:tcW w:w="5000" w:type="pct"/>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B45527F" w14:textId="77777777" w:rsidR="001310EB" w:rsidRPr="00B118FF" w:rsidRDefault="001310EB" w:rsidP="00A2235A">
            <w:pPr>
              <w:pStyle w:val="tabteksts"/>
              <w:ind w:firstLine="312"/>
              <w:rPr>
                <w:color w:val="000000" w:themeColor="text1"/>
              </w:rPr>
            </w:pPr>
            <w:r w:rsidRPr="00B118FF">
              <w:rPr>
                <w:i/>
                <w:iCs/>
                <w:lang w:eastAsia="lv-LV"/>
              </w:rPr>
              <w:t>t. sk.:</w:t>
            </w:r>
          </w:p>
        </w:tc>
      </w:tr>
      <w:tr w:rsidR="001310EB" w:rsidRPr="00B118FF" w14:paraId="67ADF252" w14:textId="77777777" w:rsidTr="00D31690">
        <w:trPr>
          <w:trHeight w:val="188"/>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724A73D9" w14:textId="77777777" w:rsidR="001310EB" w:rsidRPr="0089673F" w:rsidRDefault="001310EB" w:rsidP="00341427">
            <w:pPr>
              <w:pStyle w:val="tabteksts"/>
              <w:rPr>
                <w:color w:val="000000" w:themeColor="text1"/>
                <w:u w:val="single"/>
              </w:rPr>
            </w:pPr>
            <w:r w:rsidRPr="0089673F">
              <w:rPr>
                <w:color w:val="000000" w:themeColor="text1"/>
                <w:u w:val="single"/>
              </w:rPr>
              <w:t xml:space="preserve">Citas izmaiņas </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2D4B45AB" w14:textId="77777777" w:rsidR="001310EB" w:rsidRPr="00B118FF" w:rsidRDefault="001310EB" w:rsidP="00341427">
            <w:pPr>
              <w:pStyle w:val="tabteksts"/>
              <w:spacing w:line="259" w:lineRule="auto"/>
              <w:jc w:val="right"/>
              <w:rPr>
                <w:color w:val="000000" w:themeColor="text1"/>
              </w:rPr>
            </w:pPr>
            <w:r w:rsidRPr="00B118FF">
              <w:rPr>
                <w:color w:val="000000" w:themeColor="text1"/>
              </w:rPr>
              <w:t>3 964 297</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3BBC7216" w14:textId="77777777" w:rsidR="001310EB" w:rsidRPr="00B118FF" w:rsidRDefault="001310EB" w:rsidP="00341427">
            <w:pPr>
              <w:pStyle w:val="tabteksts"/>
              <w:spacing w:line="259" w:lineRule="auto"/>
              <w:jc w:val="right"/>
              <w:rPr>
                <w:color w:val="000000" w:themeColor="text1"/>
              </w:rPr>
            </w:pPr>
            <w:r w:rsidRPr="00B118FF">
              <w:rPr>
                <w:color w:val="000000" w:themeColor="text1"/>
              </w:rPr>
              <w:t>6 204 051</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47717BFA" w14:textId="77777777" w:rsidR="001310EB" w:rsidRPr="00B118FF" w:rsidRDefault="001310EB" w:rsidP="00341427">
            <w:pPr>
              <w:pStyle w:val="tabteksts"/>
              <w:spacing w:line="259" w:lineRule="auto"/>
              <w:jc w:val="right"/>
              <w:rPr>
                <w:color w:val="000000" w:themeColor="text1"/>
              </w:rPr>
            </w:pPr>
            <w:r w:rsidRPr="00B118FF">
              <w:rPr>
                <w:color w:val="000000" w:themeColor="text1"/>
              </w:rPr>
              <w:t>2 239 754</w:t>
            </w:r>
          </w:p>
        </w:tc>
      </w:tr>
      <w:tr w:rsidR="001310EB" w:rsidRPr="00B118FF" w14:paraId="77F53B1D"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7361F17" w14:textId="652BCC2B" w:rsidR="001310EB" w:rsidRPr="00B118FF" w:rsidRDefault="001310EB" w:rsidP="00341427">
            <w:pPr>
              <w:pStyle w:val="tabteksts"/>
              <w:jc w:val="both"/>
              <w:rPr>
                <w:i/>
                <w:iCs/>
                <w:color w:val="000000" w:themeColor="text1"/>
              </w:rPr>
            </w:pPr>
            <w:r w:rsidRPr="00B118FF">
              <w:rPr>
                <w:i/>
                <w:iCs/>
                <w:color w:val="000000" w:themeColor="text1"/>
              </w:rPr>
              <w:t>Finansējums, lai īstenotu kultūras pieminekļu atjaunošanas darbus, sniedzot atbalstu nacionāli un starptautiski nozīmīgu, simbolisku un unikālu kultūras pieminekļu restaurācijai (MK 19.09.2024</w:t>
            </w:r>
            <w:r w:rsidR="00907DBB">
              <w:rPr>
                <w:i/>
                <w:iCs/>
                <w:color w:val="000000" w:themeColor="text1"/>
              </w:rPr>
              <w:t>.</w:t>
            </w:r>
            <w:r w:rsidRPr="00B118FF">
              <w:rPr>
                <w:i/>
                <w:iCs/>
                <w:color w:val="000000" w:themeColor="text1"/>
              </w:rPr>
              <w:t xml:space="preserve"> sēdes prot. Nr.38 2.§ 21.p</w:t>
            </w:r>
            <w:r w:rsidR="00A2235A">
              <w:rPr>
                <w:i/>
                <w:iCs/>
                <w:color w:val="000000" w:themeColor="text1"/>
              </w:rPr>
              <w:t>unkts</w:t>
            </w:r>
            <w:r w:rsidRPr="00B118FF">
              <w:rPr>
                <w:i/>
                <w:iCs/>
                <w:color w:val="000000" w:themeColor="text1"/>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2536D08" w14:textId="77777777" w:rsidR="001310EB" w:rsidRPr="00BF078E" w:rsidRDefault="001310EB" w:rsidP="00341427">
            <w:pPr>
              <w:spacing w:after="0"/>
              <w:ind w:firstLine="0"/>
              <w:jc w:val="center"/>
              <w:rPr>
                <w:b/>
                <w:bCs/>
                <w:color w:val="000000" w:themeColor="text1"/>
                <w:sz w:val="18"/>
                <w:szCs w:val="18"/>
              </w:rPr>
            </w:pPr>
            <w:r w:rsidRPr="00BF078E">
              <w:rPr>
                <w:b/>
                <w:bCs/>
                <w:color w:val="000000" w:themeColor="text1"/>
                <w:sz w:val="18"/>
                <w:szCs w:val="18"/>
              </w:rPr>
              <w:t>-</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8A7DCF" w14:textId="77777777" w:rsidR="001310EB" w:rsidRPr="00B118FF" w:rsidRDefault="001310EB" w:rsidP="00341427">
            <w:pPr>
              <w:pStyle w:val="tabteksts"/>
              <w:jc w:val="right"/>
              <w:rPr>
                <w:color w:val="000000" w:themeColor="text1"/>
              </w:rPr>
            </w:pPr>
            <w:r w:rsidRPr="00B118FF">
              <w:rPr>
                <w:color w:val="000000" w:themeColor="text1"/>
              </w:rPr>
              <w:t>60 000</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0946FD" w14:textId="77777777" w:rsidR="001310EB" w:rsidRPr="00B118FF" w:rsidRDefault="001310EB" w:rsidP="00341427">
            <w:pPr>
              <w:pStyle w:val="tabteksts"/>
              <w:jc w:val="right"/>
              <w:rPr>
                <w:color w:val="000000" w:themeColor="text1"/>
              </w:rPr>
            </w:pPr>
            <w:r w:rsidRPr="00B118FF">
              <w:rPr>
                <w:color w:val="000000" w:themeColor="text1"/>
              </w:rPr>
              <w:t>60 000</w:t>
            </w:r>
          </w:p>
        </w:tc>
      </w:tr>
      <w:tr w:rsidR="001310EB" w:rsidRPr="00B118FF" w14:paraId="699EFF43"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E9B442" w14:textId="5C446908" w:rsidR="001310EB" w:rsidRPr="00B118FF" w:rsidRDefault="001310EB" w:rsidP="00341427">
            <w:pPr>
              <w:pStyle w:val="tabteksts"/>
              <w:jc w:val="both"/>
              <w:rPr>
                <w:i/>
                <w:iCs/>
                <w:color w:val="000000" w:themeColor="text1"/>
              </w:rPr>
            </w:pPr>
            <w:r w:rsidRPr="00B118FF">
              <w:rPr>
                <w:i/>
                <w:iCs/>
                <w:lang w:eastAsia="lv-LV"/>
              </w:rPr>
              <w:t>Minimālās mēneša darba algas palielināšana (MK 19.09.2024</w:t>
            </w:r>
            <w:r w:rsidR="00907DBB">
              <w:rPr>
                <w:i/>
                <w:iCs/>
                <w:lang w:eastAsia="lv-LV"/>
              </w:rPr>
              <w:t>.</w:t>
            </w:r>
            <w:r w:rsidRPr="00B118FF">
              <w:rPr>
                <w:i/>
                <w:iCs/>
                <w:lang w:eastAsia="lv-LV"/>
              </w:rPr>
              <w:t xml:space="preserve"> sēdes prot. Nr.38 2.§ 2.</w:t>
            </w:r>
            <w:r w:rsidR="00A2235A">
              <w:rPr>
                <w:i/>
                <w:iCs/>
                <w:lang w:eastAsia="lv-LV"/>
              </w:rPr>
              <w:t>punkts</w:t>
            </w:r>
            <w:r w:rsidRPr="00B118FF">
              <w:rPr>
                <w:i/>
                <w:iCs/>
                <w:lang w:eastAsia="lv-LV"/>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1B51108" w14:textId="77777777" w:rsidR="001310EB" w:rsidRPr="00BF078E" w:rsidRDefault="001310EB" w:rsidP="00341427">
            <w:pPr>
              <w:spacing w:after="0"/>
              <w:ind w:firstLine="0"/>
              <w:jc w:val="center"/>
              <w:rPr>
                <w:b/>
                <w:bCs/>
                <w:color w:val="000000" w:themeColor="text1"/>
                <w:sz w:val="18"/>
                <w:szCs w:val="18"/>
              </w:rPr>
            </w:pPr>
            <w:r w:rsidRPr="00BF078E">
              <w:rPr>
                <w:b/>
                <w:bCs/>
                <w:color w:val="000000" w:themeColor="text1"/>
                <w:sz w:val="18"/>
                <w:szCs w:val="18"/>
              </w:rPr>
              <w:t>-</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5B3D91" w14:textId="77777777" w:rsidR="001310EB" w:rsidRPr="00B118FF" w:rsidRDefault="001310EB" w:rsidP="00341427">
            <w:pPr>
              <w:pStyle w:val="tabteksts"/>
              <w:jc w:val="right"/>
              <w:rPr>
                <w:color w:val="000000" w:themeColor="text1"/>
              </w:rPr>
            </w:pPr>
            <w:r w:rsidRPr="00B118FF">
              <w:rPr>
                <w:color w:val="000000" w:themeColor="text1"/>
              </w:rPr>
              <w:t>94 116</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55BF76" w14:textId="77777777" w:rsidR="001310EB" w:rsidRPr="00B118FF" w:rsidRDefault="001310EB" w:rsidP="00341427">
            <w:pPr>
              <w:pStyle w:val="tabteksts"/>
              <w:jc w:val="right"/>
              <w:rPr>
                <w:color w:val="000000" w:themeColor="text1"/>
              </w:rPr>
            </w:pPr>
            <w:r w:rsidRPr="00B118FF">
              <w:rPr>
                <w:color w:val="000000" w:themeColor="text1"/>
              </w:rPr>
              <w:t>94 116</w:t>
            </w:r>
          </w:p>
        </w:tc>
      </w:tr>
      <w:tr w:rsidR="001310EB" w:rsidRPr="00B118FF" w14:paraId="490C053C"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B38EAD" w14:textId="77777777" w:rsidR="001310EB" w:rsidRPr="00B118FF" w:rsidRDefault="001310EB" w:rsidP="00341427">
            <w:pPr>
              <w:pStyle w:val="tabteksts"/>
              <w:jc w:val="both"/>
              <w:rPr>
                <w:color w:val="000000" w:themeColor="text1"/>
              </w:rPr>
            </w:pPr>
            <w:r w:rsidRPr="00B118FF">
              <w:rPr>
                <w:i/>
                <w:iCs/>
                <w:color w:val="000000" w:themeColor="text1"/>
              </w:rPr>
              <w:t>Maksas pakalpojumu un citu pašu ieņēmumu izmaiņas saistībā ar aktualizētām cenām un pakalpojumiem iestāžu sniegto pakalpojumu cenrāžos</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D6A030F" w14:textId="4E8CCFBE" w:rsidR="001310EB" w:rsidRPr="00A1287A" w:rsidRDefault="001310EB" w:rsidP="00A1287A">
            <w:pPr>
              <w:spacing w:after="0"/>
              <w:ind w:firstLine="0"/>
              <w:jc w:val="right"/>
              <w:rPr>
                <w:color w:val="000000" w:themeColor="text1"/>
                <w:sz w:val="18"/>
                <w:szCs w:val="18"/>
              </w:rPr>
            </w:pPr>
            <w:r w:rsidRPr="00B118FF">
              <w:rPr>
                <w:color w:val="000000" w:themeColor="text1"/>
                <w:sz w:val="18"/>
                <w:szCs w:val="18"/>
              </w:rPr>
              <w:t xml:space="preserve"> 2 100 000</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70423C6" w14:textId="77777777" w:rsidR="001310EB" w:rsidRPr="00B118FF" w:rsidRDefault="001310EB" w:rsidP="00341427">
            <w:pPr>
              <w:pStyle w:val="tabteksts"/>
              <w:jc w:val="right"/>
              <w:rPr>
                <w:color w:val="000000" w:themeColor="text1"/>
              </w:rPr>
            </w:pPr>
            <w:r w:rsidRPr="00B118FF">
              <w:rPr>
                <w:color w:val="000000" w:themeColor="text1"/>
              </w:rPr>
              <w:t>1 798 637</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4DD4E27" w14:textId="77777777" w:rsidR="001310EB" w:rsidRPr="00B118FF" w:rsidRDefault="001310EB" w:rsidP="00341427">
            <w:pPr>
              <w:pStyle w:val="tabteksts"/>
              <w:spacing w:line="259" w:lineRule="auto"/>
              <w:jc w:val="right"/>
              <w:rPr>
                <w:color w:val="000000" w:themeColor="text1"/>
              </w:rPr>
            </w:pPr>
            <w:r w:rsidRPr="00B118FF">
              <w:rPr>
                <w:color w:val="000000" w:themeColor="text1"/>
              </w:rPr>
              <w:t>-301 363</w:t>
            </w:r>
          </w:p>
        </w:tc>
      </w:tr>
      <w:tr w:rsidR="001310EB" w:rsidRPr="00B118FF" w14:paraId="4FF52B51" w14:textId="77777777" w:rsidTr="00D31690">
        <w:trPr>
          <w:trHeight w:val="55"/>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D31AB2E" w14:textId="77777777" w:rsidR="001310EB" w:rsidRPr="00B118FF" w:rsidRDefault="001310EB" w:rsidP="00341427">
            <w:pPr>
              <w:pStyle w:val="tabteksts"/>
              <w:jc w:val="both"/>
              <w:rPr>
                <w:color w:val="000000" w:themeColor="text1"/>
              </w:rPr>
            </w:pPr>
            <w:r w:rsidRPr="00B118FF">
              <w:rPr>
                <w:i/>
                <w:iCs/>
                <w:color w:val="000000" w:themeColor="text1"/>
              </w:rPr>
              <w:t xml:space="preserve">Finansējums Latvijas Nacionālās bibliotēkas projekta “Latvijas kultūras ekosistēma kā resurss valsts </w:t>
            </w:r>
            <w:proofErr w:type="spellStart"/>
            <w:r w:rsidRPr="00B118FF">
              <w:rPr>
                <w:i/>
                <w:iCs/>
                <w:color w:val="000000" w:themeColor="text1"/>
              </w:rPr>
              <w:t>izturētspējai</w:t>
            </w:r>
            <w:proofErr w:type="spellEnd"/>
            <w:r w:rsidRPr="00B118FF">
              <w:rPr>
                <w:i/>
                <w:iCs/>
                <w:color w:val="000000" w:themeColor="text1"/>
              </w:rPr>
              <w:t xml:space="preserve"> un ilgtspējai” īstenošanai</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81027E" w14:textId="77777777" w:rsidR="001310EB" w:rsidRPr="00BF078E" w:rsidRDefault="001310EB" w:rsidP="00341427">
            <w:pPr>
              <w:spacing w:after="0"/>
              <w:ind w:firstLine="0"/>
              <w:jc w:val="center"/>
              <w:rPr>
                <w:color w:val="000000" w:themeColor="text1"/>
                <w:sz w:val="18"/>
                <w:szCs w:val="18"/>
              </w:rPr>
            </w:pPr>
            <w:r w:rsidRPr="00BF078E">
              <w:rPr>
                <w:color w:val="000000" w:themeColor="text1"/>
                <w:sz w:val="18"/>
                <w:szCs w:val="18"/>
              </w:rPr>
              <w:t>-</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495C23" w14:textId="77777777" w:rsidR="001310EB" w:rsidRPr="00B118FF" w:rsidRDefault="001310EB" w:rsidP="00341427">
            <w:pPr>
              <w:pStyle w:val="tabteksts"/>
              <w:spacing w:line="259" w:lineRule="auto"/>
              <w:jc w:val="right"/>
              <w:rPr>
                <w:color w:val="000000" w:themeColor="text1"/>
              </w:rPr>
            </w:pPr>
            <w:r w:rsidRPr="00B118FF">
              <w:rPr>
                <w:color w:val="000000" w:themeColor="text1"/>
              </w:rPr>
              <w:t>20 911</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6085AD" w14:textId="77777777" w:rsidR="001310EB" w:rsidRPr="00B118FF" w:rsidRDefault="001310EB" w:rsidP="00341427">
            <w:pPr>
              <w:pStyle w:val="tabteksts"/>
              <w:spacing w:line="259" w:lineRule="auto"/>
              <w:jc w:val="right"/>
              <w:rPr>
                <w:color w:val="000000" w:themeColor="text1"/>
              </w:rPr>
            </w:pPr>
            <w:r w:rsidRPr="00B118FF">
              <w:rPr>
                <w:color w:val="000000" w:themeColor="text1"/>
              </w:rPr>
              <w:t>20 911</w:t>
            </w:r>
          </w:p>
        </w:tc>
      </w:tr>
      <w:tr w:rsidR="001310EB" w:rsidRPr="00B118FF" w14:paraId="23AE00E7" w14:textId="77777777" w:rsidTr="00DF007C">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8BAABB" w14:textId="77777777" w:rsidR="001310EB" w:rsidRPr="00B118FF" w:rsidRDefault="001310EB" w:rsidP="00341427">
            <w:pPr>
              <w:pStyle w:val="tabteksts"/>
              <w:jc w:val="both"/>
              <w:rPr>
                <w:i/>
                <w:iCs/>
                <w:color w:val="000000" w:themeColor="text1"/>
              </w:rPr>
            </w:pPr>
            <w:proofErr w:type="spellStart"/>
            <w:r w:rsidRPr="00B118FF">
              <w:rPr>
                <w:i/>
                <w:iCs/>
                <w:color w:val="000000" w:themeColor="text1"/>
              </w:rPr>
              <w:t>Transferts</w:t>
            </w:r>
            <w:proofErr w:type="spellEnd"/>
            <w:r w:rsidRPr="00B118FF">
              <w:rPr>
                <w:i/>
                <w:iCs/>
                <w:color w:val="000000" w:themeColor="text1"/>
              </w:rPr>
              <w:t xml:space="preserve"> no Izglītības un zinātnes ministrijas projekta “Valodas politika Latvijā un tās ilgtermiņa ietekme kultūrā un izglītībā (1944−1988)” īstenošanai </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21756B" w14:textId="239BE1E1" w:rsidR="001310EB" w:rsidRPr="00B118FF" w:rsidRDefault="001310EB" w:rsidP="00DF007C">
            <w:pPr>
              <w:spacing w:after="0" w:line="259" w:lineRule="auto"/>
              <w:ind w:firstLine="0"/>
              <w:jc w:val="right"/>
              <w:rPr>
                <w:color w:val="000000" w:themeColor="text1"/>
                <w:sz w:val="18"/>
                <w:szCs w:val="18"/>
              </w:rPr>
            </w:pPr>
            <w:r w:rsidRPr="00B118FF">
              <w:rPr>
                <w:color w:val="000000" w:themeColor="text1"/>
                <w:sz w:val="18"/>
                <w:szCs w:val="18"/>
              </w:rPr>
              <w:t xml:space="preserve">5 </w:t>
            </w:r>
            <w:r w:rsidR="00DF007C">
              <w:rPr>
                <w:color w:val="000000" w:themeColor="text1"/>
                <w:sz w:val="18"/>
                <w:szCs w:val="18"/>
              </w:rPr>
              <w:t>0</w:t>
            </w:r>
            <w:r w:rsidRPr="00B118FF">
              <w:rPr>
                <w:color w:val="000000" w:themeColor="text1"/>
                <w:sz w:val="18"/>
                <w:szCs w:val="18"/>
              </w:rPr>
              <w:t>00</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90E011" w14:textId="12F2BB6A" w:rsidR="001310EB" w:rsidRPr="00BF078E" w:rsidRDefault="001310EB" w:rsidP="00A1287A">
            <w:pPr>
              <w:spacing w:after="0"/>
              <w:ind w:firstLine="0"/>
              <w:jc w:val="center"/>
              <w:rPr>
                <w:b/>
                <w:bCs/>
                <w:color w:val="000000" w:themeColor="text1"/>
                <w:sz w:val="18"/>
                <w:szCs w:val="18"/>
              </w:rPr>
            </w:pPr>
            <w:r w:rsidRPr="00BF078E">
              <w:rPr>
                <w:b/>
                <w:bCs/>
                <w:color w:val="000000" w:themeColor="text1"/>
                <w:sz w:val="18"/>
                <w:szCs w:val="18"/>
              </w:rPr>
              <w:t>-</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F09C6E" w14:textId="77777777" w:rsidR="001310EB" w:rsidRPr="00B118FF" w:rsidRDefault="001310EB" w:rsidP="00341427">
            <w:pPr>
              <w:pStyle w:val="tabteksts"/>
              <w:jc w:val="right"/>
              <w:rPr>
                <w:color w:val="000000" w:themeColor="text1"/>
              </w:rPr>
            </w:pPr>
            <w:r w:rsidRPr="00B118FF">
              <w:rPr>
                <w:color w:val="000000" w:themeColor="text1"/>
              </w:rPr>
              <w:t>-5 000</w:t>
            </w:r>
          </w:p>
        </w:tc>
      </w:tr>
      <w:tr w:rsidR="001310EB" w:rsidRPr="00B118FF" w14:paraId="0FCFC36A" w14:textId="77777777" w:rsidTr="00DF007C">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56568B2" w14:textId="77777777" w:rsidR="001310EB" w:rsidRPr="00B118FF" w:rsidRDefault="001310EB" w:rsidP="00341427">
            <w:pPr>
              <w:pStyle w:val="tabteksts"/>
              <w:jc w:val="both"/>
              <w:rPr>
                <w:color w:val="000000" w:themeColor="text1"/>
              </w:rPr>
            </w:pPr>
            <w:proofErr w:type="spellStart"/>
            <w:r w:rsidRPr="00B118FF">
              <w:rPr>
                <w:i/>
                <w:iCs/>
                <w:color w:val="000000" w:themeColor="text1"/>
              </w:rPr>
              <w:t>Transferts</w:t>
            </w:r>
            <w:proofErr w:type="spellEnd"/>
            <w:r w:rsidRPr="00B118FF">
              <w:rPr>
                <w:i/>
                <w:iCs/>
                <w:color w:val="000000" w:themeColor="text1"/>
              </w:rPr>
              <w:t xml:space="preserve"> no Tieslietu ministrijas Latvijas Nacionālā arhīva  maksātnespējas procesu administratoru nodoto juridisko personu maksātnespējas lietu glabāšanas nodrošināšanai</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5EAA2B" w14:textId="050C93C0" w:rsidR="001310EB" w:rsidRPr="00DF007C" w:rsidRDefault="001310EB" w:rsidP="00A1287A">
            <w:pPr>
              <w:spacing w:after="0"/>
              <w:ind w:firstLine="0"/>
              <w:jc w:val="center"/>
              <w:rPr>
                <w:color w:val="000000" w:themeColor="text1"/>
              </w:rPr>
            </w:pPr>
            <w:r w:rsidRPr="00DF007C">
              <w:rPr>
                <w:color w:val="000000" w:themeColor="text1"/>
                <w:sz w:val="18"/>
                <w:szCs w:val="18"/>
              </w:rPr>
              <w:t>-</w:t>
            </w:r>
            <w:r w:rsidRPr="00DF007C">
              <w:rPr>
                <w:color w:val="000000" w:themeColor="text1"/>
              </w:rPr>
              <w:t xml:space="preserve"> </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CB329A2" w14:textId="77777777" w:rsidR="001310EB" w:rsidRPr="00B118FF" w:rsidRDefault="001310EB" w:rsidP="00DF007C">
            <w:pPr>
              <w:spacing w:after="0" w:line="259" w:lineRule="auto"/>
              <w:ind w:firstLine="0"/>
              <w:jc w:val="right"/>
              <w:rPr>
                <w:color w:val="000000" w:themeColor="text1"/>
                <w:sz w:val="18"/>
                <w:szCs w:val="18"/>
              </w:rPr>
            </w:pPr>
            <w:r w:rsidRPr="00B118FF">
              <w:rPr>
                <w:color w:val="000000" w:themeColor="text1"/>
                <w:sz w:val="18"/>
                <w:szCs w:val="18"/>
              </w:rPr>
              <w:t>16 304</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05108EA" w14:textId="77777777" w:rsidR="001310EB" w:rsidRPr="00B118FF" w:rsidRDefault="001310EB" w:rsidP="00341427">
            <w:pPr>
              <w:pStyle w:val="tabteksts"/>
              <w:jc w:val="right"/>
              <w:rPr>
                <w:color w:val="000000" w:themeColor="text1"/>
              </w:rPr>
            </w:pPr>
            <w:r w:rsidRPr="00B118FF">
              <w:rPr>
                <w:color w:val="000000" w:themeColor="text1"/>
              </w:rPr>
              <w:t>16 304</w:t>
            </w:r>
          </w:p>
        </w:tc>
      </w:tr>
      <w:tr w:rsidR="001310EB" w:rsidRPr="00B118FF" w14:paraId="45D36CEA"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887B25" w14:textId="77777777" w:rsidR="001310EB" w:rsidRPr="00B118FF" w:rsidRDefault="001310EB" w:rsidP="00A2235A">
            <w:pPr>
              <w:pStyle w:val="tabteksts"/>
              <w:jc w:val="both"/>
              <w:rPr>
                <w:color w:val="000000" w:themeColor="text1"/>
              </w:rPr>
            </w:pPr>
            <w:r w:rsidRPr="00B118FF">
              <w:rPr>
                <w:i/>
                <w:iCs/>
                <w:color w:val="000000" w:themeColor="text1"/>
              </w:rPr>
              <w:t>Finansējums projekta “Atvērtas un FAIR principiem atbilstīgas digitālo humanitāro zinātņu ekosistēmas attīstība Latvijā” īstenošanai (</w:t>
            </w:r>
            <w:proofErr w:type="spellStart"/>
            <w:r w:rsidRPr="00B118FF">
              <w:rPr>
                <w:i/>
                <w:iCs/>
                <w:color w:val="000000" w:themeColor="text1"/>
              </w:rPr>
              <w:t>transferts</w:t>
            </w:r>
            <w:proofErr w:type="spellEnd"/>
            <w:r w:rsidRPr="00B118FF">
              <w:rPr>
                <w:i/>
                <w:iCs/>
                <w:color w:val="000000" w:themeColor="text1"/>
              </w:rPr>
              <w:t xml:space="preserve"> no Latvijas Universitātes Literatūras, folkloras un mākslas institūta)</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E918C6" w14:textId="77777777" w:rsidR="001310EB" w:rsidRPr="00B118FF" w:rsidRDefault="001310EB" w:rsidP="00A2235A">
            <w:pPr>
              <w:pStyle w:val="tabteksts"/>
              <w:jc w:val="right"/>
              <w:rPr>
                <w:color w:val="000000" w:themeColor="text1"/>
              </w:rPr>
            </w:pPr>
            <w:r w:rsidRPr="00B118FF">
              <w:rPr>
                <w:color w:val="000000" w:themeColor="text1"/>
              </w:rPr>
              <w:t>31 000</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F685811" w14:textId="77777777" w:rsidR="001310EB" w:rsidRPr="00BF078E" w:rsidRDefault="001310EB" w:rsidP="00A2235A">
            <w:pPr>
              <w:spacing w:after="0"/>
              <w:ind w:firstLine="0"/>
              <w:jc w:val="center"/>
              <w:rPr>
                <w:b/>
                <w:bCs/>
                <w:color w:val="000000" w:themeColor="text1"/>
                <w:sz w:val="18"/>
                <w:szCs w:val="18"/>
              </w:rPr>
            </w:pPr>
            <w:r w:rsidRPr="00BF078E">
              <w:rPr>
                <w:b/>
                <w:bCs/>
                <w:color w:val="000000" w:themeColor="text1"/>
                <w:sz w:val="18"/>
                <w:szCs w:val="18"/>
              </w:rPr>
              <w:t>-</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0772FE" w14:textId="77777777" w:rsidR="001310EB" w:rsidRPr="00B118FF" w:rsidRDefault="001310EB" w:rsidP="00341427">
            <w:pPr>
              <w:pStyle w:val="tabteksts"/>
              <w:jc w:val="right"/>
              <w:rPr>
                <w:color w:val="000000" w:themeColor="text1"/>
              </w:rPr>
            </w:pPr>
            <w:r w:rsidRPr="00B118FF">
              <w:rPr>
                <w:color w:val="000000" w:themeColor="text1"/>
              </w:rPr>
              <w:t>-31 000</w:t>
            </w:r>
          </w:p>
        </w:tc>
      </w:tr>
      <w:tr w:rsidR="001310EB" w:rsidRPr="00B118FF" w14:paraId="65F6509F"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B06238C" w14:textId="77777777" w:rsidR="001310EB" w:rsidRPr="00B118FF" w:rsidRDefault="001310EB" w:rsidP="00341427">
            <w:pPr>
              <w:pStyle w:val="tabteksts"/>
              <w:jc w:val="both"/>
              <w:rPr>
                <w:color w:val="000000" w:themeColor="text1"/>
              </w:rPr>
            </w:pPr>
            <w:r w:rsidRPr="00B118FF">
              <w:rPr>
                <w:i/>
                <w:iCs/>
                <w:color w:val="000000" w:themeColor="text1"/>
              </w:rPr>
              <w:t>Finansējums projekta “</w:t>
            </w:r>
            <w:proofErr w:type="spellStart"/>
            <w:r w:rsidRPr="00B118FF">
              <w:rPr>
                <w:i/>
                <w:iCs/>
                <w:color w:val="000000" w:themeColor="text1"/>
              </w:rPr>
              <w:t>Naratīvs</w:t>
            </w:r>
            <w:proofErr w:type="spellEnd"/>
            <w:r w:rsidRPr="00B118FF">
              <w:rPr>
                <w:i/>
                <w:iCs/>
                <w:color w:val="000000" w:themeColor="text1"/>
              </w:rPr>
              <w:t xml:space="preserve">, forma un balss: literatūras </w:t>
            </w:r>
            <w:proofErr w:type="spellStart"/>
            <w:r w:rsidRPr="00B118FF">
              <w:rPr>
                <w:i/>
                <w:iCs/>
                <w:color w:val="000000" w:themeColor="text1"/>
              </w:rPr>
              <w:t>iesakņotība</w:t>
            </w:r>
            <w:proofErr w:type="spellEnd"/>
            <w:r w:rsidRPr="00B118FF">
              <w:rPr>
                <w:i/>
                <w:iCs/>
                <w:color w:val="000000" w:themeColor="text1"/>
              </w:rPr>
              <w:t xml:space="preserve"> kultūrā un sabiedrībā” īstenošanai (</w:t>
            </w:r>
            <w:proofErr w:type="spellStart"/>
            <w:r w:rsidRPr="00B118FF">
              <w:rPr>
                <w:i/>
                <w:iCs/>
                <w:color w:val="000000" w:themeColor="text1"/>
              </w:rPr>
              <w:t>transferts</w:t>
            </w:r>
            <w:proofErr w:type="spellEnd"/>
            <w:r w:rsidRPr="00B118FF">
              <w:rPr>
                <w:i/>
                <w:iCs/>
                <w:color w:val="000000" w:themeColor="text1"/>
              </w:rPr>
              <w:t xml:space="preserve"> no Latvijas Universitātes Literatūras, folkloras un mākslas institūta)</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58EAA32" w14:textId="77777777" w:rsidR="001310EB" w:rsidRPr="00B118FF" w:rsidRDefault="001310EB" w:rsidP="00341427">
            <w:pPr>
              <w:pStyle w:val="tabteksts"/>
              <w:spacing w:line="259" w:lineRule="auto"/>
              <w:jc w:val="right"/>
              <w:rPr>
                <w:color w:val="000000" w:themeColor="text1"/>
              </w:rPr>
            </w:pPr>
            <w:r w:rsidRPr="00B118FF">
              <w:rPr>
                <w:color w:val="000000" w:themeColor="text1"/>
              </w:rPr>
              <w:t>8 473</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240F11" w14:textId="77777777" w:rsidR="001310EB" w:rsidRPr="00BF078E" w:rsidRDefault="001310EB" w:rsidP="00341427">
            <w:pPr>
              <w:spacing w:after="0"/>
              <w:ind w:firstLine="0"/>
              <w:jc w:val="center"/>
              <w:rPr>
                <w:b/>
                <w:bCs/>
                <w:color w:val="000000" w:themeColor="text1"/>
                <w:sz w:val="18"/>
                <w:szCs w:val="18"/>
              </w:rPr>
            </w:pPr>
            <w:r w:rsidRPr="00BF078E">
              <w:rPr>
                <w:b/>
                <w:bCs/>
                <w:color w:val="000000" w:themeColor="text1"/>
                <w:sz w:val="18"/>
                <w:szCs w:val="18"/>
              </w:rPr>
              <w:t>-</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62BCEC" w14:textId="77777777" w:rsidR="001310EB" w:rsidRPr="00B118FF" w:rsidRDefault="001310EB" w:rsidP="00341427">
            <w:pPr>
              <w:pStyle w:val="tabteksts"/>
              <w:jc w:val="right"/>
              <w:rPr>
                <w:color w:val="000000" w:themeColor="text1"/>
              </w:rPr>
            </w:pPr>
            <w:r w:rsidRPr="00B118FF">
              <w:rPr>
                <w:color w:val="000000" w:themeColor="text1"/>
              </w:rPr>
              <w:t>-8 473</w:t>
            </w:r>
          </w:p>
        </w:tc>
      </w:tr>
      <w:tr w:rsidR="001310EB" w:rsidRPr="00B118FF" w14:paraId="3C7C16B8"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57FC804" w14:textId="40F28A71" w:rsidR="001310EB" w:rsidRPr="00B118FF" w:rsidRDefault="001310EB" w:rsidP="00341427">
            <w:pPr>
              <w:pStyle w:val="tabteksts"/>
              <w:jc w:val="both"/>
              <w:rPr>
                <w:i/>
                <w:color w:val="000000" w:themeColor="text1"/>
              </w:rPr>
            </w:pPr>
            <w:r w:rsidRPr="00B118FF">
              <w:rPr>
                <w:i/>
                <w:szCs w:val="18"/>
                <w:lang w:eastAsia="lv-LV"/>
              </w:rPr>
              <w:t xml:space="preserve">Finansējuma pārdale uz 62.resora </w:t>
            </w:r>
            <w:r w:rsidR="00A2235A">
              <w:rPr>
                <w:i/>
                <w:szCs w:val="18"/>
                <w:lang w:eastAsia="lv-LV"/>
              </w:rPr>
              <w:t>“</w:t>
            </w:r>
            <w:r w:rsidRPr="00B118FF">
              <w:rPr>
                <w:i/>
                <w:szCs w:val="18"/>
                <w:lang w:eastAsia="lv-LV"/>
              </w:rPr>
              <w:t xml:space="preserve">Mērķdotācijas pašvaldībām” programmu 02.00.00 </w:t>
            </w:r>
            <w:r w:rsidR="00A2235A">
              <w:rPr>
                <w:i/>
                <w:szCs w:val="18"/>
                <w:lang w:eastAsia="lv-LV"/>
              </w:rPr>
              <w:t>“</w:t>
            </w:r>
            <w:r w:rsidRPr="00B118FF">
              <w:rPr>
                <w:i/>
                <w:szCs w:val="18"/>
                <w:lang w:eastAsia="lv-LV"/>
              </w:rPr>
              <w:t>Mērķdotācijas pašvaldību tautas mākslas kolektīvu vadītāju darba samaksai un valsts sociālās apdrošināšanas obligātajām iemaksām”, lai nodrošinātu māksliniecisko kolektīvu vadītāju darba samaksu un valsts sociālās apdrošināšanas obligātās iemaksas, atbilstoši dibinātāju juridiskajam statusam</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2291CA5" w14:textId="77777777" w:rsidR="001310EB" w:rsidRPr="00B118FF" w:rsidRDefault="001310EB" w:rsidP="00341427">
            <w:pPr>
              <w:pStyle w:val="tabteksts"/>
              <w:spacing w:line="259" w:lineRule="auto"/>
              <w:jc w:val="right"/>
              <w:rPr>
                <w:color w:val="000000" w:themeColor="text1"/>
              </w:rPr>
            </w:pPr>
            <w:r w:rsidRPr="00B118FF">
              <w:rPr>
                <w:color w:val="000000" w:themeColor="text1"/>
              </w:rPr>
              <w:t>9 860</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3C9B96" w14:textId="77777777" w:rsidR="001310EB" w:rsidRPr="00BF078E" w:rsidRDefault="001310EB" w:rsidP="00341427">
            <w:pPr>
              <w:spacing w:after="0"/>
              <w:ind w:firstLine="0"/>
              <w:jc w:val="center"/>
              <w:rPr>
                <w:b/>
                <w:bCs/>
                <w:color w:val="000000" w:themeColor="text1"/>
                <w:sz w:val="18"/>
                <w:szCs w:val="18"/>
              </w:rPr>
            </w:pPr>
            <w:r w:rsidRPr="00BF078E">
              <w:rPr>
                <w:b/>
                <w:bCs/>
                <w:color w:val="000000" w:themeColor="text1"/>
                <w:sz w:val="18"/>
              </w:rPr>
              <w:t>-</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629CBCB" w14:textId="77777777" w:rsidR="001310EB" w:rsidRPr="00B118FF" w:rsidRDefault="001310EB" w:rsidP="00341427">
            <w:pPr>
              <w:pStyle w:val="tabteksts"/>
              <w:jc w:val="right"/>
              <w:rPr>
                <w:color w:val="000000" w:themeColor="text1"/>
              </w:rPr>
            </w:pPr>
            <w:r w:rsidRPr="00B118FF">
              <w:rPr>
                <w:color w:val="000000" w:themeColor="text1"/>
              </w:rPr>
              <w:t>-9 860</w:t>
            </w:r>
          </w:p>
        </w:tc>
      </w:tr>
      <w:tr w:rsidR="001310EB" w:rsidRPr="00B118FF" w14:paraId="1ACD5279"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F8060F0" w14:textId="477E48D3" w:rsidR="001310EB" w:rsidRPr="00B118FF" w:rsidRDefault="001310EB" w:rsidP="00341427">
            <w:pPr>
              <w:spacing w:after="0"/>
              <w:ind w:firstLine="0"/>
              <w:rPr>
                <w:i/>
                <w:color w:val="000000" w:themeColor="text1"/>
                <w:sz w:val="18"/>
                <w:szCs w:val="18"/>
              </w:rPr>
            </w:pPr>
            <w:r>
              <w:rPr>
                <w:i/>
                <w:sz w:val="18"/>
                <w:szCs w:val="18"/>
              </w:rPr>
              <w:t>Kultūras iestāžu</w:t>
            </w:r>
            <w:r w:rsidRPr="00B118FF">
              <w:rPr>
                <w:i/>
                <w:sz w:val="18"/>
                <w:szCs w:val="18"/>
              </w:rPr>
              <w:t xml:space="preserve"> izdevumu</w:t>
            </w:r>
            <w:r>
              <w:rPr>
                <w:i/>
                <w:sz w:val="18"/>
                <w:szCs w:val="18"/>
              </w:rPr>
              <w:t xml:space="preserve"> samazinājums,</w:t>
            </w:r>
            <w:r w:rsidRPr="00B118FF">
              <w:rPr>
                <w:i/>
                <w:sz w:val="18"/>
                <w:szCs w:val="18"/>
              </w:rPr>
              <w:t xml:space="preserve"> aizvietojot</w:t>
            </w:r>
            <w:r>
              <w:rPr>
                <w:i/>
                <w:sz w:val="18"/>
                <w:szCs w:val="18"/>
              </w:rPr>
              <w:t xml:space="preserve"> tos ar</w:t>
            </w:r>
            <w:r w:rsidRPr="00B118FF">
              <w:rPr>
                <w:i/>
                <w:sz w:val="18"/>
                <w:szCs w:val="18"/>
              </w:rPr>
              <w:t xml:space="preserve"> pašu ieņēmum</w:t>
            </w:r>
            <w:r>
              <w:rPr>
                <w:i/>
                <w:sz w:val="18"/>
                <w:szCs w:val="18"/>
              </w:rPr>
              <w:t>iem</w:t>
            </w:r>
            <w:r w:rsidRPr="00B118FF">
              <w:rPr>
                <w:i/>
                <w:sz w:val="18"/>
                <w:szCs w:val="18"/>
              </w:rPr>
              <w:t xml:space="preserve"> (MK 26.08.2025. sēdes prot. Nr.33 53.§ 14.p</w:t>
            </w:r>
            <w:r w:rsidR="00A2235A">
              <w:rPr>
                <w:i/>
                <w:sz w:val="18"/>
                <w:szCs w:val="18"/>
              </w:rPr>
              <w:t>unkts</w:t>
            </w:r>
            <w:r w:rsidRPr="00B118FF">
              <w:rPr>
                <w:i/>
                <w:sz w:val="18"/>
                <w:szCs w:val="18"/>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B13DE0E" w14:textId="77777777" w:rsidR="001310EB" w:rsidRPr="00B118FF" w:rsidRDefault="001310EB" w:rsidP="00341427">
            <w:pPr>
              <w:pStyle w:val="tabteksts"/>
              <w:jc w:val="right"/>
              <w:rPr>
                <w:color w:val="000000" w:themeColor="text1"/>
                <w:szCs w:val="18"/>
              </w:rPr>
            </w:pPr>
            <w:r w:rsidRPr="00B118FF">
              <w:rPr>
                <w:color w:val="000000" w:themeColor="text1"/>
                <w:szCs w:val="18"/>
              </w:rPr>
              <w:t>1 035 762</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43ABD7D" w14:textId="3AF84147" w:rsidR="001310EB" w:rsidRPr="00BF078E" w:rsidRDefault="00A2235A" w:rsidP="00A2235A">
            <w:pPr>
              <w:pStyle w:val="tabteksts"/>
              <w:jc w:val="center"/>
              <w:rPr>
                <w:b/>
                <w:bCs/>
                <w:color w:val="000000" w:themeColor="text1"/>
                <w:szCs w:val="18"/>
              </w:rPr>
            </w:pPr>
            <w:r w:rsidRPr="00BF078E">
              <w:rPr>
                <w:b/>
                <w:bCs/>
                <w:color w:val="000000" w:themeColor="text1"/>
              </w:rPr>
              <w:t>-</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C844EBC" w14:textId="77777777" w:rsidR="001310EB" w:rsidRPr="00B118FF" w:rsidRDefault="001310EB" w:rsidP="00341427">
            <w:pPr>
              <w:pStyle w:val="tabteksts"/>
              <w:jc w:val="right"/>
              <w:rPr>
                <w:color w:val="000000" w:themeColor="text1"/>
                <w:szCs w:val="18"/>
              </w:rPr>
            </w:pPr>
            <w:r w:rsidRPr="00B118FF">
              <w:rPr>
                <w:color w:val="000000" w:themeColor="text1"/>
                <w:szCs w:val="18"/>
              </w:rPr>
              <w:t>-1 035 762</w:t>
            </w:r>
          </w:p>
        </w:tc>
      </w:tr>
      <w:tr w:rsidR="001310EB" w:rsidRPr="00B118FF" w14:paraId="04663E7B" w14:textId="77777777" w:rsidTr="00D31690">
        <w:trPr>
          <w:trHeight w:val="195"/>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1E1AD12" w14:textId="52BC963A" w:rsidR="001310EB" w:rsidRPr="00B118FF" w:rsidRDefault="001310EB" w:rsidP="00341427">
            <w:pPr>
              <w:spacing w:after="0"/>
              <w:ind w:firstLine="0"/>
              <w:rPr>
                <w:i/>
                <w:iCs/>
                <w:color w:val="000000" w:themeColor="text1"/>
                <w:sz w:val="18"/>
                <w:szCs w:val="18"/>
              </w:rPr>
            </w:pPr>
            <w:r w:rsidRPr="00B118FF">
              <w:rPr>
                <w:i/>
                <w:iCs/>
                <w:sz w:val="18"/>
                <w:szCs w:val="18"/>
              </w:rPr>
              <w:t>Finansējums prioritārajam pasākumam “Valsts tiešās pārvaldes iestādēs nodarbināto atalgojuma palielināšana”</w:t>
            </w:r>
            <w:r>
              <w:rPr>
                <w:i/>
                <w:iCs/>
                <w:sz w:val="18"/>
                <w:szCs w:val="18"/>
              </w:rPr>
              <w:t xml:space="preserve"> Rundāles pils muzejam</w:t>
            </w:r>
            <w:r w:rsidRPr="00B118FF">
              <w:rPr>
                <w:i/>
                <w:iCs/>
                <w:sz w:val="18"/>
                <w:szCs w:val="18"/>
              </w:rPr>
              <w:t xml:space="preserve"> (MK 26.09.2023. sēdes prot. Nr.47 43.§ 2.p</w:t>
            </w:r>
            <w:r w:rsidR="00A2235A">
              <w:rPr>
                <w:i/>
                <w:iCs/>
                <w:sz w:val="18"/>
                <w:szCs w:val="18"/>
              </w:rPr>
              <w:t>unkts</w:t>
            </w:r>
            <w:r w:rsidRPr="00B118FF">
              <w:rPr>
                <w:i/>
                <w:iCs/>
                <w:sz w:val="18"/>
                <w:szCs w:val="18"/>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9B95F75" w14:textId="77777777" w:rsidR="001310EB" w:rsidRPr="00B118FF" w:rsidRDefault="001310EB" w:rsidP="00341427">
            <w:pPr>
              <w:pStyle w:val="tabteksts"/>
              <w:jc w:val="center"/>
              <w:rPr>
                <w:color w:val="000000" w:themeColor="text1"/>
              </w:rPr>
            </w:pPr>
            <w:r w:rsidRPr="00B118FF">
              <w:rPr>
                <w:color w:val="000000" w:themeColor="text1"/>
              </w:rPr>
              <w:t>-</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78FF621" w14:textId="77777777" w:rsidR="001310EB" w:rsidRPr="00B118FF" w:rsidRDefault="001310EB" w:rsidP="00341427">
            <w:pPr>
              <w:pStyle w:val="tabteksts"/>
              <w:jc w:val="right"/>
              <w:rPr>
                <w:color w:val="000000" w:themeColor="text1"/>
              </w:rPr>
            </w:pPr>
            <w:r w:rsidRPr="00B118FF">
              <w:rPr>
                <w:color w:val="000000" w:themeColor="text1"/>
              </w:rPr>
              <w:t>41 243</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8E215AC" w14:textId="77777777" w:rsidR="001310EB" w:rsidRPr="00B118FF" w:rsidRDefault="001310EB" w:rsidP="00341427">
            <w:pPr>
              <w:pStyle w:val="tabteksts"/>
              <w:jc w:val="right"/>
              <w:rPr>
                <w:color w:val="000000" w:themeColor="text1"/>
              </w:rPr>
            </w:pPr>
            <w:r w:rsidRPr="00B118FF">
              <w:rPr>
                <w:color w:val="000000" w:themeColor="text1"/>
              </w:rPr>
              <w:t>41 243</w:t>
            </w:r>
          </w:p>
        </w:tc>
      </w:tr>
      <w:tr w:rsidR="001310EB" w:rsidRPr="00B118FF" w14:paraId="423B7466"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77A3BD" w14:textId="27DC052A" w:rsidR="001310EB" w:rsidRPr="00B118FF" w:rsidRDefault="001310EB" w:rsidP="00341427">
            <w:pPr>
              <w:spacing w:after="0"/>
              <w:ind w:firstLine="0"/>
              <w:rPr>
                <w:i/>
                <w:iCs/>
                <w:color w:val="000000" w:themeColor="text1"/>
                <w:sz w:val="18"/>
                <w:szCs w:val="18"/>
              </w:rPr>
            </w:pPr>
            <w:r>
              <w:rPr>
                <w:i/>
                <w:iCs/>
                <w:sz w:val="18"/>
                <w:szCs w:val="18"/>
              </w:rPr>
              <w:t>G</w:t>
            </w:r>
            <w:r w:rsidRPr="00B118FF">
              <w:rPr>
                <w:i/>
                <w:iCs/>
                <w:sz w:val="18"/>
                <w:szCs w:val="18"/>
              </w:rPr>
              <w:t>rāmatvedības funkcijas centralizācij</w:t>
            </w:r>
            <w:r>
              <w:rPr>
                <w:i/>
                <w:iCs/>
                <w:sz w:val="18"/>
                <w:szCs w:val="18"/>
              </w:rPr>
              <w:t>a</w:t>
            </w:r>
            <w:r w:rsidRPr="00B118FF">
              <w:rPr>
                <w:i/>
                <w:iCs/>
                <w:sz w:val="18"/>
                <w:szCs w:val="18"/>
              </w:rPr>
              <w:t xml:space="preserve"> Valsts kasē (MK 26.08.2025. sēdes prot. Nr.33 53.§ 39.3.p</w:t>
            </w:r>
            <w:r w:rsidR="00A2235A">
              <w:rPr>
                <w:i/>
                <w:iCs/>
                <w:sz w:val="18"/>
                <w:szCs w:val="18"/>
              </w:rPr>
              <w:t>unkts</w:t>
            </w:r>
            <w:r w:rsidRPr="00B118FF">
              <w:rPr>
                <w:i/>
                <w:iCs/>
                <w:sz w:val="18"/>
                <w:szCs w:val="18"/>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5D16632" w14:textId="77777777" w:rsidR="001310EB" w:rsidRPr="00B118FF" w:rsidRDefault="001310EB" w:rsidP="00341427">
            <w:pPr>
              <w:pStyle w:val="tabteksts"/>
              <w:jc w:val="right"/>
              <w:rPr>
                <w:color w:val="000000" w:themeColor="text1"/>
              </w:rPr>
            </w:pPr>
            <w:r w:rsidRPr="00B118FF">
              <w:rPr>
                <w:color w:val="000000" w:themeColor="text1"/>
              </w:rPr>
              <w:t>558 242</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4A7285" w14:textId="77777777" w:rsidR="001310EB" w:rsidRPr="00B118FF" w:rsidRDefault="001310EB" w:rsidP="00341427">
            <w:pPr>
              <w:pStyle w:val="tabteksts"/>
              <w:jc w:val="center"/>
              <w:rPr>
                <w:color w:val="000000" w:themeColor="text1"/>
              </w:rPr>
            </w:pPr>
            <w:r w:rsidRPr="00B118FF">
              <w:rPr>
                <w:color w:val="000000" w:themeColor="text1"/>
              </w:rPr>
              <w:t>-</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18106F" w14:textId="77777777" w:rsidR="001310EB" w:rsidRPr="00B118FF" w:rsidRDefault="001310EB" w:rsidP="00341427">
            <w:pPr>
              <w:pStyle w:val="tabteksts"/>
              <w:jc w:val="right"/>
              <w:rPr>
                <w:color w:val="000000" w:themeColor="text1"/>
                <w:szCs w:val="18"/>
              </w:rPr>
            </w:pPr>
            <w:r w:rsidRPr="00B118FF">
              <w:rPr>
                <w:color w:val="000000" w:themeColor="text1"/>
                <w:szCs w:val="18"/>
              </w:rPr>
              <w:t>-558 242</w:t>
            </w:r>
          </w:p>
        </w:tc>
      </w:tr>
      <w:tr w:rsidR="001310EB" w:rsidRPr="00B118FF" w14:paraId="63CB7C6D"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DED537A" w14:textId="3EBEEAC8" w:rsidR="001310EB" w:rsidRPr="00B118FF" w:rsidRDefault="001310EB" w:rsidP="00341427">
            <w:pPr>
              <w:spacing w:after="0"/>
              <w:ind w:firstLine="0"/>
              <w:rPr>
                <w:i/>
                <w:iCs/>
                <w:color w:val="000000" w:themeColor="text1"/>
                <w:sz w:val="18"/>
                <w:szCs w:val="18"/>
              </w:rPr>
            </w:pPr>
            <w:r w:rsidRPr="00B118FF">
              <w:rPr>
                <w:i/>
                <w:iCs/>
                <w:color w:val="000000" w:themeColor="text1"/>
                <w:sz w:val="18"/>
                <w:szCs w:val="18"/>
              </w:rPr>
              <w:t>Izdevum</w:t>
            </w:r>
            <w:r>
              <w:rPr>
                <w:i/>
                <w:iCs/>
                <w:color w:val="000000" w:themeColor="text1"/>
                <w:sz w:val="18"/>
                <w:szCs w:val="18"/>
              </w:rPr>
              <w:t>i</w:t>
            </w:r>
            <w:r w:rsidRPr="00B118FF">
              <w:rPr>
                <w:i/>
                <w:iCs/>
                <w:color w:val="000000" w:themeColor="text1"/>
                <w:sz w:val="18"/>
                <w:szCs w:val="18"/>
              </w:rPr>
              <w:t xml:space="preserve"> programmai “Latvijas skolas soma”, ņemot vērā skolēnu skaita</w:t>
            </w:r>
            <w:r>
              <w:rPr>
                <w:i/>
                <w:iCs/>
                <w:color w:val="000000" w:themeColor="text1"/>
                <w:sz w:val="18"/>
                <w:szCs w:val="18"/>
              </w:rPr>
              <w:t xml:space="preserve"> izmaiņas</w:t>
            </w:r>
            <w:r w:rsidRPr="00B118FF">
              <w:rPr>
                <w:i/>
                <w:iCs/>
                <w:color w:val="000000" w:themeColor="text1"/>
                <w:sz w:val="18"/>
                <w:szCs w:val="18"/>
              </w:rPr>
              <w:t xml:space="preserve"> (MK 26.08.2025. sēdes prot. Nr.33 53.§ 14.p</w:t>
            </w:r>
            <w:r w:rsidR="00A2235A">
              <w:rPr>
                <w:i/>
                <w:iCs/>
                <w:color w:val="000000" w:themeColor="text1"/>
                <w:sz w:val="18"/>
                <w:szCs w:val="18"/>
              </w:rPr>
              <w:t>unkts</w:t>
            </w:r>
            <w:r w:rsidRPr="00B118FF">
              <w:rPr>
                <w:i/>
                <w:iCs/>
                <w:color w:val="000000" w:themeColor="text1"/>
                <w:sz w:val="18"/>
                <w:szCs w:val="18"/>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4A87B24" w14:textId="77777777" w:rsidR="001310EB" w:rsidRPr="00B118FF" w:rsidRDefault="001310EB" w:rsidP="00341427">
            <w:pPr>
              <w:pStyle w:val="tabteksts"/>
              <w:jc w:val="right"/>
              <w:rPr>
                <w:color w:val="000000" w:themeColor="text1"/>
                <w:szCs w:val="18"/>
              </w:rPr>
            </w:pPr>
            <w:r w:rsidRPr="00B118FF">
              <w:rPr>
                <w:color w:val="000000" w:themeColor="text1"/>
                <w:szCs w:val="18"/>
              </w:rPr>
              <w:t>52 260</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88C575" w14:textId="77777777" w:rsidR="001310EB" w:rsidRPr="00B118FF" w:rsidRDefault="001310EB" w:rsidP="00341427">
            <w:pPr>
              <w:pStyle w:val="tabteksts"/>
              <w:jc w:val="center"/>
              <w:rPr>
                <w:color w:val="000000" w:themeColor="text1"/>
              </w:rPr>
            </w:pPr>
            <w:r w:rsidRPr="00B118FF">
              <w:rPr>
                <w:color w:val="000000" w:themeColor="text1"/>
              </w:rPr>
              <w:t>-</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0BE7E2" w14:textId="77777777" w:rsidR="001310EB" w:rsidRPr="00B118FF" w:rsidRDefault="001310EB" w:rsidP="00341427">
            <w:pPr>
              <w:pStyle w:val="tabteksts"/>
              <w:jc w:val="right"/>
              <w:rPr>
                <w:color w:val="000000" w:themeColor="text1"/>
                <w:szCs w:val="18"/>
              </w:rPr>
            </w:pPr>
            <w:r w:rsidRPr="00B118FF">
              <w:rPr>
                <w:color w:val="000000" w:themeColor="text1"/>
                <w:szCs w:val="18"/>
              </w:rPr>
              <w:t>-52 260</w:t>
            </w:r>
          </w:p>
        </w:tc>
      </w:tr>
      <w:tr w:rsidR="001310EB" w:rsidRPr="00B118FF" w14:paraId="3847791D"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0714BB3" w14:textId="3D41E248" w:rsidR="001310EB" w:rsidRPr="00B118FF" w:rsidRDefault="001310EB" w:rsidP="00341427">
            <w:pPr>
              <w:spacing w:after="0"/>
              <w:ind w:firstLine="0"/>
              <w:rPr>
                <w:i/>
                <w:iCs/>
                <w:color w:val="000000" w:themeColor="text1"/>
                <w:sz w:val="18"/>
                <w:szCs w:val="18"/>
              </w:rPr>
            </w:pPr>
            <w:r w:rsidRPr="00B118FF">
              <w:rPr>
                <w:i/>
                <w:iCs/>
                <w:sz w:val="18"/>
                <w:szCs w:val="18"/>
              </w:rPr>
              <w:t xml:space="preserve">Finansējuma pārdale no Aizsardzības ministrijas neatliekamu drošības pasākumu īstenošanai - gatavību kultūras mantojuma aizsardzībai un glābšanai krīzes situācijās kultūras mantojuma iestādēs, tajā skaitā </w:t>
            </w:r>
            <w:proofErr w:type="spellStart"/>
            <w:r w:rsidRPr="00B118FF">
              <w:rPr>
                <w:i/>
                <w:iCs/>
                <w:sz w:val="18"/>
                <w:szCs w:val="18"/>
              </w:rPr>
              <w:t>kiberdrošības</w:t>
            </w:r>
            <w:proofErr w:type="spellEnd"/>
            <w:r w:rsidRPr="00B118FF">
              <w:rPr>
                <w:i/>
                <w:iCs/>
                <w:sz w:val="18"/>
                <w:szCs w:val="18"/>
              </w:rPr>
              <w:t xml:space="preserve"> stiprināšanai digitālajā jomā (MK 22.09.2025. ārkārtas sēdes prot. Nr.38 1.§ 8.</w:t>
            </w:r>
            <w:r w:rsidR="00A2235A">
              <w:rPr>
                <w:i/>
                <w:iCs/>
                <w:sz w:val="18"/>
                <w:szCs w:val="18"/>
              </w:rPr>
              <w:t>punkts</w:t>
            </w:r>
            <w:r w:rsidRPr="00B118FF">
              <w:rPr>
                <w:i/>
                <w:iCs/>
                <w:sz w:val="18"/>
                <w:szCs w:val="18"/>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571DAEE" w14:textId="77777777" w:rsidR="001310EB" w:rsidRPr="00B118FF" w:rsidRDefault="001310EB" w:rsidP="00341427">
            <w:pPr>
              <w:pStyle w:val="tabteksts"/>
              <w:jc w:val="center"/>
              <w:rPr>
                <w:color w:val="000000" w:themeColor="text1"/>
              </w:rPr>
            </w:pPr>
            <w:r w:rsidRPr="00B118FF">
              <w:rPr>
                <w:color w:val="000000" w:themeColor="text1"/>
              </w:rPr>
              <w:t>-</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BE8D28C" w14:textId="77777777" w:rsidR="001310EB" w:rsidRPr="00B118FF" w:rsidRDefault="001310EB" w:rsidP="00341427">
            <w:pPr>
              <w:pStyle w:val="tabteksts"/>
              <w:jc w:val="right"/>
              <w:rPr>
                <w:color w:val="000000" w:themeColor="text1"/>
                <w:szCs w:val="18"/>
              </w:rPr>
            </w:pPr>
            <w:r w:rsidRPr="00B118FF">
              <w:rPr>
                <w:color w:val="000000" w:themeColor="text1"/>
                <w:szCs w:val="18"/>
              </w:rPr>
              <w:t>3 000 000</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E228E4" w14:textId="77777777" w:rsidR="001310EB" w:rsidRPr="00B118FF" w:rsidRDefault="001310EB" w:rsidP="00341427">
            <w:pPr>
              <w:pStyle w:val="tabteksts"/>
              <w:jc w:val="right"/>
              <w:rPr>
                <w:color w:val="000000" w:themeColor="text1"/>
                <w:szCs w:val="18"/>
              </w:rPr>
            </w:pPr>
            <w:r w:rsidRPr="00B118FF">
              <w:rPr>
                <w:color w:val="000000" w:themeColor="text1"/>
                <w:szCs w:val="18"/>
              </w:rPr>
              <w:t>3 000 000</w:t>
            </w:r>
          </w:p>
        </w:tc>
      </w:tr>
      <w:tr w:rsidR="001310EB" w:rsidRPr="00B118FF" w14:paraId="39DE8CE2"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8FE0F8C" w14:textId="77777777" w:rsidR="001310EB" w:rsidRPr="00B118FF" w:rsidRDefault="001310EB" w:rsidP="00A2235A">
            <w:pPr>
              <w:spacing w:after="0"/>
              <w:ind w:left="170" w:firstLine="0"/>
              <w:rPr>
                <w:color w:val="000000" w:themeColor="text1"/>
                <w:sz w:val="18"/>
                <w:szCs w:val="18"/>
              </w:rPr>
            </w:pPr>
            <w:r w:rsidRPr="00B118FF">
              <w:rPr>
                <w:i/>
                <w:color w:val="000000" w:themeColor="text1"/>
                <w:sz w:val="18"/>
                <w:szCs w:val="18"/>
              </w:rPr>
              <w:t>t.sk. iekšējā līdzekļu pārdale starp budžeta programmām (apakšprogrammām)</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5A748AC" w14:textId="77777777" w:rsidR="001310EB" w:rsidRPr="00B118FF" w:rsidRDefault="001310EB" w:rsidP="00341427">
            <w:pPr>
              <w:pStyle w:val="tabteksts"/>
              <w:jc w:val="right"/>
              <w:rPr>
                <w:color w:val="000000" w:themeColor="text1"/>
                <w:szCs w:val="18"/>
              </w:rPr>
            </w:pPr>
            <w:r w:rsidRPr="00B118FF">
              <w:rPr>
                <w:color w:val="000000" w:themeColor="text1"/>
                <w:szCs w:val="18"/>
              </w:rPr>
              <w:t>163 700</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D9BCE04" w14:textId="77777777" w:rsidR="001310EB" w:rsidRPr="00B118FF" w:rsidRDefault="001310EB" w:rsidP="00341427">
            <w:pPr>
              <w:pStyle w:val="tabteksts"/>
              <w:jc w:val="right"/>
              <w:rPr>
                <w:color w:val="000000" w:themeColor="text1"/>
                <w:szCs w:val="18"/>
              </w:rPr>
            </w:pPr>
            <w:r w:rsidRPr="00B118FF">
              <w:rPr>
                <w:color w:val="000000" w:themeColor="text1"/>
                <w:szCs w:val="18"/>
              </w:rPr>
              <w:t>1 172 840</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3B6000" w14:textId="77777777" w:rsidR="001310EB" w:rsidRPr="00B118FF" w:rsidRDefault="001310EB" w:rsidP="00341427">
            <w:pPr>
              <w:pStyle w:val="tabteksts"/>
              <w:jc w:val="right"/>
              <w:rPr>
                <w:color w:val="000000" w:themeColor="text1"/>
                <w:szCs w:val="18"/>
              </w:rPr>
            </w:pPr>
            <w:r w:rsidRPr="00B118FF">
              <w:rPr>
                <w:color w:val="000000" w:themeColor="text1"/>
                <w:szCs w:val="18"/>
              </w:rPr>
              <w:t> 1 009 140</w:t>
            </w:r>
          </w:p>
        </w:tc>
      </w:tr>
      <w:tr w:rsidR="001310EB" w:rsidRPr="00B118FF" w14:paraId="387D1542"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CF8C60" w14:textId="222D0971" w:rsidR="001310EB" w:rsidRPr="00B118FF" w:rsidRDefault="001310EB" w:rsidP="00341427">
            <w:pPr>
              <w:spacing w:after="0"/>
              <w:ind w:firstLine="0"/>
              <w:rPr>
                <w:i/>
                <w:iCs/>
                <w:color w:val="000000" w:themeColor="text1"/>
                <w:sz w:val="18"/>
                <w:szCs w:val="18"/>
              </w:rPr>
            </w:pPr>
            <w:r w:rsidRPr="00B118FF">
              <w:rPr>
                <w:i/>
                <w:iCs/>
                <w:color w:val="000000" w:themeColor="text1"/>
                <w:sz w:val="18"/>
                <w:szCs w:val="18"/>
              </w:rPr>
              <w:t>Finansējuma pārdale uz budžeta programmu 20.00.00 “Kultūrizglītība”, lai Mākslu izglītības kompetences centrs “Rīgas Dizaina un mākslas vidusskola” nodrošinātu inženierkomunikāciju apkalpošanas izmaksu segšanu objektā Aristīda Briāna ielā 13, Rīgā</w:t>
            </w:r>
            <w:r>
              <w:rPr>
                <w:i/>
                <w:iCs/>
                <w:color w:val="000000" w:themeColor="text1"/>
                <w:sz w:val="18"/>
                <w:szCs w:val="18"/>
              </w:rPr>
              <w:t xml:space="preserve"> </w:t>
            </w:r>
            <w:r w:rsidRPr="00B118FF">
              <w:rPr>
                <w:i/>
                <w:iCs/>
                <w:color w:val="000000" w:themeColor="text1"/>
                <w:sz w:val="18"/>
                <w:szCs w:val="18"/>
              </w:rPr>
              <w:t>(MK 22.09.2025. ārkārtas sēdes prot. Nr.38 1.§ 7.p</w:t>
            </w:r>
            <w:r w:rsidR="00B112FA">
              <w:rPr>
                <w:i/>
                <w:iCs/>
                <w:color w:val="000000" w:themeColor="text1"/>
                <w:sz w:val="18"/>
                <w:szCs w:val="18"/>
              </w:rPr>
              <w:t>unkts</w:t>
            </w:r>
            <w:r w:rsidRPr="00B118FF">
              <w:rPr>
                <w:i/>
                <w:iCs/>
                <w:color w:val="000000" w:themeColor="text1"/>
                <w:sz w:val="18"/>
                <w:szCs w:val="18"/>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A49034A" w14:textId="77777777" w:rsidR="001310EB" w:rsidRPr="00B118FF" w:rsidRDefault="001310EB" w:rsidP="00341427">
            <w:pPr>
              <w:pStyle w:val="tabteksts"/>
              <w:jc w:val="right"/>
              <w:rPr>
                <w:color w:val="000000" w:themeColor="text1"/>
                <w:szCs w:val="18"/>
              </w:rPr>
            </w:pPr>
            <w:r w:rsidRPr="00B118FF">
              <w:rPr>
                <w:color w:val="000000" w:themeColor="text1"/>
                <w:szCs w:val="18"/>
              </w:rPr>
              <w:t>63 500</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0FDB23" w14:textId="77777777" w:rsidR="001310EB" w:rsidRPr="00B118FF" w:rsidRDefault="001310EB" w:rsidP="00341427">
            <w:pPr>
              <w:pStyle w:val="tabteksts"/>
              <w:jc w:val="center"/>
              <w:rPr>
                <w:color w:val="000000" w:themeColor="text1"/>
              </w:rPr>
            </w:pPr>
            <w:r w:rsidRPr="00B118FF">
              <w:rPr>
                <w:color w:val="000000" w:themeColor="text1"/>
              </w:rPr>
              <w:t>-</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156C2D4" w14:textId="77777777" w:rsidR="001310EB" w:rsidRPr="00B118FF" w:rsidRDefault="001310EB" w:rsidP="00341427">
            <w:pPr>
              <w:pStyle w:val="tabteksts"/>
              <w:jc w:val="right"/>
              <w:rPr>
                <w:color w:val="000000" w:themeColor="text1"/>
                <w:szCs w:val="18"/>
              </w:rPr>
            </w:pPr>
            <w:r w:rsidRPr="00B118FF">
              <w:rPr>
                <w:color w:val="000000" w:themeColor="text1"/>
                <w:szCs w:val="18"/>
              </w:rPr>
              <w:t>-63 500</w:t>
            </w:r>
          </w:p>
        </w:tc>
      </w:tr>
      <w:tr w:rsidR="001310EB" w:rsidRPr="00B118FF" w14:paraId="741A403D"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A56170" w14:textId="34CFF4F1" w:rsidR="001310EB" w:rsidRPr="00B118FF" w:rsidRDefault="001310EB" w:rsidP="00341427">
            <w:pPr>
              <w:spacing w:after="0"/>
              <w:ind w:firstLine="0"/>
              <w:rPr>
                <w:i/>
                <w:iCs/>
                <w:color w:val="000000" w:themeColor="text1"/>
                <w:sz w:val="18"/>
                <w:szCs w:val="18"/>
              </w:rPr>
            </w:pPr>
            <w:r w:rsidRPr="00B118FF">
              <w:rPr>
                <w:i/>
                <w:iCs/>
                <w:color w:val="000000" w:themeColor="text1"/>
                <w:sz w:val="18"/>
                <w:szCs w:val="18"/>
              </w:rPr>
              <w:lastRenderedPageBreak/>
              <w:t>Finansējuma pārdale uz apakšprogrammu 19.07.00 “Mākslas un literatūra”, lai VSIA “Valmieras Drāmas teātris” Lāčplēša ielā 4, Valmierā, nodrošinātu inženierkomunikāciju apkalpošanas izmaksu segšanu rekonstruētajā teātra ēkā (MK 22.09.2025. ārkārtas sēdes prot. Nr.38 1.§ 7.p</w:t>
            </w:r>
            <w:r w:rsidR="00A2235A">
              <w:rPr>
                <w:i/>
                <w:iCs/>
                <w:color w:val="000000" w:themeColor="text1"/>
                <w:sz w:val="18"/>
                <w:szCs w:val="18"/>
              </w:rPr>
              <w:t>unkts</w:t>
            </w:r>
            <w:r w:rsidRPr="00B118FF">
              <w:rPr>
                <w:i/>
                <w:iCs/>
                <w:color w:val="000000" w:themeColor="text1"/>
                <w:sz w:val="18"/>
                <w:szCs w:val="18"/>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97E513" w14:textId="77777777" w:rsidR="001310EB" w:rsidRPr="00B118FF" w:rsidRDefault="001310EB" w:rsidP="00341427">
            <w:pPr>
              <w:pStyle w:val="tabteksts"/>
              <w:jc w:val="right"/>
              <w:rPr>
                <w:color w:val="000000" w:themeColor="text1"/>
                <w:szCs w:val="18"/>
              </w:rPr>
            </w:pPr>
            <w:r w:rsidRPr="00B118FF">
              <w:rPr>
                <w:color w:val="000000" w:themeColor="text1"/>
                <w:szCs w:val="18"/>
              </w:rPr>
              <w:t>100 200</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E3BC625" w14:textId="77777777" w:rsidR="001310EB" w:rsidRPr="00B118FF" w:rsidRDefault="001310EB" w:rsidP="00341427">
            <w:pPr>
              <w:pStyle w:val="tabteksts"/>
              <w:jc w:val="center"/>
              <w:rPr>
                <w:color w:val="000000" w:themeColor="text1"/>
              </w:rPr>
            </w:pPr>
            <w:r w:rsidRPr="00B118FF">
              <w:rPr>
                <w:color w:val="000000" w:themeColor="text1"/>
              </w:rPr>
              <w:t>-</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62D54C7" w14:textId="77777777" w:rsidR="001310EB" w:rsidRPr="00B118FF" w:rsidRDefault="001310EB" w:rsidP="00341427">
            <w:pPr>
              <w:pStyle w:val="tabteksts"/>
              <w:jc w:val="right"/>
              <w:rPr>
                <w:color w:val="000000" w:themeColor="text1"/>
                <w:szCs w:val="18"/>
              </w:rPr>
            </w:pPr>
            <w:r w:rsidRPr="00B118FF">
              <w:rPr>
                <w:color w:val="000000" w:themeColor="text1"/>
                <w:szCs w:val="18"/>
              </w:rPr>
              <w:t>-100 200</w:t>
            </w:r>
          </w:p>
        </w:tc>
      </w:tr>
      <w:tr w:rsidR="001310EB" w:rsidRPr="00B118FF" w14:paraId="3F3DFD92"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E1F5E38" w14:textId="28F48091" w:rsidR="001310EB" w:rsidRPr="00B118FF" w:rsidRDefault="001310EB" w:rsidP="00341427">
            <w:pPr>
              <w:pStyle w:val="tabteksts"/>
              <w:jc w:val="both"/>
              <w:rPr>
                <w:color w:val="000000" w:themeColor="text1"/>
                <w:szCs w:val="18"/>
              </w:rPr>
            </w:pPr>
            <w:r w:rsidRPr="00B118FF">
              <w:rPr>
                <w:i/>
                <w:iCs/>
              </w:rPr>
              <w:t>Finansējuma pārdale no budžeta programmas 20.00.00 "Kultūrizglītība", lai Kultūras informācijas sistēmu centrs nodrošinātu kultūras resora vienotā IKT pārvaldītāja darbinieku darba samaksu (MK 22.09.2025. ārkārtas sēdes prot. Nr.38 1.§ 7.p</w:t>
            </w:r>
            <w:r w:rsidR="00A2235A">
              <w:rPr>
                <w:i/>
                <w:iCs/>
              </w:rPr>
              <w:t>unkts</w:t>
            </w:r>
            <w:r w:rsidRPr="00B118FF">
              <w:rPr>
                <w:i/>
                <w:iCs/>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6E6024" w14:textId="77777777" w:rsidR="001310EB" w:rsidRPr="00B118FF" w:rsidRDefault="001310EB" w:rsidP="00341427">
            <w:pPr>
              <w:pStyle w:val="tabteksts"/>
              <w:jc w:val="center"/>
              <w:rPr>
                <w:color w:val="000000" w:themeColor="text1"/>
              </w:rPr>
            </w:pPr>
            <w:r w:rsidRPr="00B118FF">
              <w:rPr>
                <w:color w:val="000000" w:themeColor="text1"/>
              </w:rPr>
              <w:t>-</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96AF7BB"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15</w:t>
            </w:r>
            <w:r>
              <w:rPr>
                <w:color w:val="000000" w:themeColor="text1"/>
                <w:sz w:val="18"/>
                <w:szCs w:val="18"/>
              </w:rPr>
              <w:t xml:space="preserve"> </w:t>
            </w:r>
            <w:r w:rsidRPr="00B118FF">
              <w:rPr>
                <w:color w:val="000000" w:themeColor="text1"/>
                <w:sz w:val="18"/>
                <w:szCs w:val="18"/>
              </w:rPr>
              <w:t>743</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7AE92AE" w14:textId="77777777" w:rsidR="001310EB" w:rsidRPr="00B118FF" w:rsidRDefault="001310EB" w:rsidP="00341427">
            <w:pPr>
              <w:pStyle w:val="tabteksts"/>
              <w:jc w:val="right"/>
              <w:rPr>
                <w:color w:val="000000" w:themeColor="text1"/>
                <w:szCs w:val="18"/>
              </w:rPr>
            </w:pPr>
            <w:r w:rsidRPr="00B118FF">
              <w:rPr>
                <w:color w:val="000000" w:themeColor="text1"/>
                <w:szCs w:val="18"/>
              </w:rPr>
              <w:t>15 743</w:t>
            </w:r>
          </w:p>
        </w:tc>
      </w:tr>
      <w:tr w:rsidR="001310EB" w:rsidRPr="00B118FF" w14:paraId="3DBDF4E7"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8359425" w14:textId="46F50B4C" w:rsidR="001310EB" w:rsidRPr="00B118FF" w:rsidRDefault="001310EB" w:rsidP="00341427">
            <w:pPr>
              <w:pStyle w:val="tabteksts"/>
              <w:jc w:val="both"/>
              <w:rPr>
                <w:color w:val="000000" w:themeColor="text1"/>
                <w:szCs w:val="18"/>
              </w:rPr>
            </w:pPr>
            <w:r w:rsidRPr="00B118FF">
              <w:rPr>
                <w:i/>
                <w:iCs/>
                <w:color w:val="000000" w:themeColor="text1"/>
                <w:szCs w:val="18"/>
              </w:rPr>
              <w:t>Finansējuma pārdale no budžeta apakšprogrammas 22.02.00 “Kultūras pasākumi sadarbības līgumi un programmas” XXVIII Vispārējo latviešu Dziesmu un XVIII Deju svētku sagatavošanās pasākumu nodrošināšanai (MK 22.09.2025. ārkārtas sēdes prot. Nr.38 1.§ 7.p</w:t>
            </w:r>
            <w:r w:rsidR="00A2235A">
              <w:rPr>
                <w:i/>
                <w:iCs/>
                <w:color w:val="000000" w:themeColor="text1"/>
                <w:szCs w:val="18"/>
              </w:rPr>
              <w:t>unkts</w:t>
            </w:r>
            <w:r w:rsidRPr="00B118FF">
              <w:rPr>
                <w:i/>
                <w:iCs/>
                <w:color w:val="000000" w:themeColor="text1"/>
                <w:szCs w:val="18"/>
              </w:rPr>
              <w:t>)</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811B91" w14:textId="77777777" w:rsidR="001310EB" w:rsidRPr="00B118FF" w:rsidRDefault="001310EB" w:rsidP="00341427">
            <w:pPr>
              <w:pStyle w:val="tabteksts"/>
              <w:jc w:val="center"/>
              <w:rPr>
                <w:color w:val="000000" w:themeColor="text1"/>
              </w:rPr>
            </w:pPr>
            <w:r w:rsidRPr="00B118FF">
              <w:rPr>
                <w:color w:val="000000" w:themeColor="text1"/>
              </w:rPr>
              <w:t>-</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0B787E"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740 776</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11A6C6B" w14:textId="77777777" w:rsidR="001310EB" w:rsidRPr="00B118FF" w:rsidRDefault="001310EB" w:rsidP="00341427">
            <w:pPr>
              <w:pStyle w:val="tabteksts"/>
              <w:jc w:val="right"/>
              <w:rPr>
                <w:color w:val="000000" w:themeColor="text1"/>
                <w:szCs w:val="18"/>
              </w:rPr>
            </w:pPr>
            <w:r w:rsidRPr="00B118FF">
              <w:rPr>
                <w:color w:val="000000" w:themeColor="text1"/>
              </w:rPr>
              <w:t>740 776</w:t>
            </w:r>
          </w:p>
        </w:tc>
      </w:tr>
      <w:tr w:rsidR="001310EB" w:rsidRPr="00B118FF" w14:paraId="6BBA35B3" w14:textId="77777777" w:rsidTr="00D31690">
        <w:trPr>
          <w:trHeight w:val="300"/>
        </w:trPr>
        <w:tc>
          <w:tcPr>
            <w:tcW w:w="289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B6905F4" w14:textId="04C17C70" w:rsidR="001310EB" w:rsidRPr="00B118FF" w:rsidRDefault="001310EB" w:rsidP="00341427">
            <w:pPr>
              <w:pStyle w:val="tabteksts"/>
              <w:jc w:val="both"/>
              <w:rPr>
                <w:color w:val="000000" w:themeColor="text1"/>
                <w:szCs w:val="18"/>
              </w:rPr>
            </w:pPr>
            <w:r w:rsidRPr="00B118FF">
              <w:rPr>
                <w:i/>
                <w:iCs/>
                <w:color w:val="000000" w:themeColor="text1"/>
                <w:szCs w:val="18"/>
              </w:rPr>
              <w:t xml:space="preserve">Finansējuma pārdale no budžeta apakšprogrammas 22.07.00 “Nomas maksas VAS </w:t>
            </w:r>
            <w:r w:rsidR="00A2235A">
              <w:rPr>
                <w:i/>
                <w:iCs/>
                <w:color w:val="000000" w:themeColor="text1"/>
                <w:szCs w:val="18"/>
              </w:rPr>
              <w:t>“</w:t>
            </w:r>
            <w:r w:rsidRPr="00B118FF">
              <w:rPr>
                <w:i/>
                <w:iCs/>
                <w:color w:val="000000" w:themeColor="text1"/>
                <w:szCs w:val="18"/>
              </w:rPr>
              <w:t>Valsts nekustamie īpašumi</w:t>
            </w:r>
            <w:r w:rsidR="00A2235A">
              <w:rPr>
                <w:i/>
                <w:iCs/>
                <w:color w:val="000000" w:themeColor="text1"/>
                <w:szCs w:val="18"/>
              </w:rPr>
              <w:t>”</w:t>
            </w:r>
            <w:r w:rsidRPr="00B118FF">
              <w:rPr>
                <w:i/>
                <w:iCs/>
                <w:color w:val="000000" w:themeColor="text1"/>
                <w:szCs w:val="18"/>
              </w:rPr>
              <w:t xml:space="preserve"> programmas </w:t>
            </w:r>
            <w:r w:rsidR="00A2235A">
              <w:rPr>
                <w:i/>
                <w:iCs/>
                <w:color w:val="000000" w:themeColor="text1"/>
                <w:szCs w:val="18"/>
              </w:rPr>
              <w:t>“</w:t>
            </w:r>
            <w:r w:rsidRPr="00B118FF">
              <w:rPr>
                <w:i/>
                <w:iCs/>
                <w:color w:val="000000" w:themeColor="text1"/>
                <w:szCs w:val="18"/>
              </w:rPr>
              <w:t>Mantojums-2018</w:t>
            </w:r>
            <w:r w:rsidR="00A2235A">
              <w:rPr>
                <w:i/>
                <w:iCs/>
                <w:color w:val="000000" w:themeColor="text1"/>
                <w:szCs w:val="18"/>
              </w:rPr>
              <w:t>”</w:t>
            </w:r>
            <w:r w:rsidRPr="00B118FF">
              <w:rPr>
                <w:i/>
                <w:iCs/>
                <w:color w:val="000000" w:themeColor="text1"/>
                <w:szCs w:val="18"/>
              </w:rPr>
              <w:t xml:space="preserve"> ietvaros”, lai Latvijas Nacionālais arhīvs nodrošinātu nomas maksas segšanu un Latvijas Nacionālais vēstures muzejs nodrošinātu sakrālās mākslas un Rīgas pils vēstures iesākto ekspozīciju daļēju izveidi</w:t>
            </w:r>
            <w:r w:rsidRPr="00B118FF">
              <w:t xml:space="preserve"> (</w:t>
            </w:r>
            <w:r w:rsidRPr="00B118FF">
              <w:rPr>
                <w:i/>
                <w:iCs/>
                <w:color w:val="000000" w:themeColor="text1"/>
                <w:szCs w:val="18"/>
              </w:rPr>
              <w:t>MK 23.09.2025. sēdes prot. Nr.39 31.§ 4.1. un 4.4.apakšp.)</w:t>
            </w:r>
          </w:p>
        </w:tc>
        <w:tc>
          <w:tcPr>
            <w:tcW w:w="70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71638C8" w14:textId="77777777" w:rsidR="001310EB" w:rsidRPr="00B118FF" w:rsidRDefault="001310EB" w:rsidP="00341427">
            <w:pPr>
              <w:pStyle w:val="tabteksts"/>
              <w:jc w:val="center"/>
              <w:rPr>
                <w:color w:val="000000" w:themeColor="text1"/>
              </w:rPr>
            </w:pPr>
            <w:r w:rsidRPr="00B118FF">
              <w:rPr>
                <w:color w:val="000000" w:themeColor="text1"/>
              </w:rPr>
              <w:t>-</w:t>
            </w:r>
          </w:p>
        </w:tc>
        <w:tc>
          <w:tcPr>
            <w:tcW w:w="76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A8D3403"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 xml:space="preserve"> 416 321</w:t>
            </w:r>
          </w:p>
        </w:tc>
        <w:tc>
          <w:tcPr>
            <w:tcW w:w="63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112B62" w14:textId="77777777" w:rsidR="001310EB" w:rsidRPr="00B118FF" w:rsidRDefault="001310EB" w:rsidP="00341427">
            <w:pPr>
              <w:pStyle w:val="tabteksts"/>
              <w:jc w:val="right"/>
              <w:rPr>
                <w:color w:val="000000" w:themeColor="text1"/>
                <w:szCs w:val="18"/>
              </w:rPr>
            </w:pPr>
            <w:r w:rsidRPr="00B118FF">
              <w:rPr>
                <w:color w:val="000000" w:themeColor="text1"/>
                <w:szCs w:val="18"/>
              </w:rPr>
              <w:t>  416 321</w:t>
            </w:r>
          </w:p>
        </w:tc>
      </w:tr>
    </w:tbl>
    <w:p w14:paraId="61AB11D5" w14:textId="77777777" w:rsidR="001310EB" w:rsidRPr="00B118FF" w:rsidRDefault="001310EB" w:rsidP="00A2235A">
      <w:pPr>
        <w:spacing w:before="240" w:after="240"/>
        <w:ind w:firstLine="0"/>
        <w:jc w:val="center"/>
        <w:rPr>
          <w:b/>
          <w:bCs/>
        </w:rPr>
      </w:pPr>
      <w:r w:rsidRPr="00B118FF">
        <w:rPr>
          <w:b/>
          <w:bCs/>
        </w:rPr>
        <w:t>22.00.00 Kultūras projekti un investīcijas</w:t>
      </w:r>
    </w:p>
    <w:p w14:paraId="7AD7F151" w14:textId="77777777" w:rsidR="001310EB" w:rsidRPr="00B118FF" w:rsidRDefault="001310EB" w:rsidP="00A2235A">
      <w:pPr>
        <w:pStyle w:val="Tabuluvirsraksti"/>
        <w:spacing w:before="240" w:after="240"/>
        <w:rPr>
          <w:b/>
          <w:bCs/>
          <w:lang w:eastAsia="lv-LV"/>
        </w:rPr>
      </w:pPr>
      <w:r w:rsidRPr="00B118FF">
        <w:rPr>
          <w:b/>
          <w:bCs/>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1310EB" w:rsidRPr="00B118FF" w14:paraId="3176BEBD" w14:textId="77777777" w:rsidTr="00341427">
        <w:trPr>
          <w:trHeight w:val="283"/>
          <w:tblHeader/>
          <w:jc w:val="center"/>
        </w:trPr>
        <w:tc>
          <w:tcPr>
            <w:tcW w:w="1872" w:type="pct"/>
            <w:vAlign w:val="center"/>
          </w:tcPr>
          <w:p w14:paraId="4951A191" w14:textId="77777777" w:rsidR="001310EB" w:rsidRPr="00B118FF" w:rsidRDefault="001310EB" w:rsidP="00341427">
            <w:pPr>
              <w:pStyle w:val="tabteksts"/>
              <w:jc w:val="center"/>
            </w:pPr>
          </w:p>
        </w:tc>
        <w:tc>
          <w:tcPr>
            <w:tcW w:w="626" w:type="pct"/>
          </w:tcPr>
          <w:p w14:paraId="5BB01C4E"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626" w:type="pct"/>
          </w:tcPr>
          <w:p w14:paraId="0E3AB401" w14:textId="5361268D" w:rsidR="001310EB" w:rsidRPr="00B118FF" w:rsidRDefault="001310EB" w:rsidP="00341427">
            <w:pPr>
              <w:pStyle w:val="tabteksts"/>
              <w:jc w:val="center"/>
              <w:rPr>
                <w:lang w:eastAsia="lv-LV"/>
              </w:rPr>
            </w:pPr>
            <w:r w:rsidRPr="00B118FF">
              <w:rPr>
                <w:lang w:eastAsia="lv-LV"/>
              </w:rPr>
              <w:t>2025.</w:t>
            </w:r>
            <w:r w:rsidR="0089673F">
              <w:rPr>
                <w:lang w:eastAsia="lv-LV"/>
              </w:rPr>
              <w:t xml:space="preserve"> </w:t>
            </w:r>
            <w:r w:rsidRPr="00B118FF">
              <w:rPr>
                <w:lang w:eastAsia="lv-LV"/>
              </w:rPr>
              <w:t>gada plāns</w:t>
            </w:r>
          </w:p>
        </w:tc>
        <w:tc>
          <w:tcPr>
            <w:tcW w:w="626" w:type="pct"/>
          </w:tcPr>
          <w:p w14:paraId="7D1851C4" w14:textId="77777777" w:rsidR="001310EB" w:rsidRPr="00B118FF" w:rsidRDefault="001310EB" w:rsidP="00341427">
            <w:pPr>
              <w:pStyle w:val="tabteksts"/>
              <w:jc w:val="center"/>
              <w:rPr>
                <w:lang w:eastAsia="lv-LV"/>
              </w:rPr>
            </w:pPr>
            <w:r w:rsidRPr="00B118FF">
              <w:t>2026. gada projekts</w:t>
            </w:r>
          </w:p>
        </w:tc>
        <w:tc>
          <w:tcPr>
            <w:tcW w:w="626" w:type="pct"/>
          </w:tcPr>
          <w:p w14:paraId="2905D061" w14:textId="77777777" w:rsidR="001310EB" w:rsidRPr="00B118FF" w:rsidRDefault="001310EB" w:rsidP="00341427">
            <w:pPr>
              <w:pStyle w:val="tabteksts"/>
              <w:jc w:val="center"/>
              <w:rPr>
                <w:lang w:eastAsia="lv-LV"/>
              </w:rPr>
            </w:pPr>
            <w:r w:rsidRPr="00B118FF">
              <w:t>2027. gada prognoze</w:t>
            </w:r>
          </w:p>
        </w:tc>
        <w:tc>
          <w:tcPr>
            <w:tcW w:w="624" w:type="pct"/>
          </w:tcPr>
          <w:p w14:paraId="5F17DC99" w14:textId="77777777" w:rsidR="001310EB" w:rsidRPr="00B118FF" w:rsidRDefault="001310EB" w:rsidP="00341427">
            <w:pPr>
              <w:pStyle w:val="tabteksts"/>
              <w:jc w:val="center"/>
              <w:rPr>
                <w:lang w:eastAsia="lv-LV"/>
              </w:rPr>
            </w:pPr>
            <w:r w:rsidRPr="00B118FF">
              <w:t>2028. gada prognoze</w:t>
            </w:r>
          </w:p>
        </w:tc>
      </w:tr>
      <w:tr w:rsidR="001310EB" w:rsidRPr="00B118FF" w14:paraId="2ED9EC4F" w14:textId="77777777" w:rsidTr="00341427">
        <w:trPr>
          <w:trHeight w:val="142"/>
          <w:jc w:val="center"/>
        </w:trPr>
        <w:tc>
          <w:tcPr>
            <w:tcW w:w="1872" w:type="pct"/>
            <w:shd w:val="clear" w:color="auto" w:fill="D9D9D9" w:themeFill="background1" w:themeFillShade="D9"/>
            <w:vAlign w:val="center"/>
          </w:tcPr>
          <w:p w14:paraId="33801461"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626" w:type="pct"/>
            <w:shd w:val="clear" w:color="auto" w:fill="D9D9D9" w:themeFill="background1" w:themeFillShade="D9"/>
          </w:tcPr>
          <w:p w14:paraId="539A9E29" w14:textId="77777777" w:rsidR="001310EB" w:rsidRPr="00B118FF" w:rsidRDefault="001310EB" w:rsidP="00341427">
            <w:pPr>
              <w:pStyle w:val="tabteksts"/>
              <w:jc w:val="right"/>
            </w:pPr>
            <w:r w:rsidRPr="00B118FF">
              <w:t>13 356 922</w:t>
            </w:r>
          </w:p>
        </w:tc>
        <w:tc>
          <w:tcPr>
            <w:tcW w:w="626" w:type="pct"/>
            <w:shd w:val="clear" w:color="auto" w:fill="D9D9D9" w:themeFill="background1" w:themeFillShade="D9"/>
          </w:tcPr>
          <w:p w14:paraId="6DB26B53" w14:textId="77777777" w:rsidR="001310EB" w:rsidRPr="00B118FF" w:rsidRDefault="001310EB" w:rsidP="00341427">
            <w:pPr>
              <w:pStyle w:val="tabteksts"/>
              <w:jc w:val="right"/>
              <w:rPr>
                <w:color w:val="000000" w:themeColor="text1"/>
              </w:rPr>
            </w:pPr>
            <w:r w:rsidRPr="00B118FF">
              <w:t>9 589 846</w:t>
            </w:r>
          </w:p>
        </w:tc>
        <w:tc>
          <w:tcPr>
            <w:tcW w:w="626" w:type="pct"/>
            <w:shd w:val="clear" w:color="auto" w:fill="D9D9D9" w:themeFill="background1" w:themeFillShade="D9"/>
          </w:tcPr>
          <w:p w14:paraId="70CC4696" w14:textId="77777777" w:rsidR="001310EB" w:rsidRPr="00B118FF" w:rsidRDefault="001310EB" w:rsidP="00341427">
            <w:pPr>
              <w:pStyle w:val="tabteksts"/>
              <w:jc w:val="right"/>
              <w:rPr>
                <w:color w:val="000000" w:themeColor="text1"/>
              </w:rPr>
            </w:pPr>
            <w:r w:rsidRPr="00B118FF">
              <w:t>10 134 889</w:t>
            </w:r>
          </w:p>
        </w:tc>
        <w:tc>
          <w:tcPr>
            <w:tcW w:w="626" w:type="pct"/>
            <w:shd w:val="clear" w:color="auto" w:fill="D9D9D9" w:themeFill="background1" w:themeFillShade="D9"/>
          </w:tcPr>
          <w:p w14:paraId="67BCD702" w14:textId="77777777" w:rsidR="001310EB" w:rsidRPr="00B118FF" w:rsidRDefault="001310EB" w:rsidP="00341427">
            <w:pPr>
              <w:pStyle w:val="tabteksts"/>
              <w:jc w:val="right"/>
              <w:rPr>
                <w:color w:val="000000" w:themeColor="text1"/>
              </w:rPr>
            </w:pPr>
            <w:r w:rsidRPr="00B118FF">
              <w:t>13 010 241</w:t>
            </w:r>
          </w:p>
        </w:tc>
        <w:tc>
          <w:tcPr>
            <w:tcW w:w="624" w:type="pct"/>
            <w:shd w:val="clear" w:color="auto" w:fill="D9D9D9" w:themeFill="background1" w:themeFillShade="D9"/>
          </w:tcPr>
          <w:p w14:paraId="529164EE" w14:textId="77777777" w:rsidR="001310EB" w:rsidRPr="00B118FF" w:rsidRDefault="001310EB" w:rsidP="00341427">
            <w:pPr>
              <w:pStyle w:val="tabteksts"/>
              <w:jc w:val="right"/>
              <w:rPr>
                <w:color w:val="000000" w:themeColor="text1"/>
              </w:rPr>
            </w:pPr>
            <w:r w:rsidRPr="00B118FF">
              <w:t>7 597 332</w:t>
            </w:r>
          </w:p>
        </w:tc>
      </w:tr>
      <w:tr w:rsidR="001310EB" w:rsidRPr="00B118FF" w14:paraId="30680931" w14:textId="77777777" w:rsidTr="00341427">
        <w:trPr>
          <w:trHeight w:val="283"/>
          <w:jc w:val="center"/>
        </w:trPr>
        <w:tc>
          <w:tcPr>
            <w:tcW w:w="1872" w:type="pct"/>
            <w:vAlign w:val="center"/>
          </w:tcPr>
          <w:p w14:paraId="794B511C"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626" w:type="pct"/>
          </w:tcPr>
          <w:p w14:paraId="5973AB23" w14:textId="77777777" w:rsidR="001310EB" w:rsidRPr="00B118FF" w:rsidRDefault="001310EB" w:rsidP="00341427">
            <w:pPr>
              <w:pStyle w:val="tabteksts"/>
              <w:jc w:val="center"/>
              <w:rPr>
                <w:b/>
                <w:bCs/>
              </w:rPr>
            </w:pPr>
            <w:r w:rsidRPr="00B118FF">
              <w:rPr>
                <w:b/>
                <w:bCs/>
              </w:rPr>
              <w:t>×</w:t>
            </w:r>
          </w:p>
        </w:tc>
        <w:tc>
          <w:tcPr>
            <w:tcW w:w="626" w:type="pct"/>
          </w:tcPr>
          <w:p w14:paraId="4579433E" w14:textId="77777777" w:rsidR="001310EB" w:rsidRPr="00B118FF" w:rsidRDefault="001310EB" w:rsidP="00341427">
            <w:pPr>
              <w:pStyle w:val="tabteksts"/>
              <w:jc w:val="right"/>
              <w:rPr>
                <w:color w:val="000000" w:themeColor="text1"/>
              </w:rPr>
            </w:pPr>
            <w:r w:rsidRPr="00B118FF">
              <w:rPr>
                <w:color w:val="000000" w:themeColor="text1"/>
              </w:rPr>
              <w:t>-3 767 076</w:t>
            </w:r>
          </w:p>
        </w:tc>
        <w:tc>
          <w:tcPr>
            <w:tcW w:w="626" w:type="pct"/>
          </w:tcPr>
          <w:p w14:paraId="58158015" w14:textId="77777777" w:rsidR="001310EB" w:rsidRPr="00B118FF" w:rsidRDefault="001310EB" w:rsidP="00341427">
            <w:pPr>
              <w:pStyle w:val="tabteksts"/>
              <w:jc w:val="right"/>
              <w:rPr>
                <w:color w:val="000000" w:themeColor="text1"/>
              </w:rPr>
            </w:pPr>
            <w:r w:rsidRPr="00B118FF">
              <w:rPr>
                <w:color w:val="000000"/>
                <w:szCs w:val="18"/>
              </w:rPr>
              <w:t>545 043</w:t>
            </w:r>
          </w:p>
        </w:tc>
        <w:tc>
          <w:tcPr>
            <w:tcW w:w="626" w:type="pct"/>
          </w:tcPr>
          <w:p w14:paraId="4BDF884F" w14:textId="77777777" w:rsidR="001310EB" w:rsidRPr="00B118FF" w:rsidRDefault="001310EB" w:rsidP="00341427">
            <w:pPr>
              <w:pStyle w:val="tabteksts"/>
              <w:jc w:val="right"/>
              <w:rPr>
                <w:color w:val="000000" w:themeColor="text1"/>
              </w:rPr>
            </w:pPr>
            <w:r w:rsidRPr="00B118FF">
              <w:rPr>
                <w:color w:val="000000"/>
                <w:szCs w:val="18"/>
              </w:rPr>
              <w:t>2 875 352</w:t>
            </w:r>
          </w:p>
        </w:tc>
        <w:tc>
          <w:tcPr>
            <w:tcW w:w="624" w:type="pct"/>
          </w:tcPr>
          <w:p w14:paraId="597D2101" w14:textId="77777777" w:rsidR="001310EB" w:rsidRPr="00B118FF" w:rsidRDefault="001310EB" w:rsidP="00341427">
            <w:pPr>
              <w:pStyle w:val="tabteksts"/>
              <w:jc w:val="right"/>
              <w:rPr>
                <w:color w:val="000000" w:themeColor="text1"/>
              </w:rPr>
            </w:pPr>
            <w:r w:rsidRPr="00B118FF">
              <w:rPr>
                <w:color w:val="000000"/>
                <w:szCs w:val="18"/>
              </w:rPr>
              <w:t>-5 412 909</w:t>
            </w:r>
          </w:p>
        </w:tc>
      </w:tr>
      <w:tr w:rsidR="001310EB" w:rsidRPr="00B118FF" w14:paraId="4167125E" w14:textId="77777777" w:rsidTr="00341427">
        <w:trPr>
          <w:trHeight w:val="283"/>
          <w:jc w:val="center"/>
        </w:trPr>
        <w:tc>
          <w:tcPr>
            <w:tcW w:w="1872" w:type="pct"/>
            <w:vAlign w:val="center"/>
          </w:tcPr>
          <w:p w14:paraId="223570DF" w14:textId="77777777" w:rsidR="001310EB" w:rsidRPr="00B118FF" w:rsidRDefault="001310EB" w:rsidP="00341427">
            <w:pPr>
              <w:pStyle w:val="tabteksts"/>
            </w:pPr>
            <w:r w:rsidRPr="00B118FF">
              <w:rPr>
                <w:lang w:eastAsia="lv-LV"/>
              </w:rPr>
              <w:t>Kopējie izdevumi</w:t>
            </w:r>
            <w:r w:rsidRPr="00B118FF">
              <w:t>, % (+/–) pret iepriekšējo gadu</w:t>
            </w:r>
          </w:p>
        </w:tc>
        <w:tc>
          <w:tcPr>
            <w:tcW w:w="626" w:type="pct"/>
          </w:tcPr>
          <w:p w14:paraId="7737ED34" w14:textId="77777777" w:rsidR="001310EB" w:rsidRPr="00B118FF" w:rsidRDefault="001310EB" w:rsidP="00341427">
            <w:pPr>
              <w:pStyle w:val="tabteksts"/>
              <w:jc w:val="center"/>
              <w:rPr>
                <w:b/>
                <w:bCs/>
              </w:rPr>
            </w:pPr>
            <w:r w:rsidRPr="00B118FF">
              <w:rPr>
                <w:b/>
                <w:bCs/>
              </w:rPr>
              <w:t>×</w:t>
            </w:r>
          </w:p>
        </w:tc>
        <w:tc>
          <w:tcPr>
            <w:tcW w:w="626" w:type="pct"/>
          </w:tcPr>
          <w:p w14:paraId="3793EE0F" w14:textId="77777777" w:rsidR="001310EB" w:rsidRPr="00B118FF" w:rsidRDefault="001310EB" w:rsidP="00341427">
            <w:pPr>
              <w:pStyle w:val="tabteksts"/>
              <w:jc w:val="right"/>
              <w:rPr>
                <w:color w:val="000000" w:themeColor="text1"/>
              </w:rPr>
            </w:pPr>
            <w:r w:rsidRPr="00B118FF">
              <w:rPr>
                <w:color w:val="000000" w:themeColor="text1"/>
              </w:rPr>
              <w:t>-28,2</w:t>
            </w:r>
          </w:p>
        </w:tc>
        <w:tc>
          <w:tcPr>
            <w:tcW w:w="626" w:type="pct"/>
          </w:tcPr>
          <w:p w14:paraId="41208D31" w14:textId="77777777" w:rsidR="001310EB" w:rsidRPr="00B118FF" w:rsidRDefault="001310EB" w:rsidP="00341427">
            <w:pPr>
              <w:pStyle w:val="tabteksts"/>
              <w:jc w:val="right"/>
              <w:rPr>
                <w:color w:val="000000" w:themeColor="text1"/>
              </w:rPr>
            </w:pPr>
            <w:r w:rsidRPr="00B118FF">
              <w:rPr>
                <w:color w:val="000000" w:themeColor="text1"/>
              </w:rPr>
              <w:t>5,7</w:t>
            </w:r>
          </w:p>
        </w:tc>
        <w:tc>
          <w:tcPr>
            <w:tcW w:w="626" w:type="pct"/>
          </w:tcPr>
          <w:p w14:paraId="18D55F2E" w14:textId="77777777" w:rsidR="001310EB" w:rsidRPr="00B118FF" w:rsidRDefault="001310EB" w:rsidP="00341427">
            <w:pPr>
              <w:pStyle w:val="tabteksts"/>
              <w:jc w:val="right"/>
              <w:rPr>
                <w:color w:val="000000" w:themeColor="text1"/>
              </w:rPr>
            </w:pPr>
            <w:r w:rsidRPr="00B118FF">
              <w:t>28,4</w:t>
            </w:r>
          </w:p>
        </w:tc>
        <w:tc>
          <w:tcPr>
            <w:tcW w:w="624" w:type="pct"/>
          </w:tcPr>
          <w:p w14:paraId="4CB11B09" w14:textId="77777777" w:rsidR="001310EB" w:rsidRPr="00B118FF" w:rsidRDefault="001310EB" w:rsidP="00341427">
            <w:pPr>
              <w:pStyle w:val="tabteksts"/>
              <w:jc w:val="right"/>
            </w:pPr>
            <w:r w:rsidRPr="00B118FF">
              <w:t>-41,6</w:t>
            </w:r>
          </w:p>
        </w:tc>
      </w:tr>
      <w:tr w:rsidR="001310EB" w:rsidRPr="00B118FF" w14:paraId="2B53922B" w14:textId="77777777" w:rsidTr="00341427">
        <w:trPr>
          <w:trHeight w:val="142"/>
          <w:jc w:val="center"/>
        </w:trPr>
        <w:tc>
          <w:tcPr>
            <w:tcW w:w="1872" w:type="pct"/>
          </w:tcPr>
          <w:p w14:paraId="2A3881C8" w14:textId="77777777" w:rsidR="001310EB" w:rsidRPr="00B118FF" w:rsidRDefault="001310EB" w:rsidP="00341427">
            <w:pPr>
              <w:pStyle w:val="tabteksts"/>
              <w:rPr>
                <w:color w:val="000000" w:themeColor="text1"/>
                <w:lang w:eastAsia="lv-LV"/>
              </w:rPr>
            </w:pPr>
            <w:r w:rsidRPr="00B118FF">
              <w:rPr>
                <w:color w:val="000000" w:themeColor="text1"/>
              </w:rPr>
              <w:t xml:space="preserve">Atlīdzība, </w:t>
            </w:r>
            <w:r w:rsidRPr="00B118FF">
              <w:rPr>
                <w:i/>
                <w:iCs/>
              </w:rPr>
              <w:t>euro</w:t>
            </w:r>
          </w:p>
        </w:tc>
        <w:tc>
          <w:tcPr>
            <w:tcW w:w="626" w:type="pct"/>
          </w:tcPr>
          <w:p w14:paraId="54D7A322" w14:textId="77777777" w:rsidR="001310EB" w:rsidRPr="00B118FF" w:rsidRDefault="001310EB" w:rsidP="00341427">
            <w:pPr>
              <w:pStyle w:val="tabteksts"/>
              <w:jc w:val="right"/>
            </w:pPr>
            <w:r w:rsidRPr="00B118FF">
              <w:t>176 662</w:t>
            </w:r>
          </w:p>
        </w:tc>
        <w:tc>
          <w:tcPr>
            <w:tcW w:w="626" w:type="pct"/>
          </w:tcPr>
          <w:p w14:paraId="6F9A2225" w14:textId="77777777" w:rsidR="001310EB" w:rsidRPr="00B118FF" w:rsidRDefault="001310EB" w:rsidP="00341427">
            <w:pPr>
              <w:pStyle w:val="tabteksts"/>
              <w:jc w:val="right"/>
            </w:pPr>
            <w:r w:rsidRPr="00B118FF">
              <w:t>152 378</w:t>
            </w:r>
          </w:p>
        </w:tc>
        <w:tc>
          <w:tcPr>
            <w:tcW w:w="626" w:type="pct"/>
          </w:tcPr>
          <w:p w14:paraId="071CDAA2" w14:textId="77777777" w:rsidR="001310EB" w:rsidRPr="00B118FF" w:rsidRDefault="001310EB" w:rsidP="00341427">
            <w:pPr>
              <w:pStyle w:val="tabteksts"/>
              <w:jc w:val="right"/>
            </w:pPr>
            <w:r w:rsidRPr="00B118FF">
              <w:t>152 378</w:t>
            </w:r>
          </w:p>
        </w:tc>
        <w:tc>
          <w:tcPr>
            <w:tcW w:w="626" w:type="pct"/>
          </w:tcPr>
          <w:p w14:paraId="78FC2F9F" w14:textId="77777777" w:rsidR="001310EB" w:rsidRPr="00B118FF" w:rsidRDefault="001310EB" w:rsidP="00341427">
            <w:pPr>
              <w:pStyle w:val="tabteksts"/>
              <w:jc w:val="right"/>
            </w:pPr>
            <w:r w:rsidRPr="00B118FF">
              <w:t>152 378</w:t>
            </w:r>
          </w:p>
        </w:tc>
        <w:tc>
          <w:tcPr>
            <w:tcW w:w="624" w:type="pct"/>
          </w:tcPr>
          <w:p w14:paraId="7DBBDE7E" w14:textId="77777777" w:rsidR="001310EB" w:rsidRPr="00B118FF" w:rsidRDefault="001310EB" w:rsidP="00341427">
            <w:pPr>
              <w:pStyle w:val="tabteksts"/>
              <w:jc w:val="right"/>
            </w:pPr>
            <w:r w:rsidRPr="00B118FF">
              <w:t>152 378</w:t>
            </w:r>
          </w:p>
        </w:tc>
      </w:tr>
      <w:tr w:rsidR="001310EB" w:rsidRPr="00B118FF" w14:paraId="02BBD2B5" w14:textId="77777777" w:rsidTr="00A2235A">
        <w:trPr>
          <w:trHeight w:val="60"/>
          <w:jc w:val="center"/>
        </w:trPr>
        <w:tc>
          <w:tcPr>
            <w:tcW w:w="1872" w:type="pct"/>
          </w:tcPr>
          <w:p w14:paraId="401B41FB" w14:textId="77777777" w:rsidR="001310EB" w:rsidRPr="00B118FF" w:rsidRDefault="001310EB" w:rsidP="00341427">
            <w:pPr>
              <w:pStyle w:val="tabteksts"/>
              <w:rPr>
                <w:color w:val="000000" w:themeColor="text1"/>
                <w:lang w:eastAsia="lv-LV"/>
              </w:rPr>
            </w:pPr>
            <w:r w:rsidRPr="00B118FF">
              <w:rPr>
                <w:color w:val="000000" w:themeColor="text1"/>
              </w:rPr>
              <w:t>Vidējais amata vietu skaits gadā</w:t>
            </w:r>
          </w:p>
        </w:tc>
        <w:tc>
          <w:tcPr>
            <w:tcW w:w="626" w:type="pct"/>
          </w:tcPr>
          <w:p w14:paraId="70BF0329" w14:textId="77777777" w:rsidR="001310EB" w:rsidRPr="00B118FF" w:rsidRDefault="001310EB" w:rsidP="00341427">
            <w:pPr>
              <w:pStyle w:val="tabteksts"/>
              <w:jc w:val="right"/>
            </w:pPr>
            <w:r w:rsidRPr="00B118FF">
              <w:t>5,3</w:t>
            </w:r>
          </w:p>
        </w:tc>
        <w:tc>
          <w:tcPr>
            <w:tcW w:w="626" w:type="pct"/>
          </w:tcPr>
          <w:p w14:paraId="6AE938F3" w14:textId="77777777" w:rsidR="001310EB" w:rsidRPr="00B118FF" w:rsidRDefault="001310EB" w:rsidP="00341427">
            <w:pPr>
              <w:pStyle w:val="tabteksts"/>
              <w:jc w:val="right"/>
            </w:pPr>
            <w:r w:rsidRPr="00B118FF">
              <w:t>5,3</w:t>
            </w:r>
          </w:p>
        </w:tc>
        <w:tc>
          <w:tcPr>
            <w:tcW w:w="626" w:type="pct"/>
          </w:tcPr>
          <w:p w14:paraId="103AA244" w14:textId="77777777" w:rsidR="001310EB" w:rsidRPr="00B118FF" w:rsidRDefault="001310EB" w:rsidP="00341427">
            <w:pPr>
              <w:pStyle w:val="tabteksts"/>
              <w:jc w:val="right"/>
            </w:pPr>
            <w:r w:rsidRPr="00B118FF">
              <w:t>5,3</w:t>
            </w:r>
          </w:p>
        </w:tc>
        <w:tc>
          <w:tcPr>
            <w:tcW w:w="626" w:type="pct"/>
          </w:tcPr>
          <w:p w14:paraId="346FB20B" w14:textId="77777777" w:rsidR="001310EB" w:rsidRPr="00B118FF" w:rsidRDefault="001310EB" w:rsidP="00341427">
            <w:pPr>
              <w:pStyle w:val="tabteksts"/>
              <w:jc w:val="right"/>
            </w:pPr>
            <w:r w:rsidRPr="00B118FF">
              <w:t>5,3</w:t>
            </w:r>
          </w:p>
        </w:tc>
        <w:tc>
          <w:tcPr>
            <w:tcW w:w="624" w:type="pct"/>
          </w:tcPr>
          <w:p w14:paraId="3C0E1156" w14:textId="77777777" w:rsidR="001310EB" w:rsidRPr="00B118FF" w:rsidRDefault="001310EB" w:rsidP="00341427">
            <w:pPr>
              <w:pStyle w:val="tabteksts"/>
              <w:jc w:val="right"/>
            </w:pPr>
            <w:r w:rsidRPr="00B118FF">
              <w:t>5,3</w:t>
            </w:r>
          </w:p>
        </w:tc>
      </w:tr>
      <w:tr w:rsidR="001310EB" w:rsidRPr="00B118FF" w14:paraId="6FDE6266" w14:textId="77777777" w:rsidTr="00A2235A">
        <w:trPr>
          <w:trHeight w:val="60"/>
          <w:jc w:val="center"/>
        </w:trPr>
        <w:tc>
          <w:tcPr>
            <w:tcW w:w="1872" w:type="pct"/>
          </w:tcPr>
          <w:p w14:paraId="7A8F21A6" w14:textId="77777777" w:rsidR="001310EB" w:rsidRPr="00B118FF" w:rsidRDefault="001310EB" w:rsidP="00341427">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Pr>
                <w:color w:val="000000" w:themeColor="text1"/>
              </w:rPr>
              <w:t>,</w:t>
            </w:r>
            <w:r w:rsidRPr="00B118FF">
              <w:rPr>
                <w:color w:val="000000" w:themeColor="text1"/>
              </w:rPr>
              <w:t xml:space="preserve"> </w:t>
            </w:r>
            <w:r w:rsidRPr="00B118FF">
              <w:rPr>
                <w:i/>
                <w:color w:val="000000" w:themeColor="text1"/>
              </w:rPr>
              <w:t>euro</w:t>
            </w:r>
          </w:p>
        </w:tc>
        <w:tc>
          <w:tcPr>
            <w:tcW w:w="626" w:type="pct"/>
          </w:tcPr>
          <w:p w14:paraId="600ACA7A" w14:textId="77777777" w:rsidR="001310EB" w:rsidRPr="00B118FF" w:rsidRDefault="001310EB" w:rsidP="00341427">
            <w:pPr>
              <w:pStyle w:val="tabteksts"/>
              <w:jc w:val="right"/>
            </w:pPr>
            <w:r w:rsidRPr="00B118FF">
              <w:t>1 854</w:t>
            </w:r>
          </w:p>
        </w:tc>
        <w:tc>
          <w:tcPr>
            <w:tcW w:w="626" w:type="pct"/>
          </w:tcPr>
          <w:p w14:paraId="19068DC1" w14:textId="77777777" w:rsidR="001310EB" w:rsidRPr="00B118FF" w:rsidRDefault="001310EB" w:rsidP="00341427">
            <w:pPr>
              <w:pStyle w:val="tabteksts"/>
              <w:jc w:val="right"/>
            </w:pPr>
            <w:r w:rsidRPr="00B118FF">
              <w:t>1 574</w:t>
            </w:r>
          </w:p>
        </w:tc>
        <w:tc>
          <w:tcPr>
            <w:tcW w:w="626" w:type="pct"/>
          </w:tcPr>
          <w:p w14:paraId="2B78DA04" w14:textId="77777777" w:rsidR="001310EB" w:rsidRPr="00B118FF" w:rsidRDefault="001310EB" w:rsidP="00341427">
            <w:pPr>
              <w:pStyle w:val="tabteksts"/>
              <w:jc w:val="right"/>
            </w:pPr>
            <w:r w:rsidRPr="00B118FF">
              <w:t>1 574</w:t>
            </w:r>
          </w:p>
        </w:tc>
        <w:tc>
          <w:tcPr>
            <w:tcW w:w="626" w:type="pct"/>
          </w:tcPr>
          <w:p w14:paraId="56508812" w14:textId="77777777" w:rsidR="001310EB" w:rsidRPr="00B118FF" w:rsidRDefault="001310EB" w:rsidP="00341427">
            <w:pPr>
              <w:pStyle w:val="tabteksts"/>
              <w:jc w:val="right"/>
            </w:pPr>
            <w:r w:rsidRPr="00B118FF">
              <w:t>1 574</w:t>
            </w:r>
          </w:p>
        </w:tc>
        <w:tc>
          <w:tcPr>
            <w:tcW w:w="624" w:type="pct"/>
          </w:tcPr>
          <w:p w14:paraId="6A80F25A" w14:textId="77777777" w:rsidR="001310EB" w:rsidRPr="00B118FF" w:rsidRDefault="001310EB" w:rsidP="00341427">
            <w:pPr>
              <w:pStyle w:val="tabteksts"/>
              <w:jc w:val="right"/>
            </w:pPr>
            <w:r w:rsidRPr="00B118FF">
              <w:t>1 574</w:t>
            </w:r>
          </w:p>
        </w:tc>
      </w:tr>
      <w:tr w:rsidR="001310EB" w:rsidRPr="00B118FF" w14:paraId="50152F83" w14:textId="77777777" w:rsidTr="00341427">
        <w:trPr>
          <w:trHeight w:val="567"/>
          <w:jc w:val="center"/>
        </w:trPr>
        <w:tc>
          <w:tcPr>
            <w:tcW w:w="1872" w:type="pct"/>
            <w:vAlign w:val="center"/>
          </w:tcPr>
          <w:p w14:paraId="4171DEFD" w14:textId="77777777" w:rsidR="001310EB" w:rsidRPr="00B118FF" w:rsidRDefault="001310EB" w:rsidP="0034142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626" w:type="pct"/>
          </w:tcPr>
          <w:p w14:paraId="179DE1AC" w14:textId="0B0A7F33" w:rsidR="001310EB" w:rsidRPr="00B118FF" w:rsidRDefault="001310EB" w:rsidP="00A1287A">
            <w:pPr>
              <w:pStyle w:val="tabteksts"/>
              <w:jc w:val="right"/>
            </w:pPr>
            <w:r w:rsidRPr="00B118FF">
              <w:t>58 742</w:t>
            </w:r>
          </w:p>
        </w:tc>
        <w:tc>
          <w:tcPr>
            <w:tcW w:w="626" w:type="pct"/>
          </w:tcPr>
          <w:p w14:paraId="1EE7341D" w14:textId="77777777" w:rsidR="001310EB" w:rsidRPr="00B118FF" w:rsidRDefault="001310EB" w:rsidP="00341427">
            <w:pPr>
              <w:pStyle w:val="tabteksts"/>
              <w:jc w:val="right"/>
            </w:pPr>
            <w:r w:rsidRPr="00B118FF">
              <w:t>52 250</w:t>
            </w:r>
          </w:p>
        </w:tc>
        <w:tc>
          <w:tcPr>
            <w:tcW w:w="626" w:type="pct"/>
          </w:tcPr>
          <w:p w14:paraId="26C711F5" w14:textId="77777777" w:rsidR="001310EB" w:rsidRPr="00B118FF" w:rsidRDefault="001310EB" w:rsidP="00341427">
            <w:pPr>
              <w:pStyle w:val="tabteksts"/>
              <w:jc w:val="right"/>
            </w:pPr>
            <w:r w:rsidRPr="00B118FF">
              <w:t>52 250</w:t>
            </w:r>
          </w:p>
        </w:tc>
        <w:tc>
          <w:tcPr>
            <w:tcW w:w="626" w:type="pct"/>
          </w:tcPr>
          <w:p w14:paraId="3E089A2D" w14:textId="77777777" w:rsidR="001310EB" w:rsidRPr="00B118FF" w:rsidRDefault="001310EB" w:rsidP="00341427">
            <w:pPr>
              <w:pStyle w:val="tabteksts"/>
              <w:jc w:val="right"/>
            </w:pPr>
            <w:r w:rsidRPr="00B118FF">
              <w:t>52 250</w:t>
            </w:r>
          </w:p>
        </w:tc>
        <w:tc>
          <w:tcPr>
            <w:tcW w:w="624" w:type="pct"/>
          </w:tcPr>
          <w:p w14:paraId="6B0F96B3" w14:textId="77777777" w:rsidR="001310EB" w:rsidRPr="00B118FF" w:rsidRDefault="001310EB" w:rsidP="00341427">
            <w:pPr>
              <w:pStyle w:val="tabteksts"/>
              <w:jc w:val="right"/>
            </w:pPr>
            <w:r w:rsidRPr="00B118FF">
              <w:t>52 250</w:t>
            </w:r>
          </w:p>
        </w:tc>
      </w:tr>
    </w:tbl>
    <w:p w14:paraId="57CC9060" w14:textId="35AFA4E2" w:rsidR="001310EB" w:rsidRPr="00B118FF" w:rsidRDefault="001310EB" w:rsidP="00381DD9">
      <w:pPr>
        <w:spacing w:before="240" w:after="240"/>
        <w:ind w:firstLine="0"/>
        <w:jc w:val="center"/>
        <w:rPr>
          <w:b/>
          <w:bCs/>
        </w:rPr>
      </w:pPr>
      <w:r w:rsidRPr="00B118FF">
        <w:rPr>
          <w:b/>
          <w:bCs/>
        </w:rPr>
        <w:t>22.02.00 Kultūras pasākumi, sadarbības līgumi un programmas</w:t>
      </w:r>
    </w:p>
    <w:p w14:paraId="5DCBA045" w14:textId="77777777" w:rsidR="001310EB" w:rsidRPr="00B118FF" w:rsidRDefault="001310EB" w:rsidP="00FE5073">
      <w:pPr>
        <w:ind w:firstLine="0"/>
        <w:rPr>
          <w:u w:val="single"/>
        </w:rPr>
      </w:pPr>
      <w:r w:rsidRPr="00B118FF">
        <w:rPr>
          <w:u w:val="single"/>
        </w:rPr>
        <w:t>Apakšprogrammas mērķis:</w:t>
      </w:r>
    </w:p>
    <w:p w14:paraId="67D05865" w14:textId="77777777" w:rsidR="001310EB" w:rsidRPr="00B118FF" w:rsidRDefault="001310EB" w:rsidP="00381DD9">
      <w:pPr>
        <w:ind w:firstLine="720"/>
        <w:rPr>
          <w:u w:val="single"/>
        </w:rPr>
      </w:pPr>
      <w:r w:rsidRPr="00B118FF">
        <w:t xml:space="preserve">atbalstīt </w:t>
      </w:r>
      <w:proofErr w:type="spellStart"/>
      <w:r w:rsidRPr="00B118FF">
        <w:t>kultūrpolitiski</w:t>
      </w:r>
      <w:proofErr w:type="spellEnd"/>
      <w:r w:rsidRPr="00B118FF">
        <w:t xml:space="preserve"> nozīmīgus kultūras diplomātijas, ārējās kultūrpolitikas pasākumus un starptautisko saistību izpildi, stiprināt sabiedrības un kultūras nevalstisko organizāciju līdzdalību kultūras politikas veidošanā, kā arī nodrošināt kultūras produktu un pakalpojumu auditorijas attīstību un īpašu </w:t>
      </w:r>
      <w:proofErr w:type="spellStart"/>
      <w:r w:rsidRPr="00B118FF">
        <w:t>mērķgrupu</w:t>
      </w:r>
      <w:proofErr w:type="spellEnd"/>
      <w:r w:rsidRPr="00B118FF">
        <w:t xml:space="preserve"> iesaisti kultūras procesā.</w:t>
      </w:r>
    </w:p>
    <w:p w14:paraId="3EDC1905" w14:textId="77777777" w:rsidR="001310EB" w:rsidRPr="00B118FF" w:rsidRDefault="001310EB" w:rsidP="001310EB">
      <w:pPr>
        <w:ind w:firstLine="0"/>
        <w:rPr>
          <w:u w:val="single"/>
        </w:rPr>
      </w:pPr>
      <w:r w:rsidRPr="00B118FF">
        <w:rPr>
          <w:u w:val="single"/>
        </w:rPr>
        <w:t>Galvenās aktivitātes:</w:t>
      </w:r>
    </w:p>
    <w:p w14:paraId="1CB8B819" w14:textId="7B36BFCF" w:rsidR="001310EB" w:rsidRPr="00B118FF" w:rsidRDefault="001310EB" w:rsidP="00FE5073">
      <w:pPr>
        <w:ind w:left="1077" w:hanging="357"/>
      </w:pPr>
      <w:r w:rsidRPr="00B118FF">
        <w:t>1)</w:t>
      </w:r>
      <w:r w:rsidR="00FE5073">
        <w:t xml:space="preserve"> </w:t>
      </w:r>
      <w:r w:rsidRPr="00B118FF">
        <w:t xml:space="preserve">starpvalstu sadarbības nodrošināšana: iemaksas starptautiskajās organizācijās (Latvijas dalība Ziemeļvalstu un Baltijas valstu mobilitātes programmā “Kultūra”, Latvijas līdzdalība ES jauniešu orķestrī, dalība UNESCO nemateriālā kultūras mantojuma aizsardzības fondā, dalība Ziemeļu dimensijas Kultūras partnerībā, līdzdalība Starptautiskajā kultūras vērtību saglabāšanas un restaurācijas pētniecības centrā ICCROM, dalība EUROPEANA digitālajā bibliotēkā, dalība UNESCO Starptautiskajā kultūras daudzveidības fondā, Eiropas Padomes Paplašinātajā daļējā nolīgumā par Eiropas Kultūras ceļiem), </w:t>
      </w:r>
      <w:r w:rsidRPr="00B118FF">
        <w:rPr>
          <w:szCs w:val="24"/>
        </w:rPr>
        <w:t xml:space="preserve">dalība Kultūras mantojuma vadītāju forumā, </w:t>
      </w:r>
      <w:r w:rsidRPr="00B118FF">
        <w:t>Starpvalstu līgumu programmu izpilde;</w:t>
      </w:r>
    </w:p>
    <w:p w14:paraId="757B6468" w14:textId="77777777" w:rsidR="001310EB" w:rsidRPr="00B118FF" w:rsidRDefault="001310EB" w:rsidP="00FE5073">
      <w:pPr>
        <w:ind w:left="1077" w:hanging="357"/>
      </w:pPr>
      <w:r w:rsidRPr="00B118FF">
        <w:lastRenderedPageBreak/>
        <w:t xml:space="preserve">2) </w:t>
      </w:r>
      <w:r w:rsidRPr="00B118FF">
        <w:tab/>
        <w:t xml:space="preserve">kultūrpolitikas iniciatīvu un valstiski nozīmīgu pasākumu īstenošana: Latvijas dalības nodrošināšana Venēcijas biennāles starptautiskajā arhitektūras izstādē, starptautiskā muzeju tālākizglītības ilgtermiņa projekta “Baltijas </w:t>
      </w:r>
      <w:proofErr w:type="spellStart"/>
      <w:r w:rsidRPr="00B118FF">
        <w:t>muzeoloģijas</w:t>
      </w:r>
      <w:proofErr w:type="spellEnd"/>
      <w:r w:rsidRPr="00B118FF">
        <w:t xml:space="preserve"> skola” īstenošana, ar kultūras kanonu saistītu pasākumu, t.sk. konkursa nodrošināšana bērniem un jauniešiem visā Latvijā, Latvijas kultūras, eksporta un diplomātijas programmas nodrošināšana Latvijas dalības Frankfurtes grāmatu tirgū viesu valsts statusā sagatavošanai, t.sk., pirmās latviešu grāmatas 500-gades pasākumu īstenošana, Liepājas – Eiropas kultūras galvaspilsētas 2027 programmas realizācijas sagatavošana;</w:t>
      </w:r>
    </w:p>
    <w:p w14:paraId="19C7D502" w14:textId="77777777" w:rsidR="001310EB" w:rsidRPr="00B118FF" w:rsidRDefault="001310EB" w:rsidP="00FE5073">
      <w:pPr>
        <w:ind w:left="1077" w:hanging="357"/>
      </w:pPr>
      <w:r w:rsidRPr="00B118FF">
        <w:t>3)</w:t>
      </w:r>
      <w:r w:rsidRPr="00B118FF">
        <w:tab/>
        <w:t xml:space="preserve">nozaru gada balvu nodrošināšana (Latvijas Literatūras gada balva, Starptautiskā Jāņa </w:t>
      </w:r>
      <w:proofErr w:type="spellStart"/>
      <w:r w:rsidRPr="00B118FF">
        <w:t>Baltvilka</w:t>
      </w:r>
      <w:proofErr w:type="spellEnd"/>
      <w:r w:rsidRPr="00B118FF">
        <w:t xml:space="preserve"> balva literatūrā un grāmatu mākslā, gada balva dizainā, Latvijas Arhitektūras gada balva, Latvijas gada balvas mākslas kritikā “NN nakts”, gada balva teātrī “Spēlmaņu nakts”, Kultūras mantojuma gada balva, Vizuālās mākslas balva, Lielā mūzikas balva, Dejas balva, Mūzikas ierakstu gada balva “Zelta mikrofons”, Grāmatu mākslas balva, Izcilības balva kultūrā, Baltijas Asamblejas balva, Ministru kabineta balvas ceremonijas nodrošināšana), naudas balvas mūzikas un mākslas skolu audzēkņiem par sasniegumiem starptautiskajos konkursos;</w:t>
      </w:r>
    </w:p>
    <w:p w14:paraId="22435E82" w14:textId="77777777" w:rsidR="001310EB" w:rsidRPr="00B118FF" w:rsidRDefault="001310EB" w:rsidP="00FE5073">
      <w:pPr>
        <w:ind w:left="1077" w:hanging="357"/>
      </w:pPr>
      <w:r w:rsidRPr="00B118FF">
        <w:t xml:space="preserve">4) </w:t>
      </w:r>
      <w:r w:rsidRPr="00B118FF">
        <w:tab/>
        <w:t>ievērojamu kultūras darbinieku jubilejas pasākumi.</w:t>
      </w:r>
    </w:p>
    <w:p w14:paraId="0D8D5E39" w14:textId="77777777" w:rsidR="001310EB" w:rsidRPr="00B118FF" w:rsidRDefault="001310EB" w:rsidP="00FE5073">
      <w:pPr>
        <w:spacing w:after="240"/>
        <w:ind w:firstLine="0"/>
      </w:pPr>
      <w:r w:rsidRPr="00B118FF">
        <w:rPr>
          <w:u w:val="single"/>
        </w:rPr>
        <w:t>Apakšprogrammas izpildītājs:</w:t>
      </w:r>
      <w:r w:rsidRPr="00B118FF">
        <w:t xml:space="preserve"> Kultūras ministrija.</w:t>
      </w:r>
    </w:p>
    <w:p w14:paraId="03645EA4" w14:textId="77777777" w:rsidR="001310EB" w:rsidRPr="00B118FF" w:rsidRDefault="001310EB" w:rsidP="00FE5073">
      <w:pPr>
        <w:pStyle w:val="Tabuluvirsraksti"/>
        <w:spacing w:after="240"/>
        <w:rPr>
          <w:b/>
          <w:bCs/>
          <w:lang w:eastAsia="lv-LV"/>
        </w:rPr>
      </w:pPr>
      <w:r w:rsidRPr="00B118FF">
        <w:rPr>
          <w:b/>
          <w:bCs/>
          <w:lang w:eastAsia="lv-LV"/>
        </w:rPr>
        <w:t>Darbības rezultāti un to rezultatīvie rādītāji no 2024. līdz 2028.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1310EB" w:rsidRPr="00B118FF" w14:paraId="3F320118" w14:textId="77777777" w:rsidTr="00341427">
        <w:trPr>
          <w:tblHeader/>
          <w:jc w:val="center"/>
        </w:trPr>
        <w:tc>
          <w:tcPr>
            <w:tcW w:w="3397" w:type="dxa"/>
          </w:tcPr>
          <w:p w14:paraId="3C8F7A51" w14:textId="77777777" w:rsidR="001310EB" w:rsidRPr="00B118FF" w:rsidRDefault="001310EB" w:rsidP="00341427">
            <w:pPr>
              <w:pStyle w:val="tabteksts"/>
              <w:jc w:val="center"/>
            </w:pP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544CDD" w14:textId="3EB4963B" w:rsidR="001310EB" w:rsidRPr="00B118FF" w:rsidRDefault="001310EB" w:rsidP="00341427">
            <w:pPr>
              <w:pStyle w:val="tabteksts"/>
              <w:jc w:val="center"/>
              <w:rPr>
                <w:lang w:eastAsia="lv-LV"/>
              </w:rPr>
            </w:pPr>
            <w:r w:rsidRPr="00B118FF">
              <w:rPr>
                <w:szCs w:val="18"/>
                <w:lang w:eastAsia="lv-LV"/>
              </w:rPr>
              <w:t>2024.</w:t>
            </w:r>
            <w:r w:rsidR="00FE5073">
              <w:rPr>
                <w:szCs w:val="18"/>
                <w:lang w:eastAsia="lv-LV"/>
              </w:rPr>
              <w:t xml:space="preserve"> </w:t>
            </w:r>
            <w:r w:rsidRPr="00B118FF">
              <w:rPr>
                <w:szCs w:val="18"/>
                <w:lang w:eastAsia="lv-LV"/>
              </w:rPr>
              <w:t>gads </w:t>
            </w:r>
            <w:r w:rsidRPr="00B118FF">
              <w:br/>
            </w:r>
            <w:r w:rsidRPr="00B118FF">
              <w:rPr>
                <w:szCs w:val="18"/>
                <w:lang w:eastAsia="lv-LV"/>
              </w:rPr>
              <w:t>(izpilde)</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15B984" w14:textId="30F43724"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FE5073">
              <w:rPr>
                <w:sz w:val="18"/>
                <w:szCs w:val="18"/>
                <w:lang w:eastAsia="lv-LV"/>
              </w:rPr>
              <w:t xml:space="preserve"> </w:t>
            </w:r>
            <w:r w:rsidRPr="00B118FF">
              <w:rPr>
                <w:sz w:val="18"/>
                <w:szCs w:val="18"/>
                <w:lang w:eastAsia="lv-LV"/>
              </w:rPr>
              <w:t>gada </w:t>
            </w:r>
          </w:p>
          <w:p w14:paraId="647AC0C3" w14:textId="77777777" w:rsidR="001310EB" w:rsidRPr="00B118FF" w:rsidRDefault="001310EB" w:rsidP="00341427">
            <w:pPr>
              <w:pStyle w:val="tabteksts"/>
              <w:jc w:val="center"/>
              <w:rPr>
                <w:lang w:eastAsia="lv-LV"/>
              </w:rPr>
            </w:pPr>
            <w:r w:rsidRPr="00B118FF">
              <w:rPr>
                <w:szCs w:val="18"/>
                <w:lang w:eastAsia="lv-LV"/>
              </w:rPr>
              <w:t>plāns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41E170" w14:textId="23F43486" w:rsidR="001310EB" w:rsidRPr="00B118FF" w:rsidRDefault="001310EB" w:rsidP="00341427">
            <w:pPr>
              <w:pStyle w:val="tabteksts"/>
              <w:jc w:val="center"/>
              <w:rPr>
                <w:lang w:eastAsia="lv-LV"/>
              </w:rPr>
            </w:pPr>
            <w:r w:rsidRPr="00B118FF">
              <w:rPr>
                <w:szCs w:val="18"/>
                <w:lang w:eastAsia="lv-LV"/>
              </w:rPr>
              <w:t>2026.</w:t>
            </w:r>
            <w:r w:rsidR="00FE5073">
              <w:rPr>
                <w:szCs w:val="18"/>
                <w:lang w:eastAsia="lv-LV"/>
              </w:rPr>
              <w:t xml:space="preserve"> </w:t>
            </w:r>
            <w:r w:rsidRPr="00B118FF">
              <w:rPr>
                <w:szCs w:val="18"/>
                <w:lang w:eastAsia="lv-LV"/>
              </w:rPr>
              <w:t>gada projekts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727567" w14:textId="6A8FC75A" w:rsidR="001310EB" w:rsidRPr="00B118FF" w:rsidRDefault="001310EB" w:rsidP="00341427">
            <w:pPr>
              <w:pStyle w:val="tabteksts"/>
              <w:jc w:val="center"/>
              <w:rPr>
                <w:lang w:eastAsia="lv-LV"/>
              </w:rPr>
            </w:pPr>
            <w:r w:rsidRPr="00B118FF">
              <w:rPr>
                <w:szCs w:val="18"/>
                <w:lang w:eastAsia="lv-LV"/>
              </w:rPr>
              <w:t>2027.</w:t>
            </w:r>
            <w:r w:rsidR="00FE5073">
              <w:rPr>
                <w:szCs w:val="18"/>
                <w:lang w:eastAsia="lv-LV"/>
              </w:rPr>
              <w:t xml:space="preserve"> </w:t>
            </w:r>
            <w:r w:rsidRPr="00B118FF">
              <w:rPr>
                <w:szCs w:val="18"/>
                <w:lang w:eastAsia="lv-LV"/>
              </w:rPr>
              <w:t>gada prognoze</w:t>
            </w:r>
          </w:p>
        </w:tc>
        <w:tc>
          <w:tcPr>
            <w:tcW w:w="113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0EE9F5" w14:textId="28DFBD42" w:rsidR="001310EB" w:rsidRPr="00B118FF" w:rsidRDefault="001310EB" w:rsidP="00341427">
            <w:pPr>
              <w:pStyle w:val="tabteksts"/>
              <w:jc w:val="center"/>
              <w:rPr>
                <w:lang w:eastAsia="lv-LV"/>
              </w:rPr>
            </w:pPr>
            <w:r w:rsidRPr="00B118FF">
              <w:rPr>
                <w:szCs w:val="18"/>
                <w:lang w:eastAsia="lv-LV"/>
              </w:rPr>
              <w:t>2028.</w:t>
            </w:r>
            <w:r w:rsidR="00FE5073">
              <w:rPr>
                <w:szCs w:val="18"/>
                <w:lang w:eastAsia="lv-LV"/>
              </w:rPr>
              <w:t xml:space="preserve"> </w:t>
            </w:r>
            <w:r w:rsidRPr="00B118FF">
              <w:rPr>
                <w:szCs w:val="18"/>
                <w:lang w:eastAsia="lv-LV"/>
              </w:rPr>
              <w:t>gada prognoze</w:t>
            </w:r>
          </w:p>
        </w:tc>
      </w:tr>
      <w:tr w:rsidR="001310EB" w:rsidRPr="00B118FF" w14:paraId="28861871" w14:textId="77777777" w:rsidTr="00341427">
        <w:trPr>
          <w:jc w:val="center"/>
        </w:trPr>
        <w:tc>
          <w:tcPr>
            <w:tcW w:w="9072" w:type="dxa"/>
            <w:gridSpan w:val="6"/>
            <w:shd w:val="clear" w:color="auto" w:fill="D9D9D9" w:themeFill="background1" w:themeFillShade="D9"/>
            <w:vAlign w:val="center"/>
          </w:tcPr>
          <w:p w14:paraId="7C60CC2F" w14:textId="77777777" w:rsidR="001310EB" w:rsidRPr="00B118FF" w:rsidRDefault="001310EB" w:rsidP="00341427">
            <w:pPr>
              <w:pStyle w:val="tabteksts"/>
              <w:jc w:val="center"/>
              <w:rPr>
                <w:lang w:eastAsia="lv-LV"/>
              </w:rPr>
            </w:pPr>
            <w:r w:rsidRPr="00B118FF">
              <w:rPr>
                <w:lang w:eastAsia="lv-LV"/>
              </w:rPr>
              <w:t>Nodrošināta Latvijas starptautisko saistību izpilde</w:t>
            </w:r>
          </w:p>
        </w:tc>
      </w:tr>
      <w:tr w:rsidR="001310EB" w:rsidRPr="00B118FF" w14:paraId="0285509D" w14:textId="77777777" w:rsidTr="00341427">
        <w:trPr>
          <w:jc w:val="center"/>
        </w:trPr>
        <w:tc>
          <w:tcPr>
            <w:tcW w:w="3397" w:type="dxa"/>
          </w:tcPr>
          <w:p w14:paraId="3B647A26" w14:textId="77777777" w:rsidR="001310EB" w:rsidRPr="00B118FF" w:rsidRDefault="001310EB" w:rsidP="00341427">
            <w:pPr>
              <w:pStyle w:val="tabteksts"/>
              <w:jc w:val="both"/>
            </w:pPr>
            <w:r w:rsidRPr="00B118FF">
              <w:t>Latvijas iemaksas starptautiskajās kultūras organizācijās, programmās un konvencijās, kurās Latvija ir dalībniece (skaits)</w:t>
            </w:r>
          </w:p>
        </w:tc>
        <w:tc>
          <w:tcPr>
            <w:tcW w:w="1134" w:type="dxa"/>
          </w:tcPr>
          <w:p w14:paraId="18AEC824" w14:textId="77777777" w:rsidR="001310EB" w:rsidRPr="00B118FF" w:rsidRDefault="001310EB" w:rsidP="00341427">
            <w:pPr>
              <w:pStyle w:val="tabteksts"/>
              <w:jc w:val="center"/>
            </w:pPr>
            <w:r w:rsidRPr="00B118FF">
              <w:t>7</w:t>
            </w:r>
          </w:p>
        </w:tc>
        <w:tc>
          <w:tcPr>
            <w:tcW w:w="1134" w:type="dxa"/>
          </w:tcPr>
          <w:p w14:paraId="0440D9BC" w14:textId="77777777" w:rsidR="001310EB" w:rsidRPr="00B118FF" w:rsidRDefault="001310EB" w:rsidP="00341427">
            <w:pPr>
              <w:pStyle w:val="tabteksts"/>
              <w:jc w:val="center"/>
            </w:pPr>
            <w:r w:rsidRPr="00B118FF">
              <w:t>7</w:t>
            </w:r>
          </w:p>
        </w:tc>
        <w:tc>
          <w:tcPr>
            <w:tcW w:w="1134" w:type="dxa"/>
          </w:tcPr>
          <w:p w14:paraId="46EDADCE" w14:textId="77777777" w:rsidR="001310EB" w:rsidRPr="00B118FF" w:rsidRDefault="001310EB" w:rsidP="00341427">
            <w:pPr>
              <w:pStyle w:val="tabteksts"/>
              <w:jc w:val="center"/>
            </w:pPr>
            <w:r w:rsidRPr="00B118FF">
              <w:t>7</w:t>
            </w:r>
          </w:p>
        </w:tc>
        <w:tc>
          <w:tcPr>
            <w:tcW w:w="1134" w:type="dxa"/>
          </w:tcPr>
          <w:p w14:paraId="27318DA1" w14:textId="77777777" w:rsidR="001310EB" w:rsidRPr="00B118FF" w:rsidRDefault="001310EB" w:rsidP="00341427">
            <w:pPr>
              <w:pStyle w:val="tabteksts"/>
              <w:jc w:val="center"/>
            </w:pPr>
            <w:r w:rsidRPr="00B118FF">
              <w:t>7</w:t>
            </w:r>
          </w:p>
        </w:tc>
        <w:tc>
          <w:tcPr>
            <w:tcW w:w="1139" w:type="dxa"/>
          </w:tcPr>
          <w:p w14:paraId="33133281" w14:textId="77777777" w:rsidR="001310EB" w:rsidRPr="00B118FF" w:rsidRDefault="001310EB" w:rsidP="00341427">
            <w:pPr>
              <w:pStyle w:val="tabteksts"/>
              <w:jc w:val="center"/>
            </w:pPr>
            <w:r w:rsidRPr="00B118FF">
              <w:t>7</w:t>
            </w:r>
          </w:p>
        </w:tc>
      </w:tr>
      <w:tr w:rsidR="001310EB" w:rsidRPr="00B118FF" w14:paraId="2ED1A2F6" w14:textId="77777777" w:rsidTr="00341427">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725107" w14:textId="77777777" w:rsidR="001310EB" w:rsidRPr="00B118FF" w:rsidRDefault="001310EB" w:rsidP="00341427">
            <w:pPr>
              <w:pStyle w:val="tabteksts"/>
              <w:jc w:val="both"/>
            </w:pPr>
            <w:r w:rsidRPr="00B118FF">
              <w:t>Latvijas kultūras pārstāvniecība starptautiskajos gadatirgos, mesēs, festivālos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9B6A03" w14:textId="77777777" w:rsidR="001310EB" w:rsidRPr="00B118FF" w:rsidRDefault="001310EB" w:rsidP="00341427">
            <w:pPr>
              <w:pStyle w:val="tabteksts"/>
              <w:jc w:val="center"/>
            </w:pPr>
            <w:r w:rsidRPr="00B118FF">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3ED839" w14:textId="77777777" w:rsidR="001310EB" w:rsidRPr="00B118FF" w:rsidRDefault="001310EB" w:rsidP="00341427">
            <w:pPr>
              <w:pStyle w:val="tabteksts"/>
              <w:jc w:val="center"/>
            </w:pPr>
            <w:r w:rsidRPr="00B118FF">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9C22B" w14:textId="77777777" w:rsidR="001310EB" w:rsidRPr="00B118FF" w:rsidRDefault="001310EB" w:rsidP="00341427">
            <w:pPr>
              <w:pStyle w:val="tabteksts"/>
              <w:jc w:val="center"/>
            </w:pPr>
            <w:r w:rsidRPr="00B118FF">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9AE60E" w14:textId="77777777" w:rsidR="001310EB" w:rsidRPr="00B118FF" w:rsidRDefault="001310EB" w:rsidP="00341427">
            <w:pPr>
              <w:pStyle w:val="tabteksts"/>
              <w:jc w:val="center"/>
            </w:pPr>
            <w:r w:rsidRPr="00B118FF">
              <w:t>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787948" w14:textId="77777777" w:rsidR="001310EB" w:rsidRPr="00B118FF" w:rsidRDefault="001310EB" w:rsidP="00341427">
            <w:pPr>
              <w:pStyle w:val="tabteksts"/>
              <w:jc w:val="center"/>
            </w:pPr>
            <w:r w:rsidRPr="00B118FF">
              <w:t>7</w:t>
            </w:r>
          </w:p>
        </w:tc>
      </w:tr>
      <w:tr w:rsidR="001310EB" w:rsidRPr="00B118FF" w14:paraId="422FF38C" w14:textId="77777777" w:rsidTr="00341427">
        <w:trPr>
          <w:jc w:val="center"/>
        </w:trPr>
        <w:tc>
          <w:tcPr>
            <w:tcW w:w="9072" w:type="dxa"/>
            <w:gridSpan w:val="6"/>
            <w:shd w:val="clear" w:color="auto" w:fill="D9D9D9" w:themeFill="background1" w:themeFillShade="D9"/>
            <w:vAlign w:val="center"/>
          </w:tcPr>
          <w:p w14:paraId="3B658F1C" w14:textId="77777777" w:rsidR="001310EB" w:rsidRPr="00B118FF" w:rsidRDefault="001310EB" w:rsidP="00341427">
            <w:pPr>
              <w:pStyle w:val="tabteksts"/>
              <w:jc w:val="center"/>
              <w:rPr>
                <w:lang w:eastAsia="lv-LV"/>
              </w:rPr>
            </w:pPr>
            <w:r w:rsidRPr="00B118FF">
              <w:rPr>
                <w:lang w:eastAsia="lv-LV"/>
              </w:rPr>
              <w:t xml:space="preserve">Īstenoti </w:t>
            </w:r>
            <w:proofErr w:type="spellStart"/>
            <w:r w:rsidRPr="00B118FF">
              <w:rPr>
                <w:lang w:eastAsia="lv-LV"/>
              </w:rPr>
              <w:t>kultūrpolitiski</w:t>
            </w:r>
            <w:proofErr w:type="spellEnd"/>
            <w:r w:rsidRPr="00B118FF">
              <w:rPr>
                <w:lang w:eastAsia="lv-LV"/>
              </w:rPr>
              <w:t xml:space="preserve"> nozīmīgi pasākumi un norises </w:t>
            </w:r>
          </w:p>
        </w:tc>
      </w:tr>
      <w:tr w:rsidR="001310EB" w:rsidRPr="00B118FF" w14:paraId="14408034" w14:textId="77777777" w:rsidTr="00341427">
        <w:trPr>
          <w:jc w:val="center"/>
        </w:trPr>
        <w:tc>
          <w:tcPr>
            <w:tcW w:w="3397" w:type="dxa"/>
          </w:tcPr>
          <w:p w14:paraId="449F1B8C" w14:textId="77777777" w:rsidR="001310EB" w:rsidRPr="00B118FF" w:rsidRDefault="001310EB" w:rsidP="00341427">
            <w:pPr>
              <w:pStyle w:val="tabteksts"/>
              <w:jc w:val="both"/>
            </w:pPr>
            <w:r w:rsidRPr="00B118FF">
              <w:t>Ar valsts atbalstu īstenotie nacionāla un starptautiska līmeņa kultūrpolitikas pasākumi, iniciatīvas un projekti (skaits)</w:t>
            </w:r>
          </w:p>
        </w:tc>
        <w:tc>
          <w:tcPr>
            <w:tcW w:w="1134" w:type="dxa"/>
          </w:tcPr>
          <w:p w14:paraId="26F0B3F6" w14:textId="77777777" w:rsidR="001310EB" w:rsidRPr="00B118FF" w:rsidRDefault="001310EB" w:rsidP="00341427">
            <w:pPr>
              <w:pStyle w:val="tabteksts"/>
              <w:jc w:val="center"/>
            </w:pPr>
            <w:r w:rsidRPr="00B118FF">
              <w:t>78</w:t>
            </w:r>
          </w:p>
        </w:tc>
        <w:tc>
          <w:tcPr>
            <w:tcW w:w="1134" w:type="dxa"/>
          </w:tcPr>
          <w:p w14:paraId="7B349FA2" w14:textId="77777777" w:rsidR="001310EB" w:rsidRPr="00B118FF" w:rsidRDefault="001310EB" w:rsidP="00341427">
            <w:pPr>
              <w:pStyle w:val="tabteksts"/>
              <w:jc w:val="center"/>
            </w:pPr>
            <w:r w:rsidRPr="00B118FF">
              <w:t>53</w:t>
            </w:r>
          </w:p>
        </w:tc>
        <w:tc>
          <w:tcPr>
            <w:tcW w:w="1134" w:type="dxa"/>
          </w:tcPr>
          <w:p w14:paraId="2CDCFDB1" w14:textId="77777777" w:rsidR="001310EB" w:rsidRPr="00B118FF" w:rsidRDefault="001310EB" w:rsidP="00341427">
            <w:pPr>
              <w:pStyle w:val="tabteksts"/>
              <w:jc w:val="center"/>
            </w:pPr>
            <w:r w:rsidRPr="00B118FF">
              <w:t>58</w:t>
            </w:r>
          </w:p>
        </w:tc>
        <w:tc>
          <w:tcPr>
            <w:tcW w:w="1134" w:type="dxa"/>
          </w:tcPr>
          <w:p w14:paraId="34FD423F" w14:textId="77777777" w:rsidR="001310EB" w:rsidRPr="00B118FF" w:rsidRDefault="001310EB" w:rsidP="00341427">
            <w:pPr>
              <w:pStyle w:val="tabteksts"/>
              <w:jc w:val="center"/>
            </w:pPr>
            <w:r w:rsidRPr="00B118FF">
              <w:t>58</w:t>
            </w:r>
          </w:p>
        </w:tc>
        <w:tc>
          <w:tcPr>
            <w:tcW w:w="1139" w:type="dxa"/>
          </w:tcPr>
          <w:p w14:paraId="72E347A5" w14:textId="77777777" w:rsidR="001310EB" w:rsidRPr="00B118FF" w:rsidRDefault="001310EB" w:rsidP="00341427">
            <w:pPr>
              <w:pStyle w:val="tabteksts"/>
              <w:jc w:val="center"/>
            </w:pPr>
            <w:r w:rsidRPr="00B118FF">
              <w:t>58</w:t>
            </w:r>
          </w:p>
        </w:tc>
      </w:tr>
      <w:tr w:rsidR="001310EB" w:rsidRPr="00B118FF" w14:paraId="41AB1AAE" w14:textId="77777777" w:rsidTr="00341427">
        <w:trPr>
          <w:trHeight w:val="300"/>
          <w:jc w:val="center"/>
        </w:trPr>
        <w:tc>
          <w:tcPr>
            <w:tcW w:w="3397" w:type="dxa"/>
          </w:tcPr>
          <w:p w14:paraId="0982F6BA" w14:textId="77777777" w:rsidR="001310EB" w:rsidRPr="00B118FF" w:rsidRDefault="001310EB" w:rsidP="00341427">
            <w:pPr>
              <w:pStyle w:val="tabteksts"/>
              <w:jc w:val="both"/>
            </w:pPr>
            <w:r w:rsidRPr="00B118FF">
              <w:t>Baltijas asamblejas balvu ieguvušo literāro darbu tulkojumi vai izdevumi latviešu valodā (skaits)</w:t>
            </w:r>
          </w:p>
        </w:tc>
        <w:tc>
          <w:tcPr>
            <w:tcW w:w="1134" w:type="dxa"/>
          </w:tcPr>
          <w:p w14:paraId="003FFB04" w14:textId="77777777" w:rsidR="001310EB" w:rsidRPr="00B118FF" w:rsidRDefault="001310EB" w:rsidP="00341427">
            <w:pPr>
              <w:pStyle w:val="tabteksts"/>
              <w:jc w:val="center"/>
            </w:pPr>
            <w:r w:rsidRPr="00B118FF">
              <w:t>4</w:t>
            </w:r>
          </w:p>
        </w:tc>
        <w:tc>
          <w:tcPr>
            <w:tcW w:w="1134" w:type="dxa"/>
          </w:tcPr>
          <w:p w14:paraId="318D79D5" w14:textId="77777777" w:rsidR="001310EB" w:rsidRPr="00B118FF" w:rsidRDefault="001310EB" w:rsidP="00341427">
            <w:pPr>
              <w:pStyle w:val="tabteksts"/>
              <w:jc w:val="center"/>
            </w:pPr>
            <w:r w:rsidRPr="00B118FF">
              <w:t>3</w:t>
            </w:r>
          </w:p>
        </w:tc>
        <w:tc>
          <w:tcPr>
            <w:tcW w:w="1134" w:type="dxa"/>
          </w:tcPr>
          <w:p w14:paraId="1B87AEC2" w14:textId="77777777" w:rsidR="001310EB" w:rsidRPr="00B118FF" w:rsidRDefault="001310EB" w:rsidP="00341427">
            <w:pPr>
              <w:pStyle w:val="tabteksts"/>
              <w:jc w:val="center"/>
            </w:pPr>
            <w:r w:rsidRPr="00B118FF">
              <w:t>3</w:t>
            </w:r>
          </w:p>
        </w:tc>
        <w:tc>
          <w:tcPr>
            <w:tcW w:w="1134" w:type="dxa"/>
          </w:tcPr>
          <w:p w14:paraId="3F480A30" w14:textId="77777777" w:rsidR="001310EB" w:rsidRPr="00B118FF" w:rsidRDefault="001310EB" w:rsidP="00341427">
            <w:pPr>
              <w:pStyle w:val="tabteksts"/>
              <w:jc w:val="center"/>
            </w:pPr>
            <w:r w:rsidRPr="00B118FF">
              <w:t>3</w:t>
            </w:r>
          </w:p>
        </w:tc>
        <w:tc>
          <w:tcPr>
            <w:tcW w:w="1139" w:type="dxa"/>
          </w:tcPr>
          <w:p w14:paraId="49BBB8BE" w14:textId="77777777" w:rsidR="001310EB" w:rsidRPr="00B118FF" w:rsidRDefault="001310EB" w:rsidP="00341427">
            <w:pPr>
              <w:pStyle w:val="tabteksts"/>
              <w:jc w:val="center"/>
            </w:pPr>
            <w:r w:rsidRPr="00B118FF">
              <w:t>3</w:t>
            </w:r>
          </w:p>
        </w:tc>
      </w:tr>
      <w:tr w:rsidR="001310EB" w:rsidRPr="00B118FF" w14:paraId="0D7AFD26" w14:textId="77777777" w:rsidTr="00341427">
        <w:trPr>
          <w:trHeight w:val="300"/>
          <w:jc w:val="center"/>
        </w:trPr>
        <w:tc>
          <w:tcPr>
            <w:tcW w:w="3397" w:type="dxa"/>
          </w:tcPr>
          <w:p w14:paraId="5C2B4DE4" w14:textId="77777777" w:rsidR="001310EB" w:rsidRPr="00B118FF" w:rsidRDefault="001310EB" w:rsidP="00341427">
            <w:pPr>
              <w:pStyle w:val="tabteksts"/>
              <w:jc w:val="both"/>
            </w:pPr>
            <w:r w:rsidRPr="00B118FF">
              <w:t>Attīstīti un īstenoti Eiropas kultūras galvaspilsētas programmas projektu kopumi (skaits)</w:t>
            </w:r>
          </w:p>
        </w:tc>
        <w:tc>
          <w:tcPr>
            <w:tcW w:w="1134" w:type="dxa"/>
          </w:tcPr>
          <w:p w14:paraId="04580504" w14:textId="77777777" w:rsidR="001310EB" w:rsidRPr="00B118FF" w:rsidRDefault="001310EB" w:rsidP="00341427">
            <w:pPr>
              <w:pStyle w:val="tabteksts"/>
              <w:jc w:val="center"/>
            </w:pPr>
            <w:r w:rsidRPr="00B118FF">
              <w:t>24</w:t>
            </w:r>
          </w:p>
        </w:tc>
        <w:tc>
          <w:tcPr>
            <w:tcW w:w="1134" w:type="dxa"/>
          </w:tcPr>
          <w:p w14:paraId="3FC50E1F" w14:textId="77777777" w:rsidR="001310EB" w:rsidRPr="00B118FF" w:rsidRDefault="001310EB" w:rsidP="00341427">
            <w:pPr>
              <w:pStyle w:val="tabteksts"/>
              <w:jc w:val="center"/>
            </w:pPr>
            <w:r w:rsidRPr="00B118FF">
              <w:t>28</w:t>
            </w:r>
          </w:p>
        </w:tc>
        <w:tc>
          <w:tcPr>
            <w:tcW w:w="1134" w:type="dxa"/>
          </w:tcPr>
          <w:p w14:paraId="05BB806D" w14:textId="77777777" w:rsidR="001310EB" w:rsidRPr="00B118FF" w:rsidRDefault="001310EB" w:rsidP="00341427">
            <w:pPr>
              <w:pStyle w:val="tabteksts"/>
              <w:jc w:val="center"/>
            </w:pPr>
            <w:r w:rsidRPr="00B118FF">
              <w:t>28</w:t>
            </w:r>
          </w:p>
        </w:tc>
        <w:tc>
          <w:tcPr>
            <w:tcW w:w="1134" w:type="dxa"/>
          </w:tcPr>
          <w:p w14:paraId="053A7BD1" w14:textId="77777777" w:rsidR="001310EB" w:rsidRPr="00B118FF" w:rsidRDefault="001310EB" w:rsidP="00341427">
            <w:pPr>
              <w:pStyle w:val="tabteksts"/>
              <w:jc w:val="center"/>
            </w:pPr>
            <w:r w:rsidRPr="00B118FF">
              <w:t>28</w:t>
            </w:r>
          </w:p>
        </w:tc>
        <w:tc>
          <w:tcPr>
            <w:tcW w:w="1139" w:type="dxa"/>
          </w:tcPr>
          <w:p w14:paraId="2FACA677" w14:textId="77777777" w:rsidR="001310EB" w:rsidRPr="00B118FF" w:rsidRDefault="001310EB" w:rsidP="00341427">
            <w:pPr>
              <w:pStyle w:val="tabteksts"/>
              <w:jc w:val="center"/>
            </w:pPr>
            <w:r w:rsidRPr="00B118FF">
              <w:t>-</w:t>
            </w:r>
          </w:p>
        </w:tc>
      </w:tr>
    </w:tbl>
    <w:p w14:paraId="424E4D15"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1310EB" w:rsidRPr="00B118FF" w14:paraId="5DD06C6E" w14:textId="77777777" w:rsidTr="00341427">
        <w:trPr>
          <w:trHeight w:val="283"/>
          <w:tblHeader/>
          <w:jc w:val="center"/>
        </w:trPr>
        <w:tc>
          <w:tcPr>
            <w:tcW w:w="1872" w:type="pct"/>
            <w:vAlign w:val="center"/>
          </w:tcPr>
          <w:p w14:paraId="50EFF3E6" w14:textId="77777777" w:rsidR="001310EB" w:rsidRPr="00B118FF" w:rsidRDefault="001310EB" w:rsidP="00341427">
            <w:pPr>
              <w:pStyle w:val="tabteksts"/>
              <w:jc w:val="center"/>
            </w:pPr>
          </w:p>
        </w:tc>
        <w:tc>
          <w:tcPr>
            <w:tcW w:w="626" w:type="pct"/>
          </w:tcPr>
          <w:p w14:paraId="206C8D28"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626" w:type="pct"/>
          </w:tcPr>
          <w:p w14:paraId="7F6FFFC2" w14:textId="4D1E8B57" w:rsidR="001310EB" w:rsidRPr="00B118FF" w:rsidRDefault="001310EB" w:rsidP="00341427">
            <w:pPr>
              <w:pStyle w:val="tabteksts"/>
              <w:jc w:val="center"/>
              <w:rPr>
                <w:lang w:eastAsia="lv-LV"/>
              </w:rPr>
            </w:pPr>
            <w:r w:rsidRPr="00B118FF">
              <w:rPr>
                <w:lang w:eastAsia="lv-LV"/>
              </w:rPr>
              <w:t>2025.</w:t>
            </w:r>
            <w:r w:rsidR="00414572">
              <w:rPr>
                <w:lang w:eastAsia="lv-LV"/>
              </w:rPr>
              <w:t xml:space="preserve"> </w:t>
            </w:r>
            <w:r w:rsidRPr="00B118FF">
              <w:rPr>
                <w:lang w:eastAsia="lv-LV"/>
              </w:rPr>
              <w:t>gada plāns</w:t>
            </w:r>
          </w:p>
        </w:tc>
        <w:tc>
          <w:tcPr>
            <w:tcW w:w="626" w:type="pct"/>
          </w:tcPr>
          <w:p w14:paraId="06B3B994" w14:textId="77777777" w:rsidR="001310EB" w:rsidRPr="00B118FF" w:rsidRDefault="001310EB" w:rsidP="00341427">
            <w:pPr>
              <w:pStyle w:val="tabteksts"/>
              <w:jc w:val="center"/>
              <w:rPr>
                <w:lang w:eastAsia="lv-LV"/>
              </w:rPr>
            </w:pPr>
            <w:r w:rsidRPr="00B118FF">
              <w:t>2026. gada projekts</w:t>
            </w:r>
          </w:p>
        </w:tc>
        <w:tc>
          <w:tcPr>
            <w:tcW w:w="626" w:type="pct"/>
          </w:tcPr>
          <w:p w14:paraId="37E31F3C" w14:textId="77777777" w:rsidR="001310EB" w:rsidRPr="00B118FF" w:rsidRDefault="001310EB" w:rsidP="00341427">
            <w:pPr>
              <w:pStyle w:val="tabteksts"/>
              <w:jc w:val="center"/>
              <w:rPr>
                <w:lang w:eastAsia="lv-LV"/>
              </w:rPr>
            </w:pPr>
            <w:r w:rsidRPr="00B118FF">
              <w:t>2027. gada prognoze</w:t>
            </w:r>
          </w:p>
        </w:tc>
        <w:tc>
          <w:tcPr>
            <w:tcW w:w="624" w:type="pct"/>
          </w:tcPr>
          <w:p w14:paraId="1F320AAE" w14:textId="77777777" w:rsidR="001310EB" w:rsidRPr="00B118FF" w:rsidRDefault="001310EB" w:rsidP="00341427">
            <w:pPr>
              <w:pStyle w:val="tabteksts"/>
              <w:jc w:val="center"/>
              <w:rPr>
                <w:lang w:eastAsia="lv-LV"/>
              </w:rPr>
            </w:pPr>
            <w:r w:rsidRPr="00B118FF">
              <w:t>2028. gada prognoze</w:t>
            </w:r>
          </w:p>
        </w:tc>
      </w:tr>
      <w:tr w:rsidR="001310EB" w:rsidRPr="00B118FF" w14:paraId="13FF7A68" w14:textId="77777777" w:rsidTr="00341427">
        <w:trPr>
          <w:trHeight w:val="142"/>
          <w:jc w:val="center"/>
        </w:trPr>
        <w:tc>
          <w:tcPr>
            <w:tcW w:w="1872" w:type="pct"/>
            <w:shd w:val="clear" w:color="auto" w:fill="D9D9D9" w:themeFill="background1" w:themeFillShade="D9"/>
            <w:vAlign w:val="center"/>
          </w:tcPr>
          <w:p w14:paraId="1FDCB325"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626" w:type="pct"/>
            <w:shd w:val="clear" w:color="auto" w:fill="D9D9D9" w:themeFill="background1" w:themeFillShade="D9"/>
            <w:vAlign w:val="center"/>
          </w:tcPr>
          <w:p w14:paraId="70D15D98" w14:textId="77777777" w:rsidR="001310EB" w:rsidRPr="00B118FF" w:rsidRDefault="001310EB" w:rsidP="00341427">
            <w:pPr>
              <w:pStyle w:val="tabteksts"/>
              <w:jc w:val="right"/>
            </w:pPr>
            <w:r w:rsidRPr="00B118FF">
              <w:rPr>
                <w:color w:val="000000" w:themeColor="text1"/>
              </w:rPr>
              <w:t>2 238 137</w:t>
            </w:r>
          </w:p>
        </w:tc>
        <w:tc>
          <w:tcPr>
            <w:tcW w:w="626" w:type="pct"/>
            <w:shd w:val="clear" w:color="auto" w:fill="D9D9D9" w:themeFill="background1" w:themeFillShade="D9"/>
          </w:tcPr>
          <w:p w14:paraId="2B00712D" w14:textId="77777777" w:rsidR="001310EB" w:rsidRPr="00B118FF" w:rsidRDefault="001310EB" w:rsidP="00341427">
            <w:pPr>
              <w:pStyle w:val="tabteksts"/>
              <w:jc w:val="right"/>
              <w:rPr>
                <w:color w:val="000000" w:themeColor="text1"/>
              </w:rPr>
            </w:pPr>
            <w:r w:rsidRPr="00B118FF">
              <w:t>3 404 147</w:t>
            </w:r>
          </w:p>
        </w:tc>
        <w:tc>
          <w:tcPr>
            <w:tcW w:w="626" w:type="pct"/>
            <w:shd w:val="clear" w:color="auto" w:fill="D9D9D9" w:themeFill="background1" w:themeFillShade="D9"/>
          </w:tcPr>
          <w:p w14:paraId="4B02A6FC" w14:textId="77777777" w:rsidR="001310EB" w:rsidRPr="00B118FF" w:rsidRDefault="001310EB" w:rsidP="00341427">
            <w:pPr>
              <w:pStyle w:val="tabteksts"/>
              <w:jc w:val="right"/>
              <w:rPr>
                <w:color w:val="000000" w:themeColor="text1"/>
              </w:rPr>
            </w:pPr>
            <w:r w:rsidRPr="00B118FF">
              <w:t>4 213 138</w:t>
            </w:r>
          </w:p>
        </w:tc>
        <w:tc>
          <w:tcPr>
            <w:tcW w:w="626" w:type="pct"/>
            <w:shd w:val="clear" w:color="auto" w:fill="D9D9D9" w:themeFill="background1" w:themeFillShade="D9"/>
          </w:tcPr>
          <w:p w14:paraId="3FCCF101" w14:textId="77777777" w:rsidR="001310EB" w:rsidRPr="00B118FF" w:rsidRDefault="001310EB" w:rsidP="00341427">
            <w:pPr>
              <w:pStyle w:val="tabteksts"/>
              <w:jc w:val="right"/>
              <w:rPr>
                <w:color w:val="000000" w:themeColor="text1"/>
              </w:rPr>
            </w:pPr>
            <w:r w:rsidRPr="00B118FF">
              <w:t>6 868 006</w:t>
            </w:r>
          </w:p>
        </w:tc>
        <w:tc>
          <w:tcPr>
            <w:tcW w:w="624" w:type="pct"/>
            <w:shd w:val="clear" w:color="auto" w:fill="D9D9D9" w:themeFill="background1" w:themeFillShade="D9"/>
          </w:tcPr>
          <w:p w14:paraId="34469CF0" w14:textId="77777777" w:rsidR="001310EB" w:rsidRPr="00B118FF" w:rsidRDefault="001310EB" w:rsidP="00341427">
            <w:pPr>
              <w:pStyle w:val="tabteksts"/>
              <w:jc w:val="right"/>
              <w:rPr>
                <w:color w:val="000000" w:themeColor="text1"/>
              </w:rPr>
            </w:pPr>
            <w:r w:rsidRPr="00B118FF">
              <w:t>1 455 097</w:t>
            </w:r>
          </w:p>
        </w:tc>
      </w:tr>
      <w:tr w:rsidR="001310EB" w:rsidRPr="00B118FF" w14:paraId="69A55EAD" w14:textId="77777777" w:rsidTr="00341427">
        <w:trPr>
          <w:trHeight w:val="283"/>
          <w:jc w:val="center"/>
        </w:trPr>
        <w:tc>
          <w:tcPr>
            <w:tcW w:w="1872" w:type="pct"/>
            <w:vAlign w:val="center"/>
          </w:tcPr>
          <w:p w14:paraId="4B07ABBE"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626" w:type="pct"/>
          </w:tcPr>
          <w:p w14:paraId="00546833" w14:textId="77777777" w:rsidR="001310EB" w:rsidRPr="00B118FF" w:rsidRDefault="001310EB" w:rsidP="00341427">
            <w:pPr>
              <w:pStyle w:val="tabteksts"/>
              <w:jc w:val="center"/>
              <w:rPr>
                <w:b/>
                <w:bCs/>
              </w:rPr>
            </w:pPr>
            <w:r w:rsidRPr="00B118FF">
              <w:rPr>
                <w:b/>
                <w:bCs/>
              </w:rPr>
              <w:t>×</w:t>
            </w:r>
          </w:p>
        </w:tc>
        <w:tc>
          <w:tcPr>
            <w:tcW w:w="626" w:type="pct"/>
          </w:tcPr>
          <w:p w14:paraId="412E2DA4" w14:textId="77777777" w:rsidR="001310EB" w:rsidRPr="00B118FF" w:rsidRDefault="001310EB" w:rsidP="00341427">
            <w:pPr>
              <w:pStyle w:val="tabteksts"/>
              <w:jc w:val="right"/>
              <w:rPr>
                <w:color w:val="000000" w:themeColor="text1"/>
              </w:rPr>
            </w:pPr>
            <w:r w:rsidRPr="00B118FF">
              <w:t>1 166 010</w:t>
            </w:r>
          </w:p>
        </w:tc>
        <w:tc>
          <w:tcPr>
            <w:tcW w:w="626" w:type="pct"/>
          </w:tcPr>
          <w:p w14:paraId="2399C080" w14:textId="77777777" w:rsidR="001310EB" w:rsidRPr="00B118FF" w:rsidRDefault="001310EB" w:rsidP="00341427">
            <w:pPr>
              <w:pStyle w:val="tabteksts"/>
              <w:jc w:val="right"/>
              <w:rPr>
                <w:color w:val="000000" w:themeColor="text1"/>
              </w:rPr>
            </w:pPr>
            <w:r w:rsidRPr="00B118FF">
              <w:rPr>
                <w:color w:val="000000"/>
                <w:szCs w:val="18"/>
              </w:rPr>
              <w:t>808 991</w:t>
            </w:r>
          </w:p>
        </w:tc>
        <w:tc>
          <w:tcPr>
            <w:tcW w:w="626" w:type="pct"/>
          </w:tcPr>
          <w:p w14:paraId="5C7AC125" w14:textId="77777777" w:rsidR="001310EB" w:rsidRPr="00B118FF" w:rsidRDefault="001310EB" w:rsidP="00341427">
            <w:pPr>
              <w:pStyle w:val="tabteksts"/>
              <w:jc w:val="right"/>
              <w:rPr>
                <w:color w:val="000000" w:themeColor="text1"/>
              </w:rPr>
            </w:pPr>
            <w:r w:rsidRPr="00B118FF">
              <w:rPr>
                <w:color w:val="000000"/>
                <w:szCs w:val="18"/>
              </w:rPr>
              <w:t>2 654 868</w:t>
            </w:r>
          </w:p>
        </w:tc>
        <w:tc>
          <w:tcPr>
            <w:tcW w:w="624" w:type="pct"/>
          </w:tcPr>
          <w:p w14:paraId="6C508FB1" w14:textId="77777777" w:rsidR="001310EB" w:rsidRPr="00B118FF" w:rsidRDefault="001310EB" w:rsidP="00341427">
            <w:pPr>
              <w:pStyle w:val="tabteksts"/>
              <w:jc w:val="right"/>
            </w:pPr>
            <w:r w:rsidRPr="00B118FF">
              <w:rPr>
                <w:color w:val="000000"/>
                <w:szCs w:val="18"/>
              </w:rPr>
              <w:t>-5 412 909</w:t>
            </w:r>
          </w:p>
        </w:tc>
      </w:tr>
      <w:tr w:rsidR="001310EB" w:rsidRPr="00B118FF" w14:paraId="01AAE1AD" w14:textId="77777777" w:rsidTr="00341427">
        <w:trPr>
          <w:trHeight w:val="283"/>
          <w:jc w:val="center"/>
        </w:trPr>
        <w:tc>
          <w:tcPr>
            <w:tcW w:w="1872" w:type="pct"/>
            <w:vAlign w:val="center"/>
          </w:tcPr>
          <w:p w14:paraId="082E09EA" w14:textId="77777777" w:rsidR="001310EB" w:rsidRPr="00B118FF" w:rsidRDefault="001310EB" w:rsidP="00341427">
            <w:pPr>
              <w:pStyle w:val="tabteksts"/>
            </w:pPr>
            <w:r w:rsidRPr="00B118FF">
              <w:rPr>
                <w:lang w:eastAsia="lv-LV"/>
              </w:rPr>
              <w:t>Kopējie izdevumi</w:t>
            </w:r>
            <w:r w:rsidRPr="00B118FF">
              <w:t>, % (+/–) pret iepriekšējo gadu</w:t>
            </w:r>
          </w:p>
        </w:tc>
        <w:tc>
          <w:tcPr>
            <w:tcW w:w="626" w:type="pct"/>
          </w:tcPr>
          <w:p w14:paraId="693EFB2C" w14:textId="77777777" w:rsidR="001310EB" w:rsidRPr="00B118FF" w:rsidRDefault="001310EB" w:rsidP="00341427">
            <w:pPr>
              <w:pStyle w:val="tabteksts"/>
              <w:jc w:val="center"/>
              <w:rPr>
                <w:b/>
                <w:bCs/>
              </w:rPr>
            </w:pPr>
            <w:r w:rsidRPr="00B118FF">
              <w:rPr>
                <w:b/>
                <w:bCs/>
              </w:rPr>
              <w:t>×</w:t>
            </w:r>
          </w:p>
        </w:tc>
        <w:tc>
          <w:tcPr>
            <w:tcW w:w="626" w:type="pct"/>
          </w:tcPr>
          <w:p w14:paraId="3036A46C" w14:textId="77777777" w:rsidR="001310EB" w:rsidRPr="00B118FF" w:rsidRDefault="001310EB" w:rsidP="00341427">
            <w:pPr>
              <w:pStyle w:val="tabteksts"/>
              <w:jc w:val="right"/>
              <w:rPr>
                <w:color w:val="000000" w:themeColor="text1"/>
              </w:rPr>
            </w:pPr>
            <w:r w:rsidRPr="00B118FF">
              <w:rPr>
                <w:color w:val="000000" w:themeColor="text1"/>
              </w:rPr>
              <w:t>52,1</w:t>
            </w:r>
          </w:p>
        </w:tc>
        <w:tc>
          <w:tcPr>
            <w:tcW w:w="626" w:type="pct"/>
          </w:tcPr>
          <w:p w14:paraId="3B4E8A1E" w14:textId="77777777" w:rsidR="001310EB" w:rsidRPr="00B118FF" w:rsidRDefault="001310EB" w:rsidP="00341427">
            <w:pPr>
              <w:pStyle w:val="tabteksts"/>
              <w:jc w:val="right"/>
              <w:rPr>
                <w:color w:val="000000" w:themeColor="text1"/>
              </w:rPr>
            </w:pPr>
            <w:r w:rsidRPr="00B118FF">
              <w:rPr>
                <w:color w:val="000000" w:themeColor="text1"/>
              </w:rPr>
              <w:t>23,8</w:t>
            </w:r>
          </w:p>
        </w:tc>
        <w:tc>
          <w:tcPr>
            <w:tcW w:w="626" w:type="pct"/>
          </w:tcPr>
          <w:p w14:paraId="4F15744B" w14:textId="77777777" w:rsidR="001310EB" w:rsidRPr="00B118FF" w:rsidRDefault="001310EB" w:rsidP="00341427">
            <w:pPr>
              <w:pStyle w:val="tabteksts"/>
              <w:jc w:val="right"/>
              <w:rPr>
                <w:color w:val="000000" w:themeColor="text1"/>
              </w:rPr>
            </w:pPr>
            <w:r w:rsidRPr="00B118FF">
              <w:t>63,0</w:t>
            </w:r>
          </w:p>
        </w:tc>
        <w:tc>
          <w:tcPr>
            <w:tcW w:w="624" w:type="pct"/>
          </w:tcPr>
          <w:p w14:paraId="051B4175" w14:textId="77777777" w:rsidR="001310EB" w:rsidRPr="00B118FF" w:rsidRDefault="001310EB" w:rsidP="00341427">
            <w:pPr>
              <w:pStyle w:val="tabteksts"/>
              <w:jc w:val="right"/>
            </w:pPr>
            <w:r w:rsidRPr="00B118FF">
              <w:t>-78,8</w:t>
            </w:r>
          </w:p>
        </w:tc>
      </w:tr>
      <w:tr w:rsidR="001310EB" w:rsidRPr="00B118FF" w14:paraId="38F2E424" w14:textId="77777777" w:rsidTr="00341427">
        <w:trPr>
          <w:trHeight w:val="142"/>
          <w:jc w:val="center"/>
        </w:trPr>
        <w:tc>
          <w:tcPr>
            <w:tcW w:w="1872" w:type="pct"/>
          </w:tcPr>
          <w:p w14:paraId="13A057DB" w14:textId="77777777" w:rsidR="001310EB" w:rsidRPr="00B118FF" w:rsidRDefault="001310EB" w:rsidP="00341427">
            <w:pPr>
              <w:pStyle w:val="tabteksts"/>
              <w:rPr>
                <w:color w:val="000000" w:themeColor="text1"/>
                <w:lang w:eastAsia="lv-LV"/>
              </w:rPr>
            </w:pPr>
            <w:r w:rsidRPr="00B118FF">
              <w:rPr>
                <w:color w:val="000000" w:themeColor="text1"/>
              </w:rPr>
              <w:t xml:space="preserve">Atlīdzība, </w:t>
            </w:r>
            <w:r w:rsidRPr="00B118FF">
              <w:rPr>
                <w:i/>
                <w:iCs/>
              </w:rPr>
              <w:t>euro</w:t>
            </w:r>
          </w:p>
        </w:tc>
        <w:tc>
          <w:tcPr>
            <w:tcW w:w="626" w:type="pct"/>
          </w:tcPr>
          <w:p w14:paraId="09573445" w14:textId="1093A6E1" w:rsidR="001310EB" w:rsidRPr="00B118FF" w:rsidRDefault="001310EB" w:rsidP="00341427">
            <w:pPr>
              <w:pStyle w:val="tabteksts"/>
              <w:jc w:val="right"/>
              <w:rPr>
                <w:vertAlign w:val="superscript"/>
              </w:rPr>
            </w:pPr>
            <w:r w:rsidRPr="00B118FF">
              <w:t>77 439</w:t>
            </w:r>
            <w:r w:rsidR="00FA7DDE" w:rsidRPr="00FA7DDE">
              <w:rPr>
                <w:vertAlign w:val="superscript"/>
              </w:rPr>
              <w:t>1</w:t>
            </w:r>
          </w:p>
        </w:tc>
        <w:tc>
          <w:tcPr>
            <w:tcW w:w="626" w:type="pct"/>
          </w:tcPr>
          <w:p w14:paraId="717CFF06" w14:textId="77777777" w:rsidR="001310EB" w:rsidRPr="00B118FF" w:rsidRDefault="001310EB" w:rsidP="00341427">
            <w:pPr>
              <w:pStyle w:val="tabteksts"/>
              <w:jc w:val="right"/>
            </w:pPr>
            <w:r w:rsidRPr="00B118FF">
              <w:t>52 250</w:t>
            </w:r>
          </w:p>
        </w:tc>
        <w:tc>
          <w:tcPr>
            <w:tcW w:w="626" w:type="pct"/>
          </w:tcPr>
          <w:p w14:paraId="63507FB7" w14:textId="77777777" w:rsidR="001310EB" w:rsidRPr="00B118FF" w:rsidRDefault="001310EB" w:rsidP="00341427">
            <w:pPr>
              <w:pStyle w:val="tabteksts"/>
              <w:jc w:val="right"/>
            </w:pPr>
            <w:r w:rsidRPr="00B118FF">
              <w:t>52 250</w:t>
            </w:r>
          </w:p>
        </w:tc>
        <w:tc>
          <w:tcPr>
            <w:tcW w:w="626" w:type="pct"/>
          </w:tcPr>
          <w:p w14:paraId="2240771C" w14:textId="77777777" w:rsidR="001310EB" w:rsidRPr="00B118FF" w:rsidRDefault="001310EB" w:rsidP="00341427">
            <w:pPr>
              <w:pStyle w:val="tabteksts"/>
              <w:jc w:val="right"/>
            </w:pPr>
            <w:r w:rsidRPr="00B118FF">
              <w:t>52 250</w:t>
            </w:r>
          </w:p>
        </w:tc>
        <w:tc>
          <w:tcPr>
            <w:tcW w:w="624" w:type="pct"/>
          </w:tcPr>
          <w:p w14:paraId="1E2628AB" w14:textId="77777777" w:rsidR="001310EB" w:rsidRPr="00B118FF" w:rsidRDefault="001310EB" w:rsidP="00341427">
            <w:pPr>
              <w:pStyle w:val="tabteksts"/>
              <w:jc w:val="right"/>
            </w:pPr>
            <w:r w:rsidRPr="00B118FF">
              <w:t>52 250</w:t>
            </w:r>
          </w:p>
        </w:tc>
      </w:tr>
      <w:tr w:rsidR="001310EB" w:rsidRPr="00B118FF" w14:paraId="609F4C99" w14:textId="77777777" w:rsidTr="00341427">
        <w:trPr>
          <w:trHeight w:val="567"/>
          <w:jc w:val="center"/>
        </w:trPr>
        <w:tc>
          <w:tcPr>
            <w:tcW w:w="1872" w:type="pct"/>
            <w:vAlign w:val="center"/>
          </w:tcPr>
          <w:p w14:paraId="5926FF82" w14:textId="77777777" w:rsidR="001310EB" w:rsidRPr="00B118FF" w:rsidRDefault="001310EB" w:rsidP="0034142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iCs/>
                <w:color w:val="000000" w:themeColor="text1"/>
                <w:lang w:eastAsia="lv-LV"/>
              </w:rPr>
              <w:t>euro</w:t>
            </w:r>
          </w:p>
        </w:tc>
        <w:tc>
          <w:tcPr>
            <w:tcW w:w="626" w:type="pct"/>
          </w:tcPr>
          <w:p w14:paraId="5191C4B4" w14:textId="5110D9C5" w:rsidR="001310EB" w:rsidRPr="00B118FF" w:rsidRDefault="001310EB" w:rsidP="0089673F">
            <w:pPr>
              <w:pStyle w:val="tabteksts"/>
              <w:jc w:val="right"/>
            </w:pPr>
            <w:r w:rsidRPr="00B118FF">
              <w:t>58 742</w:t>
            </w:r>
          </w:p>
        </w:tc>
        <w:tc>
          <w:tcPr>
            <w:tcW w:w="626" w:type="pct"/>
          </w:tcPr>
          <w:p w14:paraId="60340DAC" w14:textId="77777777" w:rsidR="001310EB" w:rsidRPr="00B118FF" w:rsidRDefault="001310EB" w:rsidP="00341427">
            <w:pPr>
              <w:pStyle w:val="tabteksts"/>
              <w:jc w:val="right"/>
            </w:pPr>
            <w:r w:rsidRPr="00B118FF">
              <w:t>52 250</w:t>
            </w:r>
          </w:p>
        </w:tc>
        <w:tc>
          <w:tcPr>
            <w:tcW w:w="626" w:type="pct"/>
          </w:tcPr>
          <w:p w14:paraId="47FD68FC" w14:textId="77777777" w:rsidR="001310EB" w:rsidRPr="00B118FF" w:rsidRDefault="001310EB" w:rsidP="00341427">
            <w:pPr>
              <w:pStyle w:val="tabteksts"/>
              <w:jc w:val="right"/>
            </w:pPr>
            <w:r w:rsidRPr="00B118FF">
              <w:t>52 250</w:t>
            </w:r>
          </w:p>
        </w:tc>
        <w:tc>
          <w:tcPr>
            <w:tcW w:w="626" w:type="pct"/>
          </w:tcPr>
          <w:p w14:paraId="5FB15BCB" w14:textId="77777777" w:rsidR="001310EB" w:rsidRPr="00B118FF" w:rsidRDefault="001310EB" w:rsidP="00341427">
            <w:pPr>
              <w:pStyle w:val="tabteksts"/>
              <w:jc w:val="right"/>
            </w:pPr>
            <w:r w:rsidRPr="00B118FF">
              <w:t>52 250</w:t>
            </w:r>
          </w:p>
        </w:tc>
        <w:tc>
          <w:tcPr>
            <w:tcW w:w="624" w:type="pct"/>
          </w:tcPr>
          <w:p w14:paraId="321B6931" w14:textId="77777777" w:rsidR="001310EB" w:rsidRPr="00B118FF" w:rsidRDefault="001310EB" w:rsidP="00341427">
            <w:pPr>
              <w:pStyle w:val="tabteksts"/>
              <w:jc w:val="right"/>
            </w:pPr>
            <w:r w:rsidRPr="00B118FF">
              <w:t>52 250</w:t>
            </w:r>
          </w:p>
        </w:tc>
      </w:tr>
    </w:tbl>
    <w:p w14:paraId="5A4A7494" w14:textId="77777777" w:rsidR="001310EB" w:rsidRPr="00B118FF" w:rsidRDefault="001310EB" w:rsidP="0089673F">
      <w:pPr>
        <w:spacing w:after="0"/>
        <w:ind w:firstLine="425"/>
        <w:rPr>
          <w:sz w:val="18"/>
          <w:szCs w:val="18"/>
        </w:rPr>
      </w:pPr>
      <w:r w:rsidRPr="00B118FF">
        <w:rPr>
          <w:sz w:val="18"/>
          <w:szCs w:val="18"/>
        </w:rPr>
        <w:t xml:space="preserve">Piezīmes. </w:t>
      </w:r>
    </w:p>
    <w:p w14:paraId="75673A4A" w14:textId="77777777" w:rsidR="001310EB" w:rsidRPr="00B118FF" w:rsidRDefault="001310EB" w:rsidP="0089673F">
      <w:pPr>
        <w:spacing w:after="0"/>
        <w:ind w:firstLine="425"/>
        <w:rPr>
          <w:sz w:val="18"/>
          <w:szCs w:val="18"/>
        </w:rPr>
      </w:pPr>
      <w:r w:rsidRPr="00B118FF">
        <w:rPr>
          <w:sz w:val="18"/>
          <w:szCs w:val="18"/>
          <w:vertAlign w:val="superscript"/>
        </w:rPr>
        <w:t xml:space="preserve">1 </w:t>
      </w:r>
      <w:r w:rsidRPr="00B118FF">
        <w:rPr>
          <w:color w:val="000000" w:themeColor="text1"/>
          <w:sz w:val="18"/>
          <w:szCs w:val="18"/>
          <w:lang w:eastAsia="lv-LV"/>
        </w:rPr>
        <w:t>Tajā skaitā piemaksas amata vietām programmā 21.00.00 “Kultūras mantojums”.</w:t>
      </w:r>
    </w:p>
    <w:p w14:paraId="143411A3" w14:textId="77777777" w:rsidR="001310EB" w:rsidRPr="00B118FF" w:rsidRDefault="001310EB" w:rsidP="0089673F">
      <w:pPr>
        <w:pStyle w:val="Tabuluvirsraksti"/>
        <w:tabs>
          <w:tab w:val="left" w:pos="1252"/>
        </w:tabs>
        <w:spacing w:before="240" w:after="240"/>
        <w:rPr>
          <w:sz w:val="18"/>
          <w:szCs w:val="18"/>
          <w:lang w:eastAsia="lv-LV"/>
        </w:rPr>
      </w:pPr>
      <w:r w:rsidRPr="00B118FF">
        <w:rPr>
          <w:b/>
          <w:bCs/>
          <w:color w:val="000000" w:themeColor="text1"/>
          <w:lang w:eastAsia="lv-LV"/>
        </w:rPr>
        <w:lastRenderedPageBreak/>
        <w:t>Izmaiņas izdevumos, salīdzinot 2026. gada projektu ar 2025. gada plānu</w:t>
      </w:r>
    </w:p>
    <w:p w14:paraId="2C954B4B"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1310EB" w:rsidRPr="00B118FF" w14:paraId="696EEAC0" w14:textId="77777777" w:rsidTr="00341427">
        <w:trPr>
          <w:trHeight w:val="142"/>
          <w:tblHeader/>
          <w:jc w:val="center"/>
        </w:trPr>
        <w:tc>
          <w:tcPr>
            <w:tcW w:w="5241" w:type="dxa"/>
            <w:vAlign w:val="center"/>
          </w:tcPr>
          <w:p w14:paraId="7676551C"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1277" w:type="dxa"/>
            <w:vAlign w:val="center"/>
          </w:tcPr>
          <w:p w14:paraId="34ABFD59"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1277" w:type="dxa"/>
            <w:vAlign w:val="center"/>
          </w:tcPr>
          <w:p w14:paraId="452301A5"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1277" w:type="dxa"/>
            <w:vAlign w:val="center"/>
          </w:tcPr>
          <w:p w14:paraId="6B02E743"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71FF6F66" w14:textId="77777777" w:rsidTr="00341427">
        <w:trPr>
          <w:trHeight w:val="142"/>
          <w:jc w:val="center"/>
        </w:trPr>
        <w:tc>
          <w:tcPr>
            <w:tcW w:w="5241" w:type="dxa"/>
            <w:shd w:val="clear" w:color="auto" w:fill="D9D9D9" w:themeFill="background1" w:themeFillShade="D9"/>
          </w:tcPr>
          <w:p w14:paraId="5F30B9DD" w14:textId="77777777" w:rsidR="001310EB" w:rsidRPr="00B118FF" w:rsidRDefault="001310EB" w:rsidP="00341427">
            <w:pPr>
              <w:pStyle w:val="tabteksts"/>
              <w:rPr>
                <w:b/>
                <w:bCs/>
                <w:lang w:eastAsia="lv-LV"/>
              </w:rPr>
            </w:pPr>
            <w:r w:rsidRPr="00B118FF">
              <w:rPr>
                <w:b/>
                <w:bCs/>
                <w:lang w:eastAsia="lv-LV"/>
              </w:rPr>
              <w:t>Izdevumi - kopā</w:t>
            </w:r>
          </w:p>
        </w:tc>
        <w:tc>
          <w:tcPr>
            <w:tcW w:w="1277" w:type="dxa"/>
            <w:shd w:val="clear" w:color="auto" w:fill="D9D9D9" w:themeFill="background1" w:themeFillShade="D9"/>
            <w:vAlign w:val="center"/>
          </w:tcPr>
          <w:p w14:paraId="6B5745A0" w14:textId="77777777" w:rsidR="001310EB" w:rsidRPr="0089673F" w:rsidRDefault="001310EB" w:rsidP="00341427">
            <w:pPr>
              <w:pStyle w:val="tabteksts"/>
              <w:jc w:val="right"/>
              <w:rPr>
                <w:b/>
                <w:bCs/>
              </w:rPr>
            </w:pPr>
            <w:r w:rsidRPr="0089673F">
              <w:rPr>
                <w:b/>
                <w:bCs/>
                <w:color w:val="000000" w:themeColor="text1"/>
              </w:rPr>
              <w:t>860 776</w:t>
            </w:r>
          </w:p>
        </w:tc>
        <w:tc>
          <w:tcPr>
            <w:tcW w:w="1277" w:type="dxa"/>
            <w:shd w:val="clear" w:color="auto" w:fill="D9D9D9" w:themeFill="background1" w:themeFillShade="D9"/>
          </w:tcPr>
          <w:p w14:paraId="0E16EC03" w14:textId="77777777" w:rsidR="001310EB" w:rsidRPr="0089673F" w:rsidRDefault="001310EB" w:rsidP="00341427">
            <w:pPr>
              <w:pStyle w:val="tabteksts"/>
              <w:jc w:val="right"/>
              <w:rPr>
                <w:b/>
                <w:bCs/>
              </w:rPr>
            </w:pPr>
            <w:r w:rsidRPr="0089673F">
              <w:rPr>
                <w:b/>
                <w:bCs/>
              </w:rPr>
              <w:t>1 669 767</w:t>
            </w:r>
          </w:p>
        </w:tc>
        <w:tc>
          <w:tcPr>
            <w:tcW w:w="1277" w:type="dxa"/>
            <w:shd w:val="clear" w:color="auto" w:fill="D9D9D9" w:themeFill="background1" w:themeFillShade="D9"/>
            <w:vAlign w:val="center"/>
          </w:tcPr>
          <w:p w14:paraId="2068DD53" w14:textId="77777777" w:rsidR="001310EB" w:rsidRPr="0089673F" w:rsidRDefault="001310EB" w:rsidP="00341427">
            <w:pPr>
              <w:pStyle w:val="tabteksts"/>
              <w:jc w:val="right"/>
              <w:rPr>
                <w:b/>
                <w:bCs/>
              </w:rPr>
            </w:pPr>
            <w:r w:rsidRPr="0089673F">
              <w:rPr>
                <w:b/>
                <w:bCs/>
                <w:color w:val="000000" w:themeColor="text1"/>
              </w:rPr>
              <w:t>808 991</w:t>
            </w:r>
          </w:p>
        </w:tc>
      </w:tr>
      <w:tr w:rsidR="001310EB" w:rsidRPr="00B118FF" w14:paraId="0BE00251" w14:textId="77777777" w:rsidTr="00341427">
        <w:trPr>
          <w:jc w:val="center"/>
        </w:trPr>
        <w:tc>
          <w:tcPr>
            <w:tcW w:w="9072" w:type="dxa"/>
            <w:gridSpan w:val="4"/>
          </w:tcPr>
          <w:p w14:paraId="6F61895F" w14:textId="77777777" w:rsidR="001310EB" w:rsidRPr="00B118FF" w:rsidRDefault="001310EB" w:rsidP="00341427">
            <w:pPr>
              <w:pStyle w:val="tabteksts"/>
              <w:ind w:firstLine="312"/>
              <w:rPr>
                <w:i/>
                <w:iCs/>
                <w:lang w:eastAsia="lv-LV"/>
              </w:rPr>
            </w:pPr>
            <w:r w:rsidRPr="00B118FF">
              <w:rPr>
                <w:i/>
                <w:iCs/>
                <w:lang w:eastAsia="lv-LV"/>
              </w:rPr>
              <w:t>t. sk.:</w:t>
            </w:r>
          </w:p>
        </w:tc>
      </w:tr>
      <w:tr w:rsidR="001310EB" w:rsidRPr="00B118FF" w14:paraId="4834DE0B" w14:textId="77777777" w:rsidTr="0089673F">
        <w:trPr>
          <w:trHeight w:val="142"/>
          <w:jc w:val="center"/>
        </w:trPr>
        <w:tc>
          <w:tcPr>
            <w:tcW w:w="5241" w:type="dxa"/>
            <w:shd w:val="clear" w:color="auto" w:fill="F2F2F2" w:themeFill="background1" w:themeFillShade="F2"/>
          </w:tcPr>
          <w:p w14:paraId="2BC59A32" w14:textId="77777777" w:rsidR="001310EB" w:rsidRPr="00B118FF" w:rsidRDefault="001310EB" w:rsidP="00341427">
            <w:pPr>
              <w:pStyle w:val="tabteksts"/>
              <w:rPr>
                <w:b/>
                <w:bCs/>
                <w:u w:val="single"/>
                <w:lang w:eastAsia="lv-LV"/>
              </w:rPr>
            </w:pPr>
            <w:r w:rsidRPr="00B118FF">
              <w:rPr>
                <w:szCs w:val="18"/>
                <w:u w:val="single"/>
                <w:lang w:eastAsia="lv-LV"/>
              </w:rPr>
              <w:t>Citas izmaiņas</w:t>
            </w:r>
          </w:p>
        </w:tc>
        <w:tc>
          <w:tcPr>
            <w:tcW w:w="1277" w:type="dxa"/>
            <w:shd w:val="clear" w:color="auto" w:fill="F2F2F2" w:themeFill="background1" w:themeFillShade="F2"/>
            <w:vAlign w:val="center"/>
          </w:tcPr>
          <w:p w14:paraId="56B92F8D" w14:textId="77777777" w:rsidR="001310EB" w:rsidRPr="00B118FF" w:rsidRDefault="001310EB" w:rsidP="00341427">
            <w:pPr>
              <w:pStyle w:val="tabteksts"/>
              <w:jc w:val="center"/>
              <w:rPr>
                <w:color w:val="000000"/>
              </w:rPr>
            </w:pPr>
            <w:r w:rsidRPr="00B118FF">
              <w:rPr>
                <w:color w:val="000000"/>
              </w:rPr>
              <w:t>-</w:t>
            </w:r>
          </w:p>
        </w:tc>
        <w:tc>
          <w:tcPr>
            <w:tcW w:w="1277" w:type="dxa"/>
            <w:shd w:val="clear" w:color="auto" w:fill="F2F2F2" w:themeFill="background1" w:themeFillShade="F2"/>
          </w:tcPr>
          <w:p w14:paraId="196227B1" w14:textId="77777777" w:rsidR="001310EB" w:rsidRPr="00B118FF" w:rsidRDefault="001310EB" w:rsidP="0089673F">
            <w:pPr>
              <w:pStyle w:val="tabteksts"/>
              <w:jc w:val="right"/>
            </w:pPr>
            <w:r w:rsidRPr="00B118FF">
              <w:t>1 669 767</w:t>
            </w:r>
          </w:p>
        </w:tc>
        <w:tc>
          <w:tcPr>
            <w:tcW w:w="1277" w:type="dxa"/>
            <w:shd w:val="clear" w:color="auto" w:fill="F2F2F2" w:themeFill="background1" w:themeFillShade="F2"/>
          </w:tcPr>
          <w:p w14:paraId="65996141" w14:textId="77777777" w:rsidR="001310EB" w:rsidRPr="00B118FF" w:rsidRDefault="001310EB" w:rsidP="0089673F">
            <w:pPr>
              <w:pStyle w:val="tabteksts"/>
              <w:jc w:val="right"/>
              <w:rPr>
                <w:color w:val="000000"/>
              </w:rPr>
            </w:pPr>
            <w:r>
              <w:rPr>
                <w:color w:val="000000" w:themeColor="text1"/>
              </w:rPr>
              <w:t>808 991</w:t>
            </w:r>
          </w:p>
        </w:tc>
      </w:tr>
      <w:tr w:rsidR="001310EB" w:rsidRPr="00B118FF" w14:paraId="1043486C" w14:textId="77777777" w:rsidTr="0089673F">
        <w:trPr>
          <w:trHeight w:val="142"/>
          <w:jc w:val="center"/>
        </w:trPr>
        <w:tc>
          <w:tcPr>
            <w:tcW w:w="5241" w:type="dxa"/>
          </w:tcPr>
          <w:p w14:paraId="2F372743" w14:textId="0CA88F26" w:rsidR="001310EB" w:rsidRPr="00B118FF" w:rsidRDefault="001310EB" w:rsidP="00341427">
            <w:pPr>
              <w:spacing w:after="0"/>
              <w:ind w:firstLine="0"/>
              <w:rPr>
                <w:i/>
                <w:iCs/>
                <w:color w:val="000000" w:themeColor="text1"/>
                <w:sz w:val="18"/>
                <w:szCs w:val="18"/>
                <w:lang w:eastAsia="lv-LV"/>
              </w:rPr>
            </w:pPr>
            <w:r w:rsidRPr="00B118FF">
              <w:rPr>
                <w:i/>
                <w:iCs/>
                <w:color w:val="000000" w:themeColor="text1"/>
                <w:sz w:val="18"/>
                <w:szCs w:val="18"/>
                <w:lang w:eastAsia="lv-LV"/>
              </w:rPr>
              <w:t xml:space="preserve">Līdzfinansējums projekta </w:t>
            </w:r>
            <w:r w:rsidR="0089673F">
              <w:rPr>
                <w:i/>
                <w:iCs/>
                <w:color w:val="000000" w:themeColor="text1"/>
                <w:sz w:val="18"/>
                <w:szCs w:val="18"/>
                <w:lang w:eastAsia="lv-LV"/>
              </w:rPr>
              <w:t>“</w:t>
            </w:r>
            <w:r w:rsidRPr="00B118FF">
              <w:rPr>
                <w:i/>
                <w:iCs/>
                <w:color w:val="000000" w:themeColor="text1"/>
                <w:sz w:val="18"/>
                <w:szCs w:val="18"/>
                <w:lang w:eastAsia="lv-LV"/>
              </w:rPr>
              <w:t>Liepāja - Eiropas kultūras galvaspilsēta 2027. gadā (Liepāja 2027)</w:t>
            </w:r>
            <w:r w:rsidR="0089673F">
              <w:rPr>
                <w:i/>
                <w:iCs/>
                <w:color w:val="000000" w:themeColor="text1"/>
                <w:sz w:val="18"/>
                <w:szCs w:val="18"/>
                <w:lang w:eastAsia="lv-LV"/>
              </w:rPr>
              <w:t>”</w:t>
            </w:r>
            <w:r w:rsidRPr="00B118FF">
              <w:rPr>
                <w:i/>
                <w:iCs/>
                <w:color w:val="000000" w:themeColor="text1"/>
                <w:sz w:val="18"/>
                <w:szCs w:val="18"/>
                <w:lang w:eastAsia="lv-LV"/>
              </w:rPr>
              <w:t xml:space="preserve"> nodrošināšanai (MK 09.07.2024. sēdes prot. Nr.28 54.§ 2.p</w:t>
            </w:r>
            <w:r w:rsidR="0089673F">
              <w:rPr>
                <w:i/>
                <w:iCs/>
                <w:color w:val="000000" w:themeColor="text1"/>
                <w:sz w:val="18"/>
                <w:szCs w:val="18"/>
                <w:lang w:eastAsia="lv-LV"/>
              </w:rPr>
              <w:t>unkts</w:t>
            </w:r>
            <w:r w:rsidRPr="00B118FF">
              <w:rPr>
                <w:i/>
                <w:iCs/>
                <w:color w:val="000000" w:themeColor="text1"/>
                <w:sz w:val="18"/>
                <w:szCs w:val="18"/>
                <w:lang w:eastAsia="lv-LV"/>
              </w:rPr>
              <w:t>)</w:t>
            </w:r>
          </w:p>
        </w:tc>
        <w:tc>
          <w:tcPr>
            <w:tcW w:w="1277" w:type="dxa"/>
          </w:tcPr>
          <w:p w14:paraId="71E9F1F4" w14:textId="77777777" w:rsidR="001310EB" w:rsidRPr="00B118FF" w:rsidRDefault="001310EB" w:rsidP="00341427">
            <w:pPr>
              <w:pStyle w:val="tabteksts"/>
              <w:jc w:val="center"/>
              <w:rPr>
                <w:color w:val="000000" w:themeColor="text1"/>
              </w:rPr>
            </w:pPr>
            <w:r w:rsidRPr="00B118FF">
              <w:rPr>
                <w:color w:val="000000" w:themeColor="text1"/>
              </w:rPr>
              <w:t>-</w:t>
            </w:r>
          </w:p>
        </w:tc>
        <w:tc>
          <w:tcPr>
            <w:tcW w:w="1277" w:type="dxa"/>
          </w:tcPr>
          <w:p w14:paraId="36F41BD2" w14:textId="77777777" w:rsidR="001310EB" w:rsidRPr="00B118FF" w:rsidRDefault="001310EB" w:rsidP="0089673F">
            <w:pPr>
              <w:pStyle w:val="tabteksts"/>
              <w:jc w:val="right"/>
            </w:pPr>
            <w:r w:rsidRPr="00B118FF">
              <w:t>1 669 767</w:t>
            </w:r>
          </w:p>
        </w:tc>
        <w:tc>
          <w:tcPr>
            <w:tcW w:w="1277" w:type="dxa"/>
          </w:tcPr>
          <w:p w14:paraId="4DDC1CA2" w14:textId="77777777" w:rsidR="001310EB" w:rsidRPr="00B118FF" w:rsidRDefault="001310EB" w:rsidP="0089673F">
            <w:pPr>
              <w:pStyle w:val="tabteksts"/>
              <w:jc w:val="right"/>
              <w:rPr>
                <w:color w:val="000000" w:themeColor="text1"/>
              </w:rPr>
            </w:pPr>
            <w:r w:rsidRPr="00B118FF">
              <w:rPr>
                <w:color w:val="000000" w:themeColor="text1"/>
              </w:rPr>
              <w:t>1 669 767</w:t>
            </w:r>
          </w:p>
        </w:tc>
      </w:tr>
      <w:tr w:rsidR="001310EB" w:rsidRPr="00B118FF" w14:paraId="4CACF25F" w14:textId="77777777" w:rsidTr="00341427">
        <w:trPr>
          <w:trHeight w:val="142"/>
          <w:jc w:val="center"/>
        </w:trPr>
        <w:tc>
          <w:tcPr>
            <w:tcW w:w="5241" w:type="dxa"/>
          </w:tcPr>
          <w:p w14:paraId="003E1B59" w14:textId="77777777" w:rsidR="001310EB" w:rsidRPr="00B118FF" w:rsidRDefault="001310EB" w:rsidP="0089673F">
            <w:pPr>
              <w:spacing w:after="0"/>
              <w:ind w:left="170" w:firstLine="0"/>
              <w:rPr>
                <w:i/>
                <w:iCs/>
                <w:color w:val="000000" w:themeColor="text1"/>
                <w:sz w:val="18"/>
                <w:szCs w:val="18"/>
                <w:lang w:eastAsia="lv-LV"/>
              </w:rPr>
            </w:pPr>
            <w:r w:rsidRPr="00B118FF">
              <w:rPr>
                <w:i/>
                <w:iCs/>
                <w:color w:val="000000" w:themeColor="text1"/>
                <w:sz w:val="18"/>
                <w:szCs w:val="18"/>
                <w:lang w:eastAsia="lv-LV"/>
              </w:rPr>
              <w:t>t.sk. iekšējā līdzekļu pārdale starp budžeta programmām (apakšprogrammām)</w:t>
            </w:r>
          </w:p>
        </w:tc>
        <w:tc>
          <w:tcPr>
            <w:tcW w:w="1277" w:type="dxa"/>
          </w:tcPr>
          <w:p w14:paraId="69ABDD14" w14:textId="77777777" w:rsidR="001310EB" w:rsidRPr="00B118FF" w:rsidRDefault="001310EB" w:rsidP="00341427">
            <w:pPr>
              <w:pStyle w:val="tabteksts"/>
              <w:jc w:val="right"/>
              <w:rPr>
                <w:color w:val="000000" w:themeColor="text1"/>
              </w:rPr>
            </w:pPr>
            <w:r w:rsidRPr="00B118FF">
              <w:rPr>
                <w:color w:val="000000" w:themeColor="text1"/>
              </w:rPr>
              <w:t>860 776</w:t>
            </w:r>
          </w:p>
        </w:tc>
        <w:tc>
          <w:tcPr>
            <w:tcW w:w="1277" w:type="dxa"/>
          </w:tcPr>
          <w:p w14:paraId="014D2781" w14:textId="77777777" w:rsidR="001310EB" w:rsidRPr="00B118FF" w:rsidRDefault="001310EB" w:rsidP="00341427">
            <w:pPr>
              <w:pStyle w:val="tabteksts"/>
              <w:jc w:val="center"/>
            </w:pPr>
            <w:r w:rsidRPr="00B118FF">
              <w:t>-</w:t>
            </w:r>
          </w:p>
        </w:tc>
        <w:tc>
          <w:tcPr>
            <w:tcW w:w="1277" w:type="dxa"/>
          </w:tcPr>
          <w:p w14:paraId="07F13C8F" w14:textId="77777777" w:rsidR="001310EB" w:rsidRPr="00B118FF" w:rsidRDefault="001310EB" w:rsidP="00341427">
            <w:pPr>
              <w:pStyle w:val="tabteksts"/>
              <w:jc w:val="right"/>
              <w:rPr>
                <w:color w:val="000000" w:themeColor="text1"/>
              </w:rPr>
            </w:pPr>
            <w:r w:rsidRPr="00B118FF">
              <w:rPr>
                <w:color w:val="000000" w:themeColor="text1"/>
              </w:rPr>
              <w:t>-860 776</w:t>
            </w:r>
          </w:p>
        </w:tc>
      </w:tr>
      <w:tr w:rsidR="001310EB" w:rsidRPr="00B118FF" w14:paraId="470E09C7" w14:textId="77777777" w:rsidTr="00341427">
        <w:trPr>
          <w:trHeight w:val="142"/>
          <w:jc w:val="center"/>
        </w:trPr>
        <w:tc>
          <w:tcPr>
            <w:tcW w:w="5241" w:type="dxa"/>
          </w:tcPr>
          <w:p w14:paraId="21DB033D" w14:textId="39886F5C" w:rsidR="001310EB" w:rsidRPr="00B118FF" w:rsidRDefault="001310EB" w:rsidP="00341427">
            <w:pPr>
              <w:spacing w:after="0"/>
              <w:ind w:firstLine="0"/>
              <w:rPr>
                <w:i/>
                <w:iCs/>
                <w:color w:val="000000" w:themeColor="text1"/>
                <w:sz w:val="18"/>
                <w:szCs w:val="18"/>
                <w:lang w:eastAsia="lv-LV"/>
              </w:rPr>
            </w:pPr>
            <w:r w:rsidRPr="00B118FF">
              <w:rPr>
                <w:i/>
                <w:iCs/>
                <w:color w:val="000000" w:themeColor="text1"/>
                <w:sz w:val="18"/>
                <w:szCs w:val="18"/>
                <w:lang w:eastAsia="lv-LV"/>
              </w:rPr>
              <w:t xml:space="preserve">Finansējuma pārdale no budžeta apakšprogrammas 22.02.00 </w:t>
            </w:r>
            <w:r w:rsidR="0089673F">
              <w:rPr>
                <w:i/>
                <w:iCs/>
                <w:color w:val="000000" w:themeColor="text1"/>
                <w:sz w:val="18"/>
                <w:szCs w:val="18"/>
                <w:lang w:eastAsia="lv-LV"/>
              </w:rPr>
              <w:t>“</w:t>
            </w:r>
            <w:r w:rsidRPr="00B118FF">
              <w:rPr>
                <w:i/>
                <w:iCs/>
                <w:color w:val="000000" w:themeColor="text1"/>
                <w:sz w:val="18"/>
                <w:szCs w:val="18"/>
                <w:lang w:eastAsia="lv-LV"/>
              </w:rPr>
              <w:t>Kultūras pasākumi, sadarbības līgumi un programmas</w:t>
            </w:r>
            <w:r w:rsidR="0089673F">
              <w:rPr>
                <w:i/>
                <w:iCs/>
                <w:color w:val="000000" w:themeColor="text1"/>
                <w:sz w:val="18"/>
                <w:szCs w:val="18"/>
                <w:lang w:eastAsia="lv-LV"/>
              </w:rPr>
              <w:t>”</w:t>
            </w:r>
            <w:r w:rsidRPr="00B118FF">
              <w:rPr>
                <w:i/>
                <w:iCs/>
                <w:color w:val="000000" w:themeColor="text1"/>
                <w:sz w:val="18"/>
                <w:szCs w:val="18"/>
                <w:lang w:eastAsia="lv-LV"/>
              </w:rPr>
              <w:t xml:space="preserve">, lai Kultūras ministrija (Nacionālais kino centrs) nodrošinātu Latvijas iemaksu </w:t>
            </w:r>
            <w:proofErr w:type="spellStart"/>
            <w:r w:rsidRPr="00B118FF">
              <w:rPr>
                <w:i/>
                <w:iCs/>
                <w:color w:val="000000" w:themeColor="text1"/>
                <w:sz w:val="18"/>
                <w:szCs w:val="18"/>
                <w:lang w:eastAsia="lv-LV"/>
              </w:rPr>
              <w:t>Eurimages</w:t>
            </w:r>
            <w:proofErr w:type="spellEnd"/>
            <w:r w:rsidRPr="00B118FF">
              <w:rPr>
                <w:i/>
                <w:iCs/>
                <w:color w:val="000000" w:themeColor="text1"/>
                <w:sz w:val="18"/>
                <w:szCs w:val="18"/>
                <w:lang w:eastAsia="lv-LV"/>
              </w:rPr>
              <w:t xml:space="preserve"> seriālu kopražojumu atbalsta programmā (</w:t>
            </w:r>
            <w:proofErr w:type="spellStart"/>
            <w:r w:rsidRPr="00B118FF">
              <w:rPr>
                <w:i/>
                <w:iCs/>
                <w:color w:val="000000" w:themeColor="text1"/>
                <w:sz w:val="18"/>
                <w:szCs w:val="18"/>
                <w:lang w:eastAsia="lv-LV"/>
              </w:rPr>
              <w:t>Programme</w:t>
            </w:r>
            <w:proofErr w:type="spellEnd"/>
            <w:r w:rsidRPr="00B118FF">
              <w:rPr>
                <w:i/>
                <w:iCs/>
                <w:color w:val="000000" w:themeColor="text1"/>
                <w:sz w:val="18"/>
                <w:szCs w:val="18"/>
                <w:lang w:eastAsia="lv-LV"/>
              </w:rPr>
              <w:t xml:space="preserve"> </w:t>
            </w:r>
            <w:proofErr w:type="spellStart"/>
            <w:r w:rsidRPr="00B118FF">
              <w:rPr>
                <w:i/>
                <w:iCs/>
                <w:color w:val="000000" w:themeColor="text1"/>
                <w:sz w:val="18"/>
                <w:szCs w:val="18"/>
                <w:lang w:eastAsia="lv-LV"/>
              </w:rPr>
              <w:t>for</w:t>
            </w:r>
            <w:proofErr w:type="spellEnd"/>
            <w:r w:rsidRPr="00B118FF">
              <w:rPr>
                <w:i/>
                <w:iCs/>
                <w:color w:val="000000" w:themeColor="text1"/>
                <w:sz w:val="18"/>
                <w:szCs w:val="18"/>
                <w:lang w:eastAsia="lv-LV"/>
              </w:rPr>
              <w:t xml:space="preserve"> </w:t>
            </w:r>
            <w:proofErr w:type="spellStart"/>
            <w:r w:rsidRPr="00B118FF">
              <w:rPr>
                <w:i/>
                <w:iCs/>
                <w:color w:val="000000" w:themeColor="text1"/>
                <w:sz w:val="18"/>
                <w:szCs w:val="18"/>
                <w:lang w:eastAsia="lv-LV"/>
              </w:rPr>
              <w:t>Series</w:t>
            </w:r>
            <w:proofErr w:type="spellEnd"/>
            <w:r w:rsidRPr="00B118FF">
              <w:rPr>
                <w:i/>
                <w:iCs/>
                <w:color w:val="000000" w:themeColor="text1"/>
                <w:sz w:val="18"/>
                <w:szCs w:val="18"/>
                <w:lang w:eastAsia="lv-LV"/>
              </w:rPr>
              <w:t xml:space="preserve"> </w:t>
            </w:r>
            <w:proofErr w:type="spellStart"/>
            <w:r w:rsidRPr="00B118FF">
              <w:rPr>
                <w:i/>
                <w:iCs/>
                <w:color w:val="000000" w:themeColor="text1"/>
                <w:sz w:val="18"/>
                <w:szCs w:val="18"/>
                <w:lang w:eastAsia="lv-LV"/>
              </w:rPr>
              <w:t>Co-Productions</w:t>
            </w:r>
            <w:proofErr w:type="spellEnd"/>
            <w:r w:rsidRPr="00B118FF">
              <w:rPr>
                <w:i/>
                <w:iCs/>
                <w:color w:val="000000" w:themeColor="text1"/>
                <w:sz w:val="18"/>
                <w:szCs w:val="18"/>
                <w:lang w:eastAsia="lv-LV"/>
              </w:rPr>
              <w:t>) (MK 04.02.2025. sēdes prot. Nr.5 31.§ 4.p</w:t>
            </w:r>
            <w:r w:rsidR="0089673F">
              <w:rPr>
                <w:i/>
                <w:iCs/>
                <w:color w:val="000000" w:themeColor="text1"/>
                <w:sz w:val="18"/>
                <w:szCs w:val="18"/>
                <w:lang w:eastAsia="lv-LV"/>
              </w:rPr>
              <w:t>unkts</w:t>
            </w:r>
            <w:r w:rsidRPr="00B118FF">
              <w:rPr>
                <w:i/>
                <w:iCs/>
                <w:color w:val="000000" w:themeColor="text1"/>
                <w:sz w:val="18"/>
                <w:szCs w:val="18"/>
                <w:lang w:eastAsia="lv-LV"/>
              </w:rPr>
              <w:t>)</w:t>
            </w:r>
          </w:p>
        </w:tc>
        <w:tc>
          <w:tcPr>
            <w:tcW w:w="1277" w:type="dxa"/>
          </w:tcPr>
          <w:p w14:paraId="6A17F959" w14:textId="77777777" w:rsidR="001310EB" w:rsidRPr="00B118FF" w:rsidRDefault="001310EB" w:rsidP="00341427">
            <w:pPr>
              <w:pStyle w:val="tabteksts"/>
              <w:jc w:val="right"/>
              <w:rPr>
                <w:color w:val="000000" w:themeColor="text1"/>
              </w:rPr>
            </w:pPr>
            <w:r w:rsidRPr="00B118FF">
              <w:rPr>
                <w:color w:val="000000" w:themeColor="text1"/>
              </w:rPr>
              <w:t>120 000</w:t>
            </w:r>
          </w:p>
        </w:tc>
        <w:tc>
          <w:tcPr>
            <w:tcW w:w="1277" w:type="dxa"/>
          </w:tcPr>
          <w:p w14:paraId="34C5C265" w14:textId="77777777" w:rsidR="001310EB" w:rsidRPr="00B118FF" w:rsidRDefault="001310EB" w:rsidP="00341427">
            <w:pPr>
              <w:pStyle w:val="tabteksts"/>
              <w:jc w:val="center"/>
            </w:pPr>
            <w:r w:rsidRPr="00B118FF">
              <w:t>-</w:t>
            </w:r>
          </w:p>
        </w:tc>
        <w:tc>
          <w:tcPr>
            <w:tcW w:w="1277" w:type="dxa"/>
          </w:tcPr>
          <w:p w14:paraId="21BF6839" w14:textId="77777777" w:rsidR="001310EB" w:rsidRPr="00B118FF" w:rsidRDefault="001310EB" w:rsidP="00341427">
            <w:pPr>
              <w:pStyle w:val="tabteksts"/>
              <w:jc w:val="right"/>
              <w:rPr>
                <w:color w:val="000000" w:themeColor="text1"/>
              </w:rPr>
            </w:pPr>
            <w:r w:rsidRPr="00B118FF">
              <w:rPr>
                <w:color w:val="000000" w:themeColor="text1"/>
              </w:rPr>
              <w:t>-120 000</w:t>
            </w:r>
          </w:p>
        </w:tc>
      </w:tr>
      <w:tr w:rsidR="001310EB" w:rsidRPr="00B118FF" w14:paraId="29B9FA2D" w14:textId="77777777" w:rsidTr="00341427">
        <w:trPr>
          <w:trHeight w:val="142"/>
          <w:jc w:val="center"/>
        </w:trPr>
        <w:tc>
          <w:tcPr>
            <w:tcW w:w="5241" w:type="dxa"/>
          </w:tcPr>
          <w:p w14:paraId="009A048B" w14:textId="4224EBFF" w:rsidR="001310EB" w:rsidRPr="00B118FF" w:rsidRDefault="001310EB" w:rsidP="00341427">
            <w:pPr>
              <w:spacing w:after="0"/>
              <w:ind w:firstLine="0"/>
              <w:rPr>
                <w:i/>
                <w:iCs/>
                <w:color w:val="000000"/>
                <w:sz w:val="18"/>
                <w:szCs w:val="18"/>
                <w:lang w:eastAsia="lv-LV"/>
              </w:rPr>
            </w:pPr>
            <w:r w:rsidRPr="00B118FF">
              <w:rPr>
                <w:i/>
                <w:iCs/>
                <w:color w:val="000000" w:themeColor="text1"/>
                <w:sz w:val="18"/>
                <w:szCs w:val="18"/>
                <w:lang w:eastAsia="lv-LV"/>
              </w:rPr>
              <w:t xml:space="preserve">Finansējuma pārdale uz budžeta programmu 21.00.00 </w:t>
            </w:r>
            <w:r w:rsidR="0089673F">
              <w:rPr>
                <w:i/>
                <w:iCs/>
                <w:color w:val="000000" w:themeColor="text1"/>
                <w:sz w:val="18"/>
                <w:szCs w:val="18"/>
                <w:lang w:eastAsia="lv-LV"/>
              </w:rPr>
              <w:t>“</w:t>
            </w:r>
            <w:r w:rsidRPr="00B118FF">
              <w:rPr>
                <w:i/>
                <w:iCs/>
                <w:color w:val="000000" w:themeColor="text1"/>
                <w:sz w:val="18"/>
                <w:szCs w:val="18"/>
                <w:lang w:eastAsia="lv-LV"/>
              </w:rPr>
              <w:t>Kultūras mantojums</w:t>
            </w:r>
            <w:r w:rsidR="0089673F">
              <w:rPr>
                <w:i/>
                <w:iCs/>
                <w:color w:val="000000" w:themeColor="text1"/>
                <w:sz w:val="18"/>
                <w:szCs w:val="18"/>
                <w:lang w:eastAsia="lv-LV"/>
              </w:rPr>
              <w:t>”</w:t>
            </w:r>
            <w:r w:rsidRPr="00B118FF">
              <w:rPr>
                <w:i/>
                <w:iCs/>
                <w:color w:val="000000" w:themeColor="text1"/>
                <w:sz w:val="18"/>
                <w:szCs w:val="18"/>
                <w:lang w:eastAsia="lv-LV"/>
              </w:rPr>
              <w:t xml:space="preserve"> XXVIII Vispārējo latviešu Dziesmu un XVIII Deju svētku sagatavošanās pasākumu nodrošināšanai (MK 22.09.2025. ārkārtas sēdes prot. Nr.38 1.§ 7.p</w:t>
            </w:r>
            <w:r w:rsidR="0089673F">
              <w:rPr>
                <w:i/>
                <w:iCs/>
                <w:color w:val="000000" w:themeColor="text1"/>
                <w:sz w:val="18"/>
                <w:szCs w:val="18"/>
                <w:lang w:eastAsia="lv-LV"/>
              </w:rPr>
              <w:t>unkts</w:t>
            </w:r>
            <w:r w:rsidRPr="00B118FF">
              <w:rPr>
                <w:i/>
                <w:iCs/>
                <w:color w:val="000000" w:themeColor="text1"/>
                <w:sz w:val="18"/>
                <w:szCs w:val="18"/>
                <w:lang w:eastAsia="lv-LV"/>
              </w:rPr>
              <w:t>)</w:t>
            </w:r>
          </w:p>
        </w:tc>
        <w:tc>
          <w:tcPr>
            <w:tcW w:w="1277" w:type="dxa"/>
          </w:tcPr>
          <w:p w14:paraId="2FACF588" w14:textId="77777777" w:rsidR="001310EB" w:rsidRPr="00B118FF" w:rsidRDefault="001310EB" w:rsidP="00341427">
            <w:pPr>
              <w:pStyle w:val="tabteksts"/>
              <w:jc w:val="right"/>
              <w:rPr>
                <w:color w:val="000000" w:themeColor="text1"/>
              </w:rPr>
            </w:pPr>
            <w:r w:rsidRPr="00B118FF">
              <w:rPr>
                <w:color w:val="000000" w:themeColor="text1"/>
              </w:rPr>
              <w:t>740 776</w:t>
            </w:r>
          </w:p>
        </w:tc>
        <w:tc>
          <w:tcPr>
            <w:tcW w:w="1277" w:type="dxa"/>
          </w:tcPr>
          <w:p w14:paraId="19541C41" w14:textId="77777777" w:rsidR="001310EB" w:rsidRPr="00B118FF" w:rsidRDefault="001310EB" w:rsidP="00341427">
            <w:pPr>
              <w:pStyle w:val="tabteksts"/>
              <w:jc w:val="center"/>
            </w:pPr>
            <w:r w:rsidRPr="00B118FF">
              <w:t>-</w:t>
            </w:r>
          </w:p>
        </w:tc>
        <w:tc>
          <w:tcPr>
            <w:tcW w:w="1277" w:type="dxa"/>
          </w:tcPr>
          <w:p w14:paraId="4ACCB148" w14:textId="77777777" w:rsidR="001310EB" w:rsidRPr="00B118FF" w:rsidRDefault="001310EB" w:rsidP="00341427">
            <w:pPr>
              <w:pStyle w:val="tabteksts"/>
              <w:jc w:val="right"/>
              <w:rPr>
                <w:color w:val="000000" w:themeColor="text1"/>
              </w:rPr>
            </w:pPr>
            <w:r w:rsidRPr="00B118FF">
              <w:rPr>
                <w:color w:val="000000" w:themeColor="text1"/>
              </w:rPr>
              <w:t>-740 776</w:t>
            </w:r>
          </w:p>
        </w:tc>
      </w:tr>
    </w:tbl>
    <w:p w14:paraId="5EBF586D" w14:textId="77777777" w:rsidR="001310EB" w:rsidRPr="00B118FF" w:rsidRDefault="001310EB" w:rsidP="00414572">
      <w:pPr>
        <w:spacing w:before="240" w:after="240"/>
        <w:ind w:firstLine="0"/>
        <w:jc w:val="center"/>
        <w:rPr>
          <w:b/>
          <w:bCs/>
        </w:rPr>
      </w:pPr>
      <w:r w:rsidRPr="00B118FF">
        <w:rPr>
          <w:b/>
          <w:bCs/>
        </w:rPr>
        <w:t>22.05.00 Valsts vienotā bibliotēku informācijas sistēma</w:t>
      </w:r>
    </w:p>
    <w:p w14:paraId="6DB043C2" w14:textId="77777777" w:rsidR="001310EB" w:rsidRPr="00B118FF" w:rsidRDefault="001310EB" w:rsidP="001310EB">
      <w:pPr>
        <w:ind w:firstLine="0"/>
      </w:pPr>
      <w:r w:rsidRPr="00B118FF">
        <w:rPr>
          <w:u w:val="single"/>
        </w:rPr>
        <w:t>Apakšprogrammas mērķis</w:t>
      </w:r>
      <w:r w:rsidRPr="00B118FF">
        <w:t xml:space="preserve">: </w:t>
      </w:r>
    </w:p>
    <w:p w14:paraId="1E24547A" w14:textId="77777777" w:rsidR="001310EB" w:rsidRPr="00B118FF" w:rsidRDefault="001310EB" w:rsidP="00414572">
      <w:pPr>
        <w:ind w:firstLine="720"/>
        <w:rPr>
          <w:u w:val="single"/>
        </w:rPr>
      </w:pPr>
      <w:r w:rsidRPr="00B118FF">
        <w:t>izveidot saskaņotu valsts un publisko bibliotēku informācijas sistēmu, sniegt universālus informācijas pakalpojumus lasītājiem gan informācijas meklēšanā, gan nepieciešamo grāmatu, publikāciju, izziņu un dokumentu piekļuves nodrošināšanā no Latvijas un starptautiskiem informācijas avotiem.</w:t>
      </w:r>
    </w:p>
    <w:p w14:paraId="72C98E7B" w14:textId="77777777" w:rsidR="001310EB" w:rsidRPr="00B118FF" w:rsidRDefault="001310EB" w:rsidP="001310EB">
      <w:pPr>
        <w:ind w:firstLine="0"/>
        <w:rPr>
          <w:u w:val="single"/>
        </w:rPr>
      </w:pPr>
      <w:r w:rsidRPr="00B118FF">
        <w:rPr>
          <w:u w:val="single"/>
        </w:rPr>
        <w:t>Galvenās aktivitātes:</w:t>
      </w:r>
    </w:p>
    <w:p w14:paraId="396BED6F" w14:textId="77777777" w:rsidR="001310EB" w:rsidRPr="00B118FF" w:rsidRDefault="001310EB" w:rsidP="00414572">
      <w:pPr>
        <w:numPr>
          <w:ilvl w:val="0"/>
          <w:numId w:val="5"/>
        </w:numPr>
        <w:ind w:left="1077" w:hanging="357"/>
      </w:pPr>
      <w:r w:rsidRPr="00B118FF">
        <w:t xml:space="preserve">vienotā bibliotēku datu pārraides tīkla kvalitatīvas darbības nodrošināšana; </w:t>
      </w:r>
    </w:p>
    <w:p w14:paraId="7C8092C3" w14:textId="77777777" w:rsidR="001310EB" w:rsidRPr="00B118FF" w:rsidRDefault="001310EB" w:rsidP="00414572">
      <w:pPr>
        <w:numPr>
          <w:ilvl w:val="0"/>
          <w:numId w:val="5"/>
        </w:numPr>
        <w:ind w:left="1077" w:hanging="357"/>
      </w:pPr>
      <w:r w:rsidRPr="00B118FF">
        <w:t xml:space="preserve">vienotā bibliotēku atbalsta centra nodrošināšana; </w:t>
      </w:r>
    </w:p>
    <w:p w14:paraId="6B8B4211" w14:textId="77777777" w:rsidR="001310EB" w:rsidRPr="00B118FF" w:rsidRDefault="001310EB" w:rsidP="00414572">
      <w:pPr>
        <w:numPr>
          <w:ilvl w:val="0"/>
          <w:numId w:val="5"/>
        </w:numPr>
        <w:ind w:left="1077" w:hanging="357"/>
      </w:pPr>
      <w:r w:rsidRPr="00B118FF">
        <w:t>bibliotēkās ierīkotās tehniskās infrastruktūras uzturēšana;</w:t>
      </w:r>
    </w:p>
    <w:p w14:paraId="5872707F" w14:textId="77777777" w:rsidR="001310EB" w:rsidRPr="00B118FF" w:rsidRDefault="001310EB" w:rsidP="00414572">
      <w:pPr>
        <w:numPr>
          <w:ilvl w:val="0"/>
          <w:numId w:val="5"/>
        </w:numPr>
        <w:ind w:left="1077" w:hanging="357"/>
      </w:pPr>
      <w:r w:rsidRPr="00B118FF">
        <w:t xml:space="preserve">bibliotēku informācijas sistēmas darbības nodrošināšanai nepieciešamās infrastruktūras uzturēšana; </w:t>
      </w:r>
    </w:p>
    <w:p w14:paraId="3952AEC0" w14:textId="77777777" w:rsidR="001310EB" w:rsidRPr="00B118FF" w:rsidRDefault="001310EB" w:rsidP="00414572">
      <w:pPr>
        <w:numPr>
          <w:ilvl w:val="0"/>
          <w:numId w:val="5"/>
        </w:numPr>
        <w:ind w:left="1077" w:hanging="357"/>
      </w:pPr>
      <w:r w:rsidRPr="00B118FF">
        <w:t xml:space="preserve">bibliotēku informācijas sistēmas attīstības un ieviešanas bibliotēkās turpināšana; </w:t>
      </w:r>
    </w:p>
    <w:p w14:paraId="3406C3D5" w14:textId="77777777" w:rsidR="001310EB" w:rsidRPr="00B118FF" w:rsidRDefault="001310EB" w:rsidP="00414572">
      <w:pPr>
        <w:numPr>
          <w:ilvl w:val="0"/>
          <w:numId w:val="5"/>
        </w:numPr>
        <w:ind w:left="1077" w:hanging="357"/>
      </w:pPr>
      <w:r w:rsidRPr="00B118FF">
        <w:t xml:space="preserve">valsts nozīmes elektroniskā </w:t>
      </w:r>
      <w:proofErr w:type="spellStart"/>
      <w:r w:rsidRPr="00B118FF">
        <w:t>kopkataloga</w:t>
      </w:r>
      <w:proofErr w:type="spellEnd"/>
      <w:r w:rsidRPr="00B118FF">
        <w:t xml:space="preserve"> un reģionālo </w:t>
      </w:r>
      <w:proofErr w:type="spellStart"/>
      <w:r w:rsidRPr="00B118FF">
        <w:t>kopkatalogu</w:t>
      </w:r>
      <w:proofErr w:type="spellEnd"/>
      <w:r w:rsidRPr="00B118FF">
        <w:t xml:space="preserve"> kvalitatīvas darbības nodrošināšana; </w:t>
      </w:r>
    </w:p>
    <w:p w14:paraId="0293922E" w14:textId="77777777" w:rsidR="001310EB" w:rsidRPr="00B118FF" w:rsidRDefault="001310EB" w:rsidP="00414572">
      <w:pPr>
        <w:numPr>
          <w:ilvl w:val="0"/>
          <w:numId w:val="5"/>
        </w:numPr>
        <w:ind w:left="1077" w:hanging="357"/>
        <w:rPr>
          <w:szCs w:val="24"/>
        </w:rPr>
      </w:pPr>
      <w:r w:rsidRPr="00B118FF">
        <w:rPr>
          <w:szCs w:val="24"/>
        </w:rPr>
        <w:t>e-resursu, t.sk. elektronisko pilnteksta datu bāžu un e-grāmatu pieejamības bibliotēkās, bezmaksas izmēģinājumu un apmācības nodrošināšana.</w:t>
      </w:r>
    </w:p>
    <w:p w14:paraId="51386218" w14:textId="0974101F" w:rsidR="00381DD9" w:rsidRPr="00DF007C" w:rsidRDefault="001310EB" w:rsidP="00DF007C">
      <w:pPr>
        <w:spacing w:after="240"/>
        <w:ind w:firstLine="0"/>
        <w:rPr>
          <w:lang w:eastAsia="lv-LV"/>
        </w:rPr>
      </w:pPr>
      <w:r w:rsidRPr="00B118FF">
        <w:rPr>
          <w:u w:val="single"/>
        </w:rPr>
        <w:t>Apakšprogrammas izpildītājs</w:t>
      </w:r>
      <w:r w:rsidRPr="00B118FF">
        <w:t>: Kultūras informācijas sistēmu centrs sadarbībā ar Latvijas Nacionālo bibliotēku, pašvaldībām un VARAM.</w:t>
      </w:r>
    </w:p>
    <w:p w14:paraId="42FC1F7F" w14:textId="3D9D28F0" w:rsidR="001310EB" w:rsidRPr="00B118FF" w:rsidRDefault="001310EB" w:rsidP="00414572">
      <w:pPr>
        <w:pStyle w:val="Tabuluvirsraksti"/>
        <w:spacing w:after="240"/>
        <w:rPr>
          <w:b/>
          <w:bCs/>
          <w:lang w:eastAsia="lv-LV"/>
        </w:rPr>
      </w:pPr>
      <w:r w:rsidRPr="00B118FF">
        <w:rPr>
          <w:b/>
          <w:bCs/>
          <w:lang w:eastAsia="lv-LV"/>
        </w:rPr>
        <w:t>Darbības rezultāti un to rezultatīvie rādītāji no 2024. līdz 2028. gadam</w:t>
      </w:r>
    </w:p>
    <w:tbl>
      <w:tblPr>
        <w:tblW w:w="500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3"/>
        <w:gridCol w:w="1133"/>
        <w:gridCol w:w="1133"/>
        <w:gridCol w:w="1133"/>
        <w:gridCol w:w="1140"/>
      </w:tblGrid>
      <w:tr w:rsidR="001310EB" w:rsidRPr="00B118FF" w14:paraId="50A34E60" w14:textId="77777777" w:rsidTr="00341427">
        <w:trPr>
          <w:tblHeader/>
          <w:jc w:val="center"/>
        </w:trPr>
        <w:tc>
          <w:tcPr>
            <w:tcW w:w="1871" w:type="pct"/>
          </w:tcPr>
          <w:p w14:paraId="5D512486" w14:textId="77777777" w:rsidR="001310EB" w:rsidRPr="00B118FF" w:rsidRDefault="001310EB" w:rsidP="00341427">
            <w:pPr>
              <w:pStyle w:val="tabteksts"/>
              <w:jc w:val="center"/>
            </w:pP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F31D46" w14:textId="51C32ABE" w:rsidR="001310EB" w:rsidRPr="00B118FF" w:rsidRDefault="001310EB" w:rsidP="00341427">
            <w:pPr>
              <w:pStyle w:val="tabteksts"/>
              <w:jc w:val="center"/>
              <w:rPr>
                <w:lang w:eastAsia="lv-LV"/>
              </w:rPr>
            </w:pPr>
            <w:r w:rsidRPr="00B118FF">
              <w:rPr>
                <w:szCs w:val="18"/>
                <w:lang w:eastAsia="lv-LV"/>
              </w:rPr>
              <w:t>2024.</w:t>
            </w:r>
            <w:r w:rsidR="00414572">
              <w:rPr>
                <w:szCs w:val="18"/>
                <w:lang w:eastAsia="lv-LV"/>
              </w:rPr>
              <w:t xml:space="preserve"> </w:t>
            </w:r>
            <w:r w:rsidRPr="00B118FF">
              <w:rPr>
                <w:szCs w:val="18"/>
                <w:lang w:eastAsia="lv-LV"/>
              </w:rPr>
              <w:t>gads </w:t>
            </w:r>
            <w:r w:rsidRPr="00B118FF">
              <w:br/>
            </w:r>
            <w:r w:rsidRPr="00B118FF">
              <w:rPr>
                <w:szCs w:val="18"/>
                <w:lang w:eastAsia="lv-LV"/>
              </w:rPr>
              <w:t>(izpilde)</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B6ABD1" w14:textId="474BA532"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414572">
              <w:rPr>
                <w:sz w:val="18"/>
                <w:szCs w:val="18"/>
                <w:lang w:eastAsia="lv-LV"/>
              </w:rPr>
              <w:t xml:space="preserve"> </w:t>
            </w:r>
            <w:r w:rsidRPr="00B118FF">
              <w:rPr>
                <w:sz w:val="18"/>
                <w:szCs w:val="18"/>
                <w:lang w:eastAsia="lv-LV"/>
              </w:rPr>
              <w:t>gada </w:t>
            </w:r>
          </w:p>
          <w:p w14:paraId="2BEA6345" w14:textId="77777777" w:rsidR="001310EB" w:rsidRPr="00B118FF" w:rsidRDefault="001310EB" w:rsidP="00341427">
            <w:pPr>
              <w:pStyle w:val="tabteksts"/>
              <w:jc w:val="center"/>
              <w:rPr>
                <w:lang w:eastAsia="lv-LV"/>
              </w:rPr>
            </w:pPr>
            <w:r w:rsidRPr="00B118FF">
              <w:rPr>
                <w:szCs w:val="18"/>
                <w:lang w:eastAsia="lv-LV"/>
              </w:rPr>
              <w:t>plāns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EF0896" w14:textId="3C0D57C4" w:rsidR="001310EB" w:rsidRPr="00B118FF" w:rsidRDefault="001310EB" w:rsidP="00341427">
            <w:pPr>
              <w:pStyle w:val="tabteksts"/>
              <w:jc w:val="center"/>
              <w:rPr>
                <w:lang w:eastAsia="lv-LV"/>
              </w:rPr>
            </w:pPr>
            <w:r w:rsidRPr="00B118FF">
              <w:rPr>
                <w:szCs w:val="18"/>
                <w:lang w:eastAsia="lv-LV"/>
              </w:rPr>
              <w:t>2026.</w:t>
            </w:r>
            <w:r w:rsidR="00414572">
              <w:rPr>
                <w:szCs w:val="18"/>
                <w:lang w:eastAsia="lv-LV"/>
              </w:rPr>
              <w:t xml:space="preserve"> </w:t>
            </w:r>
            <w:r w:rsidRPr="00B118FF">
              <w:rPr>
                <w:szCs w:val="18"/>
                <w:lang w:eastAsia="lv-LV"/>
              </w:rPr>
              <w:t>gada projekts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293703" w14:textId="66ECC38E" w:rsidR="001310EB" w:rsidRPr="00B118FF" w:rsidRDefault="001310EB" w:rsidP="00341427">
            <w:pPr>
              <w:pStyle w:val="tabteksts"/>
              <w:jc w:val="center"/>
              <w:rPr>
                <w:lang w:eastAsia="lv-LV"/>
              </w:rPr>
            </w:pPr>
            <w:r w:rsidRPr="00B118FF">
              <w:rPr>
                <w:szCs w:val="18"/>
                <w:lang w:eastAsia="lv-LV"/>
              </w:rPr>
              <w:t>2027.</w:t>
            </w:r>
            <w:r w:rsidR="00414572">
              <w:rPr>
                <w:szCs w:val="18"/>
                <w:lang w:eastAsia="lv-LV"/>
              </w:rPr>
              <w:t xml:space="preserve"> </w:t>
            </w:r>
            <w:r w:rsidRPr="00B118FF">
              <w:rPr>
                <w:szCs w:val="18"/>
                <w:lang w:eastAsia="lv-LV"/>
              </w:rPr>
              <w:t>gada prognoze</w:t>
            </w:r>
          </w:p>
        </w:tc>
        <w:tc>
          <w:tcPr>
            <w:tcW w:w="62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3043BC" w14:textId="2417181F" w:rsidR="001310EB" w:rsidRPr="00B118FF" w:rsidRDefault="001310EB" w:rsidP="00341427">
            <w:pPr>
              <w:pStyle w:val="tabteksts"/>
              <w:jc w:val="center"/>
              <w:rPr>
                <w:lang w:eastAsia="lv-LV"/>
              </w:rPr>
            </w:pPr>
            <w:r w:rsidRPr="00B118FF">
              <w:rPr>
                <w:szCs w:val="18"/>
                <w:lang w:eastAsia="lv-LV"/>
              </w:rPr>
              <w:t>2028.</w:t>
            </w:r>
            <w:r w:rsidR="00414572">
              <w:rPr>
                <w:szCs w:val="18"/>
                <w:lang w:eastAsia="lv-LV"/>
              </w:rPr>
              <w:t xml:space="preserve"> </w:t>
            </w:r>
            <w:r w:rsidRPr="00B118FF">
              <w:rPr>
                <w:szCs w:val="18"/>
                <w:lang w:eastAsia="lv-LV"/>
              </w:rPr>
              <w:t>gada prognoze</w:t>
            </w:r>
          </w:p>
        </w:tc>
      </w:tr>
      <w:tr w:rsidR="001310EB" w:rsidRPr="00B118FF" w14:paraId="11C907E6" w14:textId="77777777" w:rsidTr="00341427">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40292DE" w14:textId="77777777" w:rsidR="001310EB" w:rsidRPr="00B118FF" w:rsidRDefault="001310EB" w:rsidP="00341427">
            <w:pPr>
              <w:pStyle w:val="tabteksts"/>
              <w:jc w:val="center"/>
              <w:rPr>
                <w:lang w:eastAsia="lv-LV"/>
              </w:rPr>
            </w:pPr>
            <w:r w:rsidRPr="00B118FF">
              <w:rPr>
                <w:lang w:eastAsia="lv-LV"/>
              </w:rPr>
              <w:t xml:space="preserve">Valsts vienotās bibliotēku informācijas sistēmas nodrošināta bibliotēku resursu pieejamība Latvijas iedzīvotājiem </w:t>
            </w:r>
          </w:p>
        </w:tc>
      </w:tr>
      <w:tr w:rsidR="001310EB" w:rsidRPr="00B118FF" w14:paraId="1ACC3D1D" w14:textId="77777777" w:rsidTr="00341427">
        <w:trPr>
          <w:trHeight w:val="177"/>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40AD56" w14:textId="77777777" w:rsidR="001310EB" w:rsidRPr="00B118FF" w:rsidRDefault="001310EB" w:rsidP="00341427">
            <w:pPr>
              <w:pStyle w:val="tabteksts"/>
              <w:jc w:val="both"/>
            </w:pPr>
            <w:r w:rsidRPr="00B118FF">
              <w:t>Bibliotēku īpatsvars, kurās lieto integrēto bibliotēku informācijas sistēmu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6B195" w14:textId="77777777" w:rsidR="001310EB" w:rsidRPr="00B118FF" w:rsidRDefault="001310EB" w:rsidP="00341427">
            <w:pPr>
              <w:pStyle w:val="tabteksts"/>
              <w:jc w:val="center"/>
              <w:rPr>
                <w:lang w:val="en-GB"/>
              </w:rPr>
            </w:pPr>
            <w:r w:rsidRPr="00B118FF">
              <w:rPr>
                <w:lang w:val="en-GB"/>
              </w:rPr>
              <w:t>75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765D6" w14:textId="77777777" w:rsidR="001310EB" w:rsidRPr="00B118FF" w:rsidRDefault="001310EB" w:rsidP="00341427">
            <w:pPr>
              <w:pStyle w:val="tabteksts"/>
              <w:jc w:val="center"/>
              <w:rPr>
                <w:lang w:val="en-GB"/>
              </w:rPr>
            </w:pPr>
            <w:r w:rsidRPr="00B118FF">
              <w:rPr>
                <w:lang w:val="en-GB"/>
              </w:rPr>
              <w:t>80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AAB23C" w14:textId="77777777" w:rsidR="001310EB" w:rsidRPr="00B118FF" w:rsidRDefault="001310EB" w:rsidP="00341427">
            <w:pPr>
              <w:pStyle w:val="tabteksts"/>
              <w:jc w:val="center"/>
              <w:rPr>
                <w:lang w:val="en-GB"/>
              </w:rPr>
            </w:pPr>
            <w:r w:rsidRPr="00B118FF">
              <w:rPr>
                <w:lang w:val="en-GB"/>
              </w:rPr>
              <w:t>80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48C6D" w14:textId="77777777" w:rsidR="001310EB" w:rsidRPr="00B118FF" w:rsidRDefault="001310EB" w:rsidP="00341427">
            <w:pPr>
              <w:pStyle w:val="tabteksts"/>
              <w:jc w:val="center"/>
              <w:rPr>
                <w:lang w:val="en-GB"/>
              </w:rPr>
            </w:pPr>
            <w:r w:rsidRPr="00B118FF">
              <w:rPr>
                <w:lang w:val="en-GB"/>
              </w:rPr>
              <w:t>82</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C0943" w14:textId="77777777" w:rsidR="001310EB" w:rsidRPr="00B118FF" w:rsidRDefault="001310EB" w:rsidP="00341427">
            <w:pPr>
              <w:pStyle w:val="tabteksts"/>
              <w:jc w:val="center"/>
              <w:rPr>
                <w:lang w:val="en-GB"/>
              </w:rPr>
            </w:pPr>
            <w:r w:rsidRPr="00B118FF">
              <w:rPr>
                <w:lang w:val="en-GB"/>
              </w:rPr>
              <w:t>85</w:t>
            </w:r>
          </w:p>
        </w:tc>
      </w:tr>
      <w:tr w:rsidR="001310EB" w:rsidRPr="00B118FF" w14:paraId="00AE6DBB" w14:textId="77777777" w:rsidTr="00341427">
        <w:trPr>
          <w:trHeight w:val="420"/>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5138FC" w14:textId="77777777" w:rsidR="001310EB" w:rsidRPr="00B118FF" w:rsidRDefault="001310EB" w:rsidP="00341427">
            <w:pPr>
              <w:pStyle w:val="tabteksts"/>
              <w:jc w:val="both"/>
            </w:pPr>
            <w:r w:rsidRPr="00B118FF">
              <w:t>Bibliotēkās nodrošinātie elektroniskie pakalpojumi (abonētās datu bāzes, filmas.lv, diva.lv u.c.)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3DEE8" w14:textId="77777777" w:rsidR="001310EB" w:rsidRPr="00B118FF" w:rsidRDefault="001310EB" w:rsidP="00341427">
            <w:pPr>
              <w:pStyle w:val="tabteksts"/>
              <w:jc w:val="center"/>
              <w:rPr>
                <w:lang w:val="en-GB"/>
              </w:rPr>
            </w:pPr>
            <w:r w:rsidRPr="00B118FF">
              <w:rPr>
                <w:lang w:val="en-GB"/>
              </w:rPr>
              <w:t>27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B4F6F" w14:textId="77777777" w:rsidR="001310EB" w:rsidRPr="00B118FF" w:rsidRDefault="001310EB" w:rsidP="00341427">
            <w:pPr>
              <w:pStyle w:val="tabteksts"/>
              <w:jc w:val="center"/>
              <w:rPr>
                <w:lang w:val="en-GB"/>
              </w:rPr>
            </w:pPr>
            <w:r w:rsidRPr="00B118FF">
              <w:rPr>
                <w:lang w:val="en-GB"/>
              </w:rPr>
              <w:t>28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33769" w14:textId="77777777" w:rsidR="001310EB" w:rsidRPr="00B118FF" w:rsidRDefault="001310EB" w:rsidP="00341427">
            <w:pPr>
              <w:pStyle w:val="tabteksts"/>
              <w:jc w:val="center"/>
              <w:rPr>
                <w:lang w:val="en-GB"/>
              </w:rPr>
            </w:pPr>
            <w:r w:rsidRPr="00B118FF">
              <w:rPr>
                <w:lang w:val="en-GB"/>
              </w:rPr>
              <w:t>28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161B5" w14:textId="77777777" w:rsidR="001310EB" w:rsidRPr="00B118FF" w:rsidRDefault="001310EB" w:rsidP="00341427">
            <w:pPr>
              <w:pStyle w:val="tabteksts"/>
              <w:jc w:val="center"/>
              <w:rPr>
                <w:lang w:val="en-GB"/>
              </w:rPr>
            </w:pPr>
            <w:r w:rsidRPr="00B118FF">
              <w:rPr>
                <w:lang w:val="en-GB"/>
              </w:rPr>
              <w:t>28</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AE16D3" w14:textId="77777777" w:rsidR="001310EB" w:rsidRPr="00B118FF" w:rsidRDefault="001310EB" w:rsidP="00341427">
            <w:pPr>
              <w:pStyle w:val="tabteksts"/>
              <w:jc w:val="center"/>
              <w:rPr>
                <w:lang w:val="en-GB"/>
              </w:rPr>
            </w:pPr>
            <w:r w:rsidRPr="00B118FF">
              <w:rPr>
                <w:lang w:val="en-GB"/>
              </w:rPr>
              <w:t>29</w:t>
            </w:r>
          </w:p>
        </w:tc>
      </w:tr>
      <w:tr w:rsidR="001310EB" w:rsidRPr="00B118FF" w14:paraId="119DFEE5" w14:textId="77777777" w:rsidTr="00341427">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B44EF7" w14:textId="77777777" w:rsidR="001310EB" w:rsidRPr="00B118FF" w:rsidRDefault="001310EB" w:rsidP="00341427">
            <w:pPr>
              <w:pStyle w:val="tabteksts"/>
              <w:jc w:val="both"/>
            </w:pPr>
            <w:r w:rsidRPr="00B118FF">
              <w:lastRenderedPageBreak/>
              <w:t xml:space="preserve">Bibliotēku lasītājiem pieejamo e-resursi izmantošanas reizes (skaits milj.)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61DC5" w14:textId="77777777" w:rsidR="001310EB" w:rsidRPr="00B118FF" w:rsidRDefault="001310EB" w:rsidP="00341427">
            <w:pPr>
              <w:pStyle w:val="tabteksts"/>
              <w:jc w:val="center"/>
              <w:rPr>
                <w:lang w:val="en-GB"/>
              </w:rPr>
            </w:pPr>
            <w:r w:rsidRPr="00B118FF">
              <w:rPr>
                <w:lang w:val="en-GB"/>
              </w:rPr>
              <w:t>31,0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0CACE" w14:textId="77777777" w:rsidR="001310EB" w:rsidRPr="00B118FF" w:rsidRDefault="001310EB" w:rsidP="00341427">
            <w:pPr>
              <w:pStyle w:val="tabteksts"/>
              <w:jc w:val="center"/>
              <w:rPr>
                <w:lang w:val="en-GB"/>
              </w:rPr>
            </w:pPr>
            <w:r w:rsidRPr="00B118FF">
              <w:rPr>
                <w:lang w:val="en-GB"/>
              </w:rPr>
              <w:t>30,9</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A1428A" w14:textId="77777777" w:rsidR="001310EB" w:rsidRPr="00B118FF" w:rsidRDefault="001310EB" w:rsidP="00341427">
            <w:pPr>
              <w:pStyle w:val="tabteksts"/>
              <w:jc w:val="center"/>
              <w:rPr>
                <w:lang w:val="en-GB"/>
              </w:rPr>
            </w:pPr>
            <w:r w:rsidRPr="00B118FF">
              <w:rPr>
                <w:lang w:val="en-GB"/>
              </w:rPr>
              <w:t>31,2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26BCA" w14:textId="77777777" w:rsidR="001310EB" w:rsidRPr="00B118FF" w:rsidRDefault="001310EB" w:rsidP="00341427">
            <w:pPr>
              <w:pStyle w:val="tabteksts"/>
              <w:jc w:val="center"/>
              <w:rPr>
                <w:lang w:val="en-GB"/>
              </w:rPr>
            </w:pPr>
            <w:r w:rsidRPr="00B118FF">
              <w:rPr>
                <w:lang w:val="en-GB"/>
              </w:rPr>
              <w:t>31,2</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E2568" w14:textId="77777777" w:rsidR="001310EB" w:rsidRPr="00B118FF" w:rsidRDefault="001310EB" w:rsidP="00341427">
            <w:pPr>
              <w:pStyle w:val="tabteksts"/>
              <w:jc w:val="center"/>
              <w:rPr>
                <w:lang w:val="en-GB"/>
              </w:rPr>
            </w:pPr>
            <w:r w:rsidRPr="00B118FF">
              <w:rPr>
                <w:lang w:val="en-GB"/>
              </w:rPr>
              <w:t>31,5</w:t>
            </w:r>
          </w:p>
        </w:tc>
      </w:tr>
    </w:tbl>
    <w:p w14:paraId="75485142"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6539E0D9" w14:textId="77777777" w:rsidTr="00341427">
        <w:trPr>
          <w:trHeight w:val="283"/>
          <w:tblHeader/>
          <w:jc w:val="center"/>
        </w:trPr>
        <w:tc>
          <w:tcPr>
            <w:tcW w:w="3378" w:type="dxa"/>
            <w:vAlign w:val="center"/>
          </w:tcPr>
          <w:p w14:paraId="72624869" w14:textId="77777777" w:rsidR="001310EB" w:rsidRPr="00B118FF" w:rsidRDefault="001310EB" w:rsidP="00341427">
            <w:pPr>
              <w:pStyle w:val="tabteksts"/>
              <w:jc w:val="center"/>
            </w:pPr>
            <w:bookmarkStart w:id="8" w:name="_Hlk124783142"/>
          </w:p>
        </w:tc>
        <w:tc>
          <w:tcPr>
            <w:tcW w:w="1131" w:type="dxa"/>
          </w:tcPr>
          <w:p w14:paraId="3F80D2AA"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4C1E9A99" w14:textId="2AEC9955" w:rsidR="001310EB" w:rsidRPr="00B118FF" w:rsidRDefault="001310EB" w:rsidP="00341427">
            <w:pPr>
              <w:pStyle w:val="tabteksts"/>
              <w:jc w:val="center"/>
              <w:rPr>
                <w:lang w:eastAsia="lv-LV"/>
              </w:rPr>
            </w:pPr>
            <w:r w:rsidRPr="00B118FF">
              <w:rPr>
                <w:lang w:eastAsia="lv-LV"/>
              </w:rPr>
              <w:t>2025.</w:t>
            </w:r>
            <w:r w:rsidR="00414572">
              <w:rPr>
                <w:lang w:eastAsia="lv-LV"/>
              </w:rPr>
              <w:t xml:space="preserve"> </w:t>
            </w:r>
            <w:r w:rsidRPr="00B118FF">
              <w:rPr>
                <w:lang w:eastAsia="lv-LV"/>
              </w:rPr>
              <w:t>gada plāns</w:t>
            </w:r>
          </w:p>
        </w:tc>
        <w:tc>
          <w:tcPr>
            <w:tcW w:w="1132" w:type="dxa"/>
          </w:tcPr>
          <w:p w14:paraId="4D1DCD6D" w14:textId="77777777" w:rsidR="001310EB" w:rsidRPr="00B118FF" w:rsidRDefault="001310EB" w:rsidP="00341427">
            <w:pPr>
              <w:pStyle w:val="tabteksts"/>
              <w:jc w:val="center"/>
              <w:rPr>
                <w:lang w:eastAsia="lv-LV"/>
              </w:rPr>
            </w:pPr>
            <w:r w:rsidRPr="00B118FF">
              <w:t>2026. gada projekts</w:t>
            </w:r>
          </w:p>
        </w:tc>
        <w:tc>
          <w:tcPr>
            <w:tcW w:w="1132" w:type="dxa"/>
          </w:tcPr>
          <w:p w14:paraId="0B5EB361" w14:textId="77777777" w:rsidR="001310EB" w:rsidRPr="00B118FF" w:rsidRDefault="001310EB" w:rsidP="00341427">
            <w:pPr>
              <w:pStyle w:val="tabteksts"/>
              <w:jc w:val="center"/>
              <w:rPr>
                <w:lang w:eastAsia="lv-LV"/>
              </w:rPr>
            </w:pPr>
            <w:r w:rsidRPr="00B118FF">
              <w:t>2027. gada prognoze</w:t>
            </w:r>
          </w:p>
        </w:tc>
        <w:tc>
          <w:tcPr>
            <w:tcW w:w="1132" w:type="dxa"/>
          </w:tcPr>
          <w:p w14:paraId="4B144F7A" w14:textId="77777777" w:rsidR="001310EB" w:rsidRPr="00B118FF" w:rsidRDefault="001310EB" w:rsidP="00341427">
            <w:pPr>
              <w:pStyle w:val="tabteksts"/>
              <w:jc w:val="center"/>
              <w:rPr>
                <w:lang w:eastAsia="lv-LV"/>
              </w:rPr>
            </w:pPr>
            <w:r w:rsidRPr="00B118FF">
              <w:t>2028. gada prognoze</w:t>
            </w:r>
          </w:p>
        </w:tc>
      </w:tr>
      <w:tr w:rsidR="001310EB" w:rsidRPr="00B118FF" w14:paraId="6A248824" w14:textId="77777777" w:rsidTr="00414572">
        <w:trPr>
          <w:trHeight w:val="47"/>
          <w:jc w:val="center"/>
        </w:trPr>
        <w:tc>
          <w:tcPr>
            <w:tcW w:w="3378" w:type="dxa"/>
            <w:shd w:val="clear" w:color="auto" w:fill="D9D9D9" w:themeFill="background1" w:themeFillShade="D9"/>
            <w:vAlign w:val="center"/>
          </w:tcPr>
          <w:p w14:paraId="7873C363"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0C1BB603" w14:textId="77777777" w:rsidR="001310EB" w:rsidRPr="00B118FF" w:rsidRDefault="001310EB" w:rsidP="00341427">
            <w:pPr>
              <w:pStyle w:val="tabteksts"/>
              <w:jc w:val="right"/>
            </w:pPr>
            <w:r w:rsidRPr="00B118FF">
              <w:t>430 066</w:t>
            </w:r>
          </w:p>
        </w:tc>
        <w:tc>
          <w:tcPr>
            <w:tcW w:w="1132" w:type="dxa"/>
            <w:shd w:val="clear" w:color="auto" w:fill="D9D9D9" w:themeFill="background1" w:themeFillShade="D9"/>
          </w:tcPr>
          <w:p w14:paraId="1E224D1C" w14:textId="77777777" w:rsidR="001310EB" w:rsidRPr="00B118FF" w:rsidRDefault="001310EB" w:rsidP="00341427">
            <w:pPr>
              <w:pStyle w:val="tabteksts"/>
              <w:jc w:val="right"/>
            </w:pPr>
            <w:r w:rsidRPr="00B118FF">
              <w:t>387 171</w:t>
            </w:r>
          </w:p>
        </w:tc>
        <w:tc>
          <w:tcPr>
            <w:tcW w:w="1132" w:type="dxa"/>
            <w:shd w:val="clear" w:color="auto" w:fill="D9D9D9" w:themeFill="background1" w:themeFillShade="D9"/>
          </w:tcPr>
          <w:p w14:paraId="24F4F19B" w14:textId="77777777" w:rsidR="001310EB" w:rsidRPr="00B118FF" w:rsidRDefault="001310EB" w:rsidP="00341427">
            <w:pPr>
              <w:pStyle w:val="tabteksts"/>
              <w:jc w:val="right"/>
            </w:pPr>
            <w:r w:rsidRPr="00B118FF">
              <w:t>387 171</w:t>
            </w:r>
          </w:p>
        </w:tc>
        <w:tc>
          <w:tcPr>
            <w:tcW w:w="1132" w:type="dxa"/>
            <w:shd w:val="clear" w:color="auto" w:fill="D9D9D9" w:themeFill="background1" w:themeFillShade="D9"/>
          </w:tcPr>
          <w:p w14:paraId="63E59741" w14:textId="77777777" w:rsidR="001310EB" w:rsidRPr="00B118FF" w:rsidRDefault="001310EB" w:rsidP="00341427">
            <w:pPr>
              <w:pStyle w:val="tabteksts"/>
              <w:jc w:val="right"/>
            </w:pPr>
            <w:r w:rsidRPr="00B118FF">
              <w:t>387 171</w:t>
            </w:r>
          </w:p>
        </w:tc>
        <w:tc>
          <w:tcPr>
            <w:tcW w:w="1132" w:type="dxa"/>
            <w:shd w:val="clear" w:color="auto" w:fill="D9D9D9" w:themeFill="background1" w:themeFillShade="D9"/>
          </w:tcPr>
          <w:p w14:paraId="79E8918B" w14:textId="77777777" w:rsidR="001310EB" w:rsidRPr="00B118FF" w:rsidRDefault="001310EB" w:rsidP="00341427">
            <w:pPr>
              <w:pStyle w:val="tabteksts"/>
              <w:jc w:val="right"/>
            </w:pPr>
            <w:r w:rsidRPr="00B118FF">
              <w:t>387 171</w:t>
            </w:r>
          </w:p>
        </w:tc>
      </w:tr>
      <w:tr w:rsidR="001310EB" w:rsidRPr="00B118FF" w14:paraId="0D1A35D6" w14:textId="77777777" w:rsidTr="00341427">
        <w:trPr>
          <w:trHeight w:val="283"/>
          <w:jc w:val="center"/>
        </w:trPr>
        <w:tc>
          <w:tcPr>
            <w:tcW w:w="3378" w:type="dxa"/>
            <w:vAlign w:val="center"/>
          </w:tcPr>
          <w:p w14:paraId="1687B6A8"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6F76FBE2" w14:textId="77777777" w:rsidR="001310EB" w:rsidRPr="00B118FF" w:rsidRDefault="001310EB" w:rsidP="00341427">
            <w:pPr>
              <w:pStyle w:val="tabteksts"/>
              <w:jc w:val="center"/>
              <w:rPr>
                <w:b/>
                <w:bCs/>
              </w:rPr>
            </w:pPr>
            <w:r w:rsidRPr="00B118FF">
              <w:rPr>
                <w:b/>
                <w:bCs/>
              </w:rPr>
              <w:t>×</w:t>
            </w:r>
          </w:p>
        </w:tc>
        <w:tc>
          <w:tcPr>
            <w:tcW w:w="1132" w:type="dxa"/>
          </w:tcPr>
          <w:p w14:paraId="42A9F76D" w14:textId="77777777" w:rsidR="001310EB" w:rsidRPr="00B118FF" w:rsidRDefault="001310EB" w:rsidP="00341427">
            <w:pPr>
              <w:pStyle w:val="tabteksts"/>
              <w:jc w:val="right"/>
            </w:pPr>
            <w:r w:rsidRPr="00B118FF">
              <w:t>-42 895</w:t>
            </w:r>
          </w:p>
        </w:tc>
        <w:tc>
          <w:tcPr>
            <w:tcW w:w="1132" w:type="dxa"/>
          </w:tcPr>
          <w:p w14:paraId="0D85E0D9" w14:textId="77777777" w:rsidR="001310EB" w:rsidRPr="00B118FF" w:rsidRDefault="001310EB" w:rsidP="00341427">
            <w:pPr>
              <w:pStyle w:val="tabteksts"/>
              <w:jc w:val="center"/>
            </w:pPr>
            <w:r w:rsidRPr="00B118FF">
              <w:t>-</w:t>
            </w:r>
          </w:p>
        </w:tc>
        <w:tc>
          <w:tcPr>
            <w:tcW w:w="1132" w:type="dxa"/>
          </w:tcPr>
          <w:p w14:paraId="640FACE9" w14:textId="77777777" w:rsidR="001310EB" w:rsidRPr="00B118FF" w:rsidRDefault="001310EB" w:rsidP="00341427">
            <w:pPr>
              <w:pStyle w:val="tabteksts"/>
              <w:jc w:val="center"/>
            </w:pPr>
            <w:r w:rsidRPr="00B118FF">
              <w:t>-</w:t>
            </w:r>
          </w:p>
        </w:tc>
        <w:tc>
          <w:tcPr>
            <w:tcW w:w="1132" w:type="dxa"/>
          </w:tcPr>
          <w:p w14:paraId="48695CCE" w14:textId="77777777" w:rsidR="001310EB" w:rsidRPr="00B118FF" w:rsidRDefault="001310EB" w:rsidP="00341427">
            <w:pPr>
              <w:pStyle w:val="tabteksts"/>
              <w:jc w:val="center"/>
            </w:pPr>
            <w:r w:rsidRPr="00B118FF">
              <w:t>-</w:t>
            </w:r>
          </w:p>
        </w:tc>
      </w:tr>
      <w:tr w:rsidR="001310EB" w:rsidRPr="00B118FF" w14:paraId="2EEC41FD" w14:textId="77777777" w:rsidTr="00414572">
        <w:trPr>
          <w:trHeight w:val="108"/>
          <w:jc w:val="center"/>
        </w:trPr>
        <w:tc>
          <w:tcPr>
            <w:tcW w:w="3378" w:type="dxa"/>
            <w:vAlign w:val="center"/>
          </w:tcPr>
          <w:p w14:paraId="419014E7" w14:textId="77777777" w:rsidR="001310EB" w:rsidRPr="00B118FF" w:rsidRDefault="001310EB" w:rsidP="00341427">
            <w:pPr>
              <w:pStyle w:val="tabteksts"/>
            </w:pPr>
            <w:r w:rsidRPr="00B118FF">
              <w:rPr>
                <w:lang w:eastAsia="lv-LV"/>
              </w:rPr>
              <w:t>Kopējie izdevumi</w:t>
            </w:r>
            <w:r w:rsidRPr="00B118FF">
              <w:t>, % (+/–) pret iepriekšējo gadu</w:t>
            </w:r>
          </w:p>
        </w:tc>
        <w:tc>
          <w:tcPr>
            <w:tcW w:w="1131" w:type="dxa"/>
          </w:tcPr>
          <w:p w14:paraId="4F7ECAAB" w14:textId="77777777" w:rsidR="001310EB" w:rsidRPr="00B118FF" w:rsidRDefault="001310EB" w:rsidP="00341427">
            <w:pPr>
              <w:pStyle w:val="tabteksts"/>
              <w:jc w:val="center"/>
              <w:rPr>
                <w:b/>
                <w:bCs/>
              </w:rPr>
            </w:pPr>
            <w:r w:rsidRPr="00B118FF">
              <w:rPr>
                <w:b/>
                <w:bCs/>
              </w:rPr>
              <w:t>×</w:t>
            </w:r>
          </w:p>
        </w:tc>
        <w:tc>
          <w:tcPr>
            <w:tcW w:w="1132" w:type="dxa"/>
          </w:tcPr>
          <w:p w14:paraId="4E31D969" w14:textId="77777777" w:rsidR="001310EB" w:rsidRPr="00B118FF" w:rsidRDefault="001310EB" w:rsidP="00341427">
            <w:pPr>
              <w:pStyle w:val="tabteksts"/>
              <w:jc w:val="right"/>
            </w:pPr>
            <w:r w:rsidRPr="00B118FF">
              <w:t>-10,0</w:t>
            </w:r>
          </w:p>
        </w:tc>
        <w:tc>
          <w:tcPr>
            <w:tcW w:w="1132" w:type="dxa"/>
          </w:tcPr>
          <w:p w14:paraId="696E826F" w14:textId="77777777" w:rsidR="001310EB" w:rsidRPr="00B118FF" w:rsidRDefault="001310EB" w:rsidP="00341427">
            <w:pPr>
              <w:pStyle w:val="tabteksts"/>
              <w:jc w:val="center"/>
            </w:pPr>
            <w:r w:rsidRPr="00B118FF">
              <w:t>-</w:t>
            </w:r>
          </w:p>
        </w:tc>
        <w:tc>
          <w:tcPr>
            <w:tcW w:w="1132" w:type="dxa"/>
          </w:tcPr>
          <w:p w14:paraId="4F8ECEBD" w14:textId="77777777" w:rsidR="001310EB" w:rsidRPr="00B118FF" w:rsidRDefault="001310EB" w:rsidP="00341427">
            <w:pPr>
              <w:pStyle w:val="tabteksts"/>
              <w:jc w:val="center"/>
            </w:pPr>
            <w:r w:rsidRPr="00B118FF">
              <w:t>-</w:t>
            </w:r>
          </w:p>
        </w:tc>
        <w:tc>
          <w:tcPr>
            <w:tcW w:w="1132" w:type="dxa"/>
          </w:tcPr>
          <w:p w14:paraId="349E1083" w14:textId="77777777" w:rsidR="001310EB" w:rsidRPr="00B118FF" w:rsidRDefault="001310EB" w:rsidP="00341427">
            <w:pPr>
              <w:pStyle w:val="tabteksts"/>
              <w:jc w:val="center"/>
            </w:pPr>
            <w:r w:rsidRPr="00B118FF">
              <w:t>-</w:t>
            </w:r>
          </w:p>
        </w:tc>
      </w:tr>
      <w:tr w:rsidR="001310EB" w:rsidRPr="00B118FF" w14:paraId="01E2331F" w14:textId="77777777" w:rsidTr="00414572">
        <w:trPr>
          <w:trHeight w:val="47"/>
          <w:jc w:val="center"/>
        </w:trPr>
        <w:tc>
          <w:tcPr>
            <w:tcW w:w="3378" w:type="dxa"/>
            <w:tcBorders>
              <w:bottom w:val="single" w:sz="4" w:space="0" w:color="auto"/>
            </w:tcBorders>
          </w:tcPr>
          <w:p w14:paraId="38AC5CEE" w14:textId="77777777" w:rsidR="001310EB" w:rsidRPr="00B118FF" w:rsidRDefault="001310EB" w:rsidP="00341427">
            <w:pPr>
              <w:pStyle w:val="tabteksts"/>
              <w:rPr>
                <w:color w:val="000000" w:themeColor="text1"/>
                <w:lang w:eastAsia="lv-LV"/>
              </w:rPr>
            </w:pPr>
            <w:r w:rsidRPr="00B118FF">
              <w:rPr>
                <w:color w:val="000000" w:themeColor="text1"/>
              </w:rPr>
              <w:t xml:space="preserve">Atlīdzība, </w:t>
            </w:r>
            <w:r w:rsidRPr="00B118FF">
              <w:rPr>
                <w:i/>
              </w:rPr>
              <w:t>euro</w:t>
            </w:r>
          </w:p>
        </w:tc>
        <w:tc>
          <w:tcPr>
            <w:tcW w:w="1131" w:type="dxa"/>
            <w:tcBorders>
              <w:bottom w:val="single" w:sz="4" w:space="0" w:color="auto"/>
            </w:tcBorders>
          </w:tcPr>
          <w:p w14:paraId="4775DE04" w14:textId="77777777" w:rsidR="001310EB" w:rsidRPr="00B118FF" w:rsidRDefault="001310EB" w:rsidP="00341427">
            <w:pPr>
              <w:pStyle w:val="tabteksts"/>
              <w:jc w:val="right"/>
            </w:pPr>
            <w:r w:rsidRPr="00B118FF">
              <w:t>99 223</w:t>
            </w:r>
          </w:p>
        </w:tc>
        <w:tc>
          <w:tcPr>
            <w:tcW w:w="1132" w:type="dxa"/>
            <w:tcBorders>
              <w:bottom w:val="single" w:sz="4" w:space="0" w:color="auto"/>
            </w:tcBorders>
          </w:tcPr>
          <w:p w14:paraId="0FD32B34" w14:textId="77777777" w:rsidR="001310EB" w:rsidRPr="00B118FF" w:rsidRDefault="001310EB" w:rsidP="00341427">
            <w:pPr>
              <w:pStyle w:val="tabteksts"/>
              <w:jc w:val="right"/>
            </w:pPr>
            <w:r w:rsidRPr="00B118FF">
              <w:t>100 128</w:t>
            </w:r>
          </w:p>
        </w:tc>
        <w:tc>
          <w:tcPr>
            <w:tcW w:w="1132" w:type="dxa"/>
            <w:tcBorders>
              <w:bottom w:val="single" w:sz="4" w:space="0" w:color="auto"/>
            </w:tcBorders>
          </w:tcPr>
          <w:p w14:paraId="332D2503" w14:textId="77777777" w:rsidR="001310EB" w:rsidRPr="00B118FF" w:rsidRDefault="001310EB" w:rsidP="00341427">
            <w:pPr>
              <w:pStyle w:val="tabteksts"/>
              <w:jc w:val="right"/>
            </w:pPr>
            <w:r w:rsidRPr="00B118FF">
              <w:t>100 128</w:t>
            </w:r>
          </w:p>
        </w:tc>
        <w:tc>
          <w:tcPr>
            <w:tcW w:w="1132" w:type="dxa"/>
            <w:tcBorders>
              <w:bottom w:val="single" w:sz="4" w:space="0" w:color="auto"/>
            </w:tcBorders>
          </w:tcPr>
          <w:p w14:paraId="65F1A3A1" w14:textId="77777777" w:rsidR="001310EB" w:rsidRPr="00B118FF" w:rsidRDefault="001310EB" w:rsidP="00341427">
            <w:pPr>
              <w:pStyle w:val="tabteksts"/>
              <w:jc w:val="right"/>
            </w:pPr>
            <w:r w:rsidRPr="00B118FF">
              <w:t>100 128</w:t>
            </w:r>
          </w:p>
        </w:tc>
        <w:tc>
          <w:tcPr>
            <w:tcW w:w="1132" w:type="dxa"/>
            <w:tcBorders>
              <w:bottom w:val="single" w:sz="4" w:space="0" w:color="auto"/>
            </w:tcBorders>
          </w:tcPr>
          <w:p w14:paraId="021F3288" w14:textId="77777777" w:rsidR="001310EB" w:rsidRPr="00B118FF" w:rsidRDefault="001310EB" w:rsidP="00341427">
            <w:pPr>
              <w:pStyle w:val="tabteksts"/>
              <w:jc w:val="right"/>
            </w:pPr>
            <w:r w:rsidRPr="00B118FF">
              <w:t>100 128</w:t>
            </w:r>
          </w:p>
        </w:tc>
      </w:tr>
      <w:tr w:rsidR="001310EB" w:rsidRPr="00B118FF" w14:paraId="409CE91C" w14:textId="77777777" w:rsidTr="00DD3D03">
        <w:trPr>
          <w:trHeight w:val="60"/>
          <w:jc w:val="center"/>
        </w:trPr>
        <w:tc>
          <w:tcPr>
            <w:tcW w:w="3378" w:type="dxa"/>
            <w:tcBorders>
              <w:top w:val="single" w:sz="4" w:space="0" w:color="auto"/>
              <w:left w:val="single" w:sz="4" w:space="0" w:color="auto"/>
              <w:bottom w:val="single" w:sz="4" w:space="0" w:color="auto"/>
              <w:right w:val="single" w:sz="4" w:space="0" w:color="auto"/>
            </w:tcBorders>
          </w:tcPr>
          <w:p w14:paraId="5DCFEA14" w14:textId="77777777" w:rsidR="001310EB" w:rsidRPr="00B118FF" w:rsidRDefault="001310EB" w:rsidP="00341427">
            <w:pPr>
              <w:pStyle w:val="tabteksts"/>
              <w:rPr>
                <w:color w:val="000000" w:themeColor="text1"/>
                <w:lang w:eastAsia="lv-LV"/>
              </w:rPr>
            </w:pPr>
            <w:r w:rsidRPr="00B118FF">
              <w:rPr>
                <w:color w:val="000000" w:themeColor="text1"/>
              </w:rPr>
              <w:t>Vidējais amata vietu skaits gadā</w:t>
            </w:r>
          </w:p>
        </w:tc>
        <w:tc>
          <w:tcPr>
            <w:tcW w:w="1131" w:type="dxa"/>
            <w:tcBorders>
              <w:top w:val="single" w:sz="4" w:space="0" w:color="auto"/>
              <w:left w:val="single" w:sz="4" w:space="0" w:color="auto"/>
              <w:bottom w:val="single" w:sz="4" w:space="0" w:color="auto"/>
              <w:right w:val="single" w:sz="4" w:space="0" w:color="auto"/>
            </w:tcBorders>
          </w:tcPr>
          <w:p w14:paraId="0AA42079" w14:textId="589A80F6" w:rsidR="001310EB" w:rsidRPr="00B118FF" w:rsidRDefault="001310EB" w:rsidP="00DD3D03">
            <w:pPr>
              <w:pStyle w:val="tabteksts"/>
              <w:jc w:val="right"/>
            </w:pPr>
            <w:r w:rsidRPr="00B118FF">
              <w:t>5,3</w:t>
            </w:r>
          </w:p>
        </w:tc>
        <w:tc>
          <w:tcPr>
            <w:tcW w:w="1132" w:type="dxa"/>
            <w:tcBorders>
              <w:top w:val="single" w:sz="4" w:space="0" w:color="auto"/>
              <w:left w:val="single" w:sz="4" w:space="0" w:color="auto"/>
              <w:bottom w:val="single" w:sz="4" w:space="0" w:color="auto"/>
              <w:right w:val="single" w:sz="4" w:space="0" w:color="auto"/>
            </w:tcBorders>
          </w:tcPr>
          <w:p w14:paraId="557E8A1D" w14:textId="77777777" w:rsidR="001310EB" w:rsidRPr="00B118FF" w:rsidRDefault="001310EB" w:rsidP="00341427">
            <w:pPr>
              <w:pStyle w:val="tabteksts"/>
              <w:jc w:val="right"/>
            </w:pPr>
            <w:r w:rsidRPr="00B118FF">
              <w:t>5,3</w:t>
            </w:r>
          </w:p>
        </w:tc>
        <w:tc>
          <w:tcPr>
            <w:tcW w:w="1132" w:type="dxa"/>
            <w:tcBorders>
              <w:top w:val="single" w:sz="4" w:space="0" w:color="auto"/>
              <w:left w:val="single" w:sz="4" w:space="0" w:color="auto"/>
              <w:bottom w:val="single" w:sz="4" w:space="0" w:color="auto"/>
              <w:right w:val="single" w:sz="4" w:space="0" w:color="auto"/>
            </w:tcBorders>
          </w:tcPr>
          <w:p w14:paraId="7285514D" w14:textId="77777777" w:rsidR="001310EB" w:rsidRPr="00B118FF" w:rsidRDefault="001310EB" w:rsidP="00341427">
            <w:pPr>
              <w:pStyle w:val="tabteksts"/>
              <w:jc w:val="right"/>
            </w:pPr>
            <w:r w:rsidRPr="00B118FF">
              <w:t>5,3</w:t>
            </w:r>
          </w:p>
        </w:tc>
        <w:tc>
          <w:tcPr>
            <w:tcW w:w="1132" w:type="dxa"/>
            <w:tcBorders>
              <w:top w:val="single" w:sz="4" w:space="0" w:color="auto"/>
              <w:left w:val="single" w:sz="4" w:space="0" w:color="auto"/>
              <w:bottom w:val="single" w:sz="4" w:space="0" w:color="auto"/>
              <w:right w:val="single" w:sz="4" w:space="0" w:color="auto"/>
            </w:tcBorders>
          </w:tcPr>
          <w:p w14:paraId="7F8CDDD8" w14:textId="77777777" w:rsidR="001310EB" w:rsidRPr="00B118FF" w:rsidRDefault="001310EB" w:rsidP="00341427">
            <w:pPr>
              <w:pStyle w:val="tabteksts"/>
              <w:jc w:val="right"/>
            </w:pPr>
            <w:r w:rsidRPr="00B118FF">
              <w:t>5,3</w:t>
            </w:r>
          </w:p>
        </w:tc>
        <w:tc>
          <w:tcPr>
            <w:tcW w:w="1132" w:type="dxa"/>
            <w:tcBorders>
              <w:top w:val="single" w:sz="4" w:space="0" w:color="auto"/>
              <w:left w:val="single" w:sz="4" w:space="0" w:color="auto"/>
              <w:bottom w:val="single" w:sz="4" w:space="0" w:color="auto"/>
              <w:right w:val="single" w:sz="4" w:space="0" w:color="auto"/>
            </w:tcBorders>
          </w:tcPr>
          <w:p w14:paraId="5A27B6CE" w14:textId="77777777" w:rsidR="001310EB" w:rsidRPr="00B118FF" w:rsidRDefault="001310EB" w:rsidP="00341427">
            <w:pPr>
              <w:pStyle w:val="tabteksts"/>
              <w:jc w:val="right"/>
            </w:pPr>
            <w:r w:rsidRPr="00B118FF">
              <w:t>5,3</w:t>
            </w:r>
          </w:p>
        </w:tc>
      </w:tr>
      <w:tr w:rsidR="001310EB" w:rsidRPr="00B118FF" w14:paraId="399D57AE" w14:textId="77777777" w:rsidTr="00414572">
        <w:trPr>
          <w:trHeight w:val="47"/>
          <w:jc w:val="center"/>
        </w:trPr>
        <w:tc>
          <w:tcPr>
            <w:tcW w:w="3378" w:type="dxa"/>
            <w:tcBorders>
              <w:top w:val="single" w:sz="4" w:space="0" w:color="auto"/>
              <w:bottom w:val="single" w:sz="4" w:space="0" w:color="auto"/>
            </w:tcBorders>
          </w:tcPr>
          <w:p w14:paraId="5EA79CB4" w14:textId="77777777" w:rsidR="001310EB" w:rsidRPr="00B118FF" w:rsidRDefault="001310EB" w:rsidP="00341427">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Pr>
                <w:color w:val="000000" w:themeColor="text1"/>
                <w:lang w:eastAsia="lv-LV"/>
              </w:rPr>
              <w:t>),</w:t>
            </w:r>
            <w:r w:rsidRPr="00B118FF">
              <w:rPr>
                <w:color w:val="000000" w:themeColor="text1"/>
              </w:rPr>
              <w:t xml:space="preserve"> </w:t>
            </w:r>
            <w:r w:rsidRPr="00B118FF">
              <w:rPr>
                <w:i/>
                <w:color w:val="000000" w:themeColor="text1"/>
              </w:rPr>
              <w:t>euro</w:t>
            </w:r>
          </w:p>
        </w:tc>
        <w:tc>
          <w:tcPr>
            <w:tcW w:w="1131" w:type="dxa"/>
            <w:tcBorders>
              <w:top w:val="single" w:sz="4" w:space="0" w:color="auto"/>
              <w:bottom w:val="single" w:sz="4" w:space="0" w:color="auto"/>
            </w:tcBorders>
          </w:tcPr>
          <w:p w14:paraId="5F3394CF" w14:textId="77777777" w:rsidR="001310EB" w:rsidRPr="00B118FF" w:rsidRDefault="001310EB" w:rsidP="00341427">
            <w:pPr>
              <w:pStyle w:val="tabteksts"/>
              <w:jc w:val="right"/>
            </w:pPr>
            <w:r w:rsidRPr="00B118FF">
              <w:t>1 560</w:t>
            </w:r>
          </w:p>
        </w:tc>
        <w:tc>
          <w:tcPr>
            <w:tcW w:w="1132" w:type="dxa"/>
            <w:tcBorders>
              <w:top w:val="single" w:sz="4" w:space="0" w:color="auto"/>
              <w:bottom w:val="single" w:sz="4" w:space="0" w:color="auto"/>
            </w:tcBorders>
          </w:tcPr>
          <w:p w14:paraId="58E0A6DC" w14:textId="77777777" w:rsidR="001310EB" w:rsidRPr="00B118FF" w:rsidRDefault="001310EB" w:rsidP="00341427">
            <w:pPr>
              <w:pStyle w:val="tabteksts"/>
              <w:jc w:val="right"/>
            </w:pPr>
            <w:r w:rsidRPr="00B118FF">
              <w:t>1 574</w:t>
            </w:r>
          </w:p>
        </w:tc>
        <w:tc>
          <w:tcPr>
            <w:tcW w:w="1132" w:type="dxa"/>
            <w:tcBorders>
              <w:top w:val="single" w:sz="4" w:space="0" w:color="auto"/>
              <w:bottom w:val="single" w:sz="4" w:space="0" w:color="auto"/>
            </w:tcBorders>
          </w:tcPr>
          <w:p w14:paraId="3D6E21B6" w14:textId="77777777" w:rsidR="001310EB" w:rsidRPr="00B118FF" w:rsidRDefault="001310EB" w:rsidP="00341427">
            <w:pPr>
              <w:pStyle w:val="tabteksts"/>
              <w:jc w:val="right"/>
            </w:pPr>
            <w:r w:rsidRPr="00B118FF">
              <w:t>1 574</w:t>
            </w:r>
          </w:p>
        </w:tc>
        <w:tc>
          <w:tcPr>
            <w:tcW w:w="1132" w:type="dxa"/>
            <w:tcBorders>
              <w:top w:val="single" w:sz="4" w:space="0" w:color="auto"/>
              <w:bottom w:val="single" w:sz="4" w:space="0" w:color="auto"/>
            </w:tcBorders>
          </w:tcPr>
          <w:p w14:paraId="45100A26" w14:textId="77777777" w:rsidR="001310EB" w:rsidRPr="00B118FF" w:rsidRDefault="001310EB" w:rsidP="00341427">
            <w:pPr>
              <w:pStyle w:val="tabteksts"/>
              <w:jc w:val="right"/>
            </w:pPr>
            <w:r w:rsidRPr="00B118FF">
              <w:t>1 574</w:t>
            </w:r>
          </w:p>
        </w:tc>
        <w:tc>
          <w:tcPr>
            <w:tcW w:w="1132" w:type="dxa"/>
            <w:tcBorders>
              <w:top w:val="single" w:sz="4" w:space="0" w:color="auto"/>
              <w:bottom w:val="single" w:sz="4" w:space="0" w:color="auto"/>
            </w:tcBorders>
          </w:tcPr>
          <w:p w14:paraId="13623524" w14:textId="77777777" w:rsidR="001310EB" w:rsidRPr="00B118FF" w:rsidRDefault="001310EB" w:rsidP="00341427">
            <w:pPr>
              <w:pStyle w:val="tabteksts"/>
              <w:jc w:val="right"/>
            </w:pPr>
            <w:r w:rsidRPr="00B118FF">
              <w:t>1 574</w:t>
            </w:r>
          </w:p>
        </w:tc>
      </w:tr>
    </w:tbl>
    <w:p w14:paraId="6439917D" w14:textId="77777777" w:rsidR="001310EB" w:rsidRPr="00B118FF" w:rsidRDefault="001310EB" w:rsidP="00414572">
      <w:pPr>
        <w:spacing w:before="240" w:after="240"/>
        <w:ind w:firstLine="0"/>
        <w:jc w:val="center"/>
        <w:rPr>
          <w:b/>
        </w:rPr>
      </w:pPr>
      <w:bookmarkStart w:id="9" w:name="_Hlk124845168"/>
      <w:bookmarkEnd w:id="8"/>
      <w:r w:rsidRPr="00B118FF">
        <w:rPr>
          <w:b/>
        </w:rPr>
        <w:t>22.07.00 Nomas maksas VAS “Valsts nekustamie īpašumi” programmas “Mantojums – 2018” ietvaros</w:t>
      </w:r>
    </w:p>
    <w:bookmarkEnd w:id="9"/>
    <w:p w14:paraId="0F8F5C1A" w14:textId="77777777" w:rsidR="001310EB" w:rsidRPr="00B118FF" w:rsidRDefault="001310EB" w:rsidP="001310EB">
      <w:pPr>
        <w:ind w:firstLine="0"/>
      </w:pPr>
      <w:r w:rsidRPr="00B118FF">
        <w:rPr>
          <w:u w:val="single"/>
        </w:rPr>
        <w:t>Apakšprogrammas mērķis:</w:t>
      </w:r>
      <w:r w:rsidRPr="00B118FF">
        <w:t xml:space="preserve"> </w:t>
      </w:r>
    </w:p>
    <w:p w14:paraId="09CD164F" w14:textId="77777777" w:rsidR="001310EB" w:rsidRPr="00B118FF" w:rsidRDefault="001310EB" w:rsidP="00414572">
      <w:pPr>
        <w:ind w:firstLine="720"/>
      </w:pPr>
      <w:r w:rsidRPr="00B118FF">
        <w:t>nodrošināt programmas “Mantojums – 2018. Kultūras infrastruktūras uzlabošanas programma 2006. – 2018. gadam” ietvaros rekonstruēto kultūras institūciju nomas maksu VAS “Valsts nekustamie īpašumi” par veiktajiem kapitālieguldījumiem.</w:t>
      </w:r>
    </w:p>
    <w:p w14:paraId="1BDD8568" w14:textId="77777777" w:rsidR="001310EB" w:rsidRPr="00B118FF" w:rsidRDefault="001310EB" w:rsidP="001310EB">
      <w:pPr>
        <w:ind w:firstLine="0"/>
        <w:rPr>
          <w:u w:val="single"/>
        </w:rPr>
      </w:pPr>
      <w:r w:rsidRPr="00B118FF">
        <w:rPr>
          <w:u w:val="single"/>
        </w:rPr>
        <w:t>Galvenās aktivitātes:</w:t>
      </w:r>
    </w:p>
    <w:p w14:paraId="1C539CCF" w14:textId="77777777" w:rsidR="001310EB" w:rsidRPr="00B118FF" w:rsidRDefault="001310EB" w:rsidP="00414572">
      <w:pPr>
        <w:ind w:firstLine="720"/>
      </w:pPr>
      <w:r w:rsidRPr="00B118FF">
        <w:t>nomas maksu veikšana un citu papildu maksājumu segšana VAS “Valsts nekustamie īpašumi” par veiktajiem kapitālieguldījumiem.</w:t>
      </w:r>
    </w:p>
    <w:p w14:paraId="4EB36340" w14:textId="77777777" w:rsidR="001310EB" w:rsidRPr="00B118FF" w:rsidRDefault="001310EB" w:rsidP="00414572">
      <w:pPr>
        <w:spacing w:after="240"/>
        <w:ind w:firstLine="0"/>
      </w:pPr>
      <w:r w:rsidRPr="00B118FF">
        <w:rPr>
          <w:u w:val="single"/>
        </w:rPr>
        <w:t>Apakšprogrammas izpildītājs</w:t>
      </w:r>
      <w:r w:rsidRPr="00B118FF">
        <w:t>: Latvijas Nacionālais mākslas muzejs, Latvijas Nacionālais vēstures muzejs, Rakstniecības un mūzikas muzejs, Latvijas Okupācijas muzejs, Latvijas Kultūras akadēmijas Rīgas Kino muzejs un VSIA “Jaunais Rīgas teātris”, veicot rekonstruēto kultūras institūciju nomas maksu VAS “Valsts nekustamie īpašumi” par veiktajiem kapitālieguldījumiem.</w:t>
      </w:r>
    </w:p>
    <w:p w14:paraId="52F374FA" w14:textId="1DB0700C" w:rsidR="001310EB" w:rsidRPr="00B118FF" w:rsidRDefault="001310EB" w:rsidP="00414572">
      <w:pPr>
        <w:pStyle w:val="Tabuluvirsraksti"/>
        <w:spacing w:after="240"/>
        <w:rPr>
          <w:b/>
          <w:bCs/>
          <w:lang w:eastAsia="lv-LV"/>
        </w:rPr>
      </w:pPr>
      <w:r w:rsidRPr="00B118FF">
        <w:rPr>
          <w:b/>
          <w:bCs/>
          <w:lang w:eastAsia="lv-LV"/>
        </w:rPr>
        <w:t>Darbības rezultāti un to rezultatīvie rādītāji no 2024. līdz 2028. gadam</w:t>
      </w:r>
    </w:p>
    <w:tbl>
      <w:tblPr>
        <w:tblW w:w="500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3"/>
        <w:gridCol w:w="1133"/>
        <w:gridCol w:w="1133"/>
        <w:gridCol w:w="1133"/>
        <w:gridCol w:w="1140"/>
      </w:tblGrid>
      <w:tr w:rsidR="001310EB" w:rsidRPr="00B118FF" w14:paraId="2CE8DBE6" w14:textId="77777777" w:rsidTr="00341427">
        <w:trPr>
          <w:tblHeader/>
          <w:jc w:val="center"/>
        </w:trPr>
        <w:tc>
          <w:tcPr>
            <w:tcW w:w="1871" w:type="pct"/>
          </w:tcPr>
          <w:p w14:paraId="60DB75C8" w14:textId="77777777" w:rsidR="001310EB" w:rsidRPr="00B118FF" w:rsidRDefault="001310EB" w:rsidP="00341427">
            <w:pPr>
              <w:pStyle w:val="tabteksts"/>
              <w:jc w:val="center"/>
            </w:pP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426720" w14:textId="24CC7DE6" w:rsidR="001310EB" w:rsidRPr="00B118FF" w:rsidRDefault="001310EB" w:rsidP="00341427">
            <w:pPr>
              <w:pStyle w:val="tabteksts"/>
              <w:jc w:val="center"/>
              <w:rPr>
                <w:lang w:eastAsia="lv-LV"/>
              </w:rPr>
            </w:pPr>
            <w:r w:rsidRPr="00B118FF">
              <w:rPr>
                <w:szCs w:val="18"/>
                <w:lang w:eastAsia="lv-LV"/>
              </w:rPr>
              <w:t>2024.</w:t>
            </w:r>
            <w:r w:rsidR="00414572">
              <w:rPr>
                <w:szCs w:val="18"/>
                <w:lang w:eastAsia="lv-LV"/>
              </w:rPr>
              <w:t xml:space="preserve"> </w:t>
            </w:r>
            <w:r w:rsidRPr="00B118FF">
              <w:rPr>
                <w:szCs w:val="18"/>
                <w:lang w:eastAsia="lv-LV"/>
              </w:rPr>
              <w:t>gads </w:t>
            </w:r>
            <w:r w:rsidRPr="00B118FF">
              <w:br/>
            </w:r>
            <w:r w:rsidRPr="00B118FF">
              <w:rPr>
                <w:szCs w:val="18"/>
                <w:lang w:eastAsia="lv-LV"/>
              </w:rPr>
              <w:t>(izpilde)</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7B1EED" w14:textId="5406B9CB"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414572">
              <w:rPr>
                <w:sz w:val="18"/>
                <w:szCs w:val="18"/>
                <w:lang w:eastAsia="lv-LV"/>
              </w:rPr>
              <w:t xml:space="preserve"> </w:t>
            </w:r>
            <w:r w:rsidRPr="00B118FF">
              <w:rPr>
                <w:sz w:val="18"/>
                <w:szCs w:val="18"/>
                <w:lang w:eastAsia="lv-LV"/>
              </w:rPr>
              <w:t>gada </w:t>
            </w:r>
          </w:p>
          <w:p w14:paraId="725E3DF1" w14:textId="77777777" w:rsidR="001310EB" w:rsidRPr="00B118FF" w:rsidRDefault="001310EB" w:rsidP="00341427">
            <w:pPr>
              <w:pStyle w:val="tabteksts"/>
              <w:jc w:val="center"/>
              <w:rPr>
                <w:lang w:eastAsia="lv-LV"/>
              </w:rPr>
            </w:pPr>
            <w:r w:rsidRPr="00B118FF">
              <w:rPr>
                <w:szCs w:val="18"/>
                <w:lang w:eastAsia="lv-LV"/>
              </w:rPr>
              <w:t>plāns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7B2A35" w14:textId="21128766" w:rsidR="001310EB" w:rsidRPr="00B118FF" w:rsidRDefault="001310EB" w:rsidP="00341427">
            <w:pPr>
              <w:pStyle w:val="tabteksts"/>
              <w:jc w:val="center"/>
              <w:rPr>
                <w:lang w:eastAsia="lv-LV"/>
              </w:rPr>
            </w:pPr>
            <w:r w:rsidRPr="00B118FF">
              <w:rPr>
                <w:szCs w:val="18"/>
                <w:lang w:eastAsia="lv-LV"/>
              </w:rPr>
              <w:t>2026.</w:t>
            </w:r>
            <w:r w:rsidR="00414572">
              <w:rPr>
                <w:szCs w:val="18"/>
                <w:lang w:eastAsia="lv-LV"/>
              </w:rPr>
              <w:t xml:space="preserve"> </w:t>
            </w:r>
            <w:r w:rsidRPr="00B118FF">
              <w:rPr>
                <w:szCs w:val="18"/>
                <w:lang w:eastAsia="lv-LV"/>
              </w:rPr>
              <w:t>gada projekts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0EFD36" w14:textId="5EE1280C" w:rsidR="001310EB" w:rsidRPr="00B118FF" w:rsidRDefault="001310EB" w:rsidP="00341427">
            <w:pPr>
              <w:pStyle w:val="tabteksts"/>
              <w:jc w:val="center"/>
              <w:rPr>
                <w:lang w:eastAsia="lv-LV"/>
              </w:rPr>
            </w:pPr>
            <w:r w:rsidRPr="00B118FF">
              <w:rPr>
                <w:szCs w:val="18"/>
                <w:lang w:eastAsia="lv-LV"/>
              </w:rPr>
              <w:t>2027.</w:t>
            </w:r>
            <w:r w:rsidR="00414572">
              <w:rPr>
                <w:szCs w:val="18"/>
                <w:lang w:eastAsia="lv-LV"/>
              </w:rPr>
              <w:t xml:space="preserve"> </w:t>
            </w:r>
            <w:r w:rsidRPr="00B118FF">
              <w:rPr>
                <w:szCs w:val="18"/>
                <w:lang w:eastAsia="lv-LV"/>
              </w:rPr>
              <w:t>gada prognoze</w:t>
            </w:r>
          </w:p>
        </w:tc>
        <w:tc>
          <w:tcPr>
            <w:tcW w:w="62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14BECE" w14:textId="7ECA45F2" w:rsidR="001310EB" w:rsidRPr="00B118FF" w:rsidRDefault="001310EB" w:rsidP="00341427">
            <w:pPr>
              <w:pStyle w:val="tabteksts"/>
              <w:jc w:val="center"/>
              <w:rPr>
                <w:lang w:eastAsia="lv-LV"/>
              </w:rPr>
            </w:pPr>
            <w:r w:rsidRPr="00B118FF">
              <w:rPr>
                <w:szCs w:val="18"/>
                <w:lang w:eastAsia="lv-LV"/>
              </w:rPr>
              <w:t>2028.</w:t>
            </w:r>
            <w:r w:rsidR="00414572">
              <w:rPr>
                <w:szCs w:val="18"/>
                <w:lang w:eastAsia="lv-LV"/>
              </w:rPr>
              <w:t xml:space="preserve"> </w:t>
            </w:r>
            <w:r w:rsidRPr="00B118FF">
              <w:rPr>
                <w:szCs w:val="18"/>
                <w:lang w:eastAsia="lv-LV"/>
              </w:rPr>
              <w:t>gada prognoze</w:t>
            </w:r>
          </w:p>
        </w:tc>
      </w:tr>
      <w:tr w:rsidR="001310EB" w:rsidRPr="00B118FF" w14:paraId="10B32CF0" w14:textId="77777777" w:rsidTr="00414572">
        <w:trPr>
          <w:trHeight w:val="42"/>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C48D227" w14:textId="77777777" w:rsidR="001310EB" w:rsidRPr="00B118FF" w:rsidRDefault="001310EB" w:rsidP="00414572">
            <w:pPr>
              <w:pStyle w:val="tabteksts"/>
              <w:jc w:val="center"/>
              <w:rPr>
                <w:lang w:eastAsia="lv-LV"/>
              </w:rPr>
            </w:pPr>
            <w:r w:rsidRPr="00B118FF">
              <w:rPr>
                <w:lang w:eastAsia="lv-LV"/>
              </w:rPr>
              <w:t xml:space="preserve">Veikta nomas maksa </w:t>
            </w:r>
          </w:p>
        </w:tc>
      </w:tr>
      <w:tr w:rsidR="001310EB" w:rsidRPr="00B118FF" w14:paraId="41ABDE8F" w14:textId="77777777" w:rsidTr="00414572">
        <w:trPr>
          <w:trHeight w:val="667"/>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FB5F3" w14:textId="77777777" w:rsidR="001310EB" w:rsidRPr="00B118FF" w:rsidRDefault="001310EB" w:rsidP="00341427">
            <w:pPr>
              <w:pStyle w:val="tabteksts"/>
              <w:jc w:val="both"/>
            </w:pPr>
            <w:r w:rsidRPr="00B118FF">
              <w:t>Kultūras ēkas par kurām tiek veiktas nomas maksas, ņemot vērā VAS “Valsts nekustamie īpašumi” kapitālieguldījumus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3FF0B" w14:textId="77777777" w:rsidR="001310EB" w:rsidRPr="00B118FF" w:rsidRDefault="001310EB" w:rsidP="00341427">
            <w:pPr>
              <w:pStyle w:val="tabteksts"/>
              <w:jc w:val="center"/>
            </w:pPr>
            <w:r w:rsidRPr="00B118FF">
              <w:t>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C4C0C" w14:textId="77777777" w:rsidR="001310EB" w:rsidRPr="00B118FF" w:rsidRDefault="001310EB" w:rsidP="00341427">
            <w:pPr>
              <w:pStyle w:val="tabteksts"/>
              <w:jc w:val="center"/>
            </w:pPr>
            <w:r w:rsidRPr="00B118FF">
              <w:t>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5E365C" w14:textId="77777777" w:rsidR="001310EB" w:rsidRPr="00B118FF" w:rsidRDefault="001310EB" w:rsidP="00341427">
            <w:pPr>
              <w:pStyle w:val="tabteksts"/>
              <w:jc w:val="center"/>
            </w:pPr>
            <w:r w:rsidRPr="00B118FF">
              <w:t>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844A2" w14:textId="77777777" w:rsidR="001310EB" w:rsidRPr="00B118FF" w:rsidRDefault="001310EB" w:rsidP="00341427">
            <w:pPr>
              <w:pStyle w:val="tabteksts"/>
              <w:spacing w:line="259" w:lineRule="auto"/>
              <w:jc w:val="center"/>
            </w:pPr>
            <w:r w:rsidRPr="00B118FF">
              <w:t>6</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DD332" w14:textId="77777777" w:rsidR="001310EB" w:rsidRPr="00B118FF" w:rsidRDefault="001310EB" w:rsidP="00341427">
            <w:pPr>
              <w:pStyle w:val="tabteksts"/>
              <w:jc w:val="center"/>
            </w:pPr>
            <w:r w:rsidRPr="00B118FF">
              <w:t>6</w:t>
            </w:r>
          </w:p>
        </w:tc>
      </w:tr>
    </w:tbl>
    <w:p w14:paraId="7985F308"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6B974DAA" w14:textId="77777777" w:rsidTr="00341427">
        <w:trPr>
          <w:trHeight w:val="283"/>
          <w:tblHeader/>
          <w:jc w:val="center"/>
        </w:trPr>
        <w:tc>
          <w:tcPr>
            <w:tcW w:w="3378" w:type="dxa"/>
            <w:vAlign w:val="center"/>
          </w:tcPr>
          <w:p w14:paraId="22C96701" w14:textId="77777777" w:rsidR="001310EB" w:rsidRPr="00B118FF" w:rsidRDefault="001310EB" w:rsidP="00341427">
            <w:pPr>
              <w:pStyle w:val="tabteksts"/>
              <w:jc w:val="center"/>
            </w:pPr>
          </w:p>
        </w:tc>
        <w:tc>
          <w:tcPr>
            <w:tcW w:w="1131" w:type="dxa"/>
          </w:tcPr>
          <w:p w14:paraId="238156D3"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33EC9EBD" w14:textId="04722B36" w:rsidR="001310EB" w:rsidRPr="00B118FF" w:rsidRDefault="001310EB" w:rsidP="00341427">
            <w:pPr>
              <w:pStyle w:val="tabteksts"/>
              <w:jc w:val="center"/>
              <w:rPr>
                <w:lang w:eastAsia="lv-LV"/>
              </w:rPr>
            </w:pPr>
            <w:r w:rsidRPr="00B118FF">
              <w:rPr>
                <w:lang w:eastAsia="lv-LV"/>
              </w:rPr>
              <w:t>2025.</w:t>
            </w:r>
            <w:r w:rsidR="00414572">
              <w:rPr>
                <w:lang w:eastAsia="lv-LV"/>
              </w:rPr>
              <w:t xml:space="preserve"> </w:t>
            </w:r>
            <w:r w:rsidRPr="00B118FF">
              <w:rPr>
                <w:lang w:eastAsia="lv-LV"/>
              </w:rPr>
              <w:t>gada plāns</w:t>
            </w:r>
          </w:p>
        </w:tc>
        <w:tc>
          <w:tcPr>
            <w:tcW w:w="1132" w:type="dxa"/>
          </w:tcPr>
          <w:p w14:paraId="17929A72" w14:textId="77777777" w:rsidR="001310EB" w:rsidRPr="00B118FF" w:rsidRDefault="001310EB" w:rsidP="00341427">
            <w:pPr>
              <w:pStyle w:val="tabteksts"/>
              <w:jc w:val="center"/>
              <w:rPr>
                <w:lang w:eastAsia="lv-LV"/>
              </w:rPr>
            </w:pPr>
            <w:r w:rsidRPr="00B118FF">
              <w:t>2026. gada projekts</w:t>
            </w:r>
          </w:p>
        </w:tc>
        <w:tc>
          <w:tcPr>
            <w:tcW w:w="1132" w:type="dxa"/>
          </w:tcPr>
          <w:p w14:paraId="6E3BBC76" w14:textId="77777777" w:rsidR="001310EB" w:rsidRPr="00B118FF" w:rsidRDefault="001310EB" w:rsidP="00341427">
            <w:pPr>
              <w:pStyle w:val="tabteksts"/>
              <w:jc w:val="center"/>
              <w:rPr>
                <w:lang w:eastAsia="lv-LV"/>
              </w:rPr>
            </w:pPr>
            <w:r w:rsidRPr="00B118FF">
              <w:t>2027. gada prognoze</w:t>
            </w:r>
          </w:p>
        </w:tc>
        <w:tc>
          <w:tcPr>
            <w:tcW w:w="1132" w:type="dxa"/>
          </w:tcPr>
          <w:p w14:paraId="04B9EBCA" w14:textId="77777777" w:rsidR="001310EB" w:rsidRPr="00B118FF" w:rsidRDefault="001310EB" w:rsidP="00341427">
            <w:pPr>
              <w:pStyle w:val="tabteksts"/>
              <w:jc w:val="center"/>
              <w:rPr>
                <w:lang w:eastAsia="lv-LV"/>
              </w:rPr>
            </w:pPr>
            <w:r w:rsidRPr="00B118FF">
              <w:t>2028. gada prognoze</w:t>
            </w:r>
          </w:p>
        </w:tc>
      </w:tr>
      <w:tr w:rsidR="001310EB" w:rsidRPr="00B118FF" w14:paraId="3BEFEEB9" w14:textId="77777777" w:rsidTr="00341427">
        <w:trPr>
          <w:trHeight w:val="142"/>
          <w:jc w:val="center"/>
        </w:trPr>
        <w:tc>
          <w:tcPr>
            <w:tcW w:w="3378" w:type="dxa"/>
            <w:shd w:val="clear" w:color="auto" w:fill="D9D9D9" w:themeFill="background1" w:themeFillShade="D9"/>
            <w:vAlign w:val="center"/>
          </w:tcPr>
          <w:p w14:paraId="268B762F"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vAlign w:val="center"/>
          </w:tcPr>
          <w:p w14:paraId="4F41B3A1" w14:textId="77777777" w:rsidR="001310EB" w:rsidRPr="00B118FF" w:rsidRDefault="001310EB" w:rsidP="00341427">
            <w:pPr>
              <w:pStyle w:val="tabteksts"/>
              <w:jc w:val="right"/>
              <w:rPr>
                <w:szCs w:val="18"/>
              </w:rPr>
            </w:pPr>
            <w:r w:rsidRPr="00B118FF">
              <w:rPr>
                <w:color w:val="000000" w:themeColor="text1"/>
              </w:rPr>
              <w:t>6 195 439</w:t>
            </w:r>
          </w:p>
        </w:tc>
        <w:tc>
          <w:tcPr>
            <w:tcW w:w="1132" w:type="dxa"/>
            <w:shd w:val="clear" w:color="auto" w:fill="D9D9D9" w:themeFill="background1" w:themeFillShade="D9"/>
          </w:tcPr>
          <w:p w14:paraId="2694F710" w14:textId="77777777" w:rsidR="001310EB" w:rsidRPr="00B118FF" w:rsidRDefault="001310EB" w:rsidP="00341427">
            <w:pPr>
              <w:pStyle w:val="tabteksts"/>
              <w:jc w:val="right"/>
              <w:rPr>
                <w:color w:val="000000" w:themeColor="text1"/>
              </w:rPr>
            </w:pPr>
            <w:r w:rsidRPr="00B118FF">
              <w:rPr>
                <w:color w:val="000000"/>
              </w:rPr>
              <w:t>5</w:t>
            </w:r>
            <w:r w:rsidRPr="00B118FF">
              <w:rPr>
                <w:color w:val="000000"/>
                <w:szCs w:val="18"/>
              </w:rPr>
              <w:t> </w:t>
            </w:r>
            <w:r w:rsidRPr="00B118FF">
              <w:rPr>
                <w:color w:val="000000"/>
              </w:rPr>
              <w:t>621 552</w:t>
            </w:r>
          </w:p>
        </w:tc>
        <w:tc>
          <w:tcPr>
            <w:tcW w:w="1132" w:type="dxa"/>
            <w:shd w:val="clear" w:color="auto" w:fill="D9D9D9" w:themeFill="background1" w:themeFillShade="D9"/>
          </w:tcPr>
          <w:p w14:paraId="3BD6F6E8" w14:textId="77777777" w:rsidR="001310EB" w:rsidRPr="00B118FF" w:rsidRDefault="001310EB" w:rsidP="00341427">
            <w:pPr>
              <w:pStyle w:val="tabteksts"/>
              <w:jc w:val="right"/>
              <w:rPr>
                <w:color w:val="000000" w:themeColor="text1"/>
              </w:rPr>
            </w:pPr>
            <w:r w:rsidRPr="00B118FF">
              <w:rPr>
                <w:color w:val="000000"/>
              </w:rPr>
              <w:t>5 357 604</w:t>
            </w:r>
          </w:p>
        </w:tc>
        <w:tc>
          <w:tcPr>
            <w:tcW w:w="1132" w:type="dxa"/>
            <w:shd w:val="clear" w:color="auto" w:fill="D9D9D9" w:themeFill="background1" w:themeFillShade="D9"/>
          </w:tcPr>
          <w:p w14:paraId="40CAF0CE" w14:textId="77777777" w:rsidR="001310EB" w:rsidRPr="00B118FF" w:rsidRDefault="001310EB" w:rsidP="00341427">
            <w:pPr>
              <w:pStyle w:val="tabteksts"/>
              <w:jc w:val="right"/>
              <w:rPr>
                <w:color w:val="000000" w:themeColor="text1"/>
              </w:rPr>
            </w:pPr>
            <w:r w:rsidRPr="00B118FF">
              <w:rPr>
                <w:color w:val="000000" w:themeColor="text1"/>
              </w:rPr>
              <w:t>5 578 088</w:t>
            </w:r>
          </w:p>
        </w:tc>
        <w:tc>
          <w:tcPr>
            <w:tcW w:w="1132" w:type="dxa"/>
            <w:shd w:val="clear" w:color="auto" w:fill="D9D9D9" w:themeFill="background1" w:themeFillShade="D9"/>
            <w:vAlign w:val="center"/>
          </w:tcPr>
          <w:p w14:paraId="4484F676" w14:textId="77777777" w:rsidR="001310EB" w:rsidRPr="00B118FF" w:rsidRDefault="001310EB" w:rsidP="00341427">
            <w:pPr>
              <w:pStyle w:val="tabteksts"/>
              <w:jc w:val="right"/>
              <w:rPr>
                <w:color w:val="000000" w:themeColor="text1"/>
              </w:rPr>
            </w:pPr>
            <w:r w:rsidRPr="00B118FF">
              <w:rPr>
                <w:color w:val="000000" w:themeColor="text1"/>
              </w:rPr>
              <w:t>5 578 088</w:t>
            </w:r>
          </w:p>
        </w:tc>
      </w:tr>
      <w:tr w:rsidR="001310EB" w:rsidRPr="00B118FF" w14:paraId="606A0FCE" w14:textId="77777777" w:rsidTr="00341427">
        <w:trPr>
          <w:trHeight w:val="283"/>
          <w:jc w:val="center"/>
        </w:trPr>
        <w:tc>
          <w:tcPr>
            <w:tcW w:w="3378" w:type="dxa"/>
            <w:vAlign w:val="center"/>
          </w:tcPr>
          <w:p w14:paraId="7EA61196"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43FD944A" w14:textId="77777777" w:rsidR="001310EB" w:rsidRPr="00B118FF" w:rsidRDefault="001310EB" w:rsidP="00341427">
            <w:pPr>
              <w:pStyle w:val="tabteksts"/>
              <w:jc w:val="center"/>
            </w:pPr>
            <w:r w:rsidRPr="00B118FF">
              <w:rPr>
                <w:b/>
                <w:bCs/>
              </w:rPr>
              <w:t>×</w:t>
            </w:r>
          </w:p>
        </w:tc>
        <w:tc>
          <w:tcPr>
            <w:tcW w:w="1132" w:type="dxa"/>
          </w:tcPr>
          <w:p w14:paraId="722EAAD4" w14:textId="77777777" w:rsidR="001310EB" w:rsidRPr="00B118FF" w:rsidRDefault="001310EB" w:rsidP="00341427">
            <w:pPr>
              <w:pStyle w:val="tabteksts"/>
              <w:jc w:val="right"/>
            </w:pPr>
            <w:r w:rsidRPr="00B118FF">
              <w:rPr>
                <w:color w:val="000000"/>
                <w:szCs w:val="18"/>
              </w:rPr>
              <w:t>-573 887</w:t>
            </w:r>
          </w:p>
        </w:tc>
        <w:tc>
          <w:tcPr>
            <w:tcW w:w="1132" w:type="dxa"/>
          </w:tcPr>
          <w:p w14:paraId="035C7FF4" w14:textId="77777777" w:rsidR="001310EB" w:rsidRPr="00B118FF" w:rsidRDefault="001310EB" w:rsidP="00341427">
            <w:pPr>
              <w:pStyle w:val="tabteksts"/>
              <w:jc w:val="right"/>
            </w:pPr>
            <w:r w:rsidRPr="00B118FF">
              <w:t>-263 948</w:t>
            </w:r>
          </w:p>
        </w:tc>
        <w:tc>
          <w:tcPr>
            <w:tcW w:w="1132" w:type="dxa"/>
          </w:tcPr>
          <w:p w14:paraId="0EA56DB7" w14:textId="77777777" w:rsidR="001310EB" w:rsidRPr="00B118FF" w:rsidRDefault="001310EB" w:rsidP="00341427">
            <w:pPr>
              <w:pStyle w:val="tabteksts"/>
              <w:jc w:val="right"/>
            </w:pPr>
            <w:r w:rsidRPr="00B118FF">
              <w:rPr>
                <w:color w:val="000000"/>
                <w:szCs w:val="18"/>
              </w:rPr>
              <w:t>220 484</w:t>
            </w:r>
          </w:p>
        </w:tc>
        <w:tc>
          <w:tcPr>
            <w:tcW w:w="1132" w:type="dxa"/>
          </w:tcPr>
          <w:p w14:paraId="7B6EB030" w14:textId="77777777" w:rsidR="001310EB" w:rsidRPr="00B118FF" w:rsidRDefault="001310EB" w:rsidP="00341427">
            <w:pPr>
              <w:pStyle w:val="tabteksts"/>
              <w:jc w:val="center"/>
            </w:pPr>
            <w:r w:rsidRPr="00B118FF">
              <w:rPr>
                <w:color w:val="000000" w:themeColor="text1"/>
              </w:rPr>
              <w:t>-</w:t>
            </w:r>
          </w:p>
        </w:tc>
      </w:tr>
      <w:tr w:rsidR="001310EB" w:rsidRPr="00B118FF" w14:paraId="4B888850" w14:textId="77777777" w:rsidTr="00341427">
        <w:trPr>
          <w:trHeight w:val="283"/>
          <w:jc w:val="center"/>
        </w:trPr>
        <w:tc>
          <w:tcPr>
            <w:tcW w:w="3378" w:type="dxa"/>
            <w:vAlign w:val="center"/>
          </w:tcPr>
          <w:p w14:paraId="5FED411A" w14:textId="77777777" w:rsidR="001310EB" w:rsidRPr="00B118FF" w:rsidRDefault="001310EB" w:rsidP="00341427">
            <w:pPr>
              <w:pStyle w:val="tabteksts"/>
            </w:pPr>
            <w:r w:rsidRPr="00B118FF">
              <w:rPr>
                <w:lang w:eastAsia="lv-LV"/>
              </w:rPr>
              <w:t>Kopējie izdevumi</w:t>
            </w:r>
            <w:r w:rsidRPr="00B118FF">
              <w:t>, % (+/–) pret iepriekšējo gadu</w:t>
            </w:r>
          </w:p>
        </w:tc>
        <w:tc>
          <w:tcPr>
            <w:tcW w:w="1131" w:type="dxa"/>
          </w:tcPr>
          <w:p w14:paraId="2BE77889" w14:textId="77777777" w:rsidR="001310EB" w:rsidRPr="00B118FF" w:rsidRDefault="001310EB" w:rsidP="00341427">
            <w:pPr>
              <w:pStyle w:val="tabteksts"/>
              <w:jc w:val="center"/>
            </w:pPr>
            <w:r w:rsidRPr="00B118FF">
              <w:rPr>
                <w:b/>
                <w:bCs/>
              </w:rPr>
              <w:t>×</w:t>
            </w:r>
          </w:p>
        </w:tc>
        <w:tc>
          <w:tcPr>
            <w:tcW w:w="1132" w:type="dxa"/>
          </w:tcPr>
          <w:p w14:paraId="6A07DD6F" w14:textId="77777777" w:rsidR="001310EB" w:rsidRPr="00B118FF" w:rsidRDefault="001310EB" w:rsidP="00341427">
            <w:pPr>
              <w:pStyle w:val="tabteksts"/>
              <w:jc w:val="right"/>
            </w:pPr>
            <w:r w:rsidRPr="00B118FF">
              <w:t>-9,3</w:t>
            </w:r>
          </w:p>
        </w:tc>
        <w:tc>
          <w:tcPr>
            <w:tcW w:w="1132" w:type="dxa"/>
          </w:tcPr>
          <w:p w14:paraId="4AC6D7F8" w14:textId="77777777" w:rsidR="001310EB" w:rsidRPr="00B118FF" w:rsidRDefault="001310EB" w:rsidP="00341427">
            <w:pPr>
              <w:pStyle w:val="tabteksts"/>
              <w:jc w:val="right"/>
            </w:pPr>
            <w:r w:rsidRPr="00B118FF">
              <w:t>-4,7</w:t>
            </w:r>
          </w:p>
        </w:tc>
        <w:tc>
          <w:tcPr>
            <w:tcW w:w="1132" w:type="dxa"/>
          </w:tcPr>
          <w:p w14:paraId="49582D78" w14:textId="77777777" w:rsidR="001310EB" w:rsidRPr="00B118FF" w:rsidRDefault="001310EB" w:rsidP="00341427">
            <w:pPr>
              <w:pStyle w:val="tabteksts"/>
              <w:jc w:val="right"/>
            </w:pPr>
            <w:r w:rsidRPr="00B118FF">
              <w:t>4,1</w:t>
            </w:r>
          </w:p>
        </w:tc>
        <w:tc>
          <w:tcPr>
            <w:tcW w:w="1132" w:type="dxa"/>
          </w:tcPr>
          <w:p w14:paraId="56D52F68" w14:textId="77777777" w:rsidR="001310EB" w:rsidRPr="00B118FF" w:rsidRDefault="001310EB" w:rsidP="00341427">
            <w:pPr>
              <w:pStyle w:val="tabteksts"/>
              <w:jc w:val="center"/>
            </w:pPr>
            <w:r w:rsidRPr="00B118FF">
              <w:rPr>
                <w:color w:val="000000" w:themeColor="text1"/>
              </w:rPr>
              <w:t>-</w:t>
            </w:r>
          </w:p>
        </w:tc>
      </w:tr>
    </w:tbl>
    <w:p w14:paraId="2A17B3A6" w14:textId="77777777" w:rsidR="00D31690" w:rsidRDefault="00D31690" w:rsidP="001310EB">
      <w:pPr>
        <w:pStyle w:val="Tabuluvirsraksti"/>
        <w:tabs>
          <w:tab w:val="left" w:pos="1252"/>
        </w:tabs>
        <w:spacing w:before="240" w:after="240"/>
        <w:rPr>
          <w:b/>
          <w:color w:val="000000" w:themeColor="text1"/>
          <w:lang w:eastAsia="lv-LV"/>
        </w:rPr>
      </w:pPr>
    </w:p>
    <w:p w14:paraId="5BD19D21" w14:textId="77777777" w:rsidR="00DF007C" w:rsidRDefault="00DF007C" w:rsidP="001310EB">
      <w:pPr>
        <w:pStyle w:val="Tabuluvirsraksti"/>
        <w:tabs>
          <w:tab w:val="left" w:pos="1252"/>
        </w:tabs>
        <w:spacing w:before="240" w:after="240"/>
        <w:rPr>
          <w:b/>
          <w:color w:val="000000" w:themeColor="text1"/>
          <w:lang w:eastAsia="lv-LV"/>
        </w:rPr>
      </w:pPr>
    </w:p>
    <w:p w14:paraId="4FE2559B" w14:textId="4936F13D" w:rsidR="001310EB" w:rsidRPr="00B118FF" w:rsidRDefault="001310EB" w:rsidP="001310EB">
      <w:pPr>
        <w:pStyle w:val="Tabuluvirsraksti"/>
        <w:tabs>
          <w:tab w:val="left" w:pos="1252"/>
        </w:tabs>
        <w:spacing w:before="240" w:after="240"/>
        <w:rPr>
          <w:sz w:val="18"/>
          <w:szCs w:val="18"/>
          <w:lang w:eastAsia="lv-LV"/>
        </w:rPr>
      </w:pPr>
      <w:r w:rsidRPr="00B118FF">
        <w:rPr>
          <w:b/>
          <w:color w:val="000000" w:themeColor="text1"/>
          <w:lang w:eastAsia="lv-LV"/>
        </w:rPr>
        <w:lastRenderedPageBreak/>
        <w:t>Izmaiņas izdevumos, salīdzinot 2026. gada projektu ar 2025. gada plānu</w:t>
      </w:r>
    </w:p>
    <w:p w14:paraId="38FAEE68" w14:textId="77777777" w:rsidR="001310EB" w:rsidRPr="00B118FF" w:rsidRDefault="001310EB" w:rsidP="001310EB">
      <w:pPr>
        <w:spacing w:after="0"/>
        <w:ind w:left="7921" w:firstLine="720"/>
        <w:jc w:val="center"/>
        <w:rPr>
          <w:i/>
          <w:sz w:val="18"/>
          <w:szCs w:val="18"/>
        </w:rPr>
      </w:pPr>
      <w:r w:rsidRPr="00B118FF">
        <w:rPr>
          <w:i/>
          <w:sz w:val="18"/>
          <w:szCs w:val="18"/>
        </w:rPr>
        <w:t>Euro</w:t>
      </w:r>
    </w:p>
    <w:tbl>
      <w:tblPr>
        <w:tblpPr w:leftFromText="180" w:rightFromText="180" w:vertAnchor="text" w:tblpXSpec="right" w:tblpY="1"/>
        <w:tblOverlap w:val="neve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35"/>
        <w:gridCol w:w="1276"/>
        <w:gridCol w:w="1276"/>
        <w:gridCol w:w="1274"/>
      </w:tblGrid>
      <w:tr w:rsidR="001310EB" w:rsidRPr="00B118FF" w14:paraId="3B994B9B" w14:textId="77777777" w:rsidTr="00341427">
        <w:trPr>
          <w:trHeight w:val="142"/>
          <w:tblHeader/>
        </w:trPr>
        <w:tc>
          <w:tcPr>
            <w:tcW w:w="2889" w:type="pct"/>
            <w:vAlign w:val="center"/>
          </w:tcPr>
          <w:p w14:paraId="0D98D01F"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704" w:type="pct"/>
            <w:vAlign w:val="center"/>
          </w:tcPr>
          <w:p w14:paraId="3A74DB8D"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704" w:type="pct"/>
            <w:vAlign w:val="center"/>
          </w:tcPr>
          <w:p w14:paraId="30178318"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703" w:type="pct"/>
            <w:vAlign w:val="center"/>
          </w:tcPr>
          <w:p w14:paraId="110D0584"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663A172A" w14:textId="77777777" w:rsidTr="00341427">
        <w:trPr>
          <w:trHeight w:val="142"/>
        </w:trPr>
        <w:tc>
          <w:tcPr>
            <w:tcW w:w="2889" w:type="pct"/>
            <w:shd w:val="clear" w:color="auto" w:fill="D9D9D9" w:themeFill="background1" w:themeFillShade="D9"/>
          </w:tcPr>
          <w:p w14:paraId="02F64B0F" w14:textId="77777777" w:rsidR="001310EB" w:rsidRPr="00B118FF" w:rsidRDefault="001310EB" w:rsidP="00341427">
            <w:pPr>
              <w:pStyle w:val="tabteksts"/>
              <w:rPr>
                <w:b/>
                <w:lang w:eastAsia="lv-LV"/>
              </w:rPr>
            </w:pPr>
            <w:r w:rsidRPr="00B118FF">
              <w:rPr>
                <w:b/>
                <w:lang w:eastAsia="lv-LV"/>
              </w:rPr>
              <w:t>Izdevumi - kopā</w:t>
            </w:r>
          </w:p>
        </w:tc>
        <w:tc>
          <w:tcPr>
            <w:tcW w:w="704" w:type="pct"/>
            <w:shd w:val="clear" w:color="auto" w:fill="D9D9D9" w:themeFill="background1" w:themeFillShade="D9"/>
          </w:tcPr>
          <w:p w14:paraId="3DAA3872" w14:textId="77777777" w:rsidR="001310EB" w:rsidRPr="00B118FF" w:rsidRDefault="001310EB" w:rsidP="00341427">
            <w:pPr>
              <w:pStyle w:val="tabteksts"/>
              <w:jc w:val="right"/>
              <w:rPr>
                <w:b/>
              </w:rPr>
            </w:pPr>
            <w:r w:rsidRPr="00B118FF">
              <w:rPr>
                <w:b/>
                <w:bCs/>
              </w:rPr>
              <w:t>486 972</w:t>
            </w:r>
          </w:p>
        </w:tc>
        <w:tc>
          <w:tcPr>
            <w:tcW w:w="704" w:type="pct"/>
            <w:shd w:val="clear" w:color="auto" w:fill="D9D9D9" w:themeFill="background1" w:themeFillShade="D9"/>
          </w:tcPr>
          <w:p w14:paraId="46443785" w14:textId="77777777" w:rsidR="001310EB" w:rsidRPr="00B118FF" w:rsidRDefault="001310EB" w:rsidP="00341427">
            <w:pPr>
              <w:pStyle w:val="tabteksts"/>
              <w:spacing w:line="259" w:lineRule="auto"/>
              <w:jc w:val="right"/>
              <w:rPr>
                <w:b/>
              </w:rPr>
            </w:pPr>
            <w:r w:rsidRPr="00B118FF">
              <w:rPr>
                <w:b/>
                <w:bCs/>
                <w:color w:val="000000" w:themeColor="text1"/>
              </w:rPr>
              <w:t>223 024</w:t>
            </w:r>
          </w:p>
        </w:tc>
        <w:tc>
          <w:tcPr>
            <w:tcW w:w="703" w:type="pct"/>
            <w:shd w:val="clear" w:color="auto" w:fill="D9D9D9" w:themeFill="background1" w:themeFillShade="D9"/>
          </w:tcPr>
          <w:p w14:paraId="4212CC72" w14:textId="77777777" w:rsidR="001310EB" w:rsidRPr="00B118FF" w:rsidRDefault="001310EB" w:rsidP="00341427">
            <w:pPr>
              <w:pStyle w:val="tabteksts"/>
              <w:jc w:val="right"/>
              <w:rPr>
                <w:b/>
              </w:rPr>
            </w:pPr>
            <w:r w:rsidRPr="00B118FF">
              <w:rPr>
                <w:b/>
                <w:bCs/>
              </w:rPr>
              <w:t>-263 948</w:t>
            </w:r>
          </w:p>
        </w:tc>
      </w:tr>
      <w:tr w:rsidR="001310EB" w:rsidRPr="00B118FF" w14:paraId="1BF12487" w14:textId="77777777" w:rsidTr="00341427">
        <w:tc>
          <w:tcPr>
            <w:tcW w:w="5000" w:type="pct"/>
            <w:gridSpan w:val="4"/>
          </w:tcPr>
          <w:p w14:paraId="5D9799B9" w14:textId="77777777" w:rsidR="001310EB" w:rsidRPr="00B118FF" w:rsidRDefault="001310EB" w:rsidP="00341427">
            <w:pPr>
              <w:pStyle w:val="tabteksts"/>
              <w:ind w:firstLine="313"/>
              <w:rPr>
                <w:i/>
                <w:lang w:eastAsia="lv-LV"/>
              </w:rPr>
            </w:pPr>
            <w:r w:rsidRPr="00B118FF">
              <w:rPr>
                <w:i/>
                <w:lang w:eastAsia="lv-LV"/>
              </w:rPr>
              <w:t>t. sk.:</w:t>
            </w:r>
          </w:p>
        </w:tc>
      </w:tr>
      <w:tr w:rsidR="001310EB" w:rsidRPr="00B118FF" w14:paraId="4E688F83" w14:textId="77777777" w:rsidTr="00341427">
        <w:trPr>
          <w:trHeight w:val="142"/>
        </w:trPr>
        <w:tc>
          <w:tcPr>
            <w:tcW w:w="2889" w:type="pct"/>
            <w:shd w:val="clear" w:color="auto" w:fill="F2F2F2" w:themeFill="background1" w:themeFillShade="F2"/>
            <w:vAlign w:val="center"/>
          </w:tcPr>
          <w:p w14:paraId="0D130C1D" w14:textId="77777777" w:rsidR="001310EB" w:rsidRPr="00B118FF" w:rsidRDefault="001310EB" w:rsidP="00341427">
            <w:pPr>
              <w:pStyle w:val="tabteksts"/>
              <w:rPr>
                <w:u w:val="single"/>
                <w:lang w:eastAsia="lv-LV"/>
              </w:rPr>
            </w:pPr>
            <w:r w:rsidRPr="00B118FF">
              <w:rPr>
                <w:u w:val="single"/>
                <w:lang w:eastAsia="lv-LV"/>
              </w:rPr>
              <w:t>Ilgtermiņa saistības</w:t>
            </w:r>
          </w:p>
        </w:tc>
        <w:tc>
          <w:tcPr>
            <w:tcW w:w="704" w:type="pct"/>
            <w:shd w:val="clear" w:color="auto" w:fill="F2F2F2" w:themeFill="background1" w:themeFillShade="F2"/>
          </w:tcPr>
          <w:p w14:paraId="2EC46970" w14:textId="77777777" w:rsidR="001310EB" w:rsidRPr="00B118FF" w:rsidRDefault="001310EB" w:rsidP="00341427">
            <w:pPr>
              <w:pStyle w:val="tabteksts"/>
              <w:jc w:val="right"/>
            </w:pPr>
            <w:r w:rsidRPr="00B118FF">
              <w:t>486 972</w:t>
            </w:r>
          </w:p>
        </w:tc>
        <w:tc>
          <w:tcPr>
            <w:tcW w:w="704" w:type="pct"/>
            <w:shd w:val="clear" w:color="auto" w:fill="F2F2F2" w:themeFill="background1" w:themeFillShade="F2"/>
          </w:tcPr>
          <w:p w14:paraId="400DAA4E" w14:textId="77777777" w:rsidR="001310EB" w:rsidRPr="00B118FF" w:rsidRDefault="001310EB" w:rsidP="00341427">
            <w:pPr>
              <w:pStyle w:val="tabteksts"/>
              <w:jc w:val="right"/>
              <w:rPr>
                <w:color w:val="000000" w:themeColor="text1"/>
              </w:rPr>
            </w:pPr>
            <w:r w:rsidRPr="00B118FF">
              <w:rPr>
                <w:color w:val="000000" w:themeColor="text1"/>
              </w:rPr>
              <w:t>223 024</w:t>
            </w:r>
          </w:p>
        </w:tc>
        <w:tc>
          <w:tcPr>
            <w:tcW w:w="703" w:type="pct"/>
            <w:shd w:val="clear" w:color="auto" w:fill="F2F2F2" w:themeFill="background1" w:themeFillShade="F2"/>
          </w:tcPr>
          <w:p w14:paraId="674B4A26" w14:textId="77777777" w:rsidR="001310EB" w:rsidRPr="00B118FF" w:rsidRDefault="001310EB" w:rsidP="00341427">
            <w:pPr>
              <w:pStyle w:val="tabteksts"/>
              <w:jc w:val="right"/>
            </w:pPr>
            <w:r w:rsidRPr="00B118FF">
              <w:t>-263 948</w:t>
            </w:r>
          </w:p>
        </w:tc>
      </w:tr>
      <w:tr w:rsidR="001310EB" w:rsidRPr="00B118FF" w14:paraId="6442C478" w14:textId="77777777" w:rsidTr="00341427">
        <w:trPr>
          <w:trHeight w:val="142"/>
        </w:trPr>
        <w:tc>
          <w:tcPr>
            <w:tcW w:w="2889" w:type="pct"/>
            <w:vAlign w:val="center"/>
          </w:tcPr>
          <w:p w14:paraId="1C566A29" w14:textId="77777777" w:rsidR="001310EB" w:rsidRPr="00B118FF" w:rsidRDefault="001310EB" w:rsidP="00341427">
            <w:pPr>
              <w:pStyle w:val="tabteksts"/>
              <w:jc w:val="both"/>
              <w:rPr>
                <w:i/>
                <w:lang w:eastAsia="lv-LV"/>
              </w:rPr>
            </w:pPr>
            <w:r w:rsidRPr="00B118FF">
              <w:rPr>
                <w:i/>
                <w:lang w:eastAsia="lv-LV"/>
              </w:rPr>
              <w:t>Izdevumi saskaņā ar MK 12.06.2018. rīk. Nr.267 “Par finansējumu Rīgas pils Konventa Pils laukumā 3, Rīgā, un Muzeju krātuvju kompleksa Pulka ielā 8, Rīgā, būvniecības projekta, nomas maksas, pārcelšanās un aprīkojuma iegādes izdevumu segšanai”</w:t>
            </w:r>
            <w:r w:rsidRPr="00B118FF">
              <w:t xml:space="preserve"> </w:t>
            </w:r>
            <w:r w:rsidRPr="00B118FF">
              <w:rPr>
                <w:i/>
                <w:lang w:eastAsia="lv-LV"/>
              </w:rPr>
              <w:t xml:space="preserve">telpu </w:t>
            </w:r>
            <w:r w:rsidRPr="00B118FF">
              <w:t xml:space="preserve"> </w:t>
            </w:r>
            <w:r w:rsidRPr="00B118FF">
              <w:rPr>
                <w:i/>
                <w:lang w:eastAsia="lv-LV"/>
              </w:rPr>
              <w:t xml:space="preserve">Rīgas pils Konventa Pils laukumā 3, Rīgā nomas maksas un papildu maksājumu izdevumu segšanai VAS “Valsts nekustamie īpašumi” </w:t>
            </w:r>
          </w:p>
        </w:tc>
        <w:tc>
          <w:tcPr>
            <w:tcW w:w="704" w:type="pct"/>
          </w:tcPr>
          <w:p w14:paraId="3A336B01" w14:textId="77777777" w:rsidR="001310EB" w:rsidRPr="00B118FF" w:rsidRDefault="001310EB" w:rsidP="00341427">
            <w:pPr>
              <w:pStyle w:val="tabteksts"/>
              <w:jc w:val="right"/>
              <w:rPr>
                <w:color w:val="000000" w:themeColor="text1"/>
              </w:rPr>
            </w:pPr>
            <w:r w:rsidRPr="00B118FF">
              <w:rPr>
                <w:color w:val="000000" w:themeColor="text1"/>
              </w:rPr>
              <w:t>70 496</w:t>
            </w:r>
          </w:p>
        </w:tc>
        <w:tc>
          <w:tcPr>
            <w:tcW w:w="704" w:type="pct"/>
          </w:tcPr>
          <w:p w14:paraId="619CE379" w14:textId="77777777" w:rsidR="001310EB" w:rsidRPr="00B118FF" w:rsidRDefault="001310EB" w:rsidP="00341427">
            <w:pPr>
              <w:pStyle w:val="tabteksts"/>
              <w:jc w:val="center"/>
            </w:pPr>
            <w:r w:rsidRPr="00B118FF">
              <w:rPr>
                <w:color w:val="000000" w:themeColor="text1"/>
              </w:rPr>
              <w:t>-</w:t>
            </w:r>
          </w:p>
        </w:tc>
        <w:tc>
          <w:tcPr>
            <w:tcW w:w="703" w:type="pct"/>
          </w:tcPr>
          <w:p w14:paraId="5ACF7831" w14:textId="77777777" w:rsidR="001310EB" w:rsidRPr="00B118FF" w:rsidRDefault="001310EB" w:rsidP="00341427">
            <w:pPr>
              <w:pStyle w:val="tabteksts"/>
              <w:jc w:val="right"/>
            </w:pPr>
            <w:r w:rsidRPr="00B118FF">
              <w:rPr>
                <w:color w:val="000000" w:themeColor="text1"/>
              </w:rPr>
              <w:t>-70 496</w:t>
            </w:r>
          </w:p>
        </w:tc>
      </w:tr>
      <w:tr w:rsidR="001310EB" w:rsidRPr="00B118FF" w14:paraId="692D0970" w14:textId="77777777" w:rsidTr="00341427">
        <w:trPr>
          <w:trHeight w:val="142"/>
        </w:trPr>
        <w:tc>
          <w:tcPr>
            <w:tcW w:w="2889" w:type="pct"/>
            <w:vAlign w:val="center"/>
          </w:tcPr>
          <w:p w14:paraId="7078132C" w14:textId="77777777" w:rsidR="001310EB" w:rsidRPr="00B118FF" w:rsidRDefault="001310EB" w:rsidP="00341427">
            <w:pPr>
              <w:pStyle w:val="tabteksts"/>
              <w:jc w:val="both"/>
              <w:rPr>
                <w:i/>
                <w:lang w:eastAsia="lv-LV"/>
              </w:rPr>
            </w:pPr>
            <w:r w:rsidRPr="00B118FF">
              <w:rPr>
                <w:i/>
                <w:lang w:eastAsia="lv-LV"/>
              </w:rPr>
              <w:t xml:space="preserve">Izdevumi saskaņā ar MK 16.10.2018. rīk. Nr.522 “Par finansējumu Rakstniecības un mūzikas muzejam nekustamā īpašuma </w:t>
            </w:r>
            <w:proofErr w:type="spellStart"/>
            <w:r w:rsidRPr="00B118FF">
              <w:rPr>
                <w:i/>
                <w:lang w:eastAsia="lv-LV"/>
              </w:rPr>
              <w:t>Mārstaļu</w:t>
            </w:r>
            <w:proofErr w:type="spellEnd"/>
            <w:r w:rsidRPr="00B118FF">
              <w:rPr>
                <w:i/>
                <w:lang w:eastAsia="lv-LV"/>
              </w:rPr>
              <w:t xml:space="preserve"> ielā 6, Rīgā, daļas nomas maksas, papildu maksājumu, pārcelšanās, labiekārtošanas un ekspozīcijas izveides izdevumu segšanai” (</w:t>
            </w:r>
            <w:proofErr w:type="spellStart"/>
            <w:r w:rsidRPr="00B118FF">
              <w:rPr>
                <w:i/>
                <w:lang w:eastAsia="lv-LV"/>
              </w:rPr>
              <w:t>Mārstaļu</w:t>
            </w:r>
            <w:proofErr w:type="spellEnd"/>
            <w:r w:rsidRPr="00B118FF">
              <w:rPr>
                <w:i/>
                <w:lang w:eastAsia="lv-LV"/>
              </w:rPr>
              <w:t xml:space="preserve"> ielā 6, Rīgā, daļas nomas maksas un papildu maksājumu segšanai)</w:t>
            </w:r>
            <w:r w:rsidRPr="00B118FF">
              <w:t xml:space="preserve"> </w:t>
            </w:r>
          </w:p>
        </w:tc>
        <w:tc>
          <w:tcPr>
            <w:tcW w:w="704" w:type="pct"/>
          </w:tcPr>
          <w:p w14:paraId="4984682F" w14:textId="77777777" w:rsidR="001310EB" w:rsidRPr="00B118FF" w:rsidRDefault="001310EB" w:rsidP="00341427">
            <w:pPr>
              <w:pStyle w:val="tabteksts"/>
              <w:jc w:val="center"/>
            </w:pPr>
            <w:r w:rsidRPr="00B118FF">
              <w:t>-</w:t>
            </w:r>
          </w:p>
        </w:tc>
        <w:tc>
          <w:tcPr>
            <w:tcW w:w="704" w:type="pct"/>
          </w:tcPr>
          <w:p w14:paraId="779DADCF" w14:textId="77777777" w:rsidR="001310EB" w:rsidRPr="00B118FF" w:rsidRDefault="001310EB" w:rsidP="00341427">
            <w:pPr>
              <w:pStyle w:val="tabteksts"/>
              <w:jc w:val="right"/>
            </w:pPr>
            <w:r w:rsidRPr="00B118FF">
              <w:t>40 771</w:t>
            </w:r>
          </w:p>
        </w:tc>
        <w:tc>
          <w:tcPr>
            <w:tcW w:w="703" w:type="pct"/>
          </w:tcPr>
          <w:p w14:paraId="7721DD20" w14:textId="77777777" w:rsidR="001310EB" w:rsidRPr="00B118FF" w:rsidRDefault="001310EB" w:rsidP="00341427">
            <w:pPr>
              <w:pStyle w:val="tabteksts"/>
              <w:jc w:val="right"/>
            </w:pPr>
            <w:r w:rsidRPr="00B118FF">
              <w:t>40 771</w:t>
            </w:r>
          </w:p>
        </w:tc>
      </w:tr>
      <w:tr w:rsidR="001310EB" w:rsidRPr="00B118FF" w14:paraId="39F1DEA4" w14:textId="77777777" w:rsidTr="00341427">
        <w:trPr>
          <w:trHeight w:val="142"/>
        </w:trPr>
        <w:tc>
          <w:tcPr>
            <w:tcW w:w="2889" w:type="pct"/>
            <w:vAlign w:val="center"/>
          </w:tcPr>
          <w:p w14:paraId="7FCFEE6B" w14:textId="77777777" w:rsidR="001310EB" w:rsidRPr="00B118FF" w:rsidRDefault="001310EB" w:rsidP="00341427">
            <w:pPr>
              <w:pStyle w:val="tabteksts"/>
              <w:jc w:val="both"/>
              <w:rPr>
                <w:i/>
                <w:iCs/>
                <w:lang w:eastAsia="lv-LV"/>
              </w:rPr>
            </w:pPr>
            <w:r w:rsidRPr="00B118FF">
              <w:rPr>
                <w:i/>
                <w:iCs/>
                <w:lang w:eastAsia="lv-LV"/>
              </w:rPr>
              <w:t xml:space="preserve">Izdevumi saskaņā ar MK 12.06.2018. rīk. Nr.266 “Par finansējumu Padomju okupācijas upuru piemiņas memoriāla kompleksa izveides izdevumu segšanai”, lai segtu nekustamā īpašuma </w:t>
            </w:r>
            <w:r w:rsidRPr="00B118FF">
              <w:t xml:space="preserve"> </w:t>
            </w:r>
            <w:r w:rsidRPr="00B118FF">
              <w:rPr>
                <w:i/>
                <w:iCs/>
                <w:lang w:eastAsia="lv-LV"/>
              </w:rPr>
              <w:t xml:space="preserve">Latviešu strēlnieku laukumā 1, Rīgā, kompleksa uzturēšanas izdevumus valsts akciju sabiedrībai "Valsts nekustamie īpašumi" </w:t>
            </w:r>
          </w:p>
        </w:tc>
        <w:tc>
          <w:tcPr>
            <w:tcW w:w="704" w:type="pct"/>
          </w:tcPr>
          <w:p w14:paraId="66FA6BD1" w14:textId="77777777" w:rsidR="001310EB" w:rsidRPr="00B118FF" w:rsidRDefault="001310EB" w:rsidP="00341427">
            <w:pPr>
              <w:pStyle w:val="tabteksts"/>
              <w:jc w:val="right"/>
              <w:rPr>
                <w:color w:val="000000" w:themeColor="text1"/>
              </w:rPr>
            </w:pPr>
            <w:r w:rsidRPr="00B118FF">
              <w:rPr>
                <w:color w:val="000000" w:themeColor="text1"/>
              </w:rPr>
              <w:t>155</w:t>
            </w:r>
          </w:p>
        </w:tc>
        <w:tc>
          <w:tcPr>
            <w:tcW w:w="704" w:type="pct"/>
          </w:tcPr>
          <w:p w14:paraId="30070EF6" w14:textId="77777777" w:rsidR="001310EB" w:rsidRPr="00B118FF" w:rsidRDefault="001310EB" w:rsidP="00341427">
            <w:pPr>
              <w:pStyle w:val="tabteksts"/>
              <w:jc w:val="center"/>
              <w:rPr>
                <w:color w:val="000000" w:themeColor="text1"/>
              </w:rPr>
            </w:pPr>
            <w:r w:rsidRPr="00B118FF">
              <w:rPr>
                <w:color w:val="000000" w:themeColor="text1"/>
              </w:rPr>
              <w:t>-</w:t>
            </w:r>
          </w:p>
        </w:tc>
        <w:tc>
          <w:tcPr>
            <w:tcW w:w="703" w:type="pct"/>
          </w:tcPr>
          <w:p w14:paraId="19D5CBA3" w14:textId="77777777" w:rsidR="001310EB" w:rsidRPr="00B118FF" w:rsidRDefault="001310EB" w:rsidP="00341427">
            <w:pPr>
              <w:pStyle w:val="tabteksts"/>
              <w:jc w:val="right"/>
              <w:rPr>
                <w:color w:val="000000" w:themeColor="text1"/>
              </w:rPr>
            </w:pPr>
            <w:r w:rsidRPr="00B118FF">
              <w:rPr>
                <w:color w:val="000000" w:themeColor="text1"/>
              </w:rPr>
              <w:t>-155</w:t>
            </w:r>
          </w:p>
        </w:tc>
      </w:tr>
      <w:tr w:rsidR="001310EB" w:rsidRPr="00B118FF" w14:paraId="28445F41" w14:textId="77777777" w:rsidTr="00341427">
        <w:trPr>
          <w:trHeight w:val="142"/>
        </w:trPr>
        <w:tc>
          <w:tcPr>
            <w:tcW w:w="2889" w:type="pct"/>
            <w:vAlign w:val="center"/>
          </w:tcPr>
          <w:p w14:paraId="0EF71CC9" w14:textId="7215F414" w:rsidR="001310EB" w:rsidRPr="00B118FF" w:rsidRDefault="001310EB" w:rsidP="00341427">
            <w:pPr>
              <w:pStyle w:val="tabteksts"/>
              <w:jc w:val="both"/>
              <w:rPr>
                <w:i/>
                <w:iCs/>
                <w:lang w:eastAsia="lv-LV"/>
              </w:rPr>
            </w:pPr>
            <w:r w:rsidRPr="00B118FF">
              <w:rPr>
                <w:i/>
                <w:iCs/>
                <w:lang w:eastAsia="lv-LV"/>
              </w:rPr>
              <w:t>Izdevumi saskaņā ar MK 04.11.2020. rīk. Nr.652 “Par ilgtermiņa saistībām Kultūras ministrijai nekustamā īpašuma Doma laukumā 6, Rīgā, nomas maksas izdevumu segšanai”, nomas maksas un apsaimniekošanas izdevumu segšanai valsts akciju sabiedrībai "Valsts nekustamie īpašumi"</w:t>
            </w:r>
          </w:p>
        </w:tc>
        <w:tc>
          <w:tcPr>
            <w:tcW w:w="704" w:type="pct"/>
          </w:tcPr>
          <w:p w14:paraId="39181161" w14:textId="77777777" w:rsidR="001310EB" w:rsidRPr="00B118FF" w:rsidRDefault="001310EB" w:rsidP="00341427">
            <w:pPr>
              <w:pStyle w:val="tabteksts"/>
              <w:jc w:val="center"/>
              <w:rPr>
                <w:color w:val="000000" w:themeColor="text1"/>
              </w:rPr>
            </w:pPr>
            <w:r w:rsidRPr="00B118FF">
              <w:rPr>
                <w:color w:val="000000" w:themeColor="text1"/>
              </w:rPr>
              <w:t>-</w:t>
            </w:r>
          </w:p>
        </w:tc>
        <w:tc>
          <w:tcPr>
            <w:tcW w:w="704" w:type="pct"/>
          </w:tcPr>
          <w:p w14:paraId="6B5F7F37" w14:textId="77777777" w:rsidR="001310EB" w:rsidRPr="00B118FF" w:rsidRDefault="001310EB" w:rsidP="00341427">
            <w:pPr>
              <w:pStyle w:val="tabteksts"/>
              <w:jc w:val="right"/>
              <w:rPr>
                <w:color w:val="000000" w:themeColor="text1"/>
              </w:rPr>
            </w:pPr>
            <w:r w:rsidRPr="00B118FF">
              <w:rPr>
                <w:color w:val="000000" w:themeColor="text1"/>
              </w:rPr>
              <w:t xml:space="preserve">182 253 </w:t>
            </w:r>
          </w:p>
        </w:tc>
        <w:tc>
          <w:tcPr>
            <w:tcW w:w="703" w:type="pct"/>
          </w:tcPr>
          <w:p w14:paraId="49A05E09" w14:textId="77777777" w:rsidR="001310EB" w:rsidRPr="00B118FF" w:rsidRDefault="001310EB" w:rsidP="00341427">
            <w:pPr>
              <w:pStyle w:val="tabteksts"/>
              <w:jc w:val="right"/>
              <w:rPr>
                <w:color w:val="000000" w:themeColor="text1"/>
              </w:rPr>
            </w:pPr>
            <w:r w:rsidRPr="00B118FF">
              <w:rPr>
                <w:color w:val="000000" w:themeColor="text1"/>
              </w:rPr>
              <w:t>182 253</w:t>
            </w:r>
          </w:p>
        </w:tc>
      </w:tr>
      <w:tr w:rsidR="001310EB" w:rsidRPr="00B118FF" w14:paraId="33DC7241" w14:textId="77777777" w:rsidTr="00341427">
        <w:trPr>
          <w:trHeight w:val="142"/>
        </w:trPr>
        <w:tc>
          <w:tcPr>
            <w:tcW w:w="2889" w:type="pct"/>
            <w:vAlign w:val="center"/>
          </w:tcPr>
          <w:p w14:paraId="62070E3D" w14:textId="77777777" w:rsidR="001310EB" w:rsidRPr="00B118FF" w:rsidRDefault="001310EB" w:rsidP="00414572">
            <w:pPr>
              <w:pStyle w:val="tabteksts"/>
              <w:ind w:left="170"/>
              <w:jc w:val="both"/>
              <w:rPr>
                <w:i/>
                <w:iCs/>
                <w:lang w:eastAsia="lv-LV"/>
              </w:rPr>
            </w:pPr>
            <w:r w:rsidRPr="00B118FF">
              <w:rPr>
                <w:i/>
                <w:iCs/>
                <w:lang w:eastAsia="lv-LV"/>
              </w:rPr>
              <w:t>t.sk. iekšējā līdzekļu pārdale starp budžeta programmām (apakšprogrammām)</w:t>
            </w:r>
          </w:p>
        </w:tc>
        <w:tc>
          <w:tcPr>
            <w:tcW w:w="704" w:type="pct"/>
          </w:tcPr>
          <w:p w14:paraId="43BA1AE5" w14:textId="77777777" w:rsidR="001310EB" w:rsidRPr="00B118FF" w:rsidRDefault="001310EB" w:rsidP="00341427">
            <w:pPr>
              <w:pStyle w:val="tabteksts"/>
              <w:jc w:val="right"/>
              <w:rPr>
                <w:color w:val="000000" w:themeColor="text1"/>
              </w:rPr>
            </w:pPr>
            <w:r w:rsidRPr="00B118FF">
              <w:t>416 321</w:t>
            </w:r>
          </w:p>
        </w:tc>
        <w:tc>
          <w:tcPr>
            <w:tcW w:w="704" w:type="pct"/>
          </w:tcPr>
          <w:p w14:paraId="55A689C6" w14:textId="77777777" w:rsidR="001310EB" w:rsidRPr="00B118FF" w:rsidRDefault="001310EB" w:rsidP="00341427">
            <w:pPr>
              <w:pStyle w:val="tabteksts"/>
              <w:jc w:val="center"/>
              <w:rPr>
                <w:color w:val="000000" w:themeColor="text1"/>
              </w:rPr>
            </w:pPr>
            <w:r w:rsidRPr="00B118FF">
              <w:rPr>
                <w:color w:val="000000" w:themeColor="text1"/>
              </w:rPr>
              <w:t>-</w:t>
            </w:r>
          </w:p>
        </w:tc>
        <w:tc>
          <w:tcPr>
            <w:tcW w:w="703" w:type="pct"/>
          </w:tcPr>
          <w:p w14:paraId="71004ED0" w14:textId="77777777" w:rsidR="001310EB" w:rsidRPr="00B118FF" w:rsidRDefault="001310EB" w:rsidP="00341427">
            <w:pPr>
              <w:pStyle w:val="tabteksts"/>
              <w:jc w:val="right"/>
              <w:rPr>
                <w:color w:val="000000" w:themeColor="text1"/>
              </w:rPr>
            </w:pPr>
            <w:r w:rsidRPr="00B118FF">
              <w:rPr>
                <w:color w:val="000000" w:themeColor="text1"/>
              </w:rPr>
              <w:t>-416 321</w:t>
            </w:r>
          </w:p>
        </w:tc>
      </w:tr>
      <w:tr w:rsidR="001310EB" w:rsidRPr="00B118FF" w14:paraId="3C53EDD3" w14:textId="77777777" w:rsidTr="00341427">
        <w:trPr>
          <w:trHeight w:val="142"/>
        </w:trPr>
        <w:tc>
          <w:tcPr>
            <w:tcW w:w="2889" w:type="pct"/>
            <w:vAlign w:val="center"/>
          </w:tcPr>
          <w:p w14:paraId="2B1808A6" w14:textId="77777777" w:rsidR="001310EB" w:rsidRPr="00B118FF" w:rsidRDefault="001310EB" w:rsidP="00341427">
            <w:pPr>
              <w:pStyle w:val="tabteksts"/>
              <w:jc w:val="both"/>
              <w:rPr>
                <w:i/>
                <w:iCs/>
                <w:lang w:eastAsia="lv-LV"/>
              </w:rPr>
            </w:pPr>
            <w:r w:rsidRPr="00B118FF">
              <w:rPr>
                <w:i/>
                <w:lang w:eastAsia="lv-LV"/>
              </w:rPr>
              <w:t>Izdevumu pārdale uz budžeta programmu 21.00.00 “Kultūras mantojums”, lai Latvijas Nacionālais arhīvs nodrošinātu nomas maksas segšanu un Latvijas Nacionālais vēstures muzejs nodrošinātu sakrālās mākslas un Rīgas pils vēstures iesākto ekspozīciju daļēju izveidi (MK 23.09.2025. sēdes prot. Nr.39 31.§ 4.1. un 4.4.apakšpunkts)</w:t>
            </w:r>
          </w:p>
        </w:tc>
        <w:tc>
          <w:tcPr>
            <w:tcW w:w="704" w:type="pct"/>
          </w:tcPr>
          <w:p w14:paraId="54108465" w14:textId="77777777" w:rsidR="001310EB" w:rsidRPr="00B118FF" w:rsidRDefault="001310EB" w:rsidP="00341427">
            <w:pPr>
              <w:pStyle w:val="tabteksts"/>
              <w:jc w:val="right"/>
              <w:rPr>
                <w:color w:val="000000" w:themeColor="text1"/>
              </w:rPr>
            </w:pPr>
            <w:r w:rsidRPr="00B118FF">
              <w:t>416 321</w:t>
            </w:r>
          </w:p>
        </w:tc>
        <w:tc>
          <w:tcPr>
            <w:tcW w:w="704" w:type="pct"/>
          </w:tcPr>
          <w:p w14:paraId="18B40A75" w14:textId="77777777" w:rsidR="001310EB" w:rsidRPr="00B118FF" w:rsidRDefault="001310EB" w:rsidP="00341427">
            <w:pPr>
              <w:pStyle w:val="tabteksts"/>
              <w:jc w:val="center"/>
              <w:rPr>
                <w:color w:val="000000" w:themeColor="text1"/>
              </w:rPr>
            </w:pPr>
            <w:r w:rsidRPr="00B118FF">
              <w:rPr>
                <w:color w:val="000000" w:themeColor="text1"/>
              </w:rPr>
              <w:t>-</w:t>
            </w:r>
          </w:p>
        </w:tc>
        <w:tc>
          <w:tcPr>
            <w:tcW w:w="703" w:type="pct"/>
          </w:tcPr>
          <w:p w14:paraId="4E01F655" w14:textId="77777777" w:rsidR="001310EB" w:rsidRPr="00B118FF" w:rsidRDefault="001310EB" w:rsidP="00341427">
            <w:pPr>
              <w:pStyle w:val="tabteksts"/>
              <w:jc w:val="right"/>
              <w:rPr>
                <w:color w:val="000000" w:themeColor="text1"/>
              </w:rPr>
            </w:pPr>
            <w:r w:rsidRPr="00B118FF">
              <w:rPr>
                <w:color w:val="000000" w:themeColor="text1"/>
              </w:rPr>
              <w:t>-416 321</w:t>
            </w:r>
          </w:p>
        </w:tc>
      </w:tr>
    </w:tbl>
    <w:p w14:paraId="7AD79469" w14:textId="77777777" w:rsidR="001310EB" w:rsidRPr="00B118FF" w:rsidRDefault="001310EB" w:rsidP="00C60A06">
      <w:pPr>
        <w:spacing w:before="240" w:after="240"/>
        <w:ind w:firstLine="0"/>
        <w:jc w:val="center"/>
        <w:rPr>
          <w:b/>
          <w:bCs/>
        </w:rPr>
      </w:pPr>
      <w:bookmarkStart w:id="10" w:name="_Hlk124845855"/>
      <w:r w:rsidRPr="00B118FF">
        <w:rPr>
          <w:b/>
          <w:bCs/>
        </w:rPr>
        <w:t>22.08.00 UNESCO Latvijas Nacionālā komisija</w:t>
      </w:r>
      <w:bookmarkEnd w:id="10"/>
    </w:p>
    <w:p w14:paraId="3B657B67" w14:textId="77777777" w:rsidR="001310EB" w:rsidRPr="00B118FF" w:rsidRDefault="001310EB" w:rsidP="001310EB">
      <w:pPr>
        <w:ind w:firstLine="0"/>
      </w:pPr>
      <w:bookmarkStart w:id="11" w:name="_Hlk124845935"/>
      <w:r w:rsidRPr="00B118FF">
        <w:rPr>
          <w:u w:val="single"/>
        </w:rPr>
        <w:t>Apakšprogrammas mērķis</w:t>
      </w:r>
      <w:r w:rsidRPr="00B118FF">
        <w:t xml:space="preserve">: </w:t>
      </w:r>
    </w:p>
    <w:p w14:paraId="3F3BF09D" w14:textId="77777777" w:rsidR="001310EB" w:rsidRPr="00B118FF" w:rsidRDefault="001310EB" w:rsidP="00C60A06">
      <w:pPr>
        <w:ind w:firstLine="720"/>
        <w:rPr>
          <w:u w:val="single"/>
        </w:rPr>
      </w:pPr>
      <w:r w:rsidRPr="00B118FF">
        <w:t>organizēt un koordinēt Latvijas nacionālajām interesēm atbilstošas politikas veidošanu un programmu īstenošanu Latvijas dalībai Apvienoto Nāciju Izglītības, zinātnes un kultūras organizācijā, stiprinot izglītības, zinātnes, kultūras, vides, plašsaziņas līdzekļu, komunikāciju un informācijas jomu starpnozaru sadarbību un šo nozaru lomu valsts un sabiedrības ilgtspējīgā attīstībā, valstiskuma stiprināšanā, demokrātisko vērtību īstenošanā un nabadzības mazināšanā.</w:t>
      </w:r>
    </w:p>
    <w:p w14:paraId="798A9AD6" w14:textId="77777777" w:rsidR="001310EB" w:rsidRPr="00B118FF" w:rsidRDefault="001310EB" w:rsidP="001310EB">
      <w:pPr>
        <w:ind w:firstLine="0"/>
        <w:rPr>
          <w:u w:val="single"/>
        </w:rPr>
      </w:pPr>
      <w:r w:rsidRPr="00B118FF">
        <w:rPr>
          <w:u w:val="single"/>
        </w:rPr>
        <w:t>Galvenās aktivitātes:</w:t>
      </w:r>
    </w:p>
    <w:p w14:paraId="556301D8" w14:textId="77777777" w:rsidR="001310EB" w:rsidRPr="00B118FF" w:rsidRDefault="001310EB" w:rsidP="00C60A06">
      <w:pPr>
        <w:numPr>
          <w:ilvl w:val="0"/>
          <w:numId w:val="6"/>
        </w:numPr>
        <w:ind w:left="1077" w:hanging="357"/>
      </w:pPr>
      <w:r w:rsidRPr="00B118FF">
        <w:t>Latvijas Republikas dalības UNESCO nodrošināšana un koordinācija, iesaistot valsts un pašvaldību institūcijas, nevalstiskās un privātās organizācijas, it īpaši tās, kas darbojas izglītības, zinātnes, kultūras, komunikāciju un informācijas jomā;</w:t>
      </w:r>
    </w:p>
    <w:p w14:paraId="524AB048" w14:textId="197A6CF4" w:rsidR="001310EB" w:rsidRPr="00B118FF" w:rsidRDefault="001310EB" w:rsidP="00C60A06">
      <w:pPr>
        <w:numPr>
          <w:ilvl w:val="0"/>
          <w:numId w:val="6"/>
        </w:numPr>
        <w:ind w:left="1077" w:hanging="357"/>
      </w:pPr>
      <w:r w:rsidRPr="00B118FF">
        <w:t xml:space="preserve">informācijas, koordinācijas un sadarbības veidošana UNESCO programmu īstenošanai Latvijā, izstrādājot atbilstošus rīcības plānus un organizējot to izpildi sadarbībā ar  nozaru ministrijām un citām valsts institūcijām, pašvaldībām, augstākajām mācību iestādēm, nozaru nevalstiskajām organizācijām, privāto sektoru un ekspertiem, kas darbojas UNESCO mandātu jomās un UNESCO LNK sadarbības tīkliem (UNESCO asociētajām skolām Latvijā, UNESCO katedrām Latvijā, atmiņas institūcijām, kas glabā UNESCO programmas </w:t>
      </w:r>
      <w:r w:rsidR="0028757E">
        <w:t>“</w:t>
      </w:r>
      <w:r w:rsidRPr="00B118FF">
        <w:t xml:space="preserve">Pasaules atmiņas” dokumentāro mantojumu, Latvijas pašvaldībām, kuru teritorijā atrodas UNESCO </w:t>
      </w:r>
      <w:r w:rsidRPr="00B118FF">
        <w:lastRenderedPageBreak/>
        <w:t>starptautiskajos un nacionālajos sarakstos iekļautās materiālās un nemateriālās kultūras un dabas vērtības);</w:t>
      </w:r>
    </w:p>
    <w:p w14:paraId="16599AD1" w14:textId="77777777" w:rsidR="001310EB" w:rsidRPr="00B118FF" w:rsidRDefault="001310EB" w:rsidP="00C60A06">
      <w:pPr>
        <w:numPr>
          <w:ilvl w:val="0"/>
          <w:numId w:val="6"/>
        </w:numPr>
        <w:ind w:left="1077" w:hanging="357"/>
      </w:pPr>
      <w:r w:rsidRPr="00B118FF">
        <w:t>atzinumu sniegšana, viedokļu un priekšlikumu sagatavošana par UNESCO izglītības, zinātnes, kultūras, komunikācijas un informācijas jomas jautājumiem;</w:t>
      </w:r>
    </w:p>
    <w:p w14:paraId="0695038B" w14:textId="77777777" w:rsidR="001310EB" w:rsidRPr="00B118FF" w:rsidRDefault="001310EB" w:rsidP="00C60A06">
      <w:pPr>
        <w:numPr>
          <w:ilvl w:val="0"/>
          <w:numId w:val="6"/>
        </w:numPr>
        <w:ind w:left="1077" w:hanging="357"/>
      </w:pPr>
      <w:r w:rsidRPr="00B118FF">
        <w:t>Latvijas Republikas interešu pārstāvniecība UNESCO un ar to saistītajās starpvaldību institūcijās un starptautiskajos pasākumos.</w:t>
      </w:r>
    </w:p>
    <w:p w14:paraId="1DB5A724" w14:textId="77777777" w:rsidR="001310EB" w:rsidRPr="00B118FF" w:rsidRDefault="001310EB" w:rsidP="00C60A06">
      <w:pPr>
        <w:spacing w:after="240"/>
        <w:ind w:firstLine="0"/>
      </w:pPr>
      <w:r w:rsidRPr="00B118FF">
        <w:rPr>
          <w:u w:val="single"/>
        </w:rPr>
        <w:t>Apakšprogrammas izpildītājs</w:t>
      </w:r>
      <w:r w:rsidRPr="00B118FF">
        <w:t>: UNESCO Latvijas Nacionālā komisija.</w:t>
      </w:r>
    </w:p>
    <w:p w14:paraId="5CD9DA08" w14:textId="77777777" w:rsidR="001310EB" w:rsidRPr="00B118FF" w:rsidRDefault="001310EB" w:rsidP="00C60A06">
      <w:pPr>
        <w:pStyle w:val="Tabuluvirsraksti"/>
        <w:spacing w:after="240"/>
        <w:rPr>
          <w:b/>
          <w:bCs/>
          <w:lang w:eastAsia="lv-LV"/>
        </w:rPr>
      </w:pPr>
      <w:r w:rsidRPr="00B118FF">
        <w:rPr>
          <w:b/>
          <w:bCs/>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2"/>
        <w:gridCol w:w="1132"/>
        <w:gridCol w:w="1132"/>
        <w:gridCol w:w="1132"/>
        <w:gridCol w:w="1138"/>
      </w:tblGrid>
      <w:tr w:rsidR="001310EB" w:rsidRPr="00B118FF" w14:paraId="4E862C48" w14:textId="77777777" w:rsidTr="00C60A06">
        <w:trPr>
          <w:tblHeader/>
          <w:jc w:val="center"/>
        </w:trPr>
        <w:tc>
          <w:tcPr>
            <w:tcW w:w="1872" w:type="pct"/>
          </w:tcPr>
          <w:p w14:paraId="2C8E4976" w14:textId="77777777" w:rsidR="001310EB" w:rsidRPr="00B118FF" w:rsidRDefault="001310EB" w:rsidP="00341427">
            <w:pPr>
              <w:pStyle w:val="tabteksts"/>
              <w:jc w:val="center"/>
            </w:pP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A50490" w14:textId="4046F5EE" w:rsidR="001310EB" w:rsidRPr="00B118FF" w:rsidRDefault="001310EB" w:rsidP="00341427">
            <w:pPr>
              <w:pStyle w:val="tabteksts"/>
              <w:jc w:val="center"/>
              <w:rPr>
                <w:lang w:eastAsia="lv-LV"/>
              </w:rPr>
            </w:pPr>
            <w:r w:rsidRPr="00B118FF">
              <w:rPr>
                <w:szCs w:val="18"/>
                <w:lang w:eastAsia="lv-LV"/>
              </w:rPr>
              <w:t>2024.</w:t>
            </w:r>
            <w:r w:rsidR="00C60A06">
              <w:rPr>
                <w:szCs w:val="18"/>
                <w:lang w:eastAsia="lv-LV"/>
              </w:rPr>
              <w:t xml:space="preserve"> </w:t>
            </w:r>
            <w:r w:rsidRPr="00B118FF">
              <w:rPr>
                <w:szCs w:val="18"/>
                <w:lang w:eastAsia="lv-LV"/>
              </w:rPr>
              <w:t>gads </w:t>
            </w:r>
            <w:r w:rsidRPr="00B118FF">
              <w:br/>
            </w:r>
            <w:r w:rsidRPr="00B118FF">
              <w:rPr>
                <w:szCs w:val="18"/>
                <w:lang w:eastAsia="lv-LV"/>
              </w:rPr>
              <w:t>(izpilde)</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ACFA33" w14:textId="7D5571D1"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C60A06">
              <w:rPr>
                <w:sz w:val="18"/>
                <w:szCs w:val="18"/>
                <w:lang w:eastAsia="lv-LV"/>
              </w:rPr>
              <w:t xml:space="preserve"> </w:t>
            </w:r>
            <w:r w:rsidRPr="00B118FF">
              <w:rPr>
                <w:sz w:val="18"/>
                <w:szCs w:val="18"/>
                <w:lang w:eastAsia="lv-LV"/>
              </w:rPr>
              <w:t>gada </w:t>
            </w:r>
          </w:p>
          <w:p w14:paraId="59077A53" w14:textId="77777777" w:rsidR="001310EB" w:rsidRPr="00B118FF" w:rsidRDefault="001310EB" w:rsidP="00341427">
            <w:pPr>
              <w:pStyle w:val="tabteksts"/>
              <w:jc w:val="center"/>
              <w:rPr>
                <w:lang w:eastAsia="lv-LV"/>
              </w:rPr>
            </w:pPr>
            <w:r w:rsidRPr="00B118FF">
              <w:rPr>
                <w:szCs w:val="18"/>
                <w:lang w:eastAsia="lv-LV"/>
              </w:rPr>
              <w:t>plāns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ECAF7A" w14:textId="51FC4E45" w:rsidR="001310EB" w:rsidRPr="00B118FF" w:rsidRDefault="001310EB" w:rsidP="00341427">
            <w:pPr>
              <w:pStyle w:val="tabteksts"/>
              <w:jc w:val="center"/>
              <w:rPr>
                <w:lang w:eastAsia="lv-LV"/>
              </w:rPr>
            </w:pPr>
            <w:r w:rsidRPr="00B118FF">
              <w:rPr>
                <w:szCs w:val="18"/>
                <w:lang w:eastAsia="lv-LV"/>
              </w:rPr>
              <w:t>2026.</w:t>
            </w:r>
            <w:r w:rsidR="00C60A06">
              <w:rPr>
                <w:szCs w:val="18"/>
                <w:lang w:eastAsia="lv-LV"/>
              </w:rPr>
              <w:t xml:space="preserve"> </w:t>
            </w:r>
            <w:r w:rsidRPr="00B118FF">
              <w:rPr>
                <w:szCs w:val="18"/>
                <w:lang w:eastAsia="lv-LV"/>
              </w:rPr>
              <w:t>gada projekts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148F53" w14:textId="575383E8" w:rsidR="001310EB" w:rsidRPr="00B118FF" w:rsidRDefault="001310EB" w:rsidP="00341427">
            <w:pPr>
              <w:pStyle w:val="tabteksts"/>
              <w:jc w:val="center"/>
              <w:rPr>
                <w:lang w:eastAsia="lv-LV"/>
              </w:rPr>
            </w:pPr>
            <w:r w:rsidRPr="00B118FF">
              <w:rPr>
                <w:szCs w:val="18"/>
                <w:lang w:eastAsia="lv-LV"/>
              </w:rPr>
              <w:t>2027.</w:t>
            </w:r>
            <w:r w:rsidR="00C60A06">
              <w:rPr>
                <w:szCs w:val="18"/>
                <w:lang w:eastAsia="lv-LV"/>
              </w:rPr>
              <w:t xml:space="preserve"> </w:t>
            </w:r>
            <w:r w:rsidRPr="00B118FF">
              <w:rPr>
                <w:szCs w:val="18"/>
                <w:lang w:eastAsia="lv-LV"/>
              </w:rPr>
              <w:t>gada prognoze</w:t>
            </w:r>
          </w:p>
        </w:tc>
        <w:tc>
          <w:tcPr>
            <w:tcW w:w="6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CB18E1" w14:textId="39F84920" w:rsidR="001310EB" w:rsidRPr="00B118FF" w:rsidRDefault="001310EB" w:rsidP="00341427">
            <w:pPr>
              <w:pStyle w:val="tabteksts"/>
              <w:jc w:val="center"/>
              <w:rPr>
                <w:lang w:eastAsia="lv-LV"/>
              </w:rPr>
            </w:pPr>
            <w:r w:rsidRPr="00B118FF">
              <w:rPr>
                <w:szCs w:val="18"/>
                <w:lang w:eastAsia="lv-LV"/>
              </w:rPr>
              <w:t>2028.</w:t>
            </w:r>
            <w:r w:rsidR="00C60A06">
              <w:rPr>
                <w:szCs w:val="18"/>
                <w:lang w:eastAsia="lv-LV"/>
              </w:rPr>
              <w:t xml:space="preserve"> </w:t>
            </w:r>
            <w:r w:rsidRPr="00B118FF">
              <w:rPr>
                <w:szCs w:val="18"/>
                <w:lang w:eastAsia="lv-LV"/>
              </w:rPr>
              <w:t>gada prognoze</w:t>
            </w:r>
          </w:p>
        </w:tc>
      </w:tr>
      <w:tr w:rsidR="001310EB" w:rsidRPr="00B118FF" w14:paraId="7D76DAD3" w14:textId="77777777" w:rsidTr="00C60A06">
        <w:trPr>
          <w:trHeight w:val="42"/>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C5D9702" w14:textId="77777777" w:rsidR="001310EB" w:rsidRPr="00B118FF" w:rsidRDefault="001310EB" w:rsidP="00341427">
            <w:pPr>
              <w:pStyle w:val="tabteksts"/>
              <w:jc w:val="center"/>
            </w:pPr>
            <w:r w:rsidRPr="00B118FF">
              <w:t>Nodrošināta Latvijas pārstāvniecība UNESCO</w:t>
            </w:r>
          </w:p>
        </w:tc>
      </w:tr>
      <w:tr w:rsidR="001310EB" w:rsidRPr="00B118FF" w14:paraId="463C81F8" w14:textId="77777777" w:rsidTr="00C60A06">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B5CC35" w14:textId="77777777" w:rsidR="001310EB" w:rsidRPr="00B118FF" w:rsidRDefault="001310EB" w:rsidP="00C60A06">
            <w:pPr>
              <w:pStyle w:val="tabteksts"/>
              <w:jc w:val="both"/>
            </w:pPr>
            <w:r w:rsidRPr="00B118FF">
              <w:t>Dalība UNESCO starptautiskajos pasākumos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7FB54" w14:textId="77777777" w:rsidR="001310EB" w:rsidRPr="00B118FF" w:rsidRDefault="001310EB" w:rsidP="00C60A06">
            <w:pPr>
              <w:pStyle w:val="tabteksts"/>
              <w:jc w:val="center"/>
              <w:rPr>
                <w:lang w:val="en-GB"/>
              </w:rPr>
            </w:pPr>
            <w:r w:rsidRPr="00B118FF">
              <w:rPr>
                <w:lang w:val="en-GB"/>
              </w:rPr>
              <w:t>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17279" w14:textId="77777777" w:rsidR="001310EB" w:rsidRPr="00B118FF" w:rsidRDefault="001310EB" w:rsidP="00C60A06">
            <w:pPr>
              <w:pStyle w:val="tabteksts"/>
              <w:jc w:val="center"/>
              <w:rPr>
                <w:lang w:val="en-GB"/>
              </w:rPr>
            </w:pPr>
            <w:r w:rsidRPr="00B118FF">
              <w:rPr>
                <w:lang w:val="en-GB"/>
              </w:rPr>
              <w:t>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16534" w14:textId="77777777" w:rsidR="001310EB" w:rsidRPr="00B118FF" w:rsidRDefault="001310EB" w:rsidP="00C60A06">
            <w:pPr>
              <w:pStyle w:val="tabteksts"/>
              <w:jc w:val="center"/>
              <w:rPr>
                <w:lang w:val="en-GB"/>
              </w:rPr>
            </w:pPr>
            <w:r w:rsidRPr="00B118FF">
              <w:t>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042434" w14:textId="77777777" w:rsidR="001310EB" w:rsidRPr="00B118FF" w:rsidRDefault="001310EB" w:rsidP="00C60A06">
            <w:pPr>
              <w:pStyle w:val="tabteksts"/>
              <w:jc w:val="center"/>
              <w:rPr>
                <w:lang w:val="en-GB"/>
              </w:rPr>
            </w:pPr>
            <w:r w:rsidRPr="00B118FF">
              <w:t>3</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EDAE16" w14:textId="77777777" w:rsidR="001310EB" w:rsidRPr="00B118FF" w:rsidRDefault="001310EB" w:rsidP="00C60A06">
            <w:pPr>
              <w:pStyle w:val="tabteksts"/>
              <w:jc w:val="center"/>
            </w:pPr>
            <w:r w:rsidRPr="00B118FF">
              <w:t>3</w:t>
            </w:r>
          </w:p>
        </w:tc>
      </w:tr>
      <w:tr w:rsidR="001310EB" w:rsidRPr="00B118FF" w14:paraId="063192F2" w14:textId="77777777" w:rsidTr="00C60A06">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2EA3A" w14:textId="77777777" w:rsidR="001310EB" w:rsidRPr="00B118FF" w:rsidRDefault="001310EB" w:rsidP="00C60A06">
            <w:pPr>
              <w:pStyle w:val="tabteksts"/>
              <w:jc w:val="both"/>
            </w:pPr>
            <w:r w:rsidRPr="00B118FF">
              <w:t>Ziņojumi par UNESCO programmu īstenošanas rezultātiem Latvijā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07275" w14:textId="77777777" w:rsidR="001310EB" w:rsidRPr="00B118FF" w:rsidRDefault="001310EB" w:rsidP="00C60A06">
            <w:pPr>
              <w:pStyle w:val="tabteksts"/>
              <w:jc w:val="center"/>
              <w:rPr>
                <w:lang w:val="en-GB"/>
              </w:rPr>
            </w:pPr>
            <w:r w:rsidRPr="00B118FF">
              <w:rPr>
                <w:lang w:val="en-GB"/>
              </w:rPr>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3E5F9" w14:textId="77777777" w:rsidR="001310EB" w:rsidRPr="00B118FF" w:rsidRDefault="001310EB" w:rsidP="00C60A06">
            <w:pPr>
              <w:pStyle w:val="tabteksts"/>
              <w:jc w:val="center"/>
              <w:rPr>
                <w:lang w:val="en-GB"/>
              </w:rPr>
            </w:pPr>
            <w:r w:rsidRPr="00B118FF">
              <w:rPr>
                <w:lang w:val="en-GB"/>
              </w:rPr>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A317C" w14:textId="77777777" w:rsidR="001310EB" w:rsidRPr="00B118FF" w:rsidRDefault="001310EB" w:rsidP="00C60A06">
            <w:pPr>
              <w:pStyle w:val="tabteksts"/>
              <w:jc w:val="center"/>
              <w:rPr>
                <w:lang w:val="en-GB"/>
              </w:rPr>
            </w:pPr>
            <w:r w:rsidRPr="00B118FF">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C94C72" w14:textId="77777777" w:rsidR="001310EB" w:rsidRPr="00B118FF" w:rsidRDefault="001310EB" w:rsidP="00C60A06">
            <w:pPr>
              <w:pStyle w:val="tabteksts"/>
              <w:jc w:val="center"/>
              <w:rPr>
                <w:lang w:val="en-GB"/>
              </w:rPr>
            </w:pPr>
            <w:r w:rsidRPr="00B118FF">
              <w:t>2</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6888F" w14:textId="77777777" w:rsidR="001310EB" w:rsidRPr="00B118FF" w:rsidRDefault="001310EB" w:rsidP="00C60A06">
            <w:pPr>
              <w:pStyle w:val="tabteksts"/>
              <w:jc w:val="center"/>
            </w:pPr>
            <w:r w:rsidRPr="00B118FF">
              <w:t>2</w:t>
            </w:r>
          </w:p>
        </w:tc>
      </w:tr>
      <w:tr w:rsidR="001310EB" w:rsidRPr="00B118FF" w14:paraId="0DAFF6AA" w14:textId="77777777" w:rsidTr="00C60A06">
        <w:trPr>
          <w:trHeight w:val="47"/>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EFBD9" w14:textId="77777777" w:rsidR="001310EB" w:rsidRPr="00B118FF" w:rsidRDefault="001310EB" w:rsidP="00C60A06">
            <w:pPr>
              <w:pStyle w:val="tabteksts"/>
              <w:jc w:val="both"/>
            </w:pPr>
            <w:r w:rsidRPr="00B118FF">
              <w:t>Īstenotās UNESCO programmas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707492" w14:textId="77777777" w:rsidR="001310EB" w:rsidRPr="00B118FF" w:rsidRDefault="001310EB" w:rsidP="00C60A06">
            <w:pPr>
              <w:pStyle w:val="tabteksts"/>
              <w:jc w:val="center"/>
              <w:rPr>
                <w:lang w:val="en-GB"/>
              </w:rPr>
            </w:pPr>
            <w:r w:rsidRPr="00B118FF">
              <w:rPr>
                <w:lang w:val="en-GB"/>
              </w:rPr>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34DC7B" w14:textId="77777777" w:rsidR="001310EB" w:rsidRPr="00B118FF" w:rsidRDefault="001310EB" w:rsidP="00C60A06">
            <w:pPr>
              <w:pStyle w:val="tabteksts"/>
              <w:jc w:val="center"/>
              <w:rPr>
                <w:lang w:val="en-GB"/>
              </w:rPr>
            </w:pPr>
            <w:r w:rsidRPr="00B118FF">
              <w:rPr>
                <w:lang w:val="en-GB"/>
              </w:rPr>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FB338D" w14:textId="77777777" w:rsidR="001310EB" w:rsidRPr="00B118FF" w:rsidRDefault="001310EB" w:rsidP="00C60A06">
            <w:pPr>
              <w:pStyle w:val="tabteksts"/>
              <w:jc w:val="center"/>
              <w:rPr>
                <w:lang w:val="en-GB"/>
              </w:rPr>
            </w:pPr>
            <w:r w:rsidRPr="00B118FF">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56C08" w14:textId="77777777" w:rsidR="001310EB" w:rsidRPr="00B118FF" w:rsidRDefault="001310EB" w:rsidP="00C60A06">
            <w:pPr>
              <w:pStyle w:val="tabteksts"/>
              <w:jc w:val="center"/>
              <w:rPr>
                <w:lang w:val="en-GB"/>
              </w:rPr>
            </w:pPr>
            <w:r w:rsidRPr="00B118FF">
              <w:t>5</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3E5782" w14:textId="77777777" w:rsidR="001310EB" w:rsidRPr="00B118FF" w:rsidRDefault="001310EB" w:rsidP="00C60A06">
            <w:pPr>
              <w:pStyle w:val="tabteksts"/>
              <w:jc w:val="center"/>
            </w:pPr>
            <w:r w:rsidRPr="00B118FF">
              <w:t>5</w:t>
            </w:r>
          </w:p>
        </w:tc>
      </w:tr>
    </w:tbl>
    <w:bookmarkEnd w:id="11"/>
    <w:p w14:paraId="32968278" w14:textId="77777777" w:rsidR="001310EB" w:rsidRPr="00B118FF" w:rsidRDefault="001310EB" w:rsidP="00C60A06">
      <w:pPr>
        <w:pStyle w:val="Tabuluvirsraksti"/>
        <w:spacing w:before="240" w:after="240"/>
        <w:rPr>
          <w:b/>
          <w:bCs/>
          <w:lang w:eastAsia="lv-LV"/>
        </w:rPr>
      </w:pPr>
      <w:r w:rsidRPr="00B118FF">
        <w:rPr>
          <w:b/>
          <w:bCs/>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1310EB" w:rsidRPr="00B118FF" w14:paraId="62D05179" w14:textId="77777777" w:rsidTr="00341427">
        <w:trPr>
          <w:trHeight w:val="283"/>
          <w:tblHeader/>
          <w:jc w:val="center"/>
        </w:trPr>
        <w:tc>
          <w:tcPr>
            <w:tcW w:w="1872" w:type="pct"/>
            <w:vAlign w:val="center"/>
          </w:tcPr>
          <w:p w14:paraId="5317FD99" w14:textId="77777777" w:rsidR="001310EB" w:rsidRPr="00B118FF" w:rsidRDefault="001310EB" w:rsidP="00341427">
            <w:pPr>
              <w:pStyle w:val="tabteksts"/>
              <w:jc w:val="center"/>
            </w:pPr>
          </w:p>
        </w:tc>
        <w:tc>
          <w:tcPr>
            <w:tcW w:w="626" w:type="pct"/>
          </w:tcPr>
          <w:p w14:paraId="5A68C5C6"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626" w:type="pct"/>
          </w:tcPr>
          <w:p w14:paraId="00782C0D" w14:textId="4BE1AEB9" w:rsidR="001310EB" w:rsidRPr="00B118FF" w:rsidRDefault="001310EB" w:rsidP="00341427">
            <w:pPr>
              <w:pStyle w:val="tabteksts"/>
              <w:jc w:val="center"/>
              <w:rPr>
                <w:lang w:eastAsia="lv-LV"/>
              </w:rPr>
            </w:pPr>
            <w:r w:rsidRPr="00B118FF">
              <w:rPr>
                <w:lang w:eastAsia="lv-LV"/>
              </w:rPr>
              <w:t>2025.</w:t>
            </w:r>
            <w:r w:rsidR="00C60A06">
              <w:rPr>
                <w:lang w:eastAsia="lv-LV"/>
              </w:rPr>
              <w:t xml:space="preserve"> </w:t>
            </w:r>
            <w:r w:rsidRPr="00B118FF">
              <w:rPr>
                <w:lang w:eastAsia="lv-LV"/>
              </w:rPr>
              <w:t>gada plāns</w:t>
            </w:r>
          </w:p>
        </w:tc>
        <w:tc>
          <w:tcPr>
            <w:tcW w:w="626" w:type="pct"/>
          </w:tcPr>
          <w:p w14:paraId="1D3EB083" w14:textId="77777777" w:rsidR="001310EB" w:rsidRPr="00B118FF" w:rsidRDefault="001310EB" w:rsidP="00341427">
            <w:pPr>
              <w:pStyle w:val="tabteksts"/>
              <w:jc w:val="center"/>
              <w:rPr>
                <w:lang w:eastAsia="lv-LV"/>
              </w:rPr>
            </w:pPr>
            <w:r w:rsidRPr="00B118FF">
              <w:t>2026. gada projekts</w:t>
            </w:r>
          </w:p>
        </w:tc>
        <w:tc>
          <w:tcPr>
            <w:tcW w:w="626" w:type="pct"/>
          </w:tcPr>
          <w:p w14:paraId="09065781" w14:textId="77777777" w:rsidR="001310EB" w:rsidRPr="00B118FF" w:rsidRDefault="001310EB" w:rsidP="00341427">
            <w:pPr>
              <w:pStyle w:val="tabteksts"/>
              <w:jc w:val="center"/>
              <w:rPr>
                <w:lang w:eastAsia="lv-LV"/>
              </w:rPr>
            </w:pPr>
            <w:r w:rsidRPr="00B118FF">
              <w:t>2027. gada prognoze</w:t>
            </w:r>
          </w:p>
        </w:tc>
        <w:tc>
          <w:tcPr>
            <w:tcW w:w="625" w:type="pct"/>
          </w:tcPr>
          <w:p w14:paraId="53579A89" w14:textId="77777777" w:rsidR="001310EB" w:rsidRPr="00B118FF" w:rsidRDefault="001310EB" w:rsidP="00341427">
            <w:pPr>
              <w:pStyle w:val="tabteksts"/>
              <w:jc w:val="center"/>
              <w:rPr>
                <w:lang w:eastAsia="lv-LV"/>
              </w:rPr>
            </w:pPr>
            <w:r w:rsidRPr="00B118FF">
              <w:t>2028. gada prognoze</w:t>
            </w:r>
          </w:p>
        </w:tc>
      </w:tr>
      <w:tr w:rsidR="001310EB" w:rsidRPr="00B118FF" w14:paraId="31C0A457" w14:textId="77777777" w:rsidTr="00341427">
        <w:trPr>
          <w:trHeight w:val="142"/>
          <w:jc w:val="center"/>
        </w:trPr>
        <w:tc>
          <w:tcPr>
            <w:tcW w:w="1872" w:type="pct"/>
            <w:shd w:val="clear" w:color="auto" w:fill="D9D9D9" w:themeFill="background1" w:themeFillShade="D9"/>
            <w:vAlign w:val="center"/>
          </w:tcPr>
          <w:p w14:paraId="6CD26D11"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626" w:type="pct"/>
            <w:shd w:val="clear" w:color="auto" w:fill="D9D9D9" w:themeFill="background1" w:themeFillShade="D9"/>
          </w:tcPr>
          <w:p w14:paraId="5FAF0468" w14:textId="77777777" w:rsidR="001310EB" w:rsidRPr="00B118FF" w:rsidRDefault="001310EB" w:rsidP="00341427">
            <w:pPr>
              <w:pStyle w:val="tabteksts"/>
              <w:jc w:val="right"/>
            </w:pPr>
            <w:r w:rsidRPr="00B118FF">
              <w:t>176 976</w:t>
            </w:r>
          </w:p>
        </w:tc>
        <w:tc>
          <w:tcPr>
            <w:tcW w:w="626" w:type="pct"/>
            <w:shd w:val="clear" w:color="auto" w:fill="D9D9D9" w:themeFill="background1" w:themeFillShade="D9"/>
          </w:tcPr>
          <w:p w14:paraId="584904E3" w14:textId="77777777" w:rsidR="001310EB" w:rsidRPr="00B118FF" w:rsidRDefault="001310EB" w:rsidP="00341427">
            <w:pPr>
              <w:pStyle w:val="tabteksts"/>
              <w:jc w:val="right"/>
            </w:pPr>
            <w:r w:rsidRPr="00B118FF">
              <w:t>176 976</w:t>
            </w:r>
          </w:p>
        </w:tc>
        <w:tc>
          <w:tcPr>
            <w:tcW w:w="626" w:type="pct"/>
            <w:shd w:val="clear" w:color="auto" w:fill="D9D9D9" w:themeFill="background1" w:themeFillShade="D9"/>
          </w:tcPr>
          <w:p w14:paraId="044D6304" w14:textId="77777777" w:rsidR="001310EB" w:rsidRPr="00B118FF" w:rsidRDefault="001310EB" w:rsidP="00341427">
            <w:pPr>
              <w:pStyle w:val="tabteksts"/>
              <w:jc w:val="right"/>
            </w:pPr>
            <w:r w:rsidRPr="00B118FF">
              <w:t>176 976</w:t>
            </w:r>
          </w:p>
        </w:tc>
        <w:tc>
          <w:tcPr>
            <w:tcW w:w="626" w:type="pct"/>
            <w:shd w:val="clear" w:color="auto" w:fill="D9D9D9" w:themeFill="background1" w:themeFillShade="D9"/>
          </w:tcPr>
          <w:p w14:paraId="27DC4F2B" w14:textId="77777777" w:rsidR="001310EB" w:rsidRPr="00B118FF" w:rsidRDefault="001310EB" w:rsidP="00341427">
            <w:pPr>
              <w:pStyle w:val="tabteksts"/>
              <w:jc w:val="right"/>
            </w:pPr>
            <w:r w:rsidRPr="00B118FF">
              <w:t>176 976</w:t>
            </w:r>
          </w:p>
        </w:tc>
        <w:tc>
          <w:tcPr>
            <w:tcW w:w="625" w:type="pct"/>
            <w:shd w:val="clear" w:color="auto" w:fill="D9D9D9" w:themeFill="background1" w:themeFillShade="D9"/>
          </w:tcPr>
          <w:p w14:paraId="49D5FFBC" w14:textId="77777777" w:rsidR="001310EB" w:rsidRPr="00B118FF" w:rsidRDefault="001310EB" w:rsidP="00341427">
            <w:pPr>
              <w:pStyle w:val="tabteksts"/>
              <w:jc w:val="right"/>
            </w:pPr>
            <w:r w:rsidRPr="00B118FF">
              <w:t>176 976</w:t>
            </w:r>
          </w:p>
        </w:tc>
      </w:tr>
      <w:tr w:rsidR="001310EB" w:rsidRPr="00B118FF" w14:paraId="4B849F33" w14:textId="77777777" w:rsidTr="00341427">
        <w:trPr>
          <w:trHeight w:val="283"/>
          <w:jc w:val="center"/>
        </w:trPr>
        <w:tc>
          <w:tcPr>
            <w:tcW w:w="1872" w:type="pct"/>
            <w:vAlign w:val="center"/>
          </w:tcPr>
          <w:p w14:paraId="466D7DAA"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626" w:type="pct"/>
          </w:tcPr>
          <w:p w14:paraId="717AB759" w14:textId="77777777" w:rsidR="001310EB" w:rsidRPr="00B118FF" w:rsidRDefault="001310EB" w:rsidP="00341427">
            <w:pPr>
              <w:pStyle w:val="tabteksts"/>
              <w:jc w:val="center"/>
              <w:rPr>
                <w:b/>
                <w:bCs/>
              </w:rPr>
            </w:pPr>
            <w:r w:rsidRPr="00B118FF">
              <w:rPr>
                <w:b/>
                <w:bCs/>
              </w:rPr>
              <w:t>×</w:t>
            </w:r>
          </w:p>
        </w:tc>
        <w:tc>
          <w:tcPr>
            <w:tcW w:w="626" w:type="pct"/>
          </w:tcPr>
          <w:p w14:paraId="0BD8D44F" w14:textId="77777777" w:rsidR="001310EB" w:rsidRPr="00B118FF" w:rsidRDefault="001310EB" w:rsidP="00341427">
            <w:pPr>
              <w:pStyle w:val="tabteksts"/>
              <w:jc w:val="center"/>
            </w:pPr>
            <w:r w:rsidRPr="00B118FF">
              <w:t>-</w:t>
            </w:r>
          </w:p>
        </w:tc>
        <w:tc>
          <w:tcPr>
            <w:tcW w:w="626" w:type="pct"/>
          </w:tcPr>
          <w:p w14:paraId="1855A1A9" w14:textId="77777777" w:rsidR="001310EB" w:rsidRPr="00B118FF" w:rsidRDefault="001310EB" w:rsidP="00341427">
            <w:pPr>
              <w:pStyle w:val="tabteksts"/>
              <w:jc w:val="center"/>
            </w:pPr>
            <w:r w:rsidRPr="00B118FF">
              <w:t>-</w:t>
            </w:r>
          </w:p>
        </w:tc>
        <w:tc>
          <w:tcPr>
            <w:tcW w:w="626" w:type="pct"/>
          </w:tcPr>
          <w:p w14:paraId="28278466" w14:textId="77777777" w:rsidR="001310EB" w:rsidRPr="00B118FF" w:rsidRDefault="001310EB" w:rsidP="00341427">
            <w:pPr>
              <w:pStyle w:val="tabteksts"/>
              <w:spacing w:line="259" w:lineRule="auto"/>
              <w:jc w:val="center"/>
            </w:pPr>
            <w:r w:rsidRPr="00B118FF">
              <w:t>-</w:t>
            </w:r>
          </w:p>
        </w:tc>
        <w:tc>
          <w:tcPr>
            <w:tcW w:w="625" w:type="pct"/>
          </w:tcPr>
          <w:p w14:paraId="0F0EF2C8" w14:textId="77777777" w:rsidR="001310EB" w:rsidRPr="00B118FF" w:rsidRDefault="001310EB" w:rsidP="00341427">
            <w:pPr>
              <w:pStyle w:val="tabteksts"/>
              <w:spacing w:line="259" w:lineRule="auto"/>
              <w:jc w:val="center"/>
            </w:pPr>
            <w:r w:rsidRPr="00B118FF">
              <w:t>-</w:t>
            </w:r>
          </w:p>
        </w:tc>
      </w:tr>
      <w:tr w:rsidR="001310EB" w:rsidRPr="00B118FF" w14:paraId="738DB7E3" w14:textId="77777777" w:rsidTr="00341427">
        <w:trPr>
          <w:trHeight w:val="283"/>
          <w:jc w:val="center"/>
        </w:trPr>
        <w:tc>
          <w:tcPr>
            <w:tcW w:w="1872" w:type="pct"/>
            <w:vAlign w:val="center"/>
          </w:tcPr>
          <w:p w14:paraId="39DC3860" w14:textId="77777777" w:rsidR="001310EB" w:rsidRPr="00B118FF" w:rsidRDefault="001310EB" w:rsidP="00341427">
            <w:pPr>
              <w:pStyle w:val="tabteksts"/>
            </w:pPr>
            <w:r w:rsidRPr="00B118FF">
              <w:rPr>
                <w:lang w:eastAsia="lv-LV"/>
              </w:rPr>
              <w:t>Kopējie izdevumi</w:t>
            </w:r>
            <w:r w:rsidRPr="00B118FF">
              <w:t>, % (+/–) pret iepriekšējo gadu</w:t>
            </w:r>
          </w:p>
        </w:tc>
        <w:tc>
          <w:tcPr>
            <w:tcW w:w="626" w:type="pct"/>
          </w:tcPr>
          <w:p w14:paraId="506B9457" w14:textId="77777777" w:rsidR="001310EB" w:rsidRPr="00B118FF" w:rsidRDefault="001310EB" w:rsidP="00341427">
            <w:pPr>
              <w:pStyle w:val="tabteksts"/>
              <w:jc w:val="center"/>
              <w:rPr>
                <w:b/>
                <w:bCs/>
              </w:rPr>
            </w:pPr>
            <w:r w:rsidRPr="00B118FF">
              <w:rPr>
                <w:b/>
                <w:bCs/>
              </w:rPr>
              <w:t>×</w:t>
            </w:r>
          </w:p>
        </w:tc>
        <w:tc>
          <w:tcPr>
            <w:tcW w:w="626" w:type="pct"/>
          </w:tcPr>
          <w:p w14:paraId="4A26A2CC" w14:textId="77777777" w:rsidR="001310EB" w:rsidRPr="00B118FF" w:rsidRDefault="001310EB" w:rsidP="00341427">
            <w:pPr>
              <w:pStyle w:val="tabteksts"/>
              <w:jc w:val="center"/>
            </w:pPr>
            <w:r w:rsidRPr="00B118FF">
              <w:t>-</w:t>
            </w:r>
          </w:p>
        </w:tc>
        <w:tc>
          <w:tcPr>
            <w:tcW w:w="626" w:type="pct"/>
          </w:tcPr>
          <w:p w14:paraId="47405A1B" w14:textId="77777777" w:rsidR="001310EB" w:rsidRPr="00B118FF" w:rsidRDefault="001310EB" w:rsidP="00341427">
            <w:pPr>
              <w:pStyle w:val="tabteksts"/>
              <w:jc w:val="center"/>
            </w:pPr>
            <w:r w:rsidRPr="00B118FF">
              <w:t>-</w:t>
            </w:r>
          </w:p>
        </w:tc>
        <w:tc>
          <w:tcPr>
            <w:tcW w:w="626" w:type="pct"/>
          </w:tcPr>
          <w:p w14:paraId="0ACD8A2A" w14:textId="77777777" w:rsidR="001310EB" w:rsidRPr="00B118FF" w:rsidRDefault="001310EB" w:rsidP="00341427">
            <w:pPr>
              <w:pStyle w:val="tabteksts"/>
              <w:jc w:val="center"/>
            </w:pPr>
            <w:r w:rsidRPr="00B118FF">
              <w:t>-</w:t>
            </w:r>
          </w:p>
        </w:tc>
        <w:tc>
          <w:tcPr>
            <w:tcW w:w="625" w:type="pct"/>
          </w:tcPr>
          <w:p w14:paraId="0A3A2442" w14:textId="77777777" w:rsidR="001310EB" w:rsidRPr="00B118FF" w:rsidRDefault="001310EB" w:rsidP="00341427">
            <w:pPr>
              <w:pStyle w:val="tabteksts"/>
              <w:jc w:val="center"/>
            </w:pPr>
            <w:r w:rsidRPr="00B118FF">
              <w:t>-</w:t>
            </w:r>
          </w:p>
        </w:tc>
      </w:tr>
    </w:tbl>
    <w:p w14:paraId="1ED47D59" w14:textId="77777777" w:rsidR="001310EB" w:rsidRPr="00B118FF" w:rsidRDefault="001310EB" w:rsidP="001310EB">
      <w:pPr>
        <w:spacing w:before="240" w:after="240"/>
        <w:ind w:firstLine="0"/>
        <w:jc w:val="center"/>
        <w:rPr>
          <w:b/>
          <w:bCs/>
        </w:rPr>
      </w:pPr>
      <w:bookmarkStart w:id="12" w:name="_Hlk124845958"/>
      <w:r w:rsidRPr="00B118FF">
        <w:rPr>
          <w:b/>
          <w:bCs/>
        </w:rPr>
        <w:t>24.00.00 Informācijas tehnoloģiju attīstība un uzturēšana kultūras nozarē</w:t>
      </w:r>
      <w:bookmarkEnd w:id="12"/>
    </w:p>
    <w:p w14:paraId="58D978CD" w14:textId="77777777" w:rsidR="001310EB" w:rsidRPr="00B118FF" w:rsidRDefault="001310EB" w:rsidP="001310EB">
      <w:pPr>
        <w:ind w:firstLine="0"/>
        <w:rPr>
          <w:u w:val="single"/>
        </w:rPr>
      </w:pPr>
      <w:r w:rsidRPr="00B118FF">
        <w:rPr>
          <w:u w:val="single"/>
        </w:rPr>
        <w:t>Programmas mērķis:</w:t>
      </w:r>
    </w:p>
    <w:p w14:paraId="29FC3687" w14:textId="77777777" w:rsidR="001310EB" w:rsidRPr="00B118FF" w:rsidRDefault="001310EB" w:rsidP="001310EB">
      <w:pPr>
        <w:ind w:firstLine="720"/>
      </w:pPr>
      <w:r w:rsidRPr="00B118FF">
        <w:t>nodrošināt efektīvu vienotas informācijas tehnoloģijas sistēmas darbību Kultūras ministrijas centrālajā aparātā un pārraudzības un padotības iestādēs.</w:t>
      </w:r>
    </w:p>
    <w:p w14:paraId="4BC49BA7" w14:textId="77777777" w:rsidR="001310EB" w:rsidRPr="00B118FF" w:rsidRDefault="001310EB" w:rsidP="001310EB">
      <w:pPr>
        <w:ind w:firstLine="0"/>
        <w:rPr>
          <w:u w:val="single"/>
        </w:rPr>
      </w:pPr>
      <w:r w:rsidRPr="00B118FF">
        <w:rPr>
          <w:u w:val="single"/>
        </w:rPr>
        <w:t>Galvenās aktivitātes:</w:t>
      </w:r>
    </w:p>
    <w:p w14:paraId="509441DD" w14:textId="77777777" w:rsidR="001310EB" w:rsidRPr="00B118FF" w:rsidRDefault="001310EB" w:rsidP="001310EB">
      <w:pPr>
        <w:numPr>
          <w:ilvl w:val="0"/>
          <w:numId w:val="7"/>
        </w:numPr>
        <w:ind w:left="1077" w:hanging="357"/>
      </w:pPr>
      <w:r w:rsidRPr="00B118FF">
        <w:t>nodrošināta vienotā datu pārraides tīkla infrastruktūras kvalitatīva darbība;</w:t>
      </w:r>
    </w:p>
    <w:p w14:paraId="62AFA036" w14:textId="77777777" w:rsidR="001310EB" w:rsidRPr="00B118FF" w:rsidRDefault="001310EB" w:rsidP="001310EB">
      <w:pPr>
        <w:numPr>
          <w:ilvl w:val="0"/>
          <w:numId w:val="7"/>
        </w:numPr>
        <w:ind w:left="1077" w:hanging="357"/>
      </w:pPr>
      <w:r w:rsidRPr="00B118FF">
        <w:t>iegādātas licences un nodotas lietošanā kultūras un kultūrizglītības iestādēm.</w:t>
      </w:r>
    </w:p>
    <w:p w14:paraId="06A22B29" w14:textId="77777777" w:rsidR="001310EB" w:rsidRPr="00B118FF" w:rsidRDefault="001310EB" w:rsidP="001310EB">
      <w:pPr>
        <w:spacing w:after="240"/>
        <w:ind w:firstLine="0"/>
      </w:pPr>
      <w:r w:rsidRPr="00B118FF">
        <w:rPr>
          <w:u w:val="single"/>
        </w:rPr>
        <w:t>Programmas izpildītājs:</w:t>
      </w:r>
      <w:r w:rsidRPr="00B118FF">
        <w:t xml:space="preserve"> Kultūras ministrija.</w:t>
      </w:r>
    </w:p>
    <w:p w14:paraId="165E7AD2" w14:textId="77777777" w:rsidR="001310EB" w:rsidRPr="00B118FF" w:rsidRDefault="001310EB" w:rsidP="001310EB">
      <w:pPr>
        <w:pStyle w:val="Tabuluvirsraksti"/>
        <w:spacing w:after="240"/>
        <w:rPr>
          <w:b/>
          <w:bCs/>
          <w:lang w:eastAsia="lv-LV"/>
        </w:rPr>
      </w:pPr>
      <w:bookmarkStart w:id="13" w:name="_Hlk124845979"/>
      <w:r w:rsidRPr="00B118FF">
        <w:rPr>
          <w:b/>
          <w:bCs/>
          <w:lang w:eastAsia="lv-LV"/>
        </w:rPr>
        <w:t>Darbības rezultāti un to rezultatīvie rādītāji no 2024. līdz 2028.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1310EB" w:rsidRPr="00B118FF" w14:paraId="54554661" w14:textId="77777777" w:rsidTr="00341427">
        <w:trPr>
          <w:tblHeader/>
          <w:jc w:val="center"/>
        </w:trPr>
        <w:tc>
          <w:tcPr>
            <w:tcW w:w="3397" w:type="dxa"/>
          </w:tcPr>
          <w:p w14:paraId="419A833C" w14:textId="77777777" w:rsidR="001310EB" w:rsidRPr="00B118FF" w:rsidRDefault="001310EB" w:rsidP="00341427">
            <w:pPr>
              <w:pStyle w:val="tabteksts"/>
              <w:jc w:val="center"/>
            </w:pP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A9706F" w14:textId="77777777" w:rsidR="001310EB" w:rsidRPr="00B118FF" w:rsidRDefault="001310EB" w:rsidP="00341427">
            <w:pPr>
              <w:pStyle w:val="tabteksts"/>
              <w:jc w:val="center"/>
              <w:rPr>
                <w:lang w:eastAsia="lv-LV"/>
              </w:rPr>
            </w:pPr>
            <w:r w:rsidRPr="00B118FF">
              <w:rPr>
                <w:szCs w:val="18"/>
                <w:lang w:eastAsia="lv-LV"/>
              </w:rPr>
              <w:t>2024.gads </w:t>
            </w:r>
            <w:r w:rsidRPr="00B118FF">
              <w:br/>
            </w:r>
            <w:r w:rsidRPr="00B118FF">
              <w:rPr>
                <w:szCs w:val="18"/>
                <w:lang w:eastAsia="lv-LV"/>
              </w:rPr>
              <w:t>(izpilde)</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4B31C9" w14:textId="77777777"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2025.gada </w:t>
            </w:r>
          </w:p>
          <w:p w14:paraId="19C1AF3C" w14:textId="77777777" w:rsidR="001310EB" w:rsidRPr="00B118FF" w:rsidRDefault="001310EB" w:rsidP="00341427">
            <w:pPr>
              <w:pStyle w:val="tabteksts"/>
              <w:jc w:val="center"/>
              <w:rPr>
                <w:lang w:eastAsia="lv-LV"/>
              </w:rPr>
            </w:pPr>
            <w:r w:rsidRPr="00B118FF">
              <w:rPr>
                <w:szCs w:val="18"/>
                <w:lang w:eastAsia="lv-LV"/>
              </w:rPr>
              <w:t>plāns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6C41A7" w14:textId="77777777" w:rsidR="001310EB" w:rsidRPr="00B118FF" w:rsidRDefault="001310EB" w:rsidP="00341427">
            <w:pPr>
              <w:pStyle w:val="tabteksts"/>
              <w:jc w:val="center"/>
              <w:rPr>
                <w:lang w:eastAsia="lv-LV"/>
              </w:rPr>
            </w:pPr>
            <w:r w:rsidRPr="00B118FF">
              <w:rPr>
                <w:szCs w:val="18"/>
                <w:lang w:eastAsia="lv-LV"/>
              </w:rPr>
              <w:t>2026.gada projekts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1F7EA1" w14:textId="77777777" w:rsidR="001310EB" w:rsidRPr="00B118FF" w:rsidRDefault="001310EB" w:rsidP="00341427">
            <w:pPr>
              <w:pStyle w:val="tabteksts"/>
              <w:jc w:val="center"/>
              <w:rPr>
                <w:lang w:eastAsia="lv-LV"/>
              </w:rPr>
            </w:pPr>
            <w:r w:rsidRPr="00B118FF">
              <w:rPr>
                <w:szCs w:val="18"/>
                <w:lang w:eastAsia="lv-LV"/>
              </w:rPr>
              <w:t>2027.gada prognoze</w:t>
            </w:r>
          </w:p>
        </w:tc>
        <w:tc>
          <w:tcPr>
            <w:tcW w:w="113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49D3F6" w14:textId="77777777" w:rsidR="001310EB" w:rsidRPr="00B118FF" w:rsidRDefault="001310EB" w:rsidP="00341427">
            <w:pPr>
              <w:pStyle w:val="tabteksts"/>
              <w:jc w:val="center"/>
              <w:rPr>
                <w:lang w:eastAsia="lv-LV"/>
              </w:rPr>
            </w:pPr>
            <w:r w:rsidRPr="00B118FF">
              <w:rPr>
                <w:szCs w:val="18"/>
                <w:lang w:eastAsia="lv-LV"/>
              </w:rPr>
              <w:t>2028.gada prognoze</w:t>
            </w:r>
          </w:p>
        </w:tc>
      </w:tr>
      <w:tr w:rsidR="001310EB" w:rsidRPr="00B118FF" w14:paraId="6A7C1C41" w14:textId="77777777" w:rsidTr="00341427">
        <w:trPr>
          <w:jc w:val="center"/>
        </w:trPr>
        <w:tc>
          <w:tcPr>
            <w:tcW w:w="9072" w:type="dxa"/>
            <w:gridSpan w:val="6"/>
            <w:shd w:val="clear" w:color="auto" w:fill="D9D9D9" w:themeFill="background1" w:themeFillShade="D9"/>
            <w:vAlign w:val="center"/>
          </w:tcPr>
          <w:p w14:paraId="6679D20D" w14:textId="77777777" w:rsidR="001310EB" w:rsidRPr="00B118FF" w:rsidRDefault="001310EB" w:rsidP="00341427">
            <w:pPr>
              <w:pStyle w:val="tabteksts"/>
              <w:jc w:val="center"/>
              <w:rPr>
                <w:lang w:eastAsia="lv-LV"/>
              </w:rPr>
            </w:pPr>
            <w:r w:rsidRPr="00B118FF">
              <w:rPr>
                <w:lang w:eastAsia="lv-LV"/>
              </w:rPr>
              <w:t>Nodrošināta sabiedrības līdzdalība kultūras un sabiedrības integrācijas</w:t>
            </w:r>
            <w:r w:rsidRPr="00B118FF">
              <w:rPr>
                <w:color w:val="FF0000"/>
                <w:lang w:eastAsia="lv-LV"/>
              </w:rPr>
              <w:t xml:space="preserve"> </w:t>
            </w:r>
            <w:r w:rsidRPr="00B118FF">
              <w:rPr>
                <w:lang w:eastAsia="lv-LV"/>
              </w:rPr>
              <w:t>politikas veidošanā</w:t>
            </w:r>
          </w:p>
        </w:tc>
      </w:tr>
      <w:bookmarkEnd w:id="13"/>
      <w:tr w:rsidR="001310EB" w:rsidRPr="00B118FF" w14:paraId="01BBCD74" w14:textId="77777777" w:rsidTr="00341427">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4DA28" w14:textId="77777777" w:rsidR="001310EB" w:rsidRPr="00B118FF" w:rsidRDefault="001310EB" w:rsidP="00341427">
            <w:pPr>
              <w:pStyle w:val="tabteksts"/>
              <w:jc w:val="both"/>
            </w:pPr>
            <w:r w:rsidRPr="00B118FF">
              <w:t>Darbinieki, kuriem izmanto licences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203A0" w14:textId="77777777" w:rsidR="001310EB" w:rsidRPr="00B118FF" w:rsidRDefault="001310EB" w:rsidP="00341427">
            <w:pPr>
              <w:pStyle w:val="tabteksts"/>
              <w:jc w:val="center"/>
            </w:pPr>
            <w:r w:rsidRPr="00B118FF">
              <w:t>2 785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91FBD3" w14:textId="77777777" w:rsidR="001310EB" w:rsidRPr="00B118FF" w:rsidRDefault="001310EB" w:rsidP="00341427">
            <w:pPr>
              <w:pStyle w:val="tabteksts"/>
              <w:jc w:val="center"/>
            </w:pPr>
            <w:r w:rsidRPr="00B118FF">
              <w:t>2 785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69A4F" w14:textId="77777777" w:rsidR="001310EB" w:rsidRPr="00D64321" w:rsidRDefault="001310EB" w:rsidP="00341427">
            <w:pPr>
              <w:pStyle w:val="tabteksts"/>
              <w:jc w:val="center"/>
            </w:pPr>
            <w:r w:rsidRPr="00D64321">
              <w:t>2 747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A7534" w14:textId="77777777" w:rsidR="001310EB" w:rsidRPr="00D64321" w:rsidRDefault="001310EB" w:rsidP="00341427">
            <w:pPr>
              <w:pStyle w:val="tabteksts"/>
              <w:jc w:val="center"/>
            </w:pPr>
            <w:r w:rsidRPr="00D64321">
              <w:t>2 747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F480B" w14:textId="77777777" w:rsidR="001310EB" w:rsidRPr="00D64321" w:rsidRDefault="001310EB" w:rsidP="00341427">
            <w:pPr>
              <w:pStyle w:val="tabteksts"/>
              <w:jc w:val="center"/>
            </w:pPr>
            <w:r w:rsidRPr="00D64321">
              <w:t>2 747</w:t>
            </w:r>
          </w:p>
        </w:tc>
      </w:tr>
      <w:tr w:rsidR="001310EB" w:rsidRPr="00B118FF" w14:paraId="61D1F703" w14:textId="77777777" w:rsidTr="00341427">
        <w:trPr>
          <w:trHeight w:val="52"/>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CC58D7F" w14:textId="77777777" w:rsidR="001310EB" w:rsidRPr="00B118FF" w:rsidRDefault="001310EB" w:rsidP="00341427">
            <w:pPr>
              <w:pStyle w:val="tabteksts"/>
              <w:jc w:val="center"/>
            </w:pPr>
            <w:r w:rsidRPr="00B118FF">
              <w:t>Nodrošināta digitālā kapacitāte kultūras resorā</w:t>
            </w:r>
          </w:p>
        </w:tc>
      </w:tr>
      <w:tr w:rsidR="001310EB" w:rsidRPr="00B118FF" w14:paraId="19FDBE3F" w14:textId="77777777" w:rsidTr="00341427">
        <w:trPr>
          <w:trHeight w:val="239"/>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E0F92" w14:textId="77777777" w:rsidR="001310EB" w:rsidRPr="00B118FF" w:rsidRDefault="001310EB" w:rsidP="00341427">
            <w:pPr>
              <w:pStyle w:val="tabteksts"/>
              <w:jc w:val="both"/>
            </w:pPr>
            <w:r w:rsidRPr="00B118FF">
              <w:t>Ikgadējs kultūras resora digitālais nodrošinājums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839F2" w14:textId="77777777" w:rsidR="001310EB" w:rsidRPr="00B118FF" w:rsidRDefault="001310EB" w:rsidP="00341427">
            <w:pPr>
              <w:pStyle w:val="tabteksts"/>
              <w:jc w:val="center"/>
            </w:pPr>
            <w:r w:rsidRPr="00B118FF">
              <w:t>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3AD96" w14:textId="77777777" w:rsidR="001310EB" w:rsidRPr="00B118FF" w:rsidRDefault="001310EB" w:rsidP="00341427">
            <w:pPr>
              <w:pStyle w:val="tabteksts"/>
              <w:jc w:val="center"/>
            </w:pPr>
            <w:r w:rsidRPr="00B118FF">
              <w:t>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747EE" w14:textId="77777777" w:rsidR="001310EB" w:rsidRPr="00B118FF" w:rsidRDefault="001310EB" w:rsidP="00341427">
            <w:pPr>
              <w:pStyle w:val="tabteksts"/>
              <w:jc w:val="center"/>
            </w:pPr>
            <w:r w:rsidRPr="00B118FF">
              <w:t>100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F59A4" w14:textId="77777777" w:rsidR="001310EB" w:rsidRPr="00B118FF" w:rsidRDefault="001310EB" w:rsidP="00341427">
            <w:pPr>
              <w:pStyle w:val="tabteksts"/>
              <w:jc w:val="center"/>
            </w:pPr>
            <w:r w:rsidRPr="00B118FF">
              <w:t>100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EBCCC" w14:textId="77777777" w:rsidR="001310EB" w:rsidRPr="00B118FF" w:rsidRDefault="001310EB" w:rsidP="00341427">
            <w:pPr>
              <w:pStyle w:val="tabteksts"/>
              <w:jc w:val="center"/>
            </w:pPr>
            <w:r w:rsidRPr="00B118FF">
              <w:t>100</w:t>
            </w:r>
          </w:p>
        </w:tc>
      </w:tr>
    </w:tbl>
    <w:p w14:paraId="36782C16"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38C6E344" w14:textId="77777777" w:rsidTr="00341427">
        <w:trPr>
          <w:trHeight w:val="283"/>
          <w:tblHeader/>
          <w:jc w:val="center"/>
        </w:trPr>
        <w:tc>
          <w:tcPr>
            <w:tcW w:w="3378" w:type="dxa"/>
            <w:vAlign w:val="center"/>
          </w:tcPr>
          <w:p w14:paraId="3B40207C" w14:textId="77777777" w:rsidR="001310EB" w:rsidRPr="00B118FF" w:rsidRDefault="001310EB" w:rsidP="00341427">
            <w:pPr>
              <w:pStyle w:val="tabteksts"/>
              <w:jc w:val="center"/>
            </w:pPr>
          </w:p>
        </w:tc>
        <w:tc>
          <w:tcPr>
            <w:tcW w:w="1131" w:type="dxa"/>
          </w:tcPr>
          <w:p w14:paraId="262AFC61"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5A20EC14" w14:textId="5AA63A09" w:rsidR="001310EB" w:rsidRPr="00B118FF" w:rsidRDefault="001310EB" w:rsidP="00341427">
            <w:pPr>
              <w:pStyle w:val="tabteksts"/>
              <w:jc w:val="center"/>
              <w:rPr>
                <w:lang w:eastAsia="lv-LV"/>
              </w:rPr>
            </w:pPr>
            <w:r w:rsidRPr="00B118FF">
              <w:rPr>
                <w:lang w:eastAsia="lv-LV"/>
              </w:rPr>
              <w:t>2025.</w:t>
            </w:r>
            <w:r w:rsidR="00C60A06">
              <w:rPr>
                <w:lang w:eastAsia="lv-LV"/>
              </w:rPr>
              <w:t xml:space="preserve"> </w:t>
            </w:r>
            <w:r w:rsidRPr="00B118FF">
              <w:rPr>
                <w:lang w:eastAsia="lv-LV"/>
              </w:rPr>
              <w:t>gada plāns</w:t>
            </w:r>
          </w:p>
        </w:tc>
        <w:tc>
          <w:tcPr>
            <w:tcW w:w="1132" w:type="dxa"/>
          </w:tcPr>
          <w:p w14:paraId="3C0DA91C" w14:textId="77777777" w:rsidR="001310EB" w:rsidRPr="00B118FF" w:rsidRDefault="001310EB" w:rsidP="00341427">
            <w:pPr>
              <w:pStyle w:val="tabteksts"/>
              <w:jc w:val="center"/>
              <w:rPr>
                <w:lang w:eastAsia="lv-LV"/>
              </w:rPr>
            </w:pPr>
            <w:r w:rsidRPr="00B118FF">
              <w:t>2026. gada projekts</w:t>
            </w:r>
          </w:p>
        </w:tc>
        <w:tc>
          <w:tcPr>
            <w:tcW w:w="1132" w:type="dxa"/>
          </w:tcPr>
          <w:p w14:paraId="731D7BF3" w14:textId="77777777" w:rsidR="001310EB" w:rsidRPr="00B118FF" w:rsidRDefault="001310EB" w:rsidP="00341427">
            <w:pPr>
              <w:pStyle w:val="tabteksts"/>
              <w:jc w:val="center"/>
              <w:rPr>
                <w:lang w:eastAsia="lv-LV"/>
              </w:rPr>
            </w:pPr>
            <w:r w:rsidRPr="00B118FF">
              <w:t>2027. gada prognoze</w:t>
            </w:r>
          </w:p>
        </w:tc>
        <w:tc>
          <w:tcPr>
            <w:tcW w:w="1132" w:type="dxa"/>
          </w:tcPr>
          <w:p w14:paraId="4D28FEE1" w14:textId="77777777" w:rsidR="001310EB" w:rsidRPr="00B118FF" w:rsidRDefault="001310EB" w:rsidP="00341427">
            <w:pPr>
              <w:pStyle w:val="tabteksts"/>
              <w:jc w:val="center"/>
              <w:rPr>
                <w:lang w:eastAsia="lv-LV"/>
              </w:rPr>
            </w:pPr>
            <w:r w:rsidRPr="00B118FF">
              <w:t>2028. gada prognoze</w:t>
            </w:r>
          </w:p>
        </w:tc>
      </w:tr>
      <w:tr w:rsidR="001310EB" w:rsidRPr="00B118FF" w14:paraId="089A5272" w14:textId="77777777" w:rsidTr="00341427">
        <w:trPr>
          <w:trHeight w:val="142"/>
          <w:jc w:val="center"/>
        </w:trPr>
        <w:tc>
          <w:tcPr>
            <w:tcW w:w="3378" w:type="dxa"/>
            <w:shd w:val="clear" w:color="auto" w:fill="D9D9D9" w:themeFill="background1" w:themeFillShade="D9"/>
            <w:vAlign w:val="center"/>
          </w:tcPr>
          <w:p w14:paraId="41098643"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25709B06" w14:textId="77777777" w:rsidR="001310EB" w:rsidRPr="00B118FF" w:rsidRDefault="001310EB" w:rsidP="00341427">
            <w:pPr>
              <w:pStyle w:val="tabteksts"/>
              <w:jc w:val="right"/>
            </w:pPr>
            <w:r w:rsidRPr="00B118FF">
              <w:t>1 809 610</w:t>
            </w:r>
          </w:p>
        </w:tc>
        <w:tc>
          <w:tcPr>
            <w:tcW w:w="1132" w:type="dxa"/>
            <w:shd w:val="clear" w:color="auto" w:fill="D9D9D9" w:themeFill="background1" w:themeFillShade="D9"/>
          </w:tcPr>
          <w:p w14:paraId="6BF7F11F" w14:textId="77777777" w:rsidR="001310EB" w:rsidRPr="00B118FF" w:rsidRDefault="001310EB" w:rsidP="00341427">
            <w:pPr>
              <w:pStyle w:val="tabteksts"/>
              <w:jc w:val="right"/>
            </w:pPr>
            <w:r w:rsidRPr="00B118FF">
              <w:t>609 648</w:t>
            </w:r>
          </w:p>
        </w:tc>
        <w:tc>
          <w:tcPr>
            <w:tcW w:w="1132" w:type="dxa"/>
            <w:shd w:val="clear" w:color="auto" w:fill="D9D9D9" w:themeFill="background1" w:themeFillShade="D9"/>
          </w:tcPr>
          <w:p w14:paraId="21EA1817" w14:textId="77777777" w:rsidR="001310EB" w:rsidRPr="00B118FF" w:rsidRDefault="001310EB" w:rsidP="00341427">
            <w:pPr>
              <w:pStyle w:val="tabteksts"/>
              <w:jc w:val="right"/>
            </w:pPr>
            <w:r w:rsidRPr="00B118FF">
              <w:t>558 288</w:t>
            </w:r>
          </w:p>
        </w:tc>
        <w:tc>
          <w:tcPr>
            <w:tcW w:w="1132" w:type="dxa"/>
            <w:shd w:val="clear" w:color="auto" w:fill="D9D9D9" w:themeFill="background1" w:themeFillShade="D9"/>
          </w:tcPr>
          <w:p w14:paraId="2CAAFE80" w14:textId="77777777" w:rsidR="001310EB" w:rsidRPr="00B118FF" w:rsidRDefault="001310EB" w:rsidP="00341427">
            <w:pPr>
              <w:pStyle w:val="tabteksts"/>
              <w:jc w:val="right"/>
            </w:pPr>
            <w:r w:rsidRPr="00B118FF">
              <w:t>558 288</w:t>
            </w:r>
          </w:p>
        </w:tc>
        <w:tc>
          <w:tcPr>
            <w:tcW w:w="1132" w:type="dxa"/>
            <w:shd w:val="clear" w:color="auto" w:fill="D9D9D9" w:themeFill="background1" w:themeFillShade="D9"/>
          </w:tcPr>
          <w:p w14:paraId="36F24DAA" w14:textId="77777777" w:rsidR="001310EB" w:rsidRPr="00B118FF" w:rsidRDefault="001310EB" w:rsidP="00341427">
            <w:pPr>
              <w:pStyle w:val="tabteksts"/>
              <w:jc w:val="right"/>
            </w:pPr>
            <w:r w:rsidRPr="00B118FF">
              <w:t>558 288</w:t>
            </w:r>
          </w:p>
        </w:tc>
      </w:tr>
      <w:tr w:rsidR="001310EB" w:rsidRPr="00B118FF" w14:paraId="58825CF5" w14:textId="77777777" w:rsidTr="00341427">
        <w:trPr>
          <w:trHeight w:val="283"/>
          <w:jc w:val="center"/>
        </w:trPr>
        <w:tc>
          <w:tcPr>
            <w:tcW w:w="3378" w:type="dxa"/>
            <w:vAlign w:val="center"/>
          </w:tcPr>
          <w:p w14:paraId="2359912B" w14:textId="77777777" w:rsidR="001310EB" w:rsidRPr="00B118FF" w:rsidRDefault="001310EB" w:rsidP="00341427">
            <w:pPr>
              <w:pStyle w:val="tabteksts"/>
              <w:rPr>
                <w:lang w:eastAsia="lv-LV"/>
              </w:rPr>
            </w:pPr>
            <w:r w:rsidRPr="00B118FF">
              <w:rPr>
                <w:lang w:eastAsia="lv-LV"/>
              </w:rPr>
              <w:lastRenderedPageBreak/>
              <w:t xml:space="preserve">Kopējo izdevumu izmaiņas, </w:t>
            </w:r>
            <w:r w:rsidRPr="00B118FF">
              <w:rPr>
                <w:i/>
                <w:iCs/>
                <w:lang w:eastAsia="lv-LV"/>
              </w:rPr>
              <w:t>euro</w:t>
            </w:r>
            <w:r w:rsidRPr="00B118FF">
              <w:rPr>
                <w:lang w:eastAsia="lv-LV"/>
              </w:rPr>
              <w:t xml:space="preserve"> (+/–) pret iepriekšējo gadu</w:t>
            </w:r>
          </w:p>
        </w:tc>
        <w:tc>
          <w:tcPr>
            <w:tcW w:w="1131" w:type="dxa"/>
          </w:tcPr>
          <w:p w14:paraId="3E22E97A" w14:textId="77777777" w:rsidR="001310EB" w:rsidRPr="00B118FF" w:rsidRDefault="001310EB" w:rsidP="00341427">
            <w:pPr>
              <w:pStyle w:val="tabteksts"/>
              <w:jc w:val="center"/>
              <w:rPr>
                <w:b/>
                <w:bCs/>
              </w:rPr>
            </w:pPr>
            <w:r w:rsidRPr="00B118FF">
              <w:rPr>
                <w:b/>
                <w:bCs/>
              </w:rPr>
              <w:t>×</w:t>
            </w:r>
          </w:p>
        </w:tc>
        <w:tc>
          <w:tcPr>
            <w:tcW w:w="1132" w:type="dxa"/>
          </w:tcPr>
          <w:p w14:paraId="5C63B267" w14:textId="77777777" w:rsidR="001310EB" w:rsidRPr="00B118FF" w:rsidRDefault="001310EB" w:rsidP="00341427">
            <w:pPr>
              <w:pStyle w:val="tabteksts"/>
              <w:jc w:val="right"/>
              <w:rPr>
                <w:color w:val="000000" w:themeColor="text1"/>
              </w:rPr>
            </w:pPr>
            <w:r w:rsidRPr="00B118FF">
              <w:t>-1 199 962</w:t>
            </w:r>
          </w:p>
        </w:tc>
        <w:tc>
          <w:tcPr>
            <w:tcW w:w="1132" w:type="dxa"/>
          </w:tcPr>
          <w:p w14:paraId="77C00563" w14:textId="77777777" w:rsidR="001310EB" w:rsidRPr="00B118FF" w:rsidRDefault="001310EB" w:rsidP="00341427">
            <w:pPr>
              <w:pStyle w:val="tabteksts"/>
              <w:jc w:val="right"/>
            </w:pPr>
            <w:r w:rsidRPr="00B118FF">
              <w:t>-51 360</w:t>
            </w:r>
          </w:p>
        </w:tc>
        <w:tc>
          <w:tcPr>
            <w:tcW w:w="1132" w:type="dxa"/>
          </w:tcPr>
          <w:p w14:paraId="1C9B9D5B" w14:textId="77777777" w:rsidR="001310EB" w:rsidRPr="00B118FF" w:rsidRDefault="001310EB" w:rsidP="00341427">
            <w:pPr>
              <w:pStyle w:val="tabteksts"/>
              <w:jc w:val="center"/>
            </w:pPr>
            <w:r w:rsidRPr="00B118FF">
              <w:t>-</w:t>
            </w:r>
          </w:p>
        </w:tc>
        <w:tc>
          <w:tcPr>
            <w:tcW w:w="1132" w:type="dxa"/>
          </w:tcPr>
          <w:p w14:paraId="18F05F3D" w14:textId="77777777" w:rsidR="001310EB" w:rsidRPr="00B118FF" w:rsidRDefault="001310EB" w:rsidP="00341427">
            <w:pPr>
              <w:pStyle w:val="tabteksts"/>
              <w:jc w:val="center"/>
            </w:pPr>
            <w:r w:rsidRPr="00B118FF">
              <w:t>-</w:t>
            </w:r>
          </w:p>
        </w:tc>
      </w:tr>
      <w:tr w:rsidR="001310EB" w:rsidRPr="00B118FF" w14:paraId="59FFDA64" w14:textId="77777777" w:rsidTr="00341427">
        <w:trPr>
          <w:trHeight w:val="283"/>
          <w:jc w:val="center"/>
        </w:trPr>
        <w:tc>
          <w:tcPr>
            <w:tcW w:w="3378" w:type="dxa"/>
            <w:vAlign w:val="center"/>
          </w:tcPr>
          <w:p w14:paraId="1C350CE1" w14:textId="77777777" w:rsidR="001310EB" w:rsidRPr="00B118FF" w:rsidRDefault="001310EB" w:rsidP="00341427">
            <w:pPr>
              <w:pStyle w:val="tabteksts"/>
            </w:pPr>
            <w:r w:rsidRPr="00B118FF">
              <w:rPr>
                <w:lang w:eastAsia="lv-LV"/>
              </w:rPr>
              <w:t>Kopējie izdevumi</w:t>
            </w:r>
            <w:r w:rsidRPr="00B118FF">
              <w:t>, % (+/–) pret iepriekšējo gadu</w:t>
            </w:r>
          </w:p>
        </w:tc>
        <w:tc>
          <w:tcPr>
            <w:tcW w:w="1131" w:type="dxa"/>
          </w:tcPr>
          <w:p w14:paraId="3A3BE077" w14:textId="77777777" w:rsidR="001310EB" w:rsidRPr="00B118FF" w:rsidRDefault="001310EB" w:rsidP="00341427">
            <w:pPr>
              <w:pStyle w:val="tabteksts"/>
              <w:jc w:val="center"/>
              <w:rPr>
                <w:b/>
                <w:bCs/>
              </w:rPr>
            </w:pPr>
            <w:r w:rsidRPr="00B118FF">
              <w:rPr>
                <w:b/>
                <w:bCs/>
              </w:rPr>
              <w:t>×</w:t>
            </w:r>
          </w:p>
        </w:tc>
        <w:tc>
          <w:tcPr>
            <w:tcW w:w="1132" w:type="dxa"/>
          </w:tcPr>
          <w:p w14:paraId="261F0F12" w14:textId="77777777" w:rsidR="001310EB" w:rsidRPr="00B118FF" w:rsidRDefault="001310EB" w:rsidP="00341427">
            <w:pPr>
              <w:pStyle w:val="tabteksts"/>
              <w:jc w:val="right"/>
              <w:rPr>
                <w:color w:val="000000" w:themeColor="text1"/>
              </w:rPr>
            </w:pPr>
            <w:r w:rsidRPr="00B118FF">
              <w:t>-66,3</w:t>
            </w:r>
          </w:p>
        </w:tc>
        <w:tc>
          <w:tcPr>
            <w:tcW w:w="1132" w:type="dxa"/>
          </w:tcPr>
          <w:p w14:paraId="1091F737" w14:textId="77777777" w:rsidR="001310EB" w:rsidRPr="00B118FF" w:rsidRDefault="001310EB" w:rsidP="00341427">
            <w:pPr>
              <w:pStyle w:val="tabteksts"/>
              <w:jc w:val="right"/>
            </w:pPr>
            <w:r w:rsidRPr="00B118FF">
              <w:t>-8,4</w:t>
            </w:r>
          </w:p>
        </w:tc>
        <w:tc>
          <w:tcPr>
            <w:tcW w:w="1132" w:type="dxa"/>
          </w:tcPr>
          <w:p w14:paraId="4AC5AC02" w14:textId="77777777" w:rsidR="001310EB" w:rsidRPr="00B118FF" w:rsidRDefault="001310EB" w:rsidP="00341427">
            <w:pPr>
              <w:pStyle w:val="tabteksts"/>
              <w:jc w:val="center"/>
            </w:pPr>
            <w:r w:rsidRPr="00B118FF">
              <w:t>-</w:t>
            </w:r>
          </w:p>
        </w:tc>
        <w:tc>
          <w:tcPr>
            <w:tcW w:w="1132" w:type="dxa"/>
          </w:tcPr>
          <w:p w14:paraId="1C6496F4" w14:textId="77777777" w:rsidR="001310EB" w:rsidRPr="00B118FF" w:rsidRDefault="001310EB" w:rsidP="00341427">
            <w:pPr>
              <w:pStyle w:val="tabteksts"/>
              <w:jc w:val="center"/>
            </w:pPr>
            <w:r w:rsidRPr="00B118FF">
              <w:t>-</w:t>
            </w:r>
          </w:p>
        </w:tc>
      </w:tr>
    </w:tbl>
    <w:p w14:paraId="476A20AB" w14:textId="77777777" w:rsidR="001310EB" w:rsidRPr="00B118FF" w:rsidRDefault="001310EB" w:rsidP="00C60A06">
      <w:pPr>
        <w:pStyle w:val="Tabuluvirsraksti"/>
        <w:tabs>
          <w:tab w:val="left" w:pos="1252"/>
        </w:tabs>
        <w:spacing w:before="240" w:after="240"/>
        <w:rPr>
          <w:b/>
          <w:bCs/>
          <w:color w:val="000000" w:themeColor="text1"/>
          <w:lang w:eastAsia="lv-LV"/>
        </w:rPr>
      </w:pPr>
      <w:r w:rsidRPr="00B118FF">
        <w:rPr>
          <w:b/>
          <w:bCs/>
          <w:color w:val="000000" w:themeColor="text1"/>
          <w:lang w:eastAsia="lv-LV"/>
        </w:rPr>
        <w:t>Izmaiņas izdevumos, salīdzinot 2026. gada projektu ar 2025. gada plānu</w:t>
      </w:r>
    </w:p>
    <w:p w14:paraId="4D742101"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1310EB" w:rsidRPr="00B118FF" w14:paraId="73EFA0D7" w14:textId="77777777" w:rsidTr="00341427">
        <w:trPr>
          <w:trHeight w:val="142"/>
          <w:tblHeader/>
          <w:jc w:val="center"/>
        </w:trPr>
        <w:tc>
          <w:tcPr>
            <w:tcW w:w="5241" w:type="dxa"/>
            <w:vAlign w:val="center"/>
          </w:tcPr>
          <w:p w14:paraId="7B22F7E1"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1277" w:type="dxa"/>
            <w:vAlign w:val="center"/>
          </w:tcPr>
          <w:p w14:paraId="078C6EC0"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1277" w:type="dxa"/>
            <w:vAlign w:val="center"/>
          </w:tcPr>
          <w:p w14:paraId="3181608A"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1277" w:type="dxa"/>
            <w:vAlign w:val="center"/>
          </w:tcPr>
          <w:p w14:paraId="4B616F17"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49E68DFA" w14:textId="77777777" w:rsidTr="00341427">
        <w:trPr>
          <w:trHeight w:val="142"/>
          <w:jc w:val="center"/>
        </w:trPr>
        <w:tc>
          <w:tcPr>
            <w:tcW w:w="5241" w:type="dxa"/>
            <w:shd w:val="clear" w:color="auto" w:fill="D9D9D9" w:themeFill="background1" w:themeFillShade="D9"/>
          </w:tcPr>
          <w:p w14:paraId="4AFA4FFE" w14:textId="77777777" w:rsidR="001310EB" w:rsidRPr="00B118FF" w:rsidRDefault="001310EB" w:rsidP="00341427">
            <w:pPr>
              <w:pStyle w:val="tabteksts"/>
              <w:rPr>
                <w:b/>
                <w:bCs/>
                <w:lang w:eastAsia="lv-LV"/>
              </w:rPr>
            </w:pPr>
            <w:r w:rsidRPr="00B118FF">
              <w:rPr>
                <w:b/>
                <w:bCs/>
                <w:lang w:eastAsia="lv-LV"/>
              </w:rPr>
              <w:t>Izdevumi - kopā</w:t>
            </w:r>
          </w:p>
        </w:tc>
        <w:tc>
          <w:tcPr>
            <w:tcW w:w="1277" w:type="dxa"/>
            <w:shd w:val="clear" w:color="auto" w:fill="D9D9D9" w:themeFill="background1" w:themeFillShade="D9"/>
          </w:tcPr>
          <w:p w14:paraId="7FDB8EB9" w14:textId="77777777" w:rsidR="001310EB" w:rsidRPr="00B118FF" w:rsidRDefault="001310EB" w:rsidP="00341427">
            <w:pPr>
              <w:pStyle w:val="tabteksts"/>
              <w:jc w:val="right"/>
              <w:rPr>
                <w:b/>
                <w:bCs/>
              </w:rPr>
            </w:pPr>
            <w:r w:rsidRPr="00B118FF">
              <w:rPr>
                <w:b/>
                <w:bCs/>
                <w:color w:val="000000" w:themeColor="text1"/>
              </w:rPr>
              <w:t>51 360</w:t>
            </w:r>
          </w:p>
        </w:tc>
        <w:tc>
          <w:tcPr>
            <w:tcW w:w="1277" w:type="dxa"/>
            <w:shd w:val="clear" w:color="auto" w:fill="D9D9D9" w:themeFill="background1" w:themeFillShade="D9"/>
          </w:tcPr>
          <w:p w14:paraId="24FF4C0A" w14:textId="77777777" w:rsidR="001310EB" w:rsidRPr="00B118FF" w:rsidRDefault="001310EB" w:rsidP="00341427">
            <w:pPr>
              <w:pStyle w:val="tabteksts"/>
              <w:jc w:val="center"/>
              <w:rPr>
                <w:b/>
                <w:bCs/>
              </w:rPr>
            </w:pPr>
            <w:r w:rsidRPr="00B118FF">
              <w:rPr>
                <w:b/>
                <w:bCs/>
              </w:rPr>
              <w:t>-</w:t>
            </w:r>
          </w:p>
        </w:tc>
        <w:tc>
          <w:tcPr>
            <w:tcW w:w="1277" w:type="dxa"/>
            <w:shd w:val="clear" w:color="auto" w:fill="D9D9D9" w:themeFill="background1" w:themeFillShade="D9"/>
          </w:tcPr>
          <w:p w14:paraId="7114E6C9" w14:textId="77777777" w:rsidR="001310EB" w:rsidRPr="00B118FF" w:rsidRDefault="001310EB" w:rsidP="00341427">
            <w:pPr>
              <w:pStyle w:val="tabteksts"/>
              <w:jc w:val="right"/>
              <w:rPr>
                <w:b/>
                <w:bCs/>
              </w:rPr>
            </w:pPr>
            <w:r w:rsidRPr="00B118FF">
              <w:rPr>
                <w:b/>
                <w:bCs/>
                <w:color w:val="000000" w:themeColor="text1"/>
              </w:rPr>
              <w:t>-51 360</w:t>
            </w:r>
          </w:p>
        </w:tc>
      </w:tr>
      <w:tr w:rsidR="001310EB" w:rsidRPr="00B118FF" w14:paraId="63AFE6F6" w14:textId="77777777" w:rsidTr="00C60A06">
        <w:trPr>
          <w:trHeight w:val="47"/>
          <w:jc w:val="center"/>
        </w:trPr>
        <w:tc>
          <w:tcPr>
            <w:tcW w:w="9072" w:type="dxa"/>
            <w:gridSpan w:val="4"/>
          </w:tcPr>
          <w:p w14:paraId="2CE18B76" w14:textId="77777777" w:rsidR="001310EB" w:rsidRPr="00B118FF" w:rsidRDefault="001310EB" w:rsidP="00C60A06">
            <w:pPr>
              <w:pStyle w:val="tabteksts"/>
              <w:ind w:firstLine="312"/>
              <w:rPr>
                <w:i/>
                <w:iCs/>
                <w:lang w:eastAsia="lv-LV"/>
              </w:rPr>
            </w:pPr>
            <w:r w:rsidRPr="00B118FF">
              <w:rPr>
                <w:i/>
                <w:iCs/>
                <w:lang w:eastAsia="lv-LV"/>
              </w:rPr>
              <w:t>t. sk.:</w:t>
            </w:r>
          </w:p>
        </w:tc>
      </w:tr>
      <w:tr w:rsidR="001310EB" w:rsidRPr="00B118FF" w14:paraId="0871CD76" w14:textId="77777777" w:rsidTr="00341427">
        <w:trPr>
          <w:trHeight w:val="142"/>
          <w:jc w:val="center"/>
        </w:trPr>
        <w:tc>
          <w:tcPr>
            <w:tcW w:w="5241" w:type="dxa"/>
            <w:shd w:val="clear" w:color="auto" w:fill="F2F2F2" w:themeFill="background1" w:themeFillShade="F2"/>
          </w:tcPr>
          <w:p w14:paraId="6E3C54F0" w14:textId="77777777" w:rsidR="001310EB" w:rsidRPr="00B118FF" w:rsidRDefault="001310EB" w:rsidP="00341427">
            <w:pPr>
              <w:pStyle w:val="tabteksts"/>
              <w:rPr>
                <w:b/>
                <w:bCs/>
                <w:u w:val="single"/>
                <w:lang w:eastAsia="lv-LV"/>
              </w:rPr>
            </w:pPr>
            <w:r w:rsidRPr="00B118FF">
              <w:rPr>
                <w:szCs w:val="18"/>
                <w:u w:val="single"/>
                <w:lang w:eastAsia="lv-LV"/>
              </w:rPr>
              <w:t>Citas izmaiņas</w:t>
            </w:r>
          </w:p>
        </w:tc>
        <w:tc>
          <w:tcPr>
            <w:tcW w:w="1277" w:type="dxa"/>
            <w:shd w:val="clear" w:color="auto" w:fill="F2F2F2" w:themeFill="background1" w:themeFillShade="F2"/>
            <w:vAlign w:val="center"/>
          </w:tcPr>
          <w:p w14:paraId="1B9378C5" w14:textId="77777777" w:rsidR="001310EB" w:rsidRPr="00B118FF" w:rsidRDefault="001310EB" w:rsidP="00341427">
            <w:pPr>
              <w:pStyle w:val="tabteksts"/>
              <w:jc w:val="right"/>
              <w:rPr>
                <w:color w:val="000000"/>
              </w:rPr>
            </w:pPr>
            <w:r w:rsidRPr="00B118FF">
              <w:rPr>
                <w:color w:val="000000" w:themeColor="text1"/>
              </w:rPr>
              <w:t>51 360</w:t>
            </w:r>
          </w:p>
        </w:tc>
        <w:tc>
          <w:tcPr>
            <w:tcW w:w="1277" w:type="dxa"/>
            <w:shd w:val="clear" w:color="auto" w:fill="F2F2F2" w:themeFill="background1" w:themeFillShade="F2"/>
          </w:tcPr>
          <w:p w14:paraId="038CE188" w14:textId="77777777" w:rsidR="001310EB" w:rsidRPr="00B118FF" w:rsidRDefault="001310EB" w:rsidP="00341427">
            <w:pPr>
              <w:pStyle w:val="tabteksts"/>
              <w:jc w:val="center"/>
            </w:pPr>
            <w:r w:rsidRPr="00B118FF">
              <w:t>-</w:t>
            </w:r>
          </w:p>
        </w:tc>
        <w:tc>
          <w:tcPr>
            <w:tcW w:w="1277" w:type="dxa"/>
            <w:shd w:val="clear" w:color="auto" w:fill="F2F2F2" w:themeFill="background1" w:themeFillShade="F2"/>
            <w:vAlign w:val="center"/>
          </w:tcPr>
          <w:p w14:paraId="4EB4C837" w14:textId="77777777" w:rsidR="001310EB" w:rsidRPr="00B118FF" w:rsidRDefault="001310EB" w:rsidP="00341427">
            <w:pPr>
              <w:pStyle w:val="tabteksts"/>
              <w:jc w:val="right"/>
              <w:rPr>
                <w:color w:val="000000"/>
              </w:rPr>
            </w:pPr>
            <w:r w:rsidRPr="00B118FF">
              <w:rPr>
                <w:color w:val="000000" w:themeColor="text1"/>
              </w:rPr>
              <w:t>-51 360</w:t>
            </w:r>
          </w:p>
        </w:tc>
      </w:tr>
      <w:tr w:rsidR="001310EB" w:rsidRPr="00B118FF" w14:paraId="62F85364" w14:textId="77777777" w:rsidTr="00341427">
        <w:trPr>
          <w:trHeight w:val="142"/>
          <w:jc w:val="center"/>
        </w:trPr>
        <w:tc>
          <w:tcPr>
            <w:tcW w:w="5241" w:type="dxa"/>
          </w:tcPr>
          <w:p w14:paraId="10E3D56D" w14:textId="1D7E6BBB" w:rsidR="001310EB" w:rsidRPr="00B118FF" w:rsidRDefault="001310EB" w:rsidP="00341427">
            <w:pPr>
              <w:spacing w:after="0"/>
              <w:ind w:firstLine="0"/>
              <w:rPr>
                <w:i/>
                <w:iCs/>
                <w:color w:val="000000" w:themeColor="text1"/>
                <w:sz w:val="18"/>
                <w:szCs w:val="18"/>
                <w:lang w:eastAsia="lv-LV"/>
              </w:rPr>
            </w:pPr>
            <w:r>
              <w:rPr>
                <w:i/>
                <w:iCs/>
                <w:color w:val="000000" w:themeColor="text1"/>
                <w:sz w:val="18"/>
                <w:szCs w:val="18"/>
                <w:lang w:eastAsia="lv-LV"/>
              </w:rPr>
              <w:t>G</w:t>
            </w:r>
            <w:r w:rsidRPr="00B118FF">
              <w:rPr>
                <w:i/>
                <w:iCs/>
                <w:color w:val="000000" w:themeColor="text1"/>
                <w:sz w:val="18"/>
                <w:szCs w:val="18"/>
                <w:lang w:eastAsia="lv-LV"/>
              </w:rPr>
              <w:t>rāmatvedības funkcijas centralizācij</w:t>
            </w:r>
            <w:r>
              <w:rPr>
                <w:i/>
                <w:iCs/>
                <w:color w:val="000000" w:themeColor="text1"/>
                <w:sz w:val="18"/>
                <w:szCs w:val="18"/>
                <w:lang w:eastAsia="lv-LV"/>
              </w:rPr>
              <w:t>a</w:t>
            </w:r>
            <w:r w:rsidRPr="00B118FF">
              <w:rPr>
                <w:i/>
                <w:iCs/>
                <w:color w:val="000000" w:themeColor="text1"/>
                <w:sz w:val="18"/>
                <w:szCs w:val="18"/>
                <w:lang w:eastAsia="lv-LV"/>
              </w:rPr>
              <w:t xml:space="preserve"> Valsts kasē (MK 26.08.2025. sēdes prot. Nr.33 53.§ 39.3.p</w:t>
            </w:r>
            <w:r w:rsidR="00C60A06">
              <w:rPr>
                <w:i/>
                <w:iCs/>
                <w:color w:val="000000" w:themeColor="text1"/>
                <w:sz w:val="18"/>
                <w:szCs w:val="18"/>
                <w:lang w:eastAsia="lv-LV"/>
              </w:rPr>
              <w:t>unkts</w:t>
            </w:r>
            <w:r w:rsidRPr="00B118FF">
              <w:rPr>
                <w:i/>
                <w:iCs/>
                <w:color w:val="000000" w:themeColor="text1"/>
                <w:sz w:val="18"/>
                <w:szCs w:val="18"/>
                <w:lang w:eastAsia="lv-LV"/>
              </w:rPr>
              <w:t>)</w:t>
            </w:r>
          </w:p>
        </w:tc>
        <w:tc>
          <w:tcPr>
            <w:tcW w:w="1277" w:type="dxa"/>
          </w:tcPr>
          <w:p w14:paraId="0F7F7ADC" w14:textId="77777777" w:rsidR="001310EB" w:rsidRPr="00B118FF" w:rsidRDefault="001310EB" w:rsidP="00341427">
            <w:pPr>
              <w:pStyle w:val="tabteksts"/>
              <w:jc w:val="right"/>
              <w:rPr>
                <w:color w:val="000000" w:themeColor="text1"/>
              </w:rPr>
            </w:pPr>
            <w:r w:rsidRPr="00B118FF">
              <w:rPr>
                <w:color w:val="000000" w:themeColor="text1"/>
              </w:rPr>
              <w:t>51 360</w:t>
            </w:r>
          </w:p>
        </w:tc>
        <w:tc>
          <w:tcPr>
            <w:tcW w:w="1277" w:type="dxa"/>
          </w:tcPr>
          <w:p w14:paraId="28990F9B" w14:textId="77777777" w:rsidR="001310EB" w:rsidRPr="00B118FF" w:rsidRDefault="001310EB" w:rsidP="00341427">
            <w:pPr>
              <w:pStyle w:val="tabteksts"/>
              <w:jc w:val="center"/>
            </w:pPr>
            <w:r w:rsidRPr="00B118FF">
              <w:t>-</w:t>
            </w:r>
          </w:p>
        </w:tc>
        <w:tc>
          <w:tcPr>
            <w:tcW w:w="1277" w:type="dxa"/>
          </w:tcPr>
          <w:p w14:paraId="12F8844E" w14:textId="77777777" w:rsidR="001310EB" w:rsidRPr="00B118FF" w:rsidRDefault="001310EB" w:rsidP="00341427">
            <w:pPr>
              <w:pStyle w:val="tabteksts"/>
              <w:jc w:val="right"/>
              <w:rPr>
                <w:color w:val="000000" w:themeColor="text1"/>
              </w:rPr>
            </w:pPr>
            <w:r w:rsidRPr="00B118FF">
              <w:rPr>
                <w:color w:val="000000" w:themeColor="text1"/>
              </w:rPr>
              <w:t>-51 360</w:t>
            </w:r>
          </w:p>
        </w:tc>
      </w:tr>
    </w:tbl>
    <w:p w14:paraId="6BA3FFDD" w14:textId="77777777" w:rsidR="001310EB" w:rsidRPr="00B118FF" w:rsidRDefault="001310EB" w:rsidP="00C60A06">
      <w:pPr>
        <w:spacing w:before="240" w:after="240"/>
        <w:ind w:firstLine="0"/>
        <w:jc w:val="center"/>
        <w:rPr>
          <w:b/>
          <w:bCs/>
        </w:rPr>
      </w:pPr>
      <w:r w:rsidRPr="00B118FF">
        <w:rPr>
          <w:b/>
          <w:bCs/>
        </w:rPr>
        <w:t xml:space="preserve">25.00.00 Valsts </w:t>
      </w:r>
      <w:proofErr w:type="spellStart"/>
      <w:r w:rsidRPr="00B118FF">
        <w:rPr>
          <w:b/>
          <w:bCs/>
        </w:rPr>
        <w:t>kultūrkapitāla</w:t>
      </w:r>
      <w:proofErr w:type="spellEnd"/>
      <w:r w:rsidRPr="00B118FF">
        <w:rPr>
          <w:b/>
          <w:bCs/>
        </w:rPr>
        <w:t xml:space="preserve"> fonds</w:t>
      </w:r>
    </w:p>
    <w:p w14:paraId="0D9BA7A4" w14:textId="77777777" w:rsidR="001310EB" w:rsidRPr="00B118FF" w:rsidRDefault="001310EB" w:rsidP="00C60A06">
      <w:pPr>
        <w:pStyle w:val="Tabuluvirsraksti"/>
        <w:spacing w:after="240"/>
        <w:rPr>
          <w:b/>
          <w:bCs/>
          <w:lang w:eastAsia="lv-LV"/>
        </w:rPr>
      </w:pPr>
      <w:r w:rsidRPr="00B118FF">
        <w:rPr>
          <w:b/>
          <w:bCs/>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19F61580" w14:textId="77777777" w:rsidTr="00341427">
        <w:trPr>
          <w:trHeight w:val="283"/>
          <w:tblHeader/>
          <w:jc w:val="center"/>
        </w:trPr>
        <w:tc>
          <w:tcPr>
            <w:tcW w:w="3378" w:type="dxa"/>
            <w:vAlign w:val="center"/>
          </w:tcPr>
          <w:p w14:paraId="277AF6DA" w14:textId="77777777" w:rsidR="001310EB" w:rsidRPr="00B118FF" w:rsidRDefault="001310EB" w:rsidP="00341427">
            <w:pPr>
              <w:pStyle w:val="tabteksts"/>
              <w:jc w:val="center"/>
            </w:pPr>
          </w:p>
        </w:tc>
        <w:tc>
          <w:tcPr>
            <w:tcW w:w="1131" w:type="dxa"/>
          </w:tcPr>
          <w:p w14:paraId="335CCC7B"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0A1D68DF" w14:textId="6D1998A0" w:rsidR="001310EB" w:rsidRPr="00B118FF" w:rsidRDefault="001310EB" w:rsidP="00341427">
            <w:pPr>
              <w:pStyle w:val="tabteksts"/>
              <w:jc w:val="center"/>
              <w:rPr>
                <w:lang w:eastAsia="lv-LV"/>
              </w:rPr>
            </w:pPr>
            <w:r w:rsidRPr="00B118FF">
              <w:rPr>
                <w:lang w:eastAsia="lv-LV"/>
              </w:rPr>
              <w:t>2025.</w:t>
            </w:r>
            <w:r w:rsidR="00C60A06">
              <w:rPr>
                <w:lang w:eastAsia="lv-LV"/>
              </w:rPr>
              <w:t xml:space="preserve"> </w:t>
            </w:r>
            <w:r w:rsidRPr="00B118FF">
              <w:rPr>
                <w:lang w:eastAsia="lv-LV"/>
              </w:rPr>
              <w:t>gada plāns</w:t>
            </w:r>
          </w:p>
        </w:tc>
        <w:tc>
          <w:tcPr>
            <w:tcW w:w="1132" w:type="dxa"/>
          </w:tcPr>
          <w:p w14:paraId="254CF2DA" w14:textId="77777777" w:rsidR="001310EB" w:rsidRPr="00B118FF" w:rsidRDefault="001310EB" w:rsidP="00341427">
            <w:pPr>
              <w:pStyle w:val="tabteksts"/>
              <w:jc w:val="center"/>
              <w:rPr>
                <w:lang w:eastAsia="lv-LV"/>
              </w:rPr>
            </w:pPr>
            <w:r w:rsidRPr="00B118FF">
              <w:t>2026. gada projekts</w:t>
            </w:r>
          </w:p>
        </w:tc>
        <w:tc>
          <w:tcPr>
            <w:tcW w:w="1132" w:type="dxa"/>
          </w:tcPr>
          <w:p w14:paraId="140D65BF" w14:textId="77777777" w:rsidR="001310EB" w:rsidRPr="00B118FF" w:rsidRDefault="001310EB" w:rsidP="00341427">
            <w:pPr>
              <w:pStyle w:val="tabteksts"/>
              <w:jc w:val="center"/>
              <w:rPr>
                <w:lang w:eastAsia="lv-LV"/>
              </w:rPr>
            </w:pPr>
            <w:r w:rsidRPr="00B118FF">
              <w:t>2027. gada prognoze</w:t>
            </w:r>
          </w:p>
        </w:tc>
        <w:tc>
          <w:tcPr>
            <w:tcW w:w="1132" w:type="dxa"/>
          </w:tcPr>
          <w:p w14:paraId="61050DFA" w14:textId="77777777" w:rsidR="001310EB" w:rsidRPr="00B118FF" w:rsidRDefault="001310EB" w:rsidP="00341427">
            <w:pPr>
              <w:pStyle w:val="tabteksts"/>
              <w:jc w:val="center"/>
              <w:rPr>
                <w:lang w:eastAsia="lv-LV"/>
              </w:rPr>
            </w:pPr>
            <w:r w:rsidRPr="00B118FF">
              <w:t>2028. gada prognoze</w:t>
            </w:r>
          </w:p>
        </w:tc>
      </w:tr>
      <w:tr w:rsidR="001310EB" w:rsidRPr="00B118FF" w14:paraId="1625E36B" w14:textId="77777777" w:rsidTr="00C60A06">
        <w:trPr>
          <w:trHeight w:val="142"/>
          <w:jc w:val="center"/>
        </w:trPr>
        <w:tc>
          <w:tcPr>
            <w:tcW w:w="3378" w:type="dxa"/>
            <w:shd w:val="clear" w:color="auto" w:fill="D9D9D9" w:themeFill="background1" w:themeFillShade="D9"/>
            <w:vAlign w:val="center"/>
          </w:tcPr>
          <w:p w14:paraId="10A395A3" w14:textId="77777777" w:rsidR="001310EB" w:rsidRPr="00B118FF" w:rsidRDefault="001310EB" w:rsidP="00C60A06">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6EB0424A" w14:textId="77777777" w:rsidR="001310EB" w:rsidRPr="00B118FF" w:rsidRDefault="001310EB" w:rsidP="00C60A06">
            <w:pPr>
              <w:pStyle w:val="tabteksts"/>
              <w:jc w:val="right"/>
            </w:pPr>
            <w:r w:rsidRPr="00B118FF">
              <w:rPr>
                <w:color w:val="000000" w:themeColor="text1"/>
              </w:rPr>
              <w:t>16 190 358</w:t>
            </w:r>
          </w:p>
        </w:tc>
        <w:tc>
          <w:tcPr>
            <w:tcW w:w="1132" w:type="dxa"/>
            <w:shd w:val="clear" w:color="auto" w:fill="D9D9D9" w:themeFill="background1" w:themeFillShade="D9"/>
          </w:tcPr>
          <w:p w14:paraId="7AEBF3EF" w14:textId="77777777" w:rsidR="001310EB" w:rsidRPr="00B118FF" w:rsidRDefault="001310EB" w:rsidP="00C60A06">
            <w:pPr>
              <w:pStyle w:val="tabteksts"/>
              <w:jc w:val="right"/>
              <w:rPr>
                <w:color w:val="000000" w:themeColor="text1"/>
              </w:rPr>
            </w:pPr>
            <w:r w:rsidRPr="00B118FF">
              <w:rPr>
                <w:color w:val="000000" w:themeColor="text1"/>
              </w:rPr>
              <w:t>17 826 810</w:t>
            </w:r>
          </w:p>
        </w:tc>
        <w:tc>
          <w:tcPr>
            <w:tcW w:w="1132" w:type="dxa"/>
            <w:shd w:val="clear" w:color="auto" w:fill="D9D9D9" w:themeFill="background1" w:themeFillShade="D9"/>
          </w:tcPr>
          <w:p w14:paraId="48FA1D1F" w14:textId="77777777" w:rsidR="001310EB" w:rsidRPr="00B118FF" w:rsidRDefault="001310EB" w:rsidP="00C60A06">
            <w:pPr>
              <w:pStyle w:val="tabteksts"/>
              <w:jc w:val="right"/>
              <w:rPr>
                <w:color w:val="000000" w:themeColor="text1"/>
              </w:rPr>
            </w:pPr>
            <w:r w:rsidRPr="00B118FF">
              <w:rPr>
                <w:color w:val="000000" w:themeColor="text1"/>
              </w:rPr>
              <w:t>17 826 810</w:t>
            </w:r>
          </w:p>
        </w:tc>
        <w:tc>
          <w:tcPr>
            <w:tcW w:w="1132" w:type="dxa"/>
            <w:shd w:val="clear" w:color="auto" w:fill="D9D9D9" w:themeFill="background1" w:themeFillShade="D9"/>
          </w:tcPr>
          <w:p w14:paraId="3E3C0D7F" w14:textId="77777777" w:rsidR="001310EB" w:rsidRPr="00B118FF" w:rsidRDefault="001310EB" w:rsidP="00C60A06">
            <w:pPr>
              <w:pStyle w:val="tabteksts"/>
              <w:jc w:val="right"/>
              <w:rPr>
                <w:color w:val="000000" w:themeColor="text1"/>
              </w:rPr>
            </w:pPr>
            <w:r w:rsidRPr="00B118FF">
              <w:rPr>
                <w:color w:val="000000" w:themeColor="text1"/>
              </w:rPr>
              <w:t>17 826 810</w:t>
            </w:r>
          </w:p>
        </w:tc>
        <w:tc>
          <w:tcPr>
            <w:tcW w:w="1132" w:type="dxa"/>
            <w:shd w:val="clear" w:color="auto" w:fill="D9D9D9" w:themeFill="background1" w:themeFillShade="D9"/>
          </w:tcPr>
          <w:p w14:paraId="20DE95CF" w14:textId="77777777" w:rsidR="001310EB" w:rsidRPr="00B118FF" w:rsidRDefault="001310EB" w:rsidP="00C60A06">
            <w:pPr>
              <w:pStyle w:val="tabteksts"/>
              <w:jc w:val="right"/>
              <w:rPr>
                <w:color w:val="000000" w:themeColor="text1"/>
              </w:rPr>
            </w:pPr>
            <w:r w:rsidRPr="00B118FF">
              <w:rPr>
                <w:color w:val="000000" w:themeColor="text1"/>
              </w:rPr>
              <w:t>17 826 810</w:t>
            </w:r>
          </w:p>
        </w:tc>
      </w:tr>
      <w:tr w:rsidR="001310EB" w:rsidRPr="00B118FF" w14:paraId="0945DC03" w14:textId="77777777" w:rsidTr="00C60A06">
        <w:trPr>
          <w:trHeight w:val="283"/>
          <w:jc w:val="center"/>
        </w:trPr>
        <w:tc>
          <w:tcPr>
            <w:tcW w:w="3378" w:type="dxa"/>
            <w:vAlign w:val="center"/>
          </w:tcPr>
          <w:p w14:paraId="469242B5" w14:textId="77777777" w:rsidR="001310EB" w:rsidRPr="00B118FF" w:rsidRDefault="001310EB" w:rsidP="00C60A06">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7415F47D" w14:textId="77777777" w:rsidR="001310EB" w:rsidRPr="00B118FF" w:rsidRDefault="001310EB" w:rsidP="00341427">
            <w:pPr>
              <w:pStyle w:val="tabteksts"/>
              <w:jc w:val="center"/>
              <w:rPr>
                <w:b/>
                <w:bCs/>
              </w:rPr>
            </w:pPr>
            <w:r w:rsidRPr="00B118FF">
              <w:rPr>
                <w:b/>
                <w:bCs/>
              </w:rPr>
              <w:t>×</w:t>
            </w:r>
          </w:p>
        </w:tc>
        <w:tc>
          <w:tcPr>
            <w:tcW w:w="1132" w:type="dxa"/>
          </w:tcPr>
          <w:p w14:paraId="09515E58" w14:textId="77777777" w:rsidR="001310EB" w:rsidRPr="00B118FF" w:rsidRDefault="001310EB" w:rsidP="00C60A06">
            <w:pPr>
              <w:pStyle w:val="tabteksts"/>
              <w:jc w:val="right"/>
              <w:rPr>
                <w:color w:val="000000" w:themeColor="text1"/>
              </w:rPr>
            </w:pPr>
            <w:r w:rsidRPr="00B118FF">
              <w:rPr>
                <w:color w:val="000000" w:themeColor="text1"/>
              </w:rPr>
              <w:t>1 632 480</w:t>
            </w:r>
          </w:p>
        </w:tc>
        <w:tc>
          <w:tcPr>
            <w:tcW w:w="1132" w:type="dxa"/>
          </w:tcPr>
          <w:p w14:paraId="119CFE0F" w14:textId="77777777" w:rsidR="001310EB" w:rsidRPr="00B118FF" w:rsidRDefault="001310EB" w:rsidP="00341427">
            <w:pPr>
              <w:pStyle w:val="tabteksts"/>
              <w:jc w:val="center"/>
              <w:rPr>
                <w:color w:val="000000" w:themeColor="text1"/>
              </w:rPr>
            </w:pPr>
            <w:r w:rsidRPr="00B118FF">
              <w:t>-</w:t>
            </w:r>
          </w:p>
        </w:tc>
        <w:tc>
          <w:tcPr>
            <w:tcW w:w="1132" w:type="dxa"/>
          </w:tcPr>
          <w:p w14:paraId="4ECB3FBE" w14:textId="77777777" w:rsidR="001310EB" w:rsidRPr="00B118FF" w:rsidRDefault="001310EB" w:rsidP="00341427">
            <w:pPr>
              <w:pStyle w:val="tabteksts"/>
              <w:jc w:val="center"/>
              <w:rPr>
                <w:color w:val="000000" w:themeColor="text1"/>
              </w:rPr>
            </w:pPr>
            <w:r w:rsidRPr="00B118FF">
              <w:t>-</w:t>
            </w:r>
          </w:p>
        </w:tc>
        <w:tc>
          <w:tcPr>
            <w:tcW w:w="1132" w:type="dxa"/>
          </w:tcPr>
          <w:p w14:paraId="66594200" w14:textId="77777777" w:rsidR="001310EB" w:rsidRPr="00B118FF" w:rsidRDefault="001310EB" w:rsidP="00341427">
            <w:pPr>
              <w:pStyle w:val="tabteksts"/>
              <w:jc w:val="center"/>
              <w:rPr>
                <w:color w:val="000000" w:themeColor="text1"/>
              </w:rPr>
            </w:pPr>
            <w:r w:rsidRPr="00B118FF">
              <w:t>-</w:t>
            </w:r>
          </w:p>
        </w:tc>
      </w:tr>
      <w:tr w:rsidR="001310EB" w:rsidRPr="00B118FF" w14:paraId="793687A8" w14:textId="77777777" w:rsidTr="00C60A06">
        <w:trPr>
          <w:trHeight w:val="283"/>
          <w:jc w:val="center"/>
        </w:trPr>
        <w:tc>
          <w:tcPr>
            <w:tcW w:w="3378" w:type="dxa"/>
            <w:vAlign w:val="center"/>
          </w:tcPr>
          <w:p w14:paraId="581602AE" w14:textId="77777777" w:rsidR="001310EB" w:rsidRPr="00B118FF" w:rsidRDefault="001310EB" w:rsidP="00C60A06">
            <w:pPr>
              <w:pStyle w:val="tabteksts"/>
            </w:pPr>
            <w:r w:rsidRPr="00B118FF">
              <w:rPr>
                <w:lang w:eastAsia="lv-LV"/>
              </w:rPr>
              <w:t>Kopējie izdevumi</w:t>
            </w:r>
            <w:r w:rsidRPr="00B118FF">
              <w:t>, % (+/–) pret iepriekšējo gadu</w:t>
            </w:r>
          </w:p>
        </w:tc>
        <w:tc>
          <w:tcPr>
            <w:tcW w:w="1131" w:type="dxa"/>
          </w:tcPr>
          <w:p w14:paraId="5F71B1C3" w14:textId="77777777" w:rsidR="001310EB" w:rsidRPr="00B118FF" w:rsidRDefault="001310EB" w:rsidP="00341427">
            <w:pPr>
              <w:pStyle w:val="tabteksts"/>
              <w:jc w:val="center"/>
              <w:rPr>
                <w:b/>
                <w:bCs/>
              </w:rPr>
            </w:pPr>
            <w:r w:rsidRPr="00B118FF">
              <w:rPr>
                <w:b/>
                <w:bCs/>
              </w:rPr>
              <w:t>×</w:t>
            </w:r>
          </w:p>
        </w:tc>
        <w:tc>
          <w:tcPr>
            <w:tcW w:w="1132" w:type="dxa"/>
          </w:tcPr>
          <w:p w14:paraId="27BD7CE7" w14:textId="77777777" w:rsidR="001310EB" w:rsidRPr="00B118FF" w:rsidRDefault="001310EB" w:rsidP="00C60A06">
            <w:pPr>
              <w:pStyle w:val="tabteksts"/>
              <w:jc w:val="right"/>
              <w:rPr>
                <w:color w:val="000000" w:themeColor="text1"/>
              </w:rPr>
            </w:pPr>
            <w:r w:rsidRPr="00B118FF">
              <w:rPr>
                <w:color w:val="000000" w:themeColor="text1"/>
              </w:rPr>
              <w:t>10,1</w:t>
            </w:r>
          </w:p>
        </w:tc>
        <w:tc>
          <w:tcPr>
            <w:tcW w:w="1132" w:type="dxa"/>
          </w:tcPr>
          <w:p w14:paraId="2B6D7573" w14:textId="77777777" w:rsidR="001310EB" w:rsidRPr="00B118FF" w:rsidRDefault="001310EB" w:rsidP="00341427">
            <w:pPr>
              <w:pStyle w:val="tabteksts"/>
              <w:jc w:val="center"/>
              <w:rPr>
                <w:color w:val="000000" w:themeColor="text1"/>
              </w:rPr>
            </w:pPr>
            <w:r w:rsidRPr="00B118FF">
              <w:t>-</w:t>
            </w:r>
          </w:p>
        </w:tc>
        <w:tc>
          <w:tcPr>
            <w:tcW w:w="1132" w:type="dxa"/>
          </w:tcPr>
          <w:p w14:paraId="213F73DA" w14:textId="77777777" w:rsidR="001310EB" w:rsidRPr="00B118FF" w:rsidRDefault="001310EB" w:rsidP="00341427">
            <w:pPr>
              <w:pStyle w:val="tabteksts"/>
              <w:jc w:val="center"/>
              <w:rPr>
                <w:color w:val="000000" w:themeColor="text1"/>
              </w:rPr>
            </w:pPr>
            <w:r w:rsidRPr="00B118FF">
              <w:t>-</w:t>
            </w:r>
          </w:p>
        </w:tc>
        <w:tc>
          <w:tcPr>
            <w:tcW w:w="1132" w:type="dxa"/>
          </w:tcPr>
          <w:p w14:paraId="1A4C3915" w14:textId="77777777" w:rsidR="001310EB" w:rsidRPr="00B118FF" w:rsidRDefault="001310EB" w:rsidP="00341427">
            <w:pPr>
              <w:pStyle w:val="tabteksts"/>
              <w:jc w:val="center"/>
              <w:rPr>
                <w:color w:val="000000" w:themeColor="text1"/>
              </w:rPr>
            </w:pPr>
            <w:r w:rsidRPr="00B118FF">
              <w:t>-</w:t>
            </w:r>
          </w:p>
        </w:tc>
      </w:tr>
      <w:tr w:rsidR="001310EB" w:rsidRPr="00B118FF" w14:paraId="4A80133C" w14:textId="77777777" w:rsidTr="00C60A06">
        <w:trPr>
          <w:trHeight w:val="47"/>
          <w:jc w:val="center"/>
        </w:trPr>
        <w:tc>
          <w:tcPr>
            <w:tcW w:w="3378" w:type="dxa"/>
          </w:tcPr>
          <w:p w14:paraId="3BFF3E9A" w14:textId="77777777" w:rsidR="001310EB" w:rsidRPr="00B118FF" w:rsidRDefault="001310EB" w:rsidP="00C60A06">
            <w:pPr>
              <w:pStyle w:val="tabteksts"/>
              <w:rPr>
                <w:color w:val="000000" w:themeColor="text1"/>
                <w:lang w:eastAsia="lv-LV"/>
              </w:rPr>
            </w:pPr>
            <w:r w:rsidRPr="00B118FF">
              <w:rPr>
                <w:color w:val="000000" w:themeColor="text1"/>
              </w:rPr>
              <w:t xml:space="preserve">Atlīdzība, </w:t>
            </w:r>
            <w:r w:rsidRPr="00B118FF">
              <w:rPr>
                <w:i/>
                <w:iCs/>
              </w:rPr>
              <w:t>euro</w:t>
            </w:r>
          </w:p>
        </w:tc>
        <w:tc>
          <w:tcPr>
            <w:tcW w:w="1131" w:type="dxa"/>
          </w:tcPr>
          <w:p w14:paraId="4A117C7A" w14:textId="77777777" w:rsidR="001310EB" w:rsidRPr="00B118FF" w:rsidRDefault="001310EB" w:rsidP="00341427">
            <w:pPr>
              <w:pStyle w:val="tabteksts"/>
              <w:jc w:val="right"/>
            </w:pPr>
            <w:r w:rsidRPr="00B118FF">
              <w:t>810 660</w:t>
            </w:r>
          </w:p>
        </w:tc>
        <w:tc>
          <w:tcPr>
            <w:tcW w:w="1132" w:type="dxa"/>
          </w:tcPr>
          <w:p w14:paraId="1BE128B1" w14:textId="77777777" w:rsidR="001310EB" w:rsidRPr="00B118FF" w:rsidRDefault="001310EB" w:rsidP="00C60A06">
            <w:pPr>
              <w:pStyle w:val="tabteksts"/>
              <w:jc w:val="right"/>
            </w:pPr>
            <w:r w:rsidRPr="00B118FF">
              <w:rPr>
                <w:szCs w:val="18"/>
              </w:rPr>
              <w:t>681 392</w:t>
            </w:r>
          </w:p>
        </w:tc>
        <w:tc>
          <w:tcPr>
            <w:tcW w:w="1132" w:type="dxa"/>
          </w:tcPr>
          <w:p w14:paraId="27E2D602" w14:textId="77777777" w:rsidR="001310EB" w:rsidRPr="00B118FF" w:rsidRDefault="001310EB" w:rsidP="00C60A06">
            <w:pPr>
              <w:pStyle w:val="tabteksts"/>
              <w:jc w:val="right"/>
              <w:rPr>
                <w:szCs w:val="18"/>
              </w:rPr>
            </w:pPr>
            <w:r w:rsidRPr="00B118FF">
              <w:rPr>
                <w:color w:val="000000" w:themeColor="text1"/>
                <w:szCs w:val="18"/>
              </w:rPr>
              <w:t>687 416</w:t>
            </w:r>
          </w:p>
        </w:tc>
        <w:tc>
          <w:tcPr>
            <w:tcW w:w="1132" w:type="dxa"/>
          </w:tcPr>
          <w:p w14:paraId="4438DE0C" w14:textId="77777777" w:rsidR="001310EB" w:rsidRPr="00B118FF" w:rsidRDefault="001310EB" w:rsidP="00C60A06">
            <w:pPr>
              <w:pStyle w:val="tabteksts"/>
              <w:jc w:val="right"/>
              <w:rPr>
                <w:szCs w:val="18"/>
              </w:rPr>
            </w:pPr>
            <w:r w:rsidRPr="00B118FF">
              <w:rPr>
                <w:color w:val="000000" w:themeColor="text1"/>
                <w:szCs w:val="18"/>
              </w:rPr>
              <w:t>687 416</w:t>
            </w:r>
          </w:p>
        </w:tc>
        <w:tc>
          <w:tcPr>
            <w:tcW w:w="1132" w:type="dxa"/>
          </w:tcPr>
          <w:p w14:paraId="54AB4B99" w14:textId="77777777" w:rsidR="001310EB" w:rsidRPr="00B118FF" w:rsidRDefault="001310EB" w:rsidP="00C60A06">
            <w:pPr>
              <w:spacing w:after="0"/>
              <w:ind w:firstLine="0"/>
              <w:jc w:val="right"/>
              <w:rPr>
                <w:color w:val="000000" w:themeColor="text1"/>
                <w:sz w:val="18"/>
                <w:szCs w:val="18"/>
              </w:rPr>
            </w:pPr>
            <w:r w:rsidRPr="00B118FF">
              <w:rPr>
                <w:color w:val="000000" w:themeColor="text1"/>
                <w:sz w:val="18"/>
                <w:szCs w:val="18"/>
              </w:rPr>
              <w:t>687 416</w:t>
            </w:r>
          </w:p>
        </w:tc>
      </w:tr>
      <w:tr w:rsidR="001310EB" w:rsidRPr="00B118FF" w14:paraId="1DE48A1F" w14:textId="77777777" w:rsidTr="00C60A06">
        <w:trPr>
          <w:trHeight w:val="47"/>
          <w:jc w:val="center"/>
        </w:trPr>
        <w:tc>
          <w:tcPr>
            <w:tcW w:w="3378" w:type="dxa"/>
          </w:tcPr>
          <w:p w14:paraId="2E6EB8CB" w14:textId="77777777" w:rsidR="001310EB" w:rsidRPr="00B118FF" w:rsidRDefault="001310EB" w:rsidP="00C60A06">
            <w:pPr>
              <w:pStyle w:val="tabteksts"/>
              <w:rPr>
                <w:color w:val="000000" w:themeColor="text1"/>
                <w:lang w:eastAsia="lv-LV"/>
              </w:rPr>
            </w:pPr>
            <w:r w:rsidRPr="00B118FF">
              <w:rPr>
                <w:color w:val="000000" w:themeColor="text1"/>
              </w:rPr>
              <w:t>Vidējais amata vietu skaits gadā</w:t>
            </w:r>
          </w:p>
        </w:tc>
        <w:tc>
          <w:tcPr>
            <w:tcW w:w="1131" w:type="dxa"/>
          </w:tcPr>
          <w:p w14:paraId="68B40EF9" w14:textId="77777777" w:rsidR="001310EB" w:rsidRPr="00B118FF" w:rsidRDefault="001310EB" w:rsidP="00341427">
            <w:pPr>
              <w:pStyle w:val="tabteksts"/>
              <w:jc w:val="right"/>
            </w:pPr>
            <w:r w:rsidRPr="00B118FF">
              <w:t>13</w:t>
            </w:r>
          </w:p>
        </w:tc>
        <w:tc>
          <w:tcPr>
            <w:tcW w:w="1132" w:type="dxa"/>
          </w:tcPr>
          <w:p w14:paraId="5EAF4E62" w14:textId="77777777" w:rsidR="001310EB" w:rsidRPr="00B118FF" w:rsidRDefault="001310EB" w:rsidP="00C60A06">
            <w:pPr>
              <w:pStyle w:val="tabteksts"/>
              <w:jc w:val="right"/>
            </w:pPr>
            <w:r w:rsidRPr="00B118FF">
              <w:t>13</w:t>
            </w:r>
          </w:p>
        </w:tc>
        <w:tc>
          <w:tcPr>
            <w:tcW w:w="1132" w:type="dxa"/>
          </w:tcPr>
          <w:p w14:paraId="065EDCF9" w14:textId="77777777" w:rsidR="001310EB" w:rsidRPr="00B118FF" w:rsidRDefault="001310EB" w:rsidP="00C60A06">
            <w:pPr>
              <w:pStyle w:val="tabteksts"/>
              <w:jc w:val="right"/>
            </w:pPr>
            <w:r w:rsidRPr="00B118FF">
              <w:t>13</w:t>
            </w:r>
          </w:p>
        </w:tc>
        <w:tc>
          <w:tcPr>
            <w:tcW w:w="1132" w:type="dxa"/>
          </w:tcPr>
          <w:p w14:paraId="004FE7FF" w14:textId="77777777" w:rsidR="001310EB" w:rsidRPr="00B118FF" w:rsidRDefault="001310EB" w:rsidP="00C60A06">
            <w:pPr>
              <w:pStyle w:val="tabteksts"/>
              <w:jc w:val="right"/>
            </w:pPr>
            <w:r w:rsidRPr="00B118FF">
              <w:t>13</w:t>
            </w:r>
          </w:p>
        </w:tc>
        <w:tc>
          <w:tcPr>
            <w:tcW w:w="1132" w:type="dxa"/>
          </w:tcPr>
          <w:p w14:paraId="1483C335" w14:textId="77777777" w:rsidR="001310EB" w:rsidRPr="00B118FF" w:rsidRDefault="001310EB" w:rsidP="00C60A06">
            <w:pPr>
              <w:pStyle w:val="tabteksts"/>
              <w:jc w:val="right"/>
            </w:pPr>
            <w:r w:rsidRPr="00B118FF">
              <w:t>13</w:t>
            </w:r>
          </w:p>
        </w:tc>
      </w:tr>
      <w:tr w:rsidR="001310EB" w:rsidRPr="00B118FF" w14:paraId="6F033853" w14:textId="77777777" w:rsidTr="00C60A06">
        <w:trPr>
          <w:trHeight w:val="47"/>
          <w:jc w:val="center"/>
        </w:trPr>
        <w:tc>
          <w:tcPr>
            <w:tcW w:w="3378" w:type="dxa"/>
          </w:tcPr>
          <w:p w14:paraId="63937C24" w14:textId="77777777" w:rsidR="001310EB" w:rsidRPr="00B118FF" w:rsidRDefault="001310EB" w:rsidP="00C60A06">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w:t>
            </w:r>
            <w:r w:rsidRPr="00B118FF">
              <w:rPr>
                <w:i/>
                <w:color w:val="000000" w:themeColor="text1"/>
              </w:rPr>
              <w:t>euro</w:t>
            </w:r>
          </w:p>
        </w:tc>
        <w:tc>
          <w:tcPr>
            <w:tcW w:w="1131" w:type="dxa"/>
          </w:tcPr>
          <w:p w14:paraId="2C0E5BED" w14:textId="77777777" w:rsidR="001310EB" w:rsidRPr="00B118FF" w:rsidRDefault="001310EB" w:rsidP="00341427">
            <w:pPr>
              <w:pStyle w:val="tabteksts"/>
              <w:jc w:val="right"/>
            </w:pPr>
            <w:r w:rsidRPr="00B118FF">
              <w:t>2 566</w:t>
            </w:r>
          </w:p>
        </w:tc>
        <w:tc>
          <w:tcPr>
            <w:tcW w:w="1132" w:type="dxa"/>
          </w:tcPr>
          <w:p w14:paraId="3DE96DB0" w14:textId="77777777" w:rsidR="001310EB" w:rsidRPr="00B118FF" w:rsidRDefault="001310EB" w:rsidP="00C60A06">
            <w:pPr>
              <w:pStyle w:val="tabteksts"/>
              <w:jc w:val="right"/>
            </w:pPr>
            <w:r w:rsidRPr="00B118FF">
              <w:t>2 535</w:t>
            </w:r>
          </w:p>
        </w:tc>
        <w:tc>
          <w:tcPr>
            <w:tcW w:w="1132" w:type="dxa"/>
          </w:tcPr>
          <w:p w14:paraId="3F21C391" w14:textId="77777777" w:rsidR="001310EB" w:rsidRPr="00B118FF" w:rsidRDefault="001310EB" w:rsidP="00C60A06">
            <w:pPr>
              <w:pStyle w:val="tabteksts"/>
              <w:jc w:val="right"/>
            </w:pPr>
            <w:r w:rsidRPr="00B118FF">
              <w:t>2 574</w:t>
            </w:r>
          </w:p>
        </w:tc>
        <w:tc>
          <w:tcPr>
            <w:tcW w:w="1132" w:type="dxa"/>
          </w:tcPr>
          <w:p w14:paraId="0D586839" w14:textId="77777777" w:rsidR="001310EB" w:rsidRPr="00B118FF" w:rsidRDefault="001310EB" w:rsidP="00C60A06">
            <w:pPr>
              <w:pStyle w:val="tabteksts"/>
              <w:jc w:val="right"/>
            </w:pPr>
            <w:r w:rsidRPr="00B118FF">
              <w:t>2 574</w:t>
            </w:r>
          </w:p>
        </w:tc>
        <w:tc>
          <w:tcPr>
            <w:tcW w:w="1132" w:type="dxa"/>
          </w:tcPr>
          <w:p w14:paraId="13A2FE51" w14:textId="77777777" w:rsidR="001310EB" w:rsidRPr="00B118FF" w:rsidRDefault="001310EB" w:rsidP="00C60A06">
            <w:pPr>
              <w:pStyle w:val="tabteksts"/>
              <w:jc w:val="right"/>
            </w:pPr>
            <w:r w:rsidRPr="00B118FF">
              <w:t>2 574</w:t>
            </w:r>
          </w:p>
        </w:tc>
      </w:tr>
      <w:tr w:rsidR="001310EB" w:rsidRPr="00B118FF" w14:paraId="2E060F36" w14:textId="77777777" w:rsidTr="00C60A06">
        <w:trPr>
          <w:trHeight w:val="567"/>
          <w:jc w:val="center"/>
        </w:trPr>
        <w:tc>
          <w:tcPr>
            <w:tcW w:w="3378" w:type="dxa"/>
            <w:vAlign w:val="center"/>
          </w:tcPr>
          <w:p w14:paraId="6994AC41" w14:textId="77777777" w:rsidR="001310EB" w:rsidRPr="00B118FF" w:rsidRDefault="001310EB" w:rsidP="00C60A06">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1131" w:type="dxa"/>
          </w:tcPr>
          <w:p w14:paraId="07A12D3B" w14:textId="77777777" w:rsidR="001310EB" w:rsidRPr="00B118FF" w:rsidRDefault="001310EB" w:rsidP="00341427">
            <w:pPr>
              <w:pStyle w:val="tabteksts"/>
              <w:jc w:val="right"/>
            </w:pPr>
            <w:r w:rsidRPr="00B118FF">
              <w:rPr>
                <w:color w:val="000000" w:themeColor="text1"/>
              </w:rPr>
              <w:t>410 319</w:t>
            </w:r>
          </w:p>
        </w:tc>
        <w:tc>
          <w:tcPr>
            <w:tcW w:w="1132" w:type="dxa"/>
          </w:tcPr>
          <w:p w14:paraId="4D50EE53" w14:textId="77777777" w:rsidR="001310EB" w:rsidRPr="00B118FF" w:rsidRDefault="001310EB" w:rsidP="00C60A06">
            <w:pPr>
              <w:pStyle w:val="tabteksts"/>
              <w:jc w:val="right"/>
              <w:rPr>
                <w:color w:val="000000" w:themeColor="text1"/>
              </w:rPr>
            </w:pPr>
            <w:r w:rsidRPr="00B118FF">
              <w:rPr>
                <w:color w:val="000000" w:themeColor="text1"/>
              </w:rPr>
              <w:t>285 910</w:t>
            </w:r>
          </w:p>
        </w:tc>
        <w:tc>
          <w:tcPr>
            <w:tcW w:w="1132" w:type="dxa"/>
          </w:tcPr>
          <w:p w14:paraId="34D3C157" w14:textId="77777777" w:rsidR="001310EB" w:rsidRPr="00B118FF" w:rsidRDefault="001310EB" w:rsidP="00C60A06">
            <w:pPr>
              <w:pStyle w:val="tabteksts"/>
              <w:jc w:val="right"/>
              <w:rPr>
                <w:color w:val="000000" w:themeColor="text1"/>
              </w:rPr>
            </w:pPr>
            <w:r w:rsidRPr="00B118FF">
              <w:rPr>
                <w:color w:val="000000" w:themeColor="text1"/>
              </w:rPr>
              <w:t>285 910</w:t>
            </w:r>
          </w:p>
        </w:tc>
        <w:tc>
          <w:tcPr>
            <w:tcW w:w="1132" w:type="dxa"/>
          </w:tcPr>
          <w:p w14:paraId="3AAD029E" w14:textId="77777777" w:rsidR="001310EB" w:rsidRPr="00B118FF" w:rsidRDefault="001310EB" w:rsidP="00C60A06">
            <w:pPr>
              <w:pStyle w:val="tabteksts"/>
              <w:jc w:val="right"/>
              <w:rPr>
                <w:color w:val="000000" w:themeColor="text1"/>
              </w:rPr>
            </w:pPr>
            <w:r w:rsidRPr="00B118FF">
              <w:rPr>
                <w:color w:val="000000" w:themeColor="text1"/>
              </w:rPr>
              <w:t>285 910</w:t>
            </w:r>
          </w:p>
        </w:tc>
        <w:tc>
          <w:tcPr>
            <w:tcW w:w="1132" w:type="dxa"/>
          </w:tcPr>
          <w:p w14:paraId="1A4A4357" w14:textId="77777777" w:rsidR="001310EB" w:rsidRPr="00B118FF" w:rsidRDefault="001310EB" w:rsidP="00C60A06">
            <w:pPr>
              <w:pStyle w:val="tabteksts"/>
              <w:jc w:val="right"/>
              <w:rPr>
                <w:color w:val="000000" w:themeColor="text1"/>
              </w:rPr>
            </w:pPr>
            <w:r w:rsidRPr="00B118FF">
              <w:rPr>
                <w:color w:val="000000" w:themeColor="text1"/>
              </w:rPr>
              <w:t>285 910</w:t>
            </w:r>
          </w:p>
        </w:tc>
      </w:tr>
    </w:tbl>
    <w:p w14:paraId="398263B5" w14:textId="77777777" w:rsidR="001310EB" w:rsidRPr="00B118FF" w:rsidRDefault="001310EB" w:rsidP="00C60A06">
      <w:pPr>
        <w:spacing w:before="240" w:after="240"/>
        <w:ind w:firstLine="0"/>
        <w:jc w:val="center"/>
        <w:rPr>
          <w:b/>
          <w:bCs/>
        </w:rPr>
      </w:pPr>
      <w:bookmarkStart w:id="14" w:name="_Hlk124846082"/>
      <w:r w:rsidRPr="00B118FF">
        <w:rPr>
          <w:b/>
          <w:bCs/>
        </w:rPr>
        <w:t xml:space="preserve">25.01.00 Valsts </w:t>
      </w:r>
      <w:proofErr w:type="spellStart"/>
      <w:r w:rsidRPr="00B118FF">
        <w:rPr>
          <w:b/>
          <w:bCs/>
        </w:rPr>
        <w:t>kultūrkapitāla</w:t>
      </w:r>
      <w:proofErr w:type="spellEnd"/>
      <w:r w:rsidRPr="00B118FF">
        <w:rPr>
          <w:b/>
          <w:bCs/>
        </w:rPr>
        <w:t xml:space="preserve"> fonda darbības nodrošināšana</w:t>
      </w:r>
      <w:bookmarkEnd w:id="14"/>
    </w:p>
    <w:p w14:paraId="5A37EF78" w14:textId="77777777" w:rsidR="001310EB" w:rsidRPr="00B118FF" w:rsidRDefault="001310EB" w:rsidP="001310EB">
      <w:pPr>
        <w:ind w:firstLine="0"/>
        <w:rPr>
          <w:u w:val="single"/>
        </w:rPr>
      </w:pPr>
      <w:r w:rsidRPr="00B118FF">
        <w:rPr>
          <w:u w:val="single"/>
        </w:rPr>
        <w:t>Apakšprogrammas mērķis:</w:t>
      </w:r>
    </w:p>
    <w:p w14:paraId="2EEAAAD5" w14:textId="77777777" w:rsidR="001310EB" w:rsidRPr="00B118FF" w:rsidRDefault="001310EB" w:rsidP="00C60A06">
      <w:pPr>
        <w:ind w:firstLine="720"/>
      </w:pPr>
      <w:r w:rsidRPr="00B118FF">
        <w:t>nodrošināt valsts atbalstu radošajam procesam un sabiedrības radošajām iniciatīvām kultūras jomā, organizējot projektu un mērķdotāciju konkursus.</w:t>
      </w:r>
    </w:p>
    <w:p w14:paraId="7BA877DB" w14:textId="77777777" w:rsidR="001310EB" w:rsidRPr="00B118FF" w:rsidRDefault="001310EB" w:rsidP="001310EB">
      <w:pPr>
        <w:ind w:firstLine="0"/>
        <w:rPr>
          <w:u w:val="single"/>
        </w:rPr>
      </w:pPr>
      <w:r w:rsidRPr="00B118FF">
        <w:rPr>
          <w:u w:val="single"/>
        </w:rPr>
        <w:t>Galvenās aktivitātes:</w:t>
      </w:r>
    </w:p>
    <w:p w14:paraId="090AFB88" w14:textId="77777777" w:rsidR="001310EB" w:rsidRPr="00B118FF" w:rsidRDefault="001310EB" w:rsidP="00C60A06">
      <w:pPr>
        <w:ind w:firstLine="720"/>
      </w:pPr>
      <w:r w:rsidRPr="00B118FF">
        <w:t>organizēt radošu projektu konkursus, izvērtēt tos, piešķirt finansējumu un pārraudzīt to īstenošanu.</w:t>
      </w:r>
    </w:p>
    <w:p w14:paraId="05604456" w14:textId="77777777" w:rsidR="001310EB" w:rsidRPr="00B118FF" w:rsidRDefault="001310EB" w:rsidP="00C60A06">
      <w:pPr>
        <w:spacing w:after="240"/>
        <w:ind w:firstLine="0"/>
      </w:pPr>
      <w:r w:rsidRPr="00B118FF">
        <w:rPr>
          <w:u w:val="single"/>
        </w:rPr>
        <w:t>Apakšprogrammas izpildītājs:</w:t>
      </w:r>
      <w:r w:rsidRPr="00B118FF">
        <w:t xml:space="preserve"> Valsts </w:t>
      </w:r>
      <w:proofErr w:type="spellStart"/>
      <w:r w:rsidRPr="00B118FF">
        <w:t>kultūrkapitāla</w:t>
      </w:r>
      <w:proofErr w:type="spellEnd"/>
      <w:r w:rsidRPr="00B118FF">
        <w:t xml:space="preserve"> fonds.</w:t>
      </w:r>
    </w:p>
    <w:p w14:paraId="592A45FF" w14:textId="77777777" w:rsidR="001310EB" w:rsidRPr="00B118FF" w:rsidRDefault="001310EB" w:rsidP="00C60A06">
      <w:pPr>
        <w:pStyle w:val="Tabuluvirsraksti"/>
        <w:spacing w:after="240"/>
        <w:rPr>
          <w:b/>
          <w:bCs/>
          <w:lang w:eastAsia="lv-LV"/>
        </w:rPr>
      </w:pPr>
      <w:bookmarkStart w:id="15" w:name="_Hlk124846106"/>
      <w:r w:rsidRPr="00B118FF">
        <w:rPr>
          <w:b/>
          <w:bCs/>
          <w:lang w:eastAsia="lv-LV"/>
        </w:rPr>
        <w:t>Darbības rezultāti un to rezultatīvie rādītāji no 2024. līdz 2028. gadam</w:t>
      </w:r>
    </w:p>
    <w:tbl>
      <w:tblPr>
        <w:tblW w:w="5002"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3"/>
        <w:gridCol w:w="1133"/>
        <w:gridCol w:w="1133"/>
        <w:gridCol w:w="1133"/>
        <w:gridCol w:w="1140"/>
      </w:tblGrid>
      <w:tr w:rsidR="001310EB" w:rsidRPr="00B118FF" w14:paraId="73CA74E1" w14:textId="77777777" w:rsidTr="00341427">
        <w:trPr>
          <w:tblHeader/>
          <w:jc w:val="center"/>
        </w:trPr>
        <w:tc>
          <w:tcPr>
            <w:tcW w:w="1871" w:type="pct"/>
          </w:tcPr>
          <w:p w14:paraId="45CC2EAA" w14:textId="77777777" w:rsidR="001310EB" w:rsidRPr="00B118FF" w:rsidRDefault="001310EB" w:rsidP="00341427">
            <w:pPr>
              <w:pStyle w:val="tabteksts"/>
              <w:jc w:val="center"/>
            </w:pP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27003B" w14:textId="6C5A7316" w:rsidR="001310EB" w:rsidRPr="00B118FF" w:rsidRDefault="001310EB" w:rsidP="00341427">
            <w:pPr>
              <w:pStyle w:val="tabteksts"/>
              <w:jc w:val="center"/>
              <w:rPr>
                <w:lang w:eastAsia="lv-LV"/>
              </w:rPr>
            </w:pPr>
            <w:r w:rsidRPr="00B118FF">
              <w:rPr>
                <w:szCs w:val="18"/>
                <w:lang w:eastAsia="lv-LV"/>
              </w:rPr>
              <w:t>2024.</w:t>
            </w:r>
            <w:r w:rsidR="00C60A06">
              <w:rPr>
                <w:szCs w:val="18"/>
                <w:lang w:eastAsia="lv-LV"/>
              </w:rPr>
              <w:t xml:space="preserve"> </w:t>
            </w:r>
            <w:r w:rsidRPr="00B118FF">
              <w:rPr>
                <w:szCs w:val="18"/>
                <w:lang w:eastAsia="lv-LV"/>
              </w:rPr>
              <w:t>gads </w:t>
            </w:r>
            <w:r w:rsidRPr="00B118FF">
              <w:br/>
            </w:r>
            <w:r w:rsidRPr="00B118FF">
              <w:rPr>
                <w:szCs w:val="18"/>
                <w:lang w:eastAsia="lv-LV"/>
              </w:rPr>
              <w:t>(izpilde)</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40B46C" w14:textId="64FDFFDC"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C60A06">
              <w:rPr>
                <w:sz w:val="18"/>
                <w:szCs w:val="18"/>
                <w:lang w:eastAsia="lv-LV"/>
              </w:rPr>
              <w:t xml:space="preserve"> </w:t>
            </w:r>
            <w:r w:rsidRPr="00B118FF">
              <w:rPr>
                <w:sz w:val="18"/>
                <w:szCs w:val="18"/>
                <w:lang w:eastAsia="lv-LV"/>
              </w:rPr>
              <w:t>gada </w:t>
            </w:r>
          </w:p>
          <w:p w14:paraId="415656AC" w14:textId="77777777" w:rsidR="001310EB" w:rsidRPr="00B118FF" w:rsidRDefault="001310EB" w:rsidP="00341427">
            <w:pPr>
              <w:pStyle w:val="tabteksts"/>
              <w:jc w:val="center"/>
              <w:rPr>
                <w:lang w:eastAsia="lv-LV"/>
              </w:rPr>
            </w:pPr>
            <w:r w:rsidRPr="00B118FF">
              <w:rPr>
                <w:szCs w:val="18"/>
                <w:lang w:eastAsia="lv-LV"/>
              </w:rPr>
              <w:t>plāns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47CA3F" w14:textId="7F4D9846" w:rsidR="001310EB" w:rsidRPr="00B118FF" w:rsidRDefault="001310EB" w:rsidP="00341427">
            <w:pPr>
              <w:pStyle w:val="tabteksts"/>
              <w:jc w:val="center"/>
              <w:rPr>
                <w:lang w:eastAsia="lv-LV"/>
              </w:rPr>
            </w:pPr>
            <w:r w:rsidRPr="00B118FF">
              <w:rPr>
                <w:szCs w:val="18"/>
                <w:lang w:eastAsia="lv-LV"/>
              </w:rPr>
              <w:t>2026.</w:t>
            </w:r>
            <w:r w:rsidR="00C60A06">
              <w:rPr>
                <w:szCs w:val="18"/>
                <w:lang w:eastAsia="lv-LV"/>
              </w:rPr>
              <w:t xml:space="preserve"> </w:t>
            </w:r>
            <w:r w:rsidRPr="00B118FF">
              <w:rPr>
                <w:szCs w:val="18"/>
                <w:lang w:eastAsia="lv-LV"/>
              </w:rPr>
              <w:t>gada projekts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268A7B" w14:textId="5ED7B136" w:rsidR="001310EB" w:rsidRPr="00B118FF" w:rsidRDefault="001310EB" w:rsidP="00341427">
            <w:pPr>
              <w:pStyle w:val="tabteksts"/>
              <w:jc w:val="center"/>
              <w:rPr>
                <w:lang w:eastAsia="lv-LV"/>
              </w:rPr>
            </w:pPr>
            <w:r w:rsidRPr="00B118FF">
              <w:rPr>
                <w:szCs w:val="18"/>
                <w:lang w:eastAsia="lv-LV"/>
              </w:rPr>
              <w:t>2027.</w:t>
            </w:r>
            <w:r w:rsidR="00C60A06">
              <w:rPr>
                <w:szCs w:val="18"/>
                <w:lang w:eastAsia="lv-LV"/>
              </w:rPr>
              <w:t xml:space="preserve"> </w:t>
            </w:r>
            <w:r w:rsidRPr="00B118FF">
              <w:rPr>
                <w:szCs w:val="18"/>
                <w:lang w:eastAsia="lv-LV"/>
              </w:rPr>
              <w:t>gada prognoze</w:t>
            </w:r>
          </w:p>
        </w:tc>
        <w:tc>
          <w:tcPr>
            <w:tcW w:w="62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9B8859" w14:textId="13B64128" w:rsidR="001310EB" w:rsidRPr="00B118FF" w:rsidRDefault="001310EB" w:rsidP="00341427">
            <w:pPr>
              <w:pStyle w:val="tabteksts"/>
              <w:jc w:val="center"/>
              <w:rPr>
                <w:lang w:eastAsia="lv-LV"/>
              </w:rPr>
            </w:pPr>
            <w:r w:rsidRPr="00B118FF">
              <w:rPr>
                <w:szCs w:val="18"/>
                <w:lang w:eastAsia="lv-LV"/>
              </w:rPr>
              <w:t>2028.</w:t>
            </w:r>
            <w:r w:rsidR="00C60A06">
              <w:rPr>
                <w:szCs w:val="18"/>
                <w:lang w:eastAsia="lv-LV"/>
              </w:rPr>
              <w:t xml:space="preserve"> </w:t>
            </w:r>
            <w:r w:rsidRPr="00B118FF">
              <w:rPr>
                <w:szCs w:val="18"/>
                <w:lang w:eastAsia="lv-LV"/>
              </w:rPr>
              <w:t>gada prognoze</w:t>
            </w:r>
          </w:p>
        </w:tc>
      </w:tr>
      <w:tr w:rsidR="001310EB" w:rsidRPr="00B118FF" w14:paraId="5385B0FE" w14:textId="77777777" w:rsidTr="00C60A06">
        <w:trPr>
          <w:trHeight w:val="42"/>
          <w:jc w:val="center"/>
        </w:trPr>
        <w:tc>
          <w:tcPr>
            <w:tcW w:w="5000" w:type="pct"/>
            <w:gridSpan w:val="6"/>
            <w:shd w:val="clear" w:color="auto" w:fill="D9D9D9" w:themeFill="background1" w:themeFillShade="D9"/>
            <w:vAlign w:val="center"/>
          </w:tcPr>
          <w:p w14:paraId="38F2BE92" w14:textId="77777777" w:rsidR="001310EB" w:rsidRPr="00B118FF" w:rsidRDefault="001310EB" w:rsidP="00341427">
            <w:pPr>
              <w:pStyle w:val="tabteksts"/>
              <w:jc w:val="center"/>
              <w:rPr>
                <w:lang w:eastAsia="lv-LV"/>
              </w:rPr>
            </w:pPr>
            <w:r w:rsidRPr="00B118FF">
              <w:rPr>
                <w:lang w:eastAsia="lv-LV"/>
              </w:rPr>
              <w:t>Nodrošināts valsts atbalsts radošajam procesam un sabiedrības radošajām iniciatīvām kultūras jomā</w:t>
            </w:r>
          </w:p>
        </w:tc>
      </w:tr>
      <w:tr w:rsidR="001310EB" w:rsidRPr="00B118FF" w14:paraId="4AF33B2A" w14:textId="77777777" w:rsidTr="00341427">
        <w:trPr>
          <w:jc w:val="center"/>
        </w:trPr>
        <w:tc>
          <w:tcPr>
            <w:tcW w:w="1871" w:type="pct"/>
          </w:tcPr>
          <w:p w14:paraId="4AE3E4D4" w14:textId="77777777" w:rsidR="001310EB" w:rsidRPr="00B118FF" w:rsidRDefault="001310EB" w:rsidP="00341427">
            <w:pPr>
              <w:pStyle w:val="tabteksts"/>
              <w:jc w:val="both"/>
            </w:pPr>
            <w:r w:rsidRPr="00B118FF">
              <w:t>Organizēti projektu konkursi gadā (skaits)</w:t>
            </w:r>
          </w:p>
        </w:tc>
        <w:tc>
          <w:tcPr>
            <w:tcW w:w="625" w:type="pct"/>
          </w:tcPr>
          <w:p w14:paraId="23CE69B7" w14:textId="77777777" w:rsidR="001310EB" w:rsidRPr="00B118FF" w:rsidRDefault="001310EB" w:rsidP="00341427">
            <w:pPr>
              <w:pStyle w:val="tabteksts"/>
              <w:jc w:val="center"/>
              <w:rPr>
                <w:lang w:val="en-GB"/>
              </w:rPr>
            </w:pPr>
            <w:r w:rsidRPr="00B118FF">
              <w:rPr>
                <w:lang w:val="en-GB"/>
              </w:rPr>
              <w:t>31</w:t>
            </w:r>
          </w:p>
        </w:tc>
        <w:tc>
          <w:tcPr>
            <w:tcW w:w="625" w:type="pct"/>
          </w:tcPr>
          <w:p w14:paraId="40BA5D02" w14:textId="77777777" w:rsidR="001310EB" w:rsidRPr="00B118FF" w:rsidRDefault="001310EB" w:rsidP="00341427">
            <w:pPr>
              <w:pStyle w:val="tabteksts"/>
              <w:jc w:val="center"/>
              <w:rPr>
                <w:lang w:val="en-GB"/>
              </w:rPr>
            </w:pPr>
            <w:r w:rsidRPr="00B118FF">
              <w:rPr>
                <w:lang w:val="en-GB"/>
              </w:rPr>
              <w:t>33</w:t>
            </w:r>
          </w:p>
        </w:tc>
        <w:tc>
          <w:tcPr>
            <w:tcW w:w="625" w:type="pct"/>
          </w:tcPr>
          <w:p w14:paraId="488EF329" w14:textId="77777777" w:rsidR="001310EB" w:rsidRPr="00B118FF" w:rsidRDefault="001310EB" w:rsidP="00341427">
            <w:pPr>
              <w:pStyle w:val="tabteksts"/>
              <w:jc w:val="center"/>
              <w:rPr>
                <w:lang w:val="en-GB"/>
              </w:rPr>
            </w:pPr>
            <w:r w:rsidRPr="00B118FF">
              <w:t>30</w:t>
            </w:r>
          </w:p>
        </w:tc>
        <w:tc>
          <w:tcPr>
            <w:tcW w:w="625" w:type="pct"/>
          </w:tcPr>
          <w:p w14:paraId="2F135924" w14:textId="77777777" w:rsidR="001310EB" w:rsidRPr="00B118FF" w:rsidRDefault="001310EB" w:rsidP="00341427">
            <w:pPr>
              <w:pStyle w:val="tabteksts"/>
              <w:jc w:val="center"/>
              <w:rPr>
                <w:lang w:val="en-GB"/>
              </w:rPr>
            </w:pPr>
            <w:r w:rsidRPr="00B118FF">
              <w:rPr>
                <w:lang w:val="en-GB"/>
              </w:rPr>
              <w:t>30</w:t>
            </w:r>
          </w:p>
        </w:tc>
        <w:tc>
          <w:tcPr>
            <w:tcW w:w="629" w:type="pct"/>
          </w:tcPr>
          <w:p w14:paraId="144F8D7A" w14:textId="77777777" w:rsidR="001310EB" w:rsidRPr="00B118FF" w:rsidRDefault="001310EB" w:rsidP="00341427">
            <w:pPr>
              <w:pStyle w:val="tabteksts"/>
              <w:jc w:val="center"/>
            </w:pPr>
            <w:r w:rsidRPr="00B118FF">
              <w:t>30</w:t>
            </w:r>
          </w:p>
        </w:tc>
      </w:tr>
      <w:tr w:rsidR="001310EB" w:rsidRPr="00B118FF" w14:paraId="75344311" w14:textId="77777777" w:rsidTr="00341427">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319CC9" w14:textId="77777777" w:rsidR="001310EB" w:rsidRPr="00B118FF" w:rsidRDefault="001310EB" w:rsidP="00341427">
            <w:pPr>
              <w:pStyle w:val="tabteksts"/>
              <w:jc w:val="both"/>
            </w:pPr>
            <w:r w:rsidRPr="00B118FF">
              <w:t>Izvērtēti iesniegtie projekti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8C5C1" w14:textId="77777777" w:rsidR="001310EB" w:rsidRPr="00B118FF" w:rsidRDefault="001310EB" w:rsidP="00341427">
            <w:pPr>
              <w:pStyle w:val="tabteksts"/>
              <w:spacing w:line="259" w:lineRule="auto"/>
              <w:jc w:val="center"/>
              <w:rPr>
                <w:lang w:val="en-GB"/>
              </w:rPr>
            </w:pPr>
            <w:r w:rsidRPr="00B118FF">
              <w:rPr>
                <w:lang w:val="en-GB"/>
              </w:rPr>
              <w:t>5 110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744F7" w14:textId="77777777" w:rsidR="001310EB" w:rsidRPr="00B118FF" w:rsidRDefault="001310EB" w:rsidP="00341427">
            <w:pPr>
              <w:pStyle w:val="tabteksts"/>
              <w:jc w:val="center"/>
              <w:rPr>
                <w:lang w:val="en-GB"/>
              </w:rPr>
            </w:pPr>
            <w:r w:rsidRPr="00B118FF">
              <w:rPr>
                <w:lang w:val="en-GB"/>
              </w:rPr>
              <w:t>5 300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0DBF59" w14:textId="77777777" w:rsidR="001310EB" w:rsidRPr="00B118FF" w:rsidRDefault="001310EB" w:rsidP="00341427">
            <w:pPr>
              <w:pStyle w:val="tabteksts"/>
              <w:jc w:val="center"/>
              <w:rPr>
                <w:lang w:val="en-GB"/>
              </w:rPr>
            </w:pPr>
            <w:r w:rsidRPr="00B118FF">
              <w:rPr>
                <w:lang w:val="en-GB"/>
              </w:rPr>
              <w:t>5 000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72B0D7" w14:textId="77777777" w:rsidR="001310EB" w:rsidRPr="00B118FF" w:rsidRDefault="001310EB" w:rsidP="00341427">
            <w:pPr>
              <w:pStyle w:val="tabteksts"/>
              <w:jc w:val="center"/>
              <w:rPr>
                <w:lang w:val="en-GB"/>
              </w:rPr>
            </w:pPr>
            <w:r w:rsidRPr="00B118FF">
              <w:rPr>
                <w:lang w:val="en-GB"/>
              </w:rPr>
              <w:t>5 000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71D84" w14:textId="77777777" w:rsidR="001310EB" w:rsidRPr="00B118FF" w:rsidRDefault="001310EB" w:rsidP="00341427">
            <w:pPr>
              <w:pStyle w:val="tabteksts"/>
              <w:jc w:val="center"/>
            </w:pPr>
            <w:r w:rsidRPr="00B118FF">
              <w:t>5 000</w:t>
            </w:r>
          </w:p>
        </w:tc>
      </w:tr>
    </w:tbl>
    <w:p w14:paraId="70FDD597" w14:textId="7B180390" w:rsidR="001310EB" w:rsidRPr="00B118FF" w:rsidRDefault="001310EB" w:rsidP="00D31690">
      <w:pPr>
        <w:pStyle w:val="Tabuluvirsraksti"/>
        <w:spacing w:before="240" w:after="240"/>
        <w:rPr>
          <w:b/>
          <w:bCs/>
          <w:lang w:eastAsia="lv-LV"/>
        </w:rPr>
      </w:pPr>
      <w:bookmarkStart w:id="16" w:name="_Hlk124846190"/>
      <w:bookmarkEnd w:id="15"/>
      <w:r w:rsidRPr="00B118FF">
        <w:rPr>
          <w:b/>
          <w:bCs/>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01A57C94" w14:textId="77777777" w:rsidTr="00341427">
        <w:trPr>
          <w:trHeight w:val="283"/>
          <w:tblHeader/>
          <w:jc w:val="center"/>
        </w:trPr>
        <w:tc>
          <w:tcPr>
            <w:tcW w:w="3378" w:type="dxa"/>
            <w:vAlign w:val="center"/>
          </w:tcPr>
          <w:p w14:paraId="54F7E9C8" w14:textId="77777777" w:rsidR="001310EB" w:rsidRPr="00B118FF" w:rsidRDefault="001310EB" w:rsidP="00341427">
            <w:pPr>
              <w:pStyle w:val="tabteksts"/>
              <w:jc w:val="center"/>
            </w:pPr>
          </w:p>
        </w:tc>
        <w:tc>
          <w:tcPr>
            <w:tcW w:w="1131" w:type="dxa"/>
          </w:tcPr>
          <w:p w14:paraId="45D07519"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692918F2" w14:textId="30CBF00F" w:rsidR="001310EB" w:rsidRPr="00B118FF" w:rsidRDefault="001310EB" w:rsidP="00341427">
            <w:pPr>
              <w:pStyle w:val="tabteksts"/>
              <w:jc w:val="center"/>
              <w:rPr>
                <w:lang w:eastAsia="lv-LV"/>
              </w:rPr>
            </w:pPr>
            <w:r w:rsidRPr="00B118FF">
              <w:rPr>
                <w:lang w:eastAsia="lv-LV"/>
              </w:rPr>
              <w:t>2025.</w:t>
            </w:r>
            <w:r w:rsidR="00C60A06">
              <w:rPr>
                <w:lang w:eastAsia="lv-LV"/>
              </w:rPr>
              <w:t xml:space="preserve"> </w:t>
            </w:r>
            <w:r w:rsidRPr="00B118FF">
              <w:rPr>
                <w:lang w:eastAsia="lv-LV"/>
              </w:rPr>
              <w:t>gada plāns</w:t>
            </w:r>
          </w:p>
        </w:tc>
        <w:tc>
          <w:tcPr>
            <w:tcW w:w="1132" w:type="dxa"/>
          </w:tcPr>
          <w:p w14:paraId="68AEE616" w14:textId="77777777" w:rsidR="001310EB" w:rsidRPr="00B118FF" w:rsidRDefault="001310EB" w:rsidP="00341427">
            <w:pPr>
              <w:pStyle w:val="tabteksts"/>
              <w:jc w:val="center"/>
              <w:rPr>
                <w:lang w:eastAsia="lv-LV"/>
              </w:rPr>
            </w:pPr>
            <w:r w:rsidRPr="00B118FF">
              <w:t>2026. gada projekts</w:t>
            </w:r>
          </w:p>
        </w:tc>
        <w:tc>
          <w:tcPr>
            <w:tcW w:w="1132" w:type="dxa"/>
          </w:tcPr>
          <w:p w14:paraId="18BDC298" w14:textId="77777777" w:rsidR="001310EB" w:rsidRPr="00B118FF" w:rsidRDefault="001310EB" w:rsidP="00341427">
            <w:pPr>
              <w:pStyle w:val="tabteksts"/>
              <w:jc w:val="center"/>
              <w:rPr>
                <w:lang w:eastAsia="lv-LV"/>
              </w:rPr>
            </w:pPr>
            <w:r w:rsidRPr="00B118FF">
              <w:t>2027. gada prognoze</w:t>
            </w:r>
          </w:p>
        </w:tc>
        <w:tc>
          <w:tcPr>
            <w:tcW w:w="1132" w:type="dxa"/>
          </w:tcPr>
          <w:p w14:paraId="42DF0A93" w14:textId="77777777" w:rsidR="001310EB" w:rsidRPr="00B118FF" w:rsidRDefault="001310EB" w:rsidP="00341427">
            <w:pPr>
              <w:pStyle w:val="tabteksts"/>
              <w:jc w:val="center"/>
              <w:rPr>
                <w:lang w:eastAsia="lv-LV"/>
              </w:rPr>
            </w:pPr>
            <w:r w:rsidRPr="00B118FF">
              <w:t>2028. gada prognoze</w:t>
            </w:r>
          </w:p>
        </w:tc>
      </w:tr>
      <w:tr w:rsidR="001310EB" w:rsidRPr="00B118FF" w14:paraId="7AB1ACCA" w14:textId="77777777" w:rsidTr="00341427">
        <w:trPr>
          <w:trHeight w:val="142"/>
          <w:jc w:val="center"/>
        </w:trPr>
        <w:tc>
          <w:tcPr>
            <w:tcW w:w="3378" w:type="dxa"/>
            <w:shd w:val="clear" w:color="auto" w:fill="D9D9D9" w:themeFill="background1" w:themeFillShade="D9"/>
            <w:vAlign w:val="center"/>
          </w:tcPr>
          <w:p w14:paraId="44A8DEB5"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1D748E4A" w14:textId="77777777" w:rsidR="001310EB" w:rsidRPr="00B118FF" w:rsidRDefault="001310EB" w:rsidP="00341427">
            <w:pPr>
              <w:pStyle w:val="tabteksts"/>
              <w:jc w:val="right"/>
            </w:pPr>
            <w:r w:rsidRPr="00B118FF">
              <w:t>814 573</w:t>
            </w:r>
          </w:p>
        </w:tc>
        <w:tc>
          <w:tcPr>
            <w:tcW w:w="1132" w:type="dxa"/>
            <w:shd w:val="clear" w:color="auto" w:fill="D9D9D9" w:themeFill="background1" w:themeFillShade="D9"/>
          </w:tcPr>
          <w:p w14:paraId="1B83653B" w14:textId="77777777" w:rsidR="001310EB" w:rsidRPr="00B118FF" w:rsidRDefault="001310EB" w:rsidP="00341427">
            <w:pPr>
              <w:pStyle w:val="tabteksts"/>
              <w:jc w:val="right"/>
            </w:pPr>
            <w:r w:rsidRPr="00B118FF">
              <w:t>828 118</w:t>
            </w:r>
          </w:p>
        </w:tc>
        <w:tc>
          <w:tcPr>
            <w:tcW w:w="1132" w:type="dxa"/>
            <w:shd w:val="clear" w:color="auto" w:fill="D9D9D9" w:themeFill="background1" w:themeFillShade="D9"/>
          </w:tcPr>
          <w:p w14:paraId="1ACF52B1" w14:textId="77777777" w:rsidR="001310EB" w:rsidRPr="00B118FF" w:rsidRDefault="001310EB" w:rsidP="00341427">
            <w:pPr>
              <w:pStyle w:val="tabteksts"/>
              <w:jc w:val="right"/>
            </w:pPr>
            <w:r w:rsidRPr="00B118FF">
              <w:t>834 142</w:t>
            </w:r>
          </w:p>
        </w:tc>
        <w:tc>
          <w:tcPr>
            <w:tcW w:w="1132" w:type="dxa"/>
            <w:shd w:val="clear" w:color="auto" w:fill="D9D9D9" w:themeFill="background1" w:themeFillShade="D9"/>
          </w:tcPr>
          <w:p w14:paraId="1EA40401" w14:textId="77777777" w:rsidR="001310EB" w:rsidRPr="00B118FF" w:rsidRDefault="001310EB" w:rsidP="00341427">
            <w:pPr>
              <w:pStyle w:val="tabteksts"/>
              <w:jc w:val="right"/>
            </w:pPr>
            <w:r w:rsidRPr="00B118FF">
              <w:t>834 142</w:t>
            </w:r>
          </w:p>
        </w:tc>
        <w:tc>
          <w:tcPr>
            <w:tcW w:w="1132" w:type="dxa"/>
            <w:shd w:val="clear" w:color="auto" w:fill="D9D9D9" w:themeFill="background1" w:themeFillShade="D9"/>
          </w:tcPr>
          <w:p w14:paraId="153A5A94" w14:textId="77777777" w:rsidR="001310EB" w:rsidRPr="00B118FF" w:rsidRDefault="001310EB" w:rsidP="00341427">
            <w:pPr>
              <w:pStyle w:val="tabteksts"/>
              <w:jc w:val="right"/>
            </w:pPr>
            <w:r w:rsidRPr="00B118FF">
              <w:t>834 142</w:t>
            </w:r>
          </w:p>
        </w:tc>
      </w:tr>
      <w:tr w:rsidR="001310EB" w:rsidRPr="00B118FF" w14:paraId="0838FD2E" w14:textId="77777777" w:rsidTr="00341427">
        <w:trPr>
          <w:trHeight w:val="283"/>
          <w:jc w:val="center"/>
        </w:trPr>
        <w:tc>
          <w:tcPr>
            <w:tcW w:w="3378" w:type="dxa"/>
            <w:vAlign w:val="center"/>
          </w:tcPr>
          <w:p w14:paraId="0D3EB719" w14:textId="77777777" w:rsidR="001310EB" w:rsidRPr="00B118FF" w:rsidRDefault="001310EB" w:rsidP="00341427">
            <w:pPr>
              <w:pStyle w:val="tabteksts"/>
              <w:rPr>
                <w:lang w:eastAsia="lv-LV"/>
              </w:rPr>
            </w:pPr>
            <w:r w:rsidRPr="00B118FF">
              <w:rPr>
                <w:lang w:eastAsia="lv-LV"/>
              </w:rPr>
              <w:lastRenderedPageBreak/>
              <w:t xml:space="preserve">Kopējo izdevumu izmaiņas, </w:t>
            </w:r>
            <w:r w:rsidRPr="00B118FF">
              <w:rPr>
                <w:i/>
                <w:iCs/>
                <w:lang w:eastAsia="lv-LV"/>
              </w:rPr>
              <w:t>euro</w:t>
            </w:r>
            <w:r w:rsidRPr="00B118FF">
              <w:rPr>
                <w:lang w:eastAsia="lv-LV"/>
              </w:rPr>
              <w:t xml:space="preserve"> (+/–) pret iepriekšējo gadu</w:t>
            </w:r>
          </w:p>
        </w:tc>
        <w:tc>
          <w:tcPr>
            <w:tcW w:w="1131" w:type="dxa"/>
          </w:tcPr>
          <w:p w14:paraId="3A02FB58" w14:textId="77777777" w:rsidR="001310EB" w:rsidRPr="00B118FF" w:rsidRDefault="001310EB" w:rsidP="00341427">
            <w:pPr>
              <w:pStyle w:val="tabteksts"/>
              <w:jc w:val="center"/>
              <w:rPr>
                <w:b/>
                <w:bCs/>
              </w:rPr>
            </w:pPr>
            <w:r w:rsidRPr="00B118FF">
              <w:rPr>
                <w:b/>
                <w:bCs/>
              </w:rPr>
              <w:t>×</w:t>
            </w:r>
          </w:p>
        </w:tc>
        <w:tc>
          <w:tcPr>
            <w:tcW w:w="1132" w:type="dxa"/>
          </w:tcPr>
          <w:p w14:paraId="1F7140D4" w14:textId="77777777" w:rsidR="001310EB" w:rsidRPr="00B118FF" w:rsidRDefault="001310EB" w:rsidP="00341427">
            <w:pPr>
              <w:pStyle w:val="tabteksts"/>
              <w:jc w:val="right"/>
              <w:rPr>
                <w:color w:val="000000" w:themeColor="text1"/>
              </w:rPr>
            </w:pPr>
            <w:r w:rsidRPr="00B118FF">
              <w:t>13 545</w:t>
            </w:r>
          </w:p>
        </w:tc>
        <w:tc>
          <w:tcPr>
            <w:tcW w:w="1132" w:type="dxa"/>
          </w:tcPr>
          <w:p w14:paraId="56D0C108" w14:textId="77777777" w:rsidR="001310EB" w:rsidRPr="00B118FF" w:rsidRDefault="001310EB" w:rsidP="00341427">
            <w:pPr>
              <w:pStyle w:val="tabteksts"/>
              <w:jc w:val="right"/>
            </w:pPr>
            <w:r w:rsidRPr="00B118FF">
              <w:t>6 024</w:t>
            </w:r>
          </w:p>
        </w:tc>
        <w:tc>
          <w:tcPr>
            <w:tcW w:w="1132" w:type="dxa"/>
          </w:tcPr>
          <w:p w14:paraId="218A3CB4" w14:textId="77777777" w:rsidR="001310EB" w:rsidRPr="00B118FF" w:rsidRDefault="001310EB" w:rsidP="00341427">
            <w:pPr>
              <w:pStyle w:val="tabteksts"/>
              <w:jc w:val="center"/>
            </w:pPr>
            <w:r w:rsidRPr="00B118FF">
              <w:t>-</w:t>
            </w:r>
          </w:p>
        </w:tc>
        <w:tc>
          <w:tcPr>
            <w:tcW w:w="1132" w:type="dxa"/>
          </w:tcPr>
          <w:p w14:paraId="4F479557" w14:textId="77777777" w:rsidR="001310EB" w:rsidRPr="00B118FF" w:rsidRDefault="001310EB" w:rsidP="00341427">
            <w:pPr>
              <w:pStyle w:val="tabteksts"/>
              <w:jc w:val="center"/>
            </w:pPr>
            <w:r w:rsidRPr="00B118FF">
              <w:t>-</w:t>
            </w:r>
          </w:p>
        </w:tc>
      </w:tr>
      <w:tr w:rsidR="001310EB" w:rsidRPr="00B118FF" w14:paraId="290C3338" w14:textId="77777777" w:rsidTr="00341427">
        <w:trPr>
          <w:trHeight w:val="283"/>
          <w:jc w:val="center"/>
        </w:trPr>
        <w:tc>
          <w:tcPr>
            <w:tcW w:w="3378" w:type="dxa"/>
            <w:vAlign w:val="center"/>
          </w:tcPr>
          <w:p w14:paraId="0D5587A2" w14:textId="77777777" w:rsidR="001310EB" w:rsidRPr="00B118FF" w:rsidRDefault="001310EB" w:rsidP="00341427">
            <w:pPr>
              <w:pStyle w:val="tabteksts"/>
            </w:pPr>
            <w:r w:rsidRPr="00B118FF">
              <w:rPr>
                <w:lang w:eastAsia="lv-LV"/>
              </w:rPr>
              <w:t>Kopējie izdevumi</w:t>
            </w:r>
            <w:r w:rsidRPr="00B118FF">
              <w:t>, % (+/–) pret iepriekšējo gadu</w:t>
            </w:r>
          </w:p>
        </w:tc>
        <w:tc>
          <w:tcPr>
            <w:tcW w:w="1131" w:type="dxa"/>
          </w:tcPr>
          <w:p w14:paraId="254114FD" w14:textId="77777777" w:rsidR="001310EB" w:rsidRPr="00B118FF" w:rsidRDefault="001310EB" w:rsidP="00341427">
            <w:pPr>
              <w:pStyle w:val="tabteksts"/>
              <w:jc w:val="center"/>
              <w:rPr>
                <w:b/>
                <w:bCs/>
              </w:rPr>
            </w:pPr>
            <w:r w:rsidRPr="00B118FF">
              <w:rPr>
                <w:b/>
                <w:bCs/>
              </w:rPr>
              <w:t>×</w:t>
            </w:r>
          </w:p>
        </w:tc>
        <w:tc>
          <w:tcPr>
            <w:tcW w:w="1132" w:type="dxa"/>
          </w:tcPr>
          <w:p w14:paraId="4CCEFE28" w14:textId="77777777" w:rsidR="001310EB" w:rsidRPr="00B118FF" w:rsidRDefault="001310EB" w:rsidP="00341427">
            <w:pPr>
              <w:pStyle w:val="tabteksts"/>
              <w:jc w:val="right"/>
              <w:rPr>
                <w:color w:val="000000" w:themeColor="text1"/>
              </w:rPr>
            </w:pPr>
            <w:r w:rsidRPr="00B118FF">
              <w:t>1,7</w:t>
            </w:r>
          </w:p>
        </w:tc>
        <w:tc>
          <w:tcPr>
            <w:tcW w:w="1132" w:type="dxa"/>
          </w:tcPr>
          <w:p w14:paraId="3BF932FA" w14:textId="77777777" w:rsidR="001310EB" w:rsidRPr="00B118FF" w:rsidRDefault="001310EB" w:rsidP="00341427">
            <w:pPr>
              <w:pStyle w:val="tabteksts"/>
              <w:jc w:val="right"/>
            </w:pPr>
            <w:r w:rsidRPr="00B118FF">
              <w:t>0,7</w:t>
            </w:r>
          </w:p>
        </w:tc>
        <w:tc>
          <w:tcPr>
            <w:tcW w:w="1132" w:type="dxa"/>
          </w:tcPr>
          <w:p w14:paraId="6225709E" w14:textId="77777777" w:rsidR="001310EB" w:rsidRPr="00B118FF" w:rsidRDefault="001310EB" w:rsidP="00341427">
            <w:pPr>
              <w:pStyle w:val="tabteksts"/>
              <w:jc w:val="center"/>
            </w:pPr>
            <w:r w:rsidRPr="00B118FF">
              <w:t>-</w:t>
            </w:r>
          </w:p>
        </w:tc>
        <w:tc>
          <w:tcPr>
            <w:tcW w:w="1132" w:type="dxa"/>
          </w:tcPr>
          <w:p w14:paraId="515E4865" w14:textId="77777777" w:rsidR="001310EB" w:rsidRPr="00B118FF" w:rsidRDefault="001310EB" w:rsidP="00341427">
            <w:pPr>
              <w:pStyle w:val="tabteksts"/>
              <w:jc w:val="center"/>
            </w:pPr>
            <w:r w:rsidRPr="00B118FF">
              <w:t>-</w:t>
            </w:r>
          </w:p>
        </w:tc>
      </w:tr>
      <w:tr w:rsidR="001310EB" w:rsidRPr="00B118FF" w14:paraId="7B35897D" w14:textId="77777777" w:rsidTr="00341427">
        <w:trPr>
          <w:trHeight w:val="142"/>
          <w:jc w:val="center"/>
        </w:trPr>
        <w:tc>
          <w:tcPr>
            <w:tcW w:w="3378" w:type="dxa"/>
          </w:tcPr>
          <w:p w14:paraId="5415ADBB" w14:textId="77777777" w:rsidR="001310EB" w:rsidRPr="00B118FF" w:rsidRDefault="001310EB" w:rsidP="00341427">
            <w:pPr>
              <w:pStyle w:val="tabteksts"/>
              <w:rPr>
                <w:color w:val="000000" w:themeColor="text1"/>
                <w:lang w:eastAsia="lv-LV"/>
              </w:rPr>
            </w:pPr>
            <w:r w:rsidRPr="00B118FF">
              <w:rPr>
                <w:color w:val="000000" w:themeColor="text1"/>
              </w:rPr>
              <w:t xml:space="preserve">Atlīdzība, </w:t>
            </w:r>
            <w:r w:rsidRPr="00B118FF">
              <w:rPr>
                <w:i/>
              </w:rPr>
              <w:t>euro</w:t>
            </w:r>
          </w:p>
        </w:tc>
        <w:tc>
          <w:tcPr>
            <w:tcW w:w="1131" w:type="dxa"/>
          </w:tcPr>
          <w:p w14:paraId="5EB6B639" w14:textId="77777777" w:rsidR="001310EB" w:rsidRPr="00B118FF" w:rsidRDefault="001310EB" w:rsidP="00341427">
            <w:pPr>
              <w:pStyle w:val="tabteksts"/>
              <w:jc w:val="right"/>
            </w:pPr>
            <w:r w:rsidRPr="00B118FF">
              <w:rPr>
                <w:color w:val="000000" w:themeColor="text1"/>
              </w:rPr>
              <w:t>685 291</w:t>
            </w:r>
          </w:p>
        </w:tc>
        <w:tc>
          <w:tcPr>
            <w:tcW w:w="1132" w:type="dxa"/>
          </w:tcPr>
          <w:p w14:paraId="22799A00" w14:textId="77777777" w:rsidR="001310EB" w:rsidRPr="00B118FF" w:rsidRDefault="001310EB" w:rsidP="00341427">
            <w:pPr>
              <w:pStyle w:val="tabteksts"/>
              <w:jc w:val="right"/>
              <w:rPr>
                <w:color w:val="000000" w:themeColor="text1"/>
              </w:rPr>
            </w:pPr>
            <w:r w:rsidRPr="00B118FF">
              <w:rPr>
                <w:color w:val="000000" w:themeColor="text1"/>
                <w:szCs w:val="18"/>
              </w:rPr>
              <w:t>681 392</w:t>
            </w:r>
          </w:p>
        </w:tc>
        <w:tc>
          <w:tcPr>
            <w:tcW w:w="1132" w:type="dxa"/>
          </w:tcPr>
          <w:p w14:paraId="2E15BE0E"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687 416</w:t>
            </w:r>
          </w:p>
        </w:tc>
        <w:tc>
          <w:tcPr>
            <w:tcW w:w="1132" w:type="dxa"/>
          </w:tcPr>
          <w:p w14:paraId="1328E094"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687 416</w:t>
            </w:r>
          </w:p>
        </w:tc>
        <w:tc>
          <w:tcPr>
            <w:tcW w:w="1132" w:type="dxa"/>
          </w:tcPr>
          <w:p w14:paraId="223C37CD" w14:textId="77777777" w:rsidR="001310EB" w:rsidRPr="00B118FF" w:rsidRDefault="001310EB" w:rsidP="00341427">
            <w:pPr>
              <w:spacing w:after="0"/>
              <w:ind w:firstLine="0"/>
              <w:jc w:val="right"/>
              <w:rPr>
                <w:color w:val="000000"/>
                <w:sz w:val="18"/>
                <w:szCs w:val="18"/>
                <w:lang w:eastAsia="lv-LV"/>
              </w:rPr>
            </w:pPr>
            <w:r w:rsidRPr="00B118FF">
              <w:rPr>
                <w:color w:val="000000" w:themeColor="text1"/>
                <w:sz w:val="18"/>
                <w:szCs w:val="18"/>
              </w:rPr>
              <w:t>687 416</w:t>
            </w:r>
          </w:p>
        </w:tc>
      </w:tr>
      <w:tr w:rsidR="001310EB" w:rsidRPr="00B118FF" w14:paraId="483744CC" w14:textId="77777777" w:rsidTr="00C60A06">
        <w:trPr>
          <w:trHeight w:val="47"/>
          <w:jc w:val="center"/>
        </w:trPr>
        <w:tc>
          <w:tcPr>
            <w:tcW w:w="3378" w:type="dxa"/>
          </w:tcPr>
          <w:p w14:paraId="4FE86E54" w14:textId="77777777" w:rsidR="001310EB" w:rsidRPr="00B118FF" w:rsidRDefault="001310EB" w:rsidP="00341427">
            <w:pPr>
              <w:pStyle w:val="tabteksts"/>
              <w:rPr>
                <w:color w:val="000000" w:themeColor="text1"/>
                <w:lang w:eastAsia="lv-LV"/>
              </w:rPr>
            </w:pPr>
            <w:r w:rsidRPr="00B118FF">
              <w:rPr>
                <w:color w:val="000000" w:themeColor="text1"/>
              </w:rPr>
              <w:t>Vidējais amata vietu skaits gadā</w:t>
            </w:r>
          </w:p>
        </w:tc>
        <w:tc>
          <w:tcPr>
            <w:tcW w:w="1131" w:type="dxa"/>
          </w:tcPr>
          <w:p w14:paraId="22DD7857" w14:textId="77777777" w:rsidR="001310EB" w:rsidRPr="00B118FF" w:rsidRDefault="001310EB" w:rsidP="00341427">
            <w:pPr>
              <w:pStyle w:val="tabteksts"/>
              <w:jc w:val="right"/>
            </w:pPr>
            <w:r w:rsidRPr="00B118FF">
              <w:t>13</w:t>
            </w:r>
          </w:p>
        </w:tc>
        <w:tc>
          <w:tcPr>
            <w:tcW w:w="1132" w:type="dxa"/>
          </w:tcPr>
          <w:p w14:paraId="255E63B2" w14:textId="77777777" w:rsidR="001310EB" w:rsidRPr="00B118FF" w:rsidRDefault="001310EB" w:rsidP="00341427">
            <w:pPr>
              <w:pStyle w:val="tabteksts"/>
              <w:jc w:val="right"/>
            </w:pPr>
            <w:r w:rsidRPr="00B118FF">
              <w:t>13</w:t>
            </w:r>
          </w:p>
        </w:tc>
        <w:tc>
          <w:tcPr>
            <w:tcW w:w="1132" w:type="dxa"/>
          </w:tcPr>
          <w:p w14:paraId="31235F15" w14:textId="77777777" w:rsidR="001310EB" w:rsidRPr="00B118FF" w:rsidRDefault="001310EB" w:rsidP="00341427">
            <w:pPr>
              <w:pStyle w:val="tabteksts"/>
              <w:jc w:val="right"/>
            </w:pPr>
            <w:r w:rsidRPr="00B118FF">
              <w:t>13</w:t>
            </w:r>
          </w:p>
        </w:tc>
        <w:tc>
          <w:tcPr>
            <w:tcW w:w="1132" w:type="dxa"/>
          </w:tcPr>
          <w:p w14:paraId="3503840B" w14:textId="77777777" w:rsidR="001310EB" w:rsidRPr="00B118FF" w:rsidRDefault="001310EB" w:rsidP="00341427">
            <w:pPr>
              <w:pStyle w:val="tabteksts"/>
              <w:jc w:val="right"/>
            </w:pPr>
            <w:r w:rsidRPr="00B118FF">
              <w:t>13</w:t>
            </w:r>
          </w:p>
        </w:tc>
        <w:tc>
          <w:tcPr>
            <w:tcW w:w="1132" w:type="dxa"/>
          </w:tcPr>
          <w:p w14:paraId="62ED648C" w14:textId="77777777" w:rsidR="001310EB" w:rsidRPr="00B118FF" w:rsidRDefault="001310EB" w:rsidP="00341427">
            <w:pPr>
              <w:pStyle w:val="tabteksts"/>
              <w:jc w:val="right"/>
            </w:pPr>
            <w:r w:rsidRPr="00B118FF">
              <w:t>13</w:t>
            </w:r>
          </w:p>
        </w:tc>
      </w:tr>
      <w:tr w:rsidR="001310EB" w:rsidRPr="00B118FF" w14:paraId="447C0F41" w14:textId="77777777" w:rsidTr="00C60A06">
        <w:trPr>
          <w:trHeight w:val="47"/>
          <w:jc w:val="center"/>
        </w:trPr>
        <w:tc>
          <w:tcPr>
            <w:tcW w:w="3378" w:type="dxa"/>
          </w:tcPr>
          <w:p w14:paraId="0B571C35" w14:textId="77777777" w:rsidR="001310EB" w:rsidRPr="00B118FF" w:rsidRDefault="001310EB" w:rsidP="00341427">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w:t>
            </w:r>
            <w:r w:rsidRPr="00B118FF">
              <w:rPr>
                <w:i/>
                <w:color w:val="000000" w:themeColor="text1"/>
              </w:rPr>
              <w:t>euro</w:t>
            </w:r>
          </w:p>
        </w:tc>
        <w:tc>
          <w:tcPr>
            <w:tcW w:w="1131" w:type="dxa"/>
          </w:tcPr>
          <w:p w14:paraId="27E1C56B" w14:textId="77777777" w:rsidR="001310EB" w:rsidRPr="00B118FF" w:rsidRDefault="001310EB" w:rsidP="00341427">
            <w:pPr>
              <w:pStyle w:val="tabteksts"/>
              <w:jc w:val="right"/>
            </w:pPr>
            <w:r w:rsidRPr="00B118FF">
              <w:t>2 489</w:t>
            </w:r>
          </w:p>
        </w:tc>
        <w:tc>
          <w:tcPr>
            <w:tcW w:w="1132" w:type="dxa"/>
          </w:tcPr>
          <w:p w14:paraId="1B5F5B23" w14:textId="77777777" w:rsidR="001310EB" w:rsidRPr="00B118FF" w:rsidRDefault="001310EB" w:rsidP="00341427">
            <w:pPr>
              <w:pStyle w:val="tabteksts"/>
              <w:jc w:val="right"/>
            </w:pPr>
            <w:r w:rsidRPr="00B118FF">
              <w:t>2 535</w:t>
            </w:r>
          </w:p>
        </w:tc>
        <w:tc>
          <w:tcPr>
            <w:tcW w:w="1132" w:type="dxa"/>
          </w:tcPr>
          <w:p w14:paraId="34380935" w14:textId="77777777" w:rsidR="001310EB" w:rsidRPr="00B118FF" w:rsidRDefault="001310EB" w:rsidP="00341427">
            <w:pPr>
              <w:pStyle w:val="tabteksts"/>
              <w:jc w:val="right"/>
            </w:pPr>
            <w:r w:rsidRPr="00B118FF">
              <w:t>2 574</w:t>
            </w:r>
          </w:p>
        </w:tc>
        <w:tc>
          <w:tcPr>
            <w:tcW w:w="1132" w:type="dxa"/>
          </w:tcPr>
          <w:p w14:paraId="64C618A2" w14:textId="77777777" w:rsidR="001310EB" w:rsidRPr="00B118FF" w:rsidRDefault="001310EB" w:rsidP="00341427">
            <w:pPr>
              <w:pStyle w:val="tabteksts"/>
              <w:jc w:val="right"/>
            </w:pPr>
            <w:r w:rsidRPr="00B118FF">
              <w:t>2 574</w:t>
            </w:r>
          </w:p>
        </w:tc>
        <w:tc>
          <w:tcPr>
            <w:tcW w:w="1132" w:type="dxa"/>
          </w:tcPr>
          <w:p w14:paraId="1EABEBA6" w14:textId="77777777" w:rsidR="001310EB" w:rsidRPr="00B118FF" w:rsidRDefault="001310EB" w:rsidP="00341427">
            <w:pPr>
              <w:pStyle w:val="tabteksts"/>
              <w:jc w:val="right"/>
            </w:pPr>
            <w:r w:rsidRPr="00B118FF">
              <w:t>2 574</w:t>
            </w:r>
          </w:p>
        </w:tc>
      </w:tr>
      <w:tr w:rsidR="001310EB" w:rsidRPr="00B118FF" w14:paraId="0F4B7E98" w14:textId="77777777" w:rsidTr="00341427">
        <w:trPr>
          <w:trHeight w:val="567"/>
          <w:jc w:val="center"/>
        </w:trPr>
        <w:tc>
          <w:tcPr>
            <w:tcW w:w="3378" w:type="dxa"/>
            <w:vAlign w:val="center"/>
          </w:tcPr>
          <w:p w14:paraId="6662032F" w14:textId="77777777" w:rsidR="001310EB" w:rsidRPr="00B118FF" w:rsidRDefault="001310EB" w:rsidP="0034142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1131" w:type="dxa"/>
          </w:tcPr>
          <w:p w14:paraId="5921025B" w14:textId="77777777" w:rsidR="001310EB" w:rsidRPr="00B118FF" w:rsidRDefault="001310EB" w:rsidP="00341427">
            <w:pPr>
              <w:pStyle w:val="tabteksts"/>
              <w:jc w:val="right"/>
            </w:pPr>
            <w:r w:rsidRPr="00B118FF">
              <w:t>297 010</w:t>
            </w:r>
          </w:p>
        </w:tc>
        <w:tc>
          <w:tcPr>
            <w:tcW w:w="1132" w:type="dxa"/>
          </w:tcPr>
          <w:p w14:paraId="6264468E" w14:textId="77777777" w:rsidR="001310EB" w:rsidRPr="00B118FF" w:rsidRDefault="001310EB" w:rsidP="00341427">
            <w:pPr>
              <w:pStyle w:val="tabteksts"/>
              <w:jc w:val="right"/>
            </w:pPr>
            <w:r w:rsidRPr="00B118FF">
              <w:t>285 910</w:t>
            </w:r>
          </w:p>
        </w:tc>
        <w:tc>
          <w:tcPr>
            <w:tcW w:w="1132" w:type="dxa"/>
          </w:tcPr>
          <w:p w14:paraId="3BF3AC33" w14:textId="77777777" w:rsidR="001310EB" w:rsidRPr="00B118FF" w:rsidRDefault="001310EB" w:rsidP="00341427">
            <w:pPr>
              <w:pStyle w:val="tabteksts"/>
              <w:jc w:val="right"/>
            </w:pPr>
            <w:r w:rsidRPr="00B118FF">
              <w:t>285 910</w:t>
            </w:r>
          </w:p>
        </w:tc>
        <w:tc>
          <w:tcPr>
            <w:tcW w:w="1132" w:type="dxa"/>
          </w:tcPr>
          <w:p w14:paraId="0E21E89D" w14:textId="77777777" w:rsidR="001310EB" w:rsidRPr="00B118FF" w:rsidRDefault="001310EB" w:rsidP="00341427">
            <w:pPr>
              <w:pStyle w:val="tabteksts"/>
              <w:jc w:val="right"/>
            </w:pPr>
            <w:r w:rsidRPr="00B118FF">
              <w:t>285 910</w:t>
            </w:r>
          </w:p>
        </w:tc>
        <w:tc>
          <w:tcPr>
            <w:tcW w:w="1132" w:type="dxa"/>
          </w:tcPr>
          <w:p w14:paraId="45E57878" w14:textId="77777777" w:rsidR="001310EB" w:rsidRPr="00B118FF" w:rsidRDefault="001310EB" w:rsidP="00341427">
            <w:pPr>
              <w:pStyle w:val="tabteksts"/>
              <w:jc w:val="right"/>
            </w:pPr>
            <w:r w:rsidRPr="00B118FF">
              <w:t>285 910</w:t>
            </w:r>
          </w:p>
        </w:tc>
      </w:tr>
    </w:tbl>
    <w:p w14:paraId="5E444F61" w14:textId="77777777" w:rsidR="001310EB" w:rsidRPr="00B118FF" w:rsidRDefault="001310EB" w:rsidP="00C60A06">
      <w:pPr>
        <w:pStyle w:val="Tabuluvirsraksti"/>
        <w:tabs>
          <w:tab w:val="left" w:pos="1252"/>
        </w:tabs>
        <w:spacing w:before="240" w:after="240"/>
        <w:rPr>
          <w:sz w:val="18"/>
          <w:szCs w:val="18"/>
          <w:lang w:eastAsia="lv-LV"/>
        </w:rPr>
      </w:pPr>
      <w:bookmarkStart w:id="17" w:name="_Hlk124846241"/>
      <w:bookmarkEnd w:id="16"/>
      <w:r w:rsidRPr="00B118FF">
        <w:rPr>
          <w:b/>
          <w:bCs/>
          <w:color w:val="000000" w:themeColor="text1"/>
          <w:lang w:eastAsia="lv-LV"/>
        </w:rPr>
        <w:t>Izmaiņas izdevumos, salīdzinot 2026. gada projektu ar 2025. gada plānu</w:t>
      </w:r>
    </w:p>
    <w:p w14:paraId="7DA624FC"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pPr w:leftFromText="180" w:rightFromText="180" w:vertAnchor="text" w:tblpXSpec="right" w:tblpY="1"/>
        <w:tblOverlap w:val="never"/>
        <w:tblW w:w="90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41"/>
        <w:gridCol w:w="1277"/>
        <w:gridCol w:w="1277"/>
        <w:gridCol w:w="1277"/>
      </w:tblGrid>
      <w:tr w:rsidR="001310EB" w:rsidRPr="00B118FF" w14:paraId="08B7681C" w14:textId="77777777" w:rsidTr="00341427">
        <w:trPr>
          <w:trHeight w:val="142"/>
          <w:tblHeader/>
        </w:trPr>
        <w:tc>
          <w:tcPr>
            <w:tcW w:w="5241" w:type="dxa"/>
            <w:vAlign w:val="center"/>
          </w:tcPr>
          <w:p w14:paraId="69E5D533"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1277" w:type="dxa"/>
            <w:vAlign w:val="center"/>
          </w:tcPr>
          <w:p w14:paraId="3130F6E5"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1277" w:type="dxa"/>
            <w:vAlign w:val="center"/>
          </w:tcPr>
          <w:p w14:paraId="3E7C8236"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1277" w:type="dxa"/>
            <w:vAlign w:val="center"/>
          </w:tcPr>
          <w:p w14:paraId="499C3559"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05DE6B10" w14:textId="77777777" w:rsidTr="00C60A06">
        <w:trPr>
          <w:trHeight w:val="56"/>
        </w:trPr>
        <w:tc>
          <w:tcPr>
            <w:tcW w:w="5241" w:type="dxa"/>
            <w:shd w:val="clear" w:color="auto" w:fill="D9D9D9" w:themeFill="background1" w:themeFillShade="D9"/>
          </w:tcPr>
          <w:p w14:paraId="7F21A64D" w14:textId="77777777" w:rsidR="001310EB" w:rsidRPr="00B118FF" w:rsidRDefault="001310EB" w:rsidP="00C60A06">
            <w:pPr>
              <w:pStyle w:val="tabteksts"/>
              <w:rPr>
                <w:b/>
                <w:bCs/>
                <w:lang w:eastAsia="lv-LV"/>
              </w:rPr>
            </w:pPr>
            <w:r w:rsidRPr="00B118FF">
              <w:rPr>
                <w:b/>
                <w:bCs/>
                <w:lang w:eastAsia="lv-LV"/>
              </w:rPr>
              <w:t>Izdevumi - kopā</w:t>
            </w:r>
          </w:p>
        </w:tc>
        <w:tc>
          <w:tcPr>
            <w:tcW w:w="1277" w:type="dxa"/>
            <w:shd w:val="clear" w:color="auto" w:fill="D9D9D9" w:themeFill="background1" w:themeFillShade="D9"/>
          </w:tcPr>
          <w:p w14:paraId="48F5D7A6" w14:textId="77777777" w:rsidR="001310EB" w:rsidRPr="00B118FF" w:rsidRDefault="001310EB" w:rsidP="00341427">
            <w:pPr>
              <w:pStyle w:val="tabteksts"/>
              <w:jc w:val="center"/>
              <w:rPr>
                <w:b/>
                <w:bCs/>
              </w:rPr>
            </w:pPr>
            <w:r w:rsidRPr="00B118FF">
              <w:t>-</w:t>
            </w:r>
          </w:p>
        </w:tc>
        <w:tc>
          <w:tcPr>
            <w:tcW w:w="1277" w:type="dxa"/>
            <w:shd w:val="clear" w:color="auto" w:fill="D9D9D9" w:themeFill="background1" w:themeFillShade="D9"/>
          </w:tcPr>
          <w:p w14:paraId="1A5EE8ED" w14:textId="77777777" w:rsidR="001310EB" w:rsidRPr="00B118FF" w:rsidRDefault="001310EB" w:rsidP="00341427">
            <w:pPr>
              <w:pStyle w:val="tabteksts"/>
              <w:spacing w:line="259" w:lineRule="auto"/>
              <w:jc w:val="right"/>
              <w:rPr>
                <w:b/>
                <w:bCs/>
              </w:rPr>
            </w:pPr>
            <w:r w:rsidRPr="00B118FF">
              <w:rPr>
                <w:b/>
                <w:bCs/>
              </w:rPr>
              <w:t>6 024</w:t>
            </w:r>
          </w:p>
        </w:tc>
        <w:tc>
          <w:tcPr>
            <w:tcW w:w="1277" w:type="dxa"/>
            <w:shd w:val="clear" w:color="auto" w:fill="D9D9D9" w:themeFill="background1" w:themeFillShade="D9"/>
          </w:tcPr>
          <w:p w14:paraId="461A9BF9" w14:textId="77777777" w:rsidR="001310EB" w:rsidRPr="00B118FF" w:rsidRDefault="001310EB" w:rsidP="00341427">
            <w:pPr>
              <w:pStyle w:val="tabteksts"/>
              <w:jc w:val="right"/>
              <w:rPr>
                <w:b/>
                <w:bCs/>
              </w:rPr>
            </w:pPr>
            <w:r w:rsidRPr="00B118FF">
              <w:rPr>
                <w:b/>
                <w:bCs/>
              </w:rPr>
              <w:t>6 024</w:t>
            </w:r>
          </w:p>
        </w:tc>
      </w:tr>
      <w:tr w:rsidR="001310EB" w:rsidRPr="00B118FF" w14:paraId="54804E52" w14:textId="77777777" w:rsidTr="00C60A06">
        <w:trPr>
          <w:trHeight w:val="47"/>
        </w:trPr>
        <w:tc>
          <w:tcPr>
            <w:tcW w:w="9072" w:type="dxa"/>
            <w:gridSpan w:val="4"/>
          </w:tcPr>
          <w:p w14:paraId="40BE02DA" w14:textId="77777777" w:rsidR="001310EB" w:rsidRPr="00B118FF" w:rsidRDefault="001310EB" w:rsidP="00341427">
            <w:pPr>
              <w:pStyle w:val="tabteksts"/>
              <w:ind w:firstLine="313"/>
              <w:rPr>
                <w:i/>
                <w:iCs/>
                <w:lang w:eastAsia="lv-LV"/>
              </w:rPr>
            </w:pPr>
            <w:r w:rsidRPr="00B118FF">
              <w:rPr>
                <w:i/>
                <w:iCs/>
                <w:lang w:eastAsia="lv-LV"/>
              </w:rPr>
              <w:t>t. sk.:</w:t>
            </w:r>
          </w:p>
        </w:tc>
      </w:tr>
      <w:tr w:rsidR="001310EB" w:rsidRPr="00B118FF" w14:paraId="18FC3D41" w14:textId="77777777" w:rsidTr="00341427">
        <w:trPr>
          <w:trHeight w:val="142"/>
        </w:trPr>
        <w:tc>
          <w:tcPr>
            <w:tcW w:w="5241" w:type="dxa"/>
            <w:shd w:val="clear" w:color="auto" w:fill="F2F2F2" w:themeFill="background1" w:themeFillShade="F2"/>
            <w:vAlign w:val="center"/>
          </w:tcPr>
          <w:p w14:paraId="5949738F" w14:textId="77777777" w:rsidR="001310EB" w:rsidRPr="00B118FF" w:rsidRDefault="001310EB" w:rsidP="00341427">
            <w:pPr>
              <w:pStyle w:val="tabteksts"/>
              <w:rPr>
                <w:u w:val="single"/>
                <w:lang w:eastAsia="lv-LV"/>
              </w:rPr>
            </w:pPr>
            <w:r w:rsidRPr="00B118FF">
              <w:rPr>
                <w:u w:val="single"/>
                <w:lang w:eastAsia="lv-LV"/>
              </w:rPr>
              <w:t>Citas izmaiņas</w:t>
            </w:r>
          </w:p>
        </w:tc>
        <w:tc>
          <w:tcPr>
            <w:tcW w:w="1277" w:type="dxa"/>
            <w:shd w:val="clear" w:color="auto" w:fill="F2F2F2" w:themeFill="background1" w:themeFillShade="F2"/>
          </w:tcPr>
          <w:p w14:paraId="71E311A2" w14:textId="77777777" w:rsidR="001310EB" w:rsidRPr="00B118FF" w:rsidRDefault="001310EB" w:rsidP="00341427">
            <w:pPr>
              <w:pStyle w:val="tabteksts"/>
              <w:jc w:val="center"/>
            </w:pPr>
            <w:r w:rsidRPr="00B118FF">
              <w:t>-</w:t>
            </w:r>
          </w:p>
        </w:tc>
        <w:tc>
          <w:tcPr>
            <w:tcW w:w="1277" w:type="dxa"/>
            <w:shd w:val="clear" w:color="auto" w:fill="F2F2F2" w:themeFill="background1" w:themeFillShade="F2"/>
          </w:tcPr>
          <w:p w14:paraId="2F286824" w14:textId="77777777" w:rsidR="001310EB" w:rsidRPr="00B118FF" w:rsidRDefault="001310EB" w:rsidP="00341427">
            <w:pPr>
              <w:pStyle w:val="tabteksts"/>
              <w:jc w:val="right"/>
              <w:rPr>
                <w:color w:val="000000"/>
              </w:rPr>
            </w:pPr>
            <w:r w:rsidRPr="00B118FF">
              <w:t>6 024</w:t>
            </w:r>
          </w:p>
        </w:tc>
        <w:tc>
          <w:tcPr>
            <w:tcW w:w="1277" w:type="dxa"/>
            <w:shd w:val="clear" w:color="auto" w:fill="F2F2F2" w:themeFill="background1" w:themeFillShade="F2"/>
          </w:tcPr>
          <w:p w14:paraId="3C300352" w14:textId="77777777" w:rsidR="001310EB" w:rsidRPr="00B118FF" w:rsidRDefault="001310EB" w:rsidP="00341427">
            <w:pPr>
              <w:pStyle w:val="tabteksts"/>
              <w:jc w:val="right"/>
            </w:pPr>
            <w:r w:rsidRPr="00B118FF">
              <w:t>6 024</w:t>
            </w:r>
          </w:p>
        </w:tc>
      </w:tr>
      <w:tr w:rsidR="001310EB" w:rsidRPr="00B118FF" w14:paraId="5A559DC8" w14:textId="77777777" w:rsidTr="00C60A06">
        <w:trPr>
          <w:trHeight w:val="47"/>
        </w:trPr>
        <w:tc>
          <w:tcPr>
            <w:tcW w:w="5241" w:type="dxa"/>
          </w:tcPr>
          <w:p w14:paraId="1FC69FA3" w14:textId="77777777" w:rsidR="001310EB" w:rsidRPr="00B118FF" w:rsidRDefault="001310EB" w:rsidP="00C60A06">
            <w:pPr>
              <w:pStyle w:val="tabteksts"/>
              <w:ind w:left="170"/>
              <w:jc w:val="both"/>
              <w:rPr>
                <w:i/>
                <w:iCs/>
                <w:lang w:eastAsia="lv-LV"/>
              </w:rPr>
            </w:pPr>
            <w:r w:rsidRPr="00B118FF">
              <w:rPr>
                <w:i/>
                <w:iCs/>
                <w:lang w:eastAsia="lv-LV"/>
              </w:rPr>
              <w:t>t.sk. iekšējā līdzekļu pārdale starp budžeta programmām (apakšprogrammām)</w:t>
            </w:r>
          </w:p>
        </w:tc>
        <w:tc>
          <w:tcPr>
            <w:tcW w:w="1277" w:type="dxa"/>
          </w:tcPr>
          <w:p w14:paraId="21E6EC76" w14:textId="77777777" w:rsidR="001310EB" w:rsidRPr="00B118FF" w:rsidRDefault="001310EB" w:rsidP="00341427">
            <w:pPr>
              <w:pStyle w:val="tabteksts"/>
              <w:jc w:val="center"/>
            </w:pPr>
            <w:r w:rsidRPr="00B118FF">
              <w:t>-</w:t>
            </w:r>
          </w:p>
        </w:tc>
        <w:tc>
          <w:tcPr>
            <w:tcW w:w="1277" w:type="dxa"/>
          </w:tcPr>
          <w:p w14:paraId="330A1FD8" w14:textId="77777777" w:rsidR="001310EB" w:rsidRPr="00B118FF" w:rsidRDefault="001310EB" w:rsidP="00341427">
            <w:pPr>
              <w:pStyle w:val="tabteksts"/>
              <w:jc w:val="right"/>
            </w:pPr>
            <w:r w:rsidRPr="00B118FF">
              <w:t>6 024</w:t>
            </w:r>
          </w:p>
        </w:tc>
        <w:tc>
          <w:tcPr>
            <w:tcW w:w="1277" w:type="dxa"/>
          </w:tcPr>
          <w:p w14:paraId="2674650E" w14:textId="77777777" w:rsidR="001310EB" w:rsidRPr="00B118FF" w:rsidRDefault="001310EB" w:rsidP="00341427">
            <w:pPr>
              <w:pStyle w:val="tabteksts"/>
              <w:jc w:val="right"/>
            </w:pPr>
            <w:r w:rsidRPr="00B118FF">
              <w:t>6 024</w:t>
            </w:r>
          </w:p>
        </w:tc>
      </w:tr>
      <w:tr w:rsidR="001310EB" w:rsidRPr="00B118FF" w14:paraId="4A5B5516" w14:textId="77777777" w:rsidTr="00341427">
        <w:trPr>
          <w:trHeight w:val="142"/>
        </w:trPr>
        <w:tc>
          <w:tcPr>
            <w:tcW w:w="5241" w:type="dxa"/>
          </w:tcPr>
          <w:p w14:paraId="2192D760" w14:textId="15F7B376" w:rsidR="001310EB" w:rsidRPr="00B118FF" w:rsidRDefault="001310EB" w:rsidP="00341427">
            <w:pPr>
              <w:pStyle w:val="tabteksts"/>
              <w:jc w:val="both"/>
              <w:rPr>
                <w:i/>
                <w:iCs/>
                <w:lang w:eastAsia="lv-LV"/>
              </w:rPr>
            </w:pPr>
            <w:r w:rsidRPr="00B118FF">
              <w:rPr>
                <w:i/>
                <w:iCs/>
                <w:lang w:eastAsia="lv-LV"/>
              </w:rPr>
              <w:t xml:space="preserve">Finansējuma pārdale no apakšprogrammas 25.02.00 “Valsts </w:t>
            </w:r>
            <w:proofErr w:type="spellStart"/>
            <w:r w:rsidRPr="00B118FF">
              <w:rPr>
                <w:i/>
                <w:iCs/>
                <w:lang w:eastAsia="lv-LV"/>
              </w:rPr>
              <w:t>kultūrkapitāla</w:t>
            </w:r>
            <w:proofErr w:type="spellEnd"/>
            <w:r w:rsidRPr="00B118FF">
              <w:rPr>
                <w:i/>
                <w:iCs/>
                <w:lang w:eastAsia="lv-LV"/>
              </w:rPr>
              <w:t xml:space="preserve"> fonda programmu un projektu konkursi”, lai nodrošinātu nodarbināto konkurētspējīgu atlīdzību, veicinot iestādes darba efektivitāti un ilgtspējīgu attīstību (MK 26.09.2023. sēdes prot. Nr.47 43.§ 15.p</w:t>
            </w:r>
            <w:r w:rsidR="00C60A06">
              <w:rPr>
                <w:i/>
                <w:iCs/>
                <w:lang w:eastAsia="lv-LV"/>
              </w:rPr>
              <w:t>unkts</w:t>
            </w:r>
            <w:r w:rsidRPr="00B118FF">
              <w:rPr>
                <w:i/>
                <w:iCs/>
                <w:lang w:eastAsia="lv-LV"/>
              </w:rPr>
              <w:t xml:space="preserve">) </w:t>
            </w:r>
          </w:p>
        </w:tc>
        <w:tc>
          <w:tcPr>
            <w:tcW w:w="1277" w:type="dxa"/>
          </w:tcPr>
          <w:p w14:paraId="195D4FED" w14:textId="77777777" w:rsidR="001310EB" w:rsidRPr="00B118FF" w:rsidRDefault="001310EB" w:rsidP="00341427">
            <w:pPr>
              <w:pStyle w:val="tabteksts"/>
              <w:jc w:val="center"/>
            </w:pPr>
            <w:r w:rsidRPr="00B118FF">
              <w:t>-</w:t>
            </w:r>
          </w:p>
        </w:tc>
        <w:tc>
          <w:tcPr>
            <w:tcW w:w="1277" w:type="dxa"/>
          </w:tcPr>
          <w:p w14:paraId="2BCFE69B" w14:textId="77777777" w:rsidR="001310EB" w:rsidRPr="00B118FF" w:rsidRDefault="001310EB" w:rsidP="00341427">
            <w:pPr>
              <w:pStyle w:val="tabteksts"/>
              <w:jc w:val="right"/>
            </w:pPr>
            <w:r w:rsidRPr="00B118FF">
              <w:t>6 024</w:t>
            </w:r>
          </w:p>
        </w:tc>
        <w:tc>
          <w:tcPr>
            <w:tcW w:w="1277" w:type="dxa"/>
          </w:tcPr>
          <w:p w14:paraId="61CE81ED" w14:textId="77777777" w:rsidR="001310EB" w:rsidRPr="00B118FF" w:rsidRDefault="001310EB" w:rsidP="00341427">
            <w:pPr>
              <w:pStyle w:val="tabteksts"/>
              <w:jc w:val="right"/>
            </w:pPr>
            <w:r w:rsidRPr="00B118FF">
              <w:t>6 024</w:t>
            </w:r>
          </w:p>
        </w:tc>
      </w:tr>
    </w:tbl>
    <w:p w14:paraId="2CDC0DBA" w14:textId="77777777" w:rsidR="001310EB" w:rsidRPr="00B118FF" w:rsidRDefault="001310EB" w:rsidP="00C60A06">
      <w:pPr>
        <w:spacing w:before="240" w:after="240"/>
        <w:ind w:firstLine="0"/>
        <w:jc w:val="center"/>
        <w:rPr>
          <w:b/>
          <w:bCs/>
        </w:rPr>
      </w:pPr>
      <w:r w:rsidRPr="00B118FF">
        <w:rPr>
          <w:b/>
          <w:bCs/>
        </w:rPr>
        <w:t xml:space="preserve">25.02.00 Valsts </w:t>
      </w:r>
      <w:proofErr w:type="spellStart"/>
      <w:r w:rsidRPr="00B118FF">
        <w:rPr>
          <w:b/>
          <w:bCs/>
        </w:rPr>
        <w:t>kultūrkapitāla</w:t>
      </w:r>
      <w:proofErr w:type="spellEnd"/>
      <w:r w:rsidRPr="00B118FF">
        <w:rPr>
          <w:b/>
          <w:bCs/>
        </w:rPr>
        <w:t xml:space="preserve"> fonda programmu un projektu konkursi</w:t>
      </w:r>
      <w:bookmarkEnd w:id="17"/>
    </w:p>
    <w:p w14:paraId="11075F28" w14:textId="77777777" w:rsidR="001310EB" w:rsidRPr="00B118FF" w:rsidRDefault="001310EB" w:rsidP="001310EB">
      <w:pPr>
        <w:ind w:firstLine="0"/>
        <w:rPr>
          <w:u w:val="single"/>
        </w:rPr>
      </w:pPr>
      <w:r w:rsidRPr="00B118FF">
        <w:rPr>
          <w:u w:val="single"/>
        </w:rPr>
        <w:t>Apakšprogrammas mērķis:</w:t>
      </w:r>
    </w:p>
    <w:p w14:paraId="62DA390D" w14:textId="77777777" w:rsidR="001310EB" w:rsidRPr="00B118FF" w:rsidRDefault="001310EB" w:rsidP="00C60A06">
      <w:pPr>
        <w:ind w:firstLine="720"/>
        <w:rPr>
          <w:u w:val="single"/>
        </w:rPr>
      </w:pPr>
      <w:r w:rsidRPr="00B118FF">
        <w:t>nodrošināt valsts atbalstu radošajam procesam un sabiedrības radošajām iniciatīvām kultūras jomā, veicinot līdzsvarotu kultūras un mākslas nozaru jaunrades attīstību un kultūras mantojuma saglabāšanu.</w:t>
      </w:r>
    </w:p>
    <w:p w14:paraId="68CB986A" w14:textId="77777777" w:rsidR="001310EB" w:rsidRPr="00B118FF" w:rsidRDefault="001310EB" w:rsidP="001310EB">
      <w:pPr>
        <w:ind w:firstLine="0"/>
        <w:rPr>
          <w:u w:val="single"/>
        </w:rPr>
      </w:pPr>
      <w:r w:rsidRPr="00B118FF">
        <w:rPr>
          <w:u w:val="single"/>
        </w:rPr>
        <w:t>Galvenās aktivitātes:</w:t>
      </w:r>
    </w:p>
    <w:p w14:paraId="65A2FB8A" w14:textId="77777777" w:rsidR="001310EB" w:rsidRPr="00B118FF" w:rsidRDefault="001310EB" w:rsidP="00C60A06">
      <w:pPr>
        <w:ind w:firstLine="720"/>
      </w:pPr>
      <w:r w:rsidRPr="00B118FF">
        <w:t>organizēt radošu projektu konkursus, izvērtēt tos, piešķirt finansējumu un pārraudzīt to īstenošanu, piešķirt atbalstu radošajām stipendijām un nodrošināt radošo personu programmas īstenošanu.</w:t>
      </w:r>
    </w:p>
    <w:p w14:paraId="3898BF97" w14:textId="77777777" w:rsidR="001310EB" w:rsidRPr="00B118FF" w:rsidRDefault="001310EB" w:rsidP="00C60A06">
      <w:pPr>
        <w:spacing w:after="240"/>
        <w:ind w:firstLine="0"/>
      </w:pPr>
      <w:r w:rsidRPr="00B118FF">
        <w:rPr>
          <w:u w:val="single"/>
        </w:rPr>
        <w:t>Apakšprogrammas izpildītājs:</w:t>
      </w:r>
      <w:r w:rsidRPr="00B118FF">
        <w:t xml:space="preserve"> Valsts </w:t>
      </w:r>
      <w:proofErr w:type="spellStart"/>
      <w:r w:rsidRPr="00B118FF">
        <w:t>kultūrkapitāla</w:t>
      </w:r>
      <w:proofErr w:type="spellEnd"/>
      <w:r w:rsidRPr="00B118FF">
        <w:t xml:space="preserve"> fonds.</w:t>
      </w:r>
    </w:p>
    <w:p w14:paraId="56FAD141" w14:textId="78B7CE73" w:rsidR="001310EB" w:rsidRPr="00B118FF" w:rsidRDefault="001310EB" w:rsidP="00C60A06">
      <w:pPr>
        <w:spacing w:after="240"/>
        <w:ind w:firstLine="0"/>
        <w:jc w:val="center"/>
        <w:rPr>
          <w:b/>
          <w:bCs/>
          <w:lang w:eastAsia="lv-LV"/>
        </w:rPr>
      </w:pPr>
      <w:bookmarkStart w:id="18" w:name="_Hlk124846317"/>
      <w:r w:rsidRPr="00B118FF">
        <w:rPr>
          <w:b/>
          <w:bCs/>
          <w:lang w:eastAsia="lv-LV"/>
        </w:rPr>
        <w:t>Darbības rezultāti un to rezultatīvie rādītāji no 2024. līdz 2028.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1310EB" w:rsidRPr="00B118FF" w14:paraId="708801FB" w14:textId="77777777" w:rsidTr="00341427">
        <w:trPr>
          <w:tblHeader/>
          <w:jc w:val="center"/>
        </w:trPr>
        <w:tc>
          <w:tcPr>
            <w:tcW w:w="3397" w:type="dxa"/>
          </w:tcPr>
          <w:p w14:paraId="6F3A9CCD" w14:textId="77777777" w:rsidR="001310EB" w:rsidRPr="00B118FF" w:rsidRDefault="001310EB" w:rsidP="00341427">
            <w:pPr>
              <w:pStyle w:val="tabteksts"/>
              <w:jc w:val="center"/>
            </w:pP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9E5DC8" w14:textId="1B6B6924" w:rsidR="001310EB" w:rsidRPr="00B118FF" w:rsidRDefault="001310EB" w:rsidP="00341427">
            <w:pPr>
              <w:pStyle w:val="tabteksts"/>
              <w:jc w:val="center"/>
              <w:rPr>
                <w:lang w:eastAsia="lv-LV"/>
              </w:rPr>
            </w:pPr>
            <w:r w:rsidRPr="00B118FF">
              <w:rPr>
                <w:szCs w:val="18"/>
                <w:lang w:eastAsia="lv-LV"/>
              </w:rPr>
              <w:t>2024.</w:t>
            </w:r>
            <w:r w:rsidR="00C60A06">
              <w:rPr>
                <w:szCs w:val="18"/>
                <w:lang w:eastAsia="lv-LV"/>
              </w:rPr>
              <w:t xml:space="preserve"> </w:t>
            </w:r>
            <w:r w:rsidRPr="00B118FF">
              <w:rPr>
                <w:szCs w:val="18"/>
                <w:lang w:eastAsia="lv-LV"/>
              </w:rPr>
              <w:t>gads </w:t>
            </w:r>
            <w:r w:rsidRPr="00B118FF">
              <w:br/>
            </w:r>
            <w:r w:rsidRPr="00B118FF">
              <w:rPr>
                <w:szCs w:val="18"/>
                <w:lang w:eastAsia="lv-LV"/>
              </w:rPr>
              <w:t>(izpilde)</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809E7D" w14:textId="02AD5DDA"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C60A06">
              <w:rPr>
                <w:sz w:val="18"/>
                <w:szCs w:val="18"/>
                <w:lang w:eastAsia="lv-LV"/>
              </w:rPr>
              <w:t xml:space="preserve"> </w:t>
            </w:r>
            <w:r w:rsidRPr="00B118FF">
              <w:rPr>
                <w:sz w:val="18"/>
                <w:szCs w:val="18"/>
                <w:lang w:eastAsia="lv-LV"/>
              </w:rPr>
              <w:t>gada </w:t>
            </w:r>
          </w:p>
          <w:p w14:paraId="054D23A4" w14:textId="77777777" w:rsidR="001310EB" w:rsidRPr="00B118FF" w:rsidRDefault="001310EB" w:rsidP="00341427">
            <w:pPr>
              <w:pStyle w:val="tabteksts"/>
              <w:jc w:val="center"/>
              <w:rPr>
                <w:lang w:eastAsia="lv-LV"/>
              </w:rPr>
            </w:pPr>
            <w:r w:rsidRPr="00B118FF">
              <w:rPr>
                <w:szCs w:val="18"/>
                <w:lang w:eastAsia="lv-LV"/>
              </w:rPr>
              <w:t>plāns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5CF25D" w14:textId="4FF62A85" w:rsidR="001310EB" w:rsidRPr="00B118FF" w:rsidRDefault="001310EB" w:rsidP="00341427">
            <w:pPr>
              <w:pStyle w:val="tabteksts"/>
              <w:jc w:val="center"/>
              <w:rPr>
                <w:lang w:eastAsia="lv-LV"/>
              </w:rPr>
            </w:pPr>
            <w:r w:rsidRPr="00B118FF">
              <w:rPr>
                <w:szCs w:val="18"/>
                <w:lang w:eastAsia="lv-LV"/>
              </w:rPr>
              <w:t>2026.</w:t>
            </w:r>
            <w:r w:rsidR="00C60A06">
              <w:rPr>
                <w:szCs w:val="18"/>
                <w:lang w:eastAsia="lv-LV"/>
              </w:rPr>
              <w:t xml:space="preserve"> </w:t>
            </w:r>
            <w:r w:rsidRPr="00B118FF">
              <w:rPr>
                <w:szCs w:val="18"/>
                <w:lang w:eastAsia="lv-LV"/>
              </w:rPr>
              <w:t>gada projekts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CAC4EF" w14:textId="31C9FE3F" w:rsidR="001310EB" w:rsidRPr="00B118FF" w:rsidRDefault="001310EB" w:rsidP="00341427">
            <w:pPr>
              <w:pStyle w:val="tabteksts"/>
              <w:jc w:val="center"/>
              <w:rPr>
                <w:lang w:eastAsia="lv-LV"/>
              </w:rPr>
            </w:pPr>
            <w:r w:rsidRPr="00B118FF">
              <w:rPr>
                <w:szCs w:val="18"/>
                <w:lang w:eastAsia="lv-LV"/>
              </w:rPr>
              <w:t>2027.</w:t>
            </w:r>
            <w:r w:rsidR="00C60A06">
              <w:rPr>
                <w:szCs w:val="18"/>
                <w:lang w:eastAsia="lv-LV"/>
              </w:rPr>
              <w:t xml:space="preserve"> </w:t>
            </w:r>
            <w:r w:rsidRPr="00B118FF">
              <w:rPr>
                <w:szCs w:val="18"/>
                <w:lang w:eastAsia="lv-LV"/>
              </w:rPr>
              <w:t>gada prognoze</w:t>
            </w:r>
          </w:p>
        </w:tc>
        <w:tc>
          <w:tcPr>
            <w:tcW w:w="113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F1D512" w14:textId="2D2B7DC5" w:rsidR="001310EB" w:rsidRPr="00B118FF" w:rsidRDefault="001310EB" w:rsidP="00341427">
            <w:pPr>
              <w:pStyle w:val="tabteksts"/>
              <w:jc w:val="center"/>
              <w:rPr>
                <w:lang w:eastAsia="lv-LV"/>
              </w:rPr>
            </w:pPr>
            <w:r w:rsidRPr="00B118FF">
              <w:rPr>
                <w:szCs w:val="18"/>
                <w:lang w:eastAsia="lv-LV"/>
              </w:rPr>
              <w:t>2028.</w:t>
            </w:r>
            <w:r w:rsidR="00C60A06">
              <w:rPr>
                <w:szCs w:val="18"/>
                <w:lang w:eastAsia="lv-LV"/>
              </w:rPr>
              <w:t xml:space="preserve"> </w:t>
            </w:r>
            <w:r w:rsidRPr="00B118FF">
              <w:rPr>
                <w:szCs w:val="18"/>
                <w:lang w:eastAsia="lv-LV"/>
              </w:rPr>
              <w:t>gada prognoze</w:t>
            </w:r>
          </w:p>
        </w:tc>
      </w:tr>
      <w:tr w:rsidR="001310EB" w:rsidRPr="00B118FF" w14:paraId="00D70AC9" w14:textId="77777777" w:rsidTr="00341427">
        <w:trPr>
          <w:jc w:val="center"/>
        </w:trPr>
        <w:tc>
          <w:tcPr>
            <w:tcW w:w="9072" w:type="dxa"/>
            <w:gridSpan w:val="6"/>
            <w:shd w:val="clear" w:color="auto" w:fill="D9D9D9" w:themeFill="background1" w:themeFillShade="D9"/>
            <w:vAlign w:val="center"/>
          </w:tcPr>
          <w:p w14:paraId="2CC0F07F" w14:textId="77777777" w:rsidR="001310EB" w:rsidRPr="00B118FF" w:rsidRDefault="001310EB" w:rsidP="00341427">
            <w:pPr>
              <w:pStyle w:val="tabteksts"/>
              <w:jc w:val="center"/>
              <w:rPr>
                <w:lang w:eastAsia="lv-LV"/>
              </w:rPr>
            </w:pPr>
            <w:r w:rsidRPr="00B118FF">
              <w:rPr>
                <w:lang w:eastAsia="lv-LV"/>
              </w:rPr>
              <w:t>Nodrošināts valsts atbalsts radošajam procesam un sabiedrības radošajām iniciatīvām kultūras jomā</w:t>
            </w:r>
          </w:p>
        </w:tc>
      </w:tr>
      <w:tr w:rsidR="001310EB" w:rsidRPr="00B118FF" w14:paraId="2160ABC1" w14:textId="77777777" w:rsidTr="00341427">
        <w:trPr>
          <w:jc w:val="center"/>
        </w:trPr>
        <w:tc>
          <w:tcPr>
            <w:tcW w:w="3397" w:type="dxa"/>
          </w:tcPr>
          <w:p w14:paraId="54C581E8" w14:textId="77777777" w:rsidR="001310EB" w:rsidRPr="00B118FF" w:rsidRDefault="001310EB" w:rsidP="00341427">
            <w:pPr>
              <w:pStyle w:val="tabteksts"/>
            </w:pPr>
            <w:r w:rsidRPr="00B118FF">
              <w:t>Atbalstītie projekti (skaits)</w:t>
            </w:r>
          </w:p>
        </w:tc>
        <w:tc>
          <w:tcPr>
            <w:tcW w:w="1134" w:type="dxa"/>
          </w:tcPr>
          <w:p w14:paraId="381586A9" w14:textId="77777777" w:rsidR="001310EB" w:rsidRPr="00B118FF" w:rsidRDefault="001310EB" w:rsidP="00341427">
            <w:pPr>
              <w:pStyle w:val="tabteksts"/>
              <w:jc w:val="center"/>
            </w:pPr>
            <w:r w:rsidRPr="00B118FF">
              <w:t>2 360</w:t>
            </w:r>
          </w:p>
        </w:tc>
        <w:tc>
          <w:tcPr>
            <w:tcW w:w="1134" w:type="dxa"/>
          </w:tcPr>
          <w:p w14:paraId="2CDBDD7C" w14:textId="77777777" w:rsidR="001310EB" w:rsidRPr="00B118FF" w:rsidRDefault="001310EB" w:rsidP="00341427">
            <w:pPr>
              <w:pStyle w:val="tabteksts"/>
              <w:jc w:val="center"/>
            </w:pPr>
            <w:r w:rsidRPr="00B118FF">
              <w:t>2 750</w:t>
            </w:r>
          </w:p>
        </w:tc>
        <w:tc>
          <w:tcPr>
            <w:tcW w:w="1134" w:type="dxa"/>
          </w:tcPr>
          <w:p w14:paraId="09CC9A98" w14:textId="77777777" w:rsidR="001310EB" w:rsidRPr="00B118FF" w:rsidRDefault="001310EB" w:rsidP="00341427">
            <w:pPr>
              <w:pStyle w:val="tabteksts"/>
              <w:jc w:val="center"/>
            </w:pPr>
            <w:r w:rsidRPr="00B118FF">
              <w:t xml:space="preserve">2 </w:t>
            </w:r>
            <w:r>
              <w:t>3</w:t>
            </w:r>
            <w:r w:rsidRPr="00B118FF">
              <w:t>00</w:t>
            </w:r>
          </w:p>
        </w:tc>
        <w:tc>
          <w:tcPr>
            <w:tcW w:w="1134" w:type="dxa"/>
          </w:tcPr>
          <w:p w14:paraId="095363B5" w14:textId="77777777" w:rsidR="001310EB" w:rsidRPr="00B118FF" w:rsidRDefault="001310EB" w:rsidP="00341427">
            <w:pPr>
              <w:pStyle w:val="tabteksts"/>
              <w:jc w:val="center"/>
            </w:pPr>
            <w:r w:rsidRPr="00B118FF">
              <w:t xml:space="preserve">2 </w:t>
            </w:r>
            <w:r>
              <w:t>3</w:t>
            </w:r>
            <w:r w:rsidRPr="00B118FF">
              <w:t>00</w:t>
            </w:r>
          </w:p>
        </w:tc>
        <w:tc>
          <w:tcPr>
            <w:tcW w:w="1139" w:type="dxa"/>
          </w:tcPr>
          <w:p w14:paraId="5F24C9DA" w14:textId="77777777" w:rsidR="001310EB" w:rsidRPr="00B118FF" w:rsidRDefault="001310EB" w:rsidP="00341427">
            <w:pPr>
              <w:pStyle w:val="tabteksts"/>
              <w:jc w:val="center"/>
            </w:pPr>
            <w:r w:rsidRPr="00B118FF">
              <w:t xml:space="preserve">2 </w:t>
            </w:r>
            <w:r>
              <w:t>3</w:t>
            </w:r>
            <w:r w:rsidRPr="00B118FF">
              <w:t>00</w:t>
            </w:r>
          </w:p>
        </w:tc>
      </w:tr>
      <w:tr w:rsidR="001310EB" w:rsidRPr="00B118FF" w14:paraId="5206B5BD" w14:textId="77777777" w:rsidTr="00341427">
        <w:trPr>
          <w:jc w:val="center"/>
        </w:trPr>
        <w:tc>
          <w:tcPr>
            <w:tcW w:w="9072" w:type="dxa"/>
            <w:gridSpan w:val="6"/>
            <w:shd w:val="clear" w:color="auto" w:fill="D9D9D9" w:themeFill="background1" w:themeFillShade="D9"/>
            <w:vAlign w:val="center"/>
          </w:tcPr>
          <w:p w14:paraId="14A9D2BF" w14:textId="77777777" w:rsidR="001310EB" w:rsidRPr="00B118FF" w:rsidRDefault="001310EB" w:rsidP="00341427">
            <w:pPr>
              <w:pStyle w:val="tabteksts"/>
              <w:jc w:val="center"/>
              <w:rPr>
                <w:lang w:eastAsia="lv-LV"/>
              </w:rPr>
            </w:pPr>
            <w:r w:rsidRPr="00B118FF">
              <w:rPr>
                <w:lang w:eastAsia="lv-LV"/>
              </w:rPr>
              <w:t>Nodrošināta kultūras produktu un pakalpojumu pieejamība Latvijas reģionos</w:t>
            </w:r>
          </w:p>
        </w:tc>
      </w:tr>
      <w:tr w:rsidR="001310EB" w:rsidRPr="00B118FF" w14:paraId="4AB78101" w14:textId="77777777" w:rsidTr="00341427">
        <w:trPr>
          <w:jc w:val="center"/>
        </w:trPr>
        <w:tc>
          <w:tcPr>
            <w:tcW w:w="3397" w:type="dxa"/>
          </w:tcPr>
          <w:p w14:paraId="6676F105" w14:textId="77777777" w:rsidR="001310EB" w:rsidRPr="00B118FF" w:rsidRDefault="001310EB" w:rsidP="00341427">
            <w:pPr>
              <w:pStyle w:val="tabteksts"/>
              <w:jc w:val="both"/>
            </w:pPr>
            <w:r w:rsidRPr="00B118FF">
              <w:t>Piešķirtā finansējuma īpatsvars projektiem, kas īstenoti ārpus Rīgas (ieskaitot nacionālas vai reģionālas nozīmes attīstības centrus Latvijas reģionos) (%)</w:t>
            </w:r>
          </w:p>
        </w:tc>
        <w:tc>
          <w:tcPr>
            <w:tcW w:w="1134" w:type="dxa"/>
          </w:tcPr>
          <w:p w14:paraId="7C093317" w14:textId="77777777" w:rsidR="001310EB" w:rsidRPr="00B118FF" w:rsidRDefault="001310EB" w:rsidP="00341427">
            <w:pPr>
              <w:pStyle w:val="tabteksts"/>
              <w:spacing w:line="259" w:lineRule="auto"/>
              <w:jc w:val="center"/>
            </w:pPr>
            <w:r w:rsidRPr="00B118FF">
              <w:t>50</w:t>
            </w:r>
          </w:p>
        </w:tc>
        <w:tc>
          <w:tcPr>
            <w:tcW w:w="1134" w:type="dxa"/>
          </w:tcPr>
          <w:p w14:paraId="07F9F73D" w14:textId="77777777" w:rsidR="001310EB" w:rsidRPr="00B118FF" w:rsidRDefault="001310EB" w:rsidP="00341427">
            <w:pPr>
              <w:pStyle w:val="tabteksts"/>
              <w:jc w:val="center"/>
            </w:pPr>
            <w:r w:rsidRPr="00B118FF">
              <w:t>45</w:t>
            </w:r>
          </w:p>
        </w:tc>
        <w:tc>
          <w:tcPr>
            <w:tcW w:w="1134" w:type="dxa"/>
          </w:tcPr>
          <w:p w14:paraId="1B8E98A2" w14:textId="77777777" w:rsidR="001310EB" w:rsidRPr="00B118FF" w:rsidRDefault="001310EB" w:rsidP="00341427">
            <w:pPr>
              <w:pStyle w:val="tabteksts"/>
              <w:jc w:val="center"/>
            </w:pPr>
            <w:r w:rsidRPr="00B118FF">
              <w:t>45</w:t>
            </w:r>
          </w:p>
        </w:tc>
        <w:tc>
          <w:tcPr>
            <w:tcW w:w="1134" w:type="dxa"/>
          </w:tcPr>
          <w:p w14:paraId="48823E8A" w14:textId="77777777" w:rsidR="001310EB" w:rsidRPr="00B118FF" w:rsidRDefault="001310EB" w:rsidP="00341427">
            <w:pPr>
              <w:pStyle w:val="tabteksts"/>
              <w:jc w:val="center"/>
            </w:pPr>
            <w:r w:rsidRPr="00B118FF">
              <w:t>45</w:t>
            </w:r>
          </w:p>
        </w:tc>
        <w:tc>
          <w:tcPr>
            <w:tcW w:w="1139" w:type="dxa"/>
          </w:tcPr>
          <w:p w14:paraId="47A61D1B" w14:textId="77777777" w:rsidR="001310EB" w:rsidRPr="00B118FF" w:rsidRDefault="001310EB" w:rsidP="00341427">
            <w:pPr>
              <w:pStyle w:val="tabteksts"/>
              <w:jc w:val="center"/>
            </w:pPr>
            <w:r w:rsidRPr="00B118FF">
              <w:t>45</w:t>
            </w:r>
          </w:p>
        </w:tc>
      </w:tr>
      <w:tr w:rsidR="001310EB" w:rsidRPr="00B118FF" w14:paraId="41C8526C" w14:textId="77777777" w:rsidTr="00C60A06">
        <w:trPr>
          <w:trHeight w:val="47"/>
          <w:jc w:val="center"/>
        </w:trPr>
        <w:tc>
          <w:tcPr>
            <w:tcW w:w="9072" w:type="dxa"/>
            <w:gridSpan w:val="6"/>
            <w:shd w:val="clear" w:color="auto" w:fill="D9D9D9" w:themeFill="background1" w:themeFillShade="D9"/>
          </w:tcPr>
          <w:p w14:paraId="7CDCE84A" w14:textId="77777777" w:rsidR="001310EB" w:rsidRPr="00B118FF" w:rsidRDefault="001310EB" w:rsidP="00341427">
            <w:pPr>
              <w:pStyle w:val="tabteksts"/>
              <w:jc w:val="center"/>
            </w:pPr>
            <w:r w:rsidRPr="00B118FF">
              <w:t>Nodrošināts atbalsts profesionālo radošo personu īslaicīgas dīkstāves periodā</w:t>
            </w:r>
          </w:p>
        </w:tc>
      </w:tr>
      <w:tr w:rsidR="001310EB" w:rsidRPr="00B118FF" w14:paraId="11D46CB9" w14:textId="77777777" w:rsidTr="00341427">
        <w:trPr>
          <w:trHeight w:val="55"/>
          <w:jc w:val="center"/>
        </w:trPr>
        <w:tc>
          <w:tcPr>
            <w:tcW w:w="3397" w:type="dxa"/>
          </w:tcPr>
          <w:p w14:paraId="3D0ED6AC" w14:textId="77777777" w:rsidR="001310EB" w:rsidRPr="00B118FF" w:rsidRDefault="001310EB" w:rsidP="00341427">
            <w:pPr>
              <w:pStyle w:val="tabteksts"/>
              <w:jc w:val="both"/>
            </w:pPr>
            <w:r w:rsidRPr="00B118FF">
              <w:t>Atbalstītas profesionālās radošās personas (skaits)</w:t>
            </w:r>
          </w:p>
        </w:tc>
        <w:tc>
          <w:tcPr>
            <w:tcW w:w="1134" w:type="dxa"/>
          </w:tcPr>
          <w:p w14:paraId="7D4E4B5D" w14:textId="77777777" w:rsidR="001310EB" w:rsidRPr="00B118FF" w:rsidRDefault="001310EB" w:rsidP="00341427">
            <w:pPr>
              <w:pStyle w:val="tabteksts"/>
              <w:spacing w:line="259" w:lineRule="auto"/>
              <w:jc w:val="center"/>
            </w:pPr>
            <w:r w:rsidRPr="00B118FF">
              <w:t>316</w:t>
            </w:r>
          </w:p>
        </w:tc>
        <w:tc>
          <w:tcPr>
            <w:tcW w:w="1134" w:type="dxa"/>
          </w:tcPr>
          <w:p w14:paraId="3FAE288B" w14:textId="77777777" w:rsidR="001310EB" w:rsidRPr="00B118FF" w:rsidRDefault="001310EB" w:rsidP="00341427">
            <w:pPr>
              <w:pStyle w:val="tabteksts"/>
              <w:jc w:val="center"/>
            </w:pPr>
            <w:r w:rsidRPr="00B118FF">
              <w:t>350</w:t>
            </w:r>
          </w:p>
        </w:tc>
        <w:tc>
          <w:tcPr>
            <w:tcW w:w="1134" w:type="dxa"/>
          </w:tcPr>
          <w:p w14:paraId="17563CC8" w14:textId="77777777" w:rsidR="001310EB" w:rsidRPr="00B118FF" w:rsidRDefault="001310EB" w:rsidP="00341427">
            <w:pPr>
              <w:pStyle w:val="tabteksts"/>
              <w:spacing w:line="259" w:lineRule="auto"/>
              <w:jc w:val="center"/>
            </w:pPr>
            <w:r w:rsidRPr="00B118FF">
              <w:t>300</w:t>
            </w:r>
          </w:p>
        </w:tc>
        <w:tc>
          <w:tcPr>
            <w:tcW w:w="1134" w:type="dxa"/>
          </w:tcPr>
          <w:p w14:paraId="626687CA" w14:textId="77777777" w:rsidR="001310EB" w:rsidRPr="00B118FF" w:rsidRDefault="001310EB" w:rsidP="00341427">
            <w:pPr>
              <w:pStyle w:val="tabteksts"/>
              <w:spacing w:line="259" w:lineRule="auto"/>
              <w:jc w:val="center"/>
            </w:pPr>
            <w:r w:rsidRPr="00B118FF">
              <w:t>300</w:t>
            </w:r>
          </w:p>
        </w:tc>
        <w:tc>
          <w:tcPr>
            <w:tcW w:w="1139" w:type="dxa"/>
          </w:tcPr>
          <w:p w14:paraId="127446FF" w14:textId="77777777" w:rsidR="001310EB" w:rsidRPr="00B118FF" w:rsidRDefault="001310EB" w:rsidP="00341427">
            <w:pPr>
              <w:pStyle w:val="tabteksts"/>
              <w:spacing w:line="259" w:lineRule="auto"/>
              <w:jc w:val="center"/>
            </w:pPr>
            <w:r w:rsidRPr="00B118FF">
              <w:t>300</w:t>
            </w:r>
          </w:p>
        </w:tc>
      </w:tr>
      <w:bookmarkEnd w:id="18"/>
    </w:tbl>
    <w:p w14:paraId="2A1CB921" w14:textId="77777777" w:rsidR="00D31690" w:rsidRDefault="00D31690" w:rsidP="00C60A06">
      <w:pPr>
        <w:pStyle w:val="Tabuluvirsraksti"/>
        <w:spacing w:before="240" w:after="240"/>
        <w:rPr>
          <w:b/>
          <w:bCs/>
          <w:lang w:eastAsia="lv-LV"/>
        </w:rPr>
      </w:pPr>
    </w:p>
    <w:p w14:paraId="5D8C1D5B" w14:textId="77777777" w:rsidR="00D31690" w:rsidRDefault="00D31690" w:rsidP="00C60A06">
      <w:pPr>
        <w:pStyle w:val="Tabuluvirsraksti"/>
        <w:spacing w:before="240" w:after="240"/>
        <w:rPr>
          <w:b/>
          <w:bCs/>
          <w:lang w:eastAsia="lv-LV"/>
        </w:rPr>
      </w:pPr>
    </w:p>
    <w:p w14:paraId="1D5B9EA5" w14:textId="2AF6EA6D" w:rsidR="001310EB" w:rsidRPr="00B118FF" w:rsidRDefault="001310EB" w:rsidP="00C60A06">
      <w:pPr>
        <w:pStyle w:val="Tabuluvirsraksti"/>
        <w:spacing w:before="240" w:after="240"/>
        <w:rPr>
          <w:b/>
          <w:bCs/>
          <w:lang w:eastAsia="lv-LV"/>
        </w:rPr>
      </w:pPr>
      <w:r w:rsidRPr="00B118FF">
        <w:rPr>
          <w:b/>
          <w:bCs/>
          <w:lang w:eastAsia="lv-LV"/>
        </w:rPr>
        <w:lastRenderedPageBreak/>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1FCE8111" w14:textId="77777777" w:rsidTr="00341427">
        <w:trPr>
          <w:trHeight w:val="283"/>
          <w:tblHeader/>
          <w:jc w:val="center"/>
        </w:trPr>
        <w:tc>
          <w:tcPr>
            <w:tcW w:w="3378" w:type="dxa"/>
            <w:vAlign w:val="center"/>
          </w:tcPr>
          <w:p w14:paraId="5EE1E493" w14:textId="77777777" w:rsidR="001310EB" w:rsidRPr="00B118FF" w:rsidRDefault="001310EB" w:rsidP="00341427">
            <w:pPr>
              <w:pStyle w:val="tabteksts"/>
              <w:jc w:val="center"/>
            </w:pPr>
          </w:p>
        </w:tc>
        <w:tc>
          <w:tcPr>
            <w:tcW w:w="1131" w:type="dxa"/>
          </w:tcPr>
          <w:p w14:paraId="1B0AC3EE"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070B43DA" w14:textId="78E03417" w:rsidR="001310EB" w:rsidRPr="00B118FF" w:rsidRDefault="001310EB" w:rsidP="00341427">
            <w:pPr>
              <w:pStyle w:val="tabteksts"/>
              <w:jc w:val="center"/>
              <w:rPr>
                <w:lang w:eastAsia="lv-LV"/>
              </w:rPr>
            </w:pPr>
            <w:r w:rsidRPr="00B118FF">
              <w:rPr>
                <w:lang w:eastAsia="lv-LV"/>
              </w:rPr>
              <w:t>2025.</w:t>
            </w:r>
            <w:r w:rsidR="00C60A06">
              <w:rPr>
                <w:lang w:eastAsia="lv-LV"/>
              </w:rPr>
              <w:t xml:space="preserve"> </w:t>
            </w:r>
            <w:r w:rsidRPr="00B118FF">
              <w:rPr>
                <w:lang w:eastAsia="lv-LV"/>
              </w:rPr>
              <w:t>gada plāns</w:t>
            </w:r>
          </w:p>
        </w:tc>
        <w:tc>
          <w:tcPr>
            <w:tcW w:w="1132" w:type="dxa"/>
          </w:tcPr>
          <w:p w14:paraId="5636B31F" w14:textId="77777777" w:rsidR="001310EB" w:rsidRPr="00B118FF" w:rsidRDefault="001310EB" w:rsidP="00341427">
            <w:pPr>
              <w:pStyle w:val="tabteksts"/>
              <w:jc w:val="center"/>
              <w:rPr>
                <w:lang w:eastAsia="lv-LV"/>
              </w:rPr>
            </w:pPr>
            <w:r w:rsidRPr="00B118FF">
              <w:t>2026. gada projekts</w:t>
            </w:r>
          </w:p>
        </w:tc>
        <w:tc>
          <w:tcPr>
            <w:tcW w:w="1132" w:type="dxa"/>
          </w:tcPr>
          <w:p w14:paraId="0B829D8F" w14:textId="77777777" w:rsidR="001310EB" w:rsidRPr="00B118FF" w:rsidRDefault="001310EB" w:rsidP="00341427">
            <w:pPr>
              <w:pStyle w:val="tabteksts"/>
              <w:jc w:val="center"/>
              <w:rPr>
                <w:lang w:eastAsia="lv-LV"/>
              </w:rPr>
            </w:pPr>
            <w:r w:rsidRPr="00B118FF">
              <w:t>2027. gada prognoze</w:t>
            </w:r>
          </w:p>
        </w:tc>
        <w:tc>
          <w:tcPr>
            <w:tcW w:w="1132" w:type="dxa"/>
          </w:tcPr>
          <w:p w14:paraId="2CE31CA4" w14:textId="77777777" w:rsidR="001310EB" w:rsidRPr="00B118FF" w:rsidRDefault="001310EB" w:rsidP="00341427">
            <w:pPr>
              <w:pStyle w:val="tabteksts"/>
              <w:jc w:val="center"/>
              <w:rPr>
                <w:lang w:eastAsia="lv-LV"/>
              </w:rPr>
            </w:pPr>
            <w:r w:rsidRPr="00B118FF">
              <w:t>2028. gada prognoze</w:t>
            </w:r>
          </w:p>
        </w:tc>
      </w:tr>
      <w:tr w:rsidR="001310EB" w:rsidRPr="00B118FF" w14:paraId="44D4402D" w14:textId="77777777" w:rsidTr="00C60A06">
        <w:trPr>
          <w:trHeight w:val="142"/>
          <w:jc w:val="center"/>
        </w:trPr>
        <w:tc>
          <w:tcPr>
            <w:tcW w:w="3378" w:type="dxa"/>
            <w:shd w:val="clear" w:color="auto" w:fill="D9D9D9" w:themeFill="background1" w:themeFillShade="D9"/>
            <w:vAlign w:val="center"/>
          </w:tcPr>
          <w:p w14:paraId="503A3993"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64BF926B" w14:textId="77777777" w:rsidR="001310EB" w:rsidRPr="00B118FF" w:rsidRDefault="001310EB" w:rsidP="00C60A06">
            <w:pPr>
              <w:pStyle w:val="tabteksts"/>
              <w:jc w:val="right"/>
            </w:pPr>
            <w:r w:rsidRPr="00B118FF">
              <w:t>15 375 785</w:t>
            </w:r>
          </w:p>
        </w:tc>
        <w:tc>
          <w:tcPr>
            <w:tcW w:w="1132" w:type="dxa"/>
            <w:shd w:val="clear" w:color="auto" w:fill="D9D9D9" w:themeFill="background1" w:themeFillShade="D9"/>
          </w:tcPr>
          <w:p w14:paraId="246100CB" w14:textId="77777777" w:rsidR="001310EB" w:rsidRPr="00B118FF" w:rsidRDefault="001310EB" w:rsidP="00C60A06">
            <w:pPr>
              <w:pStyle w:val="tabteksts"/>
              <w:jc w:val="right"/>
              <w:rPr>
                <w:color w:val="000000" w:themeColor="text1"/>
              </w:rPr>
            </w:pPr>
            <w:r w:rsidRPr="00B118FF">
              <w:rPr>
                <w:color w:val="000000" w:themeColor="text1"/>
              </w:rPr>
              <w:t>16 998 692</w:t>
            </w:r>
          </w:p>
        </w:tc>
        <w:tc>
          <w:tcPr>
            <w:tcW w:w="1132" w:type="dxa"/>
            <w:shd w:val="clear" w:color="auto" w:fill="D9D9D9" w:themeFill="background1" w:themeFillShade="D9"/>
          </w:tcPr>
          <w:p w14:paraId="38683121" w14:textId="77777777" w:rsidR="001310EB" w:rsidRPr="00B118FF" w:rsidRDefault="001310EB" w:rsidP="00C60A06">
            <w:pPr>
              <w:pStyle w:val="tabteksts"/>
              <w:jc w:val="right"/>
              <w:rPr>
                <w:color w:val="000000" w:themeColor="text1"/>
              </w:rPr>
            </w:pPr>
            <w:r w:rsidRPr="00B118FF">
              <w:rPr>
                <w:color w:val="000000" w:themeColor="text1"/>
              </w:rPr>
              <w:t>16 992 668</w:t>
            </w:r>
          </w:p>
        </w:tc>
        <w:tc>
          <w:tcPr>
            <w:tcW w:w="1132" w:type="dxa"/>
            <w:shd w:val="clear" w:color="auto" w:fill="D9D9D9" w:themeFill="background1" w:themeFillShade="D9"/>
          </w:tcPr>
          <w:p w14:paraId="1031A079" w14:textId="77777777" w:rsidR="001310EB" w:rsidRPr="00B118FF" w:rsidRDefault="001310EB" w:rsidP="00C60A06">
            <w:pPr>
              <w:pStyle w:val="tabteksts"/>
              <w:jc w:val="right"/>
              <w:rPr>
                <w:color w:val="000000" w:themeColor="text1"/>
              </w:rPr>
            </w:pPr>
            <w:r w:rsidRPr="00B118FF">
              <w:rPr>
                <w:color w:val="000000" w:themeColor="text1"/>
              </w:rPr>
              <w:t>16 992 668</w:t>
            </w:r>
          </w:p>
        </w:tc>
        <w:tc>
          <w:tcPr>
            <w:tcW w:w="1132" w:type="dxa"/>
            <w:shd w:val="clear" w:color="auto" w:fill="D9D9D9" w:themeFill="background1" w:themeFillShade="D9"/>
          </w:tcPr>
          <w:p w14:paraId="5AE6017F" w14:textId="77777777" w:rsidR="001310EB" w:rsidRPr="00B118FF" w:rsidRDefault="001310EB" w:rsidP="00C60A06">
            <w:pPr>
              <w:pStyle w:val="tabteksts"/>
              <w:jc w:val="right"/>
              <w:rPr>
                <w:color w:val="000000" w:themeColor="text1"/>
              </w:rPr>
            </w:pPr>
            <w:r w:rsidRPr="00B118FF">
              <w:rPr>
                <w:color w:val="000000" w:themeColor="text1"/>
              </w:rPr>
              <w:t>16 992 668</w:t>
            </w:r>
          </w:p>
        </w:tc>
      </w:tr>
      <w:tr w:rsidR="001310EB" w:rsidRPr="00B118FF" w14:paraId="36C90C6D" w14:textId="77777777" w:rsidTr="00341427">
        <w:trPr>
          <w:trHeight w:val="283"/>
          <w:jc w:val="center"/>
        </w:trPr>
        <w:tc>
          <w:tcPr>
            <w:tcW w:w="3378" w:type="dxa"/>
            <w:vAlign w:val="center"/>
          </w:tcPr>
          <w:p w14:paraId="1DAECC6D"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55E52F6A" w14:textId="77777777" w:rsidR="001310EB" w:rsidRPr="00B118FF" w:rsidRDefault="001310EB" w:rsidP="00341427">
            <w:pPr>
              <w:pStyle w:val="tabteksts"/>
              <w:jc w:val="center"/>
              <w:rPr>
                <w:b/>
                <w:bCs/>
              </w:rPr>
            </w:pPr>
            <w:r w:rsidRPr="00B118FF">
              <w:rPr>
                <w:b/>
                <w:bCs/>
              </w:rPr>
              <w:t>×</w:t>
            </w:r>
          </w:p>
        </w:tc>
        <w:tc>
          <w:tcPr>
            <w:tcW w:w="1132" w:type="dxa"/>
          </w:tcPr>
          <w:p w14:paraId="5458C9BA" w14:textId="77777777" w:rsidR="001310EB" w:rsidRPr="00B118FF" w:rsidRDefault="001310EB" w:rsidP="00341427">
            <w:pPr>
              <w:pStyle w:val="tabteksts"/>
              <w:jc w:val="right"/>
              <w:rPr>
                <w:color w:val="000000" w:themeColor="text1"/>
              </w:rPr>
            </w:pPr>
            <w:r w:rsidRPr="00B118FF">
              <w:rPr>
                <w:color w:val="000000" w:themeColor="text1"/>
              </w:rPr>
              <w:t>1 622 907</w:t>
            </w:r>
          </w:p>
        </w:tc>
        <w:tc>
          <w:tcPr>
            <w:tcW w:w="1132" w:type="dxa"/>
          </w:tcPr>
          <w:p w14:paraId="6D3FC4B3"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-6 024</w:t>
            </w:r>
          </w:p>
        </w:tc>
        <w:tc>
          <w:tcPr>
            <w:tcW w:w="1132" w:type="dxa"/>
          </w:tcPr>
          <w:p w14:paraId="426A08F4" w14:textId="77777777" w:rsidR="001310EB" w:rsidRPr="00B118FF" w:rsidRDefault="001310EB" w:rsidP="00341427">
            <w:pPr>
              <w:pStyle w:val="tabteksts"/>
              <w:jc w:val="center"/>
              <w:rPr>
                <w:color w:val="000000" w:themeColor="text1"/>
              </w:rPr>
            </w:pPr>
            <w:r w:rsidRPr="00B118FF">
              <w:t>-</w:t>
            </w:r>
          </w:p>
        </w:tc>
        <w:tc>
          <w:tcPr>
            <w:tcW w:w="1132" w:type="dxa"/>
          </w:tcPr>
          <w:p w14:paraId="78E65147" w14:textId="77777777" w:rsidR="001310EB" w:rsidRPr="00B118FF" w:rsidRDefault="001310EB" w:rsidP="00341427">
            <w:pPr>
              <w:spacing w:after="0"/>
              <w:ind w:firstLine="0"/>
              <w:jc w:val="center"/>
              <w:rPr>
                <w:color w:val="000000" w:themeColor="text1"/>
              </w:rPr>
            </w:pPr>
            <w:r w:rsidRPr="00B118FF">
              <w:t>-</w:t>
            </w:r>
          </w:p>
        </w:tc>
      </w:tr>
      <w:tr w:rsidR="001310EB" w:rsidRPr="00B118FF" w14:paraId="4E9A8F53" w14:textId="77777777" w:rsidTr="00C60A06">
        <w:trPr>
          <w:trHeight w:val="47"/>
          <w:jc w:val="center"/>
        </w:trPr>
        <w:tc>
          <w:tcPr>
            <w:tcW w:w="3378" w:type="dxa"/>
            <w:vAlign w:val="center"/>
          </w:tcPr>
          <w:p w14:paraId="59EE8059" w14:textId="77777777" w:rsidR="001310EB" w:rsidRPr="00B118FF" w:rsidRDefault="001310EB" w:rsidP="00341427">
            <w:pPr>
              <w:pStyle w:val="tabteksts"/>
            </w:pPr>
            <w:r w:rsidRPr="00B118FF">
              <w:rPr>
                <w:lang w:eastAsia="lv-LV"/>
              </w:rPr>
              <w:t>Kopējie izdevumi</w:t>
            </w:r>
            <w:r w:rsidRPr="00B118FF">
              <w:t>, % (+/–) pret iepriekšējo gadu</w:t>
            </w:r>
          </w:p>
        </w:tc>
        <w:tc>
          <w:tcPr>
            <w:tcW w:w="1131" w:type="dxa"/>
          </w:tcPr>
          <w:p w14:paraId="2DBEAC80" w14:textId="77777777" w:rsidR="001310EB" w:rsidRPr="00B118FF" w:rsidRDefault="001310EB" w:rsidP="00341427">
            <w:pPr>
              <w:pStyle w:val="tabteksts"/>
              <w:jc w:val="center"/>
              <w:rPr>
                <w:b/>
                <w:bCs/>
              </w:rPr>
            </w:pPr>
            <w:r w:rsidRPr="00B118FF">
              <w:rPr>
                <w:b/>
                <w:bCs/>
              </w:rPr>
              <w:t>×</w:t>
            </w:r>
          </w:p>
        </w:tc>
        <w:tc>
          <w:tcPr>
            <w:tcW w:w="1132" w:type="dxa"/>
          </w:tcPr>
          <w:p w14:paraId="06EC7FFF" w14:textId="77777777" w:rsidR="001310EB" w:rsidRPr="00B118FF" w:rsidRDefault="001310EB" w:rsidP="00341427">
            <w:pPr>
              <w:pStyle w:val="tabteksts"/>
              <w:jc w:val="right"/>
              <w:rPr>
                <w:color w:val="000000" w:themeColor="text1"/>
              </w:rPr>
            </w:pPr>
            <w:r w:rsidRPr="00B118FF">
              <w:rPr>
                <w:color w:val="000000" w:themeColor="text1"/>
              </w:rPr>
              <w:t>10,</w:t>
            </w:r>
            <w:r>
              <w:rPr>
                <w:color w:val="000000" w:themeColor="text1"/>
              </w:rPr>
              <w:t>6</w:t>
            </w:r>
          </w:p>
        </w:tc>
        <w:tc>
          <w:tcPr>
            <w:tcW w:w="1132" w:type="dxa"/>
          </w:tcPr>
          <w:p w14:paraId="39F716C7" w14:textId="77777777" w:rsidR="001310EB" w:rsidRPr="00B118FF" w:rsidRDefault="001310EB" w:rsidP="00341427">
            <w:pPr>
              <w:pStyle w:val="tabteksts"/>
              <w:jc w:val="center"/>
              <w:rPr>
                <w:color w:val="000000" w:themeColor="text1"/>
              </w:rPr>
            </w:pPr>
            <w:r w:rsidRPr="00B118FF">
              <w:rPr>
                <w:color w:val="000000" w:themeColor="text1"/>
              </w:rPr>
              <w:t>-</w:t>
            </w:r>
          </w:p>
        </w:tc>
        <w:tc>
          <w:tcPr>
            <w:tcW w:w="1132" w:type="dxa"/>
          </w:tcPr>
          <w:p w14:paraId="5731B286" w14:textId="77777777" w:rsidR="001310EB" w:rsidRPr="00B118FF" w:rsidRDefault="001310EB" w:rsidP="00341427">
            <w:pPr>
              <w:pStyle w:val="tabteksts"/>
              <w:jc w:val="center"/>
              <w:rPr>
                <w:color w:val="000000" w:themeColor="text1"/>
              </w:rPr>
            </w:pPr>
            <w:r w:rsidRPr="00B118FF">
              <w:t>-</w:t>
            </w:r>
          </w:p>
        </w:tc>
        <w:tc>
          <w:tcPr>
            <w:tcW w:w="1132" w:type="dxa"/>
          </w:tcPr>
          <w:p w14:paraId="289A9D8A" w14:textId="77777777" w:rsidR="001310EB" w:rsidRPr="00B118FF" w:rsidRDefault="001310EB" w:rsidP="00341427">
            <w:pPr>
              <w:pStyle w:val="tabteksts"/>
              <w:jc w:val="center"/>
              <w:rPr>
                <w:color w:val="000000" w:themeColor="text1"/>
              </w:rPr>
            </w:pPr>
            <w:r w:rsidRPr="00B118FF">
              <w:t>-</w:t>
            </w:r>
          </w:p>
        </w:tc>
      </w:tr>
      <w:tr w:rsidR="001310EB" w:rsidRPr="00B118FF" w14:paraId="6B39D8BC" w14:textId="77777777" w:rsidTr="00C60A06">
        <w:trPr>
          <w:trHeight w:val="47"/>
          <w:jc w:val="center"/>
        </w:trPr>
        <w:tc>
          <w:tcPr>
            <w:tcW w:w="3378" w:type="dxa"/>
          </w:tcPr>
          <w:p w14:paraId="1A7934FA" w14:textId="77777777" w:rsidR="001310EB" w:rsidRPr="00B118FF" w:rsidRDefault="001310EB" w:rsidP="00341427">
            <w:pPr>
              <w:pStyle w:val="tabteksts"/>
              <w:rPr>
                <w:color w:val="000000" w:themeColor="text1"/>
                <w:lang w:eastAsia="lv-LV"/>
              </w:rPr>
            </w:pPr>
            <w:r w:rsidRPr="00B118FF">
              <w:rPr>
                <w:color w:val="000000" w:themeColor="text1"/>
              </w:rPr>
              <w:t xml:space="preserve">Atlīdzība, </w:t>
            </w:r>
            <w:r w:rsidRPr="00B118FF">
              <w:rPr>
                <w:i/>
              </w:rPr>
              <w:t>euro</w:t>
            </w:r>
          </w:p>
        </w:tc>
        <w:tc>
          <w:tcPr>
            <w:tcW w:w="1131" w:type="dxa"/>
          </w:tcPr>
          <w:p w14:paraId="36F21BC9" w14:textId="77777777" w:rsidR="001310EB" w:rsidRPr="00B118FF" w:rsidRDefault="001310EB" w:rsidP="00341427">
            <w:pPr>
              <w:pStyle w:val="tabteksts"/>
              <w:jc w:val="right"/>
            </w:pPr>
            <w:r w:rsidRPr="00B118FF">
              <w:t>125 369</w:t>
            </w:r>
          </w:p>
        </w:tc>
        <w:tc>
          <w:tcPr>
            <w:tcW w:w="1132" w:type="dxa"/>
          </w:tcPr>
          <w:p w14:paraId="0120B402" w14:textId="77777777" w:rsidR="001310EB" w:rsidRPr="00B118FF" w:rsidRDefault="001310EB" w:rsidP="00341427">
            <w:pPr>
              <w:pStyle w:val="tabteksts"/>
              <w:jc w:val="center"/>
            </w:pPr>
            <w:r w:rsidRPr="00B118FF">
              <w:t>-</w:t>
            </w:r>
          </w:p>
        </w:tc>
        <w:tc>
          <w:tcPr>
            <w:tcW w:w="1132" w:type="dxa"/>
          </w:tcPr>
          <w:p w14:paraId="5EA656DD" w14:textId="77777777" w:rsidR="001310EB" w:rsidRPr="00B118FF" w:rsidRDefault="001310EB" w:rsidP="00341427">
            <w:pPr>
              <w:pStyle w:val="tabteksts"/>
              <w:jc w:val="center"/>
            </w:pPr>
            <w:r w:rsidRPr="00B118FF">
              <w:t>-</w:t>
            </w:r>
          </w:p>
        </w:tc>
        <w:tc>
          <w:tcPr>
            <w:tcW w:w="1132" w:type="dxa"/>
          </w:tcPr>
          <w:p w14:paraId="2E5F4796" w14:textId="77777777" w:rsidR="001310EB" w:rsidRPr="00B118FF" w:rsidRDefault="001310EB" w:rsidP="00341427">
            <w:pPr>
              <w:pStyle w:val="tabteksts"/>
              <w:jc w:val="center"/>
            </w:pPr>
            <w:r w:rsidRPr="00B118FF">
              <w:t>-</w:t>
            </w:r>
          </w:p>
        </w:tc>
        <w:tc>
          <w:tcPr>
            <w:tcW w:w="1132" w:type="dxa"/>
          </w:tcPr>
          <w:p w14:paraId="184A08A1" w14:textId="77777777" w:rsidR="001310EB" w:rsidRPr="00B118FF" w:rsidRDefault="001310EB" w:rsidP="00341427">
            <w:pPr>
              <w:pStyle w:val="tabteksts"/>
              <w:jc w:val="center"/>
            </w:pPr>
            <w:r w:rsidRPr="00B118FF">
              <w:t>-</w:t>
            </w:r>
          </w:p>
        </w:tc>
      </w:tr>
      <w:tr w:rsidR="001310EB" w:rsidRPr="00B118FF" w14:paraId="17C423D8" w14:textId="77777777" w:rsidTr="00341427">
        <w:trPr>
          <w:trHeight w:val="567"/>
          <w:jc w:val="center"/>
        </w:trPr>
        <w:tc>
          <w:tcPr>
            <w:tcW w:w="3378" w:type="dxa"/>
            <w:vAlign w:val="center"/>
          </w:tcPr>
          <w:p w14:paraId="253C92BE" w14:textId="77777777" w:rsidR="001310EB" w:rsidRPr="00B118FF" w:rsidRDefault="001310EB" w:rsidP="0034142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1131" w:type="dxa"/>
          </w:tcPr>
          <w:p w14:paraId="1FD652F9" w14:textId="77777777" w:rsidR="001310EB" w:rsidRPr="00B118FF" w:rsidRDefault="001310EB" w:rsidP="00341427">
            <w:pPr>
              <w:pStyle w:val="tabteksts"/>
              <w:jc w:val="right"/>
            </w:pPr>
            <w:r w:rsidRPr="00B118FF">
              <w:t>125 369</w:t>
            </w:r>
          </w:p>
        </w:tc>
        <w:tc>
          <w:tcPr>
            <w:tcW w:w="1132" w:type="dxa"/>
          </w:tcPr>
          <w:p w14:paraId="7C39ED06" w14:textId="77777777" w:rsidR="001310EB" w:rsidRPr="00B118FF" w:rsidRDefault="001310EB" w:rsidP="00341427">
            <w:pPr>
              <w:pStyle w:val="tabteksts"/>
              <w:jc w:val="center"/>
            </w:pPr>
            <w:r w:rsidRPr="00B118FF">
              <w:t>-</w:t>
            </w:r>
          </w:p>
        </w:tc>
        <w:tc>
          <w:tcPr>
            <w:tcW w:w="1132" w:type="dxa"/>
          </w:tcPr>
          <w:p w14:paraId="554705D3" w14:textId="77777777" w:rsidR="001310EB" w:rsidRPr="00B118FF" w:rsidRDefault="001310EB" w:rsidP="00341427">
            <w:pPr>
              <w:pStyle w:val="tabteksts"/>
              <w:jc w:val="center"/>
            </w:pPr>
            <w:r w:rsidRPr="00B118FF">
              <w:t>-</w:t>
            </w:r>
          </w:p>
        </w:tc>
        <w:tc>
          <w:tcPr>
            <w:tcW w:w="1132" w:type="dxa"/>
          </w:tcPr>
          <w:p w14:paraId="20B7593B" w14:textId="77777777" w:rsidR="001310EB" w:rsidRPr="00B118FF" w:rsidRDefault="001310EB" w:rsidP="00341427">
            <w:pPr>
              <w:pStyle w:val="tabteksts"/>
              <w:jc w:val="center"/>
            </w:pPr>
            <w:r w:rsidRPr="00B118FF">
              <w:t>-</w:t>
            </w:r>
          </w:p>
        </w:tc>
        <w:tc>
          <w:tcPr>
            <w:tcW w:w="1132" w:type="dxa"/>
          </w:tcPr>
          <w:p w14:paraId="34E6DD4A" w14:textId="77777777" w:rsidR="001310EB" w:rsidRPr="00B118FF" w:rsidRDefault="001310EB" w:rsidP="00341427">
            <w:pPr>
              <w:pStyle w:val="tabteksts"/>
              <w:jc w:val="center"/>
            </w:pPr>
            <w:r w:rsidRPr="00B118FF">
              <w:t>-</w:t>
            </w:r>
          </w:p>
        </w:tc>
      </w:tr>
    </w:tbl>
    <w:p w14:paraId="5A9FE5A4" w14:textId="77777777" w:rsidR="001310EB" w:rsidRPr="00B118FF" w:rsidRDefault="001310EB" w:rsidP="00C60A06">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4339AC0E"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1310EB" w:rsidRPr="00B118FF" w14:paraId="3A77C309" w14:textId="77777777" w:rsidTr="00341427">
        <w:trPr>
          <w:trHeight w:val="142"/>
          <w:tblHeader/>
          <w:jc w:val="center"/>
        </w:trPr>
        <w:tc>
          <w:tcPr>
            <w:tcW w:w="5241" w:type="dxa"/>
            <w:vAlign w:val="center"/>
          </w:tcPr>
          <w:p w14:paraId="168A6902"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1277" w:type="dxa"/>
            <w:vAlign w:val="center"/>
          </w:tcPr>
          <w:p w14:paraId="56EB35FC"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1277" w:type="dxa"/>
            <w:vAlign w:val="center"/>
          </w:tcPr>
          <w:p w14:paraId="1882F099"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1277" w:type="dxa"/>
            <w:vAlign w:val="center"/>
          </w:tcPr>
          <w:p w14:paraId="7254CE35"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0BAE1CD8" w14:textId="77777777" w:rsidTr="00341427">
        <w:trPr>
          <w:trHeight w:val="142"/>
          <w:jc w:val="center"/>
        </w:trPr>
        <w:tc>
          <w:tcPr>
            <w:tcW w:w="5241" w:type="dxa"/>
            <w:shd w:val="clear" w:color="auto" w:fill="D9D9D9" w:themeFill="background1" w:themeFillShade="D9"/>
          </w:tcPr>
          <w:p w14:paraId="1F820CCF" w14:textId="77777777" w:rsidR="001310EB" w:rsidRPr="00B118FF" w:rsidRDefault="001310EB" w:rsidP="00341427">
            <w:pPr>
              <w:pStyle w:val="tabteksts"/>
              <w:rPr>
                <w:b/>
                <w:bCs/>
                <w:lang w:eastAsia="lv-LV"/>
              </w:rPr>
            </w:pPr>
            <w:r w:rsidRPr="00B118FF">
              <w:rPr>
                <w:b/>
                <w:bCs/>
                <w:lang w:eastAsia="lv-LV"/>
              </w:rPr>
              <w:t>Izdevumi - kopā</w:t>
            </w:r>
          </w:p>
        </w:tc>
        <w:tc>
          <w:tcPr>
            <w:tcW w:w="1277" w:type="dxa"/>
            <w:shd w:val="clear" w:color="auto" w:fill="D9D9D9" w:themeFill="background1" w:themeFillShade="D9"/>
          </w:tcPr>
          <w:p w14:paraId="5B322130" w14:textId="77777777" w:rsidR="001310EB" w:rsidRPr="00B118FF" w:rsidRDefault="001310EB" w:rsidP="00341427">
            <w:pPr>
              <w:pStyle w:val="tabteksts"/>
              <w:jc w:val="right"/>
              <w:rPr>
                <w:b/>
                <w:bCs/>
              </w:rPr>
            </w:pPr>
            <w:r w:rsidRPr="00B118FF">
              <w:t>6 024</w:t>
            </w:r>
          </w:p>
        </w:tc>
        <w:tc>
          <w:tcPr>
            <w:tcW w:w="1277" w:type="dxa"/>
            <w:shd w:val="clear" w:color="auto" w:fill="D9D9D9" w:themeFill="background1" w:themeFillShade="D9"/>
          </w:tcPr>
          <w:p w14:paraId="2D300CEC" w14:textId="77777777" w:rsidR="001310EB" w:rsidRPr="00B118FF" w:rsidRDefault="001310EB" w:rsidP="00341427">
            <w:pPr>
              <w:pStyle w:val="tabteksts"/>
              <w:jc w:val="center"/>
              <w:rPr>
                <w:b/>
                <w:bCs/>
              </w:rPr>
            </w:pPr>
            <w:r w:rsidRPr="00B118FF">
              <w:t>-</w:t>
            </w:r>
          </w:p>
        </w:tc>
        <w:tc>
          <w:tcPr>
            <w:tcW w:w="1277" w:type="dxa"/>
            <w:shd w:val="clear" w:color="auto" w:fill="D9D9D9" w:themeFill="background1" w:themeFillShade="D9"/>
          </w:tcPr>
          <w:p w14:paraId="276C9573" w14:textId="77777777" w:rsidR="001310EB" w:rsidRPr="00B118FF" w:rsidRDefault="001310EB" w:rsidP="00341427">
            <w:pPr>
              <w:pStyle w:val="tabteksts"/>
              <w:jc w:val="right"/>
              <w:rPr>
                <w:b/>
                <w:bCs/>
              </w:rPr>
            </w:pPr>
            <w:r w:rsidRPr="00B118FF">
              <w:t>-6 024</w:t>
            </w:r>
          </w:p>
        </w:tc>
      </w:tr>
      <w:tr w:rsidR="001310EB" w:rsidRPr="00B118FF" w14:paraId="4733CA8A" w14:textId="77777777" w:rsidTr="00341427">
        <w:trPr>
          <w:jc w:val="center"/>
        </w:trPr>
        <w:tc>
          <w:tcPr>
            <w:tcW w:w="9072" w:type="dxa"/>
            <w:gridSpan w:val="4"/>
          </w:tcPr>
          <w:p w14:paraId="3195498F" w14:textId="77777777" w:rsidR="001310EB" w:rsidRPr="00B118FF" w:rsidRDefault="001310EB" w:rsidP="00341427">
            <w:pPr>
              <w:pStyle w:val="tabteksts"/>
              <w:ind w:firstLine="313"/>
              <w:rPr>
                <w:i/>
                <w:iCs/>
                <w:lang w:eastAsia="lv-LV"/>
              </w:rPr>
            </w:pPr>
            <w:r w:rsidRPr="00B118FF">
              <w:rPr>
                <w:i/>
                <w:iCs/>
                <w:lang w:eastAsia="lv-LV"/>
              </w:rPr>
              <w:t>t. sk.:</w:t>
            </w:r>
          </w:p>
        </w:tc>
      </w:tr>
      <w:tr w:rsidR="001310EB" w:rsidRPr="00B118FF" w14:paraId="52050CD2" w14:textId="77777777" w:rsidTr="00341427">
        <w:trPr>
          <w:trHeight w:val="142"/>
          <w:jc w:val="center"/>
        </w:trPr>
        <w:tc>
          <w:tcPr>
            <w:tcW w:w="5241" w:type="dxa"/>
            <w:shd w:val="clear" w:color="auto" w:fill="F2F2F2" w:themeFill="background1" w:themeFillShade="F2"/>
            <w:vAlign w:val="center"/>
          </w:tcPr>
          <w:p w14:paraId="28EDF6F0" w14:textId="77777777" w:rsidR="001310EB" w:rsidRPr="00B118FF" w:rsidRDefault="001310EB" w:rsidP="00341427">
            <w:pPr>
              <w:pStyle w:val="tabteksts"/>
              <w:rPr>
                <w:u w:val="single"/>
                <w:lang w:eastAsia="lv-LV"/>
              </w:rPr>
            </w:pPr>
            <w:r w:rsidRPr="00B118FF">
              <w:rPr>
                <w:u w:val="single"/>
                <w:lang w:eastAsia="lv-LV"/>
              </w:rPr>
              <w:t>Citas izmaiņas</w:t>
            </w:r>
          </w:p>
        </w:tc>
        <w:tc>
          <w:tcPr>
            <w:tcW w:w="1277" w:type="dxa"/>
            <w:shd w:val="clear" w:color="auto" w:fill="F2F2F2" w:themeFill="background1" w:themeFillShade="F2"/>
          </w:tcPr>
          <w:p w14:paraId="4C2710C1" w14:textId="77777777" w:rsidR="001310EB" w:rsidRPr="00B118FF" w:rsidRDefault="001310EB" w:rsidP="00341427">
            <w:pPr>
              <w:pStyle w:val="tabteksts"/>
              <w:jc w:val="right"/>
            </w:pPr>
            <w:r w:rsidRPr="00B118FF">
              <w:t>6 024</w:t>
            </w:r>
          </w:p>
        </w:tc>
        <w:tc>
          <w:tcPr>
            <w:tcW w:w="1277" w:type="dxa"/>
            <w:shd w:val="clear" w:color="auto" w:fill="F2F2F2" w:themeFill="background1" w:themeFillShade="F2"/>
          </w:tcPr>
          <w:p w14:paraId="11BAA577" w14:textId="77777777" w:rsidR="001310EB" w:rsidRPr="00B118FF" w:rsidRDefault="001310EB" w:rsidP="00341427">
            <w:pPr>
              <w:pStyle w:val="tabteksts"/>
              <w:jc w:val="center"/>
            </w:pPr>
            <w:r w:rsidRPr="00B118FF">
              <w:t>-</w:t>
            </w:r>
          </w:p>
        </w:tc>
        <w:tc>
          <w:tcPr>
            <w:tcW w:w="1277" w:type="dxa"/>
            <w:shd w:val="clear" w:color="auto" w:fill="F2F2F2" w:themeFill="background1" w:themeFillShade="F2"/>
          </w:tcPr>
          <w:p w14:paraId="406A888B" w14:textId="77777777" w:rsidR="001310EB" w:rsidRPr="00B118FF" w:rsidRDefault="001310EB" w:rsidP="00341427">
            <w:pPr>
              <w:pStyle w:val="tabteksts"/>
              <w:jc w:val="right"/>
            </w:pPr>
            <w:r w:rsidRPr="00B118FF">
              <w:t>-6 024</w:t>
            </w:r>
          </w:p>
        </w:tc>
      </w:tr>
      <w:tr w:rsidR="001310EB" w:rsidRPr="00B118FF" w14:paraId="22319982" w14:textId="77777777" w:rsidTr="00341427">
        <w:trPr>
          <w:trHeight w:val="83"/>
          <w:jc w:val="center"/>
        </w:trPr>
        <w:tc>
          <w:tcPr>
            <w:tcW w:w="5241" w:type="dxa"/>
          </w:tcPr>
          <w:p w14:paraId="26C9A357" w14:textId="77777777" w:rsidR="001310EB" w:rsidRPr="00B118FF" w:rsidRDefault="001310EB" w:rsidP="00605882">
            <w:pPr>
              <w:pStyle w:val="tabteksts"/>
              <w:ind w:left="170"/>
              <w:jc w:val="both"/>
              <w:rPr>
                <w:i/>
                <w:iCs/>
                <w:lang w:eastAsia="lv-LV"/>
              </w:rPr>
            </w:pPr>
            <w:r w:rsidRPr="00B118FF">
              <w:rPr>
                <w:i/>
                <w:iCs/>
                <w:lang w:eastAsia="lv-LV"/>
              </w:rPr>
              <w:t>t.sk. iekšējā līdzekļu pārdale starp budžeta programmām (apakšprogrammām)</w:t>
            </w:r>
          </w:p>
        </w:tc>
        <w:tc>
          <w:tcPr>
            <w:tcW w:w="1277" w:type="dxa"/>
          </w:tcPr>
          <w:p w14:paraId="208C0C49" w14:textId="77777777" w:rsidR="001310EB" w:rsidRPr="00B118FF" w:rsidRDefault="001310EB" w:rsidP="00341427">
            <w:pPr>
              <w:pStyle w:val="tabteksts"/>
              <w:jc w:val="right"/>
            </w:pPr>
            <w:r w:rsidRPr="00B118FF">
              <w:t>6 024</w:t>
            </w:r>
          </w:p>
        </w:tc>
        <w:tc>
          <w:tcPr>
            <w:tcW w:w="1277" w:type="dxa"/>
          </w:tcPr>
          <w:p w14:paraId="37C01188" w14:textId="77777777" w:rsidR="001310EB" w:rsidRPr="00B118FF" w:rsidRDefault="001310EB" w:rsidP="00341427">
            <w:pPr>
              <w:pStyle w:val="tabteksts"/>
              <w:jc w:val="center"/>
            </w:pPr>
            <w:r w:rsidRPr="00B118FF">
              <w:t>-</w:t>
            </w:r>
          </w:p>
        </w:tc>
        <w:tc>
          <w:tcPr>
            <w:tcW w:w="1277" w:type="dxa"/>
          </w:tcPr>
          <w:p w14:paraId="5E6D4D0B" w14:textId="77777777" w:rsidR="001310EB" w:rsidRPr="00B118FF" w:rsidRDefault="001310EB" w:rsidP="00341427">
            <w:pPr>
              <w:pStyle w:val="tabteksts"/>
              <w:jc w:val="right"/>
            </w:pPr>
            <w:r w:rsidRPr="00B118FF">
              <w:t>-6 024</w:t>
            </w:r>
          </w:p>
        </w:tc>
      </w:tr>
      <w:tr w:rsidR="001310EB" w:rsidRPr="00B118FF" w14:paraId="1F83EE55" w14:textId="77777777" w:rsidTr="00341427">
        <w:trPr>
          <w:trHeight w:val="515"/>
          <w:jc w:val="center"/>
        </w:trPr>
        <w:tc>
          <w:tcPr>
            <w:tcW w:w="5241" w:type="dxa"/>
          </w:tcPr>
          <w:p w14:paraId="63DAC307" w14:textId="5AAC7721" w:rsidR="001310EB" w:rsidRPr="00B118FF" w:rsidRDefault="001310EB" w:rsidP="00341427">
            <w:pPr>
              <w:pStyle w:val="tabteksts"/>
              <w:jc w:val="both"/>
              <w:rPr>
                <w:i/>
                <w:iCs/>
                <w:lang w:eastAsia="lv-LV"/>
              </w:rPr>
            </w:pPr>
            <w:r w:rsidRPr="00B118FF">
              <w:rPr>
                <w:i/>
                <w:iCs/>
                <w:lang w:eastAsia="lv-LV"/>
              </w:rPr>
              <w:t xml:space="preserve">Finansējuma pārdale uz apakšprogrammu 25.01.00 “Valsts </w:t>
            </w:r>
            <w:proofErr w:type="spellStart"/>
            <w:r w:rsidRPr="00B118FF">
              <w:rPr>
                <w:i/>
                <w:iCs/>
                <w:lang w:eastAsia="lv-LV"/>
              </w:rPr>
              <w:t>kultūrkapitāla</w:t>
            </w:r>
            <w:proofErr w:type="spellEnd"/>
            <w:r w:rsidRPr="00B118FF">
              <w:rPr>
                <w:i/>
                <w:iCs/>
                <w:lang w:eastAsia="lv-LV"/>
              </w:rPr>
              <w:t xml:space="preserve"> fonda darbības nodrošināšana”, lai nodrošinātu nodarbināto konkurētspējīgu atlīdzību, veicinot iestādes darba efektivitāti un ilgtspējīgu attīstību (MK 26.09.2023. sēdes prot. Nr.47 43.§ 15.p</w:t>
            </w:r>
            <w:r w:rsidR="00605882">
              <w:rPr>
                <w:i/>
                <w:iCs/>
                <w:lang w:eastAsia="lv-LV"/>
              </w:rPr>
              <w:t>unkts</w:t>
            </w:r>
            <w:r w:rsidRPr="00B118FF">
              <w:rPr>
                <w:i/>
                <w:iCs/>
                <w:lang w:eastAsia="lv-LV"/>
              </w:rPr>
              <w:t>)</w:t>
            </w:r>
          </w:p>
        </w:tc>
        <w:tc>
          <w:tcPr>
            <w:tcW w:w="1277" w:type="dxa"/>
          </w:tcPr>
          <w:p w14:paraId="5A78C33A" w14:textId="77777777" w:rsidR="001310EB" w:rsidRPr="00B118FF" w:rsidRDefault="001310EB" w:rsidP="00341427">
            <w:pPr>
              <w:pStyle w:val="tabteksts"/>
              <w:jc w:val="right"/>
            </w:pPr>
            <w:r w:rsidRPr="00B118FF">
              <w:t>6 024</w:t>
            </w:r>
          </w:p>
        </w:tc>
        <w:tc>
          <w:tcPr>
            <w:tcW w:w="1277" w:type="dxa"/>
          </w:tcPr>
          <w:p w14:paraId="65E6602F" w14:textId="77777777" w:rsidR="001310EB" w:rsidRPr="00B118FF" w:rsidRDefault="001310EB" w:rsidP="00341427">
            <w:pPr>
              <w:pStyle w:val="tabteksts"/>
              <w:jc w:val="center"/>
            </w:pPr>
            <w:r w:rsidRPr="00B118FF">
              <w:t>-</w:t>
            </w:r>
          </w:p>
        </w:tc>
        <w:tc>
          <w:tcPr>
            <w:tcW w:w="1277" w:type="dxa"/>
          </w:tcPr>
          <w:p w14:paraId="5204DC4A" w14:textId="77777777" w:rsidR="001310EB" w:rsidRPr="00B118FF" w:rsidRDefault="001310EB" w:rsidP="00341427">
            <w:pPr>
              <w:pStyle w:val="tabteksts"/>
              <w:jc w:val="right"/>
            </w:pPr>
            <w:r w:rsidRPr="00B118FF">
              <w:t>-6 024</w:t>
            </w:r>
          </w:p>
        </w:tc>
      </w:tr>
    </w:tbl>
    <w:p w14:paraId="235AF87D" w14:textId="77777777" w:rsidR="001310EB" w:rsidRPr="00B118FF" w:rsidRDefault="001310EB" w:rsidP="00605882">
      <w:pPr>
        <w:spacing w:before="240" w:after="240"/>
        <w:ind w:firstLine="0"/>
        <w:jc w:val="center"/>
        <w:rPr>
          <w:b/>
          <w:bCs/>
        </w:rPr>
      </w:pPr>
      <w:r w:rsidRPr="00B118FF">
        <w:rPr>
          <w:b/>
          <w:bCs/>
        </w:rPr>
        <w:t>26.00.00 Sabiedrības saliedētības pasākumi</w:t>
      </w:r>
    </w:p>
    <w:p w14:paraId="73FBA36E" w14:textId="77777777" w:rsidR="001310EB" w:rsidRPr="00B118FF" w:rsidRDefault="001310EB" w:rsidP="00605882">
      <w:pPr>
        <w:pStyle w:val="Tabuluvirsraksti"/>
        <w:spacing w:after="240"/>
        <w:rPr>
          <w:b/>
          <w:bCs/>
          <w:lang w:eastAsia="lv-LV"/>
        </w:rPr>
      </w:pPr>
      <w:r w:rsidRPr="00B118FF">
        <w:rPr>
          <w:b/>
          <w:bCs/>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476CE9A3" w14:textId="77777777" w:rsidTr="00341427">
        <w:trPr>
          <w:trHeight w:val="283"/>
          <w:tblHeader/>
          <w:jc w:val="center"/>
        </w:trPr>
        <w:tc>
          <w:tcPr>
            <w:tcW w:w="3378" w:type="dxa"/>
            <w:vAlign w:val="center"/>
          </w:tcPr>
          <w:p w14:paraId="17B9B2DE" w14:textId="77777777" w:rsidR="001310EB" w:rsidRPr="00B118FF" w:rsidRDefault="001310EB" w:rsidP="00341427">
            <w:pPr>
              <w:pStyle w:val="tabteksts"/>
              <w:jc w:val="center"/>
            </w:pPr>
          </w:p>
        </w:tc>
        <w:tc>
          <w:tcPr>
            <w:tcW w:w="1131" w:type="dxa"/>
          </w:tcPr>
          <w:p w14:paraId="4A0FA486"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55277328" w14:textId="5D9E2B98" w:rsidR="001310EB" w:rsidRPr="00B118FF" w:rsidRDefault="001310EB" w:rsidP="00341427">
            <w:pPr>
              <w:pStyle w:val="tabteksts"/>
              <w:jc w:val="center"/>
              <w:rPr>
                <w:lang w:eastAsia="lv-LV"/>
              </w:rPr>
            </w:pPr>
            <w:r w:rsidRPr="00B118FF">
              <w:rPr>
                <w:lang w:eastAsia="lv-LV"/>
              </w:rPr>
              <w:t>2025.</w:t>
            </w:r>
            <w:r w:rsidR="00605882">
              <w:rPr>
                <w:lang w:eastAsia="lv-LV"/>
              </w:rPr>
              <w:t xml:space="preserve"> </w:t>
            </w:r>
            <w:r w:rsidRPr="00B118FF">
              <w:rPr>
                <w:lang w:eastAsia="lv-LV"/>
              </w:rPr>
              <w:t>gada plāns</w:t>
            </w:r>
          </w:p>
        </w:tc>
        <w:tc>
          <w:tcPr>
            <w:tcW w:w="1132" w:type="dxa"/>
          </w:tcPr>
          <w:p w14:paraId="6579B480" w14:textId="77777777" w:rsidR="001310EB" w:rsidRPr="00B118FF" w:rsidRDefault="001310EB" w:rsidP="00341427">
            <w:pPr>
              <w:pStyle w:val="tabteksts"/>
              <w:jc w:val="center"/>
              <w:rPr>
                <w:lang w:eastAsia="lv-LV"/>
              </w:rPr>
            </w:pPr>
            <w:r w:rsidRPr="00B118FF">
              <w:t>2026. gada projekts</w:t>
            </w:r>
          </w:p>
        </w:tc>
        <w:tc>
          <w:tcPr>
            <w:tcW w:w="1132" w:type="dxa"/>
          </w:tcPr>
          <w:p w14:paraId="090E6CB8" w14:textId="77777777" w:rsidR="001310EB" w:rsidRPr="00B118FF" w:rsidRDefault="001310EB" w:rsidP="00341427">
            <w:pPr>
              <w:pStyle w:val="tabteksts"/>
              <w:jc w:val="center"/>
              <w:rPr>
                <w:lang w:eastAsia="lv-LV"/>
              </w:rPr>
            </w:pPr>
            <w:r w:rsidRPr="00B118FF">
              <w:t>2027. gada prognoze</w:t>
            </w:r>
          </w:p>
        </w:tc>
        <w:tc>
          <w:tcPr>
            <w:tcW w:w="1132" w:type="dxa"/>
          </w:tcPr>
          <w:p w14:paraId="096D76A2" w14:textId="77777777" w:rsidR="001310EB" w:rsidRPr="00B118FF" w:rsidRDefault="001310EB" w:rsidP="00341427">
            <w:pPr>
              <w:pStyle w:val="tabteksts"/>
              <w:jc w:val="center"/>
              <w:rPr>
                <w:lang w:eastAsia="lv-LV"/>
              </w:rPr>
            </w:pPr>
            <w:r w:rsidRPr="00B118FF">
              <w:t>2028. gada prognoze</w:t>
            </w:r>
          </w:p>
        </w:tc>
      </w:tr>
      <w:tr w:rsidR="001310EB" w:rsidRPr="00B118FF" w14:paraId="0251B552" w14:textId="77777777" w:rsidTr="00341427">
        <w:trPr>
          <w:trHeight w:val="142"/>
          <w:jc w:val="center"/>
        </w:trPr>
        <w:tc>
          <w:tcPr>
            <w:tcW w:w="3378" w:type="dxa"/>
            <w:shd w:val="clear" w:color="auto" w:fill="D9D9D9" w:themeFill="background1" w:themeFillShade="D9"/>
            <w:vAlign w:val="center"/>
          </w:tcPr>
          <w:p w14:paraId="384BE250"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5235F792" w14:textId="77777777" w:rsidR="001310EB" w:rsidRPr="00B118FF" w:rsidRDefault="001310EB" w:rsidP="00341427">
            <w:pPr>
              <w:pStyle w:val="tabteksts"/>
              <w:jc w:val="right"/>
            </w:pPr>
            <w:r w:rsidRPr="00B118FF">
              <w:t>1 662 599</w:t>
            </w:r>
          </w:p>
        </w:tc>
        <w:tc>
          <w:tcPr>
            <w:tcW w:w="1132" w:type="dxa"/>
            <w:shd w:val="clear" w:color="auto" w:fill="D9D9D9" w:themeFill="background1" w:themeFillShade="D9"/>
          </w:tcPr>
          <w:p w14:paraId="7B677414" w14:textId="77777777" w:rsidR="001310EB" w:rsidRPr="00B118FF" w:rsidRDefault="001310EB" w:rsidP="00341427">
            <w:pPr>
              <w:pStyle w:val="tabteksts"/>
              <w:jc w:val="right"/>
            </w:pPr>
            <w:r w:rsidRPr="00B118FF">
              <w:t>1 523 311</w:t>
            </w:r>
          </w:p>
        </w:tc>
        <w:tc>
          <w:tcPr>
            <w:tcW w:w="1132" w:type="dxa"/>
            <w:shd w:val="clear" w:color="auto" w:fill="D9D9D9" w:themeFill="background1" w:themeFillShade="D9"/>
          </w:tcPr>
          <w:p w14:paraId="4ADD0D83" w14:textId="77777777" w:rsidR="001310EB" w:rsidRPr="00B118FF" w:rsidRDefault="001310EB" w:rsidP="00341427">
            <w:pPr>
              <w:pStyle w:val="tabteksts"/>
              <w:jc w:val="right"/>
            </w:pPr>
            <w:r w:rsidRPr="00B118FF">
              <w:t>1 493 311</w:t>
            </w:r>
          </w:p>
        </w:tc>
        <w:tc>
          <w:tcPr>
            <w:tcW w:w="1132" w:type="dxa"/>
            <w:shd w:val="clear" w:color="auto" w:fill="D9D9D9" w:themeFill="background1" w:themeFillShade="D9"/>
          </w:tcPr>
          <w:p w14:paraId="1D5C4A4F" w14:textId="77777777" w:rsidR="001310EB" w:rsidRPr="00B118FF" w:rsidRDefault="001310EB" w:rsidP="00341427">
            <w:pPr>
              <w:pStyle w:val="tabteksts"/>
              <w:jc w:val="right"/>
            </w:pPr>
            <w:r w:rsidRPr="00B118FF">
              <w:t>1 493 311</w:t>
            </w:r>
          </w:p>
        </w:tc>
        <w:tc>
          <w:tcPr>
            <w:tcW w:w="1132" w:type="dxa"/>
            <w:shd w:val="clear" w:color="auto" w:fill="D9D9D9" w:themeFill="background1" w:themeFillShade="D9"/>
          </w:tcPr>
          <w:p w14:paraId="789B8BDE" w14:textId="77777777" w:rsidR="001310EB" w:rsidRPr="00B118FF" w:rsidRDefault="001310EB" w:rsidP="00341427">
            <w:pPr>
              <w:pStyle w:val="tabteksts"/>
              <w:jc w:val="right"/>
            </w:pPr>
            <w:r w:rsidRPr="00B118FF">
              <w:t>1 493 311</w:t>
            </w:r>
          </w:p>
        </w:tc>
      </w:tr>
      <w:tr w:rsidR="001310EB" w:rsidRPr="00B118FF" w14:paraId="292B7FB8" w14:textId="77777777" w:rsidTr="00341427">
        <w:trPr>
          <w:trHeight w:val="283"/>
          <w:jc w:val="center"/>
        </w:trPr>
        <w:tc>
          <w:tcPr>
            <w:tcW w:w="3378" w:type="dxa"/>
            <w:vAlign w:val="center"/>
          </w:tcPr>
          <w:p w14:paraId="13A5AD09"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55EBE61F" w14:textId="77777777" w:rsidR="001310EB" w:rsidRPr="00B118FF" w:rsidRDefault="001310EB" w:rsidP="00341427">
            <w:pPr>
              <w:pStyle w:val="tabteksts"/>
              <w:jc w:val="center"/>
              <w:rPr>
                <w:b/>
                <w:bCs/>
              </w:rPr>
            </w:pPr>
            <w:r w:rsidRPr="00B118FF">
              <w:rPr>
                <w:b/>
                <w:bCs/>
              </w:rPr>
              <w:t>×</w:t>
            </w:r>
          </w:p>
        </w:tc>
        <w:tc>
          <w:tcPr>
            <w:tcW w:w="1132" w:type="dxa"/>
          </w:tcPr>
          <w:p w14:paraId="55E8186A" w14:textId="77777777" w:rsidR="001310EB" w:rsidRPr="00B118FF" w:rsidRDefault="001310EB" w:rsidP="00341427">
            <w:pPr>
              <w:pStyle w:val="tabteksts"/>
              <w:jc w:val="right"/>
            </w:pPr>
            <w:r w:rsidRPr="00B118FF">
              <w:t>-139 288</w:t>
            </w:r>
          </w:p>
        </w:tc>
        <w:tc>
          <w:tcPr>
            <w:tcW w:w="1132" w:type="dxa"/>
          </w:tcPr>
          <w:p w14:paraId="43FD7C97" w14:textId="77777777" w:rsidR="001310EB" w:rsidRPr="00B118FF" w:rsidRDefault="001310EB" w:rsidP="00341427">
            <w:pPr>
              <w:pStyle w:val="tabteksts"/>
              <w:jc w:val="right"/>
            </w:pPr>
            <w:r w:rsidRPr="00B118FF">
              <w:t>-30 000</w:t>
            </w:r>
          </w:p>
        </w:tc>
        <w:tc>
          <w:tcPr>
            <w:tcW w:w="1132" w:type="dxa"/>
          </w:tcPr>
          <w:p w14:paraId="6EA17DC7" w14:textId="77777777" w:rsidR="001310EB" w:rsidRPr="00B118FF" w:rsidRDefault="001310EB" w:rsidP="00341427">
            <w:pPr>
              <w:pStyle w:val="tabteksts"/>
              <w:jc w:val="center"/>
            </w:pPr>
            <w:r w:rsidRPr="00B118FF">
              <w:t>-</w:t>
            </w:r>
          </w:p>
        </w:tc>
        <w:tc>
          <w:tcPr>
            <w:tcW w:w="1132" w:type="dxa"/>
          </w:tcPr>
          <w:p w14:paraId="44631BBA" w14:textId="77777777" w:rsidR="001310EB" w:rsidRPr="00B118FF" w:rsidRDefault="001310EB" w:rsidP="00341427">
            <w:pPr>
              <w:pStyle w:val="tabteksts"/>
              <w:jc w:val="center"/>
            </w:pPr>
            <w:r w:rsidRPr="00B118FF">
              <w:t>-</w:t>
            </w:r>
          </w:p>
        </w:tc>
      </w:tr>
      <w:tr w:rsidR="001310EB" w:rsidRPr="00B118FF" w14:paraId="2F72E23D" w14:textId="77777777" w:rsidTr="00341427">
        <w:trPr>
          <w:trHeight w:val="283"/>
          <w:jc w:val="center"/>
        </w:trPr>
        <w:tc>
          <w:tcPr>
            <w:tcW w:w="3378" w:type="dxa"/>
            <w:vAlign w:val="center"/>
          </w:tcPr>
          <w:p w14:paraId="04CF84D2" w14:textId="77777777" w:rsidR="001310EB" w:rsidRPr="00B118FF" w:rsidRDefault="001310EB" w:rsidP="00341427">
            <w:pPr>
              <w:pStyle w:val="tabteksts"/>
            </w:pPr>
            <w:r w:rsidRPr="00B118FF">
              <w:rPr>
                <w:lang w:eastAsia="lv-LV"/>
              </w:rPr>
              <w:t>Kopējie izdevumi</w:t>
            </w:r>
            <w:r w:rsidRPr="00B118FF">
              <w:t>, % (+/–) pret iepriekšējo gadu</w:t>
            </w:r>
          </w:p>
        </w:tc>
        <w:tc>
          <w:tcPr>
            <w:tcW w:w="1131" w:type="dxa"/>
          </w:tcPr>
          <w:p w14:paraId="28273100" w14:textId="77777777" w:rsidR="001310EB" w:rsidRPr="00B118FF" w:rsidRDefault="001310EB" w:rsidP="00341427">
            <w:pPr>
              <w:pStyle w:val="tabteksts"/>
              <w:jc w:val="center"/>
              <w:rPr>
                <w:b/>
                <w:bCs/>
              </w:rPr>
            </w:pPr>
            <w:r w:rsidRPr="00B118FF">
              <w:rPr>
                <w:b/>
                <w:bCs/>
              </w:rPr>
              <w:t>×</w:t>
            </w:r>
          </w:p>
        </w:tc>
        <w:tc>
          <w:tcPr>
            <w:tcW w:w="1132" w:type="dxa"/>
          </w:tcPr>
          <w:p w14:paraId="028F9622" w14:textId="77777777" w:rsidR="001310EB" w:rsidRPr="00B118FF" w:rsidRDefault="001310EB" w:rsidP="00341427">
            <w:pPr>
              <w:pStyle w:val="tabteksts"/>
              <w:jc w:val="right"/>
            </w:pPr>
            <w:r w:rsidRPr="00B118FF">
              <w:t>-8,4</w:t>
            </w:r>
          </w:p>
        </w:tc>
        <w:tc>
          <w:tcPr>
            <w:tcW w:w="1132" w:type="dxa"/>
          </w:tcPr>
          <w:p w14:paraId="597F549E" w14:textId="77777777" w:rsidR="001310EB" w:rsidRPr="00B118FF" w:rsidRDefault="001310EB" w:rsidP="00341427">
            <w:pPr>
              <w:pStyle w:val="tabteksts"/>
              <w:jc w:val="right"/>
            </w:pPr>
            <w:r w:rsidRPr="00B118FF">
              <w:t>-2,0</w:t>
            </w:r>
          </w:p>
        </w:tc>
        <w:tc>
          <w:tcPr>
            <w:tcW w:w="1132" w:type="dxa"/>
          </w:tcPr>
          <w:p w14:paraId="04DE0912" w14:textId="77777777" w:rsidR="001310EB" w:rsidRPr="00B118FF" w:rsidRDefault="001310EB" w:rsidP="00341427">
            <w:pPr>
              <w:pStyle w:val="tabteksts"/>
              <w:jc w:val="center"/>
            </w:pPr>
            <w:r w:rsidRPr="00B118FF">
              <w:t>-</w:t>
            </w:r>
          </w:p>
        </w:tc>
        <w:tc>
          <w:tcPr>
            <w:tcW w:w="1132" w:type="dxa"/>
          </w:tcPr>
          <w:p w14:paraId="550EAF96" w14:textId="77777777" w:rsidR="001310EB" w:rsidRPr="00B118FF" w:rsidRDefault="001310EB" w:rsidP="00341427">
            <w:pPr>
              <w:pStyle w:val="tabteksts"/>
              <w:jc w:val="center"/>
            </w:pPr>
            <w:r w:rsidRPr="00B118FF">
              <w:t>-</w:t>
            </w:r>
          </w:p>
        </w:tc>
      </w:tr>
      <w:tr w:rsidR="001310EB" w:rsidRPr="00B118FF" w14:paraId="0B16739C" w14:textId="77777777" w:rsidTr="00605882">
        <w:trPr>
          <w:trHeight w:val="47"/>
          <w:jc w:val="center"/>
        </w:trPr>
        <w:tc>
          <w:tcPr>
            <w:tcW w:w="3378" w:type="dxa"/>
          </w:tcPr>
          <w:p w14:paraId="655E0258" w14:textId="77777777" w:rsidR="001310EB" w:rsidRPr="00B118FF" w:rsidRDefault="001310EB" w:rsidP="00605882">
            <w:pPr>
              <w:pStyle w:val="tabteksts"/>
              <w:rPr>
                <w:color w:val="000000" w:themeColor="text1"/>
                <w:lang w:eastAsia="lv-LV"/>
              </w:rPr>
            </w:pPr>
            <w:r w:rsidRPr="00B118FF">
              <w:rPr>
                <w:color w:val="000000" w:themeColor="text1"/>
              </w:rPr>
              <w:t xml:space="preserve">Atlīdzība, </w:t>
            </w:r>
            <w:r w:rsidRPr="00B118FF">
              <w:rPr>
                <w:i/>
              </w:rPr>
              <w:t>euro</w:t>
            </w:r>
          </w:p>
        </w:tc>
        <w:tc>
          <w:tcPr>
            <w:tcW w:w="1131" w:type="dxa"/>
          </w:tcPr>
          <w:p w14:paraId="628CCF0C" w14:textId="344855C4" w:rsidR="001310EB" w:rsidRPr="00B118FF" w:rsidRDefault="001310EB" w:rsidP="00605882">
            <w:pPr>
              <w:pStyle w:val="tabteksts"/>
              <w:jc w:val="right"/>
              <w:rPr>
                <w:vertAlign w:val="superscript"/>
              </w:rPr>
            </w:pPr>
            <w:r w:rsidRPr="00B118FF">
              <w:t>16 803</w:t>
            </w:r>
            <w:r w:rsidR="0094495A" w:rsidRPr="0094495A">
              <w:rPr>
                <w:vertAlign w:val="superscript"/>
              </w:rPr>
              <w:t>1</w:t>
            </w:r>
          </w:p>
        </w:tc>
        <w:tc>
          <w:tcPr>
            <w:tcW w:w="1132" w:type="dxa"/>
          </w:tcPr>
          <w:p w14:paraId="4EEFDA79" w14:textId="77777777" w:rsidR="001310EB" w:rsidRPr="00B118FF" w:rsidRDefault="001310EB" w:rsidP="00341427">
            <w:pPr>
              <w:pStyle w:val="tabteksts"/>
              <w:jc w:val="right"/>
            </w:pPr>
            <w:r w:rsidRPr="00B118FF">
              <w:t>29 831</w:t>
            </w:r>
          </w:p>
        </w:tc>
        <w:tc>
          <w:tcPr>
            <w:tcW w:w="1132" w:type="dxa"/>
          </w:tcPr>
          <w:p w14:paraId="629D2900" w14:textId="77777777" w:rsidR="001310EB" w:rsidRPr="00B118FF" w:rsidRDefault="001310EB" w:rsidP="00341427">
            <w:pPr>
              <w:pStyle w:val="tabteksts"/>
              <w:jc w:val="right"/>
            </w:pPr>
            <w:r w:rsidRPr="00B118FF">
              <w:t>29 831</w:t>
            </w:r>
          </w:p>
        </w:tc>
        <w:tc>
          <w:tcPr>
            <w:tcW w:w="1132" w:type="dxa"/>
          </w:tcPr>
          <w:p w14:paraId="423AC50F" w14:textId="77777777" w:rsidR="001310EB" w:rsidRPr="00B118FF" w:rsidRDefault="001310EB" w:rsidP="00341427">
            <w:pPr>
              <w:pStyle w:val="tabteksts"/>
              <w:jc w:val="right"/>
            </w:pPr>
            <w:r w:rsidRPr="00B118FF">
              <w:t>29 831</w:t>
            </w:r>
          </w:p>
        </w:tc>
        <w:tc>
          <w:tcPr>
            <w:tcW w:w="1132" w:type="dxa"/>
          </w:tcPr>
          <w:p w14:paraId="63A6A50B" w14:textId="77777777" w:rsidR="001310EB" w:rsidRPr="00B118FF" w:rsidRDefault="001310EB" w:rsidP="00341427">
            <w:pPr>
              <w:pStyle w:val="tabteksts"/>
              <w:jc w:val="right"/>
            </w:pPr>
            <w:r w:rsidRPr="00B118FF">
              <w:t>29 831</w:t>
            </w:r>
          </w:p>
        </w:tc>
      </w:tr>
      <w:tr w:rsidR="001310EB" w:rsidRPr="00B118FF" w14:paraId="471F25DA" w14:textId="77777777" w:rsidTr="00341427">
        <w:trPr>
          <w:trHeight w:val="232"/>
          <w:jc w:val="center"/>
        </w:trPr>
        <w:tc>
          <w:tcPr>
            <w:tcW w:w="3378" w:type="dxa"/>
            <w:vAlign w:val="center"/>
          </w:tcPr>
          <w:p w14:paraId="775DEEA0" w14:textId="77777777" w:rsidR="001310EB" w:rsidRPr="00B118FF" w:rsidRDefault="001310EB" w:rsidP="0034142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1131" w:type="dxa"/>
          </w:tcPr>
          <w:p w14:paraId="699870D9" w14:textId="77777777" w:rsidR="001310EB" w:rsidRPr="00B118FF" w:rsidRDefault="001310EB" w:rsidP="00341427">
            <w:pPr>
              <w:pStyle w:val="tabteksts"/>
              <w:jc w:val="right"/>
            </w:pPr>
            <w:r w:rsidRPr="00B118FF">
              <w:t>12 304</w:t>
            </w:r>
          </w:p>
        </w:tc>
        <w:tc>
          <w:tcPr>
            <w:tcW w:w="1132" w:type="dxa"/>
          </w:tcPr>
          <w:p w14:paraId="182E376F" w14:textId="77777777" w:rsidR="001310EB" w:rsidRPr="00B118FF" w:rsidRDefault="001310EB" w:rsidP="00341427">
            <w:pPr>
              <w:pStyle w:val="tabteksts"/>
              <w:jc w:val="right"/>
            </w:pPr>
            <w:r w:rsidRPr="00B118FF">
              <w:t>29 831</w:t>
            </w:r>
          </w:p>
        </w:tc>
        <w:tc>
          <w:tcPr>
            <w:tcW w:w="1132" w:type="dxa"/>
          </w:tcPr>
          <w:p w14:paraId="401167CE" w14:textId="77777777" w:rsidR="001310EB" w:rsidRPr="00B118FF" w:rsidRDefault="001310EB" w:rsidP="00341427">
            <w:pPr>
              <w:pStyle w:val="tabteksts"/>
              <w:jc w:val="right"/>
            </w:pPr>
            <w:r w:rsidRPr="00B118FF">
              <w:t>29 831</w:t>
            </w:r>
          </w:p>
        </w:tc>
        <w:tc>
          <w:tcPr>
            <w:tcW w:w="1132" w:type="dxa"/>
          </w:tcPr>
          <w:p w14:paraId="76C81270" w14:textId="77777777" w:rsidR="001310EB" w:rsidRPr="00B118FF" w:rsidRDefault="001310EB" w:rsidP="00341427">
            <w:pPr>
              <w:pStyle w:val="tabteksts"/>
              <w:jc w:val="right"/>
            </w:pPr>
            <w:r w:rsidRPr="00B118FF">
              <w:t>29 831</w:t>
            </w:r>
          </w:p>
        </w:tc>
        <w:tc>
          <w:tcPr>
            <w:tcW w:w="1132" w:type="dxa"/>
          </w:tcPr>
          <w:p w14:paraId="74785343" w14:textId="77777777" w:rsidR="001310EB" w:rsidRPr="00B118FF" w:rsidRDefault="001310EB" w:rsidP="00341427">
            <w:pPr>
              <w:pStyle w:val="tabteksts"/>
              <w:jc w:val="right"/>
            </w:pPr>
            <w:r w:rsidRPr="00B118FF">
              <w:t>29 831</w:t>
            </w:r>
          </w:p>
        </w:tc>
      </w:tr>
    </w:tbl>
    <w:p w14:paraId="10FC076C" w14:textId="77777777" w:rsidR="001310EB" w:rsidRPr="00B118FF" w:rsidRDefault="001310EB" w:rsidP="00605882">
      <w:pPr>
        <w:spacing w:after="0"/>
        <w:ind w:firstLine="425"/>
        <w:rPr>
          <w:sz w:val="18"/>
          <w:szCs w:val="18"/>
        </w:rPr>
      </w:pPr>
      <w:bookmarkStart w:id="19" w:name="_Hlk125619168"/>
      <w:r w:rsidRPr="00B118FF">
        <w:rPr>
          <w:sz w:val="18"/>
          <w:szCs w:val="18"/>
        </w:rPr>
        <w:t xml:space="preserve">Piezīmes. </w:t>
      </w:r>
    </w:p>
    <w:p w14:paraId="2FB56AF0" w14:textId="77777777" w:rsidR="001310EB" w:rsidRPr="00B118FF" w:rsidRDefault="001310EB" w:rsidP="00605882">
      <w:pPr>
        <w:spacing w:after="0"/>
        <w:ind w:firstLine="425"/>
        <w:rPr>
          <w:sz w:val="18"/>
          <w:szCs w:val="18"/>
        </w:rPr>
      </w:pPr>
      <w:r w:rsidRPr="00B118FF">
        <w:rPr>
          <w:sz w:val="18"/>
          <w:szCs w:val="18"/>
          <w:vertAlign w:val="superscript"/>
        </w:rPr>
        <w:t xml:space="preserve">1 </w:t>
      </w:r>
      <w:r w:rsidRPr="00B118FF">
        <w:rPr>
          <w:sz w:val="18"/>
          <w:szCs w:val="18"/>
          <w:lang w:eastAsia="lv-LV"/>
        </w:rPr>
        <w:t>Tajā skaitā piemaksas amata vietām programmā 21.00.00 “Kultūras mantojums”.</w:t>
      </w:r>
    </w:p>
    <w:p w14:paraId="5DD45593" w14:textId="77777777" w:rsidR="001310EB" w:rsidRPr="00B118FF" w:rsidRDefault="001310EB" w:rsidP="00605882">
      <w:pPr>
        <w:tabs>
          <w:tab w:val="left" w:pos="1822"/>
          <w:tab w:val="center" w:pos="4535"/>
        </w:tabs>
        <w:spacing w:before="240" w:after="240"/>
        <w:ind w:firstLine="0"/>
        <w:jc w:val="center"/>
        <w:rPr>
          <w:b/>
          <w:bCs/>
        </w:rPr>
      </w:pPr>
      <w:bookmarkStart w:id="20" w:name="_Hlk124846376"/>
      <w:bookmarkEnd w:id="19"/>
      <w:r w:rsidRPr="00B118FF">
        <w:rPr>
          <w:b/>
          <w:bCs/>
        </w:rPr>
        <w:t>26.01.00 Sabiedrības integrācijas pasākumu īstenošana</w:t>
      </w:r>
    </w:p>
    <w:bookmarkEnd w:id="20"/>
    <w:p w14:paraId="35E3C0D2" w14:textId="77777777" w:rsidR="001310EB" w:rsidRPr="00B118FF" w:rsidRDefault="001310EB" w:rsidP="001310EB">
      <w:pPr>
        <w:ind w:firstLine="0"/>
      </w:pPr>
      <w:r w:rsidRPr="00B118FF">
        <w:rPr>
          <w:u w:val="single"/>
        </w:rPr>
        <w:t>Apakšprogrammas mērķis</w:t>
      </w:r>
      <w:r w:rsidRPr="00B118FF">
        <w:t xml:space="preserve">: </w:t>
      </w:r>
    </w:p>
    <w:p w14:paraId="7D68F8A6" w14:textId="77777777" w:rsidR="001310EB" w:rsidRPr="00B118FF" w:rsidRDefault="001310EB" w:rsidP="00605882">
      <w:pPr>
        <w:ind w:firstLine="720"/>
      </w:pPr>
      <w:r w:rsidRPr="00B118FF">
        <w:t>sekmēt nacionālas, solidāras, atvērtas un pilsoniski aktīvas sabiedrības attīstību, ievērojot iekļaujošas līdzdalības principu, kas kalpo nacionālās identitātes, latviešu valodas, sociālās uzticēšanās, iedzīvotāju solidaritātes un sadarbības veicināšanai.</w:t>
      </w:r>
    </w:p>
    <w:p w14:paraId="3F17F9A2" w14:textId="77777777" w:rsidR="001310EB" w:rsidRPr="00B118FF" w:rsidRDefault="001310EB" w:rsidP="001310EB">
      <w:pPr>
        <w:ind w:firstLine="0"/>
        <w:rPr>
          <w:u w:val="single"/>
        </w:rPr>
      </w:pPr>
      <w:r w:rsidRPr="00B118FF">
        <w:rPr>
          <w:u w:val="single"/>
        </w:rPr>
        <w:t>Galvenās aktivitātes:</w:t>
      </w:r>
    </w:p>
    <w:p w14:paraId="15D0831C" w14:textId="77777777" w:rsidR="001310EB" w:rsidRPr="00B118FF" w:rsidRDefault="001310EB" w:rsidP="00605882">
      <w:pPr>
        <w:numPr>
          <w:ilvl w:val="0"/>
          <w:numId w:val="8"/>
        </w:numPr>
        <w:ind w:left="1077" w:hanging="357"/>
      </w:pPr>
      <w:r w:rsidRPr="00B118FF">
        <w:t xml:space="preserve">pilsoniskās sabiedrības attīstības un saliedētas sabiedrības veicināšana; </w:t>
      </w:r>
    </w:p>
    <w:p w14:paraId="7B42990B" w14:textId="77777777" w:rsidR="001310EB" w:rsidRPr="00B118FF" w:rsidRDefault="001310EB" w:rsidP="00605882">
      <w:pPr>
        <w:numPr>
          <w:ilvl w:val="0"/>
          <w:numId w:val="8"/>
        </w:numPr>
        <w:ind w:left="1077" w:hanging="357"/>
      </w:pPr>
      <w:r w:rsidRPr="00B118FF">
        <w:t>nacionālās identitātes stiprināšana, tai skaitā latviešu valodas un mazākumtautību kultūras savpatnības stiprināšanai.</w:t>
      </w:r>
    </w:p>
    <w:p w14:paraId="44F62CF6" w14:textId="77777777" w:rsidR="001310EB" w:rsidRPr="00B118FF" w:rsidRDefault="001310EB" w:rsidP="00605882">
      <w:pPr>
        <w:spacing w:after="240"/>
        <w:ind w:firstLine="0"/>
      </w:pPr>
      <w:r w:rsidRPr="00B118FF">
        <w:rPr>
          <w:u w:val="single"/>
        </w:rPr>
        <w:lastRenderedPageBreak/>
        <w:t>Apakšprogrammas izpildītājs</w:t>
      </w:r>
      <w:r w:rsidRPr="00B118FF">
        <w:t xml:space="preserve">: Kultūras ministrija, Sabiedrības integrācijas fonds, iesaistot finansējuma apguvē NVO, kuras darbojas nacionālās identitātes stiprināšanas, pilsoniskās sabiedrības attīstības un sabiedrības integrācijas veicināšanas jomās, t.sk. lībiešu kultūrvēsturiskā mantojuma saglabāšanas un uz </w:t>
      </w:r>
      <w:proofErr w:type="spellStart"/>
      <w:r w:rsidRPr="00B118FF">
        <w:t>romiem</w:t>
      </w:r>
      <w:proofErr w:type="spellEnd"/>
      <w:r w:rsidRPr="00B118FF">
        <w:t xml:space="preserve"> vērstu aktivitāšu īstenošanas jomās.</w:t>
      </w:r>
    </w:p>
    <w:p w14:paraId="3327BDD9" w14:textId="77777777" w:rsidR="001310EB" w:rsidRPr="00B118FF" w:rsidRDefault="001310EB" w:rsidP="00605882">
      <w:pPr>
        <w:pStyle w:val="Tabuluvirsraksti"/>
        <w:spacing w:after="160"/>
        <w:rPr>
          <w:b/>
          <w:lang w:eastAsia="lv-LV"/>
        </w:rPr>
      </w:pPr>
      <w:bookmarkStart w:id="21" w:name="_Hlk124846449"/>
      <w:r w:rsidRPr="00B118FF">
        <w:rPr>
          <w:b/>
          <w:lang w:eastAsia="lv-LV"/>
        </w:rPr>
        <w:t>Darbības rezultāti un to rezultatīvie rādītāji no 2024. līdz 2028. gadam</w:t>
      </w:r>
    </w:p>
    <w:bookmarkEnd w:id="21"/>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1310EB" w:rsidRPr="00B118FF" w14:paraId="589E2058" w14:textId="77777777" w:rsidTr="00341427">
        <w:trPr>
          <w:trHeight w:val="267"/>
          <w:tblHeader/>
          <w:jc w:val="center"/>
        </w:trPr>
        <w:tc>
          <w:tcPr>
            <w:tcW w:w="3397" w:type="dxa"/>
          </w:tcPr>
          <w:p w14:paraId="16AAF790" w14:textId="77777777" w:rsidR="001310EB" w:rsidRPr="00B118FF" w:rsidRDefault="001310EB" w:rsidP="00341427">
            <w:pPr>
              <w:pStyle w:val="tabteksts"/>
              <w:jc w:val="center"/>
            </w:pP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7E81EF6" w14:textId="716F0EF8" w:rsidR="001310EB" w:rsidRPr="00B118FF" w:rsidRDefault="001310EB" w:rsidP="00341427">
            <w:pPr>
              <w:pStyle w:val="tabteksts"/>
              <w:jc w:val="center"/>
              <w:rPr>
                <w:lang w:eastAsia="lv-LV"/>
              </w:rPr>
            </w:pPr>
            <w:r w:rsidRPr="00B118FF">
              <w:rPr>
                <w:szCs w:val="18"/>
                <w:lang w:eastAsia="lv-LV"/>
              </w:rPr>
              <w:t>2024.</w:t>
            </w:r>
            <w:r w:rsidR="00605882">
              <w:rPr>
                <w:szCs w:val="18"/>
                <w:lang w:eastAsia="lv-LV"/>
              </w:rPr>
              <w:t xml:space="preserve"> </w:t>
            </w:r>
            <w:r w:rsidRPr="00B118FF">
              <w:rPr>
                <w:szCs w:val="18"/>
                <w:lang w:eastAsia="lv-LV"/>
              </w:rPr>
              <w:t>gads </w:t>
            </w:r>
            <w:r w:rsidRPr="00B118FF">
              <w:br/>
            </w:r>
            <w:r w:rsidRPr="00B118FF">
              <w:rPr>
                <w:szCs w:val="18"/>
                <w:lang w:eastAsia="lv-LV"/>
              </w:rPr>
              <w:t>(izpilde)</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F8A06D" w14:textId="33E19DCA"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605882">
              <w:rPr>
                <w:sz w:val="18"/>
                <w:szCs w:val="18"/>
                <w:lang w:eastAsia="lv-LV"/>
              </w:rPr>
              <w:t xml:space="preserve"> </w:t>
            </w:r>
            <w:r w:rsidRPr="00B118FF">
              <w:rPr>
                <w:sz w:val="18"/>
                <w:szCs w:val="18"/>
                <w:lang w:eastAsia="lv-LV"/>
              </w:rPr>
              <w:t>gada </w:t>
            </w:r>
          </w:p>
          <w:p w14:paraId="032F665E" w14:textId="77777777" w:rsidR="001310EB" w:rsidRPr="00B118FF" w:rsidRDefault="001310EB" w:rsidP="00341427">
            <w:pPr>
              <w:pStyle w:val="tabteksts"/>
              <w:jc w:val="center"/>
              <w:rPr>
                <w:lang w:eastAsia="lv-LV"/>
              </w:rPr>
            </w:pPr>
            <w:r w:rsidRPr="00B118FF">
              <w:rPr>
                <w:szCs w:val="18"/>
                <w:lang w:eastAsia="lv-LV"/>
              </w:rPr>
              <w:t>plāns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76E5C9" w14:textId="4C9E2FF6" w:rsidR="001310EB" w:rsidRPr="00B118FF" w:rsidRDefault="001310EB" w:rsidP="00341427">
            <w:pPr>
              <w:pStyle w:val="tabteksts"/>
              <w:jc w:val="center"/>
              <w:rPr>
                <w:lang w:eastAsia="lv-LV"/>
              </w:rPr>
            </w:pPr>
            <w:r w:rsidRPr="00B118FF">
              <w:rPr>
                <w:szCs w:val="18"/>
                <w:lang w:eastAsia="lv-LV"/>
              </w:rPr>
              <w:t>2026.</w:t>
            </w:r>
            <w:r w:rsidR="00605882">
              <w:rPr>
                <w:szCs w:val="18"/>
                <w:lang w:eastAsia="lv-LV"/>
              </w:rPr>
              <w:t xml:space="preserve"> </w:t>
            </w:r>
            <w:r w:rsidRPr="00B118FF">
              <w:rPr>
                <w:szCs w:val="18"/>
                <w:lang w:eastAsia="lv-LV"/>
              </w:rPr>
              <w:t>gada projekts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5A2E5C" w14:textId="6BA2D18C" w:rsidR="001310EB" w:rsidRPr="00B118FF" w:rsidRDefault="001310EB" w:rsidP="00341427">
            <w:pPr>
              <w:pStyle w:val="tabteksts"/>
              <w:jc w:val="center"/>
              <w:rPr>
                <w:lang w:eastAsia="lv-LV"/>
              </w:rPr>
            </w:pPr>
            <w:r w:rsidRPr="00B118FF">
              <w:rPr>
                <w:szCs w:val="18"/>
                <w:lang w:eastAsia="lv-LV"/>
              </w:rPr>
              <w:t>2027.</w:t>
            </w:r>
            <w:r w:rsidR="00605882">
              <w:rPr>
                <w:szCs w:val="18"/>
                <w:lang w:eastAsia="lv-LV"/>
              </w:rPr>
              <w:t xml:space="preserve"> </w:t>
            </w:r>
            <w:r w:rsidRPr="00B118FF">
              <w:rPr>
                <w:szCs w:val="18"/>
                <w:lang w:eastAsia="lv-LV"/>
              </w:rPr>
              <w:t>gada prognoze</w:t>
            </w:r>
          </w:p>
        </w:tc>
        <w:tc>
          <w:tcPr>
            <w:tcW w:w="113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B13DD7" w14:textId="604DD840" w:rsidR="001310EB" w:rsidRPr="00B118FF" w:rsidRDefault="001310EB" w:rsidP="00341427">
            <w:pPr>
              <w:pStyle w:val="tabteksts"/>
              <w:jc w:val="center"/>
              <w:rPr>
                <w:lang w:eastAsia="lv-LV"/>
              </w:rPr>
            </w:pPr>
            <w:r w:rsidRPr="00B118FF">
              <w:rPr>
                <w:szCs w:val="18"/>
                <w:lang w:eastAsia="lv-LV"/>
              </w:rPr>
              <w:t>2028.</w:t>
            </w:r>
            <w:r w:rsidR="00605882">
              <w:rPr>
                <w:szCs w:val="18"/>
                <w:lang w:eastAsia="lv-LV"/>
              </w:rPr>
              <w:t xml:space="preserve"> </w:t>
            </w:r>
            <w:r w:rsidRPr="00B118FF">
              <w:rPr>
                <w:szCs w:val="18"/>
                <w:lang w:eastAsia="lv-LV"/>
              </w:rPr>
              <w:t>gada prognoze</w:t>
            </w:r>
          </w:p>
        </w:tc>
      </w:tr>
      <w:tr w:rsidR="001310EB" w:rsidRPr="00B118FF" w14:paraId="047EA7B3" w14:textId="77777777" w:rsidTr="00605882">
        <w:trPr>
          <w:trHeight w:val="42"/>
          <w:jc w:val="center"/>
        </w:trPr>
        <w:tc>
          <w:tcPr>
            <w:tcW w:w="9072" w:type="dxa"/>
            <w:gridSpan w:val="6"/>
            <w:shd w:val="clear" w:color="auto" w:fill="D9D9D9" w:themeFill="background1" w:themeFillShade="D9"/>
            <w:vAlign w:val="center"/>
          </w:tcPr>
          <w:p w14:paraId="454BB57F" w14:textId="77777777" w:rsidR="001310EB" w:rsidRPr="00B118FF" w:rsidRDefault="001310EB" w:rsidP="00341427">
            <w:pPr>
              <w:pStyle w:val="tabteksts"/>
              <w:jc w:val="center"/>
              <w:rPr>
                <w:lang w:eastAsia="lv-LV"/>
              </w:rPr>
            </w:pPr>
            <w:r w:rsidRPr="00B118FF">
              <w:rPr>
                <w:lang w:eastAsia="lv-LV"/>
              </w:rPr>
              <w:t>Atbalstītas pilsonisko izglītību un pilsonisko līdzdalību veicinošas aktivitātes</w:t>
            </w:r>
          </w:p>
        </w:tc>
      </w:tr>
      <w:tr w:rsidR="001310EB" w:rsidRPr="00B118FF" w14:paraId="4FC69045" w14:textId="77777777" w:rsidTr="00341427">
        <w:trPr>
          <w:jc w:val="center"/>
        </w:trPr>
        <w:tc>
          <w:tcPr>
            <w:tcW w:w="3397" w:type="dxa"/>
          </w:tcPr>
          <w:p w14:paraId="09F43A59" w14:textId="77777777" w:rsidR="001310EB" w:rsidRPr="00B118FF" w:rsidRDefault="001310EB" w:rsidP="00341427">
            <w:pPr>
              <w:pStyle w:val="tabteksts"/>
              <w:jc w:val="both"/>
            </w:pPr>
            <w:r w:rsidRPr="00B118FF">
              <w:t>Pasākumi, kas vērsti uz pilsoniskās sabiedrības attīstību (skaits)</w:t>
            </w:r>
          </w:p>
        </w:tc>
        <w:tc>
          <w:tcPr>
            <w:tcW w:w="1134" w:type="dxa"/>
          </w:tcPr>
          <w:p w14:paraId="796F2446" w14:textId="77777777" w:rsidR="001310EB" w:rsidRPr="00B118FF" w:rsidRDefault="001310EB" w:rsidP="00341427">
            <w:pPr>
              <w:pStyle w:val="tabteksts"/>
              <w:jc w:val="center"/>
            </w:pPr>
            <w:r w:rsidRPr="00B118FF">
              <w:t>3</w:t>
            </w:r>
          </w:p>
        </w:tc>
        <w:tc>
          <w:tcPr>
            <w:tcW w:w="1134" w:type="dxa"/>
          </w:tcPr>
          <w:p w14:paraId="37CF7742" w14:textId="77777777" w:rsidR="001310EB" w:rsidRPr="00B118FF" w:rsidRDefault="001310EB" w:rsidP="00341427">
            <w:pPr>
              <w:pStyle w:val="tabteksts"/>
              <w:jc w:val="center"/>
            </w:pPr>
            <w:r w:rsidRPr="00B118FF">
              <w:t>3</w:t>
            </w:r>
          </w:p>
        </w:tc>
        <w:tc>
          <w:tcPr>
            <w:tcW w:w="1134" w:type="dxa"/>
          </w:tcPr>
          <w:p w14:paraId="2D1EF31F" w14:textId="77777777" w:rsidR="001310EB" w:rsidRPr="00B118FF" w:rsidRDefault="001310EB" w:rsidP="00341427">
            <w:pPr>
              <w:pStyle w:val="tabteksts"/>
              <w:jc w:val="center"/>
            </w:pPr>
            <w:r w:rsidRPr="00B118FF">
              <w:t>3</w:t>
            </w:r>
          </w:p>
        </w:tc>
        <w:tc>
          <w:tcPr>
            <w:tcW w:w="1134" w:type="dxa"/>
          </w:tcPr>
          <w:p w14:paraId="1761C56E" w14:textId="77777777" w:rsidR="001310EB" w:rsidRPr="00B118FF" w:rsidRDefault="001310EB" w:rsidP="00341427">
            <w:pPr>
              <w:pStyle w:val="tabteksts"/>
              <w:jc w:val="center"/>
            </w:pPr>
            <w:r w:rsidRPr="00B118FF">
              <w:t>3</w:t>
            </w:r>
          </w:p>
        </w:tc>
        <w:tc>
          <w:tcPr>
            <w:tcW w:w="1139" w:type="dxa"/>
          </w:tcPr>
          <w:p w14:paraId="1CDFC649" w14:textId="77777777" w:rsidR="001310EB" w:rsidRPr="00B118FF" w:rsidRDefault="001310EB" w:rsidP="00341427">
            <w:pPr>
              <w:pStyle w:val="tabteksts"/>
              <w:jc w:val="center"/>
            </w:pPr>
            <w:r w:rsidRPr="00B118FF">
              <w:t>3</w:t>
            </w:r>
          </w:p>
        </w:tc>
      </w:tr>
      <w:tr w:rsidR="001310EB" w:rsidRPr="00B118FF" w14:paraId="445F4F18" w14:textId="77777777" w:rsidTr="00341427">
        <w:trPr>
          <w:jc w:val="center"/>
        </w:trPr>
        <w:tc>
          <w:tcPr>
            <w:tcW w:w="3397" w:type="dxa"/>
          </w:tcPr>
          <w:p w14:paraId="0F999849" w14:textId="77777777" w:rsidR="001310EB" w:rsidRPr="00B118FF" w:rsidRDefault="001310EB" w:rsidP="00341427">
            <w:pPr>
              <w:pStyle w:val="tabteksts"/>
              <w:jc w:val="both"/>
            </w:pPr>
            <w:r w:rsidRPr="00B118FF">
              <w:t>Atbalstītas mazākumtautību NVO (skaits)</w:t>
            </w:r>
          </w:p>
        </w:tc>
        <w:tc>
          <w:tcPr>
            <w:tcW w:w="1134" w:type="dxa"/>
          </w:tcPr>
          <w:p w14:paraId="1273ED9B" w14:textId="77777777" w:rsidR="001310EB" w:rsidRPr="00B118FF" w:rsidRDefault="001310EB" w:rsidP="00341427">
            <w:pPr>
              <w:pStyle w:val="tabteksts"/>
              <w:jc w:val="center"/>
            </w:pPr>
            <w:r w:rsidRPr="00B118FF">
              <w:t>24</w:t>
            </w:r>
          </w:p>
        </w:tc>
        <w:tc>
          <w:tcPr>
            <w:tcW w:w="1134" w:type="dxa"/>
          </w:tcPr>
          <w:p w14:paraId="046F18EC" w14:textId="77777777" w:rsidR="001310EB" w:rsidRPr="00B118FF" w:rsidRDefault="001310EB" w:rsidP="00341427">
            <w:pPr>
              <w:pStyle w:val="tabteksts"/>
              <w:jc w:val="center"/>
            </w:pPr>
            <w:r w:rsidRPr="00B118FF">
              <w:t>16</w:t>
            </w:r>
          </w:p>
        </w:tc>
        <w:tc>
          <w:tcPr>
            <w:tcW w:w="1134" w:type="dxa"/>
          </w:tcPr>
          <w:p w14:paraId="351BBF65" w14:textId="77777777" w:rsidR="001310EB" w:rsidRPr="00B118FF" w:rsidRDefault="001310EB" w:rsidP="00341427">
            <w:pPr>
              <w:pStyle w:val="tabteksts"/>
              <w:jc w:val="center"/>
            </w:pPr>
            <w:r w:rsidRPr="00B118FF">
              <w:t>16</w:t>
            </w:r>
          </w:p>
        </w:tc>
        <w:tc>
          <w:tcPr>
            <w:tcW w:w="1134" w:type="dxa"/>
          </w:tcPr>
          <w:p w14:paraId="048A5F3C" w14:textId="77777777" w:rsidR="001310EB" w:rsidRPr="00B118FF" w:rsidRDefault="001310EB" w:rsidP="00341427">
            <w:pPr>
              <w:pStyle w:val="tabteksts"/>
              <w:jc w:val="center"/>
            </w:pPr>
            <w:r w:rsidRPr="00B118FF">
              <w:t>16</w:t>
            </w:r>
          </w:p>
        </w:tc>
        <w:tc>
          <w:tcPr>
            <w:tcW w:w="1139" w:type="dxa"/>
          </w:tcPr>
          <w:p w14:paraId="4B743698" w14:textId="77777777" w:rsidR="001310EB" w:rsidRPr="00B118FF" w:rsidRDefault="001310EB" w:rsidP="00341427">
            <w:pPr>
              <w:pStyle w:val="tabteksts"/>
              <w:jc w:val="center"/>
            </w:pPr>
            <w:r w:rsidRPr="00B118FF">
              <w:t>16</w:t>
            </w:r>
          </w:p>
        </w:tc>
      </w:tr>
      <w:tr w:rsidR="001310EB" w:rsidRPr="00B118FF" w14:paraId="07D0882F" w14:textId="77777777" w:rsidTr="00341427">
        <w:trPr>
          <w:jc w:val="center"/>
        </w:trPr>
        <w:tc>
          <w:tcPr>
            <w:tcW w:w="3397" w:type="dxa"/>
          </w:tcPr>
          <w:p w14:paraId="176A1873" w14:textId="77777777" w:rsidR="001310EB" w:rsidRPr="00B118FF" w:rsidRDefault="001310EB" w:rsidP="00341427">
            <w:pPr>
              <w:pStyle w:val="tabteksts"/>
              <w:jc w:val="both"/>
            </w:pPr>
            <w:r w:rsidRPr="00B118FF">
              <w:t>Pasākumi pētījumos vai citos datu avotos balstītas saliedētas un pilsoniski aktīvas sabiedrības politikas attīstībai (skaits)</w:t>
            </w:r>
          </w:p>
        </w:tc>
        <w:tc>
          <w:tcPr>
            <w:tcW w:w="1134" w:type="dxa"/>
          </w:tcPr>
          <w:p w14:paraId="5C38A740" w14:textId="77777777" w:rsidR="001310EB" w:rsidRPr="00B118FF" w:rsidRDefault="001310EB" w:rsidP="00341427">
            <w:pPr>
              <w:pStyle w:val="tabteksts"/>
              <w:jc w:val="center"/>
            </w:pPr>
            <w:r w:rsidRPr="00B118FF">
              <w:t>2</w:t>
            </w:r>
          </w:p>
        </w:tc>
        <w:tc>
          <w:tcPr>
            <w:tcW w:w="1134" w:type="dxa"/>
          </w:tcPr>
          <w:p w14:paraId="04753A4A" w14:textId="77777777" w:rsidR="001310EB" w:rsidRPr="00B118FF" w:rsidRDefault="001310EB" w:rsidP="00341427">
            <w:pPr>
              <w:pStyle w:val="tabteksts"/>
              <w:jc w:val="center"/>
            </w:pPr>
            <w:r w:rsidRPr="00B118FF">
              <w:t>2</w:t>
            </w:r>
          </w:p>
        </w:tc>
        <w:tc>
          <w:tcPr>
            <w:tcW w:w="1134" w:type="dxa"/>
          </w:tcPr>
          <w:p w14:paraId="2049DBE9" w14:textId="77777777" w:rsidR="001310EB" w:rsidRPr="00B118FF" w:rsidRDefault="001310EB" w:rsidP="00341427">
            <w:pPr>
              <w:pStyle w:val="tabteksts"/>
              <w:jc w:val="center"/>
            </w:pPr>
            <w:r w:rsidRPr="00B118FF">
              <w:t>2</w:t>
            </w:r>
          </w:p>
        </w:tc>
        <w:tc>
          <w:tcPr>
            <w:tcW w:w="1134" w:type="dxa"/>
          </w:tcPr>
          <w:p w14:paraId="4C8647DF" w14:textId="77777777" w:rsidR="001310EB" w:rsidRPr="00B118FF" w:rsidRDefault="001310EB" w:rsidP="00341427">
            <w:pPr>
              <w:pStyle w:val="tabteksts"/>
              <w:jc w:val="center"/>
            </w:pPr>
            <w:r w:rsidRPr="00B118FF">
              <w:t>2</w:t>
            </w:r>
          </w:p>
        </w:tc>
        <w:tc>
          <w:tcPr>
            <w:tcW w:w="1139" w:type="dxa"/>
          </w:tcPr>
          <w:p w14:paraId="568001C3" w14:textId="77777777" w:rsidR="001310EB" w:rsidRPr="00B118FF" w:rsidRDefault="001310EB" w:rsidP="00341427">
            <w:pPr>
              <w:pStyle w:val="tabteksts"/>
              <w:jc w:val="center"/>
            </w:pPr>
            <w:r w:rsidRPr="00B118FF">
              <w:t>2</w:t>
            </w:r>
          </w:p>
        </w:tc>
      </w:tr>
      <w:tr w:rsidR="001310EB" w:rsidRPr="00B118FF" w14:paraId="69D7FA7A" w14:textId="77777777" w:rsidTr="00341427">
        <w:trPr>
          <w:trHeight w:val="139"/>
          <w:jc w:val="center"/>
        </w:trPr>
        <w:tc>
          <w:tcPr>
            <w:tcW w:w="3397" w:type="dxa"/>
          </w:tcPr>
          <w:p w14:paraId="66052D97" w14:textId="77777777" w:rsidR="001310EB" w:rsidRPr="00B118FF" w:rsidRDefault="001310EB" w:rsidP="00341427">
            <w:pPr>
              <w:pStyle w:val="tabteksts"/>
              <w:jc w:val="both"/>
            </w:pPr>
            <w:r w:rsidRPr="00B118FF">
              <w:t>Reģionos īstenotie pasākumi (skaits)</w:t>
            </w:r>
          </w:p>
        </w:tc>
        <w:tc>
          <w:tcPr>
            <w:tcW w:w="1134" w:type="dxa"/>
          </w:tcPr>
          <w:p w14:paraId="6FB2F4BC" w14:textId="77777777" w:rsidR="001310EB" w:rsidRPr="00B118FF" w:rsidRDefault="001310EB" w:rsidP="00341427">
            <w:pPr>
              <w:pStyle w:val="tabteksts"/>
              <w:jc w:val="center"/>
            </w:pPr>
            <w:r w:rsidRPr="00B118FF">
              <w:t>5</w:t>
            </w:r>
          </w:p>
        </w:tc>
        <w:tc>
          <w:tcPr>
            <w:tcW w:w="1134" w:type="dxa"/>
          </w:tcPr>
          <w:p w14:paraId="3F63CC4E" w14:textId="77777777" w:rsidR="001310EB" w:rsidRPr="00B118FF" w:rsidRDefault="001310EB" w:rsidP="00341427">
            <w:pPr>
              <w:pStyle w:val="tabteksts"/>
              <w:jc w:val="center"/>
            </w:pPr>
            <w:r w:rsidRPr="00B118FF">
              <w:t>5</w:t>
            </w:r>
          </w:p>
        </w:tc>
        <w:tc>
          <w:tcPr>
            <w:tcW w:w="1134" w:type="dxa"/>
          </w:tcPr>
          <w:p w14:paraId="72A1977C" w14:textId="77777777" w:rsidR="001310EB" w:rsidRPr="00B118FF" w:rsidRDefault="001310EB" w:rsidP="00341427">
            <w:pPr>
              <w:pStyle w:val="tabteksts"/>
              <w:jc w:val="center"/>
            </w:pPr>
            <w:r w:rsidRPr="00B118FF">
              <w:t>5</w:t>
            </w:r>
          </w:p>
        </w:tc>
        <w:tc>
          <w:tcPr>
            <w:tcW w:w="1134" w:type="dxa"/>
          </w:tcPr>
          <w:p w14:paraId="3C3D775E" w14:textId="77777777" w:rsidR="001310EB" w:rsidRPr="00B118FF" w:rsidRDefault="001310EB" w:rsidP="00341427">
            <w:pPr>
              <w:pStyle w:val="tabteksts"/>
              <w:jc w:val="center"/>
            </w:pPr>
            <w:r w:rsidRPr="00B118FF">
              <w:t>5</w:t>
            </w:r>
          </w:p>
        </w:tc>
        <w:tc>
          <w:tcPr>
            <w:tcW w:w="1139" w:type="dxa"/>
          </w:tcPr>
          <w:p w14:paraId="1D192CCA" w14:textId="77777777" w:rsidR="001310EB" w:rsidRPr="00B118FF" w:rsidRDefault="001310EB" w:rsidP="00341427">
            <w:pPr>
              <w:pStyle w:val="tabteksts"/>
              <w:jc w:val="center"/>
            </w:pPr>
            <w:r w:rsidRPr="00B118FF">
              <w:t>5</w:t>
            </w:r>
          </w:p>
        </w:tc>
      </w:tr>
      <w:tr w:rsidR="001310EB" w:rsidRPr="00B118FF" w14:paraId="54CED0AF" w14:textId="77777777" w:rsidTr="00341427">
        <w:trPr>
          <w:jc w:val="center"/>
        </w:trPr>
        <w:tc>
          <w:tcPr>
            <w:tcW w:w="3397" w:type="dxa"/>
          </w:tcPr>
          <w:p w14:paraId="1DB103E6" w14:textId="77777777" w:rsidR="001310EB" w:rsidRPr="00B118FF" w:rsidRDefault="001310EB" w:rsidP="00341427">
            <w:pPr>
              <w:pStyle w:val="tabteksts"/>
              <w:jc w:val="both"/>
            </w:pPr>
            <w:r w:rsidRPr="00B118FF">
              <w:t>Latvijas NVO programmas projekti (skaits)</w:t>
            </w:r>
          </w:p>
        </w:tc>
        <w:tc>
          <w:tcPr>
            <w:tcW w:w="1134" w:type="dxa"/>
          </w:tcPr>
          <w:p w14:paraId="2AEF3F69" w14:textId="77777777" w:rsidR="001310EB" w:rsidRPr="00B118FF" w:rsidRDefault="001310EB" w:rsidP="00341427">
            <w:pPr>
              <w:pStyle w:val="tabteksts"/>
              <w:jc w:val="center"/>
            </w:pPr>
            <w:r w:rsidRPr="00B118FF">
              <w:t>76</w:t>
            </w:r>
          </w:p>
        </w:tc>
        <w:tc>
          <w:tcPr>
            <w:tcW w:w="1134" w:type="dxa"/>
          </w:tcPr>
          <w:p w14:paraId="3760631B" w14:textId="77777777" w:rsidR="001310EB" w:rsidRPr="00B118FF" w:rsidRDefault="001310EB" w:rsidP="00341427">
            <w:pPr>
              <w:pStyle w:val="tabteksts"/>
              <w:jc w:val="center"/>
            </w:pPr>
            <w:r w:rsidRPr="00B118FF">
              <w:t>75</w:t>
            </w:r>
          </w:p>
        </w:tc>
        <w:tc>
          <w:tcPr>
            <w:tcW w:w="1134" w:type="dxa"/>
          </w:tcPr>
          <w:p w14:paraId="07C6D2FC" w14:textId="77777777" w:rsidR="001310EB" w:rsidRPr="00B118FF" w:rsidRDefault="001310EB" w:rsidP="00341427">
            <w:pPr>
              <w:pStyle w:val="tabteksts"/>
              <w:jc w:val="center"/>
            </w:pPr>
            <w:r w:rsidRPr="00B118FF">
              <w:t>75</w:t>
            </w:r>
          </w:p>
        </w:tc>
        <w:tc>
          <w:tcPr>
            <w:tcW w:w="1134" w:type="dxa"/>
          </w:tcPr>
          <w:p w14:paraId="7198CEA8" w14:textId="77777777" w:rsidR="001310EB" w:rsidRPr="00B118FF" w:rsidRDefault="001310EB" w:rsidP="00341427">
            <w:pPr>
              <w:pStyle w:val="tabteksts"/>
              <w:jc w:val="center"/>
            </w:pPr>
            <w:r w:rsidRPr="00B118FF">
              <w:t>75</w:t>
            </w:r>
          </w:p>
        </w:tc>
        <w:tc>
          <w:tcPr>
            <w:tcW w:w="1139" w:type="dxa"/>
          </w:tcPr>
          <w:p w14:paraId="0E3CFD51" w14:textId="77777777" w:rsidR="001310EB" w:rsidRPr="00B118FF" w:rsidRDefault="001310EB" w:rsidP="00341427">
            <w:pPr>
              <w:pStyle w:val="tabteksts"/>
              <w:jc w:val="center"/>
            </w:pPr>
            <w:r w:rsidRPr="00B118FF">
              <w:t>75</w:t>
            </w:r>
          </w:p>
        </w:tc>
      </w:tr>
      <w:tr w:rsidR="001310EB" w:rsidRPr="00B118FF" w14:paraId="3C5B42DF" w14:textId="77777777" w:rsidTr="00341427">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8B5A0" w14:textId="77777777" w:rsidR="001310EB" w:rsidRPr="00B118FF" w:rsidRDefault="001310EB" w:rsidP="00341427">
            <w:pPr>
              <w:pStyle w:val="tabteksts"/>
              <w:jc w:val="both"/>
            </w:pPr>
            <w:r w:rsidRPr="00B118FF">
              <w:t>Pasākumi nacionālās identitātes stiprināšanas jomā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C6BC1" w14:textId="77777777" w:rsidR="001310EB" w:rsidRPr="00B118FF" w:rsidRDefault="001310EB" w:rsidP="00341427">
            <w:pPr>
              <w:pStyle w:val="tabteksts"/>
              <w:jc w:val="center"/>
            </w:pPr>
            <w:r w:rsidRPr="00B118FF">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4EA088" w14:textId="77777777" w:rsidR="001310EB" w:rsidRPr="00B118FF" w:rsidRDefault="001310EB" w:rsidP="00341427">
            <w:pPr>
              <w:pStyle w:val="tabteksts"/>
              <w:jc w:val="center"/>
            </w:pPr>
            <w:r w:rsidRPr="00B118FF">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15DF1" w14:textId="77777777" w:rsidR="001310EB" w:rsidRPr="00B118FF" w:rsidRDefault="001310EB" w:rsidP="00341427">
            <w:pPr>
              <w:pStyle w:val="tabteksts"/>
              <w:jc w:val="center"/>
            </w:pPr>
            <w:r w:rsidRPr="00B118FF">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2DCCE8" w14:textId="77777777" w:rsidR="001310EB" w:rsidRPr="00B118FF" w:rsidRDefault="001310EB" w:rsidP="00341427">
            <w:pPr>
              <w:pStyle w:val="tabteksts"/>
              <w:jc w:val="center"/>
            </w:pPr>
            <w:r w:rsidRPr="00B118FF">
              <w:t>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A988D" w14:textId="77777777" w:rsidR="001310EB" w:rsidRPr="00B118FF" w:rsidRDefault="001310EB" w:rsidP="00341427">
            <w:pPr>
              <w:pStyle w:val="tabteksts"/>
              <w:jc w:val="center"/>
            </w:pPr>
            <w:r w:rsidRPr="00B118FF">
              <w:t>3</w:t>
            </w:r>
          </w:p>
        </w:tc>
      </w:tr>
      <w:tr w:rsidR="001310EB" w:rsidRPr="00B118FF" w14:paraId="681BB45D" w14:textId="77777777" w:rsidTr="00341427">
        <w:trPr>
          <w:trHeight w:val="277"/>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214333" w14:textId="77777777" w:rsidR="001310EB" w:rsidRPr="00B118FF" w:rsidRDefault="001310EB" w:rsidP="00341427">
            <w:pPr>
              <w:pStyle w:val="tabteksts"/>
              <w:jc w:val="both"/>
            </w:pPr>
            <w:r w:rsidRPr="00B118FF">
              <w:t>Lasīšanas veicināšanas programmā “Bērnu un jauniešu žūrija” iesaistītie dalībnieki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1BBB5D" w14:textId="77777777" w:rsidR="001310EB" w:rsidRPr="00B118FF" w:rsidRDefault="001310EB" w:rsidP="00341427">
            <w:pPr>
              <w:pStyle w:val="tabteksts"/>
              <w:jc w:val="center"/>
            </w:pPr>
            <w:r w:rsidRPr="00B118FF">
              <w:t>20 553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FD5B2" w14:textId="77777777" w:rsidR="001310EB" w:rsidRPr="00B118FF" w:rsidRDefault="001310EB" w:rsidP="00341427">
            <w:pPr>
              <w:pStyle w:val="tabteksts"/>
              <w:jc w:val="center"/>
            </w:pPr>
            <w:r w:rsidRPr="00B118FF">
              <w:t>20 000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5F19E" w14:textId="77777777" w:rsidR="001310EB" w:rsidRPr="00B118FF" w:rsidRDefault="001310EB" w:rsidP="00341427">
            <w:pPr>
              <w:pStyle w:val="tabteksts"/>
              <w:jc w:val="center"/>
            </w:pPr>
            <w:r w:rsidRPr="00B118FF">
              <w:t>20 000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32014" w14:textId="77777777" w:rsidR="001310EB" w:rsidRPr="00B118FF" w:rsidRDefault="001310EB" w:rsidP="00341427">
            <w:pPr>
              <w:pStyle w:val="tabteksts"/>
              <w:jc w:val="center"/>
            </w:pPr>
            <w:r w:rsidRPr="00B118FF">
              <w:t>20 00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26579" w14:textId="77777777" w:rsidR="001310EB" w:rsidRPr="00B118FF" w:rsidRDefault="001310EB" w:rsidP="00341427">
            <w:pPr>
              <w:pStyle w:val="tabteksts"/>
              <w:jc w:val="center"/>
            </w:pPr>
            <w:r w:rsidRPr="00B118FF">
              <w:t>20 00</w:t>
            </w:r>
          </w:p>
        </w:tc>
      </w:tr>
      <w:tr w:rsidR="001310EB" w:rsidRPr="00B118FF" w14:paraId="6C1D9C00" w14:textId="77777777" w:rsidTr="00341427">
        <w:trPr>
          <w:jc w:val="center"/>
        </w:trPr>
        <w:tc>
          <w:tcPr>
            <w:tcW w:w="9072" w:type="dxa"/>
            <w:gridSpan w:val="6"/>
            <w:shd w:val="clear" w:color="auto" w:fill="D9D9D9" w:themeFill="background1" w:themeFillShade="D9"/>
          </w:tcPr>
          <w:p w14:paraId="09E332B9" w14:textId="77777777" w:rsidR="001310EB" w:rsidRPr="00B118FF" w:rsidRDefault="001310EB" w:rsidP="00341427">
            <w:pPr>
              <w:pStyle w:val="tabteksts"/>
              <w:jc w:val="center"/>
              <w:rPr>
                <w:lang w:eastAsia="lv-LV"/>
              </w:rPr>
            </w:pPr>
            <w:r w:rsidRPr="00B118FF">
              <w:rPr>
                <w:lang w:eastAsia="lv-LV"/>
              </w:rPr>
              <w:t>Atbalstītas aktivitātes diskusijām par sociālās atmiņas jautājumiem, vēstures pētniecībai un apguvei un Latvijas lokālās un eiropeiskās vēstures apzināšanas, izpētes un izpratnes veicināšanai</w:t>
            </w:r>
          </w:p>
        </w:tc>
      </w:tr>
      <w:tr w:rsidR="001310EB" w:rsidRPr="00B118FF" w14:paraId="521CC335" w14:textId="77777777" w:rsidTr="00341427">
        <w:trPr>
          <w:jc w:val="center"/>
        </w:trPr>
        <w:tc>
          <w:tcPr>
            <w:tcW w:w="3397" w:type="dxa"/>
          </w:tcPr>
          <w:p w14:paraId="46F6A010" w14:textId="77777777" w:rsidR="001310EB" w:rsidRPr="00B118FF" w:rsidRDefault="001310EB" w:rsidP="00341427">
            <w:pPr>
              <w:pStyle w:val="tabteksts"/>
              <w:jc w:val="both"/>
            </w:pPr>
            <w:r w:rsidRPr="00B118FF">
              <w:t>Projekti sociālās atmiņas veidošanas jomā (skaits)</w:t>
            </w:r>
          </w:p>
        </w:tc>
        <w:tc>
          <w:tcPr>
            <w:tcW w:w="1134" w:type="dxa"/>
          </w:tcPr>
          <w:p w14:paraId="7E676D96" w14:textId="77777777" w:rsidR="001310EB" w:rsidRPr="00B118FF" w:rsidRDefault="001310EB" w:rsidP="00341427">
            <w:pPr>
              <w:pStyle w:val="tabteksts"/>
              <w:jc w:val="center"/>
            </w:pPr>
            <w:r w:rsidRPr="00B118FF">
              <w:t>5</w:t>
            </w:r>
          </w:p>
        </w:tc>
        <w:tc>
          <w:tcPr>
            <w:tcW w:w="1134" w:type="dxa"/>
          </w:tcPr>
          <w:p w14:paraId="60E40349" w14:textId="77777777" w:rsidR="001310EB" w:rsidRPr="00B118FF" w:rsidRDefault="001310EB" w:rsidP="00341427">
            <w:pPr>
              <w:pStyle w:val="tabteksts"/>
              <w:jc w:val="center"/>
            </w:pPr>
            <w:r w:rsidRPr="00B118FF">
              <w:t>5</w:t>
            </w:r>
          </w:p>
        </w:tc>
        <w:tc>
          <w:tcPr>
            <w:tcW w:w="1134" w:type="dxa"/>
          </w:tcPr>
          <w:p w14:paraId="265EE1A9" w14:textId="77777777" w:rsidR="001310EB" w:rsidRPr="00B118FF" w:rsidRDefault="001310EB" w:rsidP="00341427">
            <w:pPr>
              <w:pStyle w:val="tabteksts"/>
              <w:jc w:val="center"/>
            </w:pPr>
            <w:r w:rsidRPr="00B118FF">
              <w:t>5</w:t>
            </w:r>
          </w:p>
        </w:tc>
        <w:tc>
          <w:tcPr>
            <w:tcW w:w="1134" w:type="dxa"/>
          </w:tcPr>
          <w:p w14:paraId="2103D794" w14:textId="77777777" w:rsidR="001310EB" w:rsidRPr="00B118FF" w:rsidRDefault="001310EB" w:rsidP="00341427">
            <w:pPr>
              <w:pStyle w:val="tabteksts"/>
              <w:jc w:val="center"/>
            </w:pPr>
            <w:r w:rsidRPr="00B118FF">
              <w:t>5</w:t>
            </w:r>
          </w:p>
        </w:tc>
        <w:tc>
          <w:tcPr>
            <w:tcW w:w="1139" w:type="dxa"/>
          </w:tcPr>
          <w:p w14:paraId="2B7211AC" w14:textId="77777777" w:rsidR="001310EB" w:rsidRPr="00B118FF" w:rsidRDefault="001310EB" w:rsidP="00341427">
            <w:pPr>
              <w:pStyle w:val="tabteksts"/>
              <w:jc w:val="center"/>
            </w:pPr>
            <w:r w:rsidRPr="00B118FF">
              <w:t>5</w:t>
            </w:r>
          </w:p>
        </w:tc>
      </w:tr>
      <w:tr w:rsidR="001310EB" w:rsidRPr="00B118FF" w14:paraId="58E571BF" w14:textId="77777777" w:rsidTr="00341427">
        <w:trPr>
          <w:jc w:val="center"/>
        </w:trPr>
        <w:tc>
          <w:tcPr>
            <w:tcW w:w="3397" w:type="dxa"/>
          </w:tcPr>
          <w:p w14:paraId="3479AC49" w14:textId="77777777" w:rsidR="001310EB" w:rsidRPr="00B118FF" w:rsidRDefault="001310EB" w:rsidP="00341427">
            <w:pPr>
              <w:pStyle w:val="tabteksts"/>
              <w:jc w:val="both"/>
            </w:pPr>
            <w:r w:rsidRPr="00B118FF">
              <w:t>Pasākumi par Latvijas valstiskuma veidošanos un attīstību Eiropas un Pasaules vēstures kontekstā (skaits)</w:t>
            </w:r>
          </w:p>
        </w:tc>
        <w:tc>
          <w:tcPr>
            <w:tcW w:w="1134" w:type="dxa"/>
          </w:tcPr>
          <w:p w14:paraId="3AD332CE" w14:textId="77777777" w:rsidR="001310EB" w:rsidRPr="00B118FF" w:rsidRDefault="001310EB" w:rsidP="00341427">
            <w:pPr>
              <w:pStyle w:val="tabteksts"/>
              <w:jc w:val="center"/>
            </w:pPr>
            <w:r w:rsidRPr="00B118FF">
              <w:t>11</w:t>
            </w:r>
          </w:p>
        </w:tc>
        <w:tc>
          <w:tcPr>
            <w:tcW w:w="1134" w:type="dxa"/>
          </w:tcPr>
          <w:p w14:paraId="5350CAD9" w14:textId="77777777" w:rsidR="001310EB" w:rsidRPr="00B118FF" w:rsidRDefault="001310EB" w:rsidP="00341427">
            <w:pPr>
              <w:pStyle w:val="tabteksts"/>
              <w:jc w:val="center"/>
            </w:pPr>
            <w:r w:rsidRPr="00B118FF">
              <w:t>10</w:t>
            </w:r>
          </w:p>
        </w:tc>
        <w:tc>
          <w:tcPr>
            <w:tcW w:w="1134" w:type="dxa"/>
          </w:tcPr>
          <w:p w14:paraId="5D82C1A5" w14:textId="77777777" w:rsidR="001310EB" w:rsidRPr="00B118FF" w:rsidRDefault="001310EB" w:rsidP="00341427">
            <w:pPr>
              <w:pStyle w:val="tabteksts"/>
              <w:jc w:val="center"/>
            </w:pPr>
            <w:r w:rsidRPr="00B118FF">
              <w:t>10</w:t>
            </w:r>
          </w:p>
        </w:tc>
        <w:tc>
          <w:tcPr>
            <w:tcW w:w="1134" w:type="dxa"/>
          </w:tcPr>
          <w:p w14:paraId="7C4BB679" w14:textId="77777777" w:rsidR="001310EB" w:rsidRPr="00B118FF" w:rsidRDefault="001310EB" w:rsidP="00341427">
            <w:pPr>
              <w:pStyle w:val="tabteksts"/>
              <w:jc w:val="center"/>
            </w:pPr>
            <w:r w:rsidRPr="00B118FF">
              <w:t>10</w:t>
            </w:r>
          </w:p>
        </w:tc>
        <w:tc>
          <w:tcPr>
            <w:tcW w:w="1139" w:type="dxa"/>
          </w:tcPr>
          <w:p w14:paraId="7FA4307F" w14:textId="77777777" w:rsidR="001310EB" w:rsidRPr="00B118FF" w:rsidRDefault="001310EB" w:rsidP="00341427">
            <w:pPr>
              <w:pStyle w:val="tabteksts"/>
              <w:jc w:val="center"/>
            </w:pPr>
            <w:r w:rsidRPr="00B118FF">
              <w:t>10</w:t>
            </w:r>
          </w:p>
        </w:tc>
      </w:tr>
      <w:tr w:rsidR="001310EB" w:rsidRPr="00B118FF" w14:paraId="4A58E334" w14:textId="77777777" w:rsidTr="00341427">
        <w:trPr>
          <w:jc w:val="center"/>
        </w:trPr>
        <w:tc>
          <w:tcPr>
            <w:tcW w:w="3397" w:type="dxa"/>
          </w:tcPr>
          <w:p w14:paraId="75497EBB" w14:textId="77777777" w:rsidR="001310EB" w:rsidRPr="00B118FF" w:rsidRDefault="001310EB" w:rsidP="00341427">
            <w:pPr>
              <w:pStyle w:val="tabteksts"/>
              <w:jc w:val="both"/>
            </w:pPr>
            <w:r w:rsidRPr="00B118FF">
              <w:t>Vienojošas atceres kultūras attīstību veidojošas iniciatīvas (skaits)</w:t>
            </w:r>
          </w:p>
        </w:tc>
        <w:tc>
          <w:tcPr>
            <w:tcW w:w="1134" w:type="dxa"/>
          </w:tcPr>
          <w:p w14:paraId="1F8FBDAD" w14:textId="77777777" w:rsidR="001310EB" w:rsidRPr="00B118FF" w:rsidRDefault="001310EB" w:rsidP="00341427">
            <w:pPr>
              <w:pStyle w:val="tabteksts"/>
              <w:jc w:val="center"/>
            </w:pPr>
            <w:r w:rsidRPr="00B118FF">
              <w:t>2</w:t>
            </w:r>
          </w:p>
        </w:tc>
        <w:tc>
          <w:tcPr>
            <w:tcW w:w="1134" w:type="dxa"/>
          </w:tcPr>
          <w:p w14:paraId="686C657F" w14:textId="77777777" w:rsidR="001310EB" w:rsidRPr="00B118FF" w:rsidRDefault="001310EB" w:rsidP="00341427">
            <w:pPr>
              <w:pStyle w:val="tabteksts"/>
              <w:jc w:val="center"/>
            </w:pPr>
            <w:r w:rsidRPr="00B118FF">
              <w:t>2</w:t>
            </w:r>
          </w:p>
        </w:tc>
        <w:tc>
          <w:tcPr>
            <w:tcW w:w="1134" w:type="dxa"/>
          </w:tcPr>
          <w:p w14:paraId="217E9633" w14:textId="77777777" w:rsidR="001310EB" w:rsidRPr="00B118FF" w:rsidRDefault="001310EB" w:rsidP="00341427">
            <w:pPr>
              <w:pStyle w:val="tabteksts"/>
              <w:jc w:val="center"/>
            </w:pPr>
            <w:r w:rsidRPr="00B118FF">
              <w:t>2</w:t>
            </w:r>
          </w:p>
        </w:tc>
        <w:tc>
          <w:tcPr>
            <w:tcW w:w="1134" w:type="dxa"/>
          </w:tcPr>
          <w:p w14:paraId="1054ECEF" w14:textId="77777777" w:rsidR="001310EB" w:rsidRPr="00B118FF" w:rsidRDefault="001310EB" w:rsidP="00341427">
            <w:pPr>
              <w:pStyle w:val="tabteksts"/>
              <w:jc w:val="center"/>
            </w:pPr>
            <w:r w:rsidRPr="00B118FF">
              <w:t>2</w:t>
            </w:r>
          </w:p>
        </w:tc>
        <w:tc>
          <w:tcPr>
            <w:tcW w:w="1139" w:type="dxa"/>
          </w:tcPr>
          <w:p w14:paraId="25124E77" w14:textId="77777777" w:rsidR="001310EB" w:rsidRPr="00B118FF" w:rsidRDefault="001310EB" w:rsidP="00341427">
            <w:pPr>
              <w:pStyle w:val="tabteksts"/>
              <w:jc w:val="center"/>
            </w:pPr>
            <w:r w:rsidRPr="00B118FF">
              <w:t>2</w:t>
            </w:r>
          </w:p>
        </w:tc>
      </w:tr>
      <w:tr w:rsidR="001310EB" w:rsidRPr="00B118FF" w14:paraId="5C92DB6D" w14:textId="77777777" w:rsidTr="00341427">
        <w:trPr>
          <w:jc w:val="center"/>
        </w:trPr>
        <w:tc>
          <w:tcPr>
            <w:tcW w:w="9072" w:type="dxa"/>
            <w:gridSpan w:val="6"/>
            <w:shd w:val="clear" w:color="auto" w:fill="D9D9D9" w:themeFill="background1" w:themeFillShade="D9"/>
          </w:tcPr>
          <w:p w14:paraId="4F110FAA" w14:textId="77777777" w:rsidR="001310EB" w:rsidRPr="00B118FF" w:rsidRDefault="001310EB" w:rsidP="00341427">
            <w:pPr>
              <w:pStyle w:val="tabteksts"/>
              <w:jc w:val="center"/>
            </w:pPr>
            <w:r w:rsidRPr="00B118FF">
              <w:t>Atbalstītas aktivitātes sabiedrības integrācijas veicināšanai, tai skaitā mazākumtautību kultūras savpatnības stiprināšana</w:t>
            </w:r>
          </w:p>
        </w:tc>
      </w:tr>
      <w:tr w:rsidR="001310EB" w:rsidRPr="00B118FF" w14:paraId="0DC97795" w14:textId="77777777" w:rsidTr="00341427">
        <w:trPr>
          <w:jc w:val="center"/>
        </w:trPr>
        <w:tc>
          <w:tcPr>
            <w:tcW w:w="3397" w:type="dxa"/>
          </w:tcPr>
          <w:p w14:paraId="08F8C94E" w14:textId="77777777" w:rsidR="001310EB" w:rsidRPr="00B118FF" w:rsidRDefault="001310EB" w:rsidP="00341427">
            <w:pPr>
              <w:pStyle w:val="tabteksts"/>
              <w:jc w:val="both"/>
            </w:pPr>
            <w:r w:rsidRPr="00B118FF">
              <w:t>Pasākumi mazākumtautības savpatnības stiprināšanas jomā (skaits)</w:t>
            </w:r>
          </w:p>
        </w:tc>
        <w:tc>
          <w:tcPr>
            <w:tcW w:w="1134" w:type="dxa"/>
          </w:tcPr>
          <w:p w14:paraId="4B4F6D9B" w14:textId="77777777" w:rsidR="001310EB" w:rsidRPr="00B118FF" w:rsidRDefault="001310EB" w:rsidP="00341427">
            <w:pPr>
              <w:pStyle w:val="tabteksts"/>
              <w:jc w:val="center"/>
            </w:pPr>
            <w:r w:rsidRPr="00B118FF">
              <w:t>2</w:t>
            </w:r>
          </w:p>
        </w:tc>
        <w:tc>
          <w:tcPr>
            <w:tcW w:w="1134" w:type="dxa"/>
          </w:tcPr>
          <w:p w14:paraId="412CBCF5" w14:textId="77777777" w:rsidR="001310EB" w:rsidRPr="00B118FF" w:rsidRDefault="001310EB" w:rsidP="00341427">
            <w:pPr>
              <w:pStyle w:val="tabteksts"/>
              <w:jc w:val="center"/>
            </w:pPr>
            <w:r w:rsidRPr="00B118FF">
              <w:t>2</w:t>
            </w:r>
          </w:p>
        </w:tc>
        <w:tc>
          <w:tcPr>
            <w:tcW w:w="1134" w:type="dxa"/>
          </w:tcPr>
          <w:p w14:paraId="6C59E130" w14:textId="77777777" w:rsidR="001310EB" w:rsidRPr="00B118FF" w:rsidRDefault="001310EB" w:rsidP="00341427">
            <w:pPr>
              <w:pStyle w:val="tabteksts"/>
              <w:jc w:val="center"/>
            </w:pPr>
            <w:r w:rsidRPr="00B118FF">
              <w:t>2</w:t>
            </w:r>
          </w:p>
        </w:tc>
        <w:tc>
          <w:tcPr>
            <w:tcW w:w="1134" w:type="dxa"/>
          </w:tcPr>
          <w:p w14:paraId="4F20D4A4" w14:textId="77777777" w:rsidR="001310EB" w:rsidRPr="00B118FF" w:rsidRDefault="001310EB" w:rsidP="00341427">
            <w:pPr>
              <w:pStyle w:val="tabteksts"/>
              <w:jc w:val="center"/>
            </w:pPr>
            <w:r w:rsidRPr="00B118FF">
              <w:t>2</w:t>
            </w:r>
          </w:p>
        </w:tc>
        <w:tc>
          <w:tcPr>
            <w:tcW w:w="1139" w:type="dxa"/>
          </w:tcPr>
          <w:p w14:paraId="398A6820" w14:textId="77777777" w:rsidR="001310EB" w:rsidRPr="00B118FF" w:rsidRDefault="001310EB" w:rsidP="00341427">
            <w:pPr>
              <w:pStyle w:val="tabteksts"/>
              <w:jc w:val="center"/>
            </w:pPr>
            <w:r w:rsidRPr="00B118FF">
              <w:t>2</w:t>
            </w:r>
          </w:p>
        </w:tc>
      </w:tr>
    </w:tbl>
    <w:p w14:paraId="04FD4E72" w14:textId="77777777" w:rsidR="001310EB" w:rsidRPr="00B118FF" w:rsidRDefault="001310EB" w:rsidP="00FE6CB4">
      <w:pPr>
        <w:pStyle w:val="Tabuluvirsraksti"/>
        <w:spacing w:before="240" w:after="240"/>
        <w:rPr>
          <w:b/>
          <w:bCs/>
          <w:lang w:eastAsia="lv-LV"/>
        </w:rPr>
      </w:pPr>
      <w:r w:rsidRPr="00B118FF">
        <w:rPr>
          <w:b/>
          <w:bCs/>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1CE22F68" w14:textId="77777777" w:rsidTr="00341427">
        <w:trPr>
          <w:trHeight w:val="283"/>
          <w:tblHeader/>
          <w:jc w:val="center"/>
        </w:trPr>
        <w:tc>
          <w:tcPr>
            <w:tcW w:w="3378" w:type="dxa"/>
            <w:vAlign w:val="center"/>
          </w:tcPr>
          <w:p w14:paraId="04B7318D" w14:textId="77777777" w:rsidR="001310EB" w:rsidRPr="00B118FF" w:rsidRDefault="001310EB" w:rsidP="00341427">
            <w:pPr>
              <w:pStyle w:val="tabteksts"/>
              <w:jc w:val="center"/>
            </w:pPr>
          </w:p>
        </w:tc>
        <w:tc>
          <w:tcPr>
            <w:tcW w:w="1131" w:type="dxa"/>
          </w:tcPr>
          <w:p w14:paraId="02F4A24D"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7E0320A9" w14:textId="3F71E78D" w:rsidR="001310EB" w:rsidRPr="00B118FF" w:rsidRDefault="001310EB" w:rsidP="00341427">
            <w:pPr>
              <w:pStyle w:val="tabteksts"/>
              <w:jc w:val="center"/>
              <w:rPr>
                <w:lang w:eastAsia="lv-LV"/>
              </w:rPr>
            </w:pPr>
            <w:r w:rsidRPr="00B118FF">
              <w:rPr>
                <w:lang w:eastAsia="lv-LV"/>
              </w:rPr>
              <w:t>2025.</w:t>
            </w:r>
            <w:r w:rsidR="00605882">
              <w:rPr>
                <w:lang w:eastAsia="lv-LV"/>
              </w:rPr>
              <w:t xml:space="preserve"> </w:t>
            </w:r>
            <w:r w:rsidRPr="00B118FF">
              <w:rPr>
                <w:lang w:eastAsia="lv-LV"/>
              </w:rPr>
              <w:t>gada plāns</w:t>
            </w:r>
          </w:p>
        </w:tc>
        <w:tc>
          <w:tcPr>
            <w:tcW w:w="1132" w:type="dxa"/>
          </w:tcPr>
          <w:p w14:paraId="5908F88B" w14:textId="77777777" w:rsidR="001310EB" w:rsidRPr="00B118FF" w:rsidRDefault="001310EB" w:rsidP="00341427">
            <w:pPr>
              <w:pStyle w:val="tabteksts"/>
              <w:jc w:val="center"/>
              <w:rPr>
                <w:lang w:eastAsia="lv-LV"/>
              </w:rPr>
            </w:pPr>
            <w:r w:rsidRPr="00B118FF">
              <w:t>2026. gada projekts</w:t>
            </w:r>
          </w:p>
        </w:tc>
        <w:tc>
          <w:tcPr>
            <w:tcW w:w="1132" w:type="dxa"/>
          </w:tcPr>
          <w:p w14:paraId="4833D4B9" w14:textId="77777777" w:rsidR="001310EB" w:rsidRPr="00B118FF" w:rsidRDefault="001310EB" w:rsidP="00341427">
            <w:pPr>
              <w:pStyle w:val="tabteksts"/>
              <w:jc w:val="center"/>
              <w:rPr>
                <w:lang w:eastAsia="lv-LV"/>
              </w:rPr>
            </w:pPr>
            <w:r w:rsidRPr="00B118FF">
              <w:t>2027. gada prognoze</w:t>
            </w:r>
          </w:p>
        </w:tc>
        <w:tc>
          <w:tcPr>
            <w:tcW w:w="1132" w:type="dxa"/>
          </w:tcPr>
          <w:p w14:paraId="07748A16" w14:textId="77777777" w:rsidR="001310EB" w:rsidRPr="00B118FF" w:rsidRDefault="001310EB" w:rsidP="00341427">
            <w:pPr>
              <w:pStyle w:val="tabteksts"/>
              <w:jc w:val="center"/>
              <w:rPr>
                <w:lang w:eastAsia="lv-LV"/>
              </w:rPr>
            </w:pPr>
            <w:r w:rsidRPr="00B118FF">
              <w:t>2028. gada prognoze</w:t>
            </w:r>
          </w:p>
        </w:tc>
      </w:tr>
      <w:tr w:rsidR="001310EB" w:rsidRPr="00B118FF" w14:paraId="7E349805" w14:textId="77777777" w:rsidTr="00341427">
        <w:trPr>
          <w:trHeight w:val="142"/>
          <w:jc w:val="center"/>
        </w:trPr>
        <w:tc>
          <w:tcPr>
            <w:tcW w:w="3378" w:type="dxa"/>
            <w:shd w:val="clear" w:color="auto" w:fill="D9D9D9" w:themeFill="background1" w:themeFillShade="D9"/>
            <w:vAlign w:val="center"/>
          </w:tcPr>
          <w:p w14:paraId="2C417236"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65C75BC1" w14:textId="77777777" w:rsidR="001310EB" w:rsidRPr="00B118FF" w:rsidRDefault="001310EB" w:rsidP="00341427">
            <w:pPr>
              <w:pStyle w:val="tabteksts"/>
              <w:jc w:val="right"/>
            </w:pPr>
            <w:r w:rsidRPr="00B118FF">
              <w:t>874 958</w:t>
            </w:r>
          </w:p>
        </w:tc>
        <w:tc>
          <w:tcPr>
            <w:tcW w:w="1132" w:type="dxa"/>
            <w:shd w:val="clear" w:color="auto" w:fill="D9D9D9" w:themeFill="background1" w:themeFillShade="D9"/>
          </w:tcPr>
          <w:p w14:paraId="2C17E8A9" w14:textId="77777777" w:rsidR="001310EB" w:rsidRPr="00B118FF" w:rsidRDefault="001310EB" w:rsidP="00341427">
            <w:pPr>
              <w:pStyle w:val="tabteksts"/>
              <w:jc w:val="right"/>
            </w:pPr>
            <w:r w:rsidRPr="00B118FF">
              <w:t>882 392</w:t>
            </w:r>
          </w:p>
        </w:tc>
        <w:tc>
          <w:tcPr>
            <w:tcW w:w="1132" w:type="dxa"/>
            <w:shd w:val="clear" w:color="auto" w:fill="D9D9D9" w:themeFill="background1" w:themeFillShade="D9"/>
          </w:tcPr>
          <w:p w14:paraId="2C45644D" w14:textId="77777777" w:rsidR="001310EB" w:rsidRPr="00B118FF" w:rsidRDefault="001310EB" w:rsidP="00341427">
            <w:pPr>
              <w:pStyle w:val="tabteksts"/>
              <w:jc w:val="right"/>
            </w:pPr>
            <w:r w:rsidRPr="00B118FF">
              <w:t>852 392</w:t>
            </w:r>
          </w:p>
        </w:tc>
        <w:tc>
          <w:tcPr>
            <w:tcW w:w="1132" w:type="dxa"/>
            <w:shd w:val="clear" w:color="auto" w:fill="D9D9D9" w:themeFill="background1" w:themeFillShade="D9"/>
          </w:tcPr>
          <w:p w14:paraId="7D25ADB1" w14:textId="77777777" w:rsidR="001310EB" w:rsidRPr="00B118FF" w:rsidRDefault="001310EB" w:rsidP="00341427">
            <w:pPr>
              <w:pStyle w:val="tabteksts"/>
              <w:jc w:val="right"/>
            </w:pPr>
            <w:r w:rsidRPr="00B118FF">
              <w:t>852 392</w:t>
            </w:r>
          </w:p>
        </w:tc>
        <w:tc>
          <w:tcPr>
            <w:tcW w:w="1132" w:type="dxa"/>
            <w:shd w:val="clear" w:color="auto" w:fill="D9D9D9" w:themeFill="background1" w:themeFillShade="D9"/>
          </w:tcPr>
          <w:p w14:paraId="298569B2" w14:textId="77777777" w:rsidR="001310EB" w:rsidRPr="00B118FF" w:rsidRDefault="001310EB" w:rsidP="00341427">
            <w:pPr>
              <w:pStyle w:val="tabteksts"/>
              <w:jc w:val="right"/>
            </w:pPr>
            <w:r w:rsidRPr="00B118FF">
              <w:t>852 392</w:t>
            </w:r>
          </w:p>
        </w:tc>
      </w:tr>
      <w:tr w:rsidR="001310EB" w:rsidRPr="00B118FF" w14:paraId="3547C002" w14:textId="77777777" w:rsidTr="00341427">
        <w:trPr>
          <w:trHeight w:val="283"/>
          <w:jc w:val="center"/>
        </w:trPr>
        <w:tc>
          <w:tcPr>
            <w:tcW w:w="3378" w:type="dxa"/>
            <w:vAlign w:val="center"/>
          </w:tcPr>
          <w:p w14:paraId="42B8E729"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4A88E6BC" w14:textId="77777777" w:rsidR="001310EB" w:rsidRPr="00B118FF" w:rsidRDefault="001310EB" w:rsidP="00341427">
            <w:pPr>
              <w:pStyle w:val="tabteksts"/>
              <w:jc w:val="center"/>
              <w:rPr>
                <w:b/>
                <w:bCs/>
              </w:rPr>
            </w:pPr>
            <w:r w:rsidRPr="00B118FF">
              <w:rPr>
                <w:b/>
                <w:bCs/>
              </w:rPr>
              <w:t>×</w:t>
            </w:r>
          </w:p>
        </w:tc>
        <w:tc>
          <w:tcPr>
            <w:tcW w:w="1132" w:type="dxa"/>
          </w:tcPr>
          <w:p w14:paraId="0108A825" w14:textId="77777777" w:rsidR="001310EB" w:rsidRPr="00B118FF" w:rsidRDefault="001310EB" w:rsidP="00341427">
            <w:pPr>
              <w:pStyle w:val="tabteksts"/>
              <w:jc w:val="right"/>
            </w:pPr>
            <w:r w:rsidRPr="00B118FF">
              <w:t>7 434</w:t>
            </w:r>
          </w:p>
        </w:tc>
        <w:tc>
          <w:tcPr>
            <w:tcW w:w="1132" w:type="dxa"/>
          </w:tcPr>
          <w:p w14:paraId="442751DB" w14:textId="77777777" w:rsidR="001310EB" w:rsidRPr="00B118FF" w:rsidRDefault="001310EB" w:rsidP="00341427">
            <w:pPr>
              <w:pStyle w:val="tabteksts"/>
              <w:jc w:val="right"/>
            </w:pPr>
            <w:r w:rsidRPr="00B118FF">
              <w:t>-30 000</w:t>
            </w:r>
          </w:p>
        </w:tc>
        <w:tc>
          <w:tcPr>
            <w:tcW w:w="1132" w:type="dxa"/>
          </w:tcPr>
          <w:p w14:paraId="337C242A" w14:textId="77777777" w:rsidR="001310EB" w:rsidRPr="00B118FF" w:rsidRDefault="001310EB" w:rsidP="00341427">
            <w:pPr>
              <w:pStyle w:val="tabteksts"/>
              <w:jc w:val="center"/>
            </w:pPr>
            <w:r w:rsidRPr="00B118FF">
              <w:t>-</w:t>
            </w:r>
          </w:p>
        </w:tc>
        <w:tc>
          <w:tcPr>
            <w:tcW w:w="1132" w:type="dxa"/>
          </w:tcPr>
          <w:p w14:paraId="3C8429E3" w14:textId="77777777" w:rsidR="001310EB" w:rsidRPr="00B118FF" w:rsidRDefault="001310EB" w:rsidP="00341427">
            <w:pPr>
              <w:pStyle w:val="tabteksts"/>
              <w:jc w:val="center"/>
            </w:pPr>
            <w:r w:rsidRPr="00B118FF">
              <w:t>-</w:t>
            </w:r>
          </w:p>
        </w:tc>
      </w:tr>
      <w:tr w:rsidR="001310EB" w:rsidRPr="00B118FF" w14:paraId="1E1E588E" w14:textId="77777777" w:rsidTr="00341427">
        <w:trPr>
          <w:trHeight w:val="283"/>
          <w:jc w:val="center"/>
        </w:trPr>
        <w:tc>
          <w:tcPr>
            <w:tcW w:w="3378" w:type="dxa"/>
            <w:vAlign w:val="center"/>
          </w:tcPr>
          <w:p w14:paraId="1C9DDEB3" w14:textId="77777777" w:rsidR="001310EB" w:rsidRPr="00B118FF" w:rsidRDefault="001310EB" w:rsidP="00341427">
            <w:pPr>
              <w:pStyle w:val="tabteksts"/>
            </w:pPr>
            <w:r w:rsidRPr="00B118FF">
              <w:rPr>
                <w:lang w:eastAsia="lv-LV"/>
              </w:rPr>
              <w:t>Kopējie izdevumi</w:t>
            </w:r>
            <w:r w:rsidRPr="00B118FF">
              <w:t>, % (+/–) pret iepriekšējo gadu</w:t>
            </w:r>
          </w:p>
        </w:tc>
        <w:tc>
          <w:tcPr>
            <w:tcW w:w="1131" w:type="dxa"/>
          </w:tcPr>
          <w:p w14:paraId="6F7547ED" w14:textId="77777777" w:rsidR="001310EB" w:rsidRPr="00B118FF" w:rsidRDefault="001310EB" w:rsidP="00341427">
            <w:pPr>
              <w:pStyle w:val="tabteksts"/>
              <w:jc w:val="center"/>
              <w:rPr>
                <w:b/>
                <w:bCs/>
              </w:rPr>
            </w:pPr>
            <w:r w:rsidRPr="00B118FF">
              <w:rPr>
                <w:b/>
                <w:bCs/>
              </w:rPr>
              <w:t>×</w:t>
            </w:r>
          </w:p>
        </w:tc>
        <w:tc>
          <w:tcPr>
            <w:tcW w:w="1132" w:type="dxa"/>
          </w:tcPr>
          <w:p w14:paraId="01553335" w14:textId="77777777" w:rsidR="001310EB" w:rsidRPr="00B118FF" w:rsidRDefault="001310EB" w:rsidP="00341427">
            <w:pPr>
              <w:pStyle w:val="tabteksts"/>
              <w:jc w:val="right"/>
            </w:pPr>
            <w:r w:rsidRPr="00B118FF">
              <w:t>0,8</w:t>
            </w:r>
          </w:p>
        </w:tc>
        <w:tc>
          <w:tcPr>
            <w:tcW w:w="1132" w:type="dxa"/>
          </w:tcPr>
          <w:p w14:paraId="3C9A1F24" w14:textId="77777777" w:rsidR="001310EB" w:rsidRPr="00B118FF" w:rsidRDefault="001310EB" w:rsidP="00341427">
            <w:pPr>
              <w:pStyle w:val="tabteksts"/>
              <w:jc w:val="right"/>
            </w:pPr>
            <w:r w:rsidRPr="00B118FF">
              <w:t>-3,4</w:t>
            </w:r>
          </w:p>
        </w:tc>
        <w:tc>
          <w:tcPr>
            <w:tcW w:w="1132" w:type="dxa"/>
          </w:tcPr>
          <w:p w14:paraId="7FA98C54" w14:textId="77777777" w:rsidR="001310EB" w:rsidRPr="00B118FF" w:rsidRDefault="001310EB" w:rsidP="00341427">
            <w:pPr>
              <w:pStyle w:val="tabteksts"/>
              <w:jc w:val="center"/>
            </w:pPr>
            <w:r w:rsidRPr="00B118FF">
              <w:t>-</w:t>
            </w:r>
          </w:p>
        </w:tc>
        <w:tc>
          <w:tcPr>
            <w:tcW w:w="1132" w:type="dxa"/>
          </w:tcPr>
          <w:p w14:paraId="26797F88" w14:textId="77777777" w:rsidR="001310EB" w:rsidRPr="00B118FF" w:rsidRDefault="001310EB" w:rsidP="00341427">
            <w:pPr>
              <w:pStyle w:val="tabteksts"/>
              <w:jc w:val="center"/>
            </w:pPr>
            <w:r w:rsidRPr="00B118FF">
              <w:t>-</w:t>
            </w:r>
          </w:p>
        </w:tc>
      </w:tr>
      <w:tr w:rsidR="001310EB" w:rsidRPr="00B118FF" w14:paraId="1F5C036C" w14:textId="77777777" w:rsidTr="00341427">
        <w:trPr>
          <w:trHeight w:val="142"/>
          <w:jc w:val="center"/>
        </w:trPr>
        <w:tc>
          <w:tcPr>
            <w:tcW w:w="3378" w:type="dxa"/>
          </w:tcPr>
          <w:p w14:paraId="0D37F264" w14:textId="77777777" w:rsidR="001310EB" w:rsidRPr="00B118FF" w:rsidRDefault="001310EB" w:rsidP="00341427">
            <w:pPr>
              <w:pStyle w:val="tabteksts"/>
              <w:rPr>
                <w:color w:val="000000" w:themeColor="text1"/>
                <w:lang w:eastAsia="lv-LV"/>
              </w:rPr>
            </w:pPr>
            <w:r w:rsidRPr="00B118FF">
              <w:rPr>
                <w:color w:val="000000" w:themeColor="text1"/>
              </w:rPr>
              <w:t xml:space="preserve">Atlīdzība, </w:t>
            </w:r>
            <w:r w:rsidRPr="00B118FF">
              <w:rPr>
                <w:i/>
              </w:rPr>
              <w:t>euro</w:t>
            </w:r>
          </w:p>
        </w:tc>
        <w:tc>
          <w:tcPr>
            <w:tcW w:w="1131" w:type="dxa"/>
          </w:tcPr>
          <w:p w14:paraId="365A9FA6" w14:textId="72870D9E" w:rsidR="001310EB" w:rsidRPr="00B118FF" w:rsidRDefault="001310EB" w:rsidP="00341427">
            <w:pPr>
              <w:pStyle w:val="tabteksts"/>
              <w:jc w:val="right"/>
              <w:rPr>
                <w:vertAlign w:val="superscript"/>
              </w:rPr>
            </w:pPr>
            <w:r w:rsidRPr="00B118FF">
              <w:t>6 737</w:t>
            </w:r>
            <w:r w:rsidR="00835DA3" w:rsidRPr="00835DA3">
              <w:rPr>
                <w:vertAlign w:val="superscript"/>
              </w:rPr>
              <w:t>1</w:t>
            </w:r>
          </w:p>
        </w:tc>
        <w:tc>
          <w:tcPr>
            <w:tcW w:w="1132" w:type="dxa"/>
          </w:tcPr>
          <w:p w14:paraId="4DAB7B6B" w14:textId="77777777" w:rsidR="001310EB" w:rsidRPr="00B118FF" w:rsidRDefault="001310EB" w:rsidP="00341427">
            <w:pPr>
              <w:pStyle w:val="tabteksts"/>
              <w:jc w:val="right"/>
            </w:pPr>
            <w:r w:rsidRPr="00B118FF">
              <w:t>8 040</w:t>
            </w:r>
          </w:p>
        </w:tc>
        <w:tc>
          <w:tcPr>
            <w:tcW w:w="1132" w:type="dxa"/>
          </w:tcPr>
          <w:p w14:paraId="46AAA916" w14:textId="77777777" w:rsidR="001310EB" w:rsidRPr="00B118FF" w:rsidRDefault="001310EB" w:rsidP="00341427">
            <w:pPr>
              <w:pStyle w:val="tabteksts"/>
              <w:jc w:val="right"/>
            </w:pPr>
            <w:r w:rsidRPr="00B118FF">
              <w:t>8 040</w:t>
            </w:r>
          </w:p>
        </w:tc>
        <w:tc>
          <w:tcPr>
            <w:tcW w:w="1132" w:type="dxa"/>
          </w:tcPr>
          <w:p w14:paraId="1C259C71" w14:textId="77777777" w:rsidR="001310EB" w:rsidRPr="00B118FF" w:rsidRDefault="001310EB" w:rsidP="00341427">
            <w:pPr>
              <w:pStyle w:val="tabteksts"/>
              <w:jc w:val="right"/>
            </w:pPr>
            <w:r w:rsidRPr="00B118FF">
              <w:t>8 040</w:t>
            </w:r>
          </w:p>
        </w:tc>
        <w:tc>
          <w:tcPr>
            <w:tcW w:w="1132" w:type="dxa"/>
          </w:tcPr>
          <w:p w14:paraId="69EF60A8" w14:textId="77777777" w:rsidR="001310EB" w:rsidRPr="00B118FF" w:rsidRDefault="001310EB" w:rsidP="00341427">
            <w:pPr>
              <w:pStyle w:val="tabteksts"/>
              <w:jc w:val="right"/>
            </w:pPr>
            <w:r w:rsidRPr="00B118FF">
              <w:t>8 040</w:t>
            </w:r>
          </w:p>
        </w:tc>
      </w:tr>
      <w:tr w:rsidR="001310EB" w:rsidRPr="00B118FF" w14:paraId="258D4A67" w14:textId="77777777" w:rsidTr="00605882">
        <w:trPr>
          <w:trHeight w:val="47"/>
          <w:jc w:val="center"/>
        </w:trPr>
        <w:tc>
          <w:tcPr>
            <w:tcW w:w="3378" w:type="dxa"/>
            <w:vAlign w:val="center"/>
          </w:tcPr>
          <w:p w14:paraId="27FBF96A" w14:textId="77777777" w:rsidR="001310EB" w:rsidRPr="00B118FF" w:rsidRDefault="001310EB" w:rsidP="0034142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1131" w:type="dxa"/>
          </w:tcPr>
          <w:p w14:paraId="089C0D4F" w14:textId="77777777" w:rsidR="001310EB" w:rsidRPr="00B118FF" w:rsidRDefault="001310EB" w:rsidP="00341427">
            <w:pPr>
              <w:pStyle w:val="tabteksts"/>
              <w:jc w:val="right"/>
            </w:pPr>
            <w:r w:rsidRPr="00B118FF">
              <w:t>4 687</w:t>
            </w:r>
          </w:p>
        </w:tc>
        <w:tc>
          <w:tcPr>
            <w:tcW w:w="1132" w:type="dxa"/>
          </w:tcPr>
          <w:p w14:paraId="65B75335" w14:textId="77777777" w:rsidR="001310EB" w:rsidRPr="00B118FF" w:rsidRDefault="001310EB" w:rsidP="00341427">
            <w:pPr>
              <w:pStyle w:val="tabteksts"/>
              <w:jc w:val="right"/>
            </w:pPr>
            <w:r w:rsidRPr="00B118FF">
              <w:t>8 040</w:t>
            </w:r>
          </w:p>
        </w:tc>
        <w:tc>
          <w:tcPr>
            <w:tcW w:w="1132" w:type="dxa"/>
          </w:tcPr>
          <w:p w14:paraId="45000B58" w14:textId="77777777" w:rsidR="001310EB" w:rsidRPr="00B118FF" w:rsidRDefault="001310EB" w:rsidP="00341427">
            <w:pPr>
              <w:pStyle w:val="tabteksts"/>
              <w:jc w:val="right"/>
            </w:pPr>
            <w:r w:rsidRPr="00B118FF">
              <w:t>8 040</w:t>
            </w:r>
          </w:p>
        </w:tc>
        <w:tc>
          <w:tcPr>
            <w:tcW w:w="1132" w:type="dxa"/>
          </w:tcPr>
          <w:p w14:paraId="2DC008CF" w14:textId="77777777" w:rsidR="001310EB" w:rsidRPr="00B118FF" w:rsidRDefault="001310EB" w:rsidP="00341427">
            <w:pPr>
              <w:pStyle w:val="tabteksts"/>
              <w:jc w:val="right"/>
            </w:pPr>
            <w:r w:rsidRPr="00B118FF">
              <w:t>8 040</w:t>
            </w:r>
          </w:p>
        </w:tc>
        <w:tc>
          <w:tcPr>
            <w:tcW w:w="1132" w:type="dxa"/>
          </w:tcPr>
          <w:p w14:paraId="3B1EBEDF" w14:textId="77777777" w:rsidR="001310EB" w:rsidRPr="00B118FF" w:rsidRDefault="001310EB" w:rsidP="00341427">
            <w:pPr>
              <w:pStyle w:val="tabteksts"/>
              <w:jc w:val="right"/>
            </w:pPr>
            <w:r w:rsidRPr="00B118FF">
              <w:t>8 040</w:t>
            </w:r>
          </w:p>
        </w:tc>
      </w:tr>
    </w:tbl>
    <w:p w14:paraId="386C1FA5" w14:textId="77777777" w:rsidR="001310EB" w:rsidRPr="00B118FF" w:rsidRDefault="001310EB" w:rsidP="001310EB">
      <w:pPr>
        <w:spacing w:after="0"/>
        <w:ind w:firstLine="425"/>
        <w:rPr>
          <w:sz w:val="18"/>
          <w:szCs w:val="18"/>
        </w:rPr>
      </w:pPr>
      <w:bookmarkStart w:id="22" w:name="_Hlk124846473"/>
      <w:r w:rsidRPr="00B118FF">
        <w:rPr>
          <w:sz w:val="18"/>
          <w:szCs w:val="18"/>
        </w:rPr>
        <w:t xml:space="preserve">Piezīmes. </w:t>
      </w:r>
    </w:p>
    <w:p w14:paraId="2706C8B2" w14:textId="77777777" w:rsidR="001310EB" w:rsidRPr="00B118FF" w:rsidRDefault="001310EB" w:rsidP="001310EB">
      <w:pPr>
        <w:spacing w:after="0"/>
        <w:ind w:firstLine="425"/>
        <w:rPr>
          <w:sz w:val="18"/>
          <w:szCs w:val="18"/>
        </w:rPr>
      </w:pPr>
      <w:r w:rsidRPr="00B118FF">
        <w:rPr>
          <w:sz w:val="18"/>
          <w:szCs w:val="18"/>
          <w:vertAlign w:val="superscript"/>
        </w:rPr>
        <w:t xml:space="preserve">1 </w:t>
      </w:r>
      <w:r w:rsidRPr="00B118FF">
        <w:rPr>
          <w:sz w:val="18"/>
          <w:szCs w:val="18"/>
        </w:rPr>
        <w:t>Tajā skaitā piemaksas amata vietām programmā 21.00.00 “Kultūras mantojums”.</w:t>
      </w:r>
    </w:p>
    <w:p w14:paraId="4A4E20A4" w14:textId="77777777" w:rsidR="001310EB" w:rsidRPr="00B118FF" w:rsidRDefault="001310EB" w:rsidP="00605882">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32471476"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1310EB" w:rsidRPr="00B118FF" w14:paraId="648AF028" w14:textId="77777777" w:rsidTr="00341427">
        <w:trPr>
          <w:trHeight w:val="142"/>
          <w:tblHeader/>
          <w:jc w:val="center"/>
        </w:trPr>
        <w:tc>
          <w:tcPr>
            <w:tcW w:w="5241" w:type="dxa"/>
            <w:vAlign w:val="center"/>
          </w:tcPr>
          <w:p w14:paraId="6BE8C762"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1277" w:type="dxa"/>
            <w:vAlign w:val="center"/>
          </w:tcPr>
          <w:p w14:paraId="5C35F69B"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1277" w:type="dxa"/>
            <w:vAlign w:val="center"/>
          </w:tcPr>
          <w:p w14:paraId="1D4289D4"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1277" w:type="dxa"/>
            <w:vAlign w:val="center"/>
          </w:tcPr>
          <w:p w14:paraId="1CAE449D"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11F6B83A" w14:textId="77777777" w:rsidTr="00341427">
        <w:trPr>
          <w:trHeight w:val="142"/>
          <w:jc w:val="center"/>
        </w:trPr>
        <w:tc>
          <w:tcPr>
            <w:tcW w:w="5241" w:type="dxa"/>
            <w:shd w:val="clear" w:color="auto" w:fill="D9D9D9" w:themeFill="background1" w:themeFillShade="D9"/>
          </w:tcPr>
          <w:p w14:paraId="412C266B" w14:textId="77777777" w:rsidR="001310EB" w:rsidRPr="00B118FF" w:rsidRDefault="001310EB" w:rsidP="00341427">
            <w:pPr>
              <w:pStyle w:val="tabteksts"/>
              <w:rPr>
                <w:b/>
                <w:bCs/>
                <w:lang w:eastAsia="lv-LV"/>
              </w:rPr>
            </w:pPr>
            <w:r w:rsidRPr="00B118FF">
              <w:rPr>
                <w:b/>
                <w:bCs/>
                <w:lang w:eastAsia="lv-LV"/>
              </w:rPr>
              <w:t>Izdevumi - kopā</w:t>
            </w:r>
          </w:p>
        </w:tc>
        <w:tc>
          <w:tcPr>
            <w:tcW w:w="1277" w:type="dxa"/>
            <w:shd w:val="clear" w:color="auto" w:fill="D9D9D9" w:themeFill="background1" w:themeFillShade="D9"/>
          </w:tcPr>
          <w:p w14:paraId="55CAA253" w14:textId="77777777" w:rsidR="001310EB" w:rsidRPr="00B118FF" w:rsidRDefault="001310EB" w:rsidP="00341427">
            <w:pPr>
              <w:pStyle w:val="tabteksts"/>
              <w:jc w:val="right"/>
              <w:rPr>
                <w:b/>
                <w:bCs/>
              </w:rPr>
            </w:pPr>
            <w:r w:rsidRPr="00B118FF">
              <w:rPr>
                <w:b/>
                <w:bCs/>
              </w:rPr>
              <w:t>30 000</w:t>
            </w:r>
          </w:p>
        </w:tc>
        <w:tc>
          <w:tcPr>
            <w:tcW w:w="1277" w:type="dxa"/>
            <w:shd w:val="clear" w:color="auto" w:fill="D9D9D9" w:themeFill="background1" w:themeFillShade="D9"/>
          </w:tcPr>
          <w:p w14:paraId="59C2209E" w14:textId="77777777" w:rsidR="001310EB" w:rsidRPr="00B118FF" w:rsidRDefault="001310EB" w:rsidP="00341427">
            <w:pPr>
              <w:pStyle w:val="tabteksts"/>
              <w:jc w:val="center"/>
              <w:rPr>
                <w:b/>
                <w:bCs/>
              </w:rPr>
            </w:pPr>
            <w:r w:rsidRPr="00B118FF">
              <w:rPr>
                <w:b/>
                <w:bCs/>
              </w:rPr>
              <w:t>-</w:t>
            </w:r>
          </w:p>
        </w:tc>
        <w:tc>
          <w:tcPr>
            <w:tcW w:w="1277" w:type="dxa"/>
            <w:shd w:val="clear" w:color="auto" w:fill="D9D9D9" w:themeFill="background1" w:themeFillShade="D9"/>
          </w:tcPr>
          <w:p w14:paraId="076A3EC5" w14:textId="77777777" w:rsidR="001310EB" w:rsidRPr="00B118FF" w:rsidRDefault="001310EB" w:rsidP="00341427">
            <w:pPr>
              <w:pStyle w:val="tabteksts"/>
              <w:jc w:val="right"/>
              <w:rPr>
                <w:b/>
                <w:bCs/>
              </w:rPr>
            </w:pPr>
            <w:r w:rsidRPr="00B118FF">
              <w:rPr>
                <w:b/>
                <w:bCs/>
              </w:rPr>
              <w:t>-30 000</w:t>
            </w:r>
          </w:p>
        </w:tc>
      </w:tr>
      <w:tr w:rsidR="001310EB" w:rsidRPr="00B118FF" w14:paraId="28C90776" w14:textId="77777777" w:rsidTr="00605882">
        <w:trPr>
          <w:trHeight w:val="165"/>
          <w:jc w:val="center"/>
        </w:trPr>
        <w:tc>
          <w:tcPr>
            <w:tcW w:w="9072" w:type="dxa"/>
            <w:gridSpan w:val="4"/>
          </w:tcPr>
          <w:p w14:paraId="41064670" w14:textId="77777777" w:rsidR="001310EB" w:rsidRPr="00B118FF" w:rsidRDefault="001310EB" w:rsidP="00341427">
            <w:pPr>
              <w:pStyle w:val="tabteksts"/>
              <w:ind w:firstLine="313"/>
              <w:rPr>
                <w:i/>
                <w:iCs/>
                <w:lang w:eastAsia="lv-LV"/>
              </w:rPr>
            </w:pPr>
            <w:r w:rsidRPr="00B118FF">
              <w:rPr>
                <w:i/>
                <w:iCs/>
                <w:lang w:eastAsia="lv-LV"/>
              </w:rPr>
              <w:t>t. sk.:</w:t>
            </w:r>
          </w:p>
        </w:tc>
      </w:tr>
      <w:tr w:rsidR="001310EB" w:rsidRPr="00B118FF" w14:paraId="120FC64F" w14:textId="77777777" w:rsidTr="00381DD9">
        <w:trPr>
          <w:trHeight w:val="111"/>
          <w:jc w:val="center"/>
        </w:trPr>
        <w:tc>
          <w:tcPr>
            <w:tcW w:w="5241" w:type="dxa"/>
            <w:shd w:val="clear" w:color="auto" w:fill="F2F2F2" w:themeFill="background1" w:themeFillShade="F2"/>
            <w:vAlign w:val="center"/>
          </w:tcPr>
          <w:p w14:paraId="43300C5D" w14:textId="77777777" w:rsidR="001310EB" w:rsidRPr="00B118FF" w:rsidRDefault="001310EB" w:rsidP="00341427">
            <w:pPr>
              <w:pStyle w:val="tabteksts"/>
              <w:rPr>
                <w:u w:val="single"/>
                <w:lang w:eastAsia="lv-LV"/>
              </w:rPr>
            </w:pPr>
            <w:r w:rsidRPr="00B118FF">
              <w:rPr>
                <w:u w:val="single"/>
                <w:lang w:eastAsia="lv-LV"/>
              </w:rPr>
              <w:t>Citas izmaiņas</w:t>
            </w:r>
          </w:p>
        </w:tc>
        <w:tc>
          <w:tcPr>
            <w:tcW w:w="1277" w:type="dxa"/>
            <w:shd w:val="clear" w:color="auto" w:fill="F2F2F2" w:themeFill="background1" w:themeFillShade="F2"/>
          </w:tcPr>
          <w:p w14:paraId="2557251A" w14:textId="77777777" w:rsidR="001310EB" w:rsidRPr="00B118FF" w:rsidRDefault="001310EB" w:rsidP="00341427">
            <w:pPr>
              <w:pStyle w:val="tabteksts"/>
              <w:jc w:val="right"/>
            </w:pPr>
            <w:r w:rsidRPr="00B118FF">
              <w:t>30 000</w:t>
            </w:r>
          </w:p>
        </w:tc>
        <w:tc>
          <w:tcPr>
            <w:tcW w:w="1277" w:type="dxa"/>
            <w:shd w:val="clear" w:color="auto" w:fill="F2F2F2" w:themeFill="background1" w:themeFillShade="F2"/>
          </w:tcPr>
          <w:p w14:paraId="1B371DB4" w14:textId="77777777" w:rsidR="001310EB" w:rsidRPr="00B118FF" w:rsidRDefault="001310EB" w:rsidP="00341427">
            <w:pPr>
              <w:pStyle w:val="tabteksts"/>
              <w:jc w:val="center"/>
            </w:pPr>
            <w:r w:rsidRPr="00B118FF">
              <w:t>-</w:t>
            </w:r>
          </w:p>
        </w:tc>
        <w:tc>
          <w:tcPr>
            <w:tcW w:w="1277" w:type="dxa"/>
            <w:shd w:val="clear" w:color="auto" w:fill="F2F2F2" w:themeFill="background1" w:themeFillShade="F2"/>
          </w:tcPr>
          <w:p w14:paraId="2C7B5244" w14:textId="77777777" w:rsidR="001310EB" w:rsidRPr="00B118FF" w:rsidRDefault="001310EB" w:rsidP="00341427">
            <w:pPr>
              <w:pStyle w:val="tabteksts"/>
              <w:jc w:val="right"/>
            </w:pPr>
            <w:r w:rsidRPr="00B118FF">
              <w:t>-30 000</w:t>
            </w:r>
          </w:p>
        </w:tc>
      </w:tr>
      <w:tr w:rsidR="001310EB" w:rsidRPr="00B118FF" w14:paraId="3F209DC3" w14:textId="77777777" w:rsidTr="00341427">
        <w:trPr>
          <w:trHeight w:val="83"/>
          <w:jc w:val="center"/>
        </w:trPr>
        <w:tc>
          <w:tcPr>
            <w:tcW w:w="5241" w:type="dxa"/>
          </w:tcPr>
          <w:p w14:paraId="023782BE" w14:textId="77777777" w:rsidR="001310EB" w:rsidRPr="00B118FF" w:rsidRDefault="001310EB" w:rsidP="00605882">
            <w:pPr>
              <w:pStyle w:val="tabteksts"/>
              <w:ind w:left="170"/>
              <w:jc w:val="both"/>
              <w:rPr>
                <w:i/>
                <w:iCs/>
                <w:lang w:eastAsia="lv-LV"/>
              </w:rPr>
            </w:pPr>
            <w:r w:rsidRPr="00B118FF">
              <w:rPr>
                <w:i/>
                <w:iCs/>
                <w:lang w:eastAsia="lv-LV"/>
              </w:rPr>
              <w:t>t.sk. iekšējā līdzekļu pārdale starp budžeta programmām (apakšprogrammām)</w:t>
            </w:r>
          </w:p>
        </w:tc>
        <w:tc>
          <w:tcPr>
            <w:tcW w:w="1277" w:type="dxa"/>
          </w:tcPr>
          <w:p w14:paraId="269F75C9" w14:textId="77777777" w:rsidR="001310EB" w:rsidRPr="00B118FF" w:rsidRDefault="001310EB" w:rsidP="00341427">
            <w:pPr>
              <w:pStyle w:val="tabteksts"/>
              <w:jc w:val="right"/>
            </w:pPr>
            <w:r w:rsidRPr="00B118FF">
              <w:t>30 000</w:t>
            </w:r>
          </w:p>
        </w:tc>
        <w:tc>
          <w:tcPr>
            <w:tcW w:w="1277" w:type="dxa"/>
          </w:tcPr>
          <w:p w14:paraId="4E7673CB" w14:textId="77777777" w:rsidR="001310EB" w:rsidRPr="00B118FF" w:rsidRDefault="001310EB" w:rsidP="00341427">
            <w:pPr>
              <w:pStyle w:val="tabteksts"/>
              <w:jc w:val="center"/>
            </w:pPr>
            <w:r w:rsidRPr="00B118FF">
              <w:t>-</w:t>
            </w:r>
          </w:p>
        </w:tc>
        <w:tc>
          <w:tcPr>
            <w:tcW w:w="1277" w:type="dxa"/>
          </w:tcPr>
          <w:p w14:paraId="31450013" w14:textId="77777777" w:rsidR="001310EB" w:rsidRPr="00B118FF" w:rsidRDefault="001310EB" w:rsidP="00341427">
            <w:pPr>
              <w:pStyle w:val="tabteksts"/>
              <w:jc w:val="right"/>
            </w:pPr>
            <w:r w:rsidRPr="00B118FF">
              <w:t>-30 000</w:t>
            </w:r>
          </w:p>
        </w:tc>
      </w:tr>
      <w:tr w:rsidR="001310EB" w:rsidRPr="00B118FF" w14:paraId="5D2FC919" w14:textId="77777777" w:rsidTr="00381DD9">
        <w:trPr>
          <w:trHeight w:val="767"/>
          <w:jc w:val="center"/>
        </w:trPr>
        <w:tc>
          <w:tcPr>
            <w:tcW w:w="5241" w:type="dxa"/>
          </w:tcPr>
          <w:p w14:paraId="615118E8" w14:textId="25630ED9" w:rsidR="001310EB" w:rsidRPr="00B118FF" w:rsidRDefault="001310EB" w:rsidP="00341427">
            <w:pPr>
              <w:pStyle w:val="tabteksts"/>
              <w:jc w:val="both"/>
              <w:rPr>
                <w:i/>
                <w:iCs/>
                <w:lang w:eastAsia="lv-LV"/>
              </w:rPr>
            </w:pPr>
            <w:r w:rsidRPr="00B118FF">
              <w:rPr>
                <w:i/>
                <w:iCs/>
                <w:lang w:eastAsia="lv-LV"/>
              </w:rPr>
              <w:lastRenderedPageBreak/>
              <w:t>Finansējuma pārdale uz programmu 27.00.00 “Mediju politikas īstenošana”, nemainot pasākuma mērķi, lai nodrošinātu atbalstu pētniekiem un mediju profesionāļiem mediju monitoringa īstenošanā (MK 22.09.2025. ārkārtas sēdes prot. Nr.38 1.§ 7.p</w:t>
            </w:r>
            <w:r w:rsidR="00605882">
              <w:rPr>
                <w:i/>
                <w:iCs/>
                <w:lang w:eastAsia="lv-LV"/>
              </w:rPr>
              <w:t>unkts</w:t>
            </w:r>
            <w:r w:rsidRPr="00B118FF">
              <w:rPr>
                <w:i/>
                <w:iCs/>
                <w:lang w:eastAsia="lv-LV"/>
              </w:rPr>
              <w:t>)</w:t>
            </w:r>
          </w:p>
        </w:tc>
        <w:tc>
          <w:tcPr>
            <w:tcW w:w="1277" w:type="dxa"/>
          </w:tcPr>
          <w:p w14:paraId="7F3558AA" w14:textId="77777777" w:rsidR="001310EB" w:rsidRPr="00B118FF" w:rsidRDefault="001310EB" w:rsidP="00341427">
            <w:pPr>
              <w:pStyle w:val="tabteksts"/>
              <w:jc w:val="right"/>
            </w:pPr>
            <w:r w:rsidRPr="00B118FF">
              <w:t>30 000</w:t>
            </w:r>
          </w:p>
        </w:tc>
        <w:tc>
          <w:tcPr>
            <w:tcW w:w="1277" w:type="dxa"/>
          </w:tcPr>
          <w:p w14:paraId="3C977089" w14:textId="77777777" w:rsidR="001310EB" w:rsidRPr="00B118FF" w:rsidRDefault="001310EB" w:rsidP="00341427">
            <w:pPr>
              <w:pStyle w:val="tabteksts"/>
              <w:jc w:val="center"/>
            </w:pPr>
            <w:r w:rsidRPr="00B118FF">
              <w:t>-</w:t>
            </w:r>
          </w:p>
        </w:tc>
        <w:tc>
          <w:tcPr>
            <w:tcW w:w="1277" w:type="dxa"/>
          </w:tcPr>
          <w:p w14:paraId="18C51E80" w14:textId="77777777" w:rsidR="001310EB" w:rsidRPr="00B118FF" w:rsidRDefault="001310EB" w:rsidP="00341427">
            <w:pPr>
              <w:pStyle w:val="tabteksts"/>
              <w:jc w:val="right"/>
            </w:pPr>
            <w:r w:rsidRPr="00B118FF">
              <w:t>-30 000</w:t>
            </w:r>
          </w:p>
        </w:tc>
      </w:tr>
    </w:tbl>
    <w:p w14:paraId="52A25686" w14:textId="77777777" w:rsidR="001310EB" w:rsidRPr="00B118FF" w:rsidRDefault="001310EB" w:rsidP="00605882">
      <w:pPr>
        <w:spacing w:before="240" w:after="240"/>
        <w:ind w:firstLine="0"/>
        <w:jc w:val="center"/>
        <w:rPr>
          <w:b/>
        </w:rPr>
      </w:pPr>
      <w:r w:rsidRPr="00B118FF">
        <w:rPr>
          <w:b/>
        </w:rPr>
        <w:t>26.02.00 Diasporas pasākumu īstenošana</w:t>
      </w:r>
      <w:bookmarkEnd w:id="22"/>
      <w:r w:rsidRPr="00B118FF">
        <w:rPr>
          <w:b/>
        </w:rPr>
        <w:t xml:space="preserve"> </w:t>
      </w:r>
    </w:p>
    <w:p w14:paraId="38DE2686" w14:textId="77777777" w:rsidR="001310EB" w:rsidRPr="00B118FF" w:rsidRDefault="001310EB" w:rsidP="001310EB">
      <w:pPr>
        <w:ind w:firstLine="0"/>
      </w:pPr>
      <w:r w:rsidRPr="00B118FF">
        <w:rPr>
          <w:u w:val="single"/>
        </w:rPr>
        <w:t>Apakšprogrammas mērķis</w:t>
      </w:r>
      <w:r w:rsidRPr="00B118FF">
        <w:t xml:space="preserve">: </w:t>
      </w:r>
    </w:p>
    <w:p w14:paraId="3D78C656" w14:textId="77777777" w:rsidR="001310EB" w:rsidRPr="00B118FF" w:rsidRDefault="001310EB" w:rsidP="00605882">
      <w:pPr>
        <w:ind w:firstLine="720"/>
        <w:rPr>
          <w:color w:val="000000" w:themeColor="text1"/>
        </w:rPr>
      </w:pPr>
      <w:r w:rsidRPr="00B118FF">
        <w:rPr>
          <w:color w:val="000000" w:themeColor="text1"/>
        </w:rPr>
        <w:t xml:space="preserve">stiprināt diasporas latvisko identitāti un piederību Latvijai, atbalstot pasākumus latviešu valodas, kultūras un vēstures liecību apzināšanai un saglabāšanai diasporā un veicināt diasporas pilsonisko līdzdalību. </w:t>
      </w:r>
    </w:p>
    <w:p w14:paraId="5D5D9B0C" w14:textId="77777777" w:rsidR="001310EB" w:rsidRPr="00B118FF" w:rsidRDefault="001310EB" w:rsidP="001310EB">
      <w:pPr>
        <w:ind w:firstLine="0"/>
        <w:rPr>
          <w:u w:val="single"/>
        </w:rPr>
      </w:pPr>
      <w:r w:rsidRPr="00B118FF">
        <w:rPr>
          <w:u w:val="single"/>
        </w:rPr>
        <w:t>Galvenās aktivitātes:</w:t>
      </w:r>
    </w:p>
    <w:p w14:paraId="6B11F1F9" w14:textId="77777777" w:rsidR="001310EB" w:rsidRPr="00B118FF" w:rsidRDefault="001310EB" w:rsidP="00605882">
      <w:pPr>
        <w:numPr>
          <w:ilvl w:val="0"/>
          <w:numId w:val="9"/>
        </w:numPr>
        <w:ind w:left="1077" w:hanging="357"/>
      </w:pPr>
      <w:r w:rsidRPr="00B118FF">
        <w:t>latviskās identitātes stiprināšana diasporā, t.sk. veicinot nemateriālā kultūras mantojuma saglabāšanu – metodisks un materiāls atbalsts diasporai Dziesmu un deju svētku tradīcijas ilgtspējas nodrošināšanai diasporas mītnes valstīs un līdzdalībai Dziesmu un deju svētkos Latvijā;</w:t>
      </w:r>
    </w:p>
    <w:p w14:paraId="2A7CDCC3" w14:textId="77777777" w:rsidR="001310EB" w:rsidRPr="00B118FF" w:rsidRDefault="001310EB" w:rsidP="00605882">
      <w:pPr>
        <w:numPr>
          <w:ilvl w:val="0"/>
          <w:numId w:val="9"/>
        </w:numPr>
        <w:ind w:left="1077" w:hanging="357"/>
      </w:pPr>
      <w:r w:rsidRPr="00B118FF">
        <w:t>diasporas materiālās kultūras un vēstures mantojuma izpēte un saglabāšana,</w:t>
      </w:r>
    </w:p>
    <w:p w14:paraId="132DEFB2" w14:textId="77777777" w:rsidR="001310EB" w:rsidRPr="00B118FF" w:rsidRDefault="001310EB" w:rsidP="00605882">
      <w:pPr>
        <w:numPr>
          <w:ilvl w:val="0"/>
          <w:numId w:val="9"/>
        </w:numPr>
        <w:ind w:left="1077" w:hanging="357"/>
      </w:pPr>
      <w:r w:rsidRPr="00B118FF">
        <w:t>diasporas pilsoniskās līdzdalības veicināšana, pastāvīgi un sistemātiski stiprinot diasporas organizācijas.</w:t>
      </w:r>
    </w:p>
    <w:p w14:paraId="645144BF" w14:textId="77777777" w:rsidR="001310EB" w:rsidRPr="00B118FF" w:rsidRDefault="001310EB" w:rsidP="00605882">
      <w:pPr>
        <w:spacing w:after="240"/>
        <w:ind w:firstLine="0"/>
      </w:pPr>
      <w:r w:rsidRPr="00B118FF">
        <w:rPr>
          <w:u w:val="single"/>
        </w:rPr>
        <w:t>Apakšprogrammas izpildītājs</w:t>
      </w:r>
      <w:r w:rsidRPr="00B118FF">
        <w:t xml:space="preserve">: Kultūras ministrija, </w:t>
      </w:r>
      <w:r w:rsidRPr="00B118FF">
        <w:rPr>
          <w:color w:val="000000" w:themeColor="text1"/>
        </w:rPr>
        <w:t xml:space="preserve">Sabiedrības integrācijas fonds, iesaistot finansējuma apguvē diasporas organizācijas, Latvijā reģistrētas diasporas un </w:t>
      </w:r>
      <w:proofErr w:type="spellStart"/>
      <w:r w:rsidRPr="00B118FF">
        <w:rPr>
          <w:color w:val="000000" w:themeColor="text1"/>
        </w:rPr>
        <w:t>remigrantu</w:t>
      </w:r>
      <w:proofErr w:type="spellEnd"/>
      <w:r w:rsidRPr="00B118FF">
        <w:rPr>
          <w:color w:val="000000" w:themeColor="text1"/>
        </w:rPr>
        <w:t xml:space="preserve"> intereses pārstāvošas NVO un Latvijas publiskās pārvaldes iestādes</w:t>
      </w:r>
      <w:r w:rsidRPr="00B118FF">
        <w:t>, kuras darbojas nacionālās identitātes stiprināšanas un materiālā un nemateriālā kultūrvēstures mantojuma saglabāšanā.</w:t>
      </w:r>
    </w:p>
    <w:p w14:paraId="1CC73F5C" w14:textId="77777777" w:rsidR="001310EB" w:rsidRPr="00B118FF" w:rsidRDefault="001310EB" w:rsidP="00605882">
      <w:pPr>
        <w:pStyle w:val="Tabuluvirsraksti"/>
        <w:spacing w:after="240"/>
        <w:rPr>
          <w:b/>
          <w:lang w:eastAsia="lv-LV"/>
        </w:rPr>
      </w:pPr>
      <w:bookmarkStart w:id="23" w:name="_Hlk124846509"/>
      <w:r w:rsidRPr="00B118FF">
        <w:rPr>
          <w:b/>
          <w:lang w:eastAsia="lv-LV"/>
        </w:rPr>
        <w:t>Darbības rezultāti un to rezultatīvie rādītāji no 2024. līdz 2028.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1310EB" w:rsidRPr="00B118FF" w14:paraId="5C7260F9" w14:textId="77777777" w:rsidTr="00341427">
        <w:trPr>
          <w:tblHeader/>
          <w:jc w:val="center"/>
        </w:trPr>
        <w:tc>
          <w:tcPr>
            <w:tcW w:w="3397" w:type="dxa"/>
          </w:tcPr>
          <w:p w14:paraId="22D67C73" w14:textId="77777777" w:rsidR="001310EB" w:rsidRPr="00B118FF" w:rsidRDefault="001310EB" w:rsidP="00341427">
            <w:pPr>
              <w:pStyle w:val="tabteksts"/>
              <w:jc w:val="center"/>
            </w:pP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970FAF5" w14:textId="28BA7D9D" w:rsidR="001310EB" w:rsidRPr="00B118FF" w:rsidRDefault="001310EB" w:rsidP="00341427">
            <w:pPr>
              <w:pStyle w:val="tabteksts"/>
              <w:jc w:val="center"/>
              <w:rPr>
                <w:lang w:eastAsia="lv-LV"/>
              </w:rPr>
            </w:pPr>
            <w:r w:rsidRPr="00B118FF">
              <w:rPr>
                <w:szCs w:val="18"/>
                <w:lang w:eastAsia="lv-LV"/>
              </w:rPr>
              <w:t>2024.</w:t>
            </w:r>
            <w:r w:rsidR="00605882">
              <w:rPr>
                <w:szCs w:val="18"/>
                <w:lang w:eastAsia="lv-LV"/>
              </w:rPr>
              <w:t xml:space="preserve"> </w:t>
            </w:r>
            <w:r w:rsidRPr="00B118FF">
              <w:rPr>
                <w:szCs w:val="18"/>
                <w:lang w:eastAsia="lv-LV"/>
              </w:rPr>
              <w:t>gads </w:t>
            </w:r>
            <w:r w:rsidRPr="00B118FF">
              <w:br/>
            </w:r>
            <w:r w:rsidRPr="00B118FF">
              <w:rPr>
                <w:szCs w:val="18"/>
                <w:lang w:eastAsia="lv-LV"/>
              </w:rPr>
              <w:t>(izpilde)</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583ECE" w14:textId="1571BB91"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605882">
              <w:rPr>
                <w:sz w:val="18"/>
                <w:szCs w:val="18"/>
                <w:lang w:eastAsia="lv-LV"/>
              </w:rPr>
              <w:t xml:space="preserve"> </w:t>
            </w:r>
            <w:r w:rsidRPr="00B118FF">
              <w:rPr>
                <w:sz w:val="18"/>
                <w:szCs w:val="18"/>
                <w:lang w:eastAsia="lv-LV"/>
              </w:rPr>
              <w:t>gada </w:t>
            </w:r>
          </w:p>
          <w:p w14:paraId="3A6E2859" w14:textId="77777777" w:rsidR="001310EB" w:rsidRPr="00B118FF" w:rsidRDefault="001310EB" w:rsidP="00341427">
            <w:pPr>
              <w:pStyle w:val="tabteksts"/>
              <w:jc w:val="center"/>
              <w:rPr>
                <w:lang w:eastAsia="lv-LV"/>
              </w:rPr>
            </w:pPr>
            <w:r w:rsidRPr="00B118FF">
              <w:rPr>
                <w:szCs w:val="18"/>
                <w:lang w:eastAsia="lv-LV"/>
              </w:rPr>
              <w:t>plāns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0EAB0F" w14:textId="473560BF" w:rsidR="001310EB" w:rsidRPr="00B118FF" w:rsidRDefault="001310EB" w:rsidP="00341427">
            <w:pPr>
              <w:pStyle w:val="tabteksts"/>
              <w:jc w:val="center"/>
              <w:rPr>
                <w:lang w:eastAsia="lv-LV"/>
              </w:rPr>
            </w:pPr>
            <w:r w:rsidRPr="00B118FF">
              <w:rPr>
                <w:szCs w:val="18"/>
                <w:lang w:eastAsia="lv-LV"/>
              </w:rPr>
              <w:t>2026.</w:t>
            </w:r>
            <w:r w:rsidR="00605882">
              <w:rPr>
                <w:szCs w:val="18"/>
                <w:lang w:eastAsia="lv-LV"/>
              </w:rPr>
              <w:t xml:space="preserve"> </w:t>
            </w:r>
            <w:r w:rsidRPr="00B118FF">
              <w:rPr>
                <w:szCs w:val="18"/>
                <w:lang w:eastAsia="lv-LV"/>
              </w:rPr>
              <w:t>gada projekts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C53849" w14:textId="65CD6CA1" w:rsidR="001310EB" w:rsidRPr="00B118FF" w:rsidRDefault="001310EB" w:rsidP="00341427">
            <w:pPr>
              <w:pStyle w:val="tabteksts"/>
              <w:jc w:val="center"/>
              <w:rPr>
                <w:lang w:eastAsia="lv-LV"/>
              </w:rPr>
            </w:pPr>
            <w:r w:rsidRPr="00B118FF">
              <w:rPr>
                <w:szCs w:val="18"/>
                <w:lang w:eastAsia="lv-LV"/>
              </w:rPr>
              <w:t>2027.</w:t>
            </w:r>
            <w:r w:rsidR="00605882">
              <w:rPr>
                <w:szCs w:val="18"/>
                <w:lang w:eastAsia="lv-LV"/>
              </w:rPr>
              <w:t xml:space="preserve"> </w:t>
            </w:r>
            <w:r w:rsidRPr="00B118FF">
              <w:rPr>
                <w:szCs w:val="18"/>
                <w:lang w:eastAsia="lv-LV"/>
              </w:rPr>
              <w:t>gada prognoze</w:t>
            </w:r>
          </w:p>
        </w:tc>
        <w:tc>
          <w:tcPr>
            <w:tcW w:w="113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90D408F" w14:textId="14CD5640" w:rsidR="001310EB" w:rsidRPr="00B118FF" w:rsidRDefault="001310EB" w:rsidP="00341427">
            <w:pPr>
              <w:pStyle w:val="tabteksts"/>
              <w:jc w:val="center"/>
              <w:rPr>
                <w:lang w:eastAsia="lv-LV"/>
              </w:rPr>
            </w:pPr>
            <w:r w:rsidRPr="00B118FF">
              <w:rPr>
                <w:szCs w:val="18"/>
                <w:lang w:eastAsia="lv-LV"/>
              </w:rPr>
              <w:t>2028.</w:t>
            </w:r>
            <w:r w:rsidR="00605882">
              <w:rPr>
                <w:szCs w:val="18"/>
                <w:lang w:eastAsia="lv-LV"/>
              </w:rPr>
              <w:t xml:space="preserve"> </w:t>
            </w:r>
            <w:r w:rsidRPr="00B118FF">
              <w:rPr>
                <w:szCs w:val="18"/>
                <w:lang w:eastAsia="lv-LV"/>
              </w:rPr>
              <w:t>gada prognoze</w:t>
            </w:r>
          </w:p>
        </w:tc>
      </w:tr>
      <w:tr w:rsidR="001310EB" w:rsidRPr="00B118FF" w14:paraId="193D091D" w14:textId="77777777" w:rsidTr="00341427">
        <w:trPr>
          <w:jc w:val="center"/>
        </w:trPr>
        <w:tc>
          <w:tcPr>
            <w:tcW w:w="9072" w:type="dxa"/>
            <w:gridSpan w:val="6"/>
            <w:shd w:val="clear" w:color="auto" w:fill="D9D9D9" w:themeFill="background1" w:themeFillShade="D9"/>
            <w:vAlign w:val="center"/>
          </w:tcPr>
          <w:p w14:paraId="2AFF250C" w14:textId="77777777" w:rsidR="001310EB" w:rsidRPr="00B118FF" w:rsidRDefault="001310EB" w:rsidP="00341427">
            <w:pPr>
              <w:pStyle w:val="tabteksts"/>
              <w:jc w:val="center"/>
              <w:rPr>
                <w:lang w:eastAsia="lv-LV"/>
              </w:rPr>
            </w:pPr>
            <w:r w:rsidRPr="00B118FF">
              <w:rPr>
                <w:lang w:eastAsia="lv-LV"/>
              </w:rPr>
              <w:t>Atbalstītas aktivitātes diasporas latviešu piederības sajūtas Latvijai stiprināšanas, kultūras vērtību saglabāšanas un popularizēšanas veicināšanas jomās</w:t>
            </w:r>
          </w:p>
        </w:tc>
      </w:tr>
      <w:tr w:rsidR="001310EB" w:rsidRPr="00B118FF" w14:paraId="6B18D40B" w14:textId="77777777" w:rsidTr="00341427">
        <w:trPr>
          <w:jc w:val="center"/>
        </w:trPr>
        <w:tc>
          <w:tcPr>
            <w:tcW w:w="3397" w:type="dxa"/>
            <w:vAlign w:val="center"/>
          </w:tcPr>
          <w:p w14:paraId="55936983" w14:textId="77777777" w:rsidR="001310EB" w:rsidRPr="00B118FF" w:rsidRDefault="001310EB" w:rsidP="00605882">
            <w:pPr>
              <w:pStyle w:val="tabteksts"/>
              <w:jc w:val="both"/>
              <w:rPr>
                <w:color w:val="000000" w:themeColor="text1"/>
              </w:rPr>
            </w:pPr>
            <w:r w:rsidRPr="00B118FF">
              <w:rPr>
                <w:color w:val="000000" w:themeColor="text1"/>
              </w:rPr>
              <w:t>Atbalstītas diasporas mākslinieciskās kopas mēģinājumu telpu nodrošināšanai (skaits)</w:t>
            </w:r>
          </w:p>
        </w:tc>
        <w:tc>
          <w:tcPr>
            <w:tcW w:w="1134" w:type="dxa"/>
          </w:tcPr>
          <w:p w14:paraId="1343A77A" w14:textId="77777777" w:rsidR="001310EB" w:rsidRPr="00B118FF" w:rsidRDefault="001310EB" w:rsidP="00605882">
            <w:pPr>
              <w:pStyle w:val="tabteksts"/>
              <w:jc w:val="center"/>
              <w:rPr>
                <w:color w:val="000000" w:themeColor="text1"/>
              </w:rPr>
            </w:pPr>
            <w:r w:rsidRPr="00B118FF">
              <w:rPr>
                <w:color w:val="000000" w:themeColor="text1"/>
                <w:lang w:val="en-GB"/>
              </w:rPr>
              <w:t>66</w:t>
            </w:r>
          </w:p>
        </w:tc>
        <w:tc>
          <w:tcPr>
            <w:tcW w:w="1134" w:type="dxa"/>
          </w:tcPr>
          <w:p w14:paraId="257CA17A" w14:textId="77777777" w:rsidR="001310EB" w:rsidRPr="00B118FF" w:rsidRDefault="001310EB" w:rsidP="00605882">
            <w:pPr>
              <w:pStyle w:val="tabteksts"/>
              <w:jc w:val="center"/>
              <w:rPr>
                <w:color w:val="000000" w:themeColor="text1"/>
                <w:lang w:val="en-GB"/>
              </w:rPr>
            </w:pPr>
            <w:r w:rsidRPr="00B118FF">
              <w:rPr>
                <w:color w:val="000000" w:themeColor="text1"/>
                <w:lang w:val="en-GB"/>
              </w:rPr>
              <w:t>56</w:t>
            </w:r>
          </w:p>
        </w:tc>
        <w:tc>
          <w:tcPr>
            <w:tcW w:w="1134" w:type="dxa"/>
          </w:tcPr>
          <w:p w14:paraId="394B9AF7" w14:textId="77777777" w:rsidR="001310EB" w:rsidRPr="00B118FF" w:rsidRDefault="001310EB" w:rsidP="00605882">
            <w:pPr>
              <w:pStyle w:val="tabteksts"/>
              <w:jc w:val="center"/>
              <w:rPr>
                <w:color w:val="000000" w:themeColor="text1"/>
                <w:lang w:val="en-GB"/>
              </w:rPr>
            </w:pPr>
            <w:r w:rsidRPr="00B118FF">
              <w:rPr>
                <w:color w:val="000000" w:themeColor="text1"/>
                <w:lang w:val="en-GB"/>
              </w:rPr>
              <w:t>56</w:t>
            </w:r>
          </w:p>
        </w:tc>
        <w:tc>
          <w:tcPr>
            <w:tcW w:w="1134" w:type="dxa"/>
          </w:tcPr>
          <w:p w14:paraId="2484C0D0" w14:textId="77777777" w:rsidR="001310EB" w:rsidRPr="00B118FF" w:rsidRDefault="001310EB" w:rsidP="00605882">
            <w:pPr>
              <w:pStyle w:val="tabteksts"/>
              <w:jc w:val="center"/>
              <w:rPr>
                <w:color w:val="000000" w:themeColor="text1"/>
                <w:lang w:val="en-GB"/>
              </w:rPr>
            </w:pPr>
            <w:r w:rsidRPr="00B118FF">
              <w:rPr>
                <w:color w:val="000000" w:themeColor="text1"/>
              </w:rPr>
              <w:t>56</w:t>
            </w:r>
          </w:p>
        </w:tc>
        <w:tc>
          <w:tcPr>
            <w:tcW w:w="1139" w:type="dxa"/>
          </w:tcPr>
          <w:p w14:paraId="13E59F31" w14:textId="77777777" w:rsidR="001310EB" w:rsidRPr="00B118FF" w:rsidRDefault="001310EB" w:rsidP="00605882">
            <w:pPr>
              <w:pStyle w:val="tabteksts"/>
              <w:jc w:val="center"/>
              <w:rPr>
                <w:color w:val="000000" w:themeColor="text1"/>
              </w:rPr>
            </w:pPr>
            <w:r w:rsidRPr="00B118FF">
              <w:rPr>
                <w:color w:val="000000" w:themeColor="text1"/>
              </w:rPr>
              <w:t>56</w:t>
            </w:r>
          </w:p>
        </w:tc>
      </w:tr>
      <w:tr w:rsidR="001310EB" w:rsidRPr="00B118FF" w14:paraId="293E4838" w14:textId="77777777" w:rsidTr="00341427">
        <w:trPr>
          <w:jc w:val="center"/>
        </w:trPr>
        <w:tc>
          <w:tcPr>
            <w:tcW w:w="3397" w:type="dxa"/>
            <w:vAlign w:val="center"/>
          </w:tcPr>
          <w:p w14:paraId="328BA182" w14:textId="77777777" w:rsidR="001310EB" w:rsidRPr="00B118FF" w:rsidRDefault="001310EB" w:rsidP="00605882">
            <w:pPr>
              <w:pStyle w:val="tabteksts"/>
              <w:jc w:val="both"/>
              <w:rPr>
                <w:color w:val="000000" w:themeColor="text1"/>
              </w:rPr>
            </w:pPr>
            <w:r w:rsidRPr="00B118FF">
              <w:rPr>
                <w:color w:val="000000" w:themeColor="text1"/>
              </w:rPr>
              <w:t>Atbalstīta diasporas lielo reģionālo Dziesmu svētku un kultūras dienu pasākumu rīkošana (skaits)</w:t>
            </w:r>
          </w:p>
        </w:tc>
        <w:tc>
          <w:tcPr>
            <w:tcW w:w="1134" w:type="dxa"/>
          </w:tcPr>
          <w:p w14:paraId="31BFC747" w14:textId="77777777" w:rsidR="001310EB" w:rsidRPr="00B118FF" w:rsidRDefault="001310EB" w:rsidP="00605882">
            <w:pPr>
              <w:pStyle w:val="tabteksts"/>
              <w:jc w:val="center"/>
              <w:rPr>
                <w:color w:val="000000" w:themeColor="text1"/>
              </w:rPr>
            </w:pPr>
            <w:r w:rsidRPr="00B118FF">
              <w:rPr>
                <w:color w:val="000000" w:themeColor="text1"/>
                <w:lang w:val="en-GB"/>
              </w:rPr>
              <w:t>1</w:t>
            </w:r>
          </w:p>
        </w:tc>
        <w:tc>
          <w:tcPr>
            <w:tcW w:w="1134" w:type="dxa"/>
          </w:tcPr>
          <w:p w14:paraId="254CBA79" w14:textId="77777777" w:rsidR="001310EB" w:rsidRPr="00B118FF" w:rsidRDefault="001310EB" w:rsidP="00605882">
            <w:pPr>
              <w:pStyle w:val="tabteksts"/>
              <w:jc w:val="center"/>
              <w:rPr>
                <w:color w:val="000000" w:themeColor="text1"/>
                <w:lang w:val="en-GB"/>
              </w:rPr>
            </w:pPr>
            <w:r w:rsidRPr="00B118FF">
              <w:rPr>
                <w:color w:val="000000" w:themeColor="text1"/>
                <w:lang w:val="en-GB"/>
              </w:rPr>
              <w:t>1</w:t>
            </w:r>
          </w:p>
        </w:tc>
        <w:tc>
          <w:tcPr>
            <w:tcW w:w="1134" w:type="dxa"/>
          </w:tcPr>
          <w:p w14:paraId="0B9A78F8" w14:textId="77777777" w:rsidR="001310EB" w:rsidRPr="00B118FF" w:rsidRDefault="001310EB" w:rsidP="00605882">
            <w:pPr>
              <w:pStyle w:val="tabteksts"/>
              <w:jc w:val="center"/>
              <w:rPr>
                <w:color w:val="000000" w:themeColor="text1"/>
                <w:lang w:val="en-GB"/>
              </w:rPr>
            </w:pPr>
            <w:r w:rsidRPr="00B118FF">
              <w:rPr>
                <w:color w:val="000000" w:themeColor="text1"/>
                <w:lang w:val="en-GB"/>
              </w:rPr>
              <w:t>1</w:t>
            </w:r>
          </w:p>
        </w:tc>
        <w:tc>
          <w:tcPr>
            <w:tcW w:w="1134" w:type="dxa"/>
          </w:tcPr>
          <w:p w14:paraId="401F80BC" w14:textId="77777777" w:rsidR="001310EB" w:rsidRPr="00B118FF" w:rsidRDefault="001310EB" w:rsidP="00605882">
            <w:pPr>
              <w:pStyle w:val="tabteksts"/>
              <w:jc w:val="center"/>
              <w:rPr>
                <w:color w:val="000000" w:themeColor="text1"/>
                <w:lang w:val="en-GB"/>
              </w:rPr>
            </w:pPr>
            <w:r w:rsidRPr="00B118FF">
              <w:rPr>
                <w:color w:val="000000" w:themeColor="text1"/>
              </w:rPr>
              <w:t>1</w:t>
            </w:r>
          </w:p>
        </w:tc>
        <w:tc>
          <w:tcPr>
            <w:tcW w:w="1139" w:type="dxa"/>
          </w:tcPr>
          <w:p w14:paraId="139A8072" w14:textId="77777777" w:rsidR="001310EB" w:rsidRPr="00B118FF" w:rsidRDefault="001310EB" w:rsidP="00605882">
            <w:pPr>
              <w:pStyle w:val="tabteksts"/>
              <w:jc w:val="center"/>
              <w:rPr>
                <w:color w:val="000000" w:themeColor="text1"/>
              </w:rPr>
            </w:pPr>
            <w:r w:rsidRPr="00B118FF">
              <w:rPr>
                <w:color w:val="000000" w:themeColor="text1"/>
              </w:rPr>
              <w:t>1</w:t>
            </w:r>
          </w:p>
        </w:tc>
      </w:tr>
      <w:tr w:rsidR="001310EB" w:rsidRPr="00B118FF" w14:paraId="238A4396" w14:textId="77777777" w:rsidTr="00605882">
        <w:trPr>
          <w:trHeight w:val="47"/>
          <w:jc w:val="center"/>
        </w:trPr>
        <w:tc>
          <w:tcPr>
            <w:tcW w:w="3397" w:type="dxa"/>
            <w:vAlign w:val="center"/>
          </w:tcPr>
          <w:p w14:paraId="556545AA" w14:textId="77777777" w:rsidR="001310EB" w:rsidRPr="00B118FF" w:rsidRDefault="001310EB" w:rsidP="00605882">
            <w:pPr>
              <w:pStyle w:val="tabteksts"/>
              <w:jc w:val="both"/>
              <w:rPr>
                <w:color w:val="000000" w:themeColor="text1"/>
              </w:rPr>
            </w:pPr>
            <w:r w:rsidRPr="00B118FF">
              <w:rPr>
                <w:color w:val="000000" w:themeColor="text1"/>
              </w:rPr>
              <w:t>Notikuši koncerti, teātri u.tml. pasākumi diasporas mītnes zemēs (skaits)</w:t>
            </w:r>
          </w:p>
        </w:tc>
        <w:tc>
          <w:tcPr>
            <w:tcW w:w="1134" w:type="dxa"/>
          </w:tcPr>
          <w:p w14:paraId="292E62E0" w14:textId="77777777" w:rsidR="001310EB" w:rsidRPr="00B118FF" w:rsidRDefault="001310EB" w:rsidP="00605882">
            <w:pPr>
              <w:pStyle w:val="tabteksts"/>
              <w:jc w:val="center"/>
              <w:rPr>
                <w:color w:val="000000" w:themeColor="text1"/>
              </w:rPr>
            </w:pPr>
            <w:r w:rsidRPr="00B118FF">
              <w:rPr>
                <w:color w:val="000000" w:themeColor="text1"/>
                <w:lang w:val="en-GB"/>
              </w:rPr>
              <w:t>7</w:t>
            </w:r>
          </w:p>
        </w:tc>
        <w:tc>
          <w:tcPr>
            <w:tcW w:w="1134" w:type="dxa"/>
          </w:tcPr>
          <w:p w14:paraId="7393F63A" w14:textId="77777777" w:rsidR="001310EB" w:rsidRPr="00B118FF" w:rsidRDefault="001310EB" w:rsidP="00605882">
            <w:pPr>
              <w:pStyle w:val="tabteksts"/>
              <w:jc w:val="center"/>
              <w:rPr>
                <w:color w:val="000000" w:themeColor="text1"/>
                <w:lang w:val="en-GB"/>
              </w:rPr>
            </w:pPr>
            <w:r w:rsidRPr="00B118FF">
              <w:rPr>
                <w:color w:val="000000" w:themeColor="text1"/>
                <w:lang w:val="en-GB"/>
              </w:rPr>
              <w:t>7</w:t>
            </w:r>
          </w:p>
        </w:tc>
        <w:tc>
          <w:tcPr>
            <w:tcW w:w="1134" w:type="dxa"/>
          </w:tcPr>
          <w:p w14:paraId="0E59FA85" w14:textId="77777777" w:rsidR="001310EB" w:rsidRPr="00B118FF" w:rsidRDefault="001310EB" w:rsidP="00605882">
            <w:pPr>
              <w:pStyle w:val="tabteksts"/>
              <w:jc w:val="center"/>
              <w:rPr>
                <w:color w:val="000000" w:themeColor="text1"/>
                <w:lang w:val="en-GB"/>
              </w:rPr>
            </w:pPr>
            <w:r w:rsidRPr="00B118FF">
              <w:rPr>
                <w:color w:val="000000" w:themeColor="text1"/>
                <w:lang w:val="en-GB"/>
              </w:rPr>
              <w:t>7</w:t>
            </w:r>
          </w:p>
        </w:tc>
        <w:tc>
          <w:tcPr>
            <w:tcW w:w="1134" w:type="dxa"/>
          </w:tcPr>
          <w:p w14:paraId="2CEC8613" w14:textId="77777777" w:rsidR="001310EB" w:rsidRPr="00B118FF" w:rsidRDefault="001310EB" w:rsidP="00605882">
            <w:pPr>
              <w:pStyle w:val="tabteksts"/>
              <w:jc w:val="center"/>
              <w:rPr>
                <w:color w:val="000000" w:themeColor="text1"/>
                <w:lang w:val="en-GB"/>
              </w:rPr>
            </w:pPr>
            <w:r w:rsidRPr="00B118FF">
              <w:rPr>
                <w:color w:val="000000" w:themeColor="text1"/>
              </w:rPr>
              <w:t>5</w:t>
            </w:r>
          </w:p>
        </w:tc>
        <w:tc>
          <w:tcPr>
            <w:tcW w:w="1139" w:type="dxa"/>
          </w:tcPr>
          <w:p w14:paraId="08E064DE" w14:textId="77777777" w:rsidR="001310EB" w:rsidRPr="00B118FF" w:rsidRDefault="001310EB" w:rsidP="00605882">
            <w:pPr>
              <w:pStyle w:val="tabteksts"/>
              <w:jc w:val="center"/>
              <w:rPr>
                <w:color w:val="000000" w:themeColor="text1"/>
              </w:rPr>
            </w:pPr>
            <w:r w:rsidRPr="00B118FF">
              <w:rPr>
                <w:color w:val="000000" w:themeColor="text1"/>
              </w:rPr>
              <w:t>5</w:t>
            </w:r>
          </w:p>
        </w:tc>
      </w:tr>
      <w:tr w:rsidR="001310EB" w:rsidRPr="00B118FF" w14:paraId="34CB4ADF" w14:textId="77777777" w:rsidTr="00341427">
        <w:trPr>
          <w:jc w:val="center"/>
        </w:trPr>
        <w:tc>
          <w:tcPr>
            <w:tcW w:w="3397" w:type="dxa"/>
            <w:vAlign w:val="center"/>
          </w:tcPr>
          <w:p w14:paraId="0A4F880B" w14:textId="77777777" w:rsidR="001310EB" w:rsidRPr="00B118FF" w:rsidRDefault="001310EB" w:rsidP="00605882">
            <w:pPr>
              <w:pStyle w:val="tabteksts"/>
              <w:jc w:val="both"/>
              <w:rPr>
                <w:color w:val="000000" w:themeColor="text1"/>
              </w:rPr>
            </w:pPr>
            <w:r w:rsidRPr="00B118FF">
              <w:rPr>
                <w:color w:val="000000" w:themeColor="text1"/>
              </w:rPr>
              <w:t xml:space="preserve">Atbalstīto </w:t>
            </w:r>
            <w:proofErr w:type="spellStart"/>
            <w:r w:rsidRPr="00B118FF">
              <w:rPr>
                <w:color w:val="000000" w:themeColor="text1"/>
              </w:rPr>
              <w:t>vairākpaaudžu</w:t>
            </w:r>
            <w:proofErr w:type="spellEnd"/>
            <w:r w:rsidRPr="00B118FF">
              <w:rPr>
                <w:color w:val="000000" w:themeColor="text1"/>
              </w:rPr>
              <w:t xml:space="preserve"> ģimeņu un jauniešu nometņu (skaits)</w:t>
            </w:r>
          </w:p>
        </w:tc>
        <w:tc>
          <w:tcPr>
            <w:tcW w:w="1134" w:type="dxa"/>
          </w:tcPr>
          <w:p w14:paraId="2822CA77" w14:textId="77777777" w:rsidR="001310EB" w:rsidRPr="00B118FF" w:rsidRDefault="001310EB" w:rsidP="00605882">
            <w:pPr>
              <w:pStyle w:val="tabteksts"/>
              <w:jc w:val="center"/>
              <w:rPr>
                <w:color w:val="000000" w:themeColor="text1"/>
                <w:lang w:val="en-GB"/>
              </w:rPr>
            </w:pPr>
            <w:r w:rsidRPr="00B118FF">
              <w:rPr>
                <w:color w:val="000000" w:themeColor="text1"/>
                <w:lang w:val="en-GB"/>
              </w:rPr>
              <w:t>9</w:t>
            </w:r>
          </w:p>
        </w:tc>
        <w:tc>
          <w:tcPr>
            <w:tcW w:w="1134" w:type="dxa"/>
          </w:tcPr>
          <w:p w14:paraId="59BE011C" w14:textId="77777777" w:rsidR="001310EB" w:rsidRPr="00B118FF" w:rsidRDefault="001310EB" w:rsidP="00605882">
            <w:pPr>
              <w:pStyle w:val="tabteksts"/>
              <w:jc w:val="center"/>
              <w:rPr>
                <w:color w:val="000000" w:themeColor="text1"/>
                <w:lang w:val="en-GB"/>
              </w:rPr>
            </w:pPr>
            <w:r w:rsidRPr="00B118FF">
              <w:rPr>
                <w:color w:val="000000" w:themeColor="text1"/>
                <w:lang w:val="en-GB"/>
              </w:rPr>
              <w:t>7</w:t>
            </w:r>
          </w:p>
        </w:tc>
        <w:tc>
          <w:tcPr>
            <w:tcW w:w="1134" w:type="dxa"/>
          </w:tcPr>
          <w:p w14:paraId="693D6CC1" w14:textId="77777777" w:rsidR="001310EB" w:rsidRPr="00B118FF" w:rsidRDefault="001310EB" w:rsidP="00605882">
            <w:pPr>
              <w:pStyle w:val="tabteksts"/>
              <w:jc w:val="center"/>
              <w:rPr>
                <w:color w:val="000000" w:themeColor="text1"/>
                <w:lang w:val="en-GB"/>
              </w:rPr>
            </w:pPr>
            <w:r w:rsidRPr="00B118FF">
              <w:rPr>
                <w:color w:val="000000" w:themeColor="text1"/>
                <w:lang w:val="en-GB"/>
              </w:rPr>
              <w:t>7</w:t>
            </w:r>
          </w:p>
        </w:tc>
        <w:tc>
          <w:tcPr>
            <w:tcW w:w="1134" w:type="dxa"/>
          </w:tcPr>
          <w:p w14:paraId="7482234B" w14:textId="77777777" w:rsidR="001310EB" w:rsidRPr="00B118FF" w:rsidRDefault="001310EB" w:rsidP="00605882">
            <w:pPr>
              <w:pStyle w:val="tabteksts"/>
              <w:jc w:val="center"/>
              <w:rPr>
                <w:color w:val="000000" w:themeColor="text1"/>
                <w:lang w:val="en-GB"/>
              </w:rPr>
            </w:pPr>
            <w:r w:rsidRPr="00B118FF">
              <w:rPr>
                <w:color w:val="000000" w:themeColor="text1"/>
              </w:rPr>
              <w:t>7</w:t>
            </w:r>
          </w:p>
        </w:tc>
        <w:tc>
          <w:tcPr>
            <w:tcW w:w="1139" w:type="dxa"/>
          </w:tcPr>
          <w:p w14:paraId="3F90E5C3" w14:textId="77777777" w:rsidR="001310EB" w:rsidRPr="00B118FF" w:rsidRDefault="001310EB" w:rsidP="00605882">
            <w:pPr>
              <w:pStyle w:val="tabteksts"/>
              <w:jc w:val="center"/>
              <w:rPr>
                <w:color w:val="000000" w:themeColor="text1"/>
              </w:rPr>
            </w:pPr>
            <w:r w:rsidRPr="00B118FF">
              <w:rPr>
                <w:color w:val="000000" w:themeColor="text1"/>
              </w:rPr>
              <w:t>7</w:t>
            </w:r>
          </w:p>
        </w:tc>
      </w:tr>
      <w:tr w:rsidR="001310EB" w:rsidRPr="00B118FF" w14:paraId="4A011CAA" w14:textId="77777777" w:rsidTr="00341427">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042F77" w14:textId="77777777" w:rsidR="001310EB" w:rsidRPr="00B118FF" w:rsidRDefault="001310EB" w:rsidP="00605882">
            <w:pPr>
              <w:pStyle w:val="tabteksts"/>
              <w:jc w:val="both"/>
              <w:rPr>
                <w:color w:val="000000" w:themeColor="text1"/>
              </w:rPr>
            </w:pPr>
            <w:r w:rsidRPr="00B118FF">
              <w:rPr>
                <w:color w:val="000000" w:themeColor="text1"/>
              </w:rPr>
              <w:t>Identitātes un piederības stiprināšanas pasākumu (</w:t>
            </w:r>
            <w:proofErr w:type="spellStart"/>
            <w:r w:rsidRPr="00B118FF">
              <w:rPr>
                <w:color w:val="000000" w:themeColor="text1"/>
              </w:rPr>
              <w:t>vairākpaaudžu</w:t>
            </w:r>
            <w:proofErr w:type="spellEnd"/>
            <w:r w:rsidRPr="00B118FF">
              <w:rPr>
                <w:color w:val="000000" w:themeColor="text1"/>
              </w:rPr>
              <w:t xml:space="preserve"> saietos 3x3) dalībnieki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DDBFF" w14:textId="77777777" w:rsidR="001310EB" w:rsidRPr="00B118FF" w:rsidRDefault="001310EB" w:rsidP="00605882">
            <w:pPr>
              <w:pStyle w:val="tabteksts"/>
              <w:jc w:val="center"/>
              <w:rPr>
                <w:color w:val="000000" w:themeColor="text1"/>
                <w:lang w:val="en-GB"/>
              </w:rPr>
            </w:pPr>
            <w:r w:rsidRPr="00B118FF">
              <w:rPr>
                <w:color w:val="000000" w:themeColor="text1"/>
                <w:lang w:val="en-GB"/>
              </w:rPr>
              <w:t>1</w:t>
            </w:r>
            <w:r>
              <w:rPr>
                <w:color w:val="000000" w:themeColor="text1"/>
                <w:lang w:val="en-GB"/>
              </w:rPr>
              <w:t xml:space="preserve"> </w:t>
            </w:r>
            <w:r w:rsidRPr="00B118FF">
              <w:rPr>
                <w:color w:val="000000" w:themeColor="text1"/>
                <w:lang w:val="en-GB"/>
              </w:rPr>
              <w:t>251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0D918A" w14:textId="77777777" w:rsidR="001310EB" w:rsidRPr="00B118FF" w:rsidRDefault="001310EB" w:rsidP="00605882">
            <w:pPr>
              <w:pStyle w:val="tabteksts"/>
              <w:jc w:val="center"/>
              <w:rPr>
                <w:color w:val="000000" w:themeColor="text1"/>
                <w:lang w:val="en-GB"/>
              </w:rPr>
            </w:pPr>
            <w:r w:rsidRPr="00B118FF">
              <w:rPr>
                <w:color w:val="000000" w:themeColor="text1"/>
                <w:lang w:val="en-GB"/>
              </w:rPr>
              <w:t>820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95350D" w14:textId="77777777" w:rsidR="001310EB" w:rsidRPr="00B118FF" w:rsidRDefault="001310EB" w:rsidP="00605882">
            <w:pPr>
              <w:pStyle w:val="tabteksts"/>
              <w:jc w:val="center"/>
              <w:rPr>
                <w:color w:val="000000" w:themeColor="text1"/>
                <w:lang w:val="en-GB"/>
              </w:rPr>
            </w:pPr>
            <w:r w:rsidRPr="00B118FF">
              <w:rPr>
                <w:color w:val="000000" w:themeColor="text1"/>
                <w:lang w:val="en-GB"/>
              </w:rPr>
              <w:t>820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0E600" w14:textId="77777777" w:rsidR="001310EB" w:rsidRPr="00B118FF" w:rsidRDefault="001310EB" w:rsidP="00605882">
            <w:pPr>
              <w:pStyle w:val="tabteksts"/>
              <w:jc w:val="center"/>
              <w:rPr>
                <w:color w:val="000000" w:themeColor="text1"/>
                <w:lang w:val="en-GB"/>
              </w:rPr>
            </w:pPr>
            <w:r w:rsidRPr="00B118FF">
              <w:rPr>
                <w:color w:val="000000" w:themeColor="text1"/>
              </w:rPr>
              <w:t>820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46344" w14:textId="77777777" w:rsidR="001310EB" w:rsidRPr="00B118FF" w:rsidRDefault="001310EB" w:rsidP="00605882">
            <w:pPr>
              <w:pStyle w:val="tabteksts"/>
              <w:jc w:val="center"/>
              <w:rPr>
                <w:color w:val="000000" w:themeColor="text1"/>
              </w:rPr>
            </w:pPr>
            <w:r w:rsidRPr="00B118FF">
              <w:rPr>
                <w:color w:val="000000" w:themeColor="text1"/>
              </w:rPr>
              <w:t>820</w:t>
            </w:r>
          </w:p>
        </w:tc>
      </w:tr>
      <w:tr w:rsidR="001310EB" w:rsidRPr="00B118FF" w14:paraId="54D13338" w14:textId="77777777" w:rsidTr="00341427">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B5946E" w14:textId="74B4E26A" w:rsidR="001310EB" w:rsidRPr="00B118FF" w:rsidRDefault="001310EB" w:rsidP="00605882">
            <w:pPr>
              <w:pStyle w:val="tabteksts"/>
              <w:jc w:val="both"/>
              <w:rPr>
                <w:color w:val="000000" w:themeColor="text1"/>
              </w:rPr>
            </w:pPr>
            <w:r w:rsidRPr="00B118FF">
              <w:rPr>
                <w:color w:val="000000" w:themeColor="text1"/>
              </w:rPr>
              <w:t xml:space="preserve">Diasporas skolas, kas piedalījušās lasīšanās veicināšanas programmā </w:t>
            </w:r>
            <w:r w:rsidR="00605882">
              <w:rPr>
                <w:color w:val="000000" w:themeColor="text1"/>
              </w:rPr>
              <w:t>“</w:t>
            </w:r>
            <w:r w:rsidRPr="00B118FF">
              <w:rPr>
                <w:color w:val="000000" w:themeColor="text1"/>
              </w:rPr>
              <w:t>Bērnu un jauniešu žūrija”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BFE4C" w14:textId="77777777" w:rsidR="001310EB" w:rsidRPr="00B118FF" w:rsidRDefault="001310EB" w:rsidP="00605882">
            <w:pPr>
              <w:pStyle w:val="tabteksts"/>
              <w:jc w:val="center"/>
              <w:rPr>
                <w:color w:val="000000" w:themeColor="text1"/>
              </w:rPr>
            </w:pPr>
            <w:r w:rsidRPr="00B118FF">
              <w:rPr>
                <w:color w:val="000000" w:themeColor="text1"/>
                <w:lang w:val="en-GB"/>
              </w:rPr>
              <w:t>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7AE9B" w14:textId="77777777" w:rsidR="001310EB" w:rsidRPr="00B118FF" w:rsidRDefault="001310EB" w:rsidP="00605882">
            <w:pPr>
              <w:pStyle w:val="tabteksts"/>
              <w:jc w:val="center"/>
              <w:rPr>
                <w:color w:val="000000" w:themeColor="text1"/>
                <w:lang w:val="en-GB"/>
              </w:rPr>
            </w:pPr>
            <w:r w:rsidRPr="00B118FF">
              <w:rPr>
                <w:color w:val="000000" w:themeColor="text1"/>
                <w:lang w:val="en-GB"/>
              </w:rPr>
              <w:t>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625A08" w14:textId="77777777" w:rsidR="001310EB" w:rsidRPr="00B118FF" w:rsidRDefault="001310EB" w:rsidP="00605882">
            <w:pPr>
              <w:pStyle w:val="tabteksts"/>
              <w:jc w:val="center"/>
              <w:rPr>
                <w:color w:val="000000" w:themeColor="text1"/>
                <w:lang w:val="en-GB"/>
              </w:rPr>
            </w:pPr>
            <w:r w:rsidRPr="00B118FF">
              <w:rPr>
                <w:color w:val="000000" w:themeColor="text1"/>
                <w:lang w:val="en-GB"/>
              </w:rPr>
              <w:t>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24CA22" w14:textId="77777777" w:rsidR="001310EB" w:rsidRPr="00B118FF" w:rsidRDefault="001310EB" w:rsidP="00605882">
            <w:pPr>
              <w:pStyle w:val="tabteksts"/>
              <w:jc w:val="center"/>
              <w:rPr>
                <w:color w:val="000000" w:themeColor="text1"/>
                <w:lang w:val="en-GB"/>
              </w:rPr>
            </w:pPr>
            <w:r w:rsidRPr="00B118FF">
              <w:rPr>
                <w:color w:val="000000" w:themeColor="text1"/>
              </w:rPr>
              <w:t>60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B6368" w14:textId="77777777" w:rsidR="001310EB" w:rsidRPr="00B118FF" w:rsidRDefault="001310EB" w:rsidP="00605882">
            <w:pPr>
              <w:pStyle w:val="tabteksts"/>
              <w:jc w:val="center"/>
              <w:rPr>
                <w:color w:val="000000" w:themeColor="text1"/>
              </w:rPr>
            </w:pPr>
            <w:r w:rsidRPr="00B118FF">
              <w:rPr>
                <w:color w:val="000000" w:themeColor="text1"/>
              </w:rPr>
              <w:t>60</w:t>
            </w:r>
          </w:p>
        </w:tc>
      </w:tr>
      <w:tr w:rsidR="001310EB" w:rsidRPr="00B118FF" w14:paraId="31F2C1B8" w14:textId="77777777" w:rsidTr="00341427">
        <w:trPr>
          <w:jc w:val="center"/>
        </w:trPr>
        <w:tc>
          <w:tcPr>
            <w:tcW w:w="9072" w:type="dxa"/>
            <w:gridSpan w:val="6"/>
            <w:shd w:val="clear" w:color="auto" w:fill="D9D9D9" w:themeFill="background1" w:themeFillShade="D9"/>
            <w:vAlign w:val="center"/>
          </w:tcPr>
          <w:p w14:paraId="78A6CC26" w14:textId="77777777" w:rsidR="001310EB" w:rsidRPr="00B118FF" w:rsidRDefault="001310EB" w:rsidP="00341427">
            <w:pPr>
              <w:pStyle w:val="tabteksts"/>
              <w:jc w:val="center"/>
              <w:rPr>
                <w:color w:val="000000" w:themeColor="text1"/>
              </w:rPr>
            </w:pPr>
            <w:r w:rsidRPr="00B118FF">
              <w:rPr>
                <w:color w:val="000000" w:themeColor="text1"/>
              </w:rPr>
              <w:t>Atbalstītas aktivitātes diasporas materiālās kultūras un vēstures mantojuma saglabāšanai</w:t>
            </w:r>
          </w:p>
        </w:tc>
      </w:tr>
      <w:tr w:rsidR="001310EB" w:rsidRPr="00B118FF" w14:paraId="1877AA57" w14:textId="77777777" w:rsidTr="00341427">
        <w:trPr>
          <w:jc w:val="center"/>
        </w:trPr>
        <w:tc>
          <w:tcPr>
            <w:tcW w:w="3397" w:type="dxa"/>
            <w:vAlign w:val="center"/>
          </w:tcPr>
          <w:p w14:paraId="48FE89AF" w14:textId="77777777" w:rsidR="001310EB" w:rsidRPr="00B118FF" w:rsidRDefault="001310EB" w:rsidP="00341427">
            <w:pPr>
              <w:pStyle w:val="tabteksts"/>
              <w:jc w:val="both"/>
              <w:rPr>
                <w:color w:val="000000" w:themeColor="text1"/>
              </w:rPr>
            </w:pPr>
            <w:r w:rsidRPr="00B118FF">
              <w:rPr>
                <w:color w:val="000000" w:themeColor="text1"/>
              </w:rPr>
              <w:t>Diasporas materiālās kultūras un vēstures institūcijas, kuru darbība tiek atbalstīta (skaits)</w:t>
            </w:r>
          </w:p>
        </w:tc>
        <w:tc>
          <w:tcPr>
            <w:tcW w:w="1134" w:type="dxa"/>
          </w:tcPr>
          <w:p w14:paraId="67F4D03E" w14:textId="77777777" w:rsidR="001310EB" w:rsidRPr="00B118FF" w:rsidRDefault="001310EB" w:rsidP="00341427">
            <w:pPr>
              <w:pStyle w:val="tabteksts"/>
              <w:jc w:val="center"/>
              <w:rPr>
                <w:color w:val="000000" w:themeColor="text1"/>
              </w:rPr>
            </w:pPr>
            <w:r w:rsidRPr="00B118FF">
              <w:rPr>
                <w:color w:val="000000" w:themeColor="text1"/>
              </w:rPr>
              <w:t>2</w:t>
            </w:r>
          </w:p>
        </w:tc>
        <w:tc>
          <w:tcPr>
            <w:tcW w:w="1134" w:type="dxa"/>
          </w:tcPr>
          <w:p w14:paraId="35E5DA47" w14:textId="77777777" w:rsidR="001310EB" w:rsidRPr="00B118FF" w:rsidRDefault="001310EB" w:rsidP="00341427">
            <w:pPr>
              <w:pStyle w:val="tabteksts"/>
              <w:jc w:val="center"/>
              <w:rPr>
                <w:color w:val="000000" w:themeColor="text1"/>
              </w:rPr>
            </w:pPr>
            <w:r w:rsidRPr="00B118FF">
              <w:rPr>
                <w:color w:val="000000" w:themeColor="text1"/>
              </w:rPr>
              <w:t>2</w:t>
            </w:r>
          </w:p>
        </w:tc>
        <w:tc>
          <w:tcPr>
            <w:tcW w:w="1134" w:type="dxa"/>
          </w:tcPr>
          <w:p w14:paraId="4DF3A405" w14:textId="77777777" w:rsidR="001310EB" w:rsidRPr="00B118FF" w:rsidRDefault="001310EB" w:rsidP="00341427">
            <w:pPr>
              <w:pStyle w:val="tabteksts"/>
              <w:jc w:val="center"/>
              <w:rPr>
                <w:color w:val="000000" w:themeColor="text1"/>
              </w:rPr>
            </w:pPr>
            <w:r w:rsidRPr="00B118FF">
              <w:rPr>
                <w:color w:val="000000" w:themeColor="text1"/>
              </w:rPr>
              <w:t>2</w:t>
            </w:r>
          </w:p>
        </w:tc>
        <w:tc>
          <w:tcPr>
            <w:tcW w:w="1134" w:type="dxa"/>
          </w:tcPr>
          <w:p w14:paraId="16E81F92" w14:textId="77777777" w:rsidR="001310EB" w:rsidRPr="00B118FF" w:rsidRDefault="001310EB" w:rsidP="00341427">
            <w:pPr>
              <w:pStyle w:val="tabteksts"/>
              <w:jc w:val="center"/>
              <w:rPr>
                <w:color w:val="000000" w:themeColor="text1"/>
              </w:rPr>
            </w:pPr>
            <w:r w:rsidRPr="00B118FF">
              <w:rPr>
                <w:color w:val="000000" w:themeColor="text1"/>
              </w:rPr>
              <w:t>2</w:t>
            </w:r>
          </w:p>
        </w:tc>
        <w:tc>
          <w:tcPr>
            <w:tcW w:w="1139" w:type="dxa"/>
          </w:tcPr>
          <w:p w14:paraId="620FF004" w14:textId="77777777" w:rsidR="001310EB" w:rsidRPr="00B118FF" w:rsidRDefault="001310EB" w:rsidP="00341427">
            <w:pPr>
              <w:pStyle w:val="tabteksts"/>
              <w:jc w:val="center"/>
              <w:rPr>
                <w:color w:val="000000" w:themeColor="text1"/>
              </w:rPr>
            </w:pPr>
            <w:r w:rsidRPr="00B118FF">
              <w:rPr>
                <w:color w:val="000000" w:themeColor="text1"/>
              </w:rPr>
              <w:t>2</w:t>
            </w:r>
          </w:p>
        </w:tc>
      </w:tr>
      <w:tr w:rsidR="001310EB" w:rsidRPr="00B118FF" w14:paraId="7F663667" w14:textId="77777777" w:rsidTr="00341427">
        <w:trPr>
          <w:jc w:val="center"/>
        </w:trPr>
        <w:tc>
          <w:tcPr>
            <w:tcW w:w="3397" w:type="dxa"/>
            <w:vAlign w:val="center"/>
          </w:tcPr>
          <w:p w14:paraId="41CE79C3" w14:textId="77777777" w:rsidR="001310EB" w:rsidRPr="00B118FF" w:rsidRDefault="001310EB" w:rsidP="00341427">
            <w:pPr>
              <w:pStyle w:val="tabteksts"/>
              <w:jc w:val="both"/>
              <w:rPr>
                <w:color w:val="000000" w:themeColor="text1"/>
              </w:rPr>
            </w:pPr>
            <w:proofErr w:type="spellStart"/>
            <w:r w:rsidRPr="00B118FF">
              <w:rPr>
                <w:color w:val="000000" w:themeColor="text1"/>
              </w:rPr>
              <w:t>Digitalizētas</w:t>
            </w:r>
            <w:proofErr w:type="spellEnd"/>
            <w:r w:rsidRPr="00B118FF">
              <w:rPr>
                <w:color w:val="000000" w:themeColor="text1"/>
              </w:rPr>
              <w:t xml:space="preserve"> diasporas arhīvu vienības (vidēji 1-10 lapas) (skaits)</w:t>
            </w:r>
          </w:p>
        </w:tc>
        <w:tc>
          <w:tcPr>
            <w:tcW w:w="1134" w:type="dxa"/>
          </w:tcPr>
          <w:p w14:paraId="2922037C" w14:textId="77777777" w:rsidR="001310EB" w:rsidRPr="00B118FF" w:rsidRDefault="001310EB" w:rsidP="00341427">
            <w:pPr>
              <w:pStyle w:val="tabteksts"/>
              <w:jc w:val="center"/>
              <w:rPr>
                <w:color w:val="000000" w:themeColor="text1"/>
              </w:rPr>
            </w:pPr>
            <w:r w:rsidRPr="00B118FF">
              <w:rPr>
                <w:color w:val="000000" w:themeColor="text1"/>
              </w:rPr>
              <w:t>4 275</w:t>
            </w:r>
          </w:p>
        </w:tc>
        <w:tc>
          <w:tcPr>
            <w:tcW w:w="1134" w:type="dxa"/>
          </w:tcPr>
          <w:p w14:paraId="18EC7721" w14:textId="77777777" w:rsidR="001310EB" w:rsidRPr="00B118FF" w:rsidRDefault="001310EB" w:rsidP="00341427">
            <w:pPr>
              <w:pStyle w:val="tabteksts"/>
              <w:jc w:val="center"/>
              <w:rPr>
                <w:color w:val="000000" w:themeColor="text1"/>
              </w:rPr>
            </w:pPr>
            <w:r w:rsidRPr="00B118FF">
              <w:rPr>
                <w:color w:val="000000" w:themeColor="text1"/>
              </w:rPr>
              <w:t>4 000</w:t>
            </w:r>
          </w:p>
        </w:tc>
        <w:tc>
          <w:tcPr>
            <w:tcW w:w="1134" w:type="dxa"/>
          </w:tcPr>
          <w:p w14:paraId="42A2E09D" w14:textId="77777777" w:rsidR="001310EB" w:rsidRPr="00B118FF" w:rsidRDefault="001310EB" w:rsidP="00341427">
            <w:pPr>
              <w:pStyle w:val="tabteksts"/>
              <w:jc w:val="center"/>
              <w:rPr>
                <w:color w:val="000000" w:themeColor="text1"/>
              </w:rPr>
            </w:pPr>
            <w:r w:rsidRPr="00B118FF">
              <w:rPr>
                <w:color w:val="000000" w:themeColor="text1"/>
              </w:rPr>
              <w:t>4 000</w:t>
            </w:r>
          </w:p>
        </w:tc>
        <w:tc>
          <w:tcPr>
            <w:tcW w:w="1134" w:type="dxa"/>
          </w:tcPr>
          <w:p w14:paraId="7D8FC6A4" w14:textId="77777777" w:rsidR="001310EB" w:rsidRPr="00B118FF" w:rsidRDefault="001310EB" w:rsidP="00341427">
            <w:pPr>
              <w:pStyle w:val="tabteksts"/>
              <w:jc w:val="center"/>
              <w:rPr>
                <w:color w:val="000000" w:themeColor="text1"/>
              </w:rPr>
            </w:pPr>
            <w:r w:rsidRPr="00B118FF">
              <w:rPr>
                <w:color w:val="000000" w:themeColor="text1"/>
              </w:rPr>
              <w:t>4 000</w:t>
            </w:r>
          </w:p>
        </w:tc>
        <w:tc>
          <w:tcPr>
            <w:tcW w:w="1139" w:type="dxa"/>
          </w:tcPr>
          <w:p w14:paraId="0FC47918" w14:textId="77777777" w:rsidR="001310EB" w:rsidRPr="00B118FF" w:rsidRDefault="001310EB" w:rsidP="00341427">
            <w:pPr>
              <w:pStyle w:val="tabteksts"/>
              <w:jc w:val="center"/>
              <w:rPr>
                <w:color w:val="000000" w:themeColor="text1"/>
              </w:rPr>
            </w:pPr>
            <w:r w:rsidRPr="00B118FF">
              <w:rPr>
                <w:color w:val="000000" w:themeColor="text1"/>
              </w:rPr>
              <w:t>4 000</w:t>
            </w:r>
          </w:p>
        </w:tc>
      </w:tr>
      <w:tr w:rsidR="001310EB" w:rsidRPr="00B118FF" w14:paraId="71F21706" w14:textId="77777777" w:rsidTr="00341427">
        <w:trPr>
          <w:jc w:val="center"/>
        </w:trPr>
        <w:tc>
          <w:tcPr>
            <w:tcW w:w="9072" w:type="dxa"/>
            <w:gridSpan w:val="6"/>
            <w:shd w:val="clear" w:color="auto" w:fill="D9D9D9" w:themeFill="background1" w:themeFillShade="D9"/>
          </w:tcPr>
          <w:p w14:paraId="0F41FF76"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 xml:space="preserve"> Atbalstītas aktivitātes diasporas pilsoniskās līdzdalības veicināšanai </w:t>
            </w:r>
          </w:p>
        </w:tc>
      </w:tr>
      <w:tr w:rsidR="001310EB" w:rsidRPr="00B118FF" w14:paraId="70518CA8" w14:textId="77777777" w:rsidTr="00341427">
        <w:trPr>
          <w:jc w:val="center"/>
        </w:trPr>
        <w:tc>
          <w:tcPr>
            <w:tcW w:w="3397" w:type="dxa"/>
          </w:tcPr>
          <w:p w14:paraId="6F6A341E" w14:textId="77777777" w:rsidR="001310EB" w:rsidRPr="00B118FF" w:rsidRDefault="001310EB" w:rsidP="00341427">
            <w:pPr>
              <w:pStyle w:val="tabteksts"/>
              <w:jc w:val="both"/>
              <w:rPr>
                <w:color w:val="000000" w:themeColor="text1"/>
              </w:rPr>
            </w:pPr>
            <w:r w:rsidRPr="00B118FF">
              <w:rPr>
                <w:color w:val="000000" w:themeColor="text1"/>
              </w:rPr>
              <w:t>Projekti diasporas NVO kapacitātes un diasporas identitātes stiprināšanai (skaits)</w:t>
            </w:r>
          </w:p>
        </w:tc>
        <w:tc>
          <w:tcPr>
            <w:tcW w:w="1134" w:type="dxa"/>
          </w:tcPr>
          <w:p w14:paraId="585E5550" w14:textId="77777777" w:rsidR="001310EB" w:rsidRPr="00B118FF" w:rsidRDefault="001310EB" w:rsidP="00341427">
            <w:pPr>
              <w:pStyle w:val="tabteksts"/>
              <w:jc w:val="center"/>
              <w:rPr>
                <w:color w:val="000000" w:themeColor="text1"/>
              </w:rPr>
            </w:pPr>
            <w:r w:rsidRPr="00B118FF">
              <w:rPr>
                <w:color w:val="000000" w:themeColor="text1"/>
              </w:rPr>
              <w:t>22</w:t>
            </w:r>
          </w:p>
        </w:tc>
        <w:tc>
          <w:tcPr>
            <w:tcW w:w="1134" w:type="dxa"/>
          </w:tcPr>
          <w:p w14:paraId="35FBC5FD" w14:textId="77777777" w:rsidR="001310EB" w:rsidRPr="00B118FF" w:rsidRDefault="001310EB" w:rsidP="00341427">
            <w:pPr>
              <w:pStyle w:val="tabteksts"/>
              <w:jc w:val="center"/>
              <w:rPr>
                <w:color w:val="000000" w:themeColor="text1"/>
              </w:rPr>
            </w:pPr>
            <w:r w:rsidRPr="00B118FF">
              <w:rPr>
                <w:color w:val="000000" w:themeColor="text1"/>
              </w:rPr>
              <w:t>22</w:t>
            </w:r>
          </w:p>
        </w:tc>
        <w:tc>
          <w:tcPr>
            <w:tcW w:w="1134" w:type="dxa"/>
          </w:tcPr>
          <w:p w14:paraId="16E75248" w14:textId="77777777" w:rsidR="001310EB" w:rsidRPr="00B118FF" w:rsidRDefault="001310EB" w:rsidP="00341427">
            <w:pPr>
              <w:pStyle w:val="tabteksts"/>
              <w:jc w:val="center"/>
              <w:rPr>
                <w:color w:val="000000" w:themeColor="text1"/>
              </w:rPr>
            </w:pPr>
            <w:r w:rsidRPr="00B118FF">
              <w:rPr>
                <w:color w:val="000000" w:themeColor="text1"/>
              </w:rPr>
              <w:t>22</w:t>
            </w:r>
          </w:p>
        </w:tc>
        <w:tc>
          <w:tcPr>
            <w:tcW w:w="1134" w:type="dxa"/>
          </w:tcPr>
          <w:p w14:paraId="434C3FB1" w14:textId="77777777" w:rsidR="001310EB" w:rsidRPr="00B118FF" w:rsidRDefault="001310EB" w:rsidP="00341427">
            <w:pPr>
              <w:pStyle w:val="tabteksts"/>
              <w:jc w:val="center"/>
              <w:rPr>
                <w:color w:val="000000" w:themeColor="text1"/>
              </w:rPr>
            </w:pPr>
            <w:r w:rsidRPr="00B118FF">
              <w:rPr>
                <w:color w:val="000000" w:themeColor="text1"/>
              </w:rPr>
              <w:t>22</w:t>
            </w:r>
          </w:p>
        </w:tc>
        <w:tc>
          <w:tcPr>
            <w:tcW w:w="1139" w:type="dxa"/>
          </w:tcPr>
          <w:p w14:paraId="5F34313B" w14:textId="77777777" w:rsidR="001310EB" w:rsidRPr="00B118FF" w:rsidRDefault="001310EB" w:rsidP="00341427">
            <w:pPr>
              <w:pStyle w:val="tabteksts"/>
              <w:jc w:val="center"/>
              <w:rPr>
                <w:color w:val="000000" w:themeColor="text1"/>
              </w:rPr>
            </w:pPr>
            <w:r w:rsidRPr="00B118FF">
              <w:rPr>
                <w:color w:val="000000" w:themeColor="text1"/>
              </w:rPr>
              <w:t>22</w:t>
            </w:r>
          </w:p>
        </w:tc>
      </w:tr>
      <w:bookmarkEnd w:id="23"/>
    </w:tbl>
    <w:p w14:paraId="2BA5EC4B" w14:textId="77777777" w:rsidR="00381DD9" w:rsidRDefault="00381DD9" w:rsidP="00605882">
      <w:pPr>
        <w:pStyle w:val="Tabuluvirsraksti"/>
        <w:spacing w:before="240" w:after="240"/>
        <w:rPr>
          <w:b/>
          <w:bCs/>
          <w:lang w:eastAsia="lv-LV"/>
        </w:rPr>
      </w:pPr>
    </w:p>
    <w:p w14:paraId="038DFC46" w14:textId="59EE725B" w:rsidR="001310EB" w:rsidRPr="00B118FF" w:rsidRDefault="001310EB" w:rsidP="00605882">
      <w:pPr>
        <w:pStyle w:val="Tabuluvirsraksti"/>
        <w:spacing w:before="240" w:after="240"/>
        <w:rPr>
          <w:b/>
          <w:bCs/>
          <w:lang w:eastAsia="lv-LV"/>
        </w:rPr>
      </w:pPr>
      <w:r w:rsidRPr="00B118FF">
        <w:rPr>
          <w:b/>
          <w:bCs/>
          <w:lang w:eastAsia="lv-LV"/>
        </w:rPr>
        <w:lastRenderedPageBreak/>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59D09A9C" w14:textId="77777777" w:rsidTr="00341427">
        <w:trPr>
          <w:trHeight w:val="283"/>
          <w:tblHeader/>
          <w:jc w:val="center"/>
        </w:trPr>
        <w:tc>
          <w:tcPr>
            <w:tcW w:w="3378" w:type="dxa"/>
            <w:vAlign w:val="center"/>
          </w:tcPr>
          <w:p w14:paraId="7913CAFD" w14:textId="77777777" w:rsidR="001310EB" w:rsidRPr="00B118FF" w:rsidRDefault="001310EB" w:rsidP="00341427">
            <w:pPr>
              <w:pStyle w:val="tabteksts"/>
              <w:jc w:val="center"/>
            </w:pPr>
          </w:p>
        </w:tc>
        <w:tc>
          <w:tcPr>
            <w:tcW w:w="1131" w:type="dxa"/>
          </w:tcPr>
          <w:p w14:paraId="075F49A5"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6D98EA9F" w14:textId="72309E9D" w:rsidR="001310EB" w:rsidRPr="00B118FF" w:rsidRDefault="001310EB" w:rsidP="00341427">
            <w:pPr>
              <w:pStyle w:val="tabteksts"/>
              <w:jc w:val="center"/>
              <w:rPr>
                <w:lang w:eastAsia="lv-LV"/>
              </w:rPr>
            </w:pPr>
            <w:r w:rsidRPr="00B118FF">
              <w:rPr>
                <w:lang w:eastAsia="lv-LV"/>
              </w:rPr>
              <w:t>2025.</w:t>
            </w:r>
            <w:r w:rsidR="00605882">
              <w:rPr>
                <w:lang w:eastAsia="lv-LV"/>
              </w:rPr>
              <w:t xml:space="preserve"> </w:t>
            </w:r>
            <w:r w:rsidRPr="00B118FF">
              <w:rPr>
                <w:lang w:eastAsia="lv-LV"/>
              </w:rPr>
              <w:t>gada plāns</w:t>
            </w:r>
          </w:p>
        </w:tc>
        <w:tc>
          <w:tcPr>
            <w:tcW w:w="1132" w:type="dxa"/>
          </w:tcPr>
          <w:p w14:paraId="1E6DD1FF" w14:textId="77777777" w:rsidR="001310EB" w:rsidRPr="00B118FF" w:rsidRDefault="001310EB" w:rsidP="00341427">
            <w:pPr>
              <w:pStyle w:val="tabteksts"/>
              <w:jc w:val="center"/>
              <w:rPr>
                <w:lang w:eastAsia="lv-LV"/>
              </w:rPr>
            </w:pPr>
            <w:r w:rsidRPr="00B118FF">
              <w:t>2026. gada projekts</w:t>
            </w:r>
          </w:p>
        </w:tc>
        <w:tc>
          <w:tcPr>
            <w:tcW w:w="1132" w:type="dxa"/>
          </w:tcPr>
          <w:p w14:paraId="761DDD67" w14:textId="77777777" w:rsidR="001310EB" w:rsidRPr="00B118FF" w:rsidRDefault="001310EB" w:rsidP="00341427">
            <w:pPr>
              <w:pStyle w:val="tabteksts"/>
              <w:jc w:val="center"/>
              <w:rPr>
                <w:lang w:eastAsia="lv-LV"/>
              </w:rPr>
            </w:pPr>
            <w:r w:rsidRPr="00B118FF">
              <w:t>2027. gada prognoze</w:t>
            </w:r>
          </w:p>
        </w:tc>
        <w:tc>
          <w:tcPr>
            <w:tcW w:w="1132" w:type="dxa"/>
          </w:tcPr>
          <w:p w14:paraId="72C3BA57" w14:textId="77777777" w:rsidR="001310EB" w:rsidRPr="00B118FF" w:rsidRDefault="001310EB" w:rsidP="00341427">
            <w:pPr>
              <w:pStyle w:val="tabteksts"/>
              <w:jc w:val="center"/>
              <w:rPr>
                <w:lang w:eastAsia="lv-LV"/>
              </w:rPr>
            </w:pPr>
            <w:r w:rsidRPr="00B118FF">
              <w:t>2028. gada prognoze</w:t>
            </w:r>
          </w:p>
        </w:tc>
      </w:tr>
      <w:tr w:rsidR="001310EB" w:rsidRPr="00B118FF" w14:paraId="70BBC7C5" w14:textId="77777777" w:rsidTr="00341427">
        <w:trPr>
          <w:trHeight w:val="142"/>
          <w:jc w:val="center"/>
        </w:trPr>
        <w:tc>
          <w:tcPr>
            <w:tcW w:w="3378" w:type="dxa"/>
            <w:shd w:val="clear" w:color="auto" w:fill="D9D9D9" w:themeFill="background1" w:themeFillShade="D9"/>
            <w:vAlign w:val="center"/>
          </w:tcPr>
          <w:p w14:paraId="32C82804"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43B3F705" w14:textId="77777777" w:rsidR="001310EB" w:rsidRPr="00B118FF" w:rsidRDefault="001310EB" w:rsidP="00341427">
            <w:pPr>
              <w:pStyle w:val="tabteksts"/>
              <w:jc w:val="right"/>
            </w:pPr>
            <w:r w:rsidRPr="00B118FF">
              <w:t>787 641</w:t>
            </w:r>
          </w:p>
        </w:tc>
        <w:tc>
          <w:tcPr>
            <w:tcW w:w="1132" w:type="dxa"/>
            <w:shd w:val="clear" w:color="auto" w:fill="D9D9D9" w:themeFill="background1" w:themeFillShade="D9"/>
          </w:tcPr>
          <w:p w14:paraId="6A18654A" w14:textId="77777777" w:rsidR="001310EB" w:rsidRPr="00B118FF" w:rsidRDefault="001310EB" w:rsidP="00341427">
            <w:pPr>
              <w:pStyle w:val="tabteksts"/>
              <w:jc w:val="right"/>
            </w:pPr>
            <w:r w:rsidRPr="00B118FF">
              <w:t>640 919</w:t>
            </w:r>
          </w:p>
        </w:tc>
        <w:tc>
          <w:tcPr>
            <w:tcW w:w="1132" w:type="dxa"/>
            <w:shd w:val="clear" w:color="auto" w:fill="D9D9D9" w:themeFill="background1" w:themeFillShade="D9"/>
          </w:tcPr>
          <w:p w14:paraId="44F2A5FE" w14:textId="77777777" w:rsidR="001310EB" w:rsidRPr="00B118FF" w:rsidRDefault="001310EB" w:rsidP="00341427">
            <w:pPr>
              <w:pStyle w:val="tabteksts"/>
              <w:jc w:val="right"/>
            </w:pPr>
            <w:r w:rsidRPr="00B118FF">
              <w:t>640 919</w:t>
            </w:r>
          </w:p>
        </w:tc>
        <w:tc>
          <w:tcPr>
            <w:tcW w:w="1132" w:type="dxa"/>
            <w:shd w:val="clear" w:color="auto" w:fill="D9D9D9" w:themeFill="background1" w:themeFillShade="D9"/>
          </w:tcPr>
          <w:p w14:paraId="2BD6E082" w14:textId="77777777" w:rsidR="001310EB" w:rsidRPr="00B118FF" w:rsidRDefault="001310EB" w:rsidP="00341427">
            <w:pPr>
              <w:pStyle w:val="tabteksts"/>
              <w:jc w:val="right"/>
            </w:pPr>
            <w:r w:rsidRPr="00B118FF">
              <w:t>640 919</w:t>
            </w:r>
          </w:p>
        </w:tc>
        <w:tc>
          <w:tcPr>
            <w:tcW w:w="1132" w:type="dxa"/>
            <w:shd w:val="clear" w:color="auto" w:fill="D9D9D9" w:themeFill="background1" w:themeFillShade="D9"/>
          </w:tcPr>
          <w:p w14:paraId="6D6FAFE5" w14:textId="77777777" w:rsidR="001310EB" w:rsidRPr="00B118FF" w:rsidRDefault="001310EB" w:rsidP="00341427">
            <w:pPr>
              <w:pStyle w:val="tabteksts"/>
              <w:jc w:val="right"/>
            </w:pPr>
            <w:r w:rsidRPr="00B118FF">
              <w:t>640 919</w:t>
            </w:r>
          </w:p>
        </w:tc>
      </w:tr>
      <w:tr w:rsidR="001310EB" w:rsidRPr="00B118FF" w14:paraId="3D0CE67F" w14:textId="77777777" w:rsidTr="00341427">
        <w:trPr>
          <w:trHeight w:val="283"/>
          <w:jc w:val="center"/>
        </w:trPr>
        <w:tc>
          <w:tcPr>
            <w:tcW w:w="3378" w:type="dxa"/>
            <w:vAlign w:val="center"/>
          </w:tcPr>
          <w:p w14:paraId="6EEBB9D7"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64454EE3" w14:textId="77777777" w:rsidR="001310EB" w:rsidRPr="00B118FF" w:rsidRDefault="001310EB" w:rsidP="00341427">
            <w:pPr>
              <w:pStyle w:val="tabteksts"/>
              <w:jc w:val="center"/>
              <w:rPr>
                <w:b/>
                <w:bCs/>
              </w:rPr>
            </w:pPr>
            <w:r w:rsidRPr="00B118FF">
              <w:rPr>
                <w:b/>
                <w:bCs/>
              </w:rPr>
              <w:t>×</w:t>
            </w:r>
          </w:p>
        </w:tc>
        <w:tc>
          <w:tcPr>
            <w:tcW w:w="1132" w:type="dxa"/>
          </w:tcPr>
          <w:p w14:paraId="51F035F4" w14:textId="77777777" w:rsidR="001310EB" w:rsidRPr="00B118FF" w:rsidRDefault="001310EB" w:rsidP="00341427">
            <w:pPr>
              <w:pStyle w:val="tabteksts"/>
              <w:jc w:val="right"/>
            </w:pPr>
            <w:r w:rsidRPr="00B118FF">
              <w:t>-146 722</w:t>
            </w:r>
          </w:p>
        </w:tc>
        <w:tc>
          <w:tcPr>
            <w:tcW w:w="1132" w:type="dxa"/>
          </w:tcPr>
          <w:p w14:paraId="0752A32B" w14:textId="77777777" w:rsidR="001310EB" w:rsidRPr="00B118FF" w:rsidRDefault="001310EB" w:rsidP="00341427">
            <w:pPr>
              <w:pStyle w:val="tabteksts"/>
              <w:jc w:val="center"/>
            </w:pPr>
            <w:r w:rsidRPr="00B118FF">
              <w:t>-</w:t>
            </w:r>
          </w:p>
        </w:tc>
        <w:tc>
          <w:tcPr>
            <w:tcW w:w="1132" w:type="dxa"/>
          </w:tcPr>
          <w:p w14:paraId="084A4DB7" w14:textId="77777777" w:rsidR="001310EB" w:rsidRPr="00B118FF" w:rsidRDefault="001310EB" w:rsidP="00341427">
            <w:pPr>
              <w:pStyle w:val="tabteksts"/>
              <w:jc w:val="center"/>
            </w:pPr>
            <w:r w:rsidRPr="00B118FF">
              <w:t>-</w:t>
            </w:r>
          </w:p>
        </w:tc>
        <w:tc>
          <w:tcPr>
            <w:tcW w:w="1132" w:type="dxa"/>
          </w:tcPr>
          <w:p w14:paraId="25941596" w14:textId="77777777" w:rsidR="001310EB" w:rsidRPr="00B118FF" w:rsidRDefault="001310EB" w:rsidP="00341427">
            <w:pPr>
              <w:pStyle w:val="tabteksts"/>
              <w:jc w:val="center"/>
            </w:pPr>
            <w:r w:rsidRPr="00B118FF">
              <w:t>-</w:t>
            </w:r>
          </w:p>
        </w:tc>
      </w:tr>
      <w:tr w:rsidR="001310EB" w:rsidRPr="00B118FF" w14:paraId="1515C99B" w14:textId="77777777" w:rsidTr="00341427">
        <w:trPr>
          <w:trHeight w:val="283"/>
          <w:jc w:val="center"/>
        </w:trPr>
        <w:tc>
          <w:tcPr>
            <w:tcW w:w="3378" w:type="dxa"/>
            <w:vAlign w:val="center"/>
          </w:tcPr>
          <w:p w14:paraId="32F36929" w14:textId="77777777" w:rsidR="001310EB" w:rsidRPr="00B118FF" w:rsidRDefault="001310EB" w:rsidP="00341427">
            <w:pPr>
              <w:pStyle w:val="tabteksts"/>
            </w:pPr>
            <w:r w:rsidRPr="00B118FF">
              <w:rPr>
                <w:lang w:eastAsia="lv-LV"/>
              </w:rPr>
              <w:t>Kopējie izdevumi</w:t>
            </w:r>
            <w:r w:rsidRPr="00B118FF">
              <w:t>, % (+/–) pret iepriekšējo gadu</w:t>
            </w:r>
          </w:p>
        </w:tc>
        <w:tc>
          <w:tcPr>
            <w:tcW w:w="1131" w:type="dxa"/>
          </w:tcPr>
          <w:p w14:paraId="3F160743" w14:textId="77777777" w:rsidR="001310EB" w:rsidRPr="00B118FF" w:rsidRDefault="001310EB" w:rsidP="00341427">
            <w:pPr>
              <w:pStyle w:val="tabteksts"/>
              <w:jc w:val="center"/>
              <w:rPr>
                <w:b/>
                <w:bCs/>
              </w:rPr>
            </w:pPr>
            <w:r w:rsidRPr="00B118FF">
              <w:rPr>
                <w:b/>
                <w:bCs/>
              </w:rPr>
              <w:t>×</w:t>
            </w:r>
          </w:p>
        </w:tc>
        <w:tc>
          <w:tcPr>
            <w:tcW w:w="1132" w:type="dxa"/>
          </w:tcPr>
          <w:p w14:paraId="4B21661D" w14:textId="77777777" w:rsidR="001310EB" w:rsidRPr="00B118FF" w:rsidRDefault="001310EB" w:rsidP="00341427">
            <w:pPr>
              <w:pStyle w:val="tabteksts"/>
              <w:jc w:val="right"/>
            </w:pPr>
            <w:r w:rsidRPr="00B118FF">
              <w:t>-18,6</w:t>
            </w:r>
          </w:p>
        </w:tc>
        <w:tc>
          <w:tcPr>
            <w:tcW w:w="1132" w:type="dxa"/>
          </w:tcPr>
          <w:p w14:paraId="5B573908" w14:textId="77777777" w:rsidR="001310EB" w:rsidRPr="00B118FF" w:rsidRDefault="001310EB" w:rsidP="00341427">
            <w:pPr>
              <w:pStyle w:val="tabteksts"/>
              <w:jc w:val="center"/>
            </w:pPr>
            <w:r w:rsidRPr="00B118FF">
              <w:t>-</w:t>
            </w:r>
          </w:p>
        </w:tc>
        <w:tc>
          <w:tcPr>
            <w:tcW w:w="1132" w:type="dxa"/>
          </w:tcPr>
          <w:p w14:paraId="3C33C139" w14:textId="77777777" w:rsidR="001310EB" w:rsidRPr="00B118FF" w:rsidRDefault="001310EB" w:rsidP="00341427">
            <w:pPr>
              <w:pStyle w:val="tabteksts"/>
              <w:jc w:val="center"/>
            </w:pPr>
            <w:r w:rsidRPr="00B118FF">
              <w:t>-</w:t>
            </w:r>
          </w:p>
        </w:tc>
        <w:tc>
          <w:tcPr>
            <w:tcW w:w="1132" w:type="dxa"/>
          </w:tcPr>
          <w:p w14:paraId="28886EF7" w14:textId="77777777" w:rsidR="001310EB" w:rsidRPr="00B118FF" w:rsidRDefault="001310EB" w:rsidP="00341427">
            <w:pPr>
              <w:pStyle w:val="tabteksts"/>
              <w:jc w:val="center"/>
            </w:pPr>
            <w:r w:rsidRPr="00B118FF">
              <w:t>-</w:t>
            </w:r>
          </w:p>
        </w:tc>
      </w:tr>
      <w:tr w:rsidR="001310EB" w:rsidRPr="00B118FF" w14:paraId="7CDFBF9B" w14:textId="77777777" w:rsidTr="00341427">
        <w:trPr>
          <w:trHeight w:val="142"/>
          <w:jc w:val="center"/>
        </w:trPr>
        <w:tc>
          <w:tcPr>
            <w:tcW w:w="3378" w:type="dxa"/>
          </w:tcPr>
          <w:p w14:paraId="7FE40AE8" w14:textId="77777777" w:rsidR="001310EB" w:rsidRPr="00B118FF" w:rsidRDefault="001310EB" w:rsidP="00341427">
            <w:pPr>
              <w:pStyle w:val="tabteksts"/>
              <w:rPr>
                <w:color w:val="000000" w:themeColor="text1"/>
                <w:vertAlign w:val="superscript"/>
                <w:lang w:eastAsia="lv-LV"/>
              </w:rPr>
            </w:pPr>
            <w:r w:rsidRPr="00B118FF">
              <w:rPr>
                <w:color w:val="000000" w:themeColor="text1"/>
              </w:rPr>
              <w:t xml:space="preserve">Atlīdzība, </w:t>
            </w:r>
            <w:r w:rsidRPr="00B118FF">
              <w:rPr>
                <w:i/>
              </w:rPr>
              <w:t>euro</w:t>
            </w:r>
          </w:p>
        </w:tc>
        <w:tc>
          <w:tcPr>
            <w:tcW w:w="1131" w:type="dxa"/>
          </w:tcPr>
          <w:p w14:paraId="6A83710C" w14:textId="42224BC7" w:rsidR="001310EB" w:rsidRPr="00B118FF" w:rsidRDefault="001310EB" w:rsidP="00341427">
            <w:pPr>
              <w:pStyle w:val="tabteksts"/>
              <w:jc w:val="right"/>
              <w:rPr>
                <w:vertAlign w:val="superscript"/>
              </w:rPr>
            </w:pPr>
            <w:r w:rsidRPr="00B118FF">
              <w:t>10 066</w:t>
            </w:r>
            <w:r w:rsidR="00835DA3" w:rsidRPr="00835DA3">
              <w:rPr>
                <w:vertAlign w:val="superscript"/>
              </w:rPr>
              <w:t>1</w:t>
            </w:r>
          </w:p>
        </w:tc>
        <w:tc>
          <w:tcPr>
            <w:tcW w:w="1132" w:type="dxa"/>
          </w:tcPr>
          <w:p w14:paraId="4F94C27C" w14:textId="77777777" w:rsidR="001310EB" w:rsidRPr="00B118FF" w:rsidRDefault="001310EB" w:rsidP="00341427">
            <w:pPr>
              <w:pStyle w:val="tabteksts"/>
              <w:jc w:val="right"/>
            </w:pPr>
            <w:r w:rsidRPr="00B118FF">
              <w:t>21 791</w:t>
            </w:r>
          </w:p>
        </w:tc>
        <w:tc>
          <w:tcPr>
            <w:tcW w:w="1132" w:type="dxa"/>
          </w:tcPr>
          <w:p w14:paraId="18F5E2D2" w14:textId="77777777" w:rsidR="001310EB" w:rsidRPr="00B118FF" w:rsidRDefault="001310EB" w:rsidP="00341427">
            <w:pPr>
              <w:pStyle w:val="tabteksts"/>
              <w:jc w:val="right"/>
            </w:pPr>
            <w:r w:rsidRPr="00B118FF">
              <w:t>21 791</w:t>
            </w:r>
          </w:p>
        </w:tc>
        <w:tc>
          <w:tcPr>
            <w:tcW w:w="1132" w:type="dxa"/>
          </w:tcPr>
          <w:p w14:paraId="2C0B489D" w14:textId="77777777" w:rsidR="001310EB" w:rsidRPr="00B118FF" w:rsidRDefault="001310EB" w:rsidP="00341427">
            <w:pPr>
              <w:pStyle w:val="tabteksts"/>
              <w:jc w:val="right"/>
            </w:pPr>
            <w:r w:rsidRPr="00B118FF">
              <w:t>21 791</w:t>
            </w:r>
          </w:p>
        </w:tc>
        <w:tc>
          <w:tcPr>
            <w:tcW w:w="1132" w:type="dxa"/>
          </w:tcPr>
          <w:p w14:paraId="47ED7CF6" w14:textId="77777777" w:rsidR="001310EB" w:rsidRPr="00B118FF" w:rsidRDefault="001310EB" w:rsidP="00341427">
            <w:pPr>
              <w:pStyle w:val="tabteksts"/>
              <w:jc w:val="right"/>
            </w:pPr>
            <w:r w:rsidRPr="00B118FF">
              <w:t>21 791</w:t>
            </w:r>
          </w:p>
        </w:tc>
      </w:tr>
      <w:tr w:rsidR="001310EB" w:rsidRPr="00B118FF" w14:paraId="3AE4A542" w14:textId="77777777" w:rsidTr="00341427">
        <w:trPr>
          <w:trHeight w:val="567"/>
          <w:jc w:val="center"/>
        </w:trPr>
        <w:tc>
          <w:tcPr>
            <w:tcW w:w="3378" w:type="dxa"/>
            <w:vAlign w:val="center"/>
          </w:tcPr>
          <w:p w14:paraId="2EC6A023" w14:textId="77777777" w:rsidR="001310EB" w:rsidRPr="00B118FF" w:rsidRDefault="001310EB" w:rsidP="0034142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1131" w:type="dxa"/>
          </w:tcPr>
          <w:p w14:paraId="14FA17E3" w14:textId="77777777" w:rsidR="001310EB" w:rsidRPr="00B118FF" w:rsidRDefault="001310EB" w:rsidP="00341427">
            <w:pPr>
              <w:pStyle w:val="tabteksts"/>
              <w:jc w:val="right"/>
            </w:pPr>
            <w:r w:rsidRPr="00B118FF">
              <w:t>7 617</w:t>
            </w:r>
          </w:p>
        </w:tc>
        <w:tc>
          <w:tcPr>
            <w:tcW w:w="1132" w:type="dxa"/>
          </w:tcPr>
          <w:p w14:paraId="597329A5" w14:textId="77777777" w:rsidR="001310EB" w:rsidRPr="00B118FF" w:rsidRDefault="001310EB" w:rsidP="00341427">
            <w:pPr>
              <w:pStyle w:val="tabteksts"/>
              <w:jc w:val="right"/>
            </w:pPr>
            <w:r w:rsidRPr="00B118FF">
              <w:t>21 791</w:t>
            </w:r>
          </w:p>
        </w:tc>
        <w:tc>
          <w:tcPr>
            <w:tcW w:w="1132" w:type="dxa"/>
          </w:tcPr>
          <w:p w14:paraId="3211720A" w14:textId="77777777" w:rsidR="001310EB" w:rsidRPr="00B118FF" w:rsidRDefault="001310EB" w:rsidP="00341427">
            <w:pPr>
              <w:pStyle w:val="tabteksts"/>
              <w:jc w:val="right"/>
            </w:pPr>
            <w:r w:rsidRPr="00B118FF">
              <w:t>21 791</w:t>
            </w:r>
          </w:p>
        </w:tc>
        <w:tc>
          <w:tcPr>
            <w:tcW w:w="1132" w:type="dxa"/>
          </w:tcPr>
          <w:p w14:paraId="6250ADF7" w14:textId="77777777" w:rsidR="001310EB" w:rsidRPr="00B118FF" w:rsidRDefault="001310EB" w:rsidP="00341427">
            <w:pPr>
              <w:pStyle w:val="tabteksts"/>
              <w:jc w:val="right"/>
            </w:pPr>
            <w:r w:rsidRPr="00B118FF">
              <w:t>21 791</w:t>
            </w:r>
          </w:p>
        </w:tc>
        <w:tc>
          <w:tcPr>
            <w:tcW w:w="1132" w:type="dxa"/>
          </w:tcPr>
          <w:p w14:paraId="4C2ECFBF" w14:textId="77777777" w:rsidR="001310EB" w:rsidRPr="00B118FF" w:rsidRDefault="001310EB" w:rsidP="00341427">
            <w:pPr>
              <w:pStyle w:val="tabteksts"/>
              <w:jc w:val="right"/>
            </w:pPr>
            <w:r w:rsidRPr="00B118FF">
              <w:t>21 791</w:t>
            </w:r>
          </w:p>
        </w:tc>
      </w:tr>
    </w:tbl>
    <w:p w14:paraId="70A4AAC4" w14:textId="77777777" w:rsidR="001310EB" w:rsidRPr="00B118FF" w:rsidRDefault="001310EB" w:rsidP="00605882">
      <w:pPr>
        <w:spacing w:after="0"/>
        <w:ind w:firstLine="425"/>
        <w:rPr>
          <w:sz w:val="18"/>
          <w:szCs w:val="18"/>
        </w:rPr>
      </w:pPr>
      <w:bookmarkStart w:id="24" w:name="_Hlk124846529"/>
      <w:r w:rsidRPr="00B118FF">
        <w:rPr>
          <w:sz w:val="18"/>
          <w:szCs w:val="18"/>
        </w:rPr>
        <w:t xml:space="preserve">Piezīmes. </w:t>
      </w:r>
    </w:p>
    <w:p w14:paraId="78382094" w14:textId="77777777" w:rsidR="001310EB" w:rsidRPr="00B118FF" w:rsidRDefault="001310EB" w:rsidP="00605882">
      <w:pPr>
        <w:spacing w:after="0"/>
        <w:ind w:firstLine="425"/>
        <w:rPr>
          <w:sz w:val="18"/>
          <w:szCs w:val="18"/>
        </w:rPr>
      </w:pPr>
      <w:r w:rsidRPr="00B118FF">
        <w:rPr>
          <w:sz w:val="18"/>
          <w:szCs w:val="18"/>
          <w:vertAlign w:val="superscript"/>
        </w:rPr>
        <w:t xml:space="preserve">1 </w:t>
      </w:r>
      <w:r w:rsidRPr="00B118FF">
        <w:rPr>
          <w:sz w:val="18"/>
          <w:szCs w:val="18"/>
        </w:rPr>
        <w:t>Tajā skaitā piemaksas amata vietām programmā 21.00.00 “Kultūras mantojums”.</w:t>
      </w:r>
    </w:p>
    <w:p w14:paraId="1C46C5E1" w14:textId="77777777" w:rsidR="001310EB" w:rsidRPr="00B118FF" w:rsidRDefault="001310EB" w:rsidP="00605882">
      <w:pPr>
        <w:spacing w:before="240" w:after="240"/>
        <w:ind w:firstLine="0"/>
        <w:jc w:val="center"/>
        <w:rPr>
          <w:b/>
          <w:bCs/>
        </w:rPr>
      </w:pPr>
      <w:r w:rsidRPr="00B118FF">
        <w:rPr>
          <w:b/>
          <w:bCs/>
        </w:rPr>
        <w:t>27.00.00 Mediju politikas īstenošana</w:t>
      </w:r>
      <w:bookmarkEnd w:id="24"/>
      <w:r w:rsidRPr="00B118FF">
        <w:rPr>
          <w:b/>
          <w:bCs/>
        </w:rPr>
        <w:t xml:space="preserve"> </w:t>
      </w:r>
    </w:p>
    <w:p w14:paraId="622202CE" w14:textId="77777777" w:rsidR="001310EB" w:rsidRPr="00B118FF" w:rsidRDefault="001310EB" w:rsidP="00605882">
      <w:pPr>
        <w:ind w:firstLine="0"/>
        <w:rPr>
          <w:u w:val="single"/>
        </w:rPr>
      </w:pPr>
      <w:r w:rsidRPr="00B118FF">
        <w:rPr>
          <w:u w:val="single"/>
        </w:rPr>
        <w:t xml:space="preserve">Programmas mērķis: </w:t>
      </w:r>
    </w:p>
    <w:p w14:paraId="4DD29045" w14:textId="77777777" w:rsidR="001310EB" w:rsidRPr="00B118FF" w:rsidRDefault="001310EB" w:rsidP="00605882">
      <w:pPr>
        <w:ind w:firstLine="720"/>
      </w:pPr>
      <w:r w:rsidRPr="00B118FF">
        <w:t xml:space="preserve">radīt mediju darbībai labvēlīgus apstākļus, nodrošinot un attīstot mediju daudzveidību, pilnveidojot mediju nozares profesionāļu izglītību, paaugstinot mediju vides kvalitāti un atbildīgumu, sekmējot </w:t>
      </w:r>
      <w:proofErr w:type="spellStart"/>
      <w:r w:rsidRPr="00B118FF">
        <w:t>medijpratības</w:t>
      </w:r>
      <w:proofErr w:type="spellEnd"/>
      <w:r w:rsidRPr="00B118FF">
        <w:t xml:space="preserve"> attīstību un veicinot indivīdam un sabiedrībai drošu mediju vidi.</w:t>
      </w:r>
    </w:p>
    <w:p w14:paraId="21F59570" w14:textId="77777777" w:rsidR="001310EB" w:rsidRPr="00B118FF" w:rsidRDefault="001310EB" w:rsidP="001310EB">
      <w:pPr>
        <w:ind w:firstLine="0"/>
        <w:rPr>
          <w:u w:val="single"/>
        </w:rPr>
      </w:pPr>
      <w:r w:rsidRPr="00B118FF">
        <w:rPr>
          <w:u w:val="single"/>
        </w:rPr>
        <w:t>Galvenās aktivitātes:</w:t>
      </w:r>
    </w:p>
    <w:p w14:paraId="6572B284" w14:textId="77777777" w:rsidR="001310EB" w:rsidRPr="00B118FF" w:rsidRDefault="001310EB" w:rsidP="00605882">
      <w:pPr>
        <w:numPr>
          <w:ilvl w:val="0"/>
          <w:numId w:val="10"/>
        </w:numPr>
        <w:ind w:left="1077" w:hanging="357"/>
      </w:pPr>
      <w:r w:rsidRPr="00B118FF">
        <w:t>mediju atbalsta pasākumu īstenošana, atbalstot kvalitatīvus, sabiedriski nozīmīgus žurnālistikas projektus;</w:t>
      </w:r>
    </w:p>
    <w:p w14:paraId="7C376112" w14:textId="77777777" w:rsidR="001310EB" w:rsidRPr="00B118FF" w:rsidRDefault="001310EB" w:rsidP="00605882">
      <w:pPr>
        <w:numPr>
          <w:ilvl w:val="0"/>
          <w:numId w:val="10"/>
        </w:numPr>
        <w:ind w:left="1077" w:hanging="357"/>
      </w:pPr>
      <w:proofErr w:type="spellStart"/>
      <w:r w:rsidRPr="00B118FF">
        <w:t>medijpratības</w:t>
      </w:r>
      <w:proofErr w:type="spellEnd"/>
      <w:r w:rsidRPr="00B118FF">
        <w:t xml:space="preserve"> attīstība;</w:t>
      </w:r>
    </w:p>
    <w:p w14:paraId="7393D7B0" w14:textId="77777777" w:rsidR="001310EB" w:rsidRPr="00B118FF" w:rsidRDefault="001310EB" w:rsidP="00605882">
      <w:pPr>
        <w:numPr>
          <w:ilvl w:val="0"/>
          <w:numId w:val="10"/>
        </w:numPr>
        <w:ind w:left="1077" w:hanging="357"/>
      </w:pPr>
      <w:r w:rsidRPr="00B118FF">
        <w:t xml:space="preserve">mediju nozares </w:t>
      </w:r>
      <w:proofErr w:type="spellStart"/>
      <w:r w:rsidRPr="00B118FF">
        <w:t>pašorganizēšanās</w:t>
      </w:r>
      <w:proofErr w:type="spellEnd"/>
      <w:r w:rsidRPr="00B118FF">
        <w:t xml:space="preserve"> veicināšana;</w:t>
      </w:r>
    </w:p>
    <w:p w14:paraId="09C6675D" w14:textId="77777777" w:rsidR="001310EB" w:rsidRPr="00B118FF" w:rsidRDefault="001310EB" w:rsidP="00605882">
      <w:pPr>
        <w:numPr>
          <w:ilvl w:val="0"/>
          <w:numId w:val="10"/>
        </w:numPr>
        <w:ind w:left="1077" w:hanging="357"/>
      </w:pPr>
      <w:r w:rsidRPr="00B118FF">
        <w:t>mediju nozares profesionāļu prasmju un zināšanu pilnveidošana;</w:t>
      </w:r>
    </w:p>
    <w:p w14:paraId="1B7807F8" w14:textId="77777777" w:rsidR="001310EB" w:rsidRPr="00B118FF" w:rsidRDefault="001310EB" w:rsidP="00605882">
      <w:pPr>
        <w:numPr>
          <w:ilvl w:val="0"/>
          <w:numId w:val="10"/>
        </w:numPr>
        <w:ind w:left="1077" w:hanging="357"/>
      </w:pPr>
      <w:r w:rsidRPr="00B118FF">
        <w:t>žurnālistu un citu mediju profesionāļu drošības stiprināšana.</w:t>
      </w:r>
    </w:p>
    <w:p w14:paraId="66D67CDF" w14:textId="77777777" w:rsidR="001310EB" w:rsidRPr="00B118FF" w:rsidRDefault="001310EB" w:rsidP="00605882">
      <w:pPr>
        <w:spacing w:after="240"/>
        <w:ind w:firstLine="0"/>
      </w:pPr>
      <w:r w:rsidRPr="00B118FF">
        <w:rPr>
          <w:u w:val="single"/>
        </w:rPr>
        <w:t>Programmas izpildītājs:</w:t>
      </w:r>
      <w:r w:rsidRPr="00B118FF">
        <w:t xml:space="preserve"> Kultūras ministrija, Sabiedrības integrācijas fonds, iesaistot valsts institūcijas, kuru pārziņā ir atbalsta pasākumu īstenošana, mediju un </w:t>
      </w:r>
      <w:proofErr w:type="spellStart"/>
      <w:r w:rsidRPr="00B118FF">
        <w:t>medijpratības</w:t>
      </w:r>
      <w:proofErr w:type="spellEnd"/>
      <w:r w:rsidRPr="00B118FF">
        <w:t xml:space="preserve"> jautājumi, mediju uzņēmumus, nevalstiskās organizācijas.</w:t>
      </w:r>
    </w:p>
    <w:p w14:paraId="4D8177AA" w14:textId="77777777" w:rsidR="001310EB" w:rsidRPr="00B118FF" w:rsidRDefault="001310EB" w:rsidP="00605882">
      <w:pPr>
        <w:pStyle w:val="Tabuluvirsraksti"/>
        <w:spacing w:after="240"/>
        <w:rPr>
          <w:b/>
          <w:bCs/>
          <w:lang w:eastAsia="lv-LV"/>
        </w:rPr>
      </w:pPr>
      <w:bookmarkStart w:id="25" w:name="_Hlk124846795"/>
      <w:r w:rsidRPr="00B118FF">
        <w:rPr>
          <w:b/>
          <w:bCs/>
          <w:lang w:eastAsia="lv-LV"/>
        </w:rPr>
        <w:t>Darbības rezultāti un to rezultatīvie rādītāji no 2024. līdz 2028.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539"/>
        <w:gridCol w:w="1134"/>
        <w:gridCol w:w="992"/>
        <w:gridCol w:w="1134"/>
        <w:gridCol w:w="1134"/>
        <w:gridCol w:w="1139"/>
      </w:tblGrid>
      <w:tr w:rsidR="001310EB" w:rsidRPr="00B118FF" w14:paraId="5EBFCBB5" w14:textId="77777777" w:rsidTr="00381DD9">
        <w:trPr>
          <w:tblHeader/>
          <w:jc w:val="center"/>
        </w:trPr>
        <w:tc>
          <w:tcPr>
            <w:tcW w:w="3539" w:type="dxa"/>
          </w:tcPr>
          <w:p w14:paraId="7AD889E0" w14:textId="77777777" w:rsidR="001310EB" w:rsidRPr="00B118FF" w:rsidRDefault="001310EB" w:rsidP="00341427">
            <w:pPr>
              <w:pStyle w:val="tabteksts"/>
              <w:jc w:val="center"/>
            </w:pP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2E3D66" w14:textId="473D678C" w:rsidR="001310EB" w:rsidRPr="00B118FF" w:rsidRDefault="001310EB" w:rsidP="00341427">
            <w:pPr>
              <w:pStyle w:val="tabteksts"/>
              <w:jc w:val="center"/>
              <w:rPr>
                <w:lang w:eastAsia="lv-LV"/>
              </w:rPr>
            </w:pPr>
            <w:r w:rsidRPr="00B118FF">
              <w:rPr>
                <w:szCs w:val="18"/>
                <w:lang w:eastAsia="lv-LV"/>
              </w:rPr>
              <w:t>2024.</w:t>
            </w:r>
            <w:r w:rsidR="00605882">
              <w:rPr>
                <w:szCs w:val="18"/>
                <w:lang w:eastAsia="lv-LV"/>
              </w:rPr>
              <w:t xml:space="preserve"> </w:t>
            </w:r>
            <w:r w:rsidRPr="00B118FF">
              <w:rPr>
                <w:szCs w:val="18"/>
                <w:lang w:eastAsia="lv-LV"/>
              </w:rPr>
              <w:t>gads </w:t>
            </w:r>
            <w:r w:rsidRPr="00B118FF">
              <w:br/>
            </w:r>
            <w:r w:rsidRPr="00B118FF">
              <w:rPr>
                <w:szCs w:val="18"/>
                <w:lang w:eastAsia="lv-LV"/>
              </w:rPr>
              <w:t>(izpilde)</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F668F7" w14:textId="5E93D705"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2025.gad</w:t>
            </w:r>
            <w:r w:rsidR="00381DD9">
              <w:rPr>
                <w:sz w:val="18"/>
                <w:szCs w:val="18"/>
                <w:lang w:eastAsia="lv-LV"/>
              </w:rPr>
              <w:t>a</w:t>
            </w:r>
          </w:p>
          <w:p w14:paraId="5025AFAF" w14:textId="77777777" w:rsidR="001310EB" w:rsidRPr="00B118FF" w:rsidRDefault="001310EB" w:rsidP="00341427">
            <w:pPr>
              <w:pStyle w:val="tabteksts"/>
              <w:jc w:val="center"/>
              <w:rPr>
                <w:lang w:eastAsia="lv-LV"/>
              </w:rPr>
            </w:pPr>
            <w:r w:rsidRPr="00B118FF">
              <w:rPr>
                <w:szCs w:val="18"/>
                <w:lang w:eastAsia="lv-LV"/>
              </w:rPr>
              <w:t>plāns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D1B240" w14:textId="7CF9BFC6" w:rsidR="001310EB" w:rsidRPr="00B118FF" w:rsidRDefault="001310EB" w:rsidP="00341427">
            <w:pPr>
              <w:pStyle w:val="tabteksts"/>
              <w:jc w:val="center"/>
              <w:rPr>
                <w:lang w:eastAsia="lv-LV"/>
              </w:rPr>
            </w:pPr>
            <w:r w:rsidRPr="00B118FF">
              <w:rPr>
                <w:szCs w:val="18"/>
                <w:lang w:eastAsia="lv-LV"/>
              </w:rPr>
              <w:t>2026.</w:t>
            </w:r>
            <w:r w:rsidR="00605882">
              <w:rPr>
                <w:szCs w:val="18"/>
                <w:lang w:eastAsia="lv-LV"/>
              </w:rPr>
              <w:t xml:space="preserve"> </w:t>
            </w:r>
            <w:r w:rsidRPr="00B118FF">
              <w:rPr>
                <w:szCs w:val="18"/>
                <w:lang w:eastAsia="lv-LV"/>
              </w:rPr>
              <w:t>gada projekts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B02DC0" w14:textId="143EF908" w:rsidR="001310EB" w:rsidRPr="00B118FF" w:rsidRDefault="001310EB" w:rsidP="00341427">
            <w:pPr>
              <w:pStyle w:val="tabteksts"/>
              <w:jc w:val="center"/>
              <w:rPr>
                <w:lang w:eastAsia="lv-LV"/>
              </w:rPr>
            </w:pPr>
            <w:r w:rsidRPr="00B118FF">
              <w:rPr>
                <w:szCs w:val="18"/>
                <w:lang w:eastAsia="lv-LV"/>
              </w:rPr>
              <w:t>2027.</w:t>
            </w:r>
            <w:r w:rsidR="00605882">
              <w:rPr>
                <w:szCs w:val="18"/>
                <w:lang w:eastAsia="lv-LV"/>
              </w:rPr>
              <w:t xml:space="preserve"> </w:t>
            </w:r>
            <w:r w:rsidRPr="00B118FF">
              <w:rPr>
                <w:szCs w:val="18"/>
                <w:lang w:eastAsia="lv-LV"/>
              </w:rPr>
              <w:t>gada prognoze</w:t>
            </w:r>
          </w:p>
        </w:tc>
        <w:tc>
          <w:tcPr>
            <w:tcW w:w="113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D7D2D3" w14:textId="4EE4632D" w:rsidR="001310EB" w:rsidRPr="00B118FF" w:rsidRDefault="001310EB" w:rsidP="00341427">
            <w:pPr>
              <w:pStyle w:val="tabteksts"/>
              <w:jc w:val="center"/>
              <w:rPr>
                <w:lang w:eastAsia="lv-LV"/>
              </w:rPr>
            </w:pPr>
            <w:r w:rsidRPr="00B118FF">
              <w:rPr>
                <w:szCs w:val="18"/>
                <w:lang w:eastAsia="lv-LV"/>
              </w:rPr>
              <w:t>2028.</w:t>
            </w:r>
            <w:r w:rsidR="00605882">
              <w:rPr>
                <w:szCs w:val="18"/>
                <w:lang w:eastAsia="lv-LV"/>
              </w:rPr>
              <w:t xml:space="preserve"> </w:t>
            </w:r>
            <w:r w:rsidRPr="00B118FF">
              <w:rPr>
                <w:szCs w:val="18"/>
                <w:lang w:eastAsia="lv-LV"/>
              </w:rPr>
              <w:t>gada prognoze</w:t>
            </w:r>
          </w:p>
        </w:tc>
      </w:tr>
      <w:tr w:rsidR="001310EB" w:rsidRPr="00B118FF" w14:paraId="5AD2285B" w14:textId="77777777" w:rsidTr="00341427">
        <w:trPr>
          <w:jc w:val="center"/>
        </w:trPr>
        <w:tc>
          <w:tcPr>
            <w:tcW w:w="9072" w:type="dxa"/>
            <w:gridSpan w:val="6"/>
            <w:shd w:val="clear" w:color="auto" w:fill="D9D9D9" w:themeFill="background1" w:themeFillShade="D9"/>
            <w:vAlign w:val="center"/>
          </w:tcPr>
          <w:p w14:paraId="7EF6BD89" w14:textId="77777777" w:rsidR="001310EB" w:rsidRPr="00B118FF" w:rsidRDefault="001310EB" w:rsidP="00341427">
            <w:pPr>
              <w:pStyle w:val="tabteksts"/>
              <w:jc w:val="center"/>
            </w:pPr>
            <w:r w:rsidRPr="00B118FF">
              <w:t>Atbalstīti projekti mediju atbalsta programmu ietvaros (Mediju atbalsta fonds)</w:t>
            </w:r>
          </w:p>
        </w:tc>
      </w:tr>
      <w:tr w:rsidR="001310EB" w:rsidRPr="00B118FF" w14:paraId="4FC05AAD" w14:textId="77777777" w:rsidTr="00381DD9">
        <w:trPr>
          <w:jc w:val="center"/>
        </w:trPr>
        <w:tc>
          <w:tcPr>
            <w:tcW w:w="3539" w:type="dxa"/>
          </w:tcPr>
          <w:p w14:paraId="4B630100" w14:textId="77777777" w:rsidR="001310EB" w:rsidRPr="00B118FF" w:rsidRDefault="001310EB" w:rsidP="00341427">
            <w:pPr>
              <w:pStyle w:val="tabteksts"/>
              <w:jc w:val="both"/>
              <w:rPr>
                <w:lang w:eastAsia="lv-LV"/>
              </w:rPr>
            </w:pPr>
            <w:r w:rsidRPr="00B118FF">
              <w:rPr>
                <w:lang w:eastAsia="lv-LV"/>
              </w:rPr>
              <w:t>Atbalstīti pētnieciskās žurnālistikas projekti (skaits)</w:t>
            </w:r>
          </w:p>
        </w:tc>
        <w:tc>
          <w:tcPr>
            <w:tcW w:w="1134" w:type="dxa"/>
          </w:tcPr>
          <w:p w14:paraId="302A43F4" w14:textId="77777777" w:rsidR="001310EB" w:rsidRPr="00B118FF" w:rsidRDefault="001310EB" w:rsidP="00341427">
            <w:pPr>
              <w:pStyle w:val="tabteksts"/>
              <w:jc w:val="center"/>
              <w:rPr>
                <w:lang w:eastAsia="lv-LV"/>
              </w:rPr>
            </w:pPr>
            <w:r w:rsidRPr="00B118FF">
              <w:rPr>
                <w:lang w:eastAsia="lv-LV"/>
              </w:rPr>
              <w:t>13</w:t>
            </w:r>
          </w:p>
        </w:tc>
        <w:tc>
          <w:tcPr>
            <w:tcW w:w="992" w:type="dxa"/>
          </w:tcPr>
          <w:p w14:paraId="607DB125" w14:textId="77777777" w:rsidR="001310EB" w:rsidRPr="00B118FF" w:rsidRDefault="001310EB" w:rsidP="00341427">
            <w:pPr>
              <w:pStyle w:val="tabteksts"/>
              <w:jc w:val="center"/>
              <w:rPr>
                <w:lang w:eastAsia="lv-LV"/>
              </w:rPr>
            </w:pPr>
            <w:r w:rsidRPr="00B118FF">
              <w:rPr>
                <w:lang w:eastAsia="lv-LV"/>
              </w:rPr>
              <w:t>10</w:t>
            </w:r>
          </w:p>
        </w:tc>
        <w:tc>
          <w:tcPr>
            <w:tcW w:w="1134" w:type="dxa"/>
          </w:tcPr>
          <w:p w14:paraId="5101B98C" w14:textId="77777777" w:rsidR="001310EB" w:rsidRPr="00B118FF" w:rsidRDefault="001310EB" w:rsidP="00341427">
            <w:pPr>
              <w:pStyle w:val="tabteksts"/>
              <w:jc w:val="center"/>
              <w:rPr>
                <w:lang w:eastAsia="lv-LV"/>
              </w:rPr>
            </w:pPr>
            <w:r w:rsidRPr="00B118FF">
              <w:rPr>
                <w:lang w:eastAsia="lv-LV"/>
              </w:rPr>
              <w:t>10</w:t>
            </w:r>
          </w:p>
        </w:tc>
        <w:tc>
          <w:tcPr>
            <w:tcW w:w="1134" w:type="dxa"/>
          </w:tcPr>
          <w:p w14:paraId="4A381948" w14:textId="77777777" w:rsidR="001310EB" w:rsidRPr="00B118FF" w:rsidRDefault="001310EB" w:rsidP="00341427">
            <w:pPr>
              <w:pStyle w:val="tabteksts"/>
              <w:jc w:val="center"/>
              <w:rPr>
                <w:lang w:eastAsia="lv-LV"/>
              </w:rPr>
            </w:pPr>
            <w:r w:rsidRPr="00B118FF">
              <w:rPr>
                <w:lang w:eastAsia="lv-LV"/>
              </w:rPr>
              <w:t>10</w:t>
            </w:r>
          </w:p>
        </w:tc>
        <w:tc>
          <w:tcPr>
            <w:tcW w:w="1139" w:type="dxa"/>
          </w:tcPr>
          <w:p w14:paraId="652ECECC" w14:textId="77777777" w:rsidR="001310EB" w:rsidRPr="00B118FF" w:rsidRDefault="001310EB" w:rsidP="00341427">
            <w:pPr>
              <w:pStyle w:val="tabteksts"/>
              <w:jc w:val="center"/>
              <w:rPr>
                <w:lang w:eastAsia="lv-LV"/>
              </w:rPr>
            </w:pPr>
            <w:r w:rsidRPr="00B118FF">
              <w:rPr>
                <w:lang w:eastAsia="lv-LV"/>
              </w:rPr>
              <w:t>10</w:t>
            </w:r>
          </w:p>
        </w:tc>
      </w:tr>
      <w:tr w:rsidR="001310EB" w:rsidRPr="00B118FF" w14:paraId="1D162E46" w14:textId="77777777" w:rsidTr="00381DD9">
        <w:trPr>
          <w:jc w:val="center"/>
        </w:trPr>
        <w:tc>
          <w:tcPr>
            <w:tcW w:w="3539" w:type="dxa"/>
          </w:tcPr>
          <w:p w14:paraId="21636E46" w14:textId="77777777" w:rsidR="001310EB" w:rsidRPr="00B118FF" w:rsidRDefault="001310EB" w:rsidP="00341427">
            <w:pPr>
              <w:pStyle w:val="tabteksts"/>
              <w:jc w:val="both"/>
              <w:rPr>
                <w:lang w:eastAsia="lv-LV"/>
              </w:rPr>
            </w:pPr>
            <w:r w:rsidRPr="00B118FF">
              <w:rPr>
                <w:lang w:eastAsia="lv-LV"/>
              </w:rPr>
              <w:t>Atbalstītie reģionālo mediju projekti (skaits)</w:t>
            </w:r>
          </w:p>
        </w:tc>
        <w:tc>
          <w:tcPr>
            <w:tcW w:w="1134" w:type="dxa"/>
          </w:tcPr>
          <w:p w14:paraId="7E8A3B95" w14:textId="77777777" w:rsidR="001310EB" w:rsidRPr="00B118FF" w:rsidRDefault="001310EB" w:rsidP="00341427">
            <w:pPr>
              <w:pStyle w:val="tabteksts"/>
              <w:jc w:val="center"/>
              <w:rPr>
                <w:lang w:eastAsia="lv-LV"/>
              </w:rPr>
            </w:pPr>
            <w:r w:rsidRPr="00B118FF">
              <w:rPr>
                <w:lang w:eastAsia="lv-LV"/>
              </w:rPr>
              <w:t>59</w:t>
            </w:r>
          </w:p>
        </w:tc>
        <w:tc>
          <w:tcPr>
            <w:tcW w:w="992" w:type="dxa"/>
          </w:tcPr>
          <w:p w14:paraId="181CC043" w14:textId="77777777" w:rsidR="001310EB" w:rsidRPr="00B118FF" w:rsidRDefault="001310EB" w:rsidP="00341427">
            <w:pPr>
              <w:pStyle w:val="tabteksts"/>
              <w:jc w:val="center"/>
              <w:rPr>
                <w:lang w:eastAsia="lv-LV"/>
              </w:rPr>
            </w:pPr>
            <w:r w:rsidRPr="00B118FF">
              <w:rPr>
                <w:lang w:eastAsia="lv-LV"/>
              </w:rPr>
              <w:t>45</w:t>
            </w:r>
          </w:p>
        </w:tc>
        <w:tc>
          <w:tcPr>
            <w:tcW w:w="1134" w:type="dxa"/>
          </w:tcPr>
          <w:p w14:paraId="22088B01" w14:textId="77777777" w:rsidR="001310EB" w:rsidRPr="00B118FF" w:rsidRDefault="001310EB" w:rsidP="00341427">
            <w:pPr>
              <w:pStyle w:val="tabteksts"/>
              <w:jc w:val="center"/>
              <w:rPr>
                <w:lang w:eastAsia="lv-LV"/>
              </w:rPr>
            </w:pPr>
            <w:r w:rsidRPr="00B118FF">
              <w:rPr>
                <w:lang w:eastAsia="lv-LV"/>
              </w:rPr>
              <w:t>67</w:t>
            </w:r>
          </w:p>
        </w:tc>
        <w:tc>
          <w:tcPr>
            <w:tcW w:w="1134" w:type="dxa"/>
          </w:tcPr>
          <w:p w14:paraId="3CC975D6" w14:textId="77777777" w:rsidR="001310EB" w:rsidRPr="00B118FF" w:rsidRDefault="001310EB" w:rsidP="00341427">
            <w:pPr>
              <w:pStyle w:val="tabteksts"/>
              <w:jc w:val="center"/>
              <w:rPr>
                <w:lang w:eastAsia="lv-LV"/>
              </w:rPr>
            </w:pPr>
            <w:r w:rsidRPr="00B118FF">
              <w:rPr>
                <w:lang w:eastAsia="lv-LV"/>
              </w:rPr>
              <w:t>67</w:t>
            </w:r>
          </w:p>
        </w:tc>
        <w:tc>
          <w:tcPr>
            <w:tcW w:w="1139" w:type="dxa"/>
          </w:tcPr>
          <w:p w14:paraId="665D1C5E" w14:textId="2A2A6E42" w:rsidR="001310EB" w:rsidRPr="00B118FF" w:rsidRDefault="001310EB" w:rsidP="009862D7">
            <w:pPr>
              <w:pStyle w:val="tabteksts"/>
              <w:jc w:val="center"/>
              <w:rPr>
                <w:lang w:eastAsia="lv-LV"/>
              </w:rPr>
            </w:pPr>
            <w:r w:rsidRPr="00B118FF">
              <w:rPr>
                <w:lang w:eastAsia="lv-LV"/>
              </w:rPr>
              <w:t>67</w:t>
            </w:r>
          </w:p>
        </w:tc>
      </w:tr>
      <w:tr w:rsidR="001310EB" w:rsidRPr="00B118FF" w14:paraId="27C184F8" w14:textId="77777777" w:rsidTr="00381DD9">
        <w:trPr>
          <w:jc w:val="center"/>
        </w:trPr>
        <w:tc>
          <w:tcPr>
            <w:tcW w:w="3539" w:type="dxa"/>
          </w:tcPr>
          <w:p w14:paraId="76F9EB06" w14:textId="77777777" w:rsidR="001310EB" w:rsidRPr="00B118FF" w:rsidRDefault="001310EB" w:rsidP="00341427">
            <w:pPr>
              <w:pStyle w:val="tabteksts"/>
              <w:jc w:val="both"/>
            </w:pPr>
            <w:r w:rsidRPr="00B118FF">
              <w:t>Atbalstītie projekti, atbalstot pētniecisko, reģionālo žurnālistiku un cita sabiedriski nozīmīga mediju satura veidošanu (skaits)</w:t>
            </w:r>
          </w:p>
        </w:tc>
        <w:tc>
          <w:tcPr>
            <w:tcW w:w="1134" w:type="dxa"/>
          </w:tcPr>
          <w:p w14:paraId="6CBA3CD6" w14:textId="77777777" w:rsidR="001310EB" w:rsidRPr="00B118FF" w:rsidRDefault="001310EB" w:rsidP="00341427">
            <w:pPr>
              <w:pStyle w:val="tabteksts"/>
              <w:jc w:val="center"/>
            </w:pPr>
            <w:r w:rsidRPr="00B118FF">
              <w:t>102</w:t>
            </w:r>
          </w:p>
        </w:tc>
        <w:tc>
          <w:tcPr>
            <w:tcW w:w="992" w:type="dxa"/>
          </w:tcPr>
          <w:p w14:paraId="3FBCE118" w14:textId="77777777" w:rsidR="001310EB" w:rsidRPr="00B118FF" w:rsidRDefault="001310EB" w:rsidP="00341427">
            <w:pPr>
              <w:pStyle w:val="tabteksts"/>
              <w:jc w:val="center"/>
            </w:pPr>
            <w:r w:rsidRPr="00B118FF">
              <w:t>75</w:t>
            </w:r>
          </w:p>
        </w:tc>
        <w:tc>
          <w:tcPr>
            <w:tcW w:w="1134" w:type="dxa"/>
          </w:tcPr>
          <w:p w14:paraId="4C14193B" w14:textId="77777777" w:rsidR="001310EB" w:rsidRPr="00B118FF" w:rsidRDefault="001310EB" w:rsidP="00341427">
            <w:pPr>
              <w:pStyle w:val="tabteksts"/>
              <w:jc w:val="center"/>
            </w:pPr>
            <w:r w:rsidRPr="00B118FF">
              <w:t>75</w:t>
            </w:r>
          </w:p>
        </w:tc>
        <w:tc>
          <w:tcPr>
            <w:tcW w:w="1134" w:type="dxa"/>
          </w:tcPr>
          <w:p w14:paraId="3A18B929" w14:textId="77777777" w:rsidR="001310EB" w:rsidRPr="00B118FF" w:rsidRDefault="001310EB" w:rsidP="00341427">
            <w:pPr>
              <w:pStyle w:val="tabteksts"/>
              <w:jc w:val="center"/>
            </w:pPr>
            <w:r w:rsidRPr="00B118FF">
              <w:t>75</w:t>
            </w:r>
          </w:p>
        </w:tc>
        <w:tc>
          <w:tcPr>
            <w:tcW w:w="1139" w:type="dxa"/>
          </w:tcPr>
          <w:p w14:paraId="618433BB" w14:textId="77777777" w:rsidR="001310EB" w:rsidRPr="00B118FF" w:rsidRDefault="001310EB" w:rsidP="00341427">
            <w:pPr>
              <w:pStyle w:val="tabteksts"/>
              <w:jc w:val="center"/>
            </w:pPr>
            <w:r w:rsidRPr="00B118FF">
              <w:t>75</w:t>
            </w:r>
          </w:p>
        </w:tc>
      </w:tr>
      <w:tr w:rsidR="001310EB" w:rsidRPr="00B118FF" w14:paraId="117E3DDD" w14:textId="77777777" w:rsidTr="00381DD9">
        <w:trPr>
          <w:jc w:val="center"/>
        </w:trPr>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6F77C" w14:textId="77777777" w:rsidR="001310EB" w:rsidRPr="00B118FF" w:rsidRDefault="001310EB" w:rsidP="00341427">
            <w:pPr>
              <w:pStyle w:val="tabteksts"/>
              <w:jc w:val="both"/>
            </w:pPr>
            <w:r w:rsidRPr="00B118FF">
              <w:t>Atbalstītie projekti sabiedriski nozīmīga satura veidošanai diasporas medijos un Latvijas medijos diasporas auditorijai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211E45" w14:textId="77777777" w:rsidR="001310EB" w:rsidRPr="00B118FF" w:rsidRDefault="001310EB" w:rsidP="00341427">
            <w:pPr>
              <w:pStyle w:val="tabteksts"/>
              <w:jc w:val="center"/>
            </w:pPr>
            <w:r w:rsidRPr="00B118FF">
              <w:t>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932F2E" w14:textId="77777777" w:rsidR="001310EB" w:rsidRPr="00B118FF" w:rsidRDefault="001310EB" w:rsidP="00341427">
            <w:pPr>
              <w:pStyle w:val="tabteksts"/>
              <w:jc w:val="center"/>
            </w:pPr>
            <w:r w:rsidRPr="00B118FF">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5EA21" w14:textId="77777777" w:rsidR="001310EB" w:rsidRPr="00B118FF" w:rsidRDefault="001310EB" w:rsidP="00341427">
            <w:pPr>
              <w:pStyle w:val="tabteksts"/>
              <w:spacing w:line="259" w:lineRule="auto"/>
              <w:jc w:val="center"/>
            </w:pPr>
            <w:r w:rsidRPr="00B118FF">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3B57A" w14:textId="77777777" w:rsidR="001310EB" w:rsidRPr="00B118FF" w:rsidRDefault="001310EB" w:rsidP="00341427">
            <w:pPr>
              <w:pStyle w:val="tabteksts"/>
              <w:spacing w:line="259" w:lineRule="auto"/>
              <w:jc w:val="center"/>
            </w:pPr>
            <w:r w:rsidRPr="00B118FF">
              <w:t>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5D9B9" w14:textId="77777777" w:rsidR="001310EB" w:rsidRPr="00B118FF" w:rsidRDefault="001310EB" w:rsidP="00341427">
            <w:pPr>
              <w:pStyle w:val="tabteksts"/>
              <w:spacing w:line="259" w:lineRule="auto"/>
              <w:jc w:val="center"/>
            </w:pPr>
            <w:r w:rsidRPr="00B118FF">
              <w:t>3</w:t>
            </w:r>
          </w:p>
        </w:tc>
      </w:tr>
      <w:tr w:rsidR="001310EB" w:rsidRPr="00B118FF" w14:paraId="29F11ED6" w14:textId="77777777" w:rsidTr="00381DD9">
        <w:trPr>
          <w:trHeight w:val="492"/>
          <w:jc w:val="center"/>
        </w:trPr>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80ED8" w14:textId="77777777" w:rsidR="001310EB" w:rsidRPr="00B118FF" w:rsidRDefault="001310EB" w:rsidP="00341427">
            <w:pPr>
              <w:pStyle w:val="tabteksts"/>
              <w:jc w:val="both"/>
            </w:pPr>
            <w:r w:rsidRPr="00B118FF">
              <w:t>Atbalstītie projekti sabiedriski nozīmīga satura veidošanai personām ar invaliditāti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FE39DA" w14:textId="77777777" w:rsidR="001310EB" w:rsidRPr="00B118FF" w:rsidRDefault="001310EB" w:rsidP="00341427">
            <w:pPr>
              <w:pStyle w:val="tabteksts"/>
              <w:jc w:val="center"/>
            </w:pPr>
            <w:r w:rsidRPr="00B118FF">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FE41AC" w14:textId="77777777" w:rsidR="001310EB" w:rsidRPr="00B118FF" w:rsidRDefault="001310EB" w:rsidP="00341427">
            <w:pPr>
              <w:pStyle w:val="tabteksts"/>
              <w:jc w:val="center"/>
            </w:pPr>
            <w:r w:rsidRPr="00B118FF">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A6FC0" w14:textId="77777777" w:rsidR="001310EB" w:rsidRPr="00B118FF" w:rsidRDefault="001310EB" w:rsidP="00341427">
            <w:pPr>
              <w:pStyle w:val="tabteksts"/>
              <w:jc w:val="center"/>
            </w:pPr>
            <w:r w:rsidRPr="00B118FF">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DF3C9" w14:textId="77777777" w:rsidR="001310EB" w:rsidRPr="00B118FF" w:rsidRDefault="001310EB" w:rsidP="00341427">
            <w:pPr>
              <w:pStyle w:val="tabteksts"/>
              <w:jc w:val="center"/>
            </w:pPr>
            <w:r w:rsidRPr="00B118FF">
              <w:t>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E5A76" w14:textId="77777777" w:rsidR="001310EB" w:rsidRPr="00B118FF" w:rsidRDefault="001310EB" w:rsidP="00341427">
            <w:pPr>
              <w:pStyle w:val="tabteksts"/>
              <w:jc w:val="center"/>
            </w:pPr>
            <w:r w:rsidRPr="00B118FF">
              <w:t>2</w:t>
            </w:r>
          </w:p>
        </w:tc>
      </w:tr>
      <w:tr w:rsidR="001310EB" w:rsidRPr="00B118FF" w14:paraId="0096519B" w14:textId="77777777" w:rsidTr="00381DD9">
        <w:trPr>
          <w:trHeight w:val="120"/>
          <w:jc w:val="center"/>
        </w:trPr>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38B38A" w14:textId="77777777" w:rsidR="001310EB" w:rsidRPr="00B118FF" w:rsidRDefault="001310EB" w:rsidP="00341427">
            <w:pPr>
              <w:pStyle w:val="tabteksts"/>
              <w:jc w:val="both"/>
            </w:pPr>
            <w:r w:rsidRPr="00B118FF">
              <w:t>Atbalstītie projekti mediju kritikas žanra attīstībai medijos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C66A8" w14:textId="77777777" w:rsidR="001310EB" w:rsidRPr="00B118FF" w:rsidRDefault="001310EB" w:rsidP="00341427">
            <w:pPr>
              <w:pStyle w:val="tabteksts"/>
              <w:spacing w:line="259" w:lineRule="auto"/>
              <w:jc w:val="center"/>
            </w:pPr>
            <w:r w:rsidRPr="00B118FF">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0B3DB5" w14:textId="77777777" w:rsidR="001310EB" w:rsidRPr="00B118FF" w:rsidRDefault="001310EB" w:rsidP="00341427">
            <w:pPr>
              <w:pStyle w:val="tabteksts"/>
              <w:jc w:val="center"/>
            </w:pPr>
            <w:r w:rsidRPr="00B118FF">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B1A33" w14:textId="77777777" w:rsidR="001310EB" w:rsidRPr="00B118FF" w:rsidRDefault="001310EB" w:rsidP="00341427">
            <w:pPr>
              <w:pStyle w:val="tabteksts"/>
              <w:jc w:val="center"/>
            </w:pPr>
            <w:r w:rsidRPr="00B118FF">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390161" w14:textId="77777777" w:rsidR="001310EB" w:rsidRPr="00B118FF" w:rsidRDefault="001310EB" w:rsidP="00341427">
            <w:pPr>
              <w:pStyle w:val="tabteksts"/>
              <w:spacing w:line="259" w:lineRule="auto"/>
              <w:jc w:val="center"/>
            </w:pPr>
            <w:r w:rsidRPr="00B118FF">
              <w:t>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69A9D" w14:textId="77777777" w:rsidR="001310EB" w:rsidRPr="00B118FF" w:rsidRDefault="001310EB" w:rsidP="00341427">
            <w:pPr>
              <w:pStyle w:val="tabteksts"/>
              <w:spacing w:line="259" w:lineRule="auto"/>
              <w:jc w:val="center"/>
            </w:pPr>
            <w:r w:rsidRPr="00B118FF">
              <w:t>2</w:t>
            </w:r>
          </w:p>
        </w:tc>
      </w:tr>
      <w:tr w:rsidR="001310EB" w:rsidRPr="00B118FF" w14:paraId="2BA5DDC8" w14:textId="77777777" w:rsidTr="00341427">
        <w:trPr>
          <w:jc w:val="center"/>
        </w:trPr>
        <w:tc>
          <w:tcPr>
            <w:tcW w:w="9072" w:type="dxa"/>
            <w:gridSpan w:val="6"/>
            <w:shd w:val="clear" w:color="auto" w:fill="D9D9D9" w:themeFill="background1" w:themeFillShade="D9"/>
            <w:vAlign w:val="center"/>
          </w:tcPr>
          <w:p w14:paraId="21C55DA2" w14:textId="77777777" w:rsidR="001310EB" w:rsidRPr="00B118FF" w:rsidRDefault="001310EB" w:rsidP="00341427">
            <w:pPr>
              <w:pStyle w:val="tabteksts"/>
              <w:jc w:val="center"/>
            </w:pPr>
            <w:r w:rsidRPr="00B118FF">
              <w:t xml:space="preserve">Veiktas aktivitātes </w:t>
            </w:r>
            <w:proofErr w:type="spellStart"/>
            <w:r w:rsidRPr="00B118FF">
              <w:t>medijpratības</w:t>
            </w:r>
            <w:proofErr w:type="spellEnd"/>
            <w:r w:rsidRPr="00B118FF">
              <w:t xml:space="preserve"> līmeņa attīstībai</w:t>
            </w:r>
          </w:p>
        </w:tc>
      </w:tr>
      <w:tr w:rsidR="001310EB" w:rsidRPr="00B118FF" w14:paraId="4651412A" w14:textId="77777777" w:rsidTr="00381DD9">
        <w:trPr>
          <w:jc w:val="center"/>
        </w:trPr>
        <w:tc>
          <w:tcPr>
            <w:tcW w:w="3539" w:type="dxa"/>
          </w:tcPr>
          <w:p w14:paraId="1539FD0A" w14:textId="77777777" w:rsidR="001310EB" w:rsidRPr="00B118FF" w:rsidRDefault="001310EB" w:rsidP="00341427">
            <w:pPr>
              <w:pStyle w:val="tabteksts"/>
              <w:jc w:val="both"/>
            </w:pPr>
            <w:proofErr w:type="spellStart"/>
            <w:r w:rsidRPr="00B118FF">
              <w:t>Medijpratībā</w:t>
            </w:r>
            <w:proofErr w:type="spellEnd"/>
            <w:r w:rsidRPr="00B118FF">
              <w:t xml:space="preserve"> izglītotie bibliotekāri (skaits)</w:t>
            </w:r>
          </w:p>
        </w:tc>
        <w:tc>
          <w:tcPr>
            <w:tcW w:w="1134" w:type="dxa"/>
          </w:tcPr>
          <w:p w14:paraId="6CAD2D61" w14:textId="77777777" w:rsidR="001310EB" w:rsidRPr="00B118FF" w:rsidRDefault="001310EB" w:rsidP="00341427">
            <w:pPr>
              <w:pStyle w:val="tabteksts"/>
              <w:jc w:val="center"/>
            </w:pPr>
            <w:r w:rsidRPr="00B118FF">
              <w:t>889</w:t>
            </w:r>
          </w:p>
        </w:tc>
        <w:tc>
          <w:tcPr>
            <w:tcW w:w="992" w:type="dxa"/>
          </w:tcPr>
          <w:p w14:paraId="4AB2C209" w14:textId="77777777" w:rsidR="001310EB" w:rsidRPr="00B118FF" w:rsidRDefault="001310EB" w:rsidP="00341427">
            <w:pPr>
              <w:pStyle w:val="tabteksts"/>
              <w:jc w:val="center"/>
            </w:pPr>
            <w:r w:rsidRPr="00B118FF">
              <w:t>600</w:t>
            </w:r>
          </w:p>
        </w:tc>
        <w:tc>
          <w:tcPr>
            <w:tcW w:w="1134" w:type="dxa"/>
          </w:tcPr>
          <w:p w14:paraId="46CAA2C5" w14:textId="77777777" w:rsidR="001310EB" w:rsidRPr="00B118FF" w:rsidRDefault="001310EB" w:rsidP="00341427">
            <w:pPr>
              <w:pStyle w:val="tabteksts"/>
              <w:spacing w:line="259" w:lineRule="auto"/>
              <w:jc w:val="center"/>
            </w:pPr>
            <w:r w:rsidRPr="00B118FF">
              <w:t>600</w:t>
            </w:r>
          </w:p>
        </w:tc>
        <w:tc>
          <w:tcPr>
            <w:tcW w:w="1134" w:type="dxa"/>
          </w:tcPr>
          <w:p w14:paraId="66D32EB0" w14:textId="77777777" w:rsidR="001310EB" w:rsidRPr="00B118FF" w:rsidRDefault="001310EB" w:rsidP="00341427">
            <w:pPr>
              <w:pStyle w:val="tabteksts"/>
              <w:spacing w:line="259" w:lineRule="auto"/>
              <w:jc w:val="center"/>
            </w:pPr>
            <w:r w:rsidRPr="00B118FF">
              <w:t>600</w:t>
            </w:r>
          </w:p>
        </w:tc>
        <w:tc>
          <w:tcPr>
            <w:tcW w:w="1139" w:type="dxa"/>
          </w:tcPr>
          <w:p w14:paraId="4EB30EF2" w14:textId="77777777" w:rsidR="001310EB" w:rsidRPr="00B118FF" w:rsidRDefault="001310EB" w:rsidP="00341427">
            <w:pPr>
              <w:pStyle w:val="tabteksts"/>
              <w:spacing w:line="259" w:lineRule="auto"/>
              <w:jc w:val="center"/>
            </w:pPr>
            <w:r w:rsidRPr="00B118FF">
              <w:t>600</w:t>
            </w:r>
          </w:p>
        </w:tc>
      </w:tr>
      <w:tr w:rsidR="001310EB" w:rsidRPr="00B118FF" w14:paraId="765434AC" w14:textId="77777777" w:rsidTr="00381DD9">
        <w:trPr>
          <w:trHeight w:val="47"/>
          <w:jc w:val="center"/>
        </w:trPr>
        <w:tc>
          <w:tcPr>
            <w:tcW w:w="3539" w:type="dxa"/>
          </w:tcPr>
          <w:p w14:paraId="363DCDA3" w14:textId="77777777" w:rsidR="001310EB" w:rsidRPr="00B118FF" w:rsidRDefault="001310EB" w:rsidP="00341427">
            <w:pPr>
              <w:pStyle w:val="tabteksts"/>
              <w:jc w:val="both"/>
            </w:pPr>
            <w:proofErr w:type="spellStart"/>
            <w:r w:rsidRPr="00B118FF">
              <w:lastRenderedPageBreak/>
              <w:t>Medijpratībā</w:t>
            </w:r>
            <w:proofErr w:type="spellEnd"/>
            <w:r w:rsidRPr="00B118FF">
              <w:t xml:space="preserve"> izglītotie pedagogi (skaits)</w:t>
            </w:r>
          </w:p>
        </w:tc>
        <w:tc>
          <w:tcPr>
            <w:tcW w:w="1134" w:type="dxa"/>
          </w:tcPr>
          <w:p w14:paraId="7C06B6D6" w14:textId="77777777" w:rsidR="001310EB" w:rsidRPr="00B118FF" w:rsidRDefault="001310EB" w:rsidP="00341427">
            <w:pPr>
              <w:pStyle w:val="tabteksts"/>
              <w:jc w:val="center"/>
            </w:pPr>
            <w:r w:rsidRPr="00B118FF">
              <w:t>222</w:t>
            </w:r>
          </w:p>
        </w:tc>
        <w:tc>
          <w:tcPr>
            <w:tcW w:w="992" w:type="dxa"/>
          </w:tcPr>
          <w:p w14:paraId="28A11AAB" w14:textId="77777777" w:rsidR="001310EB" w:rsidRPr="00B118FF" w:rsidRDefault="001310EB" w:rsidP="00341427">
            <w:pPr>
              <w:pStyle w:val="tabteksts"/>
              <w:jc w:val="center"/>
            </w:pPr>
            <w:r w:rsidRPr="00B118FF">
              <w:t>400</w:t>
            </w:r>
          </w:p>
        </w:tc>
        <w:tc>
          <w:tcPr>
            <w:tcW w:w="1134" w:type="dxa"/>
          </w:tcPr>
          <w:p w14:paraId="4788CD64" w14:textId="77777777" w:rsidR="001310EB" w:rsidRPr="00B118FF" w:rsidRDefault="001310EB" w:rsidP="00341427">
            <w:pPr>
              <w:pStyle w:val="tabteksts"/>
              <w:spacing w:line="259" w:lineRule="auto"/>
              <w:jc w:val="center"/>
            </w:pPr>
            <w:r w:rsidRPr="00B118FF">
              <w:t>400</w:t>
            </w:r>
          </w:p>
        </w:tc>
        <w:tc>
          <w:tcPr>
            <w:tcW w:w="1134" w:type="dxa"/>
          </w:tcPr>
          <w:p w14:paraId="663C42CD" w14:textId="77777777" w:rsidR="001310EB" w:rsidRPr="00B118FF" w:rsidRDefault="001310EB" w:rsidP="00341427">
            <w:pPr>
              <w:pStyle w:val="tabteksts"/>
              <w:jc w:val="center"/>
            </w:pPr>
            <w:r w:rsidRPr="00B118FF">
              <w:t>400</w:t>
            </w:r>
          </w:p>
        </w:tc>
        <w:tc>
          <w:tcPr>
            <w:tcW w:w="1139" w:type="dxa"/>
          </w:tcPr>
          <w:p w14:paraId="30DBABA2" w14:textId="77777777" w:rsidR="001310EB" w:rsidRPr="00B118FF" w:rsidRDefault="001310EB" w:rsidP="00341427">
            <w:pPr>
              <w:pStyle w:val="tabteksts"/>
              <w:jc w:val="center"/>
            </w:pPr>
            <w:r w:rsidRPr="00B118FF">
              <w:t>400</w:t>
            </w:r>
          </w:p>
        </w:tc>
      </w:tr>
      <w:tr w:rsidR="001310EB" w:rsidRPr="00B118FF" w14:paraId="6E66FD35" w14:textId="77777777" w:rsidTr="00381DD9">
        <w:trPr>
          <w:trHeight w:val="250"/>
          <w:jc w:val="center"/>
        </w:trPr>
        <w:tc>
          <w:tcPr>
            <w:tcW w:w="3539" w:type="dxa"/>
          </w:tcPr>
          <w:p w14:paraId="1775ADFD" w14:textId="77777777" w:rsidR="001310EB" w:rsidRPr="00B118FF" w:rsidRDefault="001310EB" w:rsidP="00341427">
            <w:pPr>
              <w:pStyle w:val="tabteksts"/>
              <w:jc w:val="both"/>
            </w:pPr>
            <w:proofErr w:type="spellStart"/>
            <w:r w:rsidRPr="00B118FF">
              <w:t>Medijpratību</w:t>
            </w:r>
            <w:proofErr w:type="spellEnd"/>
            <w:r w:rsidRPr="00B118FF">
              <w:t xml:space="preserve"> popularizējošie un izglītojošie pasākumi skolēniem un jauniešiem (skaits)</w:t>
            </w:r>
          </w:p>
        </w:tc>
        <w:tc>
          <w:tcPr>
            <w:tcW w:w="1134" w:type="dxa"/>
          </w:tcPr>
          <w:p w14:paraId="18A06DFF" w14:textId="77777777" w:rsidR="001310EB" w:rsidRPr="00B118FF" w:rsidRDefault="001310EB" w:rsidP="00341427">
            <w:pPr>
              <w:pStyle w:val="tabteksts"/>
              <w:jc w:val="center"/>
            </w:pPr>
            <w:r w:rsidRPr="00B118FF">
              <w:t>54</w:t>
            </w:r>
          </w:p>
        </w:tc>
        <w:tc>
          <w:tcPr>
            <w:tcW w:w="992" w:type="dxa"/>
          </w:tcPr>
          <w:p w14:paraId="5DA8941F" w14:textId="77777777" w:rsidR="001310EB" w:rsidRPr="00B118FF" w:rsidRDefault="001310EB" w:rsidP="00341427">
            <w:pPr>
              <w:pStyle w:val="tabteksts"/>
              <w:jc w:val="center"/>
            </w:pPr>
            <w:r w:rsidRPr="00B118FF">
              <w:t>20</w:t>
            </w:r>
          </w:p>
        </w:tc>
        <w:tc>
          <w:tcPr>
            <w:tcW w:w="1134" w:type="dxa"/>
          </w:tcPr>
          <w:p w14:paraId="274743DA" w14:textId="77777777" w:rsidR="001310EB" w:rsidRPr="00B118FF" w:rsidRDefault="001310EB" w:rsidP="00341427">
            <w:pPr>
              <w:pStyle w:val="tabteksts"/>
              <w:jc w:val="center"/>
            </w:pPr>
            <w:r w:rsidRPr="00B118FF">
              <w:t>20</w:t>
            </w:r>
          </w:p>
        </w:tc>
        <w:tc>
          <w:tcPr>
            <w:tcW w:w="1134" w:type="dxa"/>
          </w:tcPr>
          <w:p w14:paraId="7402CCD2" w14:textId="77777777" w:rsidR="001310EB" w:rsidRPr="00B118FF" w:rsidRDefault="001310EB" w:rsidP="00341427">
            <w:pPr>
              <w:pStyle w:val="tabteksts"/>
              <w:jc w:val="center"/>
            </w:pPr>
            <w:r w:rsidRPr="00B118FF">
              <w:t>20</w:t>
            </w:r>
          </w:p>
        </w:tc>
        <w:tc>
          <w:tcPr>
            <w:tcW w:w="1139" w:type="dxa"/>
          </w:tcPr>
          <w:p w14:paraId="2A789132" w14:textId="77777777" w:rsidR="001310EB" w:rsidRPr="00B118FF" w:rsidRDefault="001310EB" w:rsidP="00341427">
            <w:pPr>
              <w:pStyle w:val="tabteksts"/>
              <w:jc w:val="center"/>
            </w:pPr>
            <w:r w:rsidRPr="00B118FF">
              <w:t>20</w:t>
            </w:r>
          </w:p>
        </w:tc>
      </w:tr>
      <w:tr w:rsidR="001310EB" w:rsidRPr="00B118FF" w14:paraId="4C5FA9C8" w14:textId="77777777" w:rsidTr="00381DD9">
        <w:trPr>
          <w:trHeight w:val="300"/>
          <w:jc w:val="center"/>
        </w:trPr>
        <w:tc>
          <w:tcPr>
            <w:tcW w:w="3539" w:type="dxa"/>
          </w:tcPr>
          <w:p w14:paraId="000CD67D" w14:textId="77777777" w:rsidR="001310EB" w:rsidRPr="00B118FF" w:rsidRDefault="001310EB" w:rsidP="00341427">
            <w:pPr>
              <w:pStyle w:val="tabteksts"/>
              <w:jc w:val="both"/>
            </w:pPr>
            <w:r w:rsidRPr="00B118FF">
              <w:t>Pasākumi mediju profesionāļu zināšanu un prasmju pilnveidošana (skaits)</w:t>
            </w:r>
          </w:p>
        </w:tc>
        <w:tc>
          <w:tcPr>
            <w:tcW w:w="1134" w:type="dxa"/>
          </w:tcPr>
          <w:p w14:paraId="078D332F" w14:textId="77777777" w:rsidR="001310EB" w:rsidRPr="00B118FF" w:rsidRDefault="001310EB" w:rsidP="00341427">
            <w:pPr>
              <w:pStyle w:val="tabteksts"/>
              <w:jc w:val="center"/>
            </w:pPr>
            <w:r w:rsidRPr="00B118FF">
              <w:t>1</w:t>
            </w:r>
          </w:p>
        </w:tc>
        <w:tc>
          <w:tcPr>
            <w:tcW w:w="992" w:type="dxa"/>
          </w:tcPr>
          <w:p w14:paraId="4EF14746" w14:textId="77777777" w:rsidR="001310EB" w:rsidRPr="00B118FF" w:rsidRDefault="001310EB" w:rsidP="00341427">
            <w:pPr>
              <w:pStyle w:val="tabteksts"/>
              <w:jc w:val="center"/>
            </w:pPr>
            <w:r w:rsidRPr="00B118FF">
              <w:t>1</w:t>
            </w:r>
          </w:p>
        </w:tc>
        <w:tc>
          <w:tcPr>
            <w:tcW w:w="1134" w:type="dxa"/>
          </w:tcPr>
          <w:p w14:paraId="19482E94" w14:textId="77777777" w:rsidR="001310EB" w:rsidRPr="00B118FF" w:rsidRDefault="001310EB" w:rsidP="00341427">
            <w:pPr>
              <w:pStyle w:val="tabteksts"/>
              <w:jc w:val="center"/>
            </w:pPr>
            <w:r w:rsidRPr="00B118FF">
              <w:t>1</w:t>
            </w:r>
          </w:p>
        </w:tc>
        <w:tc>
          <w:tcPr>
            <w:tcW w:w="1134" w:type="dxa"/>
          </w:tcPr>
          <w:p w14:paraId="012FA57B" w14:textId="77777777" w:rsidR="001310EB" w:rsidRPr="00B118FF" w:rsidRDefault="001310EB" w:rsidP="00341427">
            <w:pPr>
              <w:pStyle w:val="tabteksts"/>
              <w:jc w:val="center"/>
            </w:pPr>
            <w:r w:rsidRPr="00B118FF">
              <w:t>1</w:t>
            </w:r>
          </w:p>
        </w:tc>
        <w:tc>
          <w:tcPr>
            <w:tcW w:w="1139" w:type="dxa"/>
          </w:tcPr>
          <w:p w14:paraId="1BEC1EA0" w14:textId="77777777" w:rsidR="001310EB" w:rsidRPr="00B118FF" w:rsidRDefault="001310EB" w:rsidP="00341427">
            <w:pPr>
              <w:pStyle w:val="tabteksts"/>
              <w:jc w:val="center"/>
            </w:pPr>
            <w:r w:rsidRPr="00B118FF">
              <w:t>1</w:t>
            </w:r>
          </w:p>
        </w:tc>
      </w:tr>
    </w:tbl>
    <w:bookmarkEnd w:id="25"/>
    <w:p w14:paraId="0D0131D7"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35843A4D" w14:textId="77777777" w:rsidTr="00341427">
        <w:trPr>
          <w:trHeight w:val="283"/>
          <w:tblHeader/>
          <w:jc w:val="center"/>
        </w:trPr>
        <w:tc>
          <w:tcPr>
            <w:tcW w:w="3378" w:type="dxa"/>
            <w:vAlign w:val="center"/>
          </w:tcPr>
          <w:p w14:paraId="01E1CE8A" w14:textId="77777777" w:rsidR="001310EB" w:rsidRPr="00B118FF" w:rsidRDefault="001310EB" w:rsidP="00341427">
            <w:pPr>
              <w:pStyle w:val="tabteksts"/>
              <w:jc w:val="center"/>
            </w:pPr>
          </w:p>
        </w:tc>
        <w:tc>
          <w:tcPr>
            <w:tcW w:w="1131" w:type="dxa"/>
          </w:tcPr>
          <w:p w14:paraId="4EBD37E8"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4C16ACD4" w14:textId="77777777" w:rsidR="001310EB" w:rsidRPr="00B118FF" w:rsidRDefault="001310EB" w:rsidP="00341427">
            <w:pPr>
              <w:pStyle w:val="tabteksts"/>
              <w:jc w:val="center"/>
              <w:rPr>
                <w:lang w:eastAsia="lv-LV"/>
              </w:rPr>
            </w:pPr>
            <w:r w:rsidRPr="00B118FF">
              <w:rPr>
                <w:lang w:eastAsia="lv-LV"/>
              </w:rPr>
              <w:t>2025.gada     plāns</w:t>
            </w:r>
          </w:p>
        </w:tc>
        <w:tc>
          <w:tcPr>
            <w:tcW w:w="1132" w:type="dxa"/>
          </w:tcPr>
          <w:p w14:paraId="1CF120ED" w14:textId="77777777" w:rsidR="001310EB" w:rsidRPr="00B118FF" w:rsidRDefault="001310EB" w:rsidP="00341427">
            <w:pPr>
              <w:pStyle w:val="tabteksts"/>
              <w:jc w:val="center"/>
              <w:rPr>
                <w:lang w:eastAsia="lv-LV"/>
              </w:rPr>
            </w:pPr>
            <w:r w:rsidRPr="00B118FF">
              <w:t>2026. gada projekts</w:t>
            </w:r>
          </w:p>
        </w:tc>
        <w:tc>
          <w:tcPr>
            <w:tcW w:w="1132" w:type="dxa"/>
          </w:tcPr>
          <w:p w14:paraId="6988EAC1" w14:textId="77777777" w:rsidR="001310EB" w:rsidRPr="00B118FF" w:rsidRDefault="001310EB" w:rsidP="00341427">
            <w:pPr>
              <w:pStyle w:val="tabteksts"/>
              <w:jc w:val="center"/>
              <w:rPr>
                <w:lang w:eastAsia="lv-LV"/>
              </w:rPr>
            </w:pPr>
            <w:r w:rsidRPr="00B118FF">
              <w:t>2027. gada prognoze</w:t>
            </w:r>
          </w:p>
        </w:tc>
        <w:tc>
          <w:tcPr>
            <w:tcW w:w="1132" w:type="dxa"/>
          </w:tcPr>
          <w:p w14:paraId="44A2D2F8" w14:textId="77777777" w:rsidR="001310EB" w:rsidRPr="00B118FF" w:rsidRDefault="001310EB" w:rsidP="00341427">
            <w:pPr>
              <w:pStyle w:val="tabteksts"/>
              <w:jc w:val="center"/>
              <w:rPr>
                <w:lang w:eastAsia="lv-LV"/>
              </w:rPr>
            </w:pPr>
            <w:r w:rsidRPr="00B118FF">
              <w:t>2028. gada prognoze</w:t>
            </w:r>
          </w:p>
        </w:tc>
      </w:tr>
      <w:tr w:rsidR="001310EB" w:rsidRPr="00B118FF" w14:paraId="04E4F991" w14:textId="77777777" w:rsidTr="00341427">
        <w:trPr>
          <w:trHeight w:val="142"/>
          <w:jc w:val="center"/>
        </w:trPr>
        <w:tc>
          <w:tcPr>
            <w:tcW w:w="3378" w:type="dxa"/>
            <w:shd w:val="clear" w:color="auto" w:fill="D9D9D9" w:themeFill="background1" w:themeFillShade="D9"/>
            <w:vAlign w:val="center"/>
          </w:tcPr>
          <w:p w14:paraId="2CBD7D62"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7C7FD12B" w14:textId="77777777" w:rsidR="001310EB" w:rsidRPr="00B118FF" w:rsidRDefault="001310EB" w:rsidP="00341427">
            <w:pPr>
              <w:pStyle w:val="tabteksts"/>
              <w:jc w:val="right"/>
            </w:pPr>
            <w:r w:rsidRPr="00B118FF">
              <w:t>4 452 680</w:t>
            </w:r>
          </w:p>
        </w:tc>
        <w:tc>
          <w:tcPr>
            <w:tcW w:w="1132" w:type="dxa"/>
            <w:shd w:val="clear" w:color="auto" w:fill="D9D9D9" w:themeFill="background1" w:themeFillShade="D9"/>
            <w:vAlign w:val="center"/>
          </w:tcPr>
          <w:p w14:paraId="4E886425" w14:textId="77777777" w:rsidR="001310EB" w:rsidRPr="00B118FF" w:rsidRDefault="001310EB" w:rsidP="00341427">
            <w:pPr>
              <w:pStyle w:val="tabteksts"/>
              <w:jc w:val="right"/>
              <w:rPr>
                <w:szCs w:val="18"/>
              </w:rPr>
            </w:pPr>
            <w:r w:rsidRPr="00B118FF">
              <w:rPr>
                <w:color w:val="000000"/>
                <w:szCs w:val="18"/>
              </w:rPr>
              <w:t>4 788 892</w:t>
            </w:r>
          </w:p>
        </w:tc>
        <w:tc>
          <w:tcPr>
            <w:tcW w:w="1132" w:type="dxa"/>
            <w:shd w:val="clear" w:color="auto" w:fill="D9D9D9" w:themeFill="background1" w:themeFillShade="D9"/>
            <w:vAlign w:val="center"/>
          </w:tcPr>
          <w:p w14:paraId="6176AD4A" w14:textId="77777777" w:rsidR="001310EB" w:rsidRPr="00B118FF" w:rsidRDefault="001310EB" w:rsidP="00341427">
            <w:pPr>
              <w:pStyle w:val="tabteksts"/>
              <w:jc w:val="right"/>
              <w:rPr>
                <w:color w:val="000000" w:themeColor="text1"/>
              </w:rPr>
            </w:pPr>
            <w:r w:rsidRPr="00B118FF">
              <w:rPr>
                <w:color w:val="000000" w:themeColor="text1"/>
              </w:rPr>
              <w:t>5 133 860</w:t>
            </w:r>
          </w:p>
        </w:tc>
        <w:tc>
          <w:tcPr>
            <w:tcW w:w="1132" w:type="dxa"/>
            <w:shd w:val="clear" w:color="auto" w:fill="D9D9D9" w:themeFill="background1" w:themeFillShade="D9"/>
            <w:vAlign w:val="center"/>
          </w:tcPr>
          <w:p w14:paraId="20E2E586" w14:textId="77777777" w:rsidR="001310EB" w:rsidRPr="00B118FF" w:rsidRDefault="001310EB" w:rsidP="00341427">
            <w:pPr>
              <w:pStyle w:val="tabteksts"/>
              <w:jc w:val="right"/>
            </w:pPr>
            <w:r w:rsidRPr="00B118FF">
              <w:rPr>
                <w:color w:val="000000" w:themeColor="text1"/>
              </w:rPr>
              <w:t>5 084 594</w:t>
            </w:r>
          </w:p>
        </w:tc>
        <w:tc>
          <w:tcPr>
            <w:tcW w:w="1132" w:type="dxa"/>
            <w:shd w:val="clear" w:color="auto" w:fill="D9D9D9" w:themeFill="background1" w:themeFillShade="D9"/>
            <w:vAlign w:val="center"/>
          </w:tcPr>
          <w:p w14:paraId="3B8BFFE6" w14:textId="77777777" w:rsidR="001310EB" w:rsidRPr="00B118FF" w:rsidRDefault="001310EB" w:rsidP="00341427">
            <w:pPr>
              <w:pStyle w:val="tabteksts"/>
              <w:jc w:val="right"/>
            </w:pPr>
            <w:r w:rsidRPr="00B118FF">
              <w:rPr>
                <w:color w:val="000000" w:themeColor="text1"/>
              </w:rPr>
              <w:t>5 088 892</w:t>
            </w:r>
          </w:p>
        </w:tc>
      </w:tr>
      <w:tr w:rsidR="001310EB" w:rsidRPr="00B118FF" w14:paraId="02DD0064" w14:textId="77777777" w:rsidTr="00341427">
        <w:trPr>
          <w:trHeight w:val="283"/>
          <w:jc w:val="center"/>
        </w:trPr>
        <w:tc>
          <w:tcPr>
            <w:tcW w:w="3378" w:type="dxa"/>
            <w:vAlign w:val="center"/>
          </w:tcPr>
          <w:p w14:paraId="5F46EF70"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3F5C8BA1" w14:textId="77777777" w:rsidR="001310EB" w:rsidRPr="00B118FF" w:rsidRDefault="001310EB" w:rsidP="00341427">
            <w:pPr>
              <w:pStyle w:val="tabteksts"/>
              <w:jc w:val="center"/>
              <w:rPr>
                <w:b/>
                <w:bCs/>
              </w:rPr>
            </w:pPr>
            <w:r w:rsidRPr="00B118FF">
              <w:rPr>
                <w:b/>
                <w:bCs/>
              </w:rPr>
              <w:t>×</w:t>
            </w:r>
          </w:p>
        </w:tc>
        <w:tc>
          <w:tcPr>
            <w:tcW w:w="1132" w:type="dxa"/>
          </w:tcPr>
          <w:p w14:paraId="5C658790" w14:textId="77777777" w:rsidR="001310EB" w:rsidRPr="00B118FF" w:rsidRDefault="001310EB" w:rsidP="00341427">
            <w:pPr>
              <w:pStyle w:val="tabteksts"/>
              <w:jc w:val="right"/>
              <w:rPr>
                <w:color w:val="000000" w:themeColor="text1"/>
              </w:rPr>
            </w:pPr>
            <w:r w:rsidRPr="00B118FF">
              <w:t>336 212</w:t>
            </w:r>
          </w:p>
        </w:tc>
        <w:tc>
          <w:tcPr>
            <w:tcW w:w="1132" w:type="dxa"/>
          </w:tcPr>
          <w:p w14:paraId="3E0E849E" w14:textId="77777777" w:rsidR="001310EB" w:rsidRPr="00B118FF" w:rsidRDefault="001310EB" w:rsidP="00341427">
            <w:pPr>
              <w:pStyle w:val="tabteksts"/>
              <w:jc w:val="right"/>
              <w:rPr>
                <w:color w:val="000000" w:themeColor="text1"/>
              </w:rPr>
            </w:pPr>
            <w:r w:rsidRPr="00B118FF">
              <w:rPr>
                <w:color w:val="000000"/>
                <w:szCs w:val="18"/>
              </w:rPr>
              <w:t>344 968</w:t>
            </w:r>
          </w:p>
        </w:tc>
        <w:tc>
          <w:tcPr>
            <w:tcW w:w="1132" w:type="dxa"/>
          </w:tcPr>
          <w:p w14:paraId="4E026B0D" w14:textId="77777777" w:rsidR="001310EB" w:rsidRPr="00B118FF" w:rsidRDefault="001310EB" w:rsidP="00341427">
            <w:pPr>
              <w:pStyle w:val="tabteksts"/>
              <w:jc w:val="right"/>
            </w:pPr>
            <w:r w:rsidRPr="00B118FF">
              <w:rPr>
                <w:color w:val="000000"/>
                <w:szCs w:val="18"/>
              </w:rPr>
              <w:t>-49 266</w:t>
            </w:r>
          </w:p>
        </w:tc>
        <w:tc>
          <w:tcPr>
            <w:tcW w:w="1132" w:type="dxa"/>
          </w:tcPr>
          <w:p w14:paraId="4DD1C0C4" w14:textId="77777777" w:rsidR="001310EB" w:rsidRPr="00B118FF" w:rsidRDefault="001310EB" w:rsidP="00341427">
            <w:pPr>
              <w:pStyle w:val="tabteksts"/>
              <w:jc w:val="right"/>
            </w:pPr>
            <w:r w:rsidRPr="00B118FF">
              <w:rPr>
                <w:color w:val="000000"/>
                <w:szCs w:val="18"/>
              </w:rPr>
              <w:t>4 298</w:t>
            </w:r>
          </w:p>
        </w:tc>
      </w:tr>
      <w:tr w:rsidR="001310EB" w:rsidRPr="00B118FF" w14:paraId="4199C942" w14:textId="77777777" w:rsidTr="00341427">
        <w:trPr>
          <w:trHeight w:val="283"/>
          <w:jc w:val="center"/>
        </w:trPr>
        <w:tc>
          <w:tcPr>
            <w:tcW w:w="3378" w:type="dxa"/>
            <w:vAlign w:val="center"/>
          </w:tcPr>
          <w:p w14:paraId="73649FFE" w14:textId="77777777" w:rsidR="001310EB" w:rsidRPr="00B118FF" w:rsidRDefault="001310EB" w:rsidP="00341427">
            <w:pPr>
              <w:pStyle w:val="tabteksts"/>
            </w:pPr>
            <w:r w:rsidRPr="00B118FF">
              <w:rPr>
                <w:lang w:eastAsia="lv-LV"/>
              </w:rPr>
              <w:t>Kopējie izdevumi</w:t>
            </w:r>
            <w:r w:rsidRPr="00B118FF">
              <w:t>, % (+/–) pret iepriekšējo gadu</w:t>
            </w:r>
          </w:p>
        </w:tc>
        <w:tc>
          <w:tcPr>
            <w:tcW w:w="1131" w:type="dxa"/>
          </w:tcPr>
          <w:p w14:paraId="765ABECB" w14:textId="77777777" w:rsidR="001310EB" w:rsidRPr="00B118FF" w:rsidRDefault="001310EB" w:rsidP="00341427">
            <w:pPr>
              <w:pStyle w:val="tabteksts"/>
              <w:jc w:val="center"/>
              <w:rPr>
                <w:b/>
                <w:bCs/>
              </w:rPr>
            </w:pPr>
            <w:r w:rsidRPr="00B118FF">
              <w:rPr>
                <w:b/>
                <w:bCs/>
              </w:rPr>
              <w:t>×</w:t>
            </w:r>
          </w:p>
        </w:tc>
        <w:tc>
          <w:tcPr>
            <w:tcW w:w="1132" w:type="dxa"/>
          </w:tcPr>
          <w:p w14:paraId="12567BB1" w14:textId="77777777" w:rsidR="001310EB" w:rsidRPr="00B118FF" w:rsidRDefault="001310EB" w:rsidP="00341427">
            <w:pPr>
              <w:pStyle w:val="tabteksts"/>
              <w:jc w:val="right"/>
            </w:pPr>
            <w:r w:rsidRPr="00B118FF">
              <w:t>7,6</w:t>
            </w:r>
          </w:p>
        </w:tc>
        <w:tc>
          <w:tcPr>
            <w:tcW w:w="1132" w:type="dxa"/>
          </w:tcPr>
          <w:p w14:paraId="1AD3F837" w14:textId="77777777" w:rsidR="001310EB" w:rsidRPr="00B118FF" w:rsidRDefault="001310EB" w:rsidP="00341427">
            <w:pPr>
              <w:pStyle w:val="tabteksts"/>
              <w:jc w:val="right"/>
              <w:rPr>
                <w:color w:val="000000" w:themeColor="text1"/>
              </w:rPr>
            </w:pPr>
            <w:r w:rsidRPr="00B118FF">
              <w:t>7,2</w:t>
            </w:r>
          </w:p>
        </w:tc>
        <w:tc>
          <w:tcPr>
            <w:tcW w:w="1132" w:type="dxa"/>
          </w:tcPr>
          <w:p w14:paraId="50E61153" w14:textId="77777777" w:rsidR="001310EB" w:rsidRPr="00B118FF" w:rsidRDefault="001310EB" w:rsidP="00341427">
            <w:pPr>
              <w:pStyle w:val="tabteksts"/>
              <w:jc w:val="right"/>
            </w:pPr>
            <w:r w:rsidRPr="00B118FF">
              <w:t>-1,0</w:t>
            </w:r>
          </w:p>
        </w:tc>
        <w:tc>
          <w:tcPr>
            <w:tcW w:w="1132" w:type="dxa"/>
          </w:tcPr>
          <w:p w14:paraId="25337199" w14:textId="77777777" w:rsidR="001310EB" w:rsidRPr="00B118FF" w:rsidRDefault="001310EB" w:rsidP="00341427">
            <w:pPr>
              <w:pStyle w:val="tabteksts"/>
              <w:jc w:val="right"/>
            </w:pPr>
            <w:r w:rsidRPr="00B118FF">
              <w:t>0,1</w:t>
            </w:r>
          </w:p>
        </w:tc>
      </w:tr>
      <w:tr w:rsidR="001310EB" w:rsidRPr="00B118FF" w14:paraId="05FC48BA" w14:textId="77777777" w:rsidTr="00341427">
        <w:trPr>
          <w:trHeight w:val="142"/>
          <w:jc w:val="center"/>
        </w:trPr>
        <w:tc>
          <w:tcPr>
            <w:tcW w:w="3378" w:type="dxa"/>
          </w:tcPr>
          <w:p w14:paraId="43CAB82D" w14:textId="77777777" w:rsidR="001310EB" w:rsidRPr="00B118FF" w:rsidRDefault="001310EB" w:rsidP="00341427">
            <w:pPr>
              <w:pStyle w:val="tabteksts"/>
              <w:rPr>
                <w:color w:val="000000" w:themeColor="text1"/>
                <w:lang w:eastAsia="lv-LV"/>
              </w:rPr>
            </w:pPr>
            <w:r w:rsidRPr="00B118FF">
              <w:rPr>
                <w:color w:val="000000" w:themeColor="text1"/>
              </w:rPr>
              <w:t xml:space="preserve">Atlīdzība, </w:t>
            </w:r>
            <w:r w:rsidRPr="00B118FF">
              <w:rPr>
                <w:i/>
              </w:rPr>
              <w:t>euro</w:t>
            </w:r>
          </w:p>
        </w:tc>
        <w:tc>
          <w:tcPr>
            <w:tcW w:w="1131" w:type="dxa"/>
          </w:tcPr>
          <w:p w14:paraId="53086FF6" w14:textId="77777777" w:rsidR="001310EB" w:rsidRPr="00B118FF" w:rsidRDefault="001310EB" w:rsidP="00341427">
            <w:pPr>
              <w:pStyle w:val="tabteksts"/>
              <w:jc w:val="right"/>
            </w:pPr>
            <w:r w:rsidRPr="00B118FF">
              <w:t>4 668</w:t>
            </w:r>
          </w:p>
        </w:tc>
        <w:tc>
          <w:tcPr>
            <w:tcW w:w="1132" w:type="dxa"/>
          </w:tcPr>
          <w:p w14:paraId="05BC1380" w14:textId="77777777" w:rsidR="001310EB" w:rsidRPr="00B118FF" w:rsidRDefault="001310EB" w:rsidP="00341427">
            <w:pPr>
              <w:pStyle w:val="tabteksts"/>
              <w:jc w:val="right"/>
            </w:pPr>
            <w:r w:rsidRPr="00B118FF">
              <w:t>5 768</w:t>
            </w:r>
          </w:p>
        </w:tc>
        <w:tc>
          <w:tcPr>
            <w:tcW w:w="1132" w:type="dxa"/>
          </w:tcPr>
          <w:p w14:paraId="1B44D4E4" w14:textId="77777777" w:rsidR="001310EB" w:rsidRPr="00B118FF" w:rsidRDefault="001310EB" w:rsidP="00341427">
            <w:pPr>
              <w:pStyle w:val="tabteksts"/>
              <w:jc w:val="right"/>
            </w:pPr>
            <w:r w:rsidRPr="00B118FF">
              <w:t>5 268</w:t>
            </w:r>
          </w:p>
        </w:tc>
        <w:tc>
          <w:tcPr>
            <w:tcW w:w="1132" w:type="dxa"/>
          </w:tcPr>
          <w:p w14:paraId="3AA7FBEE" w14:textId="77777777" w:rsidR="001310EB" w:rsidRPr="00B118FF" w:rsidRDefault="001310EB" w:rsidP="00341427">
            <w:pPr>
              <w:pStyle w:val="tabteksts"/>
              <w:jc w:val="right"/>
            </w:pPr>
            <w:r w:rsidRPr="00B118FF">
              <w:t>5 268</w:t>
            </w:r>
          </w:p>
        </w:tc>
        <w:tc>
          <w:tcPr>
            <w:tcW w:w="1132" w:type="dxa"/>
          </w:tcPr>
          <w:p w14:paraId="5978AFC7" w14:textId="77777777" w:rsidR="001310EB" w:rsidRPr="00B118FF" w:rsidRDefault="001310EB" w:rsidP="00341427">
            <w:pPr>
              <w:pStyle w:val="tabteksts"/>
              <w:jc w:val="right"/>
            </w:pPr>
            <w:r w:rsidRPr="00B118FF">
              <w:t>5 268</w:t>
            </w:r>
          </w:p>
        </w:tc>
      </w:tr>
      <w:tr w:rsidR="001310EB" w:rsidRPr="00B118FF" w14:paraId="42E687C3" w14:textId="77777777" w:rsidTr="00341427">
        <w:trPr>
          <w:trHeight w:val="567"/>
          <w:jc w:val="center"/>
        </w:trPr>
        <w:tc>
          <w:tcPr>
            <w:tcW w:w="3378" w:type="dxa"/>
            <w:vAlign w:val="center"/>
          </w:tcPr>
          <w:p w14:paraId="3A7EBC78" w14:textId="77777777" w:rsidR="001310EB" w:rsidRPr="00B118FF" w:rsidRDefault="001310EB" w:rsidP="0034142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1131" w:type="dxa"/>
          </w:tcPr>
          <w:p w14:paraId="2B112A93" w14:textId="77777777" w:rsidR="001310EB" w:rsidRPr="00B118FF" w:rsidRDefault="001310EB" w:rsidP="00341427">
            <w:pPr>
              <w:pStyle w:val="tabteksts"/>
              <w:jc w:val="right"/>
            </w:pPr>
            <w:r w:rsidRPr="00B118FF">
              <w:t>4 668</w:t>
            </w:r>
          </w:p>
        </w:tc>
        <w:tc>
          <w:tcPr>
            <w:tcW w:w="1132" w:type="dxa"/>
          </w:tcPr>
          <w:p w14:paraId="765636AF" w14:textId="38D4A654" w:rsidR="001310EB" w:rsidRPr="009862D7" w:rsidRDefault="001310EB" w:rsidP="009862D7">
            <w:pPr>
              <w:spacing w:after="0"/>
              <w:ind w:firstLine="0"/>
              <w:jc w:val="right"/>
              <w:rPr>
                <w:color w:val="000000"/>
                <w:sz w:val="18"/>
                <w:szCs w:val="18"/>
                <w:lang w:eastAsia="lv-LV"/>
              </w:rPr>
            </w:pPr>
            <w:r w:rsidRPr="00B118FF">
              <w:rPr>
                <w:color w:val="000000"/>
                <w:sz w:val="18"/>
                <w:szCs w:val="18"/>
              </w:rPr>
              <w:t>5 768</w:t>
            </w:r>
          </w:p>
        </w:tc>
        <w:tc>
          <w:tcPr>
            <w:tcW w:w="1132" w:type="dxa"/>
          </w:tcPr>
          <w:p w14:paraId="23CAE67D" w14:textId="50FDC1E0" w:rsidR="001310EB" w:rsidRPr="009862D7" w:rsidRDefault="001310EB" w:rsidP="009862D7">
            <w:pPr>
              <w:spacing w:after="0"/>
              <w:ind w:firstLine="0"/>
              <w:jc w:val="right"/>
              <w:rPr>
                <w:color w:val="000000"/>
                <w:sz w:val="18"/>
                <w:szCs w:val="18"/>
                <w:lang w:eastAsia="lv-LV"/>
              </w:rPr>
            </w:pPr>
            <w:r w:rsidRPr="00B118FF">
              <w:rPr>
                <w:color w:val="000000"/>
                <w:sz w:val="18"/>
                <w:szCs w:val="18"/>
              </w:rPr>
              <w:t>5 268</w:t>
            </w:r>
          </w:p>
        </w:tc>
        <w:tc>
          <w:tcPr>
            <w:tcW w:w="1132" w:type="dxa"/>
          </w:tcPr>
          <w:p w14:paraId="22C4E2B6" w14:textId="320394A7" w:rsidR="001310EB" w:rsidRPr="009862D7" w:rsidRDefault="001310EB" w:rsidP="009862D7">
            <w:pPr>
              <w:spacing w:after="0"/>
              <w:ind w:firstLine="0"/>
              <w:jc w:val="right"/>
              <w:rPr>
                <w:color w:val="000000"/>
                <w:sz w:val="18"/>
                <w:szCs w:val="18"/>
                <w:lang w:eastAsia="lv-LV"/>
              </w:rPr>
            </w:pPr>
            <w:r w:rsidRPr="00B118FF">
              <w:rPr>
                <w:color w:val="000000"/>
                <w:sz w:val="18"/>
                <w:szCs w:val="18"/>
              </w:rPr>
              <w:t>5 268</w:t>
            </w:r>
          </w:p>
        </w:tc>
        <w:tc>
          <w:tcPr>
            <w:tcW w:w="1132" w:type="dxa"/>
          </w:tcPr>
          <w:p w14:paraId="3224A54F" w14:textId="4E6AA22F" w:rsidR="001310EB" w:rsidRPr="009862D7" w:rsidRDefault="001310EB" w:rsidP="009862D7">
            <w:pPr>
              <w:spacing w:after="0"/>
              <w:ind w:firstLine="0"/>
              <w:jc w:val="right"/>
              <w:rPr>
                <w:color w:val="000000"/>
                <w:sz w:val="18"/>
                <w:szCs w:val="18"/>
                <w:lang w:eastAsia="lv-LV"/>
              </w:rPr>
            </w:pPr>
            <w:r w:rsidRPr="00B118FF">
              <w:rPr>
                <w:color w:val="000000"/>
                <w:sz w:val="18"/>
                <w:szCs w:val="18"/>
              </w:rPr>
              <w:t>5 268</w:t>
            </w:r>
          </w:p>
        </w:tc>
      </w:tr>
    </w:tbl>
    <w:p w14:paraId="20F3294C" w14:textId="77777777" w:rsidR="001310EB" w:rsidRPr="00B118FF" w:rsidRDefault="001310EB" w:rsidP="001310EB">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2B83F9D7"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1310EB" w:rsidRPr="00B118FF" w14:paraId="065DE25E" w14:textId="77777777" w:rsidTr="00341427">
        <w:trPr>
          <w:trHeight w:val="142"/>
          <w:tblHeader/>
          <w:jc w:val="center"/>
        </w:trPr>
        <w:tc>
          <w:tcPr>
            <w:tcW w:w="5241" w:type="dxa"/>
            <w:vAlign w:val="center"/>
          </w:tcPr>
          <w:p w14:paraId="01146D8C"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1277" w:type="dxa"/>
            <w:vAlign w:val="center"/>
          </w:tcPr>
          <w:p w14:paraId="07BB4F6E"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1277" w:type="dxa"/>
            <w:vAlign w:val="center"/>
          </w:tcPr>
          <w:p w14:paraId="37E2F1F3"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1277" w:type="dxa"/>
            <w:vAlign w:val="center"/>
          </w:tcPr>
          <w:p w14:paraId="1868C518"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3E3E7CD7" w14:textId="77777777" w:rsidTr="00341427">
        <w:trPr>
          <w:trHeight w:val="142"/>
          <w:jc w:val="center"/>
        </w:trPr>
        <w:tc>
          <w:tcPr>
            <w:tcW w:w="5241" w:type="dxa"/>
            <w:shd w:val="clear" w:color="auto" w:fill="D9D9D9" w:themeFill="background1" w:themeFillShade="D9"/>
          </w:tcPr>
          <w:p w14:paraId="5AC1EFE9" w14:textId="77777777" w:rsidR="001310EB" w:rsidRPr="00B118FF" w:rsidRDefault="001310EB" w:rsidP="00341427">
            <w:pPr>
              <w:pStyle w:val="tabteksts"/>
              <w:rPr>
                <w:b/>
                <w:bCs/>
                <w:lang w:eastAsia="lv-LV"/>
              </w:rPr>
            </w:pPr>
            <w:r w:rsidRPr="00B118FF">
              <w:rPr>
                <w:b/>
                <w:bCs/>
                <w:lang w:eastAsia="lv-LV"/>
              </w:rPr>
              <w:t>Izdevumi - kopā</w:t>
            </w:r>
          </w:p>
        </w:tc>
        <w:tc>
          <w:tcPr>
            <w:tcW w:w="1277" w:type="dxa"/>
            <w:shd w:val="clear" w:color="auto" w:fill="D9D9D9" w:themeFill="background1" w:themeFillShade="D9"/>
          </w:tcPr>
          <w:p w14:paraId="5D1DAD96" w14:textId="77777777" w:rsidR="001310EB" w:rsidRPr="00B118FF" w:rsidRDefault="001310EB" w:rsidP="00341427">
            <w:pPr>
              <w:pStyle w:val="tabteksts"/>
              <w:jc w:val="center"/>
              <w:rPr>
                <w:b/>
                <w:bCs/>
              </w:rPr>
            </w:pPr>
            <w:r w:rsidRPr="00B118FF">
              <w:rPr>
                <w:b/>
                <w:bCs/>
              </w:rPr>
              <w:t>-</w:t>
            </w:r>
          </w:p>
        </w:tc>
        <w:tc>
          <w:tcPr>
            <w:tcW w:w="1277" w:type="dxa"/>
            <w:shd w:val="clear" w:color="auto" w:fill="D9D9D9" w:themeFill="background1" w:themeFillShade="D9"/>
          </w:tcPr>
          <w:p w14:paraId="56993B91" w14:textId="77777777" w:rsidR="001310EB" w:rsidRPr="00B118FF" w:rsidRDefault="001310EB" w:rsidP="00341427">
            <w:pPr>
              <w:pStyle w:val="tabteksts"/>
              <w:jc w:val="right"/>
              <w:rPr>
                <w:b/>
                <w:bCs/>
              </w:rPr>
            </w:pPr>
            <w:r w:rsidRPr="00B118FF">
              <w:rPr>
                <w:b/>
                <w:bCs/>
              </w:rPr>
              <w:t>344 968</w:t>
            </w:r>
          </w:p>
        </w:tc>
        <w:tc>
          <w:tcPr>
            <w:tcW w:w="1277" w:type="dxa"/>
            <w:shd w:val="clear" w:color="auto" w:fill="D9D9D9" w:themeFill="background1" w:themeFillShade="D9"/>
          </w:tcPr>
          <w:p w14:paraId="4F8F0EFA" w14:textId="77777777" w:rsidR="001310EB" w:rsidRPr="00B118FF" w:rsidRDefault="001310EB" w:rsidP="00341427">
            <w:pPr>
              <w:pStyle w:val="tabteksts"/>
              <w:jc w:val="right"/>
              <w:rPr>
                <w:b/>
                <w:bCs/>
              </w:rPr>
            </w:pPr>
            <w:r w:rsidRPr="00B118FF">
              <w:rPr>
                <w:b/>
                <w:bCs/>
              </w:rPr>
              <w:t>344 968</w:t>
            </w:r>
          </w:p>
        </w:tc>
      </w:tr>
      <w:tr w:rsidR="001310EB" w:rsidRPr="00B118FF" w14:paraId="2D1F5C34" w14:textId="77777777" w:rsidTr="00341427">
        <w:trPr>
          <w:jc w:val="center"/>
        </w:trPr>
        <w:tc>
          <w:tcPr>
            <w:tcW w:w="9072" w:type="dxa"/>
            <w:gridSpan w:val="4"/>
          </w:tcPr>
          <w:p w14:paraId="7E480CC8" w14:textId="77777777" w:rsidR="001310EB" w:rsidRPr="00B118FF" w:rsidRDefault="001310EB" w:rsidP="00341427">
            <w:pPr>
              <w:pStyle w:val="tabteksts"/>
              <w:ind w:firstLine="313"/>
              <w:rPr>
                <w:i/>
                <w:iCs/>
                <w:lang w:eastAsia="lv-LV"/>
              </w:rPr>
            </w:pPr>
            <w:r w:rsidRPr="00B118FF">
              <w:rPr>
                <w:i/>
                <w:iCs/>
                <w:lang w:eastAsia="lv-LV"/>
              </w:rPr>
              <w:t>t. sk.:</w:t>
            </w:r>
          </w:p>
        </w:tc>
      </w:tr>
      <w:tr w:rsidR="001310EB" w:rsidRPr="00B118FF" w14:paraId="6CFD88E0" w14:textId="77777777" w:rsidTr="00341427">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72100FF" w14:textId="77777777" w:rsidR="001310EB" w:rsidRPr="00B118FF" w:rsidRDefault="001310EB" w:rsidP="00341427">
            <w:pPr>
              <w:pStyle w:val="tabteksts"/>
              <w:jc w:val="both"/>
              <w:rPr>
                <w:u w:val="single"/>
                <w:lang w:eastAsia="lv-LV"/>
              </w:rPr>
            </w:pPr>
            <w:bookmarkStart w:id="26" w:name="_Hlk124846813"/>
            <w:r w:rsidRPr="00B118FF">
              <w:rPr>
                <w:u w:val="single"/>
                <w:lang w:eastAsia="lv-LV"/>
              </w:rPr>
              <w:t>Citas izmaiņas</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83002C4" w14:textId="77777777" w:rsidR="001310EB" w:rsidRPr="00B118FF" w:rsidRDefault="001310EB" w:rsidP="00341427">
            <w:pPr>
              <w:pStyle w:val="tabteksts"/>
              <w:jc w:val="center"/>
              <w:rPr>
                <w:b/>
                <w:bCs/>
              </w:rPr>
            </w:pPr>
            <w:r w:rsidRPr="00B118FF">
              <w:rPr>
                <w:b/>
                <w:bCs/>
              </w:rPr>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4E6E1A9" w14:textId="77777777" w:rsidR="001310EB" w:rsidRPr="00B118FF" w:rsidRDefault="001310EB" w:rsidP="00341427">
            <w:pPr>
              <w:pStyle w:val="tabteksts"/>
              <w:jc w:val="right"/>
            </w:pPr>
            <w:r w:rsidRPr="00B118FF">
              <w:t>314 968</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86BDCAC" w14:textId="77777777" w:rsidR="001310EB" w:rsidRPr="00B118FF" w:rsidRDefault="001310EB" w:rsidP="00341427">
            <w:pPr>
              <w:pStyle w:val="tabteksts"/>
              <w:jc w:val="right"/>
            </w:pPr>
            <w:r w:rsidRPr="00B118FF">
              <w:t>314 968</w:t>
            </w:r>
          </w:p>
        </w:tc>
      </w:tr>
      <w:tr w:rsidR="001310EB" w:rsidRPr="00B118FF" w14:paraId="682DCC26" w14:textId="77777777" w:rsidTr="00341427">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8E3C6" w14:textId="643D56D9" w:rsidR="001310EB" w:rsidRPr="00B118FF" w:rsidRDefault="001310EB" w:rsidP="00475EB1">
            <w:pPr>
              <w:pStyle w:val="tabteksts"/>
              <w:jc w:val="both"/>
              <w:rPr>
                <w:i/>
                <w:iCs/>
                <w:lang w:eastAsia="lv-LV"/>
              </w:rPr>
            </w:pPr>
            <w:r w:rsidRPr="00B118FF">
              <w:rPr>
                <w:i/>
                <w:iCs/>
                <w:lang w:eastAsia="lv-LV"/>
              </w:rPr>
              <w:t>Finansējuma pārdale no Sabiedrības integrācijas fonda un Aizsardzības ministrijas, lai nodrošinātu pastāvīgu ilgtermiņa finansējumu reģionālo mediju kapacitātes stiprināšanai (MK 22.09.2025. ārkārtas sēdes prot. Nr.38 1.§ 7.p</w:t>
            </w:r>
            <w:r w:rsidR="00475EB1">
              <w:rPr>
                <w:i/>
                <w:iCs/>
                <w:lang w:eastAsia="lv-LV"/>
              </w:rPr>
              <w:t>unkts</w:t>
            </w:r>
            <w:r w:rsidRPr="00B118FF">
              <w:rPr>
                <w:i/>
                <w:iCs/>
                <w:lang w:eastAsia="lv-LV"/>
              </w:rPr>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6FA13" w14:textId="77777777" w:rsidR="001310EB" w:rsidRPr="00B118FF" w:rsidRDefault="001310EB" w:rsidP="00341427">
            <w:pPr>
              <w:pStyle w:val="tabteksts"/>
              <w:jc w:val="center"/>
              <w:rPr>
                <w:b/>
                <w:bCs/>
              </w:rPr>
            </w:pPr>
            <w:r w:rsidRPr="00B118FF">
              <w:rPr>
                <w:b/>
                <w:bCs/>
              </w:rPr>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467E6" w14:textId="77777777" w:rsidR="001310EB" w:rsidRPr="00B118FF" w:rsidRDefault="001310EB" w:rsidP="00341427">
            <w:pPr>
              <w:pStyle w:val="tabteksts"/>
              <w:jc w:val="right"/>
            </w:pPr>
            <w:r w:rsidRPr="00B118FF">
              <w:t>314 968</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2907C" w14:textId="77777777" w:rsidR="001310EB" w:rsidRPr="00B118FF" w:rsidRDefault="001310EB" w:rsidP="00341427">
            <w:pPr>
              <w:pStyle w:val="tabteksts"/>
              <w:jc w:val="right"/>
            </w:pPr>
            <w:r w:rsidRPr="00B118FF">
              <w:t>314 968</w:t>
            </w:r>
          </w:p>
        </w:tc>
      </w:tr>
      <w:tr w:rsidR="001310EB" w:rsidRPr="00B118FF" w14:paraId="4E03720E" w14:textId="77777777" w:rsidTr="0028757E">
        <w:trPr>
          <w:trHeight w:val="161"/>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DB0B6" w14:textId="77777777" w:rsidR="001310EB" w:rsidRPr="00B118FF" w:rsidRDefault="001310EB" w:rsidP="00475EB1">
            <w:pPr>
              <w:pStyle w:val="tabteksts"/>
              <w:ind w:left="170"/>
              <w:jc w:val="both"/>
              <w:rPr>
                <w:i/>
                <w:iCs/>
                <w:lang w:eastAsia="lv-LV"/>
              </w:rPr>
            </w:pPr>
            <w:r w:rsidRPr="00B118FF">
              <w:rPr>
                <w:i/>
                <w:iCs/>
                <w:lang w:eastAsia="lv-LV"/>
              </w:rPr>
              <w:t>t.sk. iekšējā līdzekļu pārdale starp budžeta programmām (apakšprogrammām)</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106F8" w14:textId="77777777" w:rsidR="001310EB" w:rsidRPr="00B118FF" w:rsidRDefault="001310EB" w:rsidP="00341427">
            <w:pPr>
              <w:pStyle w:val="tabteksts"/>
              <w:jc w:val="center"/>
              <w:rPr>
                <w:b/>
                <w:bCs/>
              </w:rPr>
            </w:pPr>
            <w:r w:rsidRPr="00B118FF">
              <w:rPr>
                <w:b/>
                <w:bCs/>
              </w:rPr>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250B32" w14:textId="77777777" w:rsidR="001310EB" w:rsidRPr="00B118FF" w:rsidRDefault="001310EB" w:rsidP="00341427">
            <w:pPr>
              <w:pStyle w:val="tabteksts"/>
              <w:jc w:val="right"/>
            </w:pPr>
            <w:r w:rsidRPr="00B118FF">
              <w:t>30 000</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B525C" w14:textId="77777777" w:rsidR="001310EB" w:rsidRPr="00B118FF" w:rsidRDefault="001310EB" w:rsidP="00341427">
            <w:pPr>
              <w:pStyle w:val="tabteksts"/>
              <w:jc w:val="right"/>
            </w:pPr>
            <w:r w:rsidRPr="00B118FF">
              <w:t>30 000</w:t>
            </w:r>
          </w:p>
        </w:tc>
      </w:tr>
      <w:tr w:rsidR="001310EB" w:rsidRPr="00B118FF" w14:paraId="692673EF" w14:textId="77777777" w:rsidTr="00341427">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3B6CBB" w14:textId="2039AFA1" w:rsidR="001310EB" w:rsidRPr="00B118FF" w:rsidRDefault="001310EB" w:rsidP="00475EB1">
            <w:pPr>
              <w:pStyle w:val="tabteksts"/>
              <w:jc w:val="both"/>
              <w:rPr>
                <w:i/>
                <w:iCs/>
                <w:lang w:eastAsia="lv-LV"/>
              </w:rPr>
            </w:pPr>
            <w:r w:rsidRPr="00B118FF">
              <w:rPr>
                <w:i/>
                <w:iCs/>
                <w:lang w:eastAsia="lv-LV"/>
              </w:rPr>
              <w:t>Finansējuma pārdale no apakšprogrammas 26.01.00 “Sabiedrības integrācijas pasākumu īstenošana”, nemainot pasākuma mērķi, lai nodrošinātu atbalstu pētniekiem un mediju profesionāļiem mediju monitoringa īstenošanā (MK 22.09.2025. ārkārtas sēdes prot. Nr.38 1.§ 7.p</w:t>
            </w:r>
            <w:r w:rsidR="00475EB1">
              <w:rPr>
                <w:i/>
                <w:iCs/>
                <w:lang w:eastAsia="lv-LV"/>
              </w:rPr>
              <w:t>unkts</w:t>
            </w:r>
            <w:r w:rsidRPr="00B118FF">
              <w:rPr>
                <w:i/>
                <w:iCs/>
                <w:lang w:eastAsia="lv-LV"/>
              </w:rPr>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7467C" w14:textId="77777777" w:rsidR="001310EB" w:rsidRPr="00B118FF" w:rsidRDefault="001310EB" w:rsidP="00341427">
            <w:pPr>
              <w:pStyle w:val="tabteksts"/>
              <w:jc w:val="center"/>
            </w:pPr>
            <w:r w:rsidRPr="00B118FF">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7C2F7" w14:textId="77777777" w:rsidR="001310EB" w:rsidRPr="00B118FF" w:rsidRDefault="001310EB" w:rsidP="00341427">
            <w:pPr>
              <w:pStyle w:val="tabteksts"/>
              <w:jc w:val="right"/>
            </w:pPr>
            <w:r w:rsidRPr="00B118FF">
              <w:t>30 000</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F2EE2" w14:textId="77777777" w:rsidR="001310EB" w:rsidRPr="00B118FF" w:rsidRDefault="001310EB" w:rsidP="00341427">
            <w:pPr>
              <w:pStyle w:val="tabteksts"/>
              <w:jc w:val="right"/>
            </w:pPr>
            <w:r w:rsidRPr="00B118FF">
              <w:t>30 000</w:t>
            </w:r>
          </w:p>
        </w:tc>
      </w:tr>
    </w:tbl>
    <w:p w14:paraId="033A7DF5" w14:textId="77777777" w:rsidR="001310EB" w:rsidRPr="00B118FF" w:rsidRDefault="001310EB" w:rsidP="001310EB">
      <w:pPr>
        <w:spacing w:before="240" w:after="240"/>
        <w:ind w:firstLine="0"/>
        <w:jc w:val="center"/>
        <w:rPr>
          <w:b/>
          <w:bCs/>
        </w:rPr>
      </w:pPr>
      <w:r w:rsidRPr="00B118FF">
        <w:rPr>
          <w:b/>
          <w:bCs/>
        </w:rPr>
        <w:t>97.00.00 Nozaru vadība un politikas plānošana</w:t>
      </w:r>
    </w:p>
    <w:bookmarkEnd w:id="26"/>
    <w:p w14:paraId="75FEC338" w14:textId="77777777" w:rsidR="001310EB" w:rsidRPr="00B118FF" w:rsidRDefault="001310EB" w:rsidP="001310EB">
      <w:pPr>
        <w:ind w:firstLine="0"/>
        <w:rPr>
          <w:u w:val="single"/>
        </w:rPr>
      </w:pPr>
      <w:r w:rsidRPr="00B118FF">
        <w:rPr>
          <w:u w:val="single"/>
        </w:rPr>
        <w:t>Programmas mērķis:</w:t>
      </w:r>
    </w:p>
    <w:p w14:paraId="4994236C" w14:textId="77777777" w:rsidR="001310EB" w:rsidRPr="00B118FF" w:rsidRDefault="001310EB" w:rsidP="001310EB">
      <w:pPr>
        <w:ind w:firstLine="720"/>
        <w:rPr>
          <w:u w:val="single"/>
        </w:rPr>
      </w:pPr>
      <w:r w:rsidRPr="00B118FF">
        <w:t xml:space="preserve">nodrošināt efektīvu, atklātu un uz rezultātiem virzītu </w:t>
      </w:r>
      <w:proofErr w:type="spellStart"/>
      <w:r w:rsidRPr="00B118FF">
        <w:t>kultūrpārvaldību</w:t>
      </w:r>
      <w:proofErr w:type="spellEnd"/>
      <w:r w:rsidRPr="00B118FF">
        <w:t>, kultūrpolitikas, saliedētas sabiedrības un mediju politikas plānošanu un īstenošanu, organizēt un koordinēt Latvijas nacionālajām interesēm atbilstošas politikas veidošanu Latvijas dalībai ES.</w:t>
      </w:r>
    </w:p>
    <w:p w14:paraId="531FBC2D" w14:textId="77777777" w:rsidR="001310EB" w:rsidRPr="00B118FF" w:rsidRDefault="001310EB" w:rsidP="001310EB">
      <w:pPr>
        <w:ind w:firstLine="0"/>
        <w:rPr>
          <w:u w:val="single"/>
        </w:rPr>
      </w:pPr>
      <w:r w:rsidRPr="00B118FF">
        <w:rPr>
          <w:u w:val="single"/>
        </w:rPr>
        <w:t>Galvenās aktivitātes:</w:t>
      </w:r>
    </w:p>
    <w:p w14:paraId="0382F14E" w14:textId="77777777" w:rsidR="001310EB" w:rsidRPr="00B118FF" w:rsidRDefault="001310EB" w:rsidP="001310EB">
      <w:pPr>
        <w:numPr>
          <w:ilvl w:val="0"/>
          <w:numId w:val="11"/>
        </w:numPr>
        <w:ind w:left="1077" w:hanging="357"/>
      </w:pPr>
      <w:r w:rsidRPr="00B118FF">
        <w:t>kultūras, t.sk. radošo industriju, saliedētas sabiedrības, mediju politikas un audiovizuālās politikas plānošana un izstrāde;</w:t>
      </w:r>
    </w:p>
    <w:p w14:paraId="516FE07A" w14:textId="77777777" w:rsidR="001310EB" w:rsidRPr="00B118FF" w:rsidRDefault="001310EB" w:rsidP="001310EB">
      <w:pPr>
        <w:numPr>
          <w:ilvl w:val="0"/>
          <w:numId w:val="11"/>
        </w:numPr>
        <w:ind w:left="1077" w:hanging="357"/>
      </w:pPr>
      <w:r w:rsidRPr="00B118FF">
        <w:t>politiku veidošanai un analīzei nepieciešamās informācijas sistēmas veidošana, datu uzkrāšana un aktualizācija;</w:t>
      </w:r>
    </w:p>
    <w:p w14:paraId="4C03896D" w14:textId="77777777" w:rsidR="001310EB" w:rsidRPr="00B118FF" w:rsidRDefault="001310EB" w:rsidP="001310EB">
      <w:pPr>
        <w:numPr>
          <w:ilvl w:val="0"/>
          <w:numId w:val="11"/>
        </w:numPr>
        <w:ind w:left="1077" w:hanging="357"/>
      </w:pPr>
      <w:r w:rsidRPr="00B118FF">
        <w:t>politiku ieviešanas organizēšana un koordinēšana;</w:t>
      </w:r>
    </w:p>
    <w:p w14:paraId="3EBC0406" w14:textId="77777777" w:rsidR="001310EB" w:rsidRPr="00B118FF" w:rsidRDefault="001310EB" w:rsidP="001310EB">
      <w:pPr>
        <w:numPr>
          <w:ilvl w:val="0"/>
          <w:numId w:val="11"/>
        </w:numPr>
        <w:ind w:left="1077" w:hanging="357"/>
      </w:pPr>
      <w:r w:rsidRPr="00B118FF">
        <w:t>nozares budžeta plānošana un vadība;</w:t>
      </w:r>
    </w:p>
    <w:p w14:paraId="4DF32376" w14:textId="77777777" w:rsidR="001310EB" w:rsidRPr="00B118FF" w:rsidRDefault="001310EB" w:rsidP="001310EB">
      <w:pPr>
        <w:numPr>
          <w:ilvl w:val="0"/>
          <w:numId w:val="11"/>
        </w:numPr>
        <w:ind w:left="1077" w:hanging="357"/>
      </w:pPr>
      <w:r w:rsidRPr="00B118FF">
        <w:t>ES fondu un citu finanšu instrumentu plānošana un ieviešana kultūras un sabiedrības integrācijas jomās;</w:t>
      </w:r>
    </w:p>
    <w:p w14:paraId="03A43213" w14:textId="77777777" w:rsidR="001310EB" w:rsidRPr="00B118FF" w:rsidRDefault="001310EB" w:rsidP="001310EB">
      <w:pPr>
        <w:numPr>
          <w:ilvl w:val="0"/>
          <w:numId w:val="11"/>
        </w:numPr>
        <w:ind w:left="1077" w:hanging="357"/>
      </w:pPr>
      <w:r w:rsidRPr="00B118FF">
        <w:lastRenderedPageBreak/>
        <w:t>starptautiskās sadarbības plānošana, koordinācija un īstenošanas organizēšana kultūras jomā;</w:t>
      </w:r>
    </w:p>
    <w:p w14:paraId="4D21ABF6" w14:textId="77777777" w:rsidR="001310EB" w:rsidRPr="00B118FF" w:rsidRDefault="001310EB" w:rsidP="001310EB">
      <w:pPr>
        <w:numPr>
          <w:ilvl w:val="0"/>
          <w:numId w:val="11"/>
        </w:numPr>
        <w:ind w:left="1077" w:hanging="357"/>
      </w:pPr>
      <w:r w:rsidRPr="00B118FF">
        <w:t>sadarbības īstenošana ar kultūras, mazākumtautību un pilsoniskās sabiedrības nevalstiskajām organizācijām;</w:t>
      </w:r>
    </w:p>
    <w:p w14:paraId="1FCEEAE4" w14:textId="77777777" w:rsidR="001310EB" w:rsidRPr="00B118FF" w:rsidRDefault="001310EB" w:rsidP="001310EB">
      <w:pPr>
        <w:numPr>
          <w:ilvl w:val="0"/>
          <w:numId w:val="11"/>
        </w:numPr>
        <w:ind w:left="1077" w:hanging="357"/>
      </w:pPr>
      <w:r w:rsidRPr="00B118FF">
        <w:t>mantisko tiesību kolektīvā pārvaldījuma organizāciju uzraudzīšana;</w:t>
      </w:r>
    </w:p>
    <w:p w14:paraId="6015DD3B" w14:textId="77777777" w:rsidR="001310EB" w:rsidRPr="00B118FF" w:rsidRDefault="001310EB" w:rsidP="001310EB">
      <w:pPr>
        <w:numPr>
          <w:ilvl w:val="0"/>
          <w:numId w:val="11"/>
        </w:numPr>
        <w:ind w:left="1077" w:hanging="357"/>
      </w:pPr>
      <w:r w:rsidRPr="00B118FF">
        <w:t>ES politikas plānošana kultūras, autortiesību un audiovizuālo pakalpojumu un sabiedrības integrācijas jomās.</w:t>
      </w:r>
    </w:p>
    <w:p w14:paraId="41D5074F" w14:textId="77777777" w:rsidR="001310EB" w:rsidRPr="00B118FF" w:rsidRDefault="001310EB" w:rsidP="001310EB">
      <w:pPr>
        <w:spacing w:after="240"/>
        <w:ind w:firstLine="0"/>
      </w:pPr>
      <w:r w:rsidRPr="00B118FF">
        <w:rPr>
          <w:u w:val="single"/>
        </w:rPr>
        <w:t>Programmas izpildītājs:</w:t>
      </w:r>
      <w:r w:rsidRPr="00B118FF">
        <w:t xml:space="preserve"> Kultūras ministrija.</w:t>
      </w:r>
    </w:p>
    <w:p w14:paraId="24864A9A" w14:textId="77777777" w:rsidR="001310EB" w:rsidRPr="00B118FF" w:rsidRDefault="001310EB" w:rsidP="00475EB1">
      <w:pPr>
        <w:pStyle w:val="Tabuluvirsraksti"/>
        <w:spacing w:after="240"/>
        <w:rPr>
          <w:b/>
          <w:bCs/>
          <w:lang w:eastAsia="lv-LV"/>
        </w:rPr>
      </w:pPr>
      <w:r w:rsidRPr="00B118FF">
        <w:rPr>
          <w:b/>
          <w:bCs/>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1310EB" w:rsidRPr="00B118FF" w14:paraId="13A16B46" w14:textId="77777777" w:rsidTr="00840AE4">
        <w:trPr>
          <w:trHeight w:val="283"/>
          <w:tblHeader/>
          <w:jc w:val="center"/>
        </w:trPr>
        <w:tc>
          <w:tcPr>
            <w:tcW w:w="1870" w:type="pct"/>
            <w:vAlign w:val="center"/>
          </w:tcPr>
          <w:p w14:paraId="4EE8B4CF" w14:textId="77777777" w:rsidR="001310EB" w:rsidRPr="00B118FF" w:rsidRDefault="001310EB" w:rsidP="00341427">
            <w:pPr>
              <w:pStyle w:val="tabteksts"/>
              <w:jc w:val="center"/>
            </w:pPr>
          </w:p>
        </w:tc>
        <w:tc>
          <w:tcPr>
            <w:tcW w:w="626" w:type="pct"/>
          </w:tcPr>
          <w:p w14:paraId="506D523F"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626" w:type="pct"/>
          </w:tcPr>
          <w:p w14:paraId="0CF92E0E" w14:textId="0DA906BD" w:rsidR="001310EB" w:rsidRPr="00B118FF" w:rsidRDefault="001310EB" w:rsidP="00341427">
            <w:pPr>
              <w:pStyle w:val="tabteksts"/>
              <w:jc w:val="center"/>
              <w:rPr>
                <w:lang w:eastAsia="lv-LV"/>
              </w:rPr>
            </w:pPr>
            <w:r w:rsidRPr="00B118FF">
              <w:rPr>
                <w:lang w:eastAsia="lv-LV"/>
              </w:rPr>
              <w:t>2025.</w:t>
            </w:r>
            <w:r w:rsidR="00475EB1">
              <w:rPr>
                <w:lang w:eastAsia="lv-LV"/>
              </w:rPr>
              <w:t xml:space="preserve"> </w:t>
            </w:r>
            <w:r w:rsidRPr="00B118FF">
              <w:rPr>
                <w:lang w:eastAsia="lv-LV"/>
              </w:rPr>
              <w:t>gada plāns</w:t>
            </w:r>
          </w:p>
        </w:tc>
        <w:tc>
          <w:tcPr>
            <w:tcW w:w="626" w:type="pct"/>
          </w:tcPr>
          <w:p w14:paraId="4E688988" w14:textId="77777777" w:rsidR="001310EB" w:rsidRPr="00B118FF" w:rsidRDefault="001310EB" w:rsidP="00341427">
            <w:pPr>
              <w:pStyle w:val="tabteksts"/>
              <w:jc w:val="center"/>
              <w:rPr>
                <w:lang w:eastAsia="lv-LV"/>
              </w:rPr>
            </w:pPr>
            <w:r w:rsidRPr="00B118FF">
              <w:t>2026. gada projekts</w:t>
            </w:r>
          </w:p>
        </w:tc>
        <w:tc>
          <w:tcPr>
            <w:tcW w:w="626" w:type="pct"/>
          </w:tcPr>
          <w:p w14:paraId="1B70F3F6" w14:textId="77777777" w:rsidR="001310EB" w:rsidRPr="00B118FF" w:rsidRDefault="001310EB" w:rsidP="00341427">
            <w:pPr>
              <w:pStyle w:val="tabteksts"/>
              <w:jc w:val="center"/>
              <w:rPr>
                <w:lang w:eastAsia="lv-LV"/>
              </w:rPr>
            </w:pPr>
            <w:r w:rsidRPr="00B118FF">
              <w:t>2027. gada prognoze</w:t>
            </w:r>
          </w:p>
        </w:tc>
        <w:tc>
          <w:tcPr>
            <w:tcW w:w="626" w:type="pct"/>
          </w:tcPr>
          <w:p w14:paraId="574BD7C4" w14:textId="77777777" w:rsidR="001310EB" w:rsidRPr="00B118FF" w:rsidRDefault="001310EB" w:rsidP="00341427">
            <w:pPr>
              <w:pStyle w:val="tabteksts"/>
              <w:jc w:val="center"/>
              <w:rPr>
                <w:lang w:eastAsia="lv-LV"/>
              </w:rPr>
            </w:pPr>
            <w:r w:rsidRPr="00B118FF">
              <w:t>2028. gada prognoze</w:t>
            </w:r>
          </w:p>
        </w:tc>
      </w:tr>
      <w:tr w:rsidR="001310EB" w:rsidRPr="00B118FF" w14:paraId="6C96DD78" w14:textId="77777777" w:rsidTr="00840AE4">
        <w:trPr>
          <w:trHeight w:val="142"/>
          <w:jc w:val="center"/>
        </w:trPr>
        <w:tc>
          <w:tcPr>
            <w:tcW w:w="1870" w:type="pct"/>
            <w:shd w:val="clear" w:color="auto" w:fill="D9D9D9" w:themeFill="background1" w:themeFillShade="D9"/>
            <w:vAlign w:val="center"/>
          </w:tcPr>
          <w:p w14:paraId="329D1394" w14:textId="77777777" w:rsidR="001310EB" w:rsidRPr="00B118FF" w:rsidRDefault="001310EB" w:rsidP="00341427">
            <w:pPr>
              <w:pStyle w:val="tabteksts"/>
              <w:rPr>
                <w:lang w:eastAsia="lv-LV"/>
              </w:rPr>
            </w:pPr>
            <w:r w:rsidRPr="00B118FF">
              <w:rPr>
                <w:lang w:eastAsia="lv-LV"/>
              </w:rPr>
              <w:t>Kopējie izdevumi,</w:t>
            </w:r>
            <w:r w:rsidRPr="00B118FF">
              <w:t xml:space="preserve"> </w:t>
            </w:r>
            <w:r w:rsidRPr="00B118FF">
              <w:rPr>
                <w:i/>
                <w:iCs/>
              </w:rPr>
              <w:t>euro</w:t>
            </w:r>
          </w:p>
        </w:tc>
        <w:tc>
          <w:tcPr>
            <w:tcW w:w="626" w:type="pct"/>
            <w:shd w:val="clear" w:color="auto" w:fill="D9D9D9" w:themeFill="background1" w:themeFillShade="D9"/>
          </w:tcPr>
          <w:p w14:paraId="4F04E29E" w14:textId="77777777" w:rsidR="001310EB" w:rsidRPr="00B118FF" w:rsidRDefault="001310EB" w:rsidP="00341427">
            <w:pPr>
              <w:pStyle w:val="tabteksts"/>
              <w:jc w:val="right"/>
            </w:pPr>
            <w:r w:rsidRPr="00B118FF">
              <w:t>4 192 646</w:t>
            </w:r>
          </w:p>
        </w:tc>
        <w:tc>
          <w:tcPr>
            <w:tcW w:w="626" w:type="pct"/>
            <w:shd w:val="clear" w:color="auto" w:fill="D9D9D9" w:themeFill="background1" w:themeFillShade="D9"/>
          </w:tcPr>
          <w:p w14:paraId="097696AD" w14:textId="77777777" w:rsidR="001310EB" w:rsidRPr="00B118FF" w:rsidRDefault="001310EB" w:rsidP="00341427">
            <w:pPr>
              <w:pStyle w:val="tabteksts"/>
              <w:jc w:val="right"/>
            </w:pPr>
            <w:r w:rsidRPr="00B118FF">
              <w:rPr>
                <w:color w:val="000000"/>
                <w:szCs w:val="18"/>
              </w:rPr>
              <w:t>4 544 809</w:t>
            </w:r>
          </w:p>
        </w:tc>
        <w:tc>
          <w:tcPr>
            <w:tcW w:w="626" w:type="pct"/>
            <w:shd w:val="clear" w:color="auto" w:fill="D9D9D9" w:themeFill="background1" w:themeFillShade="D9"/>
          </w:tcPr>
          <w:p w14:paraId="257F2512" w14:textId="77777777" w:rsidR="001310EB" w:rsidRPr="00B118FF" w:rsidRDefault="001310EB" w:rsidP="00341427">
            <w:pPr>
              <w:spacing w:after="0"/>
              <w:ind w:firstLine="0"/>
              <w:jc w:val="right"/>
              <w:rPr>
                <w:sz w:val="18"/>
                <w:szCs w:val="18"/>
              </w:rPr>
            </w:pPr>
            <w:r w:rsidRPr="00B118FF">
              <w:rPr>
                <w:color w:val="000000"/>
                <w:sz w:val="18"/>
                <w:szCs w:val="18"/>
              </w:rPr>
              <w:t>4 327 400</w:t>
            </w:r>
          </w:p>
        </w:tc>
        <w:tc>
          <w:tcPr>
            <w:tcW w:w="626" w:type="pct"/>
            <w:shd w:val="clear" w:color="auto" w:fill="D9D9D9" w:themeFill="background1" w:themeFillShade="D9"/>
          </w:tcPr>
          <w:p w14:paraId="19BDDC30" w14:textId="77777777" w:rsidR="001310EB" w:rsidRPr="00B118FF" w:rsidRDefault="001310EB" w:rsidP="00341427">
            <w:pPr>
              <w:spacing w:after="0"/>
              <w:ind w:firstLine="0"/>
              <w:jc w:val="right"/>
              <w:rPr>
                <w:sz w:val="18"/>
                <w:szCs w:val="18"/>
              </w:rPr>
            </w:pPr>
            <w:r w:rsidRPr="00B118FF">
              <w:rPr>
                <w:color w:val="000000"/>
                <w:sz w:val="18"/>
              </w:rPr>
              <w:t>4</w:t>
            </w:r>
            <w:r w:rsidRPr="00B118FF">
              <w:rPr>
                <w:color w:val="000000"/>
                <w:sz w:val="18"/>
                <w:szCs w:val="18"/>
              </w:rPr>
              <w:t> </w:t>
            </w:r>
            <w:r w:rsidRPr="00B118FF">
              <w:rPr>
                <w:color w:val="000000"/>
                <w:sz w:val="18"/>
              </w:rPr>
              <w:t>227 368</w:t>
            </w:r>
          </w:p>
        </w:tc>
        <w:tc>
          <w:tcPr>
            <w:tcW w:w="626" w:type="pct"/>
            <w:shd w:val="clear" w:color="auto" w:fill="D9D9D9" w:themeFill="background1" w:themeFillShade="D9"/>
          </w:tcPr>
          <w:p w14:paraId="23B4DD34" w14:textId="77777777" w:rsidR="001310EB" w:rsidRPr="00B118FF" w:rsidRDefault="001310EB" w:rsidP="00341427">
            <w:pPr>
              <w:spacing w:after="0"/>
              <w:ind w:firstLine="0"/>
              <w:jc w:val="right"/>
              <w:rPr>
                <w:sz w:val="18"/>
                <w:szCs w:val="18"/>
              </w:rPr>
            </w:pPr>
            <w:r w:rsidRPr="00B118FF">
              <w:rPr>
                <w:color w:val="000000"/>
                <w:sz w:val="18"/>
              </w:rPr>
              <w:t>4</w:t>
            </w:r>
            <w:r w:rsidRPr="00B118FF">
              <w:rPr>
                <w:color w:val="000000"/>
                <w:sz w:val="18"/>
                <w:szCs w:val="18"/>
              </w:rPr>
              <w:t> </w:t>
            </w:r>
            <w:r w:rsidRPr="00B118FF">
              <w:rPr>
                <w:color w:val="000000"/>
                <w:sz w:val="18"/>
              </w:rPr>
              <w:t>227 368</w:t>
            </w:r>
          </w:p>
        </w:tc>
      </w:tr>
      <w:tr w:rsidR="001310EB" w:rsidRPr="00B118FF" w14:paraId="54EEC894" w14:textId="77777777" w:rsidTr="00840AE4">
        <w:trPr>
          <w:trHeight w:val="283"/>
          <w:jc w:val="center"/>
        </w:trPr>
        <w:tc>
          <w:tcPr>
            <w:tcW w:w="1870" w:type="pct"/>
            <w:vAlign w:val="center"/>
          </w:tcPr>
          <w:p w14:paraId="72BB2CAB" w14:textId="77777777" w:rsidR="001310EB" w:rsidRPr="00B118FF" w:rsidRDefault="001310EB" w:rsidP="0034142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626" w:type="pct"/>
          </w:tcPr>
          <w:p w14:paraId="11AD8181" w14:textId="77777777" w:rsidR="001310EB" w:rsidRPr="00B118FF" w:rsidRDefault="001310EB" w:rsidP="00341427">
            <w:pPr>
              <w:pStyle w:val="tabteksts"/>
              <w:jc w:val="center"/>
              <w:rPr>
                <w:b/>
                <w:bCs/>
              </w:rPr>
            </w:pPr>
            <w:r w:rsidRPr="00B118FF">
              <w:rPr>
                <w:b/>
                <w:bCs/>
              </w:rPr>
              <w:t>×</w:t>
            </w:r>
          </w:p>
        </w:tc>
        <w:tc>
          <w:tcPr>
            <w:tcW w:w="626" w:type="pct"/>
          </w:tcPr>
          <w:p w14:paraId="484DDC33" w14:textId="77777777" w:rsidR="001310EB" w:rsidRPr="00B118FF" w:rsidRDefault="001310EB" w:rsidP="00341427">
            <w:pPr>
              <w:pStyle w:val="tabteksts"/>
              <w:jc w:val="right"/>
              <w:rPr>
                <w:color w:val="000000" w:themeColor="text1"/>
                <w:szCs w:val="18"/>
              </w:rPr>
            </w:pPr>
            <w:r w:rsidRPr="00B118FF">
              <w:rPr>
                <w:color w:val="000000" w:themeColor="text1"/>
                <w:szCs w:val="18"/>
              </w:rPr>
              <w:t>352 163</w:t>
            </w:r>
          </w:p>
        </w:tc>
        <w:tc>
          <w:tcPr>
            <w:tcW w:w="626" w:type="pct"/>
          </w:tcPr>
          <w:p w14:paraId="6E055C0D" w14:textId="77777777" w:rsidR="001310EB" w:rsidRPr="00B118FF" w:rsidRDefault="001310EB" w:rsidP="00341427">
            <w:pPr>
              <w:pStyle w:val="tabteksts"/>
              <w:jc w:val="right"/>
              <w:rPr>
                <w:color w:val="000000" w:themeColor="text1"/>
              </w:rPr>
            </w:pPr>
            <w:r w:rsidRPr="00B118FF">
              <w:rPr>
                <w:color w:val="000000"/>
                <w:szCs w:val="18"/>
              </w:rPr>
              <w:t>-217 409</w:t>
            </w:r>
          </w:p>
        </w:tc>
        <w:tc>
          <w:tcPr>
            <w:tcW w:w="626" w:type="pct"/>
          </w:tcPr>
          <w:p w14:paraId="5EA96285" w14:textId="77777777" w:rsidR="001310EB" w:rsidRPr="00B118FF" w:rsidRDefault="001310EB" w:rsidP="00341427">
            <w:pPr>
              <w:pStyle w:val="tabteksts"/>
              <w:jc w:val="right"/>
              <w:rPr>
                <w:color w:val="000000" w:themeColor="text1"/>
              </w:rPr>
            </w:pPr>
            <w:r w:rsidRPr="00B118FF">
              <w:rPr>
                <w:color w:val="000000" w:themeColor="text1"/>
              </w:rPr>
              <w:t>-100 032</w:t>
            </w:r>
          </w:p>
        </w:tc>
        <w:tc>
          <w:tcPr>
            <w:tcW w:w="626" w:type="pct"/>
          </w:tcPr>
          <w:p w14:paraId="233575A4" w14:textId="77777777" w:rsidR="001310EB" w:rsidRPr="00B118FF" w:rsidRDefault="001310EB" w:rsidP="00341427">
            <w:pPr>
              <w:pStyle w:val="tabteksts"/>
              <w:jc w:val="center"/>
              <w:rPr>
                <w:color w:val="000000" w:themeColor="text1"/>
              </w:rPr>
            </w:pPr>
            <w:r w:rsidRPr="00B118FF">
              <w:rPr>
                <w:color w:val="000000" w:themeColor="text1"/>
              </w:rPr>
              <w:t>-</w:t>
            </w:r>
          </w:p>
        </w:tc>
      </w:tr>
      <w:tr w:rsidR="001310EB" w:rsidRPr="00B118FF" w14:paraId="3A6AADE4" w14:textId="77777777" w:rsidTr="00840AE4">
        <w:trPr>
          <w:trHeight w:val="283"/>
          <w:jc w:val="center"/>
        </w:trPr>
        <w:tc>
          <w:tcPr>
            <w:tcW w:w="1870" w:type="pct"/>
            <w:vAlign w:val="center"/>
          </w:tcPr>
          <w:p w14:paraId="6791B1DA" w14:textId="77777777" w:rsidR="001310EB" w:rsidRPr="00B118FF" w:rsidRDefault="001310EB" w:rsidP="00341427">
            <w:pPr>
              <w:pStyle w:val="tabteksts"/>
            </w:pPr>
            <w:r w:rsidRPr="00B118FF">
              <w:rPr>
                <w:lang w:eastAsia="lv-LV"/>
              </w:rPr>
              <w:t>Kopējie izdevumi</w:t>
            </w:r>
            <w:r w:rsidRPr="00B118FF">
              <w:t>, % (+/–) pret iepriekšējo gadu</w:t>
            </w:r>
          </w:p>
        </w:tc>
        <w:tc>
          <w:tcPr>
            <w:tcW w:w="626" w:type="pct"/>
          </w:tcPr>
          <w:p w14:paraId="5B60DB19" w14:textId="77777777" w:rsidR="001310EB" w:rsidRPr="00B118FF" w:rsidRDefault="001310EB" w:rsidP="00341427">
            <w:pPr>
              <w:pStyle w:val="tabteksts"/>
              <w:jc w:val="center"/>
              <w:rPr>
                <w:b/>
                <w:bCs/>
              </w:rPr>
            </w:pPr>
            <w:r w:rsidRPr="00B118FF">
              <w:rPr>
                <w:b/>
                <w:bCs/>
              </w:rPr>
              <w:t>×</w:t>
            </w:r>
          </w:p>
        </w:tc>
        <w:tc>
          <w:tcPr>
            <w:tcW w:w="626" w:type="pct"/>
          </w:tcPr>
          <w:p w14:paraId="2DC2454B" w14:textId="77777777" w:rsidR="001310EB" w:rsidRPr="00B118FF" w:rsidRDefault="001310EB" w:rsidP="00341427">
            <w:pPr>
              <w:pStyle w:val="tabteksts"/>
              <w:jc w:val="right"/>
              <w:rPr>
                <w:color w:val="000000" w:themeColor="text1"/>
              </w:rPr>
            </w:pPr>
            <w:r w:rsidRPr="00B118FF">
              <w:rPr>
                <w:color w:val="000000" w:themeColor="text1"/>
              </w:rPr>
              <w:t>8,4</w:t>
            </w:r>
          </w:p>
        </w:tc>
        <w:tc>
          <w:tcPr>
            <w:tcW w:w="626" w:type="pct"/>
          </w:tcPr>
          <w:p w14:paraId="5BA5464F" w14:textId="6BDCC4E8" w:rsidR="001310EB" w:rsidRPr="00B118FF" w:rsidRDefault="001310EB" w:rsidP="009862D7">
            <w:pPr>
              <w:pStyle w:val="tabteksts"/>
              <w:jc w:val="right"/>
              <w:rPr>
                <w:color w:val="000000" w:themeColor="text1"/>
              </w:rPr>
            </w:pPr>
            <w:r w:rsidRPr="00B118FF">
              <w:rPr>
                <w:color w:val="000000" w:themeColor="text1"/>
              </w:rPr>
              <w:t>-4,8</w:t>
            </w:r>
          </w:p>
        </w:tc>
        <w:tc>
          <w:tcPr>
            <w:tcW w:w="626" w:type="pct"/>
          </w:tcPr>
          <w:p w14:paraId="6E8732B1" w14:textId="77777777" w:rsidR="001310EB" w:rsidRPr="00B118FF" w:rsidRDefault="001310EB" w:rsidP="00341427">
            <w:pPr>
              <w:pStyle w:val="tabteksts"/>
              <w:jc w:val="right"/>
              <w:rPr>
                <w:color w:val="000000" w:themeColor="text1"/>
              </w:rPr>
            </w:pPr>
            <w:r w:rsidRPr="00B118FF">
              <w:rPr>
                <w:color w:val="000000" w:themeColor="text1"/>
              </w:rPr>
              <w:t>-2,3</w:t>
            </w:r>
          </w:p>
        </w:tc>
        <w:tc>
          <w:tcPr>
            <w:tcW w:w="626" w:type="pct"/>
          </w:tcPr>
          <w:p w14:paraId="53B0A304" w14:textId="77777777" w:rsidR="001310EB" w:rsidRPr="00B118FF" w:rsidRDefault="001310EB" w:rsidP="00341427">
            <w:pPr>
              <w:pStyle w:val="tabteksts"/>
              <w:jc w:val="center"/>
              <w:rPr>
                <w:color w:val="000000" w:themeColor="text1"/>
              </w:rPr>
            </w:pPr>
            <w:r w:rsidRPr="00B118FF">
              <w:rPr>
                <w:color w:val="000000" w:themeColor="text1"/>
              </w:rPr>
              <w:t>-</w:t>
            </w:r>
          </w:p>
        </w:tc>
      </w:tr>
      <w:tr w:rsidR="001310EB" w:rsidRPr="00B118FF" w14:paraId="4AB3769C" w14:textId="77777777" w:rsidTr="00840AE4">
        <w:trPr>
          <w:trHeight w:val="71"/>
          <w:jc w:val="center"/>
        </w:trPr>
        <w:tc>
          <w:tcPr>
            <w:tcW w:w="1870" w:type="pct"/>
          </w:tcPr>
          <w:p w14:paraId="299DCAB6" w14:textId="77777777" w:rsidR="001310EB" w:rsidRPr="00B118FF" w:rsidRDefault="001310EB" w:rsidP="00341427">
            <w:pPr>
              <w:pStyle w:val="tabteksts"/>
              <w:rPr>
                <w:color w:val="000000" w:themeColor="text1"/>
                <w:lang w:eastAsia="lv-LV"/>
              </w:rPr>
            </w:pPr>
            <w:r w:rsidRPr="00B118FF">
              <w:rPr>
                <w:color w:val="000000" w:themeColor="text1"/>
              </w:rPr>
              <w:t xml:space="preserve">Atlīdzība, </w:t>
            </w:r>
            <w:r w:rsidRPr="00B118FF">
              <w:rPr>
                <w:i/>
                <w:iCs/>
              </w:rPr>
              <w:t>euro</w:t>
            </w:r>
          </w:p>
        </w:tc>
        <w:tc>
          <w:tcPr>
            <w:tcW w:w="626" w:type="pct"/>
          </w:tcPr>
          <w:p w14:paraId="25767B84" w14:textId="77777777" w:rsidR="001310EB" w:rsidRPr="00B118FF" w:rsidRDefault="001310EB" w:rsidP="00475EB1">
            <w:pPr>
              <w:pStyle w:val="tabteksts"/>
              <w:jc w:val="right"/>
            </w:pPr>
            <w:r w:rsidRPr="00B118FF">
              <w:t>3 611 960</w:t>
            </w:r>
          </w:p>
        </w:tc>
        <w:tc>
          <w:tcPr>
            <w:tcW w:w="626" w:type="pct"/>
          </w:tcPr>
          <w:p w14:paraId="4D6D30CC" w14:textId="77777777" w:rsidR="001310EB" w:rsidRPr="00B118FF" w:rsidRDefault="001310EB" w:rsidP="00475EB1">
            <w:pPr>
              <w:pStyle w:val="tabteksts"/>
              <w:jc w:val="right"/>
            </w:pPr>
            <w:r w:rsidRPr="00B118FF">
              <w:t>3</w:t>
            </w:r>
            <w:r w:rsidRPr="00B118FF">
              <w:rPr>
                <w:szCs w:val="18"/>
              </w:rPr>
              <w:t> </w:t>
            </w:r>
            <w:r w:rsidRPr="00B118FF">
              <w:t>995 182</w:t>
            </w:r>
          </w:p>
        </w:tc>
        <w:tc>
          <w:tcPr>
            <w:tcW w:w="626" w:type="pct"/>
          </w:tcPr>
          <w:p w14:paraId="70F5E4A3" w14:textId="77777777" w:rsidR="001310EB" w:rsidRPr="00B118FF" w:rsidRDefault="001310EB" w:rsidP="00475EB1">
            <w:pPr>
              <w:spacing w:after="0"/>
              <w:ind w:firstLine="0"/>
              <w:jc w:val="right"/>
              <w:rPr>
                <w:sz w:val="18"/>
                <w:szCs w:val="18"/>
              </w:rPr>
            </w:pPr>
            <w:r w:rsidRPr="00B118FF">
              <w:rPr>
                <w:sz w:val="18"/>
              </w:rPr>
              <w:t>3</w:t>
            </w:r>
            <w:r w:rsidRPr="00B118FF">
              <w:rPr>
                <w:sz w:val="18"/>
                <w:szCs w:val="18"/>
              </w:rPr>
              <w:t> </w:t>
            </w:r>
            <w:r w:rsidRPr="00B118FF">
              <w:rPr>
                <w:sz w:val="18"/>
              </w:rPr>
              <w:t>781 580</w:t>
            </w:r>
          </w:p>
        </w:tc>
        <w:tc>
          <w:tcPr>
            <w:tcW w:w="626" w:type="pct"/>
          </w:tcPr>
          <w:p w14:paraId="24513BF3" w14:textId="77777777" w:rsidR="001310EB" w:rsidRPr="00B118FF" w:rsidRDefault="001310EB" w:rsidP="00475EB1">
            <w:pPr>
              <w:spacing w:after="0"/>
              <w:ind w:firstLine="0"/>
              <w:jc w:val="right"/>
              <w:rPr>
                <w:sz w:val="18"/>
                <w:szCs w:val="18"/>
              </w:rPr>
            </w:pPr>
            <w:r w:rsidRPr="00B118FF">
              <w:rPr>
                <w:sz w:val="18"/>
              </w:rPr>
              <w:t>3</w:t>
            </w:r>
            <w:r w:rsidRPr="00B118FF">
              <w:rPr>
                <w:sz w:val="18"/>
                <w:szCs w:val="18"/>
              </w:rPr>
              <w:t> </w:t>
            </w:r>
            <w:r w:rsidRPr="00B118FF">
              <w:rPr>
                <w:sz w:val="18"/>
              </w:rPr>
              <w:t>681 548</w:t>
            </w:r>
          </w:p>
        </w:tc>
        <w:tc>
          <w:tcPr>
            <w:tcW w:w="626" w:type="pct"/>
          </w:tcPr>
          <w:p w14:paraId="5B75A122" w14:textId="77777777" w:rsidR="001310EB" w:rsidRPr="00B118FF" w:rsidRDefault="001310EB" w:rsidP="00475EB1">
            <w:pPr>
              <w:spacing w:after="0"/>
              <w:ind w:firstLine="0"/>
              <w:jc w:val="right"/>
              <w:rPr>
                <w:sz w:val="18"/>
                <w:szCs w:val="18"/>
              </w:rPr>
            </w:pPr>
            <w:r w:rsidRPr="00B118FF">
              <w:rPr>
                <w:sz w:val="18"/>
              </w:rPr>
              <w:t>3</w:t>
            </w:r>
            <w:r w:rsidRPr="00B118FF">
              <w:rPr>
                <w:sz w:val="18"/>
                <w:szCs w:val="18"/>
              </w:rPr>
              <w:t> </w:t>
            </w:r>
            <w:r w:rsidRPr="00B118FF">
              <w:rPr>
                <w:sz w:val="18"/>
              </w:rPr>
              <w:t>681 548</w:t>
            </w:r>
          </w:p>
        </w:tc>
      </w:tr>
      <w:tr w:rsidR="001310EB" w:rsidRPr="00B118FF" w14:paraId="528B2AAF" w14:textId="77777777" w:rsidTr="00840AE4">
        <w:trPr>
          <w:trHeight w:val="53"/>
          <w:jc w:val="center"/>
        </w:trPr>
        <w:tc>
          <w:tcPr>
            <w:tcW w:w="1870" w:type="pct"/>
          </w:tcPr>
          <w:p w14:paraId="61DA0FAB" w14:textId="77777777" w:rsidR="001310EB" w:rsidRPr="00B118FF" w:rsidRDefault="001310EB" w:rsidP="00341427">
            <w:pPr>
              <w:pStyle w:val="tabteksts"/>
              <w:rPr>
                <w:color w:val="000000" w:themeColor="text1"/>
                <w:lang w:eastAsia="lv-LV"/>
              </w:rPr>
            </w:pPr>
            <w:r w:rsidRPr="00B118FF">
              <w:rPr>
                <w:color w:val="000000" w:themeColor="text1"/>
              </w:rPr>
              <w:t>Vidējais amata vietu skaits gadā</w:t>
            </w:r>
          </w:p>
        </w:tc>
        <w:tc>
          <w:tcPr>
            <w:tcW w:w="626" w:type="pct"/>
          </w:tcPr>
          <w:p w14:paraId="0597FA87" w14:textId="77777777" w:rsidR="001310EB" w:rsidRPr="00B118FF" w:rsidRDefault="001310EB" w:rsidP="00475EB1">
            <w:pPr>
              <w:pStyle w:val="tabteksts"/>
              <w:jc w:val="right"/>
            </w:pPr>
            <w:r w:rsidRPr="00B118FF">
              <w:t>109</w:t>
            </w:r>
          </w:p>
        </w:tc>
        <w:tc>
          <w:tcPr>
            <w:tcW w:w="626" w:type="pct"/>
          </w:tcPr>
          <w:p w14:paraId="3272B3A2" w14:textId="77777777" w:rsidR="001310EB" w:rsidRPr="00B118FF" w:rsidRDefault="001310EB" w:rsidP="00475EB1">
            <w:pPr>
              <w:pStyle w:val="tabteksts"/>
              <w:jc w:val="right"/>
            </w:pPr>
            <w:r w:rsidRPr="00B118FF">
              <w:t>111</w:t>
            </w:r>
          </w:p>
        </w:tc>
        <w:tc>
          <w:tcPr>
            <w:tcW w:w="626" w:type="pct"/>
          </w:tcPr>
          <w:p w14:paraId="7562163B" w14:textId="77777777" w:rsidR="001310EB" w:rsidRPr="00B118FF" w:rsidRDefault="001310EB" w:rsidP="00475EB1">
            <w:pPr>
              <w:pStyle w:val="tabteksts"/>
              <w:jc w:val="right"/>
            </w:pPr>
            <w:r w:rsidRPr="00B118FF">
              <w:t>108</w:t>
            </w:r>
          </w:p>
        </w:tc>
        <w:tc>
          <w:tcPr>
            <w:tcW w:w="626" w:type="pct"/>
          </w:tcPr>
          <w:p w14:paraId="4EFBC11B" w14:textId="77777777" w:rsidR="001310EB" w:rsidRPr="00B118FF" w:rsidRDefault="001310EB" w:rsidP="00475EB1">
            <w:pPr>
              <w:pStyle w:val="tabteksts"/>
              <w:jc w:val="right"/>
            </w:pPr>
            <w:r w:rsidRPr="00B118FF">
              <w:t>108</w:t>
            </w:r>
          </w:p>
        </w:tc>
        <w:tc>
          <w:tcPr>
            <w:tcW w:w="626" w:type="pct"/>
          </w:tcPr>
          <w:p w14:paraId="2B2C0366" w14:textId="77777777" w:rsidR="001310EB" w:rsidRPr="00B118FF" w:rsidRDefault="001310EB" w:rsidP="00475EB1">
            <w:pPr>
              <w:pStyle w:val="tabteksts"/>
              <w:jc w:val="right"/>
            </w:pPr>
            <w:r w:rsidRPr="00B118FF">
              <w:t>108</w:t>
            </w:r>
          </w:p>
        </w:tc>
      </w:tr>
      <w:tr w:rsidR="001310EB" w:rsidRPr="00B118FF" w14:paraId="304E58AC" w14:textId="77777777" w:rsidTr="00840AE4">
        <w:trPr>
          <w:trHeight w:val="53"/>
          <w:jc w:val="center"/>
        </w:trPr>
        <w:tc>
          <w:tcPr>
            <w:tcW w:w="1870" w:type="pct"/>
          </w:tcPr>
          <w:p w14:paraId="3FF1521E" w14:textId="77777777" w:rsidR="001310EB" w:rsidRPr="00B118FF" w:rsidRDefault="001310EB" w:rsidP="00341427">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w:t>
            </w:r>
            <w:r w:rsidRPr="00B118FF">
              <w:rPr>
                <w:i/>
                <w:color w:val="000000" w:themeColor="text1"/>
              </w:rPr>
              <w:t>euro</w:t>
            </w:r>
          </w:p>
        </w:tc>
        <w:tc>
          <w:tcPr>
            <w:tcW w:w="626" w:type="pct"/>
          </w:tcPr>
          <w:p w14:paraId="27E81ADF" w14:textId="77777777" w:rsidR="001310EB" w:rsidRPr="00B118FF" w:rsidRDefault="001310EB" w:rsidP="00475EB1">
            <w:pPr>
              <w:pStyle w:val="tabteksts"/>
              <w:jc w:val="right"/>
            </w:pPr>
            <w:r w:rsidRPr="00B118FF">
              <w:t>2 700</w:t>
            </w:r>
          </w:p>
        </w:tc>
        <w:tc>
          <w:tcPr>
            <w:tcW w:w="626" w:type="pct"/>
          </w:tcPr>
          <w:p w14:paraId="0E5BABEA" w14:textId="77777777" w:rsidR="001310EB" w:rsidRPr="00B118FF" w:rsidRDefault="001310EB" w:rsidP="00475EB1">
            <w:pPr>
              <w:pStyle w:val="tabteksts"/>
              <w:jc w:val="right"/>
            </w:pPr>
            <w:r w:rsidRPr="00B118FF">
              <w:t>2 951</w:t>
            </w:r>
          </w:p>
        </w:tc>
        <w:tc>
          <w:tcPr>
            <w:tcW w:w="626" w:type="pct"/>
          </w:tcPr>
          <w:p w14:paraId="6DDEEDBF" w14:textId="77777777" w:rsidR="001310EB" w:rsidRPr="00B118FF" w:rsidRDefault="001310EB" w:rsidP="00475EB1">
            <w:pPr>
              <w:pStyle w:val="tabteksts"/>
              <w:jc w:val="right"/>
            </w:pPr>
            <w:r w:rsidRPr="00B118FF">
              <w:t>2 869</w:t>
            </w:r>
          </w:p>
        </w:tc>
        <w:tc>
          <w:tcPr>
            <w:tcW w:w="626" w:type="pct"/>
          </w:tcPr>
          <w:p w14:paraId="1C53AC01" w14:textId="77777777" w:rsidR="001310EB" w:rsidRPr="00B118FF" w:rsidRDefault="001310EB" w:rsidP="00475EB1">
            <w:pPr>
              <w:pStyle w:val="tabteksts"/>
              <w:jc w:val="right"/>
            </w:pPr>
            <w:r w:rsidRPr="00B118FF">
              <w:t>2 791</w:t>
            </w:r>
          </w:p>
        </w:tc>
        <w:tc>
          <w:tcPr>
            <w:tcW w:w="626" w:type="pct"/>
          </w:tcPr>
          <w:p w14:paraId="50FA6054" w14:textId="77777777" w:rsidR="001310EB" w:rsidRPr="00B118FF" w:rsidRDefault="001310EB" w:rsidP="00475EB1">
            <w:pPr>
              <w:pStyle w:val="tabteksts"/>
              <w:jc w:val="right"/>
            </w:pPr>
            <w:r w:rsidRPr="00B118FF">
              <w:t>2 791</w:t>
            </w:r>
          </w:p>
        </w:tc>
      </w:tr>
      <w:tr w:rsidR="001310EB" w:rsidRPr="00B118FF" w14:paraId="4774D456" w14:textId="77777777" w:rsidTr="00840AE4">
        <w:trPr>
          <w:trHeight w:val="567"/>
          <w:jc w:val="center"/>
        </w:trPr>
        <w:tc>
          <w:tcPr>
            <w:tcW w:w="1870" w:type="pct"/>
            <w:vAlign w:val="center"/>
          </w:tcPr>
          <w:p w14:paraId="48AC9660" w14:textId="77777777" w:rsidR="001310EB" w:rsidRPr="00B118FF" w:rsidRDefault="001310EB" w:rsidP="0034142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626" w:type="pct"/>
          </w:tcPr>
          <w:p w14:paraId="2011BD30" w14:textId="77777777" w:rsidR="001310EB" w:rsidRPr="00B118FF" w:rsidRDefault="001310EB" w:rsidP="00475EB1">
            <w:pPr>
              <w:pStyle w:val="tabteksts"/>
              <w:jc w:val="right"/>
            </w:pPr>
            <w:r w:rsidRPr="00B118FF">
              <w:t>80 743</w:t>
            </w:r>
          </w:p>
        </w:tc>
        <w:tc>
          <w:tcPr>
            <w:tcW w:w="626" w:type="pct"/>
          </w:tcPr>
          <w:p w14:paraId="6393ABE2" w14:textId="77777777" w:rsidR="001310EB" w:rsidRPr="00B118FF" w:rsidRDefault="001310EB" w:rsidP="00475EB1">
            <w:pPr>
              <w:pStyle w:val="tabteksts"/>
              <w:jc w:val="right"/>
            </w:pPr>
            <w:r w:rsidRPr="00B118FF">
              <w:t>63 931</w:t>
            </w:r>
          </w:p>
        </w:tc>
        <w:tc>
          <w:tcPr>
            <w:tcW w:w="626" w:type="pct"/>
          </w:tcPr>
          <w:p w14:paraId="3335E7F3" w14:textId="77777777" w:rsidR="001310EB" w:rsidRPr="00B118FF" w:rsidRDefault="001310EB" w:rsidP="00475EB1">
            <w:pPr>
              <w:pStyle w:val="tabteksts"/>
              <w:jc w:val="right"/>
            </w:pPr>
            <w:r w:rsidRPr="00B118FF">
              <w:t>63 931</w:t>
            </w:r>
          </w:p>
        </w:tc>
        <w:tc>
          <w:tcPr>
            <w:tcW w:w="626" w:type="pct"/>
          </w:tcPr>
          <w:p w14:paraId="36102FDE" w14:textId="77777777" w:rsidR="001310EB" w:rsidRPr="00B118FF" w:rsidRDefault="001310EB" w:rsidP="00475EB1">
            <w:pPr>
              <w:pStyle w:val="tabteksts"/>
              <w:jc w:val="right"/>
            </w:pPr>
            <w:r w:rsidRPr="00B118FF">
              <w:t>63 931</w:t>
            </w:r>
          </w:p>
        </w:tc>
        <w:tc>
          <w:tcPr>
            <w:tcW w:w="626" w:type="pct"/>
          </w:tcPr>
          <w:p w14:paraId="26092247" w14:textId="77777777" w:rsidR="001310EB" w:rsidRPr="00B118FF" w:rsidRDefault="001310EB" w:rsidP="00475EB1">
            <w:pPr>
              <w:pStyle w:val="tabteksts"/>
              <w:jc w:val="right"/>
            </w:pPr>
            <w:r w:rsidRPr="00B118FF">
              <w:t>63 931</w:t>
            </w:r>
          </w:p>
        </w:tc>
      </w:tr>
    </w:tbl>
    <w:p w14:paraId="6802B936" w14:textId="77777777" w:rsidR="001310EB" w:rsidRPr="00B118FF" w:rsidRDefault="001310EB" w:rsidP="001310EB">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4B8841E1"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35"/>
        <w:gridCol w:w="1276"/>
        <w:gridCol w:w="1276"/>
        <w:gridCol w:w="1274"/>
      </w:tblGrid>
      <w:tr w:rsidR="001310EB" w:rsidRPr="00B118FF" w14:paraId="215F2315" w14:textId="77777777" w:rsidTr="00840AE4">
        <w:trPr>
          <w:trHeight w:val="142"/>
          <w:tblHeader/>
          <w:jc w:val="center"/>
        </w:trPr>
        <w:tc>
          <w:tcPr>
            <w:tcW w:w="2889" w:type="pct"/>
            <w:vAlign w:val="center"/>
          </w:tcPr>
          <w:p w14:paraId="455438D8"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704" w:type="pct"/>
            <w:vAlign w:val="center"/>
          </w:tcPr>
          <w:p w14:paraId="4B1583B8"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704" w:type="pct"/>
            <w:vAlign w:val="center"/>
          </w:tcPr>
          <w:p w14:paraId="136B0E1A"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704" w:type="pct"/>
            <w:vAlign w:val="center"/>
          </w:tcPr>
          <w:p w14:paraId="0D08B046"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17DD6013" w14:textId="77777777" w:rsidTr="00840AE4">
        <w:trPr>
          <w:trHeight w:val="142"/>
          <w:jc w:val="center"/>
        </w:trPr>
        <w:tc>
          <w:tcPr>
            <w:tcW w:w="2889" w:type="pct"/>
            <w:shd w:val="clear" w:color="auto" w:fill="D9D9D9" w:themeFill="background1" w:themeFillShade="D9"/>
          </w:tcPr>
          <w:p w14:paraId="59D19234" w14:textId="77777777" w:rsidR="001310EB" w:rsidRPr="00B118FF" w:rsidRDefault="001310EB" w:rsidP="00341427">
            <w:pPr>
              <w:pStyle w:val="tabteksts"/>
              <w:rPr>
                <w:b/>
                <w:bCs/>
                <w:lang w:eastAsia="lv-LV"/>
              </w:rPr>
            </w:pPr>
            <w:r w:rsidRPr="00B118FF">
              <w:rPr>
                <w:b/>
                <w:bCs/>
                <w:lang w:eastAsia="lv-LV"/>
              </w:rPr>
              <w:t>Izdevumi - kopā</w:t>
            </w:r>
          </w:p>
        </w:tc>
        <w:tc>
          <w:tcPr>
            <w:tcW w:w="704" w:type="pct"/>
            <w:shd w:val="clear" w:color="auto" w:fill="D9D9D9" w:themeFill="background1" w:themeFillShade="D9"/>
          </w:tcPr>
          <w:p w14:paraId="57E2A9DC" w14:textId="77777777" w:rsidR="001310EB" w:rsidRPr="00B118FF" w:rsidRDefault="001310EB" w:rsidP="00341427">
            <w:pPr>
              <w:pStyle w:val="tabteksts"/>
              <w:jc w:val="right"/>
              <w:rPr>
                <w:b/>
                <w:bCs/>
              </w:rPr>
            </w:pPr>
            <w:r w:rsidRPr="00B118FF">
              <w:rPr>
                <w:b/>
                <w:bCs/>
              </w:rPr>
              <w:t>217 409</w:t>
            </w:r>
          </w:p>
        </w:tc>
        <w:tc>
          <w:tcPr>
            <w:tcW w:w="704" w:type="pct"/>
            <w:shd w:val="clear" w:color="auto" w:fill="DBDBDB" w:themeFill="accent3" w:themeFillTint="66"/>
          </w:tcPr>
          <w:p w14:paraId="2D9B3603" w14:textId="77777777" w:rsidR="001310EB" w:rsidRPr="00B118FF" w:rsidRDefault="001310EB" w:rsidP="00341427">
            <w:pPr>
              <w:pStyle w:val="tabteksts"/>
              <w:jc w:val="center"/>
              <w:rPr>
                <w:b/>
                <w:bCs/>
              </w:rPr>
            </w:pPr>
            <w:r w:rsidRPr="00B118FF">
              <w:t>-</w:t>
            </w:r>
          </w:p>
        </w:tc>
        <w:tc>
          <w:tcPr>
            <w:tcW w:w="704" w:type="pct"/>
            <w:shd w:val="clear" w:color="auto" w:fill="D9D9D9" w:themeFill="background1" w:themeFillShade="D9"/>
          </w:tcPr>
          <w:p w14:paraId="3673E9CE" w14:textId="77777777" w:rsidR="001310EB" w:rsidRPr="00B118FF" w:rsidRDefault="001310EB" w:rsidP="00840AE4">
            <w:pPr>
              <w:pStyle w:val="tabteksts"/>
              <w:jc w:val="right"/>
              <w:rPr>
                <w:b/>
                <w:bCs/>
              </w:rPr>
            </w:pPr>
            <w:r w:rsidRPr="00B118FF">
              <w:rPr>
                <w:b/>
                <w:bCs/>
              </w:rPr>
              <w:t>-217 409</w:t>
            </w:r>
          </w:p>
        </w:tc>
      </w:tr>
      <w:tr w:rsidR="001310EB" w:rsidRPr="00B118FF" w14:paraId="0EAC0F36" w14:textId="77777777" w:rsidTr="00840AE4">
        <w:trPr>
          <w:jc w:val="center"/>
        </w:trPr>
        <w:tc>
          <w:tcPr>
            <w:tcW w:w="5000" w:type="pct"/>
            <w:gridSpan w:val="4"/>
          </w:tcPr>
          <w:p w14:paraId="22BB8362" w14:textId="77777777" w:rsidR="001310EB" w:rsidRPr="00B118FF" w:rsidRDefault="001310EB" w:rsidP="00341427">
            <w:pPr>
              <w:pStyle w:val="tabteksts"/>
              <w:ind w:firstLine="313"/>
              <w:rPr>
                <w:i/>
                <w:iCs/>
                <w:lang w:eastAsia="lv-LV"/>
              </w:rPr>
            </w:pPr>
            <w:r w:rsidRPr="00B118FF">
              <w:rPr>
                <w:i/>
                <w:iCs/>
                <w:lang w:eastAsia="lv-LV"/>
              </w:rPr>
              <w:t>t. sk.:</w:t>
            </w:r>
          </w:p>
        </w:tc>
      </w:tr>
      <w:tr w:rsidR="001310EB" w:rsidRPr="00B118FF" w14:paraId="7ABD4706" w14:textId="77777777" w:rsidTr="00840AE4">
        <w:trPr>
          <w:trHeight w:val="142"/>
          <w:jc w:val="center"/>
        </w:trPr>
        <w:tc>
          <w:tcPr>
            <w:tcW w:w="2889" w:type="pct"/>
            <w:shd w:val="clear" w:color="auto" w:fill="F2F2F2" w:themeFill="background1" w:themeFillShade="F2"/>
          </w:tcPr>
          <w:p w14:paraId="79D03E77" w14:textId="77777777" w:rsidR="001310EB" w:rsidRPr="00B118FF" w:rsidRDefault="001310EB" w:rsidP="00341427">
            <w:pPr>
              <w:pStyle w:val="tabteksts"/>
              <w:rPr>
                <w:b/>
                <w:bCs/>
                <w:u w:val="single"/>
                <w:lang w:eastAsia="lv-LV"/>
              </w:rPr>
            </w:pPr>
            <w:r w:rsidRPr="00B118FF">
              <w:rPr>
                <w:szCs w:val="18"/>
                <w:u w:val="single"/>
                <w:lang w:eastAsia="lv-LV"/>
              </w:rPr>
              <w:t>Citas izmaiņas</w:t>
            </w:r>
          </w:p>
        </w:tc>
        <w:tc>
          <w:tcPr>
            <w:tcW w:w="704" w:type="pct"/>
            <w:shd w:val="clear" w:color="auto" w:fill="F2F2F2" w:themeFill="background1" w:themeFillShade="F2"/>
          </w:tcPr>
          <w:p w14:paraId="44F94FBE" w14:textId="77777777" w:rsidR="001310EB" w:rsidRPr="00B118FF" w:rsidRDefault="001310EB" w:rsidP="00840AE4">
            <w:pPr>
              <w:pStyle w:val="tabteksts"/>
              <w:jc w:val="right"/>
            </w:pPr>
            <w:r w:rsidRPr="00B118FF">
              <w:rPr>
                <w:color w:val="000000" w:themeColor="text1"/>
              </w:rPr>
              <w:t>97 409</w:t>
            </w:r>
          </w:p>
        </w:tc>
        <w:tc>
          <w:tcPr>
            <w:tcW w:w="704" w:type="pct"/>
            <w:shd w:val="clear" w:color="auto" w:fill="F2F2F2" w:themeFill="background1" w:themeFillShade="F2"/>
          </w:tcPr>
          <w:p w14:paraId="2B75173F" w14:textId="77777777" w:rsidR="001310EB" w:rsidRPr="00B118FF" w:rsidRDefault="001310EB" w:rsidP="00341427">
            <w:pPr>
              <w:pStyle w:val="tabteksts"/>
              <w:jc w:val="center"/>
            </w:pPr>
            <w:r w:rsidRPr="00B118FF">
              <w:t>-</w:t>
            </w:r>
          </w:p>
        </w:tc>
        <w:tc>
          <w:tcPr>
            <w:tcW w:w="704" w:type="pct"/>
            <w:shd w:val="clear" w:color="auto" w:fill="F2F2F2" w:themeFill="background1" w:themeFillShade="F2"/>
          </w:tcPr>
          <w:p w14:paraId="4609A2F4" w14:textId="77777777" w:rsidR="001310EB" w:rsidRPr="00B118FF" w:rsidRDefault="001310EB" w:rsidP="00840AE4">
            <w:pPr>
              <w:pStyle w:val="tabteksts"/>
              <w:jc w:val="right"/>
            </w:pPr>
            <w:r w:rsidRPr="00B118FF">
              <w:rPr>
                <w:color w:val="000000" w:themeColor="text1"/>
              </w:rPr>
              <w:t>-</w:t>
            </w:r>
            <w:r>
              <w:rPr>
                <w:color w:val="000000" w:themeColor="text1"/>
              </w:rPr>
              <w:t>97 409</w:t>
            </w:r>
          </w:p>
        </w:tc>
      </w:tr>
      <w:tr w:rsidR="001310EB" w:rsidRPr="00B118FF" w14:paraId="610D91B1" w14:textId="77777777" w:rsidTr="00840AE4">
        <w:trPr>
          <w:trHeight w:val="142"/>
          <w:jc w:val="center"/>
        </w:trPr>
        <w:tc>
          <w:tcPr>
            <w:tcW w:w="2889" w:type="pct"/>
          </w:tcPr>
          <w:p w14:paraId="4A5AAFF5" w14:textId="6013836F" w:rsidR="001310EB" w:rsidRPr="00B118FF" w:rsidRDefault="001310EB" w:rsidP="00341427">
            <w:pPr>
              <w:pStyle w:val="tabteksts"/>
              <w:jc w:val="both"/>
              <w:rPr>
                <w:i/>
                <w:iCs/>
                <w:lang w:eastAsia="lv-LV"/>
              </w:rPr>
            </w:pPr>
            <w:r>
              <w:rPr>
                <w:i/>
                <w:iCs/>
                <w:color w:val="000000" w:themeColor="text1"/>
                <w:szCs w:val="18"/>
                <w:lang w:eastAsia="lv-LV"/>
              </w:rPr>
              <w:t>G</w:t>
            </w:r>
            <w:r w:rsidRPr="00B118FF">
              <w:rPr>
                <w:i/>
                <w:iCs/>
                <w:color w:val="000000" w:themeColor="text1"/>
                <w:szCs w:val="18"/>
                <w:lang w:eastAsia="lv-LV"/>
              </w:rPr>
              <w:t>rāmatvedības funkcijas centralizācij</w:t>
            </w:r>
            <w:r>
              <w:rPr>
                <w:i/>
                <w:iCs/>
                <w:color w:val="000000" w:themeColor="text1"/>
                <w:szCs w:val="18"/>
                <w:lang w:eastAsia="lv-LV"/>
              </w:rPr>
              <w:t>a</w:t>
            </w:r>
            <w:r w:rsidRPr="00B118FF">
              <w:rPr>
                <w:i/>
                <w:iCs/>
                <w:color w:val="000000" w:themeColor="text1"/>
                <w:szCs w:val="18"/>
                <w:lang w:eastAsia="lv-LV"/>
              </w:rPr>
              <w:t xml:space="preserve"> Valsts kasē (MK 26.08.2025. sēdes prot. Nr.33 53.§ 39.3.p</w:t>
            </w:r>
            <w:r w:rsidR="00840AE4">
              <w:rPr>
                <w:i/>
                <w:iCs/>
                <w:color w:val="000000" w:themeColor="text1"/>
                <w:szCs w:val="18"/>
                <w:lang w:eastAsia="lv-LV"/>
              </w:rPr>
              <w:t>unkts</w:t>
            </w:r>
            <w:r w:rsidRPr="00B118FF">
              <w:rPr>
                <w:i/>
                <w:iCs/>
                <w:color w:val="000000" w:themeColor="text1"/>
                <w:szCs w:val="18"/>
                <w:lang w:eastAsia="lv-LV"/>
              </w:rPr>
              <w:t>)</w:t>
            </w:r>
          </w:p>
        </w:tc>
        <w:tc>
          <w:tcPr>
            <w:tcW w:w="704" w:type="pct"/>
          </w:tcPr>
          <w:p w14:paraId="141D30BC" w14:textId="77777777" w:rsidR="001310EB" w:rsidRPr="00B118FF" w:rsidRDefault="001310EB" w:rsidP="00840AE4">
            <w:pPr>
              <w:pStyle w:val="tabteksts"/>
              <w:jc w:val="right"/>
            </w:pPr>
            <w:r w:rsidRPr="00B118FF">
              <w:rPr>
                <w:color w:val="000000" w:themeColor="text1"/>
              </w:rPr>
              <w:t>97 409</w:t>
            </w:r>
          </w:p>
        </w:tc>
        <w:tc>
          <w:tcPr>
            <w:tcW w:w="704" w:type="pct"/>
          </w:tcPr>
          <w:p w14:paraId="3EE350E6" w14:textId="77777777" w:rsidR="001310EB" w:rsidRPr="00B118FF" w:rsidRDefault="001310EB" w:rsidP="00341427">
            <w:pPr>
              <w:pStyle w:val="tabteksts"/>
              <w:jc w:val="center"/>
            </w:pPr>
            <w:r w:rsidRPr="00B118FF">
              <w:t>-</w:t>
            </w:r>
          </w:p>
        </w:tc>
        <w:tc>
          <w:tcPr>
            <w:tcW w:w="704" w:type="pct"/>
          </w:tcPr>
          <w:p w14:paraId="31A34EAA" w14:textId="77777777" w:rsidR="001310EB" w:rsidRPr="00B118FF" w:rsidRDefault="001310EB" w:rsidP="00840AE4">
            <w:pPr>
              <w:pStyle w:val="tabteksts"/>
              <w:jc w:val="right"/>
            </w:pPr>
            <w:r w:rsidRPr="00B118FF">
              <w:rPr>
                <w:color w:val="000000" w:themeColor="text1"/>
              </w:rPr>
              <w:t>-</w:t>
            </w:r>
            <w:r>
              <w:rPr>
                <w:color w:val="000000" w:themeColor="text1"/>
              </w:rPr>
              <w:t>97 409</w:t>
            </w:r>
          </w:p>
        </w:tc>
      </w:tr>
      <w:tr w:rsidR="001310EB" w:rsidRPr="00B118FF" w14:paraId="271EF47F" w14:textId="77777777" w:rsidTr="00840AE4">
        <w:trPr>
          <w:trHeight w:val="142"/>
          <w:jc w:val="center"/>
        </w:trPr>
        <w:tc>
          <w:tcPr>
            <w:tcW w:w="2889" w:type="pct"/>
            <w:shd w:val="clear" w:color="auto" w:fill="F2F2F2" w:themeFill="background1" w:themeFillShade="F2"/>
          </w:tcPr>
          <w:p w14:paraId="609B2D82" w14:textId="77777777" w:rsidR="001310EB" w:rsidRPr="00B118FF" w:rsidRDefault="001310EB" w:rsidP="00341427">
            <w:pPr>
              <w:pStyle w:val="tabteksts"/>
              <w:rPr>
                <w:color w:val="000000" w:themeColor="text1"/>
                <w:u w:val="single"/>
                <w:lang w:eastAsia="lv-LV"/>
              </w:rPr>
            </w:pPr>
            <w:r w:rsidRPr="00B118FF">
              <w:rPr>
                <w:u w:val="single"/>
                <w:lang w:eastAsia="lv-LV"/>
              </w:rPr>
              <w:t>Vienreizēji pasākumi</w:t>
            </w:r>
          </w:p>
        </w:tc>
        <w:tc>
          <w:tcPr>
            <w:tcW w:w="704" w:type="pct"/>
            <w:shd w:val="clear" w:color="auto" w:fill="F2F2F2" w:themeFill="background1" w:themeFillShade="F2"/>
          </w:tcPr>
          <w:p w14:paraId="3C2DB7E2" w14:textId="77777777" w:rsidR="001310EB" w:rsidRPr="00B118FF" w:rsidRDefault="001310EB" w:rsidP="00840AE4">
            <w:pPr>
              <w:pStyle w:val="tabteksts"/>
              <w:jc w:val="right"/>
              <w:rPr>
                <w:color w:val="000000" w:themeColor="text1"/>
              </w:rPr>
            </w:pPr>
            <w:r w:rsidRPr="00B118FF">
              <w:t>120 000</w:t>
            </w:r>
          </w:p>
        </w:tc>
        <w:tc>
          <w:tcPr>
            <w:tcW w:w="704" w:type="pct"/>
            <w:shd w:val="clear" w:color="auto" w:fill="F2F2F2" w:themeFill="background1" w:themeFillShade="F2"/>
          </w:tcPr>
          <w:p w14:paraId="40F422E8" w14:textId="77777777" w:rsidR="001310EB" w:rsidRPr="00B118FF" w:rsidRDefault="001310EB" w:rsidP="00341427">
            <w:pPr>
              <w:pStyle w:val="tabteksts"/>
              <w:jc w:val="center"/>
              <w:rPr>
                <w:color w:val="000000" w:themeColor="text1"/>
              </w:rPr>
            </w:pPr>
            <w:r w:rsidRPr="00B118FF">
              <w:t>-</w:t>
            </w:r>
          </w:p>
        </w:tc>
        <w:tc>
          <w:tcPr>
            <w:tcW w:w="704" w:type="pct"/>
            <w:shd w:val="clear" w:color="auto" w:fill="F2F2F2" w:themeFill="background1" w:themeFillShade="F2"/>
          </w:tcPr>
          <w:p w14:paraId="70EBF4E5" w14:textId="77777777" w:rsidR="001310EB" w:rsidRPr="00B118FF" w:rsidRDefault="001310EB" w:rsidP="00840AE4">
            <w:pPr>
              <w:pStyle w:val="tabteksts"/>
              <w:jc w:val="right"/>
              <w:rPr>
                <w:color w:val="000000" w:themeColor="text1"/>
              </w:rPr>
            </w:pPr>
            <w:r w:rsidRPr="00B118FF">
              <w:t>-120 000</w:t>
            </w:r>
          </w:p>
        </w:tc>
      </w:tr>
      <w:tr w:rsidR="001310EB" w:rsidRPr="00B118FF" w14:paraId="62B70400" w14:textId="77777777" w:rsidTr="00840AE4">
        <w:trPr>
          <w:trHeight w:val="142"/>
          <w:jc w:val="center"/>
        </w:trPr>
        <w:tc>
          <w:tcPr>
            <w:tcW w:w="2889" w:type="pct"/>
          </w:tcPr>
          <w:p w14:paraId="699676FD" w14:textId="67A63242" w:rsidR="001310EB" w:rsidRPr="00B118FF" w:rsidRDefault="001310EB" w:rsidP="00341427">
            <w:pPr>
              <w:pStyle w:val="tabteksts"/>
              <w:jc w:val="both"/>
              <w:rPr>
                <w:i/>
                <w:iCs/>
                <w:lang w:eastAsia="lv-LV"/>
              </w:rPr>
            </w:pPr>
            <w:r w:rsidRPr="00B118FF">
              <w:rPr>
                <w:i/>
                <w:iCs/>
                <w:lang w:eastAsia="lv-LV"/>
              </w:rPr>
              <w:t>Finansējums prioritārajam pasākumam “Vienotā pakalpojumu centra izveide” (MK 26.09.2023. sēdes protokola Nr.47 43.§ 2.p</w:t>
            </w:r>
            <w:r w:rsidR="00840AE4">
              <w:rPr>
                <w:i/>
                <w:iCs/>
                <w:lang w:eastAsia="lv-LV"/>
              </w:rPr>
              <w:t>unkts</w:t>
            </w:r>
            <w:r w:rsidRPr="00B118FF">
              <w:rPr>
                <w:i/>
                <w:iCs/>
                <w:lang w:eastAsia="lv-LV"/>
              </w:rPr>
              <w:t>)</w:t>
            </w:r>
          </w:p>
        </w:tc>
        <w:tc>
          <w:tcPr>
            <w:tcW w:w="704" w:type="pct"/>
          </w:tcPr>
          <w:p w14:paraId="4C5FB35B" w14:textId="77777777" w:rsidR="001310EB" w:rsidRPr="00B118FF" w:rsidRDefault="001310EB" w:rsidP="00840AE4">
            <w:pPr>
              <w:pStyle w:val="tabteksts"/>
              <w:jc w:val="right"/>
            </w:pPr>
            <w:r w:rsidRPr="00B118FF">
              <w:t>120 000</w:t>
            </w:r>
          </w:p>
        </w:tc>
        <w:tc>
          <w:tcPr>
            <w:tcW w:w="704" w:type="pct"/>
          </w:tcPr>
          <w:p w14:paraId="0E709609" w14:textId="77777777" w:rsidR="001310EB" w:rsidRPr="00B118FF" w:rsidRDefault="001310EB" w:rsidP="00341427">
            <w:pPr>
              <w:pStyle w:val="tabteksts"/>
              <w:jc w:val="center"/>
            </w:pPr>
            <w:r w:rsidRPr="00B118FF">
              <w:t>-</w:t>
            </w:r>
          </w:p>
        </w:tc>
        <w:tc>
          <w:tcPr>
            <w:tcW w:w="704" w:type="pct"/>
          </w:tcPr>
          <w:p w14:paraId="103880EF" w14:textId="77777777" w:rsidR="001310EB" w:rsidRPr="00B118FF" w:rsidRDefault="001310EB" w:rsidP="00840AE4">
            <w:pPr>
              <w:pStyle w:val="tabteksts"/>
              <w:jc w:val="right"/>
            </w:pPr>
            <w:r w:rsidRPr="00B118FF">
              <w:t>-120 000</w:t>
            </w:r>
          </w:p>
        </w:tc>
      </w:tr>
    </w:tbl>
    <w:p w14:paraId="2221502A" w14:textId="77777777" w:rsidR="001310EB" w:rsidRPr="00B118FF" w:rsidRDefault="001310EB" w:rsidP="001310EB">
      <w:pPr>
        <w:spacing w:before="240" w:after="240"/>
        <w:ind w:firstLine="0"/>
        <w:jc w:val="center"/>
        <w:rPr>
          <w:b/>
          <w:bCs/>
        </w:rPr>
      </w:pPr>
      <w:r w:rsidRPr="00B118FF">
        <w:rPr>
          <w:b/>
          <w:bCs/>
        </w:rPr>
        <w:t>62.00.00 Eiropas Reģionālās attīstības fonda (ERAF) projektu un pasākumu īstenošana</w:t>
      </w:r>
    </w:p>
    <w:p w14:paraId="730D1EC4" w14:textId="77777777" w:rsidR="001310EB" w:rsidRPr="00B118FF" w:rsidRDefault="001310EB" w:rsidP="001310EB">
      <w:pPr>
        <w:ind w:firstLine="0"/>
      </w:pPr>
      <w:r w:rsidRPr="00B118FF">
        <w:t>Budžeta programmai ir viena apakšprogramma.</w:t>
      </w:r>
    </w:p>
    <w:p w14:paraId="5962384B" w14:textId="35DB437A" w:rsidR="001310EB" w:rsidRPr="00B118FF" w:rsidRDefault="001310EB" w:rsidP="001310EB">
      <w:pPr>
        <w:pStyle w:val="programmas"/>
        <w:spacing w:after="240"/>
        <w:rPr>
          <w:lang w:val="fr-FR"/>
        </w:rPr>
      </w:pPr>
      <w:r w:rsidRPr="00B118FF">
        <w:rPr>
          <w:lang w:val="fr-FR"/>
        </w:rPr>
        <w:t xml:space="preserve">62.08.00 </w:t>
      </w:r>
      <w:proofErr w:type="spellStart"/>
      <w:r w:rsidRPr="00B118FF">
        <w:rPr>
          <w:lang w:val="fr-FR"/>
        </w:rPr>
        <w:t>Eiropas</w:t>
      </w:r>
      <w:proofErr w:type="spellEnd"/>
      <w:r w:rsidRPr="00B118FF">
        <w:rPr>
          <w:lang w:val="fr-FR"/>
        </w:rPr>
        <w:t xml:space="preserve"> </w:t>
      </w:r>
      <w:proofErr w:type="spellStart"/>
      <w:r w:rsidRPr="00B118FF">
        <w:rPr>
          <w:lang w:val="fr-FR"/>
        </w:rPr>
        <w:t>Reģionālās</w:t>
      </w:r>
      <w:proofErr w:type="spellEnd"/>
      <w:r w:rsidRPr="00B118FF">
        <w:rPr>
          <w:lang w:val="fr-FR"/>
        </w:rPr>
        <w:t xml:space="preserve"> </w:t>
      </w:r>
      <w:proofErr w:type="spellStart"/>
      <w:r w:rsidRPr="00B118FF">
        <w:rPr>
          <w:lang w:val="fr-FR"/>
        </w:rPr>
        <w:t>attīstības</w:t>
      </w:r>
      <w:proofErr w:type="spellEnd"/>
      <w:r w:rsidRPr="00B118FF">
        <w:rPr>
          <w:lang w:val="fr-FR"/>
        </w:rPr>
        <w:t xml:space="preserve"> fonda (ERAF) </w:t>
      </w:r>
      <w:proofErr w:type="spellStart"/>
      <w:r w:rsidRPr="00B118FF">
        <w:rPr>
          <w:lang w:val="fr-FR"/>
        </w:rPr>
        <w:t>projekti</w:t>
      </w:r>
      <w:proofErr w:type="spellEnd"/>
      <w:r w:rsidRPr="00B118FF">
        <w:rPr>
          <w:lang w:val="fr-FR"/>
        </w:rPr>
        <w:t xml:space="preserve"> (2021</w:t>
      </w:r>
      <w:r w:rsidR="00B112FA">
        <w:rPr>
          <w:lang w:val="fr-FR"/>
        </w:rPr>
        <w:t xml:space="preserve"> </w:t>
      </w:r>
      <w:r w:rsidR="009862D7">
        <w:rPr>
          <w:lang w:val="fr-FR"/>
        </w:rPr>
        <w:t>–</w:t>
      </w:r>
      <w:r w:rsidR="00B112FA">
        <w:rPr>
          <w:lang w:val="fr-FR"/>
        </w:rPr>
        <w:t xml:space="preserve"> </w:t>
      </w:r>
      <w:r w:rsidRPr="00B118FF">
        <w:rPr>
          <w:lang w:val="fr-FR"/>
        </w:rPr>
        <w:t>2027)</w:t>
      </w:r>
    </w:p>
    <w:p w14:paraId="28166F16" w14:textId="77777777" w:rsidR="001310EB" w:rsidRPr="00B118FF" w:rsidRDefault="001310EB" w:rsidP="001310EB">
      <w:pPr>
        <w:ind w:firstLine="0"/>
        <w:rPr>
          <w:u w:val="single"/>
        </w:rPr>
      </w:pPr>
      <w:r w:rsidRPr="00B118FF">
        <w:rPr>
          <w:u w:val="single"/>
        </w:rPr>
        <w:t>Apakšprogrammas mērķis:</w:t>
      </w:r>
    </w:p>
    <w:p w14:paraId="7FB070A9" w14:textId="1F7737E6" w:rsidR="001310EB" w:rsidRPr="00B118FF" w:rsidRDefault="001310EB" w:rsidP="001310EB">
      <w:pPr>
        <w:ind w:firstLine="720"/>
      </w:pPr>
      <w:r w:rsidRPr="00B118FF">
        <w:t xml:space="preserve">veicināt vienlīdzīgu piekļuvi iekļaujošiem un kvalitatīviem pakalpojumiem izglītības, mācību un mūžizglītības jomā, attīstot pieejamu infrastruktūru, tostarp veicinot noturību izglītošanā un mācībās attālinātā un tiešsaistes režīmā, kā arī sekmēt vietējās teritorijas integrētās sociālās, ekonomiskās un vides attīstības un kultūras mantojuma, tūrisma un drošības veicināšanu pilsētu funkcionālajās teritorijās un unikāla Eiropas mēroga kultūras mantojuma atjaunošanu, lai veicinātu to </w:t>
      </w:r>
      <w:proofErr w:type="spellStart"/>
      <w:r w:rsidRPr="00B118FF">
        <w:t>piekļūstamību</w:t>
      </w:r>
      <w:proofErr w:type="spellEnd"/>
      <w:r w:rsidRPr="00B118FF">
        <w:t>, attīstot kultūras pakalpojumus.</w:t>
      </w:r>
    </w:p>
    <w:p w14:paraId="2EDF0326" w14:textId="77777777" w:rsidR="001310EB" w:rsidRPr="00B118FF" w:rsidRDefault="001310EB" w:rsidP="001310EB">
      <w:pPr>
        <w:ind w:firstLine="0"/>
        <w:rPr>
          <w:u w:val="single"/>
        </w:rPr>
      </w:pPr>
      <w:r w:rsidRPr="00B118FF">
        <w:rPr>
          <w:u w:val="single"/>
        </w:rPr>
        <w:t>Galvenās aktivitātes:</w:t>
      </w:r>
    </w:p>
    <w:p w14:paraId="3C88971B" w14:textId="77777777" w:rsidR="001310EB" w:rsidRPr="00B118FF" w:rsidRDefault="001310EB" w:rsidP="001310EB">
      <w:pPr>
        <w:ind w:firstLine="720"/>
      </w:pPr>
      <w:r w:rsidRPr="00B118FF">
        <w:t>nodrošināt finansējumu projektu īstenošanai atbilstoši noslēgtajiem līgumiem  ar Centrālo finanšu un līgumu aģentūru.</w:t>
      </w:r>
    </w:p>
    <w:p w14:paraId="5F19B987" w14:textId="77777777" w:rsidR="001310EB" w:rsidRPr="00B118FF" w:rsidRDefault="001310EB" w:rsidP="001310EB">
      <w:pPr>
        <w:spacing w:after="240"/>
        <w:ind w:firstLine="0"/>
      </w:pPr>
      <w:r w:rsidRPr="00B118FF">
        <w:rPr>
          <w:u w:val="single"/>
        </w:rPr>
        <w:lastRenderedPageBreak/>
        <w:t>Apakšprogrammas izpildītājs:</w:t>
      </w:r>
      <w:r w:rsidRPr="00B118FF">
        <w:t xml:space="preserve"> MIKC “Nacionālā Mākslu vidusskola”, MIKC “Latgales Mūzikas un mākslas vidusskola” un Latvijas Nacionālais vēstures muzejs.</w:t>
      </w:r>
    </w:p>
    <w:p w14:paraId="78EF5E42" w14:textId="77777777" w:rsidR="001310EB" w:rsidRPr="00B118FF" w:rsidRDefault="001310EB" w:rsidP="00840AE4">
      <w:pPr>
        <w:pStyle w:val="Tabuluvirsraksti"/>
        <w:spacing w:after="240"/>
        <w:rPr>
          <w:b/>
          <w:bCs/>
          <w:lang w:eastAsia="lv-LV"/>
        </w:rPr>
      </w:pPr>
      <w:r w:rsidRPr="00B118FF">
        <w:rPr>
          <w:b/>
          <w:bCs/>
          <w:lang w:eastAsia="lv-LV"/>
        </w:rPr>
        <w:t>Darbības rezultāti un to rezultatīvie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4"/>
        <w:gridCol w:w="1132"/>
        <w:gridCol w:w="1132"/>
        <w:gridCol w:w="1132"/>
        <w:gridCol w:w="1138"/>
      </w:tblGrid>
      <w:tr w:rsidR="001310EB" w:rsidRPr="00B118FF" w14:paraId="494E94E0" w14:textId="77777777" w:rsidTr="00840AE4">
        <w:trPr>
          <w:trHeight w:val="300"/>
          <w:jc w:val="center"/>
        </w:trPr>
        <w:tc>
          <w:tcPr>
            <w:tcW w:w="1871" w:type="pct"/>
          </w:tcPr>
          <w:p w14:paraId="1200119A" w14:textId="77777777" w:rsidR="001310EB" w:rsidRPr="00B118FF" w:rsidRDefault="001310EB" w:rsidP="00341427">
            <w:pPr>
              <w:pStyle w:val="tabteksts"/>
              <w:jc w:val="center"/>
            </w:pP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AFEBBB" w14:textId="3EFA82AD" w:rsidR="001310EB" w:rsidRPr="00B118FF" w:rsidRDefault="001310EB" w:rsidP="00341427">
            <w:pPr>
              <w:pStyle w:val="tabteksts"/>
              <w:jc w:val="center"/>
              <w:rPr>
                <w:lang w:eastAsia="lv-LV"/>
              </w:rPr>
            </w:pPr>
            <w:r w:rsidRPr="00B118FF">
              <w:rPr>
                <w:szCs w:val="18"/>
                <w:lang w:eastAsia="lv-LV"/>
              </w:rPr>
              <w:t>2024.</w:t>
            </w:r>
            <w:r w:rsidR="00840AE4">
              <w:rPr>
                <w:szCs w:val="18"/>
                <w:lang w:eastAsia="lv-LV"/>
              </w:rPr>
              <w:t xml:space="preserve"> </w:t>
            </w:r>
            <w:r w:rsidRPr="00B118FF">
              <w:rPr>
                <w:szCs w:val="18"/>
                <w:lang w:eastAsia="lv-LV"/>
              </w:rPr>
              <w:t>gads </w:t>
            </w:r>
            <w:r w:rsidRPr="00B118FF">
              <w:br/>
            </w:r>
            <w:r w:rsidRPr="00B118FF">
              <w:rPr>
                <w:szCs w:val="18"/>
                <w:lang w:eastAsia="lv-LV"/>
              </w:rPr>
              <w:t>(izpilde)</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F333E9" w14:textId="2B73F67F"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840AE4">
              <w:rPr>
                <w:sz w:val="18"/>
                <w:szCs w:val="18"/>
                <w:lang w:eastAsia="lv-LV"/>
              </w:rPr>
              <w:t xml:space="preserve"> </w:t>
            </w:r>
            <w:r w:rsidRPr="00B118FF">
              <w:rPr>
                <w:sz w:val="18"/>
                <w:szCs w:val="18"/>
                <w:lang w:eastAsia="lv-LV"/>
              </w:rPr>
              <w:t>gada </w:t>
            </w:r>
          </w:p>
          <w:p w14:paraId="671B365A" w14:textId="77777777" w:rsidR="001310EB" w:rsidRPr="00B118FF" w:rsidRDefault="001310EB" w:rsidP="00341427">
            <w:pPr>
              <w:pStyle w:val="tabteksts"/>
              <w:jc w:val="center"/>
              <w:rPr>
                <w:lang w:eastAsia="lv-LV"/>
              </w:rPr>
            </w:pPr>
            <w:r w:rsidRPr="00B118FF">
              <w:rPr>
                <w:szCs w:val="18"/>
                <w:lang w:eastAsia="lv-LV"/>
              </w:rPr>
              <w:t>plāns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010A31" w14:textId="1AC44333" w:rsidR="001310EB" w:rsidRPr="00B118FF" w:rsidRDefault="001310EB" w:rsidP="00341427">
            <w:pPr>
              <w:pStyle w:val="tabteksts"/>
              <w:jc w:val="center"/>
              <w:rPr>
                <w:lang w:eastAsia="lv-LV"/>
              </w:rPr>
            </w:pPr>
            <w:r w:rsidRPr="00B118FF">
              <w:rPr>
                <w:szCs w:val="18"/>
                <w:lang w:eastAsia="lv-LV"/>
              </w:rPr>
              <w:t>2026.</w:t>
            </w:r>
            <w:r w:rsidR="00840AE4">
              <w:rPr>
                <w:szCs w:val="18"/>
                <w:lang w:eastAsia="lv-LV"/>
              </w:rPr>
              <w:t xml:space="preserve"> </w:t>
            </w:r>
            <w:r w:rsidRPr="00B118FF">
              <w:rPr>
                <w:szCs w:val="18"/>
                <w:lang w:eastAsia="lv-LV"/>
              </w:rPr>
              <w:t>gada projekts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F0B811" w14:textId="7652C5EE" w:rsidR="001310EB" w:rsidRPr="00B118FF" w:rsidRDefault="001310EB" w:rsidP="00341427">
            <w:pPr>
              <w:pStyle w:val="tabteksts"/>
              <w:jc w:val="center"/>
              <w:rPr>
                <w:lang w:eastAsia="lv-LV"/>
              </w:rPr>
            </w:pPr>
            <w:r w:rsidRPr="00B118FF">
              <w:rPr>
                <w:szCs w:val="18"/>
                <w:lang w:eastAsia="lv-LV"/>
              </w:rPr>
              <w:t>2027.</w:t>
            </w:r>
            <w:r w:rsidR="00840AE4">
              <w:rPr>
                <w:szCs w:val="18"/>
                <w:lang w:eastAsia="lv-LV"/>
              </w:rPr>
              <w:t xml:space="preserve"> </w:t>
            </w:r>
            <w:r w:rsidRPr="00B118FF">
              <w:rPr>
                <w:szCs w:val="18"/>
                <w:lang w:eastAsia="lv-LV"/>
              </w:rPr>
              <w:t>gada prognoze</w:t>
            </w:r>
          </w:p>
        </w:tc>
        <w:tc>
          <w:tcPr>
            <w:tcW w:w="6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D23BD8" w14:textId="60802376" w:rsidR="001310EB" w:rsidRPr="00B118FF" w:rsidRDefault="001310EB" w:rsidP="00341427">
            <w:pPr>
              <w:pStyle w:val="tabteksts"/>
              <w:jc w:val="center"/>
              <w:rPr>
                <w:lang w:eastAsia="lv-LV"/>
              </w:rPr>
            </w:pPr>
            <w:r w:rsidRPr="00B118FF">
              <w:rPr>
                <w:szCs w:val="18"/>
                <w:lang w:eastAsia="lv-LV"/>
              </w:rPr>
              <w:t>2028.</w:t>
            </w:r>
            <w:r w:rsidR="00840AE4">
              <w:rPr>
                <w:szCs w:val="18"/>
                <w:lang w:eastAsia="lv-LV"/>
              </w:rPr>
              <w:t xml:space="preserve"> </w:t>
            </w:r>
            <w:r w:rsidRPr="00B118FF">
              <w:rPr>
                <w:szCs w:val="18"/>
                <w:lang w:eastAsia="lv-LV"/>
              </w:rPr>
              <w:t>gada prognoze</w:t>
            </w:r>
          </w:p>
        </w:tc>
      </w:tr>
      <w:tr w:rsidR="001310EB" w:rsidRPr="00B118FF" w14:paraId="5D627BCC" w14:textId="77777777" w:rsidTr="00840AE4">
        <w:trPr>
          <w:trHeight w:val="48"/>
          <w:jc w:val="center"/>
        </w:trPr>
        <w:tc>
          <w:tcPr>
            <w:tcW w:w="5000" w:type="pct"/>
            <w:gridSpan w:val="6"/>
            <w:shd w:val="clear" w:color="auto" w:fill="DBDBDB" w:themeFill="accent3" w:themeFillTint="66"/>
            <w:vAlign w:val="center"/>
          </w:tcPr>
          <w:p w14:paraId="66B2332F" w14:textId="77777777" w:rsidR="001310EB" w:rsidRPr="00B118FF" w:rsidRDefault="001310EB" w:rsidP="00341427">
            <w:pPr>
              <w:pStyle w:val="tabteksts"/>
              <w:jc w:val="center"/>
              <w:rPr>
                <w:lang w:eastAsia="lv-LV"/>
              </w:rPr>
            </w:pPr>
            <w:r w:rsidRPr="00B118FF">
              <w:rPr>
                <w:lang w:eastAsia="lv-LV"/>
              </w:rPr>
              <w:t>Nodrošināta kultūras politikas ieviešanai nepieciešamā ES programmu finansējuma piesaiste</w:t>
            </w:r>
          </w:p>
        </w:tc>
      </w:tr>
      <w:tr w:rsidR="001310EB" w:rsidRPr="00B118FF" w14:paraId="7A4B714C" w14:textId="77777777" w:rsidTr="00840AE4">
        <w:trPr>
          <w:trHeight w:val="53"/>
          <w:jc w:val="center"/>
        </w:trPr>
        <w:tc>
          <w:tcPr>
            <w:tcW w:w="1871" w:type="pct"/>
          </w:tcPr>
          <w:p w14:paraId="26342644" w14:textId="77777777" w:rsidR="001310EB" w:rsidRPr="00B118FF" w:rsidRDefault="001310EB" w:rsidP="00341427">
            <w:pPr>
              <w:pStyle w:val="tabteksts"/>
            </w:pPr>
            <w:r w:rsidRPr="00B118FF">
              <w:t>Turpināti projekti (skaits)</w:t>
            </w:r>
          </w:p>
        </w:tc>
        <w:tc>
          <w:tcPr>
            <w:tcW w:w="626" w:type="pct"/>
          </w:tcPr>
          <w:p w14:paraId="39ACBA6C" w14:textId="77777777" w:rsidR="001310EB" w:rsidRPr="00B118FF" w:rsidRDefault="001310EB" w:rsidP="00341427">
            <w:pPr>
              <w:pStyle w:val="tabteksts"/>
              <w:spacing w:line="259" w:lineRule="auto"/>
              <w:jc w:val="center"/>
            </w:pPr>
            <w:r w:rsidRPr="00B118FF">
              <w:t>1</w:t>
            </w:r>
          </w:p>
        </w:tc>
        <w:tc>
          <w:tcPr>
            <w:tcW w:w="625" w:type="pct"/>
          </w:tcPr>
          <w:p w14:paraId="32789228" w14:textId="77777777" w:rsidR="001310EB" w:rsidRPr="00B118FF" w:rsidRDefault="001310EB" w:rsidP="00341427">
            <w:pPr>
              <w:pStyle w:val="tabteksts"/>
              <w:jc w:val="center"/>
            </w:pPr>
            <w:r w:rsidRPr="00B118FF">
              <w:t>-</w:t>
            </w:r>
          </w:p>
        </w:tc>
        <w:tc>
          <w:tcPr>
            <w:tcW w:w="625" w:type="pct"/>
          </w:tcPr>
          <w:p w14:paraId="568BE8F7" w14:textId="77777777" w:rsidR="001310EB" w:rsidRPr="00B118FF" w:rsidRDefault="001310EB" w:rsidP="00341427">
            <w:pPr>
              <w:pStyle w:val="tabteksts"/>
              <w:spacing w:line="259" w:lineRule="auto"/>
              <w:jc w:val="center"/>
            </w:pPr>
            <w:r w:rsidRPr="00B118FF">
              <w:t>3</w:t>
            </w:r>
          </w:p>
        </w:tc>
        <w:tc>
          <w:tcPr>
            <w:tcW w:w="625" w:type="pct"/>
          </w:tcPr>
          <w:p w14:paraId="50751CCD" w14:textId="77777777" w:rsidR="001310EB" w:rsidRPr="00B118FF" w:rsidRDefault="001310EB" w:rsidP="00341427">
            <w:pPr>
              <w:pStyle w:val="tabteksts"/>
              <w:jc w:val="center"/>
            </w:pPr>
            <w:r w:rsidRPr="00B118FF">
              <w:t>2</w:t>
            </w:r>
          </w:p>
        </w:tc>
        <w:tc>
          <w:tcPr>
            <w:tcW w:w="628" w:type="pct"/>
          </w:tcPr>
          <w:p w14:paraId="37DED2D8" w14:textId="77777777" w:rsidR="001310EB" w:rsidRPr="00B118FF" w:rsidRDefault="001310EB" w:rsidP="00341427">
            <w:pPr>
              <w:pStyle w:val="tabteksts"/>
              <w:jc w:val="center"/>
            </w:pPr>
            <w:r w:rsidRPr="00B118FF">
              <w:t>2</w:t>
            </w:r>
          </w:p>
        </w:tc>
      </w:tr>
    </w:tbl>
    <w:p w14:paraId="3B465FBB"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78"/>
        <w:gridCol w:w="1131"/>
        <w:gridCol w:w="1132"/>
        <w:gridCol w:w="1132"/>
        <w:gridCol w:w="1132"/>
        <w:gridCol w:w="1132"/>
      </w:tblGrid>
      <w:tr w:rsidR="001310EB" w:rsidRPr="00B118FF" w14:paraId="4CA93C07" w14:textId="77777777" w:rsidTr="00341427">
        <w:trPr>
          <w:trHeight w:val="432"/>
          <w:jc w:val="center"/>
        </w:trPr>
        <w:tc>
          <w:tcPr>
            <w:tcW w:w="3378" w:type="dxa"/>
            <w:vAlign w:val="center"/>
          </w:tcPr>
          <w:p w14:paraId="15D34ACC" w14:textId="77777777" w:rsidR="001310EB" w:rsidRPr="00B118FF" w:rsidRDefault="001310EB" w:rsidP="00341427">
            <w:pPr>
              <w:pStyle w:val="tabteksts"/>
              <w:jc w:val="center"/>
            </w:pPr>
          </w:p>
        </w:tc>
        <w:tc>
          <w:tcPr>
            <w:tcW w:w="1131" w:type="dxa"/>
          </w:tcPr>
          <w:p w14:paraId="65E940FC"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406EEB53" w14:textId="196D8983" w:rsidR="001310EB" w:rsidRPr="00B118FF" w:rsidRDefault="001310EB" w:rsidP="00341427">
            <w:pPr>
              <w:pStyle w:val="tabteksts"/>
              <w:jc w:val="center"/>
              <w:rPr>
                <w:lang w:eastAsia="lv-LV"/>
              </w:rPr>
            </w:pPr>
            <w:r w:rsidRPr="00B118FF">
              <w:rPr>
                <w:lang w:eastAsia="lv-LV"/>
              </w:rPr>
              <w:t>2025.</w:t>
            </w:r>
            <w:r w:rsidR="00190DAB">
              <w:rPr>
                <w:lang w:eastAsia="lv-LV"/>
              </w:rPr>
              <w:t xml:space="preserve"> </w:t>
            </w:r>
            <w:r w:rsidRPr="00B118FF">
              <w:rPr>
                <w:lang w:eastAsia="lv-LV"/>
              </w:rPr>
              <w:t>gada     plāns</w:t>
            </w:r>
          </w:p>
        </w:tc>
        <w:tc>
          <w:tcPr>
            <w:tcW w:w="1132" w:type="dxa"/>
          </w:tcPr>
          <w:p w14:paraId="7A469894" w14:textId="77777777" w:rsidR="001310EB" w:rsidRPr="00B118FF" w:rsidRDefault="001310EB" w:rsidP="00341427">
            <w:pPr>
              <w:pStyle w:val="tabteksts"/>
              <w:jc w:val="center"/>
              <w:rPr>
                <w:lang w:eastAsia="lv-LV"/>
              </w:rPr>
            </w:pPr>
            <w:r w:rsidRPr="00B118FF">
              <w:t>2026. gada projekts</w:t>
            </w:r>
          </w:p>
        </w:tc>
        <w:tc>
          <w:tcPr>
            <w:tcW w:w="1132" w:type="dxa"/>
          </w:tcPr>
          <w:p w14:paraId="01586646" w14:textId="77777777" w:rsidR="001310EB" w:rsidRPr="00B118FF" w:rsidRDefault="001310EB" w:rsidP="00341427">
            <w:pPr>
              <w:pStyle w:val="tabteksts"/>
              <w:jc w:val="center"/>
              <w:rPr>
                <w:lang w:eastAsia="lv-LV"/>
              </w:rPr>
            </w:pPr>
            <w:r w:rsidRPr="00B118FF">
              <w:t>2027. gada prognoze</w:t>
            </w:r>
          </w:p>
        </w:tc>
        <w:tc>
          <w:tcPr>
            <w:tcW w:w="1132" w:type="dxa"/>
          </w:tcPr>
          <w:p w14:paraId="37582C53" w14:textId="77777777" w:rsidR="001310EB" w:rsidRPr="00B118FF" w:rsidRDefault="001310EB" w:rsidP="00341427">
            <w:pPr>
              <w:pStyle w:val="tabteksts"/>
              <w:jc w:val="center"/>
              <w:rPr>
                <w:lang w:eastAsia="lv-LV"/>
              </w:rPr>
            </w:pPr>
            <w:r w:rsidRPr="00B118FF">
              <w:t>2028. gada prognoze</w:t>
            </w:r>
          </w:p>
        </w:tc>
      </w:tr>
      <w:tr w:rsidR="001310EB" w:rsidRPr="00B118FF" w14:paraId="1DAE4E1A" w14:textId="77777777" w:rsidTr="00190DAB">
        <w:trPr>
          <w:trHeight w:val="53"/>
          <w:jc w:val="center"/>
        </w:trPr>
        <w:tc>
          <w:tcPr>
            <w:tcW w:w="3378" w:type="dxa"/>
            <w:shd w:val="clear" w:color="auto" w:fill="D9D9D9" w:themeFill="background1" w:themeFillShade="D9"/>
            <w:vAlign w:val="center"/>
          </w:tcPr>
          <w:p w14:paraId="1370AF9D" w14:textId="77777777" w:rsidR="001310EB" w:rsidRPr="00B118FF" w:rsidRDefault="001310EB" w:rsidP="00190DAB">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650DD00E" w14:textId="77777777" w:rsidR="001310EB" w:rsidRPr="00B118FF" w:rsidRDefault="001310EB" w:rsidP="00190DAB">
            <w:pPr>
              <w:pStyle w:val="tabteksts"/>
              <w:jc w:val="right"/>
            </w:pPr>
            <w:r w:rsidRPr="00B118FF">
              <w:t>10 043</w:t>
            </w:r>
          </w:p>
        </w:tc>
        <w:tc>
          <w:tcPr>
            <w:tcW w:w="1132" w:type="dxa"/>
            <w:shd w:val="clear" w:color="auto" w:fill="D9D9D9" w:themeFill="background1" w:themeFillShade="D9"/>
          </w:tcPr>
          <w:p w14:paraId="5DF3A7DD" w14:textId="77777777" w:rsidR="001310EB" w:rsidRPr="00B118FF" w:rsidRDefault="001310EB" w:rsidP="00190DAB">
            <w:pPr>
              <w:pStyle w:val="tabteksts"/>
              <w:jc w:val="center"/>
            </w:pPr>
            <w:r w:rsidRPr="00B118FF">
              <w:t>-</w:t>
            </w:r>
          </w:p>
        </w:tc>
        <w:tc>
          <w:tcPr>
            <w:tcW w:w="1132" w:type="dxa"/>
            <w:shd w:val="clear" w:color="auto" w:fill="D9D9D9" w:themeFill="background1" w:themeFillShade="D9"/>
          </w:tcPr>
          <w:p w14:paraId="677BB002" w14:textId="77777777" w:rsidR="001310EB" w:rsidRPr="00B118FF" w:rsidRDefault="001310EB" w:rsidP="00190DAB">
            <w:pPr>
              <w:pStyle w:val="tabteksts"/>
              <w:jc w:val="right"/>
            </w:pPr>
            <w:r w:rsidRPr="00B118FF">
              <w:t>1 571 750</w:t>
            </w:r>
          </w:p>
        </w:tc>
        <w:tc>
          <w:tcPr>
            <w:tcW w:w="1132" w:type="dxa"/>
            <w:shd w:val="clear" w:color="auto" w:fill="D9D9D9" w:themeFill="background1" w:themeFillShade="D9"/>
          </w:tcPr>
          <w:p w14:paraId="0F1C3E0E" w14:textId="77777777" w:rsidR="001310EB" w:rsidRPr="00B118FF" w:rsidRDefault="001310EB" w:rsidP="00190DAB">
            <w:pPr>
              <w:pStyle w:val="tabteksts"/>
              <w:jc w:val="right"/>
            </w:pPr>
            <w:r w:rsidRPr="00B118FF">
              <w:t>2 154 783</w:t>
            </w:r>
          </w:p>
        </w:tc>
        <w:tc>
          <w:tcPr>
            <w:tcW w:w="1132" w:type="dxa"/>
            <w:shd w:val="clear" w:color="auto" w:fill="D9D9D9" w:themeFill="background1" w:themeFillShade="D9"/>
          </w:tcPr>
          <w:p w14:paraId="49856631" w14:textId="77777777" w:rsidR="001310EB" w:rsidRPr="00B118FF" w:rsidRDefault="001310EB" w:rsidP="00341427">
            <w:pPr>
              <w:pStyle w:val="tabteksts"/>
              <w:spacing w:line="259" w:lineRule="auto"/>
              <w:jc w:val="right"/>
            </w:pPr>
            <w:r w:rsidRPr="00B118FF">
              <w:t>2 243 213</w:t>
            </w:r>
          </w:p>
        </w:tc>
      </w:tr>
      <w:tr w:rsidR="001310EB" w:rsidRPr="00B118FF" w14:paraId="3BB06005" w14:textId="77777777" w:rsidTr="00190DAB">
        <w:trPr>
          <w:trHeight w:val="103"/>
          <w:jc w:val="center"/>
        </w:trPr>
        <w:tc>
          <w:tcPr>
            <w:tcW w:w="3378" w:type="dxa"/>
            <w:vAlign w:val="center"/>
          </w:tcPr>
          <w:p w14:paraId="42F70F4A" w14:textId="77777777" w:rsidR="001310EB" w:rsidRPr="00B118FF" w:rsidRDefault="001310EB" w:rsidP="00190DAB">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1B126D8A" w14:textId="77777777" w:rsidR="001310EB" w:rsidRPr="00B118FF" w:rsidRDefault="001310EB" w:rsidP="00190DAB">
            <w:pPr>
              <w:pStyle w:val="tabteksts"/>
              <w:jc w:val="center"/>
              <w:rPr>
                <w:b/>
                <w:bCs/>
              </w:rPr>
            </w:pPr>
            <w:r w:rsidRPr="00B118FF">
              <w:rPr>
                <w:b/>
                <w:bCs/>
              </w:rPr>
              <w:t>×</w:t>
            </w:r>
          </w:p>
        </w:tc>
        <w:tc>
          <w:tcPr>
            <w:tcW w:w="1132" w:type="dxa"/>
          </w:tcPr>
          <w:p w14:paraId="2D0110F0" w14:textId="77777777" w:rsidR="001310EB" w:rsidRPr="00B118FF" w:rsidRDefault="001310EB" w:rsidP="00190DAB">
            <w:pPr>
              <w:pStyle w:val="tabteksts"/>
              <w:jc w:val="right"/>
            </w:pPr>
            <w:r w:rsidRPr="00B118FF">
              <w:t>-10 043</w:t>
            </w:r>
          </w:p>
        </w:tc>
        <w:tc>
          <w:tcPr>
            <w:tcW w:w="1132" w:type="dxa"/>
          </w:tcPr>
          <w:p w14:paraId="1CF39DCF" w14:textId="77777777" w:rsidR="001310EB" w:rsidRPr="00B118FF" w:rsidRDefault="001310EB" w:rsidP="00190DAB">
            <w:pPr>
              <w:pStyle w:val="tabteksts"/>
              <w:jc w:val="right"/>
            </w:pPr>
            <w:r w:rsidRPr="00B118FF">
              <w:t>1 571 750</w:t>
            </w:r>
          </w:p>
        </w:tc>
        <w:tc>
          <w:tcPr>
            <w:tcW w:w="1132" w:type="dxa"/>
          </w:tcPr>
          <w:p w14:paraId="48F9C0C7" w14:textId="77777777" w:rsidR="001310EB" w:rsidRPr="00B118FF" w:rsidRDefault="001310EB" w:rsidP="00190DAB">
            <w:pPr>
              <w:pStyle w:val="tabteksts"/>
              <w:jc w:val="right"/>
            </w:pPr>
            <w:r w:rsidRPr="00B118FF">
              <w:t>583 033</w:t>
            </w:r>
          </w:p>
        </w:tc>
        <w:tc>
          <w:tcPr>
            <w:tcW w:w="1132" w:type="dxa"/>
          </w:tcPr>
          <w:p w14:paraId="30655D13" w14:textId="77777777" w:rsidR="001310EB" w:rsidRPr="00B118FF" w:rsidRDefault="001310EB" w:rsidP="00341427">
            <w:pPr>
              <w:pStyle w:val="tabteksts"/>
              <w:spacing w:line="259" w:lineRule="auto"/>
              <w:jc w:val="right"/>
            </w:pPr>
            <w:r w:rsidRPr="00B118FF">
              <w:t>88 430</w:t>
            </w:r>
          </w:p>
        </w:tc>
      </w:tr>
      <w:tr w:rsidR="001310EB" w:rsidRPr="00B118FF" w14:paraId="1005581D" w14:textId="77777777" w:rsidTr="00341427">
        <w:trPr>
          <w:trHeight w:val="300"/>
          <w:jc w:val="center"/>
        </w:trPr>
        <w:tc>
          <w:tcPr>
            <w:tcW w:w="3378" w:type="dxa"/>
            <w:vAlign w:val="center"/>
          </w:tcPr>
          <w:p w14:paraId="7860698B" w14:textId="77777777" w:rsidR="001310EB" w:rsidRPr="00B118FF" w:rsidRDefault="001310EB" w:rsidP="00190DAB">
            <w:pPr>
              <w:pStyle w:val="tabteksts"/>
            </w:pPr>
            <w:r w:rsidRPr="00B118FF">
              <w:rPr>
                <w:lang w:eastAsia="lv-LV"/>
              </w:rPr>
              <w:t>Kopējie izdevumi</w:t>
            </w:r>
            <w:r w:rsidRPr="00B118FF">
              <w:t>, % (+/–) pret iepriekšējo gadu</w:t>
            </w:r>
          </w:p>
        </w:tc>
        <w:tc>
          <w:tcPr>
            <w:tcW w:w="1131" w:type="dxa"/>
          </w:tcPr>
          <w:p w14:paraId="25BDEF83" w14:textId="77777777" w:rsidR="001310EB" w:rsidRPr="00B118FF" w:rsidRDefault="001310EB" w:rsidP="00190DAB">
            <w:pPr>
              <w:pStyle w:val="tabteksts"/>
              <w:jc w:val="center"/>
              <w:rPr>
                <w:b/>
                <w:bCs/>
              </w:rPr>
            </w:pPr>
            <w:r w:rsidRPr="00B118FF">
              <w:rPr>
                <w:b/>
                <w:bCs/>
              </w:rPr>
              <w:t>×</w:t>
            </w:r>
          </w:p>
        </w:tc>
        <w:tc>
          <w:tcPr>
            <w:tcW w:w="1132" w:type="dxa"/>
          </w:tcPr>
          <w:p w14:paraId="029A2B5E" w14:textId="77777777" w:rsidR="001310EB" w:rsidRPr="00B118FF" w:rsidRDefault="001310EB" w:rsidP="00190DAB">
            <w:pPr>
              <w:pStyle w:val="tabteksts"/>
              <w:jc w:val="right"/>
            </w:pPr>
            <w:r w:rsidRPr="00B118FF">
              <w:t>-100</w:t>
            </w:r>
          </w:p>
        </w:tc>
        <w:tc>
          <w:tcPr>
            <w:tcW w:w="1132" w:type="dxa"/>
          </w:tcPr>
          <w:p w14:paraId="6F7E6028" w14:textId="77777777" w:rsidR="001310EB" w:rsidRPr="00B118FF" w:rsidRDefault="001310EB" w:rsidP="00190DAB">
            <w:pPr>
              <w:pStyle w:val="tabteksts"/>
              <w:jc w:val="center"/>
            </w:pPr>
            <w:r w:rsidRPr="00B118FF">
              <w:t>-</w:t>
            </w:r>
          </w:p>
        </w:tc>
        <w:tc>
          <w:tcPr>
            <w:tcW w:w="1132" w:type="dxa"/>
          </w:tcPr>
          <w:p w14:paraId="5E3BC269" w14:textId="77777777" w:rsidR="001310EB" w:rsidRPr="00B118FF" w:rsidRDefault="001310EB" w:rsidP="00190DAB">
            <w:pPr>
              <w:pStyle w:val="tabteksts"/>
              <w:jc w:val="right"/>
            </w:pPr>
            <w:r w:rsidRPr="00B118FF">
              <w:t>37,1</w:t>
            </w:r>
          </w:p>
        </w:tc>
        <w:tc>
          <w:tcPr>
            <w:tcW w:w="1132" w:type="dxa"/>
          </w:tcPr>
          <w:p w14:paraId="359E2BDC" w14:textId="77777777" w:rsidR="001310EB" w:rsidRPr="00B118FF" w:rsidRDefault="001310EB" w:rsidP="00341427">
            <w:pPr>
              <w:pStyle w:val="tabteksts"/>
              <w:spacing w:line="259" w:lineRule="auto"/>
              <w:jc w:val="right"/>
            </w:pPr>
            <w:r w:rsidRPr="00B118FF">
              <w:t>4,1</w:t>
            </w:r>
          </w:p>
        </w:tc>
      </w:tr>
      <w:tr w:rsidR="001310EB" w:rsidRPr="00B118FF" w14:paraId="7D895EB3" w14:textId="77777777" w:rsidTr="009862D7">
        <w:trPr>
          <w:trHeight w:val="60"/>
          <w:jc w:val="center"/>
        </w:trPr>
        <w:tc>
          <w:tcPr>
            <w:tcW w:w="3378" w:type="dxa"/>
          </w:tcPr>
          <w:p w14:paraId="38120510" w14:textId="77777777" w:rsidR="001310EB" w:rsidRPr="00B118FF" w:rsidRDefault="001310EB" w:rsidP="00190DAB">
            <w:pPr>
              <w:pStyle w:val="tabteksts"/>
              <w:rPr>
                <w:color w:val="000000" w:themeColor="text1"/>
                <w:lang w:eastAsia="lv-LV"/>
              </w:rPr>
            </w:pPr>
            <w:r w:rsidRPr="00B118FF">
              <w:rPr>
                <w:color w:val="000000" w:themeColor="text1"/>
              </w:rPr>
              <w:t xml:space="preserve">Atlīdzība, </w:t>
            </w:r>
            <w:r w:rsidRPr="00B118FF">
              <w:rPr>
                <w:i/>
                <w:iCs/>
              </w:rPr>
              <w:t>euro</w:t>
            </w:r>
          </w:p>
        </w:tc>
        <w:tc>
          <w:tcPr>
            <w:tcW w:w="1131" w:type="dxa"/>
          </w:tcPr>
          <w:p w14:paraId="2658F6F4" w14:textId="77777777" w:rsidR="001310EB" w:rsidRPr="00B118FF" w:rsidRDefault="001310EB" w:rsidP="00190DAB">
            <w:pPr>
              <w:pStyle w:val="tabteksts"/>
              <w:jc w:val="center"/>
            </w:pPr>
            <w:r w:rsidRPr="00B118FF">
              <w:t>-</w:t>
            </w:r>
          </w:p>
        </w:tc>
        <w:tc>
          <w:tcPr>
            <w:tcW w:w="1132" w:type="dxa"/>
          </w:tcPr>
          <w:p w14:paraId="3E06B4B3" w14:textId="77777777" w:rsidR="001310EB" w:rsidRPr="00B118FF" w:rsidRDefault="001310EB" w:rsidP="00190DAB">
            <w:pPr>
              <w:pStyle w:val="tabteksts"/>
              <w:jc w:val="center"/>
            </w:pPr>
            <w:r w:rsidRPr="00B118FF">
              <w:t>-</w:t>
            </w:r>
          </w:p>
        </w:tc>
        <w:tc>
          <w:tcPr>
            <w:tcW w:w="1132" w:type="dxa"/>
          </w:tcPr>
          <w:p w14:paraId="224F0A80" w14:textId="77777777" w:rsidR="001310EB" w:rsidRPr="00B118FF" w:rsidRDefault="001310EB" w:rsidP="00190DAB">
            <w:pPr>
              <w:pStyle w:val="tabteksts"/>
              <w:jc w:val="right"/>
            </w:pPr>
            <w:r w:rsidRPr="00B118FF">
              <w:t>138 998</w:t>
            </w:r>
          </w:p>
        </w:tc>
        <w:tc>
          <w:tcPr>
            <w:tcW w:w="1132" w:type="dxa"/>
          </w:tcPr>
          <w:p w14:paraId="4D529150" w14:textId="77777777" w:rsidR="001310EB" w:rsidRPr="00B118FF" w:rsidRDefault="001310EB" w:rsidP="00190DAB">
            <w:pPr>
              <w:pStyle w:val="tabteksts"/>
              <w:jc w:val="right"/>
            </w:pPr>
            <w:r w:rsidRPr="00B118FF">
              <w:t>143 463</w:t>
            </w:r>
          </w:p>
        </w:tc>
        <w:tc>
          <w:tcPr>
            <w:tcW w:w="1132" w:type="dxa"/>
          </w:tcPr>
          <w:p w14:paraId="739D8878" w14:textId="77777777" w:rsidR="001310EB" w:rsidRPr="00B118FF" w:rsidRDefault="001310EB" w:rsidP="00341427">
            <w:pPr>
              <w:pStyle w:val="tabteksts"/>
              <w:spacing w:line="259" w:lineRule="auto"/>
              <w:jc w:val="right"/>
            </w:pPr>
            <w:r w:rsidRPr="00B118FF">
              <w:t>112 890</w:t>
            </w:r>
          </w:p>
        </w:tc>
      </w:tr>
      <w:tr w:rsidR="001310EB" w:rsidRPr="00B118FF" w14:paraId="66316FB9" w14:textId="77777777" w:rsidTr="00FE6CB4">
        <w:trPr>
          <w:trHeight w:val="93"/>
          <w:jc w:val="center"/>
        </w:trPr>
        <w:tc>
          <w:tcPr>
            <w:tcW w:w="3378" w:type="dxa"/>
          </w:tcPr>
          <w:p w14:paraId="1A02E3A7" w14:textId="77777777" w:rsidR="001310EB" w:rsidRPr="00B118FF" w:rsidRDefault="001310EB" w:rsidP="00190DAB">
            <w:pPr>
              <w:pStyle w:val="tabteksts"/>
              <w:rPr>
                <w:color w:val="000000" w:themeColor="text1"/>
                <w:lang w:eastAsia="lv-LV"/>
              </w:rPr>
            </w:pPr>
            <w:r w:rsidRPr="00B118FF">
              <w:rPr>
                <w:color w:val="000000" w:themeColor="text1"/>
              </w:rPr>
              <w:t>Vidējais amata vietu skaits gadā</w:t>
            </w:r>
          </w:p>
        </w:tc>
        <w:tc>
          <w:tcPr>
            <w:tcW w:w="1131" w:type="dxa"/>
          </w:tcPr>
          <w:p w14:paraId="7BE4436C" w14:textId="77777777" w:rsidR="001310EB" w:rsidRPr="00B118FF" w:rsidRDefault="001310EB" w:rsidP="00190DAB">
            <w:pPr>
              <w:pStyle w:val="tabteksts"/>
              <w:jc w:val="center"/>
            </w:pPr>
            <w:r w:rsidRPr="00B118FF">
              <w:t>-</w:t>
            </w:r>
          </w:p>
        </w:tc>
        <w:tc>
          <w:tcPr>
            <w:tcW w:w="1132" w:type="dxa"/>
          </w:tcPr>
          <w:p w14:paraId="7EFB8A8E" w14:textId="77777777" w:rsidR="001310EB" w:rsidRPr="00B118FF" w:rsidRDefault="001310EB" w:rsidP="00190DAB">
            <w:pPr>
              <w:pStyle w:val="tabteksts"/>
              <w:jc w:val="center"/>
            </w:pPr>
            <w:r w:rsidRPr="00B118FF">
              <w:t>-</w:t>
            </w:r>
          </w:p>
        </w:tc>
        <w:tc>
          <w:tcPr>
            <w:tcW w:w="1132" w:type="dxa"/>
          </w:tcPr>
          <w:p w14:paraId="12FF6166" w14:textId="77777777" w:rsidR="001310EB" w:rsidRPr="00B118FF" w:rsidRDefault="001310EB" w:rsidP="00190DAB">
            <w:pPr>
              <w:pStyle w:val="tabteksts"/>
              <w:jc w:val="right"/>
            </w:pPr>
            <w:r w:rsidRPr="00B118FF">
              <w:t>7</w:t>
            </w:r>
          </w:p>
        </w:tc>
        <w:tc>
          <w:tcPr>
            <w:tcW w:w="1132" w:type="dxa"/>
          </w:tcPr>
          <w:p w14:paraId="6A484A9D" w14:textId="77777777" w:rsidR="001310EB" w:rsidRPr="00B118FF" w:rsidRDefault="001310EB" w:rsidP="00190DAB">
            <w:pPr>
              <w:pStyle w:val="tabteksts"/>
              <w:jc w:val="right"/>
            </w:pPr>
            <w:r w:rsidRPr="00B118FF">
              <w:t>7</w:t>
            </w:r>
          </w:p>
        </w:tc>
        <w:tc>
          <w:tcPr>
            <w:tcW w:w="1132" w:type="dxa"/>
          </w:tcPr>
          <w:p w14:paraId="72634A97" w14:textId="77777777" w:rsidR="001310EB" w:rsidRPr="00B118FF" w:rsidRDefault="001310EB" w:rsidP="00341427">
            <w:pPr>
              <w:pStyle w:val="tabteksts"/>
              <w:spacing w:line="259" w:lineRule="auto"/>
              <w:jc w:val="right"/>
            </w:pPr>
            <w:r w:rsidRPr="00B118FF">
              <w:t>7</w:t>
            </w:r>
          </w:p>
        </w:tc>
      </w:tr>
      <w:tr w:rsidR="001310EB" w:rsidRPr="00B118FF" w14:paraId="473A08A1" w14:textId="77777777" w:rsidTr="00FE6CB4">
        <w:trPr>
          <w:trHeight w:val="140"/>
          <w:jc w:val="center"/>
        </w:trPr>
        <w:tc>
          <w:tcPr>
            <w:tcW w:w="3378" w:type="dxa"/>
          </w:tcPr>
          <w:p w14:paraId="11980991" w14:textId="77777777" w:rsidR="001310EB" w:rsidRPr="00B118FF" w:rsidRDefault="001310EB" w:rsidP="00190DAB">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w:t>
            </w:r>
            <w:r w:rsidRPr="00B118FF">
              <w:rPr>
                <w:i/>
                <w:iCs/>
                <w:color w:val="000000" w:themeColor="text1"/>
              </w:rPr>
              <w:t>euro</w:t>
            </w:r>
          </w:p>
        </w:tc>
        <w:tc>
          <w:tcPr>
            <w:tcW w:w="1131" w:type="dxa"/>
          </w:tcPr>
          <w:p w14:paraId="10B3AEBC" w14:textId="77777777" w:rsidR="001310EB" w:rsidRPr="00B118FF" w:rsidRDefault="001310EB" w:rsidP="00190DAB">
            <w:pPr>
              <w:pStyle w:val="tabteksts"/>
              <w:jc w:val="center"/>
            </w:pPr>
            <w:r w:rsidRPr="00B118FF">
              <w:t>-</w:t>
            </w:r>
          </w:p>
        </w:tc>
        <w:tc>
          <w:tcPr>
            <w:tcW w:w="1132" w:type="dxa"/>
          </w:tcPr>
          <w:p w14:paraId="58431878" w14:textId="77777777" w:rsidR="001310EB" w:rsidRPr="00B118FF" w:rsidRDefault="001310EB" w:rsidP="00190DAB">
            <w:pPr>
              <w:pStyle w:val="tabteksts"/>
              <w:jc w:val="center"/>
            </w:pPr>
            <w:r w:rsidRPr="00B118FF">
              <w:t>-</w:t>
            </w:r>
          </w:p>
        </w:tc>
        <w:tc>
          <w:tcPr>
            <w:tcW w:w="1132" w:type="dxa"/>
          </w:tcPr>
          <w:p w14:paraId="210E99F3" w14:textId="77777777" w:rsidR="001310EB" w:rsidRPr="00B118FF" w:rsidRDefault="001310EB" w:rsidP="00190DAB">
            <w:pPr>
              <w:pStyle w:val="tabteksts"/>
              <w:jc w:val="right"/>
            </w:pPr>
            <w:r w:rsidRPr="00B118FF">
              <w:t>1 495</w:t>
            </w:r>
          </w:p>
        </w:tc>
        <w:tc>
          <w:tcPr>
            <w:tcW w:w="1132" w:type="dxa"/>
          </w:tcPr>
          <w:p w14:paraId="4834B766" w14:textId="77777777" w:rsidR="001310EB" w:rsidRPr="00B118FF" w:rsidRDefault="001310EB" w:rsidP="00190DAB">
            <w:pPr>
              <w:pStyle w:val="tabteksts"/>
              <w:jc w:val="right"/>
            </w:pPr>
            <w:r w:rsidRPr="00B118FF">
              <w:t>1 548</w:t>
            </w:r>
          </w:p>
        </w:tc>
        <w:tc>
          <w:tcPr>
            <w:tcW w:w="1132" w:type="dxa"/>
          </w:tcPr>
          <w:p w14:paraId="296C9FC5" w14:textId="77777777" w:rsidR="001310EB" w:rsidRPr="00B118FF" w:rsidRDefault="001310EB" w:rsidP="00341427">
            <w:pPr>
              <w:pStyle w:val="tabteksts"/>
              <w:spacing w:line="259" w:lineRule="auto"/>
              <w:jc w:val="right"/>
            </w:pPr>
            <w:r w:rsidRPr="00B118FF">
              <w:t>1 184</w:t>
            </w:r>
          </w:p>
        </w:tc>
      </w:tr>
      <w:tr w:rsidR="001310EB" w:rsidRPr="00B118FF" w14:paraId="0F892449" w14:textId="77777777" w:rsidTr="00341427">
        <w:trPr>
          <w:trHeight w:val="300"/>
          <w:jc w:val="center"/>
        </w:trPr>
        <w:tc>
          <w:tcPr>
            <w:tcW w:w="3378" w:type="dxa"/>
            <w:vAlign w:val="center"/>
          </w:tcPr>
          <w:p w14:paraId="1869EDF2" w14:textId="77777777" w:rsidR="001310EB" w:rsidRPr="00B118FF" w:rsidRDefault="001310EB" w:rsidP="00190DAB">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iCs/>
                <w:color w:val="000000" w:themeColor="text1"/>
                <w:lang w:eastAsia="lv-LV"/>
              </w:rPr>
              <w:t>euro</w:t>
            </w:r>
          </w:p>
        </w:tc>
        <w:tc>
          <w:tcPr>
            <w:tcW w:w="1131" w:type="dxa"/>
          </w:tcPr>
          <w:p w14:paraId="32DA0E25" w14:textId="77777777" w:rsidR="001310EB" w:rsidRPr="00B118FF" w:rsidRDefault="001310EB" w:rsidP="00190DAB">
            <w:pPr>
              <w:pStyle w:val="tabteksts"/>
              <w:jc w:val="center"/>
            </w:pPr>
            <w:r w:rsidRPr="00B118FF">
              <w:t>-</w:t>
            </w:r>
          </w:p>
        </w:tc>
        <w:tc>
          <w:tcPr>
            <w:tcW w:w="1132" w:type="dxa"/>
          </w:tcPr>
          <w:p w14:paraId="725D61E1" w14:textId="77777777" w:rsidR="001310EB" w:rsidRPr="00B118FF" w:rsidRDefault="001310EB" w:rsidP="00190DAB">
            <w:pPr>
              <w:pStyle w:val="tabteksts"/>
              <w:jc w:val="center"/>
            </w:pPr>
            <w:r w:rsidRPr="00B118FF">
              <w:t>-</w:t>
            </w:r>
          </w:p>
        </w:tc>
        <w:tc>
          <w:tcPr>
            <w:tcW w:w="1132" w:type="dxa"/>
          </w:tcPr>
          <w:p w14:paraId="0380D6AC" w14:textId="77777777" w:rsidR="001310EB" w:rsidRPr="00B118FF" w:rsidRDefault="001310EB" w:rsidP="00190DAB">
            <w:pPr>
              <w:pStyle w:val="tabteksts"/>
              <w:jc w:val="right"/>
            </w:pPr>
            <w:r w:rsidRPr="00B118FF">
              <w:t>13 438</w:t>
            </w:r>
          </w:p>
        </w:tc>
        <w:tc>
          <w:tcPr>
            <w:tcW w:w="1132" w:type="dxa"/>
          </w:tcPr>
          <w:p w14:paraId="00B8478D" w14:textId="77777777" w:rsidR="001310EB" w:rsidRPr="00B118FF" w:rsidRDefault="001310EB" w:rsidP="00190DAB">
            <w:pPr>
              <w:pStyle w:val="tabteksts"/>
              <w:jc w:val="right"/>
            </w:pPr>
            <w:r w:rsidRPr="00B118FF">
              <w:t>13 433</w:t>
            </w:r>
          </w:p>
        </w:tc>
        <w:tc>
          <w:tcPr>
            <w:tcW w:w="1132" w:type="dxa"/>
          </w:tcPr>
          <w:p w14:paraId="389D8F24" w14:textId="77777777" w:rsidR="001310EB" w:rsidRPr="00B118FF" w:rsidRDefault="001310EB" w:rsidP="00341427">
            <w:pPr>
              <w:pStyle w:val="tabteksts"/>
              <w:jc w:val="right"/>
            </w:pPr>
            <w:r w:rsidRPr="00B118FF">
              <w:t>13 430</w:t>
            </w:r>
          </w:p>
        </w:tc>
      </w:tr>
    </w:tbl>
    <w:p w14:paraId="1B41B90C" w14:textId="77777777" w:rsidR="001310EB" w:rsidRPr="00B118FF" w:rsidRDefault="001310EB" w:rsidP="001310EB">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4364C180"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28"/>
        <w:gridCol w:w="1278"/>
        <w:gridCol w:w="1276"/>
        <w:gridCol w:w="1279"/>
      </w:tblGrid>
      <w:tr w:rsidR="001310EB" w:rsidRPr="00B118FF" w14:paraId="415D922E" w14:textId="77777777" w:rsidTr="00C65520">
        <w:trPr>
          <w:trHeight w:val="225"/>
          <w:jc w:val="center"/>
        </w:trPr>
        <w:tc>
          <w:tcPr>
            <w:tcW w:w="2885" w:type="pct"/>
            <w:vAlign w:val="center"/>
          </w:tcPr>
          <w:p w14:paraId="0B601190"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705" w:type="pct"/>
            <w:vAlign w:val="center"/>
          </w:tcPr>
          <w:p w14:paraId="7F8E6E6A"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704" w:type="pct"/>
            <w:vAlign w:val="center"/>
          </w:tcPr>
          <w:p w14:paraId="162EE60D"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705" w:type="pct"/>
            <w:vAlign w:val="center"/>
          </w:tcPr>
          <w:p w14:paraId="203C38D9"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4DA31ACD" w14:textId="77777777" w:rsidTr="00190DAB">
        <w:trPr>
          <w:trHeight w:val="53"/>
          <w:jc w:val="center"/>
        </w:trPr>
        <w:tc>
          <w:tcPr>
            <w:tcW w:w="2885" w:type="pct"/>
            <w:shd w:val="clear" w:color="auto" w:fill="D9D9D9" w:themeFill="background1" w:themeFillShade="D9"/>
          </w:tcPr>
          <w:p w14:paraId="3DBDD523" w14:textId="77777777" w:rsidR="001310EB" w:rsidRPr="00B118FF" w:rsidRDefault="001310EB" w:rsidP="00341427">
            <w:pPr>
              <w:pStyle w:val="tabteksts"/>
              <w:rPr>
                <w:b/>
                <w:bCs/>
                <w:lang w:eastAsia="lv-LV"/>
              </w:rPr>
            </w:pPr>
            <w:r w:rsidRPr="00B118FF">
              <w:rPr>
                <w:b/>
                <w:bCs/>
                <w:lang w:eastAsia="lv-LV"/>
              </w:rPr>
              <w:t>Izdevumi - kopā</w:t>
            </w:r>
          </w:p>
        </w:tc>
        <w:tc>
          <w:tcPr>
            <w:tcW w:w="705" w:type="pct"/>
            <w:shd w:val="clear" w:color="auto" w:fill="D9D9D9" w:themeFill="background1" w:themeFillShade="D9"/>
          </w:tcPr>
          <w:p w14:paraId="36A6852B" w14:textId="77777777" w:rsidR="001310EB" w:rsidRPr="00B118FF" w:rsidRDefault="001310EB" w:rsidP="00341427">
            <w:pPr>
              <w:pStyle w:val="tabteksts"/>
              <w:jc w:val="center"/>
              <w:rPr>
                <w:b/>
                <w:bCs/>
              </w:rPr>
            </w:pPr>
            <w:r w:rsidRPr="00B118FF">
              <w:rPr>
                <w:b/>
                <w:bCs/>
              </w:rPr>
              <w:t>-</w:t>
            </w:r>
          </w:p>
        </w:tc>
        <w:tc>
          <w:tcPr>
            <w:tcW w:w="704" w:type="pct"/>
            <w:shd w:val="clear" w:color="auto" w:fill="D9D9D9" w:themeFill="background1" w:themeFillShade="D9"/>
          </w:tcPr>
          <w:p w14:paraId="2D4F9A37" w14:textId="77777777" w:rsidR="001310EB" w:rsidRPr="00B118FF" w:rsidRDefault="001310EB" w:rsidP="00341427">
            <w:pPr>
              <w:pStyle w:val="tabteksts"/>
              <w:spacing w:line="259" w:lineRule="auto"/>
              <w:jc w:val="right"/>
              <w:rPr>
                <w:b/>
                <w:bCs/>
              </w:rPr>
            </w:pPr>
            <w:r w:rsidRPr="00B118FF">
              <w:rPr>
                <w:b/>
                <w:bCs/>
              </w:rPr>
              <w:t>1 571 750</w:t>
            </w:r>
          </w:p>
        </w:tc>
        <w:tc>
          <w:tcPr>
            <w:tcW w:w="705" w:type="pct"/>
            <w:shd w:val="clear" w:color="auto" w:fill="D9D9D9" w:themeFill="background1" w:themeFillShade="D9"/>
          </w:tcPr>
          <w:p w14:paraId="61DBF06B" w14:textId="77777777" w:rsidR="001310EB" w:rsidRPr="00B118FF" w:rsidRDefault="001310EB" w:rsidP="00341427">
            <w:pPr>
              <w:pStyle w:val="tabteksts"/>
              <w:spacing w:line="259" w:lineRule="auto"/>
              <w:jc w:val="right"/>
              <w:rPr>
                <w:b/>
                <w:bCs/>
              </w:rPr>
            </w:pPr>
            <w:r w:rsidRPr="00B118FF">
              <w:rPr>
                <w:b/>
                <w:bCs/>
              </w:rPr>
              <w:t>1 571 750</w:t>
            </w:r>
          </w:p>
        </w:tc>
      </w:tr>
      <w:tr w:rsidR="001310EB" w:rsidRPr="00B118FF" w14:paraId="392D47F7" w14:textId="77777777" w:rsidTr="00190DAB">
        <w:trPr>
          <w:trHeight w:val="60"/>
          <w:jc w:val="center"/>
        </w:trPr>
        <w:tc>
          <w:tcPr>
            <w:tcW w:w="5000" w:type="pct"/>
            <w:gridSpan w:val="4"/>
          </w:tcPr>
          <w:p w14:paraId="054813D3" w14:textId="77777777" w:rsidR="001310EB" w:rsidRPr="00B118FF" w:rsidRDefault="001310EB" w:rsidP="00341427">
            <w:pPr>
              <w:pStyle w:val="tabteksts"/>
              <w:ind w:firstLine="313"/>
              <w:rPr>
                <w:i/>
                <w:iCs/>
                <w:lang w:eastAsia="lv-LV"/>
              </w:rPr>
            </w:pPr>
            <w:r w:rsidRPr="00B118FF">
              <w:rPr>
                <w:i/>
                <w:iCs/>
                <w:lang w:eastAsia="lv-LV"/>
              </w:rPr>
              <w:t>t. sk.:</w:t>
            </w:r>
          </w:p>
        </w:tc>
      </w:tr>
      <w:tr w:rsidR="001310EB" w:rsidRPr="00B118FF" w14:paraId="36B3D41B" w14:textId="77777777" w:rsidTr="00190DAB">
        <w:trPr>
          <w:trHeight w:val="105"/>
          <w:jc w:val="center"/>
        </w:trPr>
        <w:tc>
          <w:tcPr>
            <w:tcW w:w="2885" w:type="pct"/>
            <w:shd w:val="clear" w:color="auto" w:fill="F2F2F2" w:themeFill="background1" w:themeFillShade="F2"/>
          </w:tcPr>
          <w:p w14:paraId="192E9F0E" w14:textId="77777777" w:rsidR="001310EB" w:rsidRPr="00B118FF" w:rsidRDefault="001310EB" w:rsidP="00341427">
            <w:pPr>
              <w:pStyle w:val="tabteksts"/>
              <w:rPr>
                <w:u w:val="single"/>
                <w:lang w:eastAsia="lv-LV"/>
              </w:rPr>
            </w:pPr>
            <w:r w:rsidRPr="00B118FF">
              <w:rPr>
                <w:u w:val="single"/>
                <w:lang w:eastAsia="lv-LV"/>
              </w:rPr>
              <w:t>Ilgtermiņa saistības</w:t>
            </w:r>
          </w:p>
        </w:tc>
        <w:tc>
          <w:tcPr>
            <w:tcW w:w="705" w:type="pct"/>
            <w:shd w:val="clear" w:color="auto" w:fill="F2F2F2" w:themeFill="background1" w:themeFillShade="F2"/>
          </w:tcPr>
          <w:p w14:paraId="2C98AB23" w14:textId="77777777" w:rsidR="001310EB" w:rsidRPr="00B118FF" w:rsidRDefault="001310EB" w:rsidP="00341427">
            <w:pPr>
              <w:pStyle w:val="tabteksts"/>
              <w:spacing w:line="259" w:lineRule="auto"/>
              <w:jc w:val="center"/>
              <w:rPr>
                <w:b/>
                <w:bCs/>
              </w:rPr>
            </w:pPr>
            <w:r w:rsidRPr="00B118FF">
              <w:rPr>
                <w:b/>
                <w:bCs/>
              </w:rPr>
              <w:t>-</w:t>
            </w:r>
          </w:p>
        </w:tc>
        <w:tc>
          <w:tcPr>
            <w:tcW w:w="704" w:type="pct"/>
            <w:shd w:val="clear" w:color="auto" w:fill="F2F2F2" w:themeFill="background1" w:themeFillShade="F2"/>
          </w:tcPr>
          <w:p w14:paraId="77EA2964" w14:textId="77777777" w:rsidR="001310EB" w:rsidRPr="00B118FF" w:rsidRDefault="001310EB" w:rsidP="00341427">
            <w:pPr>
              <w:pStyle w:val="tabteksts"/>
              <w:jc w:val="right"/>
            </w:pPr>
            <w:r w:rsidRPr="00B118FF">
              <w:t>1 571 750</w:t>
            </w:r>
          </w:p>
        </w:tc>
        <w:tc>
          <w:tcPr>
            <w:tcW w:w="705" w:type="pct"/>
            <w:shd w:val="clear" w:color="auto" w:fill="F2F2F2" w:themeFill="background1" w:themeFillShade="F2"/>
          </w:tcPr>
          <w:p w14:paraId="6D42CCB3" w14:textId="77777777" w:rsidR="001310EB" w:rsidRPr="00B118FF" w:rsidRDefault="001310EB" w:rsidP="00341427">
            <w:pPr>
              <w:pStyle w:val="tabteksts"/>
              <w:spacing w:line="259" w:lineRule="auto"/>
              <w:jc w:val="right"/>
            </w:pPr>
            <w:r w:rsidRPr="00B118FF">
              <w:t>1 571 750</w:t>
            </w:r>
          </w:p>
        </w:tc>
      </w:tr>
      <w:tr w:rsidR="001310EB" w:rsidRPr="00B118FF" w14:paraId="60BFFDDD" w14:textId="77777777" w:rsidTr="00190DAB">
        <w:trPr>
          <w:trHeight w:val="300"/>
          <w:jc w:val="center"/>
        </w:trPr>
        <w:tc>
          <w:tcPr>
            <w:tcW w:w="2885" w:type="pct"/>
          </w:tcPr>
          <w:p w14:paraId="2BDCEAFF" w14:textId="77777777" w:rsidR="001310EB" w:rsidRPr="00B118FF" w:rsidRDefault="001310EB" w:rsidP="00341427">
            <w:pPr>
              <w:spacing w:after="0"/>
              <w:ind w:firstLine="0"/>
              <w:rPr>
                <w:i/>
                <w:iCs/>
                <w:color w:val="000000" w:themeColor="text1"/>
                <w:sz w:val="18"/>
                <w:szCs w:val="18"/>
              </w:rPr>
            </w:pPr>
            <w:r w:rsidRPr="00B118FF">
              <w:rPr>
                <w:i/>
                <w:iCs/>
                <w:sz w:val="18"/>
                <w:szCs w:val="18"/>
              </w:rPr>
              <w:t>Izdevumi MIKC “Nacionālā Mākslu vidusskola”</w:t>
            </w:r>
            <w:r w:rsidRPr="00B118FF">
              <w:rPr>
                <w:i/>
                <w:iCs/>
                <w:color w:val="000000" w:themeColor="text1"/>
                <w:sz w:val="18"/>
                <w:szCs w:val="18"/>
              </w:rPr>
              <w:t xml:space="preserve"> projekta </w:t>
            </w:r>
            <w:r w:rsidRPr="00B118FF">
              <w:rPr>
                <w:i/>
                <w:iCs/>
                <w:sz w:val="18"/>
                <w:szCs w:val="18"/>
              </w:rPr>
              <w:t xml:space="preserve">“Nacionālās Mākslu vidusskolas infrastruktūras modernizācija un vides uzlabošana nozarēm aktuālo prasmju apguvei”” </w:t>
            </w:r>
            <w:r w:rsidRPr="00B118FF">
              <w:rPr>
                <w:i/>
                <w:iCs/>
                <w:color w:val="000000" w:themeColor="text1"/>
                <w:sz w:val="18"/>
                <w:szCs w:val="18"/>
              </w:rPr>
              <w:t>īstenošanai</w:t>
            </w:r>
          </w:p>
        </w:tc>
        <w:tc>
          <w:tcPr>
            <w:tcW w:w="705" w:type="pct"/>
          </w:tcPr>
          <w:p w14:paraId="553014A6" w14:textId="77777777" w:rsidR="001310EB" w:rsidRPr="00B118FF" w:rsidRDefault="001310EB" w:rsidP="00341427">
            <w:pPr>
              <w:spacing w:after="0" w:line="259" w:lineRule="auto"/>
              <w:ind w:firstLine="0"/>
              <w:jc w:val="center"/>
              <w:rPr>
                <w:b/>
                <w:bCs/>
                <w:sz w:val="18"/>
                <w:szCs w:val="18"/>
              </w:rPr>
            </w:pPr>
            <w:r w:rsidRPr="00B118FF">
              <w:rPr>
                <w:b/>
                <w:bCs/>
                <w:sz w:val="18"/>
                <w:szCs w:val="18"/>
              </w:rPr>
              <w:t>-</w:t>
            </w:r>
          </w:p>
        </w:tc>
        <w:tc>
          <w:tcPr>
            <w:tcW w:w="704" w:type="pct"/>
          </w:tcPr>
          <w:p w14:paraId="3095003E" w14:textId="77777777" w:rsidR="001310EB" w:rsidRPr="00B118FF" w:rsidRDefault="001310EB" w:rsidP="00341427">
            <w:pPr>
              <w:spacing w:after="0" w:line="259" w:lineRule="auto"/>
              <w:ind w:firstLine="0"/>
              <w:jc w:val="right"/>
              <w:rPr>
                <w:sz w:val="18"/>
                <w:szCs w:val="18"/>
              </w:rPr>
            </w:pPr>
            <w:r w:rsidRPr="00B118FF">
              <w:rPr>
                <w:sz w:val="18"/>
                <w:szCs w:val="18"/>
              </w:rPr>
              <w:t>1 097 750</w:t>
            </w:r>
          </w:p>
        </w:tc>
        <w:tc>
          <w:tcPr>
            <w:tcW w:w="705" w:type="pct"/>
          </w:tcPr>
          <w:p w14:paraId="5F371F7E" w14:textId="77777777" w:rsidR="001310EB" w:rsidRPr="00B118FF" w:rsidRDefault="001310EB" w:rsidP="00341427">
            <w:pPr>
              <w:spacing w:after="0"/>
              <w:ind w:firstLine="0"/>
              <w:jc w:val="right"/>
              <w:rPr>
                <w:sz w:val="18"/>
                <w:szCs w:val="18"/>
              </w:rPr>
            </w:pPr>
            <w:r w:rsidRPr="00B118FF">
              <w:rPr>
                <w:sz w:val="18"/>
                <w:szCs w:val="18"/>
              </w:rPr>
              <w:t>1 097 750</w:t>
            </w:r>
          </w:p>
        </w:tc>
      </w:tr>
      <w:tr w:rsidR="001310EB" w:rsidRPr="00B118FF" w14:paraId="05CD5B4B" w14:textId="77777777" w:rsidTr="00190DAB">
        <w:trPr>
          <w:trHeight w:val="300"/>
          <w:jc w:val="center"/>
        </w:trPr>
        <w:tc>
          <w:tcPr>
            <w:tcW w:w="2885" w:type="pct"/>
          </w:tcPr>
          <w:p w14:paraId="407AE000" w14:textId="77777777" w:rsidR="001310EB" w:rsidRPr="00B118FF" w:rsidRDefault="001310EB" w:rsidP="00341427">
            <w:pPr>
              <w:spacing w:after="0"/>
              <w:ind w:firstLine="0"/>
              <w:rPr>
                <w:i/>
                <w:iCs/>
                <w:color w:val="000000" w:themeColor="text1"/>
                <w:sz w:val="18"/>
                <w:szCs w:val="18"/>
              </w:rPr>
            </w:pPr>
            <w:r w:rsidRPr="00B118FF">
              <w:rPr>
                <w:i/>
                <w:iCs/>
                <w:sz w:val="18"/>
                <w:szCs w:val="18"/>
              </w:rPr>
              <w:t xml:space="preserve">Izdevumi </w:t>
            </w:r>
            <w:bookmarkStart w:id="27" w:name="_Hlk209768091"/>
            <w:r w:rsidRPr="00B118FF">
              <w:rPr>
                <w:i/>
                <w:iCs/>
                <w:sz w:val="18"/>
                <w:szCs w:val="18"/>
              </w:rPr>
              <w:t>MIKC “Latgales Mūzikas un mākslas vidusskola”</w:t>
            </w:r>
            <w:r w:rsidRPr="00B118FF">
              <w:rPr>
                <w:i/>
                <w:iCs/>
                <w:color w:val="000000" w:themeColor="text1"/>
                <w:sz w:val="18"/>
                <w:szCs w:val="18"/>
              </w:rPr>
              <w:t xml:space="preserve"> projekta </w:t>
            </w:r>
            <w:r w:rsidRPr="00B118FF">
              <w:rPr>
                <w:i/>
                <w:iCs/>
                <w:sz w:val="18"/>
                <w:szCs w:val="18"/>
              </w:rPr>
              <w:t xml:space="preserve">“Mācību vides modernizēšana mākslu izglītības kompetences centrā “Latgales Mūzikas un mākslas vidusskola”” </w:t>
            </w:r>
            <w:bookmarkEnd w:id="27"/>
            <w:r w:rsidRPr="00B118FF">
              <w:rPr>
                <w:i/>
                <w:iCs/>
                <w:color w:val="000000" w:themeColor="text1"/>
                <w:sz w:val="18"/>
                <w:szCs w:val="18"/>
              </w:rPr>
              <w:t>īstenošanai</w:t>
            </w:r>
          </w:p>
        </w:tc>
        <w:tc>
          <w:tcPr>
            <w:tcW w:w="705" w:type="pct"/>
          </w:tcPr>
          <w:p w14:paraId="44F03C3D" w14:textId="77777777" w:rsidR="001310EB" w:rsidRPr="00B118FF" w:rsidRDefault="001310EB" w:rsidP="00341427">
            <w:pPr>
              <w:spacing w:after="0" w:line="259" w:lineRule="auto"/>
              <w:ind w:firstLine="0"/>
              <w:jc w:val="center"/>
              <w:rPr>
                <w:b/>
                <w:bCs/>
                <w:sz w:val="18"/>
                <w:szCs w:val="18"/>
              </w:rPr>
            </w:pPr>
            <w:r w:rsidRPr="00B118FF">
              <w:rPr>
                <w:b/>
                <w:bCs/>
                <w:sz w:val="18"/>
                <w:szCs w:val="18"/>
              </w:rPr>
              <w:t>-</w:t>
            </w:r>
          </w:p>
        </w:tc>
        <w:tc>
          <w:tcPr>
            <w:tcW w:w="704" w:type="pct"/>
          </w:tcPr>
          <w:p w14:paraId="4F43BAA3" w14:textId="77777777" w:rsidR="001310EB" w:rsidRPr="00B118FF" w:rsidRDefault="001310EB" w:rsidP="00341427">
            <w:pPr>
              <w:spacing w:after="0" w:line="259" w:lineRule="auto"/>
              <w:ind w:firstLine="0"/>
              <w:jc w:val="right"/>
              <w:rPr>
                <w:sz w:val="18"/>
                <w:szCs w:val="18"/>
              </w:rPr>
            </w:pPr>
            <w:r w:rsidRPr="00B118FF">
              <w:rPr>
                <w:sz w:val="18"/>
                <w:szCs w:val="18"/>
              </w:rPr>
              <w:t>464 000</w:t>
            </w:r>
          </w:p>
        </w:tc>
        <w:tc>
          <w:tcPr>
            <w:tcW w:w="705" w:type="pct"/>
          </w:tcPr>
          <w:p w14:paraId="745BEE2E" w14:textId="77777777" w:rsidR="001310EB" w:rsidRPr="00B118FF" w:rsidRDefault="001310EB" w:rsidP="00341427">
            <w:pPr>
              <w:spacing w:after="0" w:line="259" w:lineRule="auto"/>
              <w:ind w:firstLine="0"/>
              <w:jc w:val="right"/>
              <w:rPr>
                <w:sz w:val="18"/>
                <w:szCs w:val="18"/>
              </w:rPr>
            </w:pPr>
            <w:r w:rsidRPr="00B118FF">
              <w:rPr>
                <w:sz w:val="18"/>
                <w:szCs w:val="18"/>
              </w:rPr>
              <w:t>464 000</w:t>
            </w:r>
          </w:p>
        </w:tc>
      </w:tr>
      <w:tr w:rsidR="001310EB" w:rsidRPr="00B118FF" w14:paraId="2A48462C" w14:textId="77777777" w:rsidTr="00190DAB">
        <w:trPr>
          <w:trHeight w:val="300"/>
          <w:jc w:val="center"/>
        </w:trPr>
        <w:tc>
          <w:tcPr>
            <w:tcW w:w="2885" w:type="pct"/>
          </w:tcPr>
          <w:p w14:paraId="3233F409" w14:textId="77777777" w:rsidR="001310EB" w:rsidRPr="00B118FF" w:rsidRDefault="001310EB" w:rsidP="00341427">
            <w:pPr>
              <w:spacing w:after="0"/>
              <w:ind w:firstLine="0"/>
              <w:rPr>
                <w:i/>
                <w:iCs/>
                <w:sz w:val="18"/>
                <w:szCs w:val="18"/>
              </w:rPr>
            </w:pPr>
            <w:r w:rsidRPr="00B118FF">
              <w:rPr>
                <w:i/>
                <w:iCs/>
                <w:sz w:val="18"/>
                <w:szCs w:val="18"/>
              </w:rPr>
              <w:t>Izdevumi Latvijas Nacionālā vēstures muzeja projekta “Latvijas Nacionālā vēstures muzeja darbības atjaunošana Rīgas pilī un ekspozīcijas iekārtošana” īstenošanai</w:t>
            </w:r>
          </w:p>
        </w:tc>
        <w:tc>
          <w:tcPr>
            <w:tcW w:w="705" w:type="pct"/>
          </w:tcPr>
          <w:p w14:paraId="0E25C20F" w14:textId="77777777" w:rsidR="001310EB" w:rsidRPr="00B118FF" w:rsidRDefault="001310EB" w:rsidP="00341427">
            <w:pPr>
              <w:spacing w:after="0"/>
              <w:ind w:firstLine="0"/>
              <w:jc w:val="center"/>
              <w:rPr>
                <w:sz w:val="18"/>
                <w:szCs w:val="18"/>
              </w:rPr>
            </w:pPr>
            <w:r w:rsidRPr="00B118FF">
              <w:rPr>
                <w:sz w:val="18"/>
                <w:szCs w:val="18"/>
              </w:rPr>
              <w:t>-</w:t>
            </w:r>
          </w:p>
        </w:tc>
        <w:tc>
          <w:tcPr>
            <w:tcW w:w="704" w:type="pct"/>
          </w:tcPr>
          <w:p w14:paraId="5992632F" w14:textId="77777777" w:rsidR="001310EB" w:rsidRPr="00B118FF" w:rsidRDefault="001310EB" w:rsidP="00341427">
            <w:pPr>
              <w:spacing w:after="0"/>
              <w:ind w:firstLine="0"/>
              <w:jc w:val="right"/>
              <w:rPr>
                <w:sz w:val="18"/>
                <w:szCs w:val="18"/>
              </w:rPr>
            </w:pPr>
            <w:r w:rsidRPr="00B118FF">
              <w:rPr>
                <w:sz w:val="18"/>
                <w:szCs w:val="18"/>
              </w:rPr>
              <w:t>10 000</w:t>
            </w:r>
          </w:p>
        </w:tc>
        <w:tc>
          <w:tcPr>
            <w:tcW w:w="705" w:type="pct"/>
          </w:tcPr>
          <w:p w14:paraId="5FF3E295" w14:textId="77777777" w:rsidR="001310EB" w:rsidRPr="00B118FF" w:rsidRDefault="001310EB" w:rsidP="00341427">
            <w:pPr>
              <w:spacing w:after="0" w:line="259" w:lineRule="auto"/>
              <w:ind w:firstLine="0"/>
              <w:jc w:val="right"/>
              <w:rPr>
                <w:sz w:val="18"/>
                <w:szCs w:val="18"/>
              </w:rPr>
            </w:pPr>
            <w:r w:rsidRPr="00B118FF">
              <w:rPr>
                <w:sz w:val="18"/>
                <w:szCs w:val="18"/>
              </w:rPr>
              <w:t>10 000</w:t>
            </w:r>
          </w:p>
        </w:tc>
      </w:tr>
    </w:tbl>
    <w:p w14:paraId="31B8C9DF" w14:textId="22DE9696" w:rsidR="001310EB" w:rsidRPr="00B118FF" w:rsidRDefault="001310EB" w:rsidP="001310EB">
      <w:pPr>
        <w:spacing w:before="240" w:after="240"/>
        <w:ind w:firstLine="0"/>
        <w:jc w:val="center"/>
        <w:rPr>
          <w:b/>
          <w:bCs/>
        </w:rPr>
      </w:pPr>
      <w:r w:rsidRPr="00B118FF">
        <w:rPr>
          <w:b/>
          <w:bCs/>
        </w:rPr>
        <w:t>63.00.00 Eiropas Sociālā fonda (ESF) projektu un pasākumu īstenošana</w:t>
      </w:r>
    </w:p>
    <w:p w14:paraId="19253938" w14:textId="77777777" w:rsidR="001310EB" w:rsidRPr="00B118FF" w:rsidRDefault="001310EB" w:rsidP="001310EB">
      <w:pPr>
        <w:ind w:firstLine="0"/>
      </w:pPr>
      <w:r w:rsidRPr="00B118FF">
        <w:t>Budžeta programmai ir viena apakšprogramma.</w:t>
      </w:r>
    </w:p>
    <w:p w14:paraId="0C64CB15" w14:textId="77777777" w:rsidR="00C90FBD" w:rsidRDefault="001310EB" w:rsidP="00C90FBD">
      <w:pPr>
        <w:pStyle w:val="programmas"/>
        <w:spacing w:after="0"/>
        <w:rPr>
          <w:lang w:val="fr-FR"/>
        </w:rPr>
      </w:pPr>
      <w:r w:rsidRPr="00B118FF">
        <w:rPr>
          <w:lang w:val="fr-FR"/>
        </w:rPr>
        <w:t xml:space="preserve">63.08.00 </w:t>
      </w:r>
      <w:proofErr w:type="spellStart"/>
      <w:r w:rsidRPr="00B118FF">
        <w:rPr>
          <w:lang w:val="fr-FR"/>
        </w:rPr>
        <w:t>Eiropas</w:t>
      </w:r>
      <w:proofErr w:type="spellEnd"/>
      <w:r w:rsidRPr="00B118FF">
        <w:rPr>
          <w:lang w:val="fr-FR"/>
        </w:rPr>
        <w:t xml:space="preserve"> </w:t>
      </w:r>
      <w:proofErr w:type="spellStart"/>
      <w:r w:rsidRPr="00B118FF">
        <w:rPr>
          <w:lang w:val="fr-FR"/>
        </w:rPr>
        <w:t>Sociālā</w:t>
      </w:r>
      <w:proofErr w:type="spellEnd"/>
      <w:r w:rsidRPr="00B118FF">
        <w:rPr>
          <w:lang w:val="fr-FR"/>
        </w:rPr>
        <w:t xml:space="preserve"> fonda Plus (ESF+) </w:t>
      </w:r>
      <w:proofErr w:type="spellStart"/>
      <w:r w:rsidRPr="00B118FF">
        <w:rPr>
          <w:lang w:val="fr-FR"/>
        </w:rPr>
        <w:t>projektu</w:t>
      </w:r>
      <w:proofErr w:type="spellEnd"/>
      <w:r w:rsidRPr="00B118FF">
        <w:rPr>
          <w:lang w:val="fr-FR"/>
        </w:rPr>
        <w:t xml:space="preserve"> un </w:t>
      </w:r>
      <w:proofErr w:type="spellStart"/>
      <w:r w:rsidRPr="00B118FF">
        <w:rPr>
          <w:lang w:val="fr-FR"/>
        </w:rPr>
        <w:t>pasākumu</w:t>
      </w:r>
      <w:proofErr w:type="spellEnd"/>
      <w:r w:rsidRPr="00B118FF">
        <w:rPr>
          <w:lang w:val="fr-FR"/>
        </w:rPr>
        <w:t xml:space="preserve"> </w:t>
      </w:r>
      <w:proofErr w:type="spellStart"/>
      <w:r w:rsidRPr="00B118FF">
        <w:rPr>
          <w:lang w:val="fr-FR"/>
        </w:rPr>
        <w:t>īstenošana</w:t>
      </w:r>
      <w:proofErr w:type="spellEnd"/>
      <w:r w:rsidRPr="00B118FF">
        <w:rPr>
          <w:lang w:val="fr-FR"/>
        </w:rPr>
        <w:t xml:space="preserve"> </w:t>
      </w:r>
    </w:p>
    <w:p w14:paraId="4410DE94" w14:textId="399CFC1F" w:rsidR="001310EB" w:rsidRPr="00B118FF" w:rsidRDefault="001310EB" w:rsidP="00C90FBD">
      <w:pPr>
        <w:pStyle w:val="programmas"/>
        <w:spacing w:before="0" w:after="240"/>
        <w:rPr>
          <w:lang w:val="fr-FR"/>
        </w:rPr>
      </w:pPr>
      <w:r w:rsidRPr="00B118FF">
        <w:rPr>
          <w:lang w:val="fr-FR"/>
        </w:rPr>
        <w:t>(2021</w:t>
      </w:r>
      <w:r w:rsidR="00B112FA">
        <w:rPr>
          <w:lang w:val="fr-FR"/>
        </w:rPr>
        <w:t xml:space="preserve"> </w:t>
      </w:r>
      <w:r w:rsidR="009862D7">
        <w:rPr>
          <w:lang w:val="fr-FR"/>
        </w:rPr>
        <w:t>–</w:t>
      </w:r>
      <w:r w:rsidR="00B112FA">
        <w:rPr>
          <w:lang w:val="fr-FR"/>
        </w:rPr>
        <w:t xml:space="preserve"> </w:t>
      </w:r>
      <w:r w:rsidRPr="00B118FF">
        <w:rPr>
          <w:lang w:val="fr-FR"/>
        </w:rPr>
        <w:t>2027)</w:t>
      </w:r>
    </w:p>
    <w:p w14:paraId="5637A74F" w14:textId="77777777" w:rsidR="001310EB" w:rsidRPr="00B118FF" w:rsidRDefault="001310EB" w:rsidP="001310EB">
      <w:pPr>
        <w:ind w:firstLine="0"/>
        <w:rPr>
          <w:u w:val="single"/>
        </w:rPr>
      </w:pPr>
      <w:r w:rsidRPr="00B118FF">
        <w:rPr>
          <w:u w:val="single"/>
        </w:rPr>
        <w:t>Apakšprogrammas mērķis:</w:t>
      </w:r>
    </w:p>
    <w:p w14:paraId="301A6FD8" w14:textId="77777777" w:rsidR="001310EB" w:rsidRPr="00B118FF" w:rsidRDefault="001310EB" w:rsidP="001310EB">
      <w:pPr>
        <w:ind w:firstLine="720"/>
      </w:pPr>
      <w:r w:rsidRPr="00B118FF">
        <w:t>veicināt STEM un pilsoniskās līdzdalības norises plašākai izglītības pieredzei un karjeras izvēlei , lai nodrošinātu Kultūras ministrijas mūzikas un mākslu vidusskolu audzēkņu  praktiskas un jēgpilnas nodarbības STEM jomā un pilsoniskajā līdzdalībā.</w:t>
      </w:r>
    </w:p>
    <w:p w14:paraId="01418BC3" w14:textId="77777777" w:rsidR="001310EB" w:rsidRPr="00B118FF" w:rsidRDefault="001310EB" w:rsidP="001310EB">
      <w:pPr>
        <w:ind w:firstLine="0"/>
        <w:rPr>
          <w:u w:val="single"/>
        </w:rPr>
      </w:pPr>
      <w:r w:rsidRPr="00B118FF">
        <w:rPr>
          <w:u w:val="single"/>
        </w:rPr>
        <w:t>Galvenās aktivitātes:</w:t>
      </w:r>
    </w:p>
    <w:p w14:paraId="4A9B6698" w14:textId="77777777" w:rsidR="001310EB" w:rsidRPr="00B118FF" w:rsidRDefault="001310EB" w:rsidP="001310EB">
      <w:pPr>
        <w:ind w:firstLine="720"/>
      </w:pPr>
      <w:r w:rsidRPr="00B118FF">
        <w:t>nodrošināt finansējumu  projekt</w:t>
      </w:r>
      <w:r>
        <w:t>a</w:t>
      </w:r>
      <w:r w:rsidRPr="00B118FF">
        <w:t xml:space="preserve"> “STEM un pilsoniskās līdzdalības norises plašākai izglītības pieredzei un karjeras izvēlei” īstenošanai. </w:t>
      </w:r>
    </w:p>
    <w:p w14:paraId="46BBBC3F" w14:textId="77777777" w:rsidR="001310EB" w:rsidRPr="00B118FF" w:rsidRDefault="001310EB" w:rsidP="001310EB">
      <w:pPr>
        <w:spacing w:after="240"/>
        <w:ind w:firstLine="0"/>
        <w:rPr>
          <w:szCs w:val="24"/>
        </w:rPr>
      </w:pPr>
      <w:r w:rsidRPr="00B118FF">
        <w:rPr>
          <w:u w:val="single"/>
        </w:rPr>
        <w:lastRenderedPageBreak/>
        <w:t xml:space="preserve">Apakšprogrammas </w:t>
      </w:r>
      <w:r w:rsidRPr="00B118FF">
        <w:rPr>
          <w:szCs w:val="24"/>
          <w:u w:val="single"/>
        </w:rPr>
        <w:t>izpildītājs:</w:t>
      </w:r>
      <w:r w:rsidRPr="00B118FF">
        <w:rPr>
          <w:szCs w:val="24"/>
        </w:rPr>
        <w:t xml:space="preserve"> Latvijas Nacionālais kultūras centrs, Jāzepa Mediņa Rīgas Mūzikas vidusskola, Jelgavas Mūzikas vidusskola, MIKC “Latgales Mūzikas un mākslas vidusskola” un MIKC “Ventspils Mūzikas vidusskola”.</w:t>
      </w:r>
    </w:p>
    <w:p w14:paraId="2B3198D3" w14:textId="77777777" w:rsidR="001310EB" w:rsidRPr="00B118FF" w:rsidRDefault="001310EB" w:rsidP="00190DAB">
      <w:pPr>
        <w:pStyle w:val="Tabuluvirsraksti"/>
        <w:spacing w:after="240"/>
        <w:rPr>
          <w:b/>
          <w:bCs/>
          <w:lang w:eastAsia="lv-LV"/>
        </w:rPr>
      </w:pPr>
      <w:r w:rsidRPr="00B118FF">
        <w:rPr>
          <w:b/>
          <w:bCs/>
          <w:lang w:eastAsia="lv-LV"/>
        </w:rPr>
        <w:t>Darbības rezultāti un to rezultatīvie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4"/>
        <w:gridCol w:w="1132"/>
        <w:gridCol w:w="1132"/>
        <w:gridCol w:w="1132"/>
        <w:gridCol w:w="1138"/>
      </w:tblGrid>
      <w:tr w:rsidR="001310EB" w:rsidRPr="00B118FF" w14:paraId="7ABECFFC" w14:textId="77777777" w:rsidTr="00190DAB">
        <w:trPr>
          <w:trHeight w:val="300"/>
          <w:jc w:val="center"/>
        </w:trPr>
        <w:tc>
          <w:tcPr>
            <w:tcW w:w="1871" w:type="pct"/>
          </w:tcPr>
          <w:p w14:paraId="28C0AB9F" w14:textId="77777777" w:rsidR="001310EB" w:rsidRPr="00B118FF" w:rsidRDefault="001310EB" w:rsidP="00341427">
            <w:pPr>
              <w:pStyle w:val="tabteksts"/>
              <w:jc w:val="center"/>
            </w:pPr>
          </w:p>
        </w:tc>
        <w:tc>
          <w:tcPr>
            <w:tcW w:w="6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84CBDB" w14:textId="1FA86D9E" w:rsidR="001310EB" w:rsidRPr="00B118FF" w:rsidRDefault="001310EB" w:rsidP="00341427">
            <w:pPr>
              <w:pStyle w:val="tabteksts"/>
              <w:jc w:val="center"/>
              <w:rPr>
                <w:lang w:eastAsia="lv-LV"/>
              </w:rPr>
            </w:pPr>
            <w:r w:rsidRPr="00B118FF">
              <w:rPr>
                <w:szCs w:val="18"/>
                <w:lang w:eastAsia="lv-LV"/>
              </w:rPr>
              <w:t>2024.</w:t>
            </w:r>
            <w:r w:rsidR="00190DAB">
              <w:rPr>
                <w:szCs w:val="18"/>
                <w:lang w:eastAsia="lv-LV"/>
              </w:rPr>
              <w:t xml:space="preserve"> </w:t>
            </w:r>
            <w:r w:rsidRPr="00B118FF">
              <w:rPr>
                <w:szCs w:val="18"/>
                <w:lang w:eastAsia="lv-LV"/>
              </w:rPr>
              <w:t>gads </w:t>
            </w:r>
            <w:r w:rsidRPr="00B118FF">
              <w:br/>
            </w:r>
            <w:r w:rsidRPr="00B118FF">
              <w:rPr>
                <w:szCs w:val="18"/>
                <w:lang w:eastAsia="lv-LV"/>
              </w:rPr>
              <w:t>(izpilde)</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8D42E9" w14:textId="104AD277"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190DAB">
              <w:rPr>
                <w:sz w:val="18"/>
                <w:szCs w:val="18"/>
                <w:lang w:eastAsia="lv-LV"/>
              </w:rPr>
              <w:t xml:space="preserve"> </w:t>
            </w:r>
            <w:r w:rsidRPr="00B118FF">
              <w:rPr>
                <w:sz w:val="18"/>
                <w:szCs w:val="18"/>
                <w:lang w:eastAsia="lv-LV"/>
              </w:rPr>
              <w:t>gada </w:t>
            </w:r>
          </w:p>
          <w:p w14:paraId="354CC0E2" w14:textId="77777777" w:rsidR="001310EB" w:rsidRPr="00B118FF" w:rsidRDefault="001310EB" w:rsidP="00341427">
            <w:pPr>
              <w:pStyle w:val="tabteksts"/>
              <w:jc w:val="center"/>
              <w:rPr>
                <w:lang w:eastAsia="lv-LV"/>
              </w:rPr>
            </w:pPr>
            <w:r w:rsidRPr="00B118FF">
              <w:rPr>
                <w:szCs w:val="18"/>
                <w:lang w:eastAsia="lv-LV"/>
              </w:rPr>
              <w:t>plāns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907F95" w14:textId="2178D46F" w:rsidR="001310EB" w:rsidRPr="00B118FF" w:rsidRDefault="001310EB" w:rsidP="00341427">
            <w:pPr>
              <w:pStyle w:val="tabteksts"/>
              <w:jc w:val="center"/>
              <w:rPr>
                <w:lang w:eastAsia="lv-LV"/>
              </w:rPr>
            </w:pPr>
            <w:r w:rsidRPr="00B118FF">
              <w:rPr>
                <w:szCs w:val="18"/>
                <w:lang w:eastAsia="lv-LV"/>
              </w:rPr>
              <w:t>2026.</w:t>
            </w:r>
            <w:r w:rsidR="00190DAB">
              <w:rPr>
                <w:szCs w:val="18"/>
                <w:lang w:eastAsia="lv-LV"/>
              </w:rPr>
              <w:t xml:space="preserve"> </w:t>
            </w:r>
            <w:r w:rsidRPr="00B118FF">
              <w:rPr>
                <w:szCs w:val="18"/>
                <w:lang w:eastAsia="lv-LV"/>
              </w:rPr>
              <w:t>gada projekts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7B5D08" w14:textId="337A5874" w:rsidR="001310EB" w:rsidRPr="00B118FF" w:rsidRDefault="001310EB" w:rsidP="00341427">
            <w:pPr>
              <w:pStyle w:val="tabteksts"/>
              <w:jc w:val="center"/>
              <w:rPr>
                <w:lang w:eastAsia="lv-LV"/>
              </w:rPr>
            </w:pPr>
            <w:r w:rsidRPr="00B118FF">
              <w:rPr>
                <w:szCs w:val="18"/>
                <w:lang w:eastAsia="lv-LV"/>
              </w:rPr>
              <w:t>2027.</w:t>
            </w:r>
            <w:r w:rsidR="00190DAB">
              <w:rPr>
                <w:szCs w:val="18"/>
                <w:lang w:eastAsia="lv-LV"/>
              </w:rPr>
              <w:t xml:space="preserve"> </w:t>
            </w:r>
            <w:r w:rsidRPr="00B118FF">
              <w:rPr>
                <w:szCs w:val="18"/>
                <w:lang w:eastAsia="lv-LV"/>
              </w:rPr>
              <w:t>gada prognoze</w:t>
            </w:r>
          </w:p>
        </w:tc>
        <w:tc>
          <w:tcPr>
            <w:tcW w:w="6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ACD6F2" w14:textId="77A02178" w:rsidR="001310EB" w:rsidRPr="00B118FF" w:rsidRDefault="001310EB" w:rsidP="00341427">
            <w:pPr>
              <w:pStyle w:val="tabteksts"/>
              <w:jc w:val="center"/>
              <w:rPr>
                <w:lang w:eastAsia="lv-LV"/>
              </w:rPr>
            </w:pPr>
            <w:r w:rsidRPr="00B118FF">
              <w:rPr>
                <w:szCs w:val="18"/>
                <w:lang w:eastAsia="lv-LV"/>
              </w:rPr>
              <w:t>2028.</w:t>
            </w:r>
            <w:r w:rsidR="00190DAB">
              <w:rPr>
                <w:szCs w:val="18"/>
                <w:lang w:eastAsia="lv-LV"/>
              </w:rPr>
              <w:t xml:space="preserve"> </w:t>
            </w:r>
            <w:r w:rsidRPr="00B118FF">
              <w:rPr>
                <w:szCs w:val="18"/>
                <w:lang w:eastAsia="lv-LV"/>
              </w:rPr>
              <w:t>gada prognoze</w:t>
            </w:r>
          </w:p>
        </w:tc>
      </w:tr>
      <w:tr w:rsidR="001310EB" w:rsidRPr="00B118FF" w14:paraId="36BCA3A7" w14:textId="77777777" w:rsidTr="00190DAB">
        <w:trPr>
          <w:trHeight w:val="48"/>
          <w:jc w:val="center"/>
        </w:trPr>
        <w:tc>
          <w:tcPr>
            <w:tcW w:w="5000" w:type="pct"/>
            <w:gridSpan w:val="6"/>
            <w:shd w:val="clear" w:color="auto" w:fill="D9D9D9" w:themeFill="background1" w:themeFillShade="D9"/>
            <w:vAlign w:val="center"/>
          </w:tcPr>
          <w:p w14:paraId="053E0118" w14:textId="77777777" w:rsidR="001310EB" w:rsidRPr="00B118FF" w:rsidRDefault="001310EB" w:rsidP="00341427">
            <w:pPr>
              <w:pStyle w:val="tabteksts"/>
              <w:jc w:val="center"/>
              <w:rPr>
                <w:lang w:eastAsia="lv-LV"/>
              </w:rPr>
            </w:pPr>
            <w:r w:rsidRPr="00B118FF">
              <w:rPr>
                <w:lang w:eastAsia="lv-LV"/>
              </w:rPr>
              <w:t>Nodrošināta Eiropas Sociālā fonda Plus (ESF+) projektu īstenošana</w:t>
            </w:r>
          </w:p>
        </w:tc>
      </w:tr>
      <w:tr w:rsidR="001310EB" w:rsidRPr="00B118FF" w14:paraId="0205A7C6" w14:textId="77777777" w:rsidTr="0028757E">
        <w:trPr>
          <w:trHeight w:val="47"/>
          <w:jc w:val="center"/>
        </w:trPr>
        <w:tc>
          <w:tcPr>
            <w:tcW w:w="1871" w:type="pct"/>
          </w:tcPr>
          <w:p w14:paraId="7DDEFE67" w14:textId="77777777" w:rsidR="001310EB" w:rsidRPr="00B118FF" w:rsidRDefault="001310EB" w:rsidP="00341427">
            <w:pPr>
              <w:pStyle w:val="tabteksts"/>
            </w:pPr>
            <w:r w:rsidRPr="00B118FF">
              <w:t>Īstenoti projekti (skaits)</w:t>
            </w:r>
          </w:p>
        </w:tc>
        <w:tc>
          <w:tcPr>
            <w:tcW w:w="626" w:type="pct"/>
          </w:tcPr>
          <w:p w14:paraId="6ED2B338" w14:textId="77777777" w:rsidR="001310EB" w:rsidRPr="00B118FF" w:rsidRDefault="001310EB" w:rsidP="00341427">
            <w:pPr>
              <w:pStyle w:val="tabteksts"/>
              <w:spacing w:line="259" w:lineRule="auto"/>
              <w:jc w:val="center"/>
            </w:pPr>
            <w:r w:rsidRPr="00B118FF">
              <w:t>-</w:t>
            </w:r>
          </w:p>
        </w:tc>
        <w:tc>
          <w:tcPr>
            <w:tcW w:w="625" w:type="pct"/>
          </w:tcPr>
          <w:p w14:paraId="24326AA6" w14:textId="77777777" w:rsidR="001310EB" w:rsidRPr="00B118FF" w:rsidRDefault="001310EB" w:rsidP="00341427">
            <w:pPr>
              <w:pStyle w:val="tabteksts"/>
              <w:jc w:val="center"/>
            </w:pPr>
            <w:r w:rsidRPr="00B118FF">
              <w:t>-</w:t>
            </w:r>
          </w:p>
        </w:tc>
        <w:tc>
          <w:tcPr>
            <w:tcW w:w="625" w:type="pct"/>
          </w:tcPr>
          <w:p w14:paraId="3D322D29" w14:textId="77777777" w:rsidR="001310EB" w:rsidRPr="00B118FF" w:rsidRDefault="001310EB" w:rsidP="00341427">
            <w:pPr>
              <w:pStyle w:val="tabteksts"/>
              <w:spacing w:line="259" w:lineRule="auto"/>
              <w:jc w:val="center"/>
            </w:pPr>
            <w:r w:rsidRPr="00B118FF">
              <w:t>4</w:t>
            </w:r>
          </w:p>
        </w:tc>
        <w:tc>
          <w:tcPr>
            <w:tcW w:w="625" w:type="pct"/>
          </w:tcPr>
          <w:p w14:paraId="48FB42FA" w14:textId="77777777" w:rsidR="001310EB" w:rsidRPr="00B118FF" w:rsidRDefault="001310EB" w:rsidP="00341427">
            <w:pPr>
              <w:pStyle w:val="tabteksts"/>
              <w:jc w:val="center"/>
            </w:pPr>
            <w:r w:rsidRPr="00B118FF">
              <w:t>-</w:t>
            </w:r>
          </w:p>
        </w:tc>
        <w:tc>
          <w:tcPr>
            <w:tcW w:w="628" w:type="pct"/>
          </w:tcPr>
          <w:p w14:paraId="6A455CCA" w14:textId="77777777" w:rsidR="001310EB" w:rsidRPr="00B118FF" w:rsidRDefault="001310EB" w:rsidP="00341427">
            <w:pPr>
              <w:pStyle w:val="tabteksts"/>
              <w:jc w:val="center"/>
            </w:pPr>
            <w:r w:rsidRPr="00B118FF">
              <w:t>-</w:t>
            </w:r>
          </w:p>
        </w:tc>
      </w:tr>
    </w:tbl>
    <w:p w14:paraId="2E020A1B"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78"/>
        <w:gridCol w:w="1131"/>
        <w:gridCol w:w="1132"/>
        <w:gridCol w:w="1132"/>
        <w:gridCol w:w="1132"/>
        <w:gridCol w:w="1132"/>
      </w:tblGrid>
      <w:tr w:rsidR="001310EB" w:rsidRPr="00B118FF" w14:paraId="43B4A886" w14:textId="77777777" w:rsidTr="00341427">
        <w:trPr>
          <w:trHeight w:val="300"/>
          <w:jc w:val="center"/>
        </w:trPr>
        <w:tc>
          <w:tcPr>
            <w:tcW w:w="3378" w:type="dxa"/>
            <w:vAlign w:val="center"/>
          </w:tcPr>
          <w:p w14:paraId="1F4A89FA" w14:textId="77777777" w:rsidR="001310EB" w:rsidRPr="00B118FF" w:rsidRDefault="001310EB" w:rsidP="00341427">
            <w:pPr>
              <w:pStyle w:val="tabteksts"/>
              <w:jc w:val="center"/>
            </w:pPr>
          </w:p>
        </w:tc>
        <w:tc>
          <w:tcPr>
            <w:tcW w:w="1131" w:type="dxa"/>
          </w:tcPr>
          <w:p w14:paraId="099BEFF9"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3E51E71E" w14:textId="4C004BF2" w:rsidR="001310EB" w:rsidRPr="00B118FF" w:rsidRDefault="001310EB" w:rsidP="00341427">
            <w:pPr>
              <w:pStyle w:val="tabteksts"/>
              <w:jc w:val="center"/>
              <w:rPr>
                <w:lang w:eastAsia="lv-LV"/>
              </w:rPr>
            </w:pPr>
            <w:r w:rsidRPr="00B118FF">
              <w:rPr>
                <w:lang w:eastAsia="lv-LV"/>
              </w:rPr>
              <w:t>2025.</w:t>
            </w:r>
            <w:r w:rsidR="00863CDF">
              <w:rPr>
                <w:lang w:eastAsia="lv-LV"/>
              </w:rPr>
              <w:t xml:space="preserve"> </w:t>
            </w:r>
            <w:r w:rsidRPr="00B118FF">
              <w:rPr>
                <w:lang w:eastAsia="lv-LV"/>
              </w:rPr>
              <w:t>gada plāns</w:t>
            </w:r>
          </w:p>
        </w:tc>
        <w:tc>
          <w:tcPr>
            <w:tcW w:w="1132" w:type="dxa"/>
          </w:tcPr>
          <w:p w14:paraId="671C448F" w14:textId="77777777" w:rsidR="001310EB" w:rsidRPr="00B118FF" w:rsidRDefault="001310EB" w:rsidP="00341427">
            <w:pPr>
              <w:pStyle w:val="tabteksts"/>
              <w:jc w:val="center"/>
              <w:rPr>
                <w:lang w:eastAsia="lv-LV"/>
              </w:rPr>
            </w:pPr>
            <w:r w:rsidRPr="00B118FF">
              <w:t>2026. gada projekts</w:t>
            </w:r>
          </w:p>
        </w:tc>
        <w:tc>
          <w:tcPr>
            <w:tcW w:w="1132" w:type="dxa"/>
          </w:tcPr>
          <w:p w14:paraId="427F19E9" w14:textId="77777777" w:rsidR="001310EB" w:rsidRPr="00B118FF" w:rsidRDefault="001310EB" w:rsidP="00341427">
            <w:pPr>
              <w:pStyle w:val="tabteksts"/>
              <w:jc w:val="center"/>
              <w:rPr>
                <w:lang w:eastAsia="lv-LV"/>
              </w:rPr>
            </w:pPr>
            <w:r w:rsidRPr="00B118FF">
              <w:t>2027. gada prognoze</w:t>
            </w:r>
          </w:p>
        </w:tc>
        <w:tc>
          <w:tcPr>
            <w:tcW w:w="1132" w:type="dxa"/>
          </w:tcPr>
          <w:p w14:paraId="2111D211" w14:textId="77777777" w:rsidR="001310EB" w:rsidRPr="00B118FF" w:rsidRDefault="001310EB" w:rsidP="00341427">
            <w:pPr>
              <w:pStyle w:val="tabteksts"/>
              <w:jc w:val="center"/>
              <w:rPr>
                <w:lang w:eastAsia="lv-LV"/>
              </w:rPr>
            </w:pPr>
            <w:r w:rsidRPr="00B118FF">
              <w:t>2028. gada prognoze</w:t>
            </w:r>
          </w:p>
        </w:tc>
      </w:tr>
      <w:tr w:rsidR="001310EB" w:rsidRPr="00B118FF" w14:paraId="7DF44D6C" w14:textId="77777777" w:rsidTr="009862D7">
        <w:trPr>
          <w:trHeight w:val="60"/>
          <w:jc w:val="center"/>
        </w:trPr>
        <w:tc>
          <w:tcPr>
            <w:tcW w:w="3378" w:type="dxa"/>
            <w:shd w:val="clear" w:color="auto" w:fill="D9D9D9" w:themeFill="background1" w:themeFillShade="D9"/>
            <w:vAlign w:val="center"/>
          </w:tcPr>
          <w:p w14:paraId="04B1E810" w14:textId="77777777" w:rsidR="001310EB" w:rsidRPr="00B118FF" w:rsidRDefault="001310EB" w:rsidP="00863CDF">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382056F3" w14:textId="77777777" w:rsidR="001310EB" w:rsidRPr="00B118FF" w:rsidRDefault="001310EB" w:rsidP="00863CDF">
            <w:pPr>
              <w:pStyle w:val="tabteksts"/>
              <w:jc w:val="center"/>
            </w:pPr>
            <w:r w:rsidRPr="00B118FF">
              <w:t>-</w:t>
            </w:r>
          </w:p>
        </w:tc>
        <w:tc>
          <w:tcPr>
            <w:tcW w:w="1132" w:type="dxa"/>
            <w:shd w:val="clear" w:color="auto" w:fill="D9D9D9" w:themeFill="background1" w:themeFillShade="D9"/>
          </w:tcPr>
          <w:p w14:paraId="4BB47767" w14:textId="77777777" w:rsidR="001310EB" w:rsidRPr="00B118FF" w:rsidRDefault="001310EB" w:rsidP="00863CDF">
            <w:pPr>
              <w:pStyle w:val="tabteksts"/>
              <w:jc w:val="center"/>
            </w:pPr>
            <w:r w:rsidRPr="00B118FF">
              <w:t>-</w:t>
            </w:r>
          </w:p>
        </w:tc>
        <w:tc>
          <w:tcPr>
            <w:tcW w:w="1132" w:type="dxa"/>
            <w:shd w:val="clear" w:color="auto" w:fill="D9D9D9" w:themeFill="background1" w:themeFillShade="D9"/>
          </w:tcPr>
          <w:p w14:paraId="65557D10" w14:textId="77777777" w:rsidR="001310EB" w:rsidRPr="00B118FF" w:rsidRDefault="001310EB" w:rsidP="00863CDF">
            <w:pPr>
              <w:pStyle w:val="tabteksts"/>
              <w:jc w:val="right"/>
            </w:pPr>
            <w:r w:rsidRPr="00B118FF">
              <w:t>7 560</w:t>
            </w:r>
          </w:p>
        </w:tc>
        <w:tc>
          <w:tcPr>
            <w:tcW w:w="1132" w:type="dxa"/>
            <w:shd w:val="clear" w:color="auto" w:fill="D9D9D9" w:themeFill="background1" w:themeFillShade="D9"/>
          </w:tcPr>
          <w:p w14:paraId="1BABB611" w14:textId="77777777" w:rsidR="001310EB" w:rsidRPr="00B118FF" w:rsidRDefault="001310EB" w:rsidP="00863CDF">
            <w:pPr>
              <w:pStyle w:val="tabteksts"/>
              <w:jc w:val="center"/>
            </w:pPr>
            <w:r w:rsidRPr="00B118FF">
              <w:t>-</w:t>
            </w:r>
          </w:p>
        </w:tc>
        <w:tc>
          <w:tcPr>
            <w:tcW w:w="1132" w:type="dxa"/>
            <w:shd w:val="clear" w:color="auto" w:fill="D9D9D9" w:themeFill="background1" w:themeFillShade="D9"/>
          </w:tcPr>
          <w:p w14:paraId="25746931" w14:textId="77777777" w:rsidR="001310EB" w:rsidRPr="00B118FF" w:rsidRDefault="001310EB" w:rsidP="00863CDF">
            <w:pPr>
              <w:pStyle w:val="tabteksts"/>
              <w:jc w:val="center"/>
            </w:pPr>
            <w:r w:rsidRPr="00B118FF">
              <w:t>-</w:t>
            </w:r>
          </w:p>
        </w:tc>
      </w:tr>
      <w:tr w:rsidR="001310EB" w:rsidRPr="00B118FF" w14:paraId="6A2EB2A1" w14:textId="77777777" w:rsidTr="00341427">
        <w:trPr>
          <w:trHeight w:val="300"/>
          <w:jc w:val="center"/>
        </w:trPr>
        <w:tc>
          <w:tcPr>
            <w:tcW w:w="3378" w:type="dxa"/>
            <w:vAlign w:val="center"/>
          </w:tcPr>
          <w:p w14:paraId="204B1329" w14:textId="77777777" w:rsidR="001310EB" w:rsidRPr="00B118FF" w:rsidRDefault="001310EB" w:rsidP="00863CDF">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7B2AC729" w14:textId="77777777" w:rsidR="001310EB" w:rsidRPr="00B118FF" w:rsidRDefault="001310EB" w:rsidP="00863CDF">
            <w:pPr>
              <w:pStyle w:val="tabteksts"/>
              <w:jc w:val="center"/>
              <w:rPr>
                <w:b/>
                <w:bCs/>
              </w:rPr>
            </w:pPr>
            <w:r w:rsidRPr="00B118FF">
              <w:rPr>
                <w:b/>
                <w:bCs/>
              </w:rPr>
              <w:t>×</w:t>
            </w:r>
          </w:p>
        </w:tc>
        <w:tc>
          <w:tcPr>
            <w:tcW w:w="1132" w:type="dxa"/>
          </w:tcPr>
          <w:p w14:paraId="332763BC" w14:textId="77777777" w:rsidR="001310EB" w:rsidRPr="00B118FF" w:rsidRDefault="001310EB" w:rsidP="00863CDF">
            <w:pPr>
              <w:pStyle w:val="tabteksts"/>
              <w:jc w:val="center"/>
            </w:pPr>
            <w:r w:rsidRPr="00B118FF">
              <w:t>-</w:t>
            </w:r>
          </w:p>
        </w:tc>
        <w:tc>
          <w:tcPr>
            <w:tcW w:w="1132" w:type="dxa"/>
          </w:tcPr>
          <w:p w14:paraId="0929F63F" w14:textId="77777777" w:rsidR="001310EB" w:rsidRPr="00B118FF" w:rsidRDefault="001310EB" w:rsidP="00863CDF">
            <w:pPr>
              <w:pStyle w:val="tabteksts"/>
              <w:jc w:val="right"/>
            </w:pPr>
            <w:r w:rsidRPr="00B118FF">
              <w:t>7 560</w:t>
            </w:r>
          </w:p>
        </w:tc>
        <w:tc>
          <w:tcPr>
            <w:tcW w:w="1132" w:type="dxa"/>
          </w:tcPr>
          <w:p w14:paraId="29D88549" w14:textId="77777777" w:rsidR="001310EB" w:rsidRPr="00B118FF" w:rsidRDefault="001310EB" w:rsidP="00863CDF">
            <w:pPr>
              <w:pStyle w:val="tabteksts"/>
              <w:jc w:val="right"/>
            </w:pPr>
            <w:r w:rsidRPr="00B118FF">
              <w:t>-7 560</w:t>
            </w:r>
          </w:p>
        </w:tc>
        <w:tc>
          <w:tcPr>
            <w:tcW w:w="1132" w:type="dxa"/>
          </w:tcPr>
          <w:p w14:paraId="727E1669" w14:textId="77777777" w:rsidR="001310EB" w:rsidRPr="00B118FF" w:rsidRDefault="001310EB" w:rsidP="00863CDF">
            <w:pPr>
              <w:pStyle w:val="tabteksts"/>
              <w:jc w:val="center"/>
            </w:pPr>
            <w:r w:rsidRPr="00B118FF">
              <w:t>-</w:t>
            </w:r>
          </w:p>
        </w:tc>
      </w:tr>
      <w:tr w:rsidR="001310EB" w:rsidRPr="00B118FF" w14:paraId="35785AA1" w14:textId="77777777" w:rsidTr="00863CDF">
        <w:trPr>
          <w:trHeight w:val="219"/>
          <w:jc w:val="center"/>
        </w:trPr>
        <w:tc>
          <w:tcPr>
            <w:tcW w:w="3378" w:type="dxa"/>
            <w:vAlign w:val="center"/>
          </w:tcPr>
          <w:p w14:paraId="1C87A754" w14:textId="77777777" w:rsidR="001310EB" w:rsidRPr="00B118FF" w:rsidRDefault="001310EB" w:rsidP="00863CDF">
            <w:pPr>
              <w:pStyle w:val="tabteksts"/>
            </w:pPr>
            <w:r w:rsidRPr="00B118FF">
              <w:rPr>
                <w:lang w:eastAsia="lv-LV"/>
              </w:rPr>
              <w:t>Kopējie izdevumi</w:t>
            </w:r>
            <w:r w:rsidRPr="00B118FF">
              <w:t>, % (+/–) pret iepriekšējo gadu</w:t>
            </w:r>
          </w:p>
        </w:tc>
        <w:tc>
          <w:tcPr>
            <w:tcW w:w="1131" w:type="dxa"/>
          </w:tcPr>
          <w:p w14:paraId="1B2AF704" w14:textId="77777777" w:rsidR="001310EB" w:rsidRPr="00B118FF" w:rsidRDefault="001310EB" w:rsidP="00863CDF">
            <w:pPr>
              <w:pStyle w:val="tabteksts"/>
              <w:jc w:val="center"/>
              <w:rPr>
                <w:b/>
                <w:bCs/>
              </w:rPr>
            </w:pPr>
            <w:r w:rsidRPr="00B118FF">
              <w:rPr>
                <w:b/>
                <w:bCs/>
              </w:rPr>
              <w:t>×</w:t>
            </w:r>
          </w:p>
        </w:tc>
        <w:tc>
          <w:tcPr>
            <w:tcW w:w="1132" w:type="dxa"/>
          </w:tcPr>
          <w:p w14:paraId="5A532274" w14:textId="77777777" w:rsidR="001310EB" w:rsidRPr="00B118FF" w:rsidRDefault="001310EB" w:rsidP="00863CDF">
            <w:pPr>
              <w:pStyle w:val="tabteksts"/>
              <w:jc w:val="center"/>
            </w:pPr>
            <w:r w:rsidRPr="00B118FF">
              <w:t>-</w:t>
            </w:r>
          </w:p>
        </w:tc>
        <w:tc>
          <w:tcPr>
            <w:tcW w:w="1132" w:type="dxa"/>
          </w:tcPr>
          <w:p w14:paraId="425D995A" w14:textId="77777777" w:rsidR="001310EB" w:rsidRPr="00B118FF" w:rsidRDefault="001310EB" w:rsidP="00863CDF">
            <w:pPr>
              <w:pStyle w:val="tabteksts"/>
              <w:jc w:val="right"/>
            </w:pPr>
            <w:r w:rsidRPr="00B118FF">
              <w:t>100</w:t>
            </w:r>
          </w:p>
        </w:tc>
        <w:tc>
          <w:tcPr>
            <w:tcW w:w="1132" w:type="dxa"/>
          </w:tcPr>
          <w:p w14:paraId="1BD0EA0A" w14:textId="77777777" w:rsidR="001310EB" w:rsidRPr="00B118FF" w:rsidRDefault="001310EB" w:rsidP="00863CDF">
            <w:pPr>
              <w:pStyle w:val="tabteksts"/>
              <w:jc w:val="right"/>
            </w:pPr>
            <w:r w:rsidRPr="00B118FF">
              <w:t>-100</w:t>
            </w:r>
          </w:p>
        </w:tc>
        <w:tc>
          <w:tcPr>
            <w:tcW w:w="1132" w:type="dxa"/>
          </w:tcPr>
          <w:p w14:paraId="38AF3B07" w14:textId="77777777" w:rsidR="001310EB" w:rsidRPr="00B118FF" w:rsidRDefault="001310EB" w:rsidP="00863CDF">
            <w:pPr>
              <w:pStyle w:val="tabteksts"/>
              <w:jc w:val="center"/>
            </w:pPr>
            <w:r w:rsidRPr="00B118FF">
              <w:t>-</w:t>
            </w:r>
          </w:p>
        </w:tc>
      </w:tr>
      <w:tr w:rsidR="001310EB" w:rsidRPr="00B118FF" w14:paraId="4F0A558B" w14:textId="77777777" w:rsidTr="00863CDF">
        <w:trPr>
          <w:trHeight w:val="53"/>
          <w:jc w:val="center"/>
        </w:trPr>
        <w:tc>
          <w:tcPr>
            <w:tcW w:w="3378" w:type="dxa"/>
          </w:tcPr>
          <w:p w14:paraId="65399938" w14:textId="77777777" w:rsidR="001310EB" w:rsidRPr="00B118FF" w:rsidRDefault="001310EB" w:rsidP="00863CDF">
            <w:pPr>
              <w:pStyle w:val="tabteksts"/>
              <w:rPr>
                <w:color w:val="000000" w:themeColor="text1"/>
                <w:lang w:eastAsia="lv-LV"/>
              </w:rPr>
            </w:pPr>
            <w:r w:rsidRPr="00B118FF">
              <w:rPr>
                <w:color w:val="000000" w:themeColor="text1"/>
              </w:rPr>
              <w:t xml:space="preserve">Atlīdzība, </w:t>
            </w:r>
            <w:r w:rsidRPr="00B118FF">
              <w:rPr>
                <w:i/>
                <w:iCs/>
              </w:rPr>
              <w:t>euro</w:t>
            </w:r>
          </w:p>
        </w:tc>
        <w:tc>
          <w:tcPr>
            <w:tcW w:w="1131" w:type="dxa"/>
          </w:tcPr>
          <w:p w14:paraId="6DB7E52A" w14:textId="77777777" w:rsidR="001310EB" w:rsidRPr="00B118FF" w:rsidRDefault="001310EB" w:rsidP="00863CDF">
            <w:pPr>
              <w:pStyle w:val="tabteksts"/>
              <w:jc w:val="center"/>
            </w:pPr>
            <w:r w:rsidRPr="00B118FF">
              <w:t>-</w:t>
            </w:r>
          </w:p>
        </w:tc>
        <w:tc>
          <w:tcPr>
            <w:tcW w:w="1132" w:type="dxa"/>
          </w:tcPr>
          <w:p w14:paraId="42DF64B5" w14:textId="77777777" w:rsidR="001310EB" w:rsidRPr="00B118FF" w:rsidRDefault="001310EB" w:rsidP="00863CDF">
            <w:pPr>
              <w:pStyle w:val="tabteksts"/>
              <w:jc w:val="center"/>
            </w:pPr>
            <w:r w:rsidRPr="00B118FF">
              <w:t>-</w:t>
            </w:r>
          </w:p>
        </w:tc>
        <w:tc>
          <w:tcPr>
            <w:tcW w:w="1132" w:type="dxa"/>
          </w:tcPr>
          <w:p w14:paraId="0F2755B0" w14:textId="77777777" w:rsidR="001310EB" w:rsidRPr="00B118FF" w:rsidRDefault="001310EB" w:rsidP="00863CDF">
            <w:pPr>
              <w:pStyle w:val="tabteksts"/>
              <w:jc w:val="right"/>
            </w:pPr>
            <w:r w:rsidRPr="00B118FF">
              <w:t>442</w:t>
            </w:r>
          </w:p>
        </w:tc>
        <w:tc>
          <w:tcPr>
            <w:tcW w:w="1132" w:type="dxa"/>
          </w:tcPr>
          <w:p w14:paraId="730F03EC" w14:textId="77777777" w:rsidR="001310EB" w:rsidRPr="00B118FF" w:rsidRDefault="001310EB" w:rsidP="00863CDF">
            <w:pPr>
              <w:pStyle w:val="tabteksts"/>
              <w:jc w:val="center"/>
            </w:pPr>
            <w:r w:rsidRPr="00B118FF">
              <w:t>-</w:t>
            </w:r>
          </w:p>
        </w:tc>
        <w:tc>
          <w:tcPr>
            <w:tcW w:w="1132" w:type="dxa"/>
          </w:tcPr>
          <w:p w14:paraId="22165D69" w14:textId="77777777" w:rsidR="001310EB" w:rsidRPr="00B118FF" w:rsidRDefault="001310EB" w:rsidP="00863CDF">
            <w:pPr>
              <w:pStyle w:val="tabteksts"/>
              <w:jc w:val="center"/>
            </w:pPr>
            <w:r w:rsidRPr="00B118FF">
              <w:t>-</w:t>
            </w:r>
          </w:p>
        </w:tc>
      </w:tr>
      <w:tr w:rsidR="001310EB" w:rsidRPr="00B118FF" w14:paraId="5FA909A8" w14:textId="77777777" w:rsidTr="00341427">
        <w:trPr>
          <w:trHeight w:val="300"/>
          <w:jc w:val="center"/>
        </w:trPr>
        <w:tc>
          <w:tcPr>
            <w:tcW w:w="3378" w:type="dxa"/>
            <w:vAlign w:val="center"/>
          </w:tcPr>
          <w:p w14:paraId="5A808B83" w14:textId="77777777" w:rsidR="001310EB" w:rsidRPr="00B118FF" w:rsidRDefault="001310EB" w:rsidP="00863CDF">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1131" w:type="dxa"/>
          </w:tcPr>
          <w:p w14:paraId="10750E83" w14:textId="77777777" w:rsidR="001310EB" w:rsidRPr="00B118FF" w:rsidRDefault="001310EB" w:rsidP="00863CDF">
            <w:pPr>
              <w:pStyle w:val="tabteksts"/>
              <w:jc w:val="center"/>
            </w:pPr>
            <w:r w:rsidRPr="00B118FF">
              <w:t>-</w:t>
            </w:r>
          </w:p>
        </w:tc>
        <w:tc>
          <w:tcPr>
            <w:tcW w:w="1132" w:type="dxa"/>
          </w:tcPr>
          <w:p w14:paraId="75BA7CF8" w14:textId="77777777" w:rsidR="001310EB" w:rsidRPr="00B118FF" w:rsidRDefault="001310EB" w:rsidP="00863CDF">
            <w:pPr>
              <w:pStyle w:val="tabteksts"/>
              <w:jc w:val="center"/>
            </w:pPr>
            <w:r w:rsidRPr="00B118FF">
              <w:t>-</w:t>
            </w:r>
          </w:p>
        </w:tc>
        <w:tc>
          <w:tcPr>
            <w:tcW w:w="1132" w:type="dxa"/>
          </w:tcPr>
          <w:p w14:paraId="0E593DF1" w14:textId="77777777" w:rsidR="001310EB" w:rsidRPr="00B118FF" w:rsidRDefault="001310EB" w:rsidP="00863CDF">
            <w:pPr>
              <w:pStyle w:val="tabteksts"/>
              <w:jc w:val="right"/>
            </w:pPr>
            <w:r w:rsidRPr="00B118FF">
              <w:t>442</w:t>
            </w:r>
          </w:p>
        </w:tc>
        <w:tc>
          <w:tcPr>
            <w:tcW w:w="1132" w:type="dxa"/>
          </w:tcPr>
          <w:p w14:paraId="10AA062B" w14:textId="77777777" w:rsidR="001310EB" w:rsidRPr="00B118FF" w:rsidRDefault="001310EB" w:rsidP="00863CDF">
            <w:pPr>
              <w:pStyle w:val="tabteksts"/>
              <w:jc w:val="center"/>
            </w:pPr>
            <w:r w:rsidRPr="00B118FF">
              <w:t>-</w:t>
            </w:r>
          </w:p>
        </w:tc>
        <w:tc>
          <w:tcPr>
            <w:tcW w:w="1132" w:type="dxa"/>
          </w:tcPr>
          <w:p w14:paraId="65BB5B43" w14:textId="77777777" w:rsidR="001310EB" w:rsidRPr="00B118FF" w:rsidRDefault="001310EB" w:rsidP="00863CDF">
            <w:pPr>
              <w:pStyle w:val="tabteksts"/>
              <w:jc w:val="center"/>
            </w:pPr>
            <w:r w:rsidRPr="00B118FF">
              <w:t>-</w:t>
            </w:r>
          </w:p>
        </w:tc>
      </w:tr>
    </w:tbl>
    <w:p w14:paraId="72E45695" w14:textId="77777777" w:rsidR="001310EB" w:rsidRPr="00B118FF" w:rsidRDefault="001310EB" w:rsidP="001310EB">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3CDA8931"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29"/>
        <w:gridCol w:w="1278"/>
        <w:gridCol w:w="1276"/>
        <w:gridCol w:w="1278"/>
      </w:tblGrid>
      <w:tr w:rsidR="001310EB" w:rsidRPr="00B118FF" w14:paraId="47D6CE7B" w14:textId="77777777" w:rsidTr="00C65520">
        <w:trPr>
          <w:trHeight w:val="179"/>
          <w:tblHeader/>
          <w:jc w:val="center"/>
        </w:trPr>
        <w:tc>
          <w:tcPr>
            <w:tcW w:w="5229" w:type="dxa"/>
            <w:vAlign w:val="center"/>
          </w:tcPr>
          <w:p w14:paraId="26CDE868"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1278" w:type="dxa"/>
            <w:vAlign w:val="center"/>
          </w:tcPr>
          <w:p w14:paraId="44599BD2"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1276" w:type="dxa"/>
            <w:vAlign w:val="center"/>
          </w:tcPr>
          <w:p w14:paraId="3CBBB06A"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1278" w:type="dxa"/>
            <w:vAlign w:val="center"/>
          </w:tcPr>
          <w:p w14:paraId="076BA648"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660B6080" w14:textId="77777777" w:rsidTr="00863CDF">
        <w:trPr>
          <w:trHeight w:val="53"/>
          <w:jc w:val="center"/>
        </w:trPr>
        <w:tc>
          <w:tcPr>
            <w:tcW w:w="5229" w:type="dxa"/>
            <w:shd w:val="clear" w:color="auto" w:fill="D9D9D9" w:themeFill="background1" w:themeFillShade="D9"/>
          </w:tcPr>
          <w:p w14:paraId="16BC129D" w14:textId="77777777" w:rsidR="001310EB" w:rsidRPr="00B118FF" w:rsidRDefault="001310EB" w:rsidP="00341427">
            <w:pPr>
              <w:pStyle w:val="tabteksts"/>
              <w:rPr>
                <w:b/>
                <w:bCs/>
                <w:lang w:eastAsia="lv-LV"/>
              </w:rPr>
            </w:pPr>
            <w:r w:rsidRPr="00B118FF">
              <w:rPr>
                <w:b/>
                <w:bCs/>
                <w:lang w:eastAsia="lv-LV"/>
              </w:rPr>
              <w:t>Izdevumi - kopā</w:t>
            </w:r>
          </w:p>
        </w:tc>
        <w:tc>
          <w:tcPr>
            <w:tcW w:w="1278" w:type="dxa"/>
            <w:shd w:val="clear" w:color="auto" w:fill="D9D9D9" w:themeFill="background1" w:themeFillShade="D9"/>
          </w:tcPr>
          <w:p w14:paraId="4822C0EA" w14:textId="77777777" w:rsidR="001310EB" w:rsidRPr="00B118FF" w:rsidRDefault="001310EB" w:rsidP="00341427">
            <w:pPr>
              <w:pStyle w:val="tabteksts"/>
              <w:jc w:val="center"/>
              <w:rPr>
                <w:b/>
                <w:bCs/>
              </w:rPr>
            </w:pPr>
            <w:r w:rsidRPr="00B118FF">
              <w:rPr>
                <w:b/>
                <w:bCs/>
              </w:rPr>
              <w:t>-</w:t>
            </w:r>
          </w:p>
        </w:tc>
        <w:tc>
          <w:tcPr>
            <w:tcW w:w="1276" w:type="dxa"/>
            <w:shd w:val="clear" w:color="auto" w:fill="D9D9D9" w:themeFill="background1" w:themeFillShade="D9"/>
          </w:tcPr>
          <w:p w14:paraId="784FAD77" w14:textId="77777777" w:rsidR="001310EB" w:rsidRPr="00B118FF" w:rsidRDefault="001310EB" w:rsidP="00341427">
            <w:pPr>
              <w:pStyle w:val="tabteksts"/>
              <w:jc w:val="right"/>
              <w:rPr>
                <w:b/>
                <w:bCs/>
              </w:rPr>
            </w:pPr>
            <w:r w:rsidRPr="00B118FF">
              <w:rPr>
                <w:b/>
                <w:bCs/>
              </w:rPr>
              <w:t>7 560</w:t>
            </w:r>
          </w:p>
        </w:tc>
        <w:tc>
          <w:tcPr>
            <w:tcW w:w="1278" w:type="dxa"/>
            <w:shd w:val="clear" w:color="auto" w:fill="D9D9D9" w:themeFill="background1" w:themeFillShade="D9"/>
          </w:tcPr>
          <w:p w14:paraId="23BEB3FB" w14:textId="77777777" w:rsidR="001310EB" w:rsidRPr="00B118FF" w:rsidRDefault="001310EB" w:rsidP="00341427">
            <w:pPr>
              <w:pStyle w:val="tabteksts"/>
              <w:spacing w:line="259" w:lineRule="auto"/>
              <w:jc w:val="right"/>
              <w:rPr>
                <w:b/>
                <w:bCs/>
              </w:rPr>
            </w:pPr>
            <w:r w:rsidRPr="00B118FF">
              <w:rPr>
                <w:b/>
                <w:bCs/>
              </w:rPr>
              <w:t>7 560</w:t>
            </w:r>
          </w:p>
        </w:tc>
      </w:tr>
      <w:tr w:rsidR="001310EB" w:rsidRPr="00B118FF" w14:paraId="5CFFF4A9" w14:textId="77777777" w:rsidTr="009862D7">
        <w:trPr>
          <w:trHeight w:val="60"/>
          <w:jc w:val="center"/>
        </w:trPr>
        <w:tc>
          <w:tcPr>
            <w:tcW w:w="9061" w:type="dxa"/>
            <w:gridSpan w:val="4"/>
          </w:tcPr>
          <w:p w14:paraId="5D81F0CE" w14:textId="77777777" w:rsidR="001310EB" w:rsidRPr="00B118FF" w:rsidRDefault="001310EB" w:rsidP="00341427">
            <w:pPr>
              <w:pStyle w:val="tabteksts"/>
              <w:ind w:firstLine="313"/>
              <w:rPr>
                <w:i/>
                <w:iCs/>
                <w:lang w:eastAsia="lv-LV"/>
              </w:rPr>
            </w:pPr>
            <w:r w:rsidRPr="00B118FF">
              <w:rPr>
                <w:i/>
                <w:iCs/>
                <w:lang w:eastAsia="lv-LV"/>
              </w:rPr>
              <w:t>t. sk.:</w:t>
            </w:r>
          </w:p>
        </w:tc>
      </w:tr>
      <w:tr w:rsidR="001310EB" w:rsidRPr="00B118FF" w14:paraId="37A53A32" w14:textId="77777777" w:rsidTr="00863CDF">
        <w:trPr>
          <w:trHeight w:val="53"/>
          <w:jc w:val="center"/>
        </w:trPr>
        <w:tc>
          <w:tcPr>
            <w:tcW w:w="5229" w:type="dxa"/>
            <w:shd w:val="clear" w:color="auto" w:fill="F2F2F2" w:themeFill="background1" w:themeFillShade="F2"/>
          </w:tcPr>
          <w:p w14:paraId="6259F1D3" w14:textId="77777777" w:rsidR="001310EB" w:rsidRPr="00B118FF" w:rsidRDefault="001310EB" w:rsidP="00341427">
            <w:pPr>
              <w:pStyle w:val="tabteksts"/>
              <w:rPr>
                <w:u w:val="single"/>
                <w:lang w:eastAsia="lv-LV"/>
              </w:rPr>
            </w:pPr>
            <w:r w:rsidRPr="00B118FF">
              <w:rPr>
                <w:u w:val="single"/>
                <w:lang w:eastAsia="lv-LV"/>
              </w:rPr>
              <w:t>Ilgtermiņa saistības</w:t>
            </w:r>
          </w:p>
        </w:tc>
        <w:tc>
          <w:tcPr>
            <w:tcW w:w="1278" w:type="dxa"/>
            <w:shd w:val="clear" w:color="auto" w:fill="F2F2F2" w:themeFill="background1" w:themeFillShade="F2"/>
          </w:tcPr>
          <w:p w14:paraId="2F9F2437" w14:textId="77777777" w:rsidR="001310EB" w:rsidRPr="00B118FF" w:rsidRDefault="001310EB" w:rsidP="00341427">
            <w:pPr>
              <w:pStyle w:val="tabteksts"/>
              <w:spacing w:line="259" w:lineRule="auto"/>
              <w:jc w:val="center"/>
            </w:pPr>
            <w:r w:rsidRPr="00B118FF">
              <w:t>-</w:t>
            </w:r>
          </w:p>
        </w:tc>
        <w:tc>
          <w:tcPr>
            <w:tcW w:w="1276" w:type="dxa"/>
            <w:shd w:val="clear" w:color="auto" w:fill="F2F2F2" w:themeFill="background1" w:themeFillShade="F2"/>
          </w:tcPr>
          <w:p w14:paraId="073D0F6D" w14:textId="77777777" w:rsidR="001310EB" w:rsidRPr="00B118FF" w:rsidRDefault="001310EB" w:rsidP="00341427">
            <w:pPr>
              <w:pStyle w:val="tabteksts"/>
              <w:jc w:val="right"/>
            </w:pPr>
            <w:r w:rsidRPr="00B118FF">
              <w:t>7</w:t>
            </w:r>
            <w:r>
              <w:t xml:space="preserve"> </w:t>
            </w:r>
            <w:r w:rsidRPr="00B118FF">
              <w:t>560</w:t>
            </w:r>
          </w:p>
        </w:tc>
        <w:tc>
          <w:tcPr>
            <w:tcW w:w="1278" w:type="dxa"/>
            <w:shd w:val="clear" w:color="auto" w:fill="F2F2F2" w:themeFill="background1" w:themeFillShade="F2"/>
          </w:tcPr>
          <w:p w14:paraId="4C8579FA" w14:textId="77777777" w:rsidR="001310EB" w:rsidRPr="00B118FF" w:rsidRDefault="001310EB" w:rsidP="00341427">
            <w:pPr>
              <w:pStyle w:val="tabteksts"/>
              <w:spacing w:line="259" w:lineRule="auto"/>
              <w:jc w:val="right"/>
            </w:pPr>
            <w:r w:rsidRPr="00B118FF">
              <w:t>7 560</w:t>
            </w:r>
          </w:p>
        </w:tc>
      </w:tr>
      <w:tr w:rsidR="001310EB" w:rsidRPr="00B118FF" w14:paraId="3D4591C7" w14:textId="77777777" w:rsidTr="00341427">
        <w:trPr>
          <w:trHeight w:val="300"/>
          <w:jc w:val="center"/>
        </w:trPr>
        <w:tc>
          <w:tcPr>
            <w:tcW w:w="5229" w:type="dxa"/>
          </w:tcPr>
          <w:p w14:paraId="58B669DA" w14:textId="77777777" w:rsidR="001310EB" w:rsidRPr="00B118FF" w:rsidRDefault="001310EB" w:rsidP="00341427">
            <w:pPr>
              <w:spacing w:after="0"/>
              <w:ind w:firstLine="0"/>
              <w:rPr>
                <w:i/>
                <w:iCs/>
                <w:color w:val="000000" w:themeColor="text1"/>
                <w:sz w:val="18"/>
                <w:szCs w:val="18"/>
              </w:rPr>
            </w:pPr>
            <w:r w:rsidRPr="00B118FF">
              <w:rPr>
                <w:i/>
                <w:iCs/>
                <w:sz w:val="18"/>
                <w:szCs w:val="18"/>
              </w:rPr>
              <w:t xml:space="preserve">Izdevumi </w:t>
            </w:r>
            <w:r w:rsidRPr="00B118FF">
              <w:rPr>
                <w:i/>
                <w:iCs/>
                <w:color w:val="000000" w:themeColor="text1"/>
                <w:sz w:val="18"/>
                <w:szCs w:val="18"/>
              </w:rPr>
              <w:t xml:space="preserve">Jāzepa Mediņa Rīgas Mūzikas vidusskolas projekta </w:t>
            </w:r>
            <w:r w:rsidRPr="00B118FF">
              <w:rPr>
                <w:i/>
                <w:iCs/>
                <w:sz w:val="18"/>
                <w:szCs w:val="18"/>
              </w:rPr>
              <w:t xml:space="preserve">“STEM un pilsoniskās līdzdalības norises plašākai izglītības pieredzei un karjeras izvēlei” </w:t>
            </w:r>
            <w:r w:rsidRPr="00B118FF">
              <w:rPr>
                <w:i/>
                <w:iCs/>
                <w:color w:val="000000" w:themeColor="text1"/>
                <w:sz w:val="18"/>
                <w:szCs w:val="18"/>
              </w:rPr>
              <w:t>īstenošanai</w:t>
            </w:r>
          </w:p>
        </w:tc>
        <w:tc>
          <w:tcPr>
            <w:tcW w:w="1278" w:type="dxa"/>
          </w:tcPr>
          <w:p w14:paraId="6907BA4B"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1276" w:type="dxa"/>
          </w:tcPr>
          <w:p w14:paraId="6882B0E0" w14:textId="77777777" w:rsidR="001310EB" w:rsidRPr="00B118FF" w:rsidRDefault="001310EB" w:rsidP="00341427">
            <w:pPr>
              <w:spacing w:after="0" w:line="259" w:lineRule="auto"/>
              <w:ind w:firstLine="0"/>
              <w:jc w:val="right"/>
              <w:rPr>
                <w:sz w:val="18"/>
                <w:szCs w:val="18"/>
              </w:rPr>
            </w:pPr>
            <w:r w:rsidRPr="00B118FF">
              <w:rPr>
                <w:sz w:val="18"/>
                <w:szCs w:val="18"/>
              </w:rPr>
              <w:t>3 119</w:t>
            </w:r>
          </w:p>
        </w:tc>
        <w:tc>
          <w:tcPr>
            <w:tcW w:w="1278" w:type="dxa"/>
          </w:tcPr>
          <w:p w14:paraId="78C87536" w14:textId="77777777" w:rsidR="001310EB" w:rsidRPr="00B118FF" w:rsidRDefault="001310EB" w:rsidP="00341427">
            <w:pPr>
              <w:spacing w:after="0" w:line="259" w:lineRule="auto"/>
              <w:ind w:firstLine="0"/>
              <w:jc w:val="right"/>
              <w:rPr>
                <w:sz w:val="18"/>
                <w:szCs w:val="18"/>
              </w:rPr>
            </w:pPr>
            <w:r w:rsidRPr="00B118FF">
              <w:rPr>
                <w:sz w:val="18"/>
                <w:szCs w:val="18"/>
              </w:rPr>
              <w:t>3 119</w:t>
            </w:r>
          </w:p>
        </w:tc>
      </w:tr>
      <w:tr w:rsidR="001310EB" w:rsidRPr="00B118FF" w14:paraId="54D7CD87" w14:textId="77777777" w:rsidTr="00341427">
        <w:trPr>
          <w:trHeight w:val="300"/>
          <w:jc w:val="center"/>
        </w:trPr>
        <w:tc>
          <w:tcPr>
            <w:tcW w:w="5229" w:type="dxa"/>
          </w:tcPr>
          <w:p w14:paraId="30F64E32" w14:textId="77777777" w:rsidR="001310EB" w:rsidRPr="00B118FF" w:rsidRDefault="001310EB" w:rsidP="00341427">
            <w:pPr>
              <w:spacing w:after="0"/>
              <w:ind w:firstLine="0"/>
              <w:rPr>
                <w:i/>
                <w:iCs/>
                <w:color w:val="000000" w:themeColor="text1"/>
                <w:sz w:val="18"/>
                <w:szCs w:val="18"/>
              </w:rPr>
            </w:pPr>
            <w:r w:rsidRPr="00B118FF">
              <w:rPr>
                <w:i/>
                <w:iCs/>
                <w:sz w:val="18"/>
                <w:szCs w:val="18"/>
              </w:rPr>
              <w:t>Izdevumi Jelgavas Mūzikas vidusskola</w:t>
            </w:r>
            <w:r w:rsidRPr="00B118FF">
              <w:rPr>
                <w:i/>
                <w:iCs/>
                <w:color w:val="000000" w:themeColor="text1"/>
                <w:sz w:val="18"/>
                <w:szCs w:val="18"/>
              </w:rPr>
              <w:t xml:space="preserve">s projekta </w:t>
            </w:r>
            <w:r w:rsidRPr="00B118FF">
              <w:rPr>
                <w:i/>
                <w:iCs/>
                <w:sz w:val="18"/>
                <w:szCs w:val="18"/>
              </w:rPr>
              <w:t xml:space="preserve">“STEM un pilsoniskās līdzdalības norises plašākai izglītības pieredzei un karjeras izvēlei” </w:t>
            </w:r>
            <w:r w:rsidRPr="00B118FF">
              <w:rPr>
                <w:i/>
                <w:iCs/>
                <w:color w:val="000000" w:themeColor="text1"/>
                <w:sz w:val="18"/>
                <w:szCs w:val="18"/>
              </w:rPr>
              <w:t>īstenošanai</w:t>
            </w:r>
          </w:p>
        </w:tc>
        <w:tc>
          <w:tcPr>
            <w:tcW w:w="1278" w:type="dxa"/>
          </w:tcPr>
          <w:p w14:paraId="742291E7"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1276" w:type="dxa"/>
          </w:tcPr>
          <w:p w14:paraId="6D443E88" w14:textId="77777777" w:rsidR="001310EB" w:rsidRPr="00B118FF" w:rsidRDefault="001310EB" w:rsidP="00341427">
            <w:pPr>
              <w:spacing w:after="0"/>
              <w:ind w:firstLine="0"/>
              <w:jc w:val="right"/>
              <w:rPr>
                <w:sz w:val="18"/>
                <w:szCs w:val="18"/>
              </w:rPr>
            </w:pPr>
            <w:r w:rsidRPr="00B118FF">
              <w:rPr>
                <w:sz w:val="18"/>
                <w:szCs w:val="18"/>
              </w:rPr>
              <w:t>699</w:t>
            </w:r>
          </w:p>
        </w:tc>
        <w:tc>
          <w:tcPr>
            <w:tcW w:w="1278" w:type="dxa"/>
          </w:tcPr>
          <w:p w14:paraId="6E1FCBBC" w14:textId="77777777" w:rsidR="001310EB" w:rsidRPr="00B118FF" w:rsidRDefault="001310EB" w:rsidP="00341427">
            <w:pPr>
              <w:spacing w:after="0" w:line="259" w:lineRule="auto"/>
              <w:jc w:val="right"/>
              <w:rPr>
                <w:sz w:val="18"/>
                <w:szCs w:val="18"/>
              </w:rPr>
            </w:pPr>
            <w:r w:rsidRPr="00B118FF">
              <w:rPr>
                <w:sz w:val="18"/>
                <w:szCs w:val="18"/>
              </w:rPr>
              <w:t>699</w:t>
            </w:r>
          </w:p>
        </w:tc>
      </w:tr>
      <w:tr w:rsidR="001310EB" w:rsidRPr="00B118FF" w14:paraId="4E981B14" w14:textId="77777777" w:rsidTr="00341427">
        <w:trPr>
          <w:trHeight w:val="300"/>
          <w:jc w:val="center"/>
        </w:trPr>
        <w:tc>
          <w:tcPr>
            <w:tcW w:w="5229" w:type="dxa"/>
          </w:tcPr>
          <w:p w14:paraId="75F492F9" w14:textId="77777777" w:rsidR="001310EB" w:rsidRPr="00B118FF" w:rsidRDefault="001310EB" w:rsidP="00341427">
            <w:pPr>
              <w:spacing w:after="0"/>
              <w:ind w:firstLine="0"/>
              <w:rPr>
                <w:i/>
                <w:iCs/>
                <w:sz w:val="18"/>
                <w:szCs w:val="18"/>
              </w:rPr>
            </w:pPr>
            <w:r w:rsidRPr="00B118FF">
              <w:rPr>
                <w:i/>
                <w:iCs/>
                <w:sz w:val="18"/>
                <w:szCs w:val="18"/>
              </w:rPr>
              <w:t>Izdevumi MIKC “Ventspils Mūzikas vidusskola” projekta “STEM un pilsoniskās līdzdalības norises plašākai izglītības pieredzei un karjeras izvēlei” īstenošanai</w:t>
            </w:r>
          </w:p>
        </w:tc>
        <w:tc>
          <w:tcPr>
            <w:tcW w:w="1278" w:type="dxa"/>
          </w:tcPr>
          <w:p w14:paraId="42B75FFB" w14:textId="77777777" w:rsidR="001310EB" w:rsidRPr="00B118FF" w:rsidRDefault="001310EB" w:rsidP="00341427">
            <w:pPr>
              <w:spacing w:after="0"/>
              <w:ind w:firstLine="0"/>
              <w:jc w:val="center"/>
              <w:rPr>
                <w:sz w:val="18"/>
                <w:szCs w:val="18"/>
              </w:rPr>
            </w:pPr>
            <w:r w:rsidRPr="00B118FF">
              <w:rPr>
                <w:sz w:val="18"/>
                <w:szCs w:val="18"/>
              </w:rPr>
              <w:t>-</w:t>
            </w:r>
          </w:p>
        </w:tc>
        <w:tc>
          <w:tcPr>
            <w:tcW w:w="1276" w:type="dxa"/>
          </w:tcPr>
          <w:p w14:paraId="0FE9EE0A" w14:textId="77777777" w:rsidR="001310EB" w:rsidRPr="00B118FF" w:rsidRDefault="001310EB" w:rsidP="00341427">
            <w:pPr>
              <w:spacing w:after="0" w:line="259" w:lineRule="auto"/>
              <w:ind w:firstLine="0"/>
              <w:jc w:val="right"/>
              <w:rPr>
                <w:sz w:val="18"/>
                <w:szCs w:val="18"/>
              </w:rPr>
            </w:pPr>
            <w:r w:rsidRPr="00B118FF">
              <w:rPr>
                <w:sz w:val="18"/>
                <w:szCs w:val="18"/>
              </w:rPr>
              <w:t>1 488</w:t>
            </w:r>
          </w:p>
        </w:tc>
        <w:tc>
          <w:tcPr>
            <w:tcW w:w="1278" w:type="dxa"/>
          </w:tcPr>
          <w:p w14:paraId="1C5D9E8C" w14:textId="77777777" w:rsidR="001310EB" w:rsidRPr="00B118FF" w:rsidRDefault="001310EB" w:rsidP="00341427">
            <w:pPr>
              <w:spacing w:after="0" w:line="259" w:lineRule="auto"/>
              <w:ind w:firstLine="0"/>
              <w:jc w:val="right"/>
              <w:rPr>
                <w:sz w:val="18"/>
                <w:szCs w:val="18"/>
              </w:rPr>
            </w:pPr>
            <w:r w:rsidRPr="00B118FF">
              <w:rPr>
                <w:sz w:val="18"/>
                <w:szCs w:val="18"/>
              </w:rPr>
              <w:t>1 488</w:t>
            </w:r>
          </w:p>
        </w:tc>
      </w:tr>
      <w:tr w:rsidR="001310EB" w:rsidRPr="00B118FF" w14:paraId="6B8335F1" w14:textId="77777777" w:rsidTr="00341427">
        <w:trPr>
          <w:trHeight w:val="300"/>
          <w:jc w:val="center"/>
        </w:trPr>
        <w:tc>
          <w:tcPr>
            <w:tcW w:w="5229" w:type="dxa"/>
          </w:tcPr>
          <w:p w14:paraId="3C53AD46" w14:textId="77777777" w:rsidR="001310EB" w:rsidRPr="00B118FF" w:rsidRDefault="001310EB" w:rsidP="00341427">
            <w:pPr>
              <w:spacing w:after="0"/>
              <w:ind w:firstLine="0"/>
              <w:rPr>
                <w:i/>
                <w:iCs/>
                <w:sz w:val="18"/>
                <w:szCs w:val="18"/>
              </w:rPr>
            </w:pPr>
            <w:r w:rsidRPr="00B118FF">
              <w:rPr>
                <w:i/>
                <w:iCs/>
                <w:sz w:val="18"/>
                <w:szCs w:val="18"/>
              </w:rPr>
              <w:t>Izdevumi MIKC “Latgales Mūzikas un mākslas vidusskola” projekta “STEM un pilsoniskās līdzdalības norises plašākai izglītības pieredzei un karjeras izvēlei” īstenošanai</w:t>
            </w:r>
          </w:p>
        </w:tc>
        <w:tc>
          <w:tcPr>
            <w:tcW w:w="1278" w:type="dxa"/>
          </w:tcPr>
          <w:p w14:paraId="712B3C8E" w14:textId="77777777" w:rsidR="001310EB" w:rsidRPr="00B118FF" w:rsidRDefault="001310EB" w:rsidP="00341427">
            <w:pPr>
              <w:spacing w:after="0"/>
              <w:ind w:firstLine="0"/>
              <w:jc w:val="center"/>
              <w:rPr>
                <w:sz w:val="18"/>
                <w:szCs w:val="18"/>
              </w:rPr>
            </w:pPr>
            <w:r w:rsidRPr="00B118FF">
              <w:rPr>
                <w:sz w:val="18"/>
                <w:szCs w:val="18"/>
              </w:rPr>
              <w:t>-</w:t>
            </w:r>
          </w:p>
        </w:tc>
        <w:tc>
          <w:tcPr>
            <w:tcW w:w="1276" w:type="dxa"/>
          </w:tcPr>
          <w:p w14:paraId="22BF0388" w14:textId="77777777" w:rsidR="001310EB" w:rsidRPr="00B118FF" w:rsidRDefault="001310EB" w:rsidP="00341427">
            <w:pPr>
              <w:spacing w:after="0" w:line="259" w:lineRule="auto"/>
              <w:ind w:firstLine="0"/>
              <w:jc w:val="right"/>
              <w:rPr>
                <w:sz w:val="18"/>
                <w:szCs w:val="18"/>
              </w:rPr>
            </w:pPr>
            <w:r w:rsidRPr="00B118FF">
              <w:rPr>
                <w:sz w:val="18"/>
                <w:szCs w:val="18"/>
              </w:rPr>
              <w:t>2 254</w:t>
            </w:r>
          </w:p>
        </w:tc>
        <w:tc>
          <w:tcPr>
            <w:tcW w:w="1278" w:type="dxa"/>
          </w:tcPr>
          <w:p w14:paraId="14F73A45" w14:textId="77777777" w:rsidR="001310EB" w:rsidRPr="00B118FF" w:rsidRDefault="001310EB" w:rsidP="00341427">
            <w:pPr>
              <w:spacing w:after="0" w:line="259" w:lineRule="auto"/>
              <w:ind w:firstLine="0"/>
              <w:jc w:val="right"/>
              <w:rPr>
                <w:sz w:val="18"/>
                <w:szCs w:val="18"/>
              </w:rPr>
            </w:pPr>
            <w:r w:rsidRPr="00B118FF">
              <w:rPr>
                <w:sz w:val="18"/>
                <w:szCs w:val="18"/>
              </w:rPr>
              <w:t>2 254</w:t>
            </w:r>
          </w:p>
        </w:tc>
      </w:tr>
    </w:tbl>
    <w:p w14:paraId="23B94654" w14:textId="77777777" w:rsidR="001310EB" w:rsidRPr="00B118FF" w:rsidRDefault="001310EB" w:rsidP="001310EB">
      <w:pPr>
        <w:spacing w:before="240" w:after="240"/>
        <w:ind w:firstLine="0"/>
        <w:jc w:val="center"/>
        <w:rPr>
          <w:b/>
          <w:bCs/>
        </w:rPr>
      </w:pPr>
      <w:r w:rsidRPr="00B118FF">
        <w:rPr>
          <w:b/>
          <w:bCs/>
        </w:rPr>
        <w:t>67.00.00 Eiropas Kopienas iniciatīvas projektu un pasākumu īstenošana</w:t>
      </w:r>
    </w:p>
    <w:p w14:paraId="15CBCE06" w14:textId="77777777" w:rsidR="001310EB" w:rsidRPr="00B118FF" w:rsidRDefault="001310EB" w:rsidP="001310EB">
      <w:pPr>
        <w:ind w:firstLine="0"/>
      </w:pPr>
      <w:r w:rsidRPr="00B118FF">
        <w:t>Budžeta programmai ir viena apakšprogramma.</w:t>
      </w:r>
    </w:p>
    <w:p w14:paraId="46AB76EC" w14:textId="77777777" w:rsidR="001310EB" w:rsidRPr="00B118FF" w:rsidRDefault="001310EB" w:rsidP="001310EB">
      <w:pPr>
        <w:pStyle w:val="programmas"/>
        <w:spacing w:after="240"/>
      </w:pPr>
      <w:r w:rsidRPr="00B118FF">
        <w:rPr>
          <w:lang w:val="fr-FR"/>
        </w:rPr>
        <w:t xml:space="preserve">67.06.00 </w:t>
      </w:r>
      <w:r w:rsidRPr="00B118FF">
        <w:t>Eiropas Kopienas iniciatīvas projektu un pasākumu īstenošana</w:t>
      </w:r>
    </w:p>
    <w:p w14:paraId="3AFE2529" w14:textId="77777777" w:rsidR="001310EB" w:rsidRPr="00B118FF" w:rsidRDefault="001310EB" w:rsidP="001310EB">
      <w:pPr>
        <w:ind w:firstLine="0"/>
        <w:rPr>
          <w:u w:val="single"/>
        </w:rPr>
      </w:pPr>
      <w:r w:rsidRPr="00B118FF">
        <w:rPr>
          <w:u w:val="single"/>
        </w:rPr>
        <w:t>Apakšprogrammas mērķis:</w:t>
      </w:r>
    </w:p>
    <w:p w14:paraId="42E45F2D" w14:textId="7BDAC7EF" w:rsidR="001310EB" w:rsidRPr="00B118FF" w:rsidRDefault="001310EB" w:rsidP="001310EB">
      <w:pPr>
        <w:ind w:firstLine="720"/>
      </w:pPr>
      <w:r w:rsidRPr="00B118FF">
        <w:t>veicināt Latvijas kultūras un radošo jomu organizāciju un institūciju līdzdalību ES programmā “Radošā Eiropa” (2021</w:t>
      </w:r>
      <w:r w:rsidR="00B112FA">
        <w:t xml:space="preserve"> </w:t>
      </w:r>
      <w:r w:rsidRPr="00B118FF">
        <w:t>–</w:t>
      </w:r>
      <w:r w:rsidR="00B112FA">
        <w:t xml:space="preserve"> </w:t>
      </w:r>
      <w:r w:rsidRPr="00B118FF">
        <w:t>2027), Latvijas pašvaldību, pašvaldību iestāžu un nevalstisko organizāciju līdzdalību ES programmā “Pilsoņi, Vienlīdzība, Tiesības un Vērtības” (2021</w:t>
      </w:r>
      <w:r w:rsidR="00B112FA">
        <w:t xml:space="preserve"> </w:t>
      </w:r>
      <w:r w:rsidRPr="00B118FF">
        <w:t>–</w:t>
      </w:r>
      <w:r w:rsidR="00B112FA">
        <w:t xml:space="preserve"> </w:t>
      </w:r>
      <w:r w:rsidRPr="00B118FF">
        <w:t xml:space="preserve">2027) un nodrošināt projektu “Latvijas </w:t>
      </w:r>
      <w:proofErr w:type="spellStart"/>
      <w:r w:rsidRPr="00B118FF">
        <w:t>romu</w:t>
      </w:r>
      <w:proofErr w:type="spellEnd"/>
      <w:r w:rsidRPr="00B118FF">
        <w:t xml:space="preserve"> platforma” īstenošanu Latvijā, sekmējot </w:t>
      </w:r>
      <w:proofErr w:type="spellStart"/>
      <w:r w:rsidRPr="00B118FF">
        <w:t>romu</w:t>
      </w:r>
      <w:proofErr w:type="spellEnd"/>
      <w:r w:rsidRPr="00B118FF">
        <w:t xml:space="preserve"> iekļaušanos un līdzdalību pilsoniskās sabiedrības un </w:t>
      </w:r>
      <w:proofErr w:type="spellStart"/>
      <w:r w:rsidRPr="00B118FF">
        <w:t>starpkultūru</w:t>
      </w:r>
      <w:proofErr w:type="spellEnd"/>
      <w:r w:rsidRPr="00B118FF">
        <w:t xml:space="preserve"> komunikācijas attīstībā, </w:t>
      </w:r>
      <w:r w:rsidRPr="00B118FF">
        <w:lastRenderedPageBreak/>
        <w:t>popularizēt pētījumus par staļinisma un nacisma mazākumtautību upuriem, veicināt viņu piemiņas saglabāšanu.</w:t>
      </w:r>
    </w:p>
    <w:p w14:paraId="4E240D8D" w14:textId="77777777" w:rsidR="001310EB" w:rsidRPr="00B118FF" w:rsidRDefault="001310EB" w:rsidP="001310EB">
      <w:pPr>
        <w:ind w:firstLine="0"/>
        <w:rPr>
          <w:u w:val="single"/>
        </w:rPr>
      </w:pPr>
      <w:r w:rsidRPr="00B118FF">
        <w:rPr>
          <w:u w:val="single"/>
        </w:rPr>
        <w:t>Galvenās aktivitātes:</w:t>
      </w:r>
    </w:p>
    <w:p w14:paraId="5828A9A5" w14:textId="38B63A02" w:rsidR="001310EB" w:rsidRPr="00B118FF" w:rsidRDefault="001310EB" w:rsidP="001310EB">
      <w:pPr>
        <w:ind w:firstLine="720"/>
      </w:pPr>
      <w:r w:rsidRPr="00B118FF">
        <w:t>piešķirt valsts budžeta līdzfinansējumu ES programmu “Radošā Eiropa” (2021–2027), “Pilsoņi, Vienlīdzība, Tiesības un Vērtības” (2021</w:t>
      </w:r>
      <w:r w:rsidR="00B112FA">
        <w:t xml:space="preserve"> </w:t>
      </w:r>
      <w:r w:rsidRPr="00B118FF">
        <w:t>–</w:t>
      </w:r>
      <w:r w:rsidR="00B112FA">
        <w:t xml:space="preserve"> </w:t>
      </w:r>
      <w:r w:rsidRPr="00B118FF">
        <w:t xml:space="preserve">2027) un projekta “Latvijas </w:t>
      </w:r>
      <w:proofErr w:type="spellStart"/>
      <w:r w:rsidRPr="00B118FF">
        <w:t>romu</w:t>
      </w:r>
      <w:proofErr w:type="spellEnd"/>
      <w:r w:rsidRPr="00B118FF">
        <w:t xml:space="preserve"> platforma VIII” (ES programmas “Tiesības, vienlīdzība un pilsonība 2014 – 2020” ietvaros) īstenošanai Latvijā.</w:t>
      </w:r>
    </w:p>
    <w:p w14:paraId="2B010D76" w14:textId="77777777" w:rsidR="001310EB" w:rsidRPr="00B118FF" w:rsidRDefault="001310EB" w:rsidP="001310EB">
      <w:pPr>
        <w:spacing w:after="240"/>
        <w:ind w:firstLine="0"/>
      </w:pPr>
      <w:r w:rsidRPr="00B118FF">
        <w:rPr>
          <w:u w:val="single"/>
        </w:rPr>
        <w:t>Apakšprogrammas izpildītājs:</w:t>
      </w:r>
      <w:r w:rsidRPr="00B118FF">
        <w:t xml:space="preserve"> Kultūras ministrija, Latvijas Nacionālais mākslas muzejs un Nacionālais kino centrs.</w:t>
      </w:r>
    </w:p>
    <w:p w14:paraId="626E3EA2" w14:textId="77777777" w:rsidR="001310EB" w:rsidRPr="00B118FF" w:rsidRDefault="001310EB" w:rsidP="001310EB">
      <w:pPr>
        <w:pStyle w:val="Tabuluvirsraksti"/>
        <w:spacing w:before="240" w:after="240"/>
        <w:rPr>
          <w:b/>
          <w:bCs/>
          <w:lang w:eastAsia="lv-LV"/>
        </w:rPr>
      </w:pPr>
      <w:r w:rsidRPr="00B118FF">
        <w:rPr>
          <w:b/>
          <w:bCs/>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2"/>
        <w:gridCol w:w="1132"/>
        <w:gridCol w:w="1132"/>
        <w:gridCol w:w="1132"/>
        <w:gridCol w:w="1138"/>
      </w:tblGrid>
      <w:tr w:rsidR="001310EB" w:rsidRPr="00B118FF" w14:paraId="7752DDD9" w14:textId="77777777" w:rsidTr="009D2367">
        <w:trPr>
          <w:tblHeader/>
          <w:jc w:val="center"/>
        </w:trPr>
        <w:tc>
          <w:tcPr>
            <w:tcW w:w="1872" w:type="pct"/>
          </w:tcPr>
          <w:p w14:paraId="3A65B3BB" w14:textId="77777777" w:rsidR="001310EB" w:rsidRPr="00B118FF" w:rsidRDefault="001310EB" w:rsidP="009D2367">
            <w:pPr>
              <w:pStyle w:val="tabteksts"/>
              <w:jc w:val="center"/>
            </w:pP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ACCF78" w14:textId="3B22B95E" w:rsidR="001310EB" w:rsidRPr="00B118FF" w:rsidRDefault="001310EB" w:rsidP="009D2367">
            <w:pPr>
              <w:pStyle w:val="tabteksts"/>
              <w:jc w:val="center"/>
              <w:rPr>
                <w:lang w:eastAsia="lv-LV"/>
              </w:rPr>
            </w:pPr>
            <w:r w:rsidRPr="00B118FF">
              <w:rPr>
                <w:szCs w:val="18"/>
                <w:lang w:eastAsia="lv-LV"/>
              </w:rPr>
              <w:t>2024.</w:t>
            </w:r>
            <w:r w:rsidR="009D2367">
              <w:rPr>
                <w:szCs w:val="18"/>
                <w:lang w:eastAsia="lv-LV"/>
              </w:rPr>
              <w:t xml:space="preserve"> </w:t>
            </w:r>
            <w:r w:rsidRPr="00B118FF">
              <w:rPr>
                <w:szCs w:val="18"/>
                <w:lang w:eastAsia="lv-LV"/>
              </w:rPr>
              <w:t>gads </w:t>
            </w:r>
            <w:r w:rsidRPr="00B118FF">
              <w:br/>
            </w:r>
            <w:r w:rsidRPr="00B118FF">
              <w:rPr>
                <w:szCs w:val="18"/>
                <w:lang w:eastAsia="lv-LV"/>
              </w:rPr>
              <w:t>(izpilde)</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A013D3" w14:textId="3E2E1B2C" w:rsidR="001310EB" w:rsidRPr="00B118FF" w:rsidRDefault="001310EB" w:rsidP="009D2367">
            <w:pPr>
              <w:spacing w:after="0"/>
              <w:ind w:firstLine="0"/>
              <w:jc w:val="center"/>
              <w:textAlignment w:val="baseline"/>
              <w:rPr>
                <w:sz w:val="18"/>
                <w:szCs w:val="18"/>
                <w:lang w:eastAsia="lv-LV"/>
              </w:rPr>
            </w:pPr>
            <w:r w:rsidRPr="00B118FF">
              <w:rPr>
                <w:sz w:val="18"/>
                <w:szCs w:val="18"/>
                <w:lang w:eastAsia="lv-LV"/>
              </w:rPr>
              <w:t>2025.</w:t>
            </w:r>
            <w:r w:rsidR="009D2367">
              <w:rPr>
                <w:sz w:val="18"/>
                <w:szCs w:val="18"/>
                <w:lang w:eastAsia="lv-LV"/>
              </w:rPr>
              <w:t xml:space="preserve"> </w:t>
            </w:r>
            <w:r w:rsidRPr="00B118FF">
              <w:rPr>
                <w:sz w:val="18"/>
                <w:szCs w:val="18"/>
                <w:lang w:eastAsia="lv-LV"/>
              </w:rPr>
              <w:t>gada </w:t>
            </w:r>
          </w:p>
          <w:p w14:paraId="52254856" w14:textId="77777777" w:rsidR="001310EB" w:rsidRPr="00B118FF" w:rsidRDefault="001310EB" w:rsidP="009D2367">
            <w:pPr>
              <w:pStyle w:val="tabteksts"/>
              <w:jc w:val="center"/>
              <w:rPr>
                <w:lang w:eastAsia="lv-LV"/>
              </w:rPr>
            </w:pPr>
            <w:r w:rsidRPr="00B118FF">
              <w:rPr>
                <w:szCs w:val="18"/>
                <w:lang w:eastAsia="lv-LV"/>
              </w:rPr>
              <w:t>plāns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54FE68" w14:textId="09D54087" w:rsidR="001310EB" w:rsidRPr="00B118FF" w:rsidRDefault="001310EB" w:rsidP="009D2367">
            <w:pPr>
              <w:pStyle w:val="tabteksts"/>
              <w:jc w:val="center"/>
              <w:rPr>
                <w:lang w:eastAsia="lv-LV"/>
              </w:rPr>
            </w:pPr>
            <w:r w:rsidRPr="00B118FF">
              <w:rPr>
                <w:szCs w:val="18"/>
                <w:lang w:eastAsia="lv-LV"/>
              </w:rPr>
              <w:t>2026.</w:t>
            </w:r>
            <w:r w:rsidR="009D2367">
              <w:rPr>
                <w:szCs w:val="18"/>
                <w:lang w:eastAsia="lv-LV"/>
              </w:rPr>
              <w:t xml:space="preserve"> </w:t>
            </w:r>
            <w:r w:rsidRPr="00B118FF">
              <w:rPr>
                <w:szCs w:val="18"/>
                <w:lang w:eastAsia="lv-LV"/>
              </w:rPr>
              <w:t>gada projekts</w:t>
            </w:r>
          </w:p>
        </w:tc>
        <w:tc>
          <w:tcPr>
            <w:tcW w:w="62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B0D398" w14:textId="551930D7" w:rsidR="001310EB" w:rsidRPr="00B118FF" w:rsidRDefault="001310EB" w:rsidP="009D2367">
            <w:pPr>
              <w:pStyle w:val="tabteksts"/>
              <w:jc w:val="center"/>
              <w:rPr>
                <w:lang w:eastAsia="lv-LV"/>
              </w:rPr>
            </w:pPr>
            <w:r w:rsidRPr="00B118FF">
              <w:rPr>
                <w:szCs w:val="18"/>
                <w:lang w:eastAsia="lv-LV"/>
              </w:rPr>
              <w:t>2027.</w:t>
            </w:r>
            <w:r w:rsidR="009D2367">
              <w:rPr>
                <w:szCs w:val="18"/>
                <w:lang w:eastAsia="lv-LV"/>
              </w:rPr>
              <w:t xml:space="preserve"> </w:t>
            </w:r>
            <w:r w:rsidRPr="00B118FF">
              <w:rPr>
                <w:szCs w:val="18"/>
                <w:lang w:eastAsia="lv-LV"/>
              </w:rPr>
              <w:t>gada prognoze</w:t>
            </w:r>
          </w:p>
        </w:tc>
        <w:tc>
          <w:tcPr>
            <w:tcW w:w="6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B232C7" w14:textId="427391FB" w:rsidR="001310EB" w:rsidRPr="00B118FF" w:rsidRDefault="001310EB" w:rsidP="009D2367">
            <w:pPr>
              <w:pStyle w:val="tabteksts"/>
              <w:jc w:val="center"/>
              <w:rPr>
                <w:lang w:eastAsia="lv-LV"/>
              </w:rPr>
            </w:pPr>
            <w:r w:rsidRPr="00B118FF">
              <w:rPr>
                <w:szCs w:val="18"/>
                <w:lang w:eastAsia="lv-LV"/>
              </w:rPr>
              <w:t>2028.</w:t>
            </w:r>
            <w:r w:rsidR="009D2367">
              <w:rPr>
                <w:szCs w:val="18"/>
                <w:lang w:eastAsia="lv-LV"/>
              </w:rPr>
              <w:t xml:space="preserve"> </w:t>
            </w:r>
            <w:r w:rsidRPr="00B118FF">
              <w:rPr>
                <w:szCs w:val="18"/>
                <w:lang w:eastAsia="lv-LV"/>
              </w:rPr>
              <w:t>gada prognoze</w:t>
            </w:r>
          </w:p>
        </w:tc>
      </w:tr>
      <w:tr w:rsidR="001310EB" w:rsidRPr="00B118FF" w14:paraId="79A86261" w14:textId="77777777" w:rsidTr="009D2367">
        <w:trPr>
          <w:trHeight w:val="55"/>
          <w:jc w:val="center"/>
        </w:trPr>
        <w:tc>
          <w:tcPr>
            <w:tcW w:w="5000" w:type="pct"/>
            <w:gridSpan w:val="6"/>
            <w:shd w:val="clear" w:color="auto" w:fill="D9D9D9" w:themeFill="background1" w:themeFillShade="D9"/>
            <w:vAlign w:val="center"/>
          </w:tcPr>
          <w:p w14:paraId="4115BAB4" w14:textId="77777777" w:rsidR="001310EB" w:rsidRPr="00B118FF" w:rsidRDefault="001310EB" w:rsidP="009D2367">
            <w:pPr>
              <w:pStyle w:val="tabteksts"/>
              <w:jc w:val="center"/>
              <w:rPr>
                <w:lang w:eastAsia="lv-LV"/>
              </w:rPr>
            </w:pPr>
            <w:r w:rsidRPr="00B118FF">
              <w:rPr>
                <w:lang w:eastAsia="lv-LV"/>
              </w:rPr>
              <w:t>Nodrošināta kultūras politikas ieviešanai nepieciešamā ES programmu finansējuma piesaiste</w:t>
            </w:r>
          </w:p>
        </w:tc>
      </w:tr>
      <w:tr w:rsidR="001310EB" w:rsidRPr="00B118FF" w14:paraId="2D090F77" w14:textId="77777777" w:rsidTr="009D2367">
        <w:trPr>
          <w:trHeight w:val="53"/>
          <w:jc w:val="center"/>
        </w:trPr>
        <w:tc>
          <w:tcPr>
            <w:tcW w:w="1872" w:type="pct"/>
          </w:tcPr>
          <w:p w14:paraId="4BD31F05" w14:textId="77777777" w:rsidR="001310EB" w:rsidRPr="00B118FF" w:rsidRDefault="001310EB" w:rsidP="009D2367">
            <w:pPr>
              <w:pStyle w:val="tabteksts"/>
            </w:pPr>
            <w:r w:rsidRPr="00B118FF">
              <w:t>Turpināti projekti (skaits)</w:t>
            </w:r>
          </w:p>
        </w:tc>
        <w:tc>
          <w:tcPr>
            <w:tcW w:w="625" w:type="pct"/>
          </w:tcPr>
          <w:p w14:paraId="7D59DF59" w14:textId="77777777" w:rsidR="001310EB" w:rsidRPr="00B118FF" w:rsidRDefault="001310EB" w:rsidP="009D2367">
            <w:pPr>
              <w:pStyle w:val="tabteksts"/>
              <w:jc w:val="center"/>
            </w:pPr>
            <w:r w:rsidRPr="00B118FF">
              <w:t>15</w:t>
            </w:r>
          </w:p>
        </w:tc>
        <w:tc>
          <w:tcPr>
            <w:tcW w:w="625" w:type="pct"/>
          </w:tcPr>
          <w:p w14:paraId="7BDA660B" w14:textId="77777777" w:rsidR="001310EB" w:rsidRPr="00B118FF" w:rsidRDefault="001310EB" w:rsidP="009D2367">
            <w:pPr>
              <w:pStyle w:val="tabteksts"/>
              <w:jc w:val="center"/>
            </w:pPr>
            <w:r w:rsidRPr="00B118FF">
              <w:t>16</w:t>
            </w:r>
          </w:p>
        </w:tc>
        <w:tc>
          <w:tcPr>
            <w:tcW w:w="625" w:type="pct"/>
          </w:tcPr>
          <w:p w14:paraId="0489B8FF" w14:textId="77777777" w:rsidR="001310EB" w:rsidRPr="00B118FF" w:rsidRDefault="001310EB" w:rsidP="009D2367">
            <w:pPr>
              <w:pStyle w:val="tabteksts"/>
              <w:jc w:val="center"/>
            </w:pPr>
            <w:r w:rsidRPr="00B118FF">
              <w:t>17</w:t>
            </w:r>
          </w:p>
        </w:tc>
        <w:tc>
          <w:tcPr>
            <w:tcW w:w="625" w:type="pct"/>
          </w:tcPr>
          <w:p w14:paraId="328AD200" w14:textId="77777777" w:rsidR="001310EB" w:rsidRPr="00B118FF" w:rsidRDefault="001310EB" w:rsidP="009D2367">
            <w:pPr>
              <w:pStyle w:val="tabteksts"/>
              <w:jc w:val="center"/>
            </w:pPr>
            <w:r w:rsidRPr="00B118FF">
              <w:t>17</w:t>
            </w:r>
          </w:p>
        </w:tc>
        <w:tc>
          <w:tcPr>
            <w:tcW w:w="628" w:type="pct"/>
          </w:tcPr>
          <w:p w14:paraId="12A708CB" w14:textId="77777777" w:rsidR="001310EB" w:rsidRPr="00B118FF" w:rsidRDefault="001310EB" w:rsidP="009D2367">
            <w:pPr>
              <w:pStyle w:val="tabteksts"/>
              <w:jc w:val="center"/>
            </w:pPr>
            <w:r w:rsidRPr="00B118FF">
              <w:t>-</w:t>
            </w:r>
          </w:p>
        </w:tc>
      </w:tr>
      <w:tr w:rsidR="001310EB" w:rsidRPr="00B118FF" w14:paraId="5324A99F" w14:textId="77777777" w:rsidTr="009D2367">
        <w:trPr>
          <w:trHeight w:val="53"/>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A31927" w14:textId="77777777" w:rsidR="001310EB" w:rsidRPr="00B118FF" w:rsidRDefault="001310EB" w:rsidP="009D2367">
            <w:pPr>
              <w:pStyle w:val="tabteksts"/>
            </w:pPr>
            <w:r w:rsidRPr="00B118FF">
              <w:t xml:space="preserve">Līdzfinansēti projekti (skaits)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08CD9A" w14:textId="77777777" w:rsidR="001310EB" w:rsidRPr="00B118FF" w:rsidRDefault="001310EB" w:rsidP="009D2367">
            <w:pPr>
              <w:pStyle w:val="tabteksts"/>
              <w:jc w:val="center"/>
            </w:pPr>
            <w:r w:rsidRPr="00B118FF">
              <w:t>27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45E04" w14:textId="77777777" w:rsidR="001310EB" w:rsidRPr="00B118FF" w:rsidRDefault="001310EB" w:rsidP="009D2367">
            <w:pPr>
              <w:pStyle w:val="tabteksts"/>
              <w:jc w:val="center"/>
            </w:pPr>
            <w:r w:rsidRPr="00B118FF">
              <w:t>26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57ADD3" w14:textId="77777777" w:rsidR="001310EB" w:rsidRPr="00B118FF" w:rsidRDefault="001310EB" w:rsidP="009D2367">
            <w:pPr>
              <w:pStyle w:val="tabteksts"/>
              <w:jc w:val="center"/>
            </w:pPr>
            <w:r w:rsidRPr="00B118FF">
              <w:t>27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B4407C" w14:textId="77777777" w:rsidR="001310EB" w:rsidRPr="00B118FF" w:rsidRDefault="001310EB" w:rsidP="009D2367">
            <w:pPr>
              <w:pStyle w:val="tabteksts"/>
              <w:jc w:val="center"/>
            </w:pPr>
            <w:r w:rsidRPr="00B118FF">
              <w:t>27</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A9DCD" w14:textId="77777777" w:rsidR="001310EB" w:rsidRPr="00B118FF" w:rsidRDefault="001310EB" w:rsidP="009D2367">
            <w:pPr>
              <w:pStyle w:val="tabteksts"/>
              <w:jc w:val="center"/>
            </w:pPr>
            <w:r w:rsidRPr="00B118FF">
              <w:t>-</w:t>
            </w:r>
          </w:p>
        </w:tc>
      </w:tr>
    </w:tbl>
    <w:p w14:paraId="408C252F"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0D5ABEF9" w14:textId="77777777" w:rsidTr="00341427">
        <w:trPr>
          <w:trHeight w:val="283"/>
          <w:tblHeader/>
          <w:jc w:val="center"/>
        </w:trPr>
        <w:tc>
          <w:tcPr>
            <w:tcW w:w="3378" w:type="dxa"/>
            <w:vAlign w:val="center"/>
          </w:tcPr>
          <w:p w14:paraId="5B7B4F8B" w14:textId="77777777" w:rsidR="001310EB" w:rsidRPr="00B118FF" w:rsidRDefault="001310EB" w:rsidP="00341427">
            <w:pPr>
              <w:pStyle w:val="tabteksts"/>
              <w:jc w:val="center"/>
            </w:pPr>
          </w:p>
        </w:tc>
        <w:tc>
          <w:tcPr>
            <w:tcW w:w="1131" w:type="dxa"/>
          </w:tcPr>
          <w:p w14:paraId="24A76EAD"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464D9AE5" w14:textId="649FAF8F" w:rsidR="001310EB" w:rsidRPr="00B118FF" w:rsidRDefault="001310EB" w:rsidP="00341427">
            <w:pPr>
              <w:pStyle w:val="tabteksts"/>
              <w:jc w:val="center"/>
              <w:rPr>
                <w:lang w:eastAsia="lv-LV"/>
              </w:rPr>
            </w:pPr>
            <w:r w:rsidRPr="00B118FF">
              <w:rPr>
                <w:lang w:eastAsia="lv-LV"/>
              </w:rPr>
              <w:t>2025.</w:t>
            </w:r>
            <w:r w:rsidR="009D2367">
              <w:rPr>
                <w:lang w:eastAsia="lv-LV"/>
              </w:rPr>
              <w:t xml:space="preserve"> </w:t>
            </w:r>
            <w:r w:rsidRPr="00B118FF">
              <w:rPr>
                <w:lang w:eastAsia="lv-LV"/>
              </w:rPr>
              <w:t>gada</w:t>
            </w:r>
            <w:r w:rsidR="009D2367">
              <w:rPr>
                <w:lang w:eastAsia="lv-LV"/>
              </w:rPr>
              <w:t xml:space="preserve"> </w:t>
            </w:r>
            <w:r w:rsidRPr="00B118FF">
              <w:rPr>
                <w:lang w:eastAsia="lv-LV"/>
              </w:rPr>
              <w:t>plāns</w:t>
            </w:r>
          </w:p>
        </w:tc>
        <w:tc>
          <w:tcPr>
            <w:tcW w:w="1132" w:type="dxa"/>
          </w:tcPr>
          <w:p w14:paraId="2A3C17F0" w14:textId="77777777" w:rsidR="001310EB" w:rsidRPr="00B118FF" w:rsidRDefault="001310EB" w:rsidP="00341427">
            <w:pPr>
              <w:pStyle w:val="tabteksts"/>
              <w:jc w:val="center"/>
              <w:rPr>
                <w:lang w:eastAsia="lv-LV"/>
              </w:rPr>
            </w:pPr>
            <w:r w:rsidRPr="00B118FF">
              <w:t>2026. gada projekts</w:t>
            </w:r>
          </w:p>
        </w:tc>
        <w:tc>
          <w:tcPr>
            <w:tcW w:w="1132" w:type="dxa"/>
          </w:tcPr>
          <w:p w14:paraId="5E6F165F" w14:textId="77777777" w:rsidR="001310EB" w:rsidRPr="00B118FF" w:rsidRDefault="001310EB" w:rsidP="00341427">
            <w:pPr>
              <w:pStyle w:val="tabteksts"/>
              <w:jc w:val="center"/>
              <w:rPr>
                <w:lang w:eastAsia="lv-LV"/>
              </w:rPr>
            </w:pPr>
            <w:r w:rsidRPr="00B118FF">
              <w:t>2027. gada prognoze</w:t>
            </w:r>
          </w:p>
        </w:tc>
        <w:tc>
          <w:tcPr>
            <w:tcW w:w="1132" w:type="dxa"/>
          </w:tcPr>
          <w:p w14:paraId="66BA1F97" w14:textId="77777777" w:rsidR="001310EB" w:rsidRPr="00B118FF" w:rsidRDefault="001310EB" w:rsidP="00341427">
            <w:pPr>
              <w:pStyle w:val="tabteksts"/>
              <w:jc w:val="center"/>
              <w:rPr>
                <w:lang w:eastAsia="lv-LV"/>
              </w:rPr>
            </w:pPr>
            <w:r w:rsidRPr="00B118FF">
              <w:t>2028. gada prognoze</w:t>
            </w:r>
          </w:p>
        </w:tc>
      </w:tr>
      <w:tr w:rsidR="001310EB" w:rsidRPr="00B118FF" w14:paraId="5737D570" w14:textId="77777777" w:rsidTr="00341427">
        <w:trPr>
          <w:trHeight w:val="43"/>
          <w:jc w:val="center"/>
        </w:trPr>
        <w:tc>
          <w:tcPr>
            <w:tcW w:w="3378" w:type="dxa"/>
            <w:shd w:val="clear" w:color="auto" w:fill="D9D9D9" w:themeFill="background1" w:themeFillShade="D9"/>
            <w:vAlign w:val="center"/>
          </w:tcPr>
          <w:p w14:paraId="6D5D0523" w14:textId="77777777" w:rsidR="001310EB" w:rsidRPr="00B118FF" w:rsidRDefault="001310EB" w:rsidP="009D2367">
            <w:pPr>
              <w:pStyle w:val="tabteksts"/>
              <w:rPr>
                <w:lang w:eastAsia="lv-LV"/>
              </w:rPr>
            </w:pPr>
            <w:r w:rsidRPr="00B118FF">
              <w:rPr>
                <w:lang w:eastAsia="lv-LV"/>
              </w:rPr>
              <w:t>Kopējie izdevumi,</w:t>
            </w:r>
            <w:r w:rsidRPr="00B118FF">
              <w:t xml:space="preserve"> </w:t>
            </w:r>
            <w:r w:rsidRPr="00B118FF">
              <w:rPr>
                <w:i/>
                <w:iCs/>
              </w:rPr>
              <w:t>euro</w:t>
            </w:r>
          </w:p>
        </w:tc>
        <w:tc>
          <w:tcPr>
            <w:tcW w:w="1131" w:type="dxa"/>
            <w:shd w:val="clear" w:color="auto" w:fill="D9D9D9" w:themeFill="background1" w:themeFillShade="D9"/>
          </w:tcPr>
          <w:p w14:paraId="249AEFC6" w14:textId="77777777" w:rsidR="001310EB" w:rsidRPr="00B118FF" w:rsidRDefault="001310EB" w:rsidP="009D2367">
            <w:pPr>
              <w:pStyle w:val="tabteksts"/>
              <w:jc w:val="right"/>
            </w:pPr>
            <w:r w:rsidRPr="00B118FF">
              <w:t>514 039</w:t>
            </w:r>
          </w:p>
        </w:tc>
        <w:tc>
          <w:tcPr>
            <w:tcW w:w="1132" w:type="dxa"/>
            <w:shd w:val="clear" w:color="auto" w:fill="D9D9D9" w:themeFill="background1" w:themeFillShade="D9"/>
          </w:tcPr>
          <w:p w14:paraId="66ED53AC" w14:textId="77777777" w:rsidR="001310EB" w:rsidRPr="00B118FF" w:rsidRDefault="001310EB" w:rsidP="009D2367">
            <w:pPr>
              <w:pStyle w:val="tabteksts"/>
              <w:jc w:val="right"/>
            </w:pPr>
            <w:r w:rsidRPr="00B118FF">
              <w:t>198 051</w:t>
            </w:r>
          </w:p>
        </w:tc>
        <w:tc>
          <w:tcPr>
            <w:tcW w:w="1132" w:type="dxa"/>
            <w:shd w:val="clear" w:color="auto" w:fill="D9D9D9" w:themeFill="background1" w:themeFillShade="D9"/>
          </w:tcPr>
          <w:p w14:paraId="39AFD808" w14:textId="77777777" w:rsidR="001310EB" w:rsidRPr="00B118FF" w:rsidRDefault="001310EB" w:rsidP="009D2367">
            <w:pPr>
              <w:pStyle w:val="tabteksts"/>
              <w:jc w:val="right"/>
            </w:pPr>
            <w:r w:rsidRPr="00B118FF">
              <w:t>473 126</w:t>
            </w:r>
          </w:p>
        </w:tc>
        <w:tc>
          <w:tcPr>
            <w:tcW w:w="1132" w:type="dxa"/>
            <w:shd w:val="clear" w:color="auto" w:fill="D9D9D9" w:themeFill="background1" w:themeFillShade="D9"/>
          </w:tcPr>
          <w:p w14:paraId="29FF8FFC" w14:textId="77777777" w:rsidR="001310EB" w:rsidRPr="00B118FF" w:rsidRDefault="001310EB" w:rsidP="009D2367">
            <w:pPr>
              <w:pStyle w:val="tabteksts"/>
              <w:jc w:val="right"/>
            </w:pPr>
            <w:r w:rsidRPr="00B118FF">
              <w:t>310 500</w:t>
            </w:r>
          </w:p>
        </w:tc>
        <w:tc>
          <w:tcPr>
            <w:tcW w:w="1132" w:type="dxa"/>
            <w:shd w:val="clear" w:color="auto" w:fill="D9D9D9" w:themeFill="background1" w:themeFillShade="D9"/>
          </w:tcPr>
          <w:p w14:paraId="4C4391A9" w14:textId="77777777" w:rsidR="001310EB" w:rsidRPr="00B118FF" w:rsidRDefault="001310EB" w:rsidP="009D2367">
            <w:pPr>
              <w:pStyle w:val="tabteksts"/>
              <w:jc w:val="center"/>
            </w:pPr>
            <w:r w:rsidRPr="00B118FF">
              <w:t>-</w:t>
            </w:r>
          </w:p>
        </w:tc>
      </w:tr>
      <w:tr w:rsidR="001310EB" w:rsidRPr="00B118FF" w14:paraId="33F25D40" w14:textId="77777777" w:rsidTr="00341427">
        <w:trPr>
          <w:trHeight w:val="444"/>
          <w:jc w:val="center"/>
        </w:trPr>
        <w:tc>
          <w:tcPr>
            <w:tcW w:w="3378" w:type="dxa"/>
            <w:vAlign w:val="center"/>
          </w:tcPr>
          <w:p w14:paraId="140409C0" w14:textId="77777777" w:rsidR="001310EB" w:rsidRPr="00B118FF" w:rsidRDefault="001310EB" w:rsidP="009D236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1131" w:type="dxa"/>
          </w:tcPr>
          <w:p w14:paraId="79F6B8FA" w14:textId="77777777" w:rsidR="001310EB" w:rsidRPr="00B118FF" w:rsidRDefault="001310EB" w:rsidP="009D2367">
            <w:pPr>
              <w:pStyle w:val="tabteksts"/>
              <w:jc w:val="center"/>
              <w:rPr>
                <w:b/>
                <w:bCs/>
              </w:rPr>
            </w:pPr>
            <w:r w:rsidRPr="00B118FF">
              <w:rPr>
                <w:b/>
                <w:bCs/>
              </w:rPr>
              <w:t>×</w:t>
            </w:r>
          </w:p>
        </w:tc>
        <w:tc>
          <w:tcPr>
            <w:tcW w:w="1132" w:type="dxa"/>
          </w:tcPr>
          <w:p w14:paraId="092351CC" w14:textId="77777777" w:rsidR="001310EB" w:rsidRPr="00B118FF" w:rsidRDefault="001310EB" w:rsidP="009D2367">
            <w:pPr>
              <w:pStyle w:val="tabteksts"/>
              <w:jc w:val="right"/>
            </w:pPr>
            <w:r w:rsidRPr="00B118FF">
              <w:t>-315 988</w:t>
            </w:r>
          </w:p>
        </w:tc>
        <w:tc>
          <w:tcPr>
            <w:tcW w:w="1132" w:type="dxa"/>
          </w:tcPr>
          <w:p w14:paraId="2B05C611" w14:textId="77777777" w:rsidR="001310EB" w:rsidRPr="00B118FF" w:rsidRDefault="001310EB" w:rsidP="009D2367">
            <w:pPr>
              <w:pStyle w:val="tabteksts"/>
              <w:jc w:val="right"/>
            </w:pPr>
            <w:r w:rsidRPr="00B118FF">
              <w:t>275 075</w:t>
            </w:r>
          </w:p>
        </w:tc>
        <w:tc>
          <w:tcPr>
            <w:tcW w:w="1132" w:type="dxa"/>
          </w:tcPr>
          <w:p w14:paraId="178C548B" w14:textId="77777777" w:rsidR="001310EB" w:rsidRPr="00B118FF" w:rsidRDefault="001310EB" w:rsidP="009D2367">
            <w:pPr>
              <w:pStyle w:val="tabteksts"/>
              <w:jc w:val="right"/>
            </w:pPr>
            <w:r w:rsidRPr="00B118FF">
              <w:t>-162 626</w:t>
            </w:r>
          </w:p>
        </w:tc>
        <w:tc>
          <w:tcPr>
            <w:tcW w:w="1132" w:type="dxa"/>
          </w:tcPr>
          <w:p w14:paraId="7D940E37" w14:textId="77777777" w:rsidR="001310EB" w:rsidRPr="00B118FF" w:rsidRDefault="001310EB" w:rsidP="009D2367">
            <w:pPr>
              <w:pStyle w:val="tabteksts"/>
              <w:jc w:val="right"/>
            </w:pPr>
            <w:r w:rsidRPr="00B118FF">
              <w:t>-310 500</w:t>
            </w:r>
          </w:p>
        </w:tc>
      </w:tr>
      <w:tr w:rsidR="001310EB" w:rsidRPr="00B118FF" w14:paraId="0AF600B3" w14:textId="77777777" w:rsidTr="009862D7">
        <w:trPr>
          <w:trHeight w:val="60"/>
          <w:jc w:val="center"/>
        </w:trPr>
        <w:tc>
          <w:tcPr>
            <w:tcW w:w="3378" w:type="dxa"/>
            <w:vAlign w:val="center"/>
          </w:tcPr>
          <w:p w14:paraId="73F03118" w14:textId="77777777" w:rsidR="001310EB" w:rsidRPr="00B118FF" w:rsidRDefault="001310EB" w:rsidP="009D2367">
            <w:pPr>
              <w:pStyle w:val="tabteksts"/>
            </w:pPr>
            <w:r w:rsidRPr="00B118FF">
              <w:rPr>
                <w:lang w:eastAsia="lv-LV"/>
              </w:rPr>
              <w:t>Kopējie izdevumi</w:t>
            </w:r>
            <w:r w:rsidRPr="00B118FF">
              <w:t>, % (+/–) pret iepriekšējo gadu</w:t>
            </w:r>
          </w:p>
        </w:tc>
        <w:tc>
          <w:tcPr>
            <w:tcW w:w="1131" w:type="dxa"/>
          </w:tcPr>
          <w:p w14:paraId="6098658B" w14:textId="77777777" w:rsidR="001310EB" w:rsidRPr="00B118FF" w:rsidRDefault="001310EB" w:rsidP="009D2367">
            <w:pPr>
              <w:pStyle w:val="tabteksts"/>
              <w:jc w:val="center"/>
              <w:rPr>
                <w:b/>
                <w:bCs/>
              </w:rPr>
            </w:pPr>
            <w:r w:rsidRPr="00B118FF">
              <w:rPr>
                <w:b/>
                <w:bCs/>
              </w:rPr>
              <w:t>×</w:t>
            </w:r>
          </w:p>
        </w:tc>
        <w:tc>
          <w:tcPr>
            <w:tcW w:w="1132" w:type="dxa"/>
          </w:tcPr>
          <w:p w14:paraId="517C8134" w14:textId="77777777" w:rsidR="001310EB" w:rsidRPr="00B118FF" w:rsidRDefault="001310EB" w:rsidP="009D2367">
            <w:pPr>
              <w:pStyle w:val="tabteksts"/>
              <w:jc w:val="right"/>
            </w:pPr>
            <w:r w:rsidRPr="00B118FF">
              <w:t>-61,5</w:t>
            </w:r>
          </w:p>
        </w:tc>
        <w:tc>
          <w:tcPr>
            <w:tcW w:w="1132" w:type="dxa"/>
          </w:tcPr>
          <w:p w14:paraId="30757D76" w14:textId="77777777" w:rsidR="001310EB" w:rsidRPr="00B118FF" w:rsidRDefault="001310EB" w:rsidP="009D2367">
            <w:pPr>
              <w:pStyle w:val="tabteksts"/>
              <w:jc w:val="right"/>
            </w:pPr>
            <w:r w:rsidRPr="00B118FF">
              <w:t>138,9</w:t>
            </w:r>
          </w:p>
        </w:tc>
        <w:tc>
          <w:tcPr>
            <w:tcW w:w="1132" w:type="dxa"/>
          </w:tcPr>
          <w:p w14:paraId="265ADBFB" w14:textId="77777777" w:rsidR="001310EB" w:rsidRPr="00B118FF" w:rsidRDefault="001310EB" w:rsidP="009D2367">
            <w:pPr>
              <w:pStyle w:val="tabteksts"/>
              <w:jc w:val="right"/>
            </w:pPr>
            <w:r w:rsidRPr="00B118FF">
              <w:t>-34,4</w:t>
            </w:r>
          </w:p>
        </w:tc>
        <w:tc>
          <w:tcPr>
            <w:tcW w:w="1132" w:type="dxa"/>
          </w:tcPr>
          <w:p w14:paraId="06B5E3EF" w14:textId="77777777" w:rsidR="001310EB" w:rsidRPr="00B118FF" w:rsidRDefault="001310EB" w:rsidP="009D2367">
            <w:pPr>
              <w:pStyle w:val="tabteksts"/>
              <w:jc w:val="right"/>
            </w:pPr>
            <w:r w:rsidRPr="00B118FF">
              <w:t>-100</w:t>
            </w:r>
          </w:p>
        </w:tc>
      </w:tr>
      <w:tr w:rsidR="001310EB" w:rsidRPr="00B118FF" w14:paraId="40933030" w14:textId="77777777" w:rsidTr="00341427">
        <w:trPr>
          <w:trHeight w:val="142"/>
          <w:jc w:val="center"/>
        </w:trPr>
        <w:tc>
          <w:tcPr>
            <w:tcW w:w="3378" w:type="dxa"/>
          </w:tcPr>
          <w:p w14:paraId="1A858156" w14:textId="77777777" w:rsidR="001310EB" w:rsidRPr="00B118FF" w:rsidRDefault="001310EB" w:rsidP="009D2367">
            <w:pPr>
              <w:pStyle w:val="tabteksts"/>
              <w:rPr>
                <w:color w:val="000000" w:themeColor="text1"/>
                <w:lang w:eastAsia="lv-LV"/>
              </w:rPr>
            </w:pPr>
            <w:r w:rsidRPr="00B118FF">
              <w:rPr>
                <w:color w:val="000000" w:themeColor="text1"/>
              </w:rPr>
              <w:t xml:space="preserve">Atlīdzība, </w:t>
            </w:r>
            <w:r w:rsidRPr="00B118FF">
              <w:rPr>
                <w:i/>
                <w:iCs/>
              </w:rPr>
              <w:t>euro</w:t>
            </w:r>
          </w:p>
        </w:tc>
        <w:tc>
          <w:tcPr>
            <w:tcW w:w="1131" w:type="dxa"/>
          </w:tcPr>
          <w:p w14:paraId="0EBF7D76" w14:textId="77777777" w:rsidR="001310EB" w:rsidRPr="00B118FF" w:rsidRDefault="001310EB" w:rsidP="009D2367">
            <w:pPr>
              <w:pStyle w:val="tabteksts"/>
              <w:jc w:val="right"/>
            </w:pPr>
            <w:r w:rsidRPr="00B118FF">
              <w:t>185 202</w:t>
            </w:r>
          </w:p>
        </w:tc>
        <w:tc>
          <w:tcPr>
            <w:tcW w:w="1132" w:type="dxa"/>
          </w:tcPr>
          <w:p w14:paraId="633CDAB4" w14:textId="77777777" w:rsidR="001310EB" w:rsidRPr="00B118FF" w:rsidRDefault="001310EB" w:rsidP="009D2367">
            <w:pPr>
              <w:pStyle w:val="tabteksts"/>
              <w:jc w:val="right"/>
            </w:pPr>
            <w:r w:rsidRPr="00B118FF">
              <w:t>22 400</w:t>
            </w:r>
          </w:p>
        </w:tc>
        <w:tc>
          <w:tcPr>
            <w:tcW w:w="1132" w:type="dxa"/>
          </w:tcPr>
          <w:p w14:paraId="309F0621" w14:textId="77777777" w:rsidR="001310EB" w:rsidRPr="00B118FF" w:rsidRDefault="001310EB" w:rsidP="009D2367">
            <w:pPr>
              <w:pStyle w:val="tabteksts"/>
              <w:jc w:val="right"/>
            </w:pPr>
            <w:r w:rsidRPr="00B118FF">
              <w:t>133 517</w:t>
            </w:r>
          </w:p>
        </w:tc>
        <w:tc>
          <w:tcPr>
            <w:tcW w:w="1132" w:type="dxa"/>
          </w:tcPr>
          <w:p w14:paraId="5FBAF88D" w14:textId="77777777" w:rsidR="001310EB" w:rsidRPr="00B118FF" w:rsidRDefault="001310EB" w:rsidP="009D2367">
            <w:pPr>
              <w:pStyle w:val="tabteksts"/>
              <w:jc w:val="right"/>
            </w:pPr>
            <w:r w:rsidRPr="00B118FF">
              <w:t>116 705</w:t>
            </w:r>
          </w:p>
        </w:tc>
        <w:tc>
          <w:tcPr>
            <w:tcW w:w="1132" w:type="dxa"/>
          </w:tcPr>
          <w:p w14:paraId="22DE2DE3" w14:textId="77777777" w:rsidR="001310EB" w:rsidRPr="00B118FF" w:rsidRDefault="001310EB" w:rsidP="009D2367">
            <w:pPr>
              <w:pStyle w:val="tabteksts"/>
              <w:jc w:val="center"/>
            </w:pPr>
            <w:r w:rsidRPr="00B118FF">
              <w:t>-</w:t>
            </w:r>
          </w:p>
        </w:tc>
      </w:tr>
      <w:tr w:rsidR="001310EB" w:rsidRPr="00B118FF" w14:paraId="5E467CFB" w14:textId="77777777" w:rsidTr="009862D7">
        <w:trPr>
          <w:trHeight w:val="133"/>
          <w:jc w:val="center"/>
        </w:trPr>
        <w:tc>
          <w:tcPr>
            <w:tcW w:w="3378" w:type="dxa"/>
          </w:tcPr>
          <w:p w14:paraId="69AC694B" w14:textId="77777777" w:rsidR="001310EB" w:rsidRPr="00B118FF" w:rsidRDefault="001310EB" w:rsidP="009D2367">
            <w:pPr>
              <w:pStyle w:val="tabteksts"/>
              <w:rPr>
                <w:color w:val="000000" w:themeColor="text1"/>
                <w:lang w:eastAsia="lv-LV"/>
              </w:rPr>
            </w:pPr>
            <w:r w:rsidRPr="00B118FF">
              <w:rPr>
                <w:color w:val="000000" w:themeColor="text1"/>
              </w:rPr>
              <w:t>Vidējais amata vietu skaits gadā</w:t>
            </w:r>
          </w:p>
        </w:tc>
        <w:tc>
          <w:tcPr>
            <w:tcW w:w="1131" w:type="dxa"/>
          </w:tcPr>
          <w:p w14:paraId="16504382" w14:textId="77777777" w:rsidR="001310EB" w:rsidRPr="00B118FF" w:rsidRDefault="001310EB" w:rsidP="009D2367">
            <w:pPr>
              <w:pStyle w:val="tabteksts"/>
              <w:jc w:val="right"/>
            </w:pPr>
            <w:r w:rsidRPr="00B118FF">
              <w:t>6</w:t>
            </w:r>
          </w:p>
        </w:tc>
        <w:tc>
          <w:tcPr>
            <w:tcW w:w="1132" w:type="dxa"/>
          </w:tcPr>
          <w:p w14:paraId="203A7CDD" w14:textId="77777777" w:rsidR="001310EB" w:rsidRPr="00B118FF" w:rsidRDefault="001310EB" w:rsidP="009D2367">
            <w:pPr>
              <w:pStyle w:val="tabteksts"/>
              <w:jc w:val="right"/>
            </w:pPr>
            <w:r w:rsidRPr="00B118FF">
              <w:t>2</w:t>
            </w:r>
          </w:p>
        </w:tc>
        <w:tc>
          <w:tcPr>
            <w:tcW w:w="1132" w:type="dxa"/>
          </w:tcPr>
          <w:p w14:paraId="7ED4EB52" w14:textId="77777777" w:rsidR="001310EB" w:rsidRPr="00B118FF" w:rsidRDefault="001310EB" w:rsidP="009D2367">
            <w:pPr>
              <w:pStyle w:val="tabteksts"/>
              <w:jc w:val="right"/>
            </w:pPr>
            <w:r w:rsidRPr="00B118FF">
              <w:t>6</w:t>
            </w:r>
          </w:p>
        </w:tc>
        <w:tc>
          <w:tcPr>
            <w:tcW w:w="1132" w:type="dxa"/>
          </w:tcPr>
          <w:p w14:paraId="49549C1A" w14:textId="77777777" w:rsidR="001310EB" w:rsidRPr="00B118FF" w:rsidRDefault="001310EB" w:rsidP="009D2367">
            <w:pPr>
              <w:pStyle w:val="tabteksts"/>
              <w:jc w:val="right"/>
            </w:pPr>
            <w:r w:rsidRPr="00B118FF">
              <w:t>6</w:t>
            </w:r>
          </w:p>
        </w:tc>
        <w:tc>
          <w:tcPr>
            <w:tcW w:w="1132" w:type="dxa"/>
          </w:tcPr>
          <w:p w14:paraId="4DF58044" w14:textId="77777777" w:rsidR="001310EB" w:rsidRPr="00B118FF" w:rsidRDefault="001310EB" w:rsidP="009D2367">
            <w:pPr>
              <w:pStyle w:val="tabteksts"/>
              <w:jc w:val="center"/>
            </w:pPr>
            <w:r w:rsidRPr="00B118FF">
              <w:t>-</w:t>
            </w:r>
          </w:p>
        </w:tc>
      </w:tr>
      <w:tr w:rsidR="001310EB" w:rsidRPr="00B118FF" w14:paraId="50E52CBA" w14:textId="77777777" w:rsidTr="009D2367">
        <w:trPr>
          <w:trHeight w:val="53"/>
          <w:jc w:val="center"/>
        </w:trPr>
        <w:tc>
          <w:tcPr>
            <w:tcW w:w="3378" w:type="dxa"/>
          </w:tcPr>
          <w:p w14:paraId="51357F93" w14:textId="77777777" w:rsidR="001310EB" w:rsidRPr="00B118FF" w:rsidRDefault="001310EB" w:rsidP="009D2367">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w:t>
            </w:r>
            <w:r w:rsidRPr="00B118FF">
              <w:rPr>
                <w:i/>
                <w:iCs/>
                <w:color w:val="000000" w:themeColor="text1"/>
              </w:rPr>
              <w:t>euro</w:t>
            </w:r>
          </w:p>
        </w:tc>
        <w:tc>
          <w:tcPr>
            <w:tcW w:w="1131" w:type="dxa"/>
          </w:tcPr>
          <w:p w14:paraId="0C6C14CE" w14:textId="77777777" w:rsidR="001310EB" w:rsidRPr="00B118FF" w:rsidRDefault="001310EB" w:rsidP="009D2367">
            <w:pPr>
              <w:pStyle w:val="tabteksts"/>
              <w:jc w:val="right"/>
            </w:pPr>
            <w:r w:rsidRPr="00B118FF">
              <w:t>2 572</w:t>
            </w:r>
          </w:p>
        </w:tc>
        <w:tc>
          <w:tcPr>
            <w:tcW w:w="1132" w:type="dxa"/>
          </w:tcPr>
          <w:p w14:paraId="2966D39E" w14:textId="77777777" w:rsidR="001310EB" w:rsidRPr="00B118FF" w:rsidRDefault="001310EB" w:rsidP="009D2367">
            <w:pPr>
              <w:pStyle w:val="tabteksts"/>
              <w:jc w:val="right"/>
            </w:pPr>
            <w:r w:rsidRPr="00B118FF">
              <w:t>933</w:t>
            </w:r>
          </w:p>
        </w:tc>
        <w:tc>
          <w:tcPr>
            <w:tcW w:w="1132" w:type="dxa"/>
          </w:tcPr>
          <w:p w14:paraId="68D11163" w14:textId="77777777" w:rsidR="001310EB" w:rsidRPr="00B118FF" w:rsidRDefault="001310EB" w:rsidP="009D2367">
            <w:pPr>
              <w:pStyle w:val="tabteksts"/>
              <w:jc w:val="right"/>
            </w:pPr>
            <w:r w:rsidRPr="00B118FF">
              <w:t>1 854</w:t>
            </w:r>
          </w:p>
        </w:tc>
        <w:tc>
          <w:tcPr>
            <w:tcW w:w="1132" w:type="dxa"/>
          </w:tcPr>
          <w:p w14:paraId="3794FDA0" w14:textId="77777777" w:rsidR="001310EB" w:rsidRPr="00B118FF" w:rsidRDefault="001310EB" w:rsidP="009D2367">
            <w:pPr>
              <w:pStyle w:val="tabteksts"/>
              <w:jc w:val="right"/>
            </w:pPr>
            <w:r w:rsidRPr="00B118FF">
              <w:t>1 621</w:t>
            </w:r>
          </w:p>
        </w:tc>
        <w:tc>
          <w:tcPr>
            <w:tcW w:w="1132" w:type="dxa"/>
          </w:tcPr>
          <w:p w14:paraId="69D2A3DC" w14:textId="77777777" w:rsidR="001310EB" w:rsidRPr="00B118FF" w:rsidRDefault="001310EB" w:rsidP="009D2367">
            <w:pPr>
              <w:pStyle w:val="tabteksts"/>
              <w:jc w:val="center"/>
            </w:pPr>
            <w:r w:rsidRPr="00B118FF">
              <w:t>-</w:t>
            </w:r>
          </w:p>
        </w:tc>
      </w:tr>
      <w:tr w:rsidR="001310EB" w:rsidRPr="00B118FF" w14:paraId="78D6873D" w14:textId="77777777" w:rsidTr="009862D7">
        <w:trPr>
          <w:trHeight w:val="522"/>
          <w:jc w:val="center"/>
        </w:trPr>
        <w:tc>
          <w:tcPr>
            <w:tcW w:w="3378" w:type="dxa"/>
            <w:vAlign w:val="center"/>
          </w:tcPr>
          <w:p w14:paraId="02F1B470" w14:textId="77777777" w:rsidR="001310EB" w:rsidRPr="00B118FF" w:rsidRDefault="001310EB" w:rsidP="009D236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iCs/>
                <w:color w:val="000000" w:themeColor="text1"/>
                <w:lang w:eastAsia="lv-LV"/>
              </w:rPr>
              <w:t>euro</w:t>
            </w:r>
          </w:p>
        </w:tc>
        <w:tc>
          <w:tcPr>
            <w:tcW w:w="1131" w:type="dxa"/>
          </w:tcPr>
          <w:p w14:paraId="0DA3F080" w14:textId="77777777" w:rsidR="001310EB" w:rsidRPr="00B118FF" w:rsidRDefault="001310EB" w:rsidP="009D2367">
            <w:pPr>
              <w:pStyle w:val="tabteksts"/>
              <w:jc w:val="center"/>
            </w:pPr>
            <w:r w:rsidRPr="00B118FF">
              <w:t>-</w:t>
            </w:r>
          </w:p>
        </w:tc>
        <w:tc>
          <w:tcPr>
            <w:tcW w:w="1132" w:type="dxa"/>
          </w:tcPr>
          <w:p w14:paraId="654E20BD" w14:textId="77777777" w:rsidR="001310EB" w:rsidRPr="00B118FF" w:rsidRDefault="001310EB" w:rsidP="009D2367">
            <w:pPr>
              <w:pStyle w:val="tabteksts"/>
              <w:jc w:val="center"/>
            </w:pPr>
            <w:r w:rsidRPr="00B118FF">
              <w:t>-</w:t>
            </w:r>
          </w:p>
        </w:tc>
        <w:tc>
          <w:tcPr>
            <w:tcW w:w="1132" w:type="dxa"/>
          </w:tcPr>
          <w:p w14:paraId="014AD306" w14:textId="77777777" w:rsidR="001310EB" w:rsidRPr="00B118FF" w:rsidRDefault="001310EB" w:rsidP="009D2367">
            <w:pPr>
              <w:pStyle w:val="tabteksts"/>
              <w:jc w:val="center"/>
            </w:pPr>
            <w:r w:rsidRPr="00B118FF">
              <w:t>-</w:t>
            </w:r>
          </w:p>
        </w:tc>
        <w:tc>
          <w:tcPr>
            <w:tcW w:w="1132" w:type="dxa"/>
          </w:tcPr>
          <w:p w14:paraId="2E8E30EC" w14:textId="77777777" w:rsidR="001310EB" w:rsidRPr="00B118FF" w:rsidRDefault="001310EB" w:rsidP="009D2367">
            <w:pPr>
              <w:pStyle w:val="tabteksts"/>
              <w:jc w:val="center"/>
            </w:pPr>
            <w:r w:rsidRPr="00B118FF">
              <w:t>-</w:t>
            </w:r>
          </w:p>
        </w:tc>
        <w:tc>
          <w:tcPr>
            <w:tcW w:w="1132" w:type="dxa"/>
          </w:tcPr>
          <w:p w14:paraId="1FF799DD" w14:textId="77777777" w:rsidR="001310EB" w:rsidRPr="00B118FF" w:rsidRDefault="001310EB" w:rsidP="009D2367">
            <w:pPr>
              <w:pStyle w:val="tabteksts"/>
              <w:jc w:val="center"/>
            </w:pPr>
            <w:r w:rsidRPr="00B118FF">
              <w:t>-</w:t>
            </w:r>
          </w:p>
        </w:tc>
      </w:tr>
    </w:tbl>
    <w:p w14:paraId="590F3073" w14:textId="0A75740B" w:rsidR="001310EB" w:rsidRPr="00B118FF" w:rsidRDefault="001310EB" w:rsidP="00C90FBD">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36C2829F"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08"/>
        <w:gridCol w:w="1383"/>
        <w:gridCol w:w="1292"/>
        <w:gridCol w:w="1278"/>
      </w:tblGrid>
      <w:tr w:rsidR="001310EB" w:rsidRPr="00B118FF" w14:paraId="08FB3C06" w14:textId="77777777" w:rsidTr="009D2367">
        <w:trPr>
          <w:trHeight w:val="142"/>
          <w:tblHeader/>
          <w:jc w:val="center"/>
        </w:trPr>
        <w:tc>
          <w:tcPr>
            <w:tcW w:w="2819" w:type="pct"/>
            <w:vAlign w:val="center"/>
          </w:tcPr>
          <w:p w14:paraId="5F19D53E"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763" w:type="pct"/>
            <w:vAlign w:val="center"/>
          </w:tcPr>
          <w:p w14:paraId="7D16904C"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713" w:type="pct"/>
            <w:vAlign w:val="center"/>
          </w:tcPr>
          <w:p w14:paraId="65AABF93"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705" w:type="pct"/>
            <w:vAlign w:val="center"/>
          </w:tcPr>
          <w:p w14:paraId="62844FEE"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1F0B2A66" w14:textId="77777777" w:rsidTr="009D2367">
        <w:trPr>
          <w:trHeight w:val="142"/>
          <w:jc w:val="center"/>
        </w:trPr>
        <w:tc>
          <w:tcPr>
            <w:tcW w:w="2819" w:type="pct"/>
            <w:shd w:val="clear" w:color="auto" w:fill="D9D9D9" w:themeFill="background1" w:themeFillShade="D9"/>
          </w:tcPr>
          <w:p w14:paraId="293A6E80" w14:textId="77777777" w:rsidR="001310EB" w:rsidRPr="00B118FF" w:rsidRDefault="001310EB" w:rsidP="00341427">
            <w:pPr>
              <w:pStyle w:val="tabteksts"/>
              <w:rPr>
                <w:b/>
                <w:bCs/>
                <w:lang w:eastAsia="lv-LV"/>
              </w:rPr>
            </w:pPr>
            <w:r w:rsidRPr="00B118FF">
              <w:rPr>
                <w:b/>
                <w:bCs/>
                <w:lang w:eastAsia="lv-LV"/>
              </w:rPr>
              <w:t>Izdevumi - kopā</w:t>
            </w:r>
          </w:p>
        </w:tc>
        <w:tc>
          <w:tcPr>
            <w:tcW w:w="763" w:type="pct"/>
            <w:shd w:val="clear" w:color="auto" w:fill="D9D9D9" w:themeFill="background1" w:themeFillShade="D9"/>
          </w:tcPr>
          <w:p w14:paraId="41ADE071" w14:textId="77777777" w:rsidR="001310EB" w:rsidRPr="00B118FF" w:rsidRDefault="001310EB" w:rsidP="00341427">
            <w:pPr>
              <w:pStyle w:val="tabteksts"/>
              <w:spacing w:line="259" w:lineRule="auto"/>
              <w:jc w:val="right"/>
              <w:rPr>
                <w:b/>
                <w:bCs/>
              </w:rPr>
            </w:pPr>
            <w:r w:rsidRPr="00B118FF">
              <w:rPr>
                <w:b/>
                <w:bCs/>
              </w:rPr>
              <w:t>198 051</w:t>
            </w:r>
          </w:p>
        </w:tc>
        <w:tc>
          <w:tcPr>
            <w:tcW w:w="713" w:type="pct"/>
            <w:shd w:val="clear" w:color="auto" w:fill="D9D9D9" w:themeFill="background1" w:themeFillShade="D9"/>
          </w:tcPr>
          <w:p w14:paraId="468834E1" w14:textId="77777777" w:rsidR="001310EB" w:rsidRPr="00B118FF" w:rsidRDefault="001310EB" w:rsidP="00341427">
            <w:pPr>
              <w:pStyle w:val="tabteksts"/>
              <w:spacing w:line="259" w:lineRule="auto"/>
              <w:jc w:val="right"/>
              <w:rPr>
                <w:b/>
                <w:bCs/>
              </w:rPr>
            </w:pPr>
            <w:r w:rsidRPr="00B118FF">
              <w:rPr>
                <w:b/>
                <w:bCs/>
              </w:rPr>
              <w:t>473 126</w:t>
            </w:r>
          </w:p>
        </w:tc>
        <w:tc>
          <w:tcPr>
            <w:tcW w:w="705" w:type="pct"/>
            <w:shd w:val="clear" w:color="auto" w:fill="D9D9D9" w:themeFill="background1" w:themeFillShade="D9"/>
          </w:tcPr>
          <w:p w14:paraId="72616FCE" w14:textId="77777777" w:rsidR="001310EB" w:rsidRPr="00B118FF" w:rsidRDefault="001310EB" w:rsidP="00341427">
            <w:pPr>
              <w:pStyle w:val="tabteksts"/>
              <w:spacing w:line="259" w:lineRule="auto"/>
              <w:jc w:val="right"/>
              <w:rPr>
                <w:b/>
                <w:bCs/>
              </w:rPr>
            </w:pPr>
            <w:r w:rsidRPr="00B118FF">
              <w:rPr>
                <w:b/>
                <w:bCs/>
              </w:rPr>
              <w:t>275 075</w:t>
            </w:r>
          </w:p>
        </w:tc>
      </w:tr>
      <w:tr w:rsidR="001310EB" w:rsidRPr="00B118FF" w14:paraId="10FAE7C0" w14:textId="77777777" w:rsidTr="009D2367">
        <w:trPr>
          <w:trHeight w:val="60"/>
          <w:jc w:val="center"/>
        </w:trPr>
        <w:tc>
          <w:tcPr>
            <w:tcW w:w="5000" w:type="pct"/>
            <w:gridSpan w:val="4"/>
          </w:tcPr>
          <w:p w14:paraId="0A664893" w14:textId="77777777" w:rsidR="001310EB" w:rsidRPr="00B118FF" w:rsidRDefault="001310EB" w:rsidP="00341427">
            <w:pPr>
              <w:pStyle w:val="tabteksts"/>
              <w:ind w:firstLine="313"/>
              <w:rPr>
                <w:i/>
                <w:iCs/>
                <w:lang w:eastAsia="lv-LV"/>
              </w:rPr>
            </w:pPr>
            <w:r w:rsidRPr="00B118FF">
              <w:rPr>
                <w:i/>
                <w:iCs/>
                <w:lang w:eastAsia="lv-LV"/>
              </w:rPr>
              <w:t>t. sk.:</w:t>
            </w:r>
          </w:p>
        </w:tc>
      </w:tr>
      <w:tr w:rsidR="001310EB" w:rsidRPr="00B118FF" w14:paraId="0C22383A" w14:textId="77777777" w:rsidTr="009D2367">
        <w:trPr>
          <w:trHeight w:val="60"/>
          <w:jc w:val="center"/>
        </w:trPr>
        <w:tc>
          <w:tcPr>
            <w:tcW w:w="2819" w:type="pct"/>
            <w:shd w:val="clear" w:color="auto" w:fill="F2F2F2" w:themeFill="background1" w:themeFillShade="F2"/>
          </w:tcPr>
          <w:p w14:paraId="04997B02" w14:textId="77777777" w:rsidR="001310EB" w:rsidRPr="00B118FF" w:rsidRDefault="001310EB" w:rsidP="00341427">
            <w:pPr>
              <w:pStyle w:val="tabteksts"/>
              <w:rPr>
                <w:u w:val="single"/>
                <w:lang w:eastAsia="lv-LV"/>
              </w:rPr>
            </w:pPr>
            <w:r w:rsidRPr="00B118FF">
              <w:rPr>
                <w:u w:val="single"/>
                <w:lang w:eastAsia="lv-LV"/>
              </w:rPr>
              <w:t>Ilgtermiņa saistības</w:t>
            </w:r>
          </w:p>
        </w:tc>
        <w:tc>
          <w:tcPr>
            <w:tcW w:w="763" w:type="pct"/>
            <w:shd w:val="clear" w:color="auto" w:fill="F2F2F2" w:themeFill="background1" w:themeFillShade="F2"/>
          </w:tcPr>
          <w:p w14:paraId="0F10AF6E" w14:textId="77777777" w:rsidR="001310EB" w:rsidRPr="00B118FF" w:rsidRDefault="001310EB" w:rsidP="00341427">
            <w:pPr>
              <w:pStyle w:val="tabteksts"/>
              <w:spacing w:line="259" w:lineRule="auto"/>
              <w:jc w:val="right"/>
            </w:pPr>
            <w:r w:rsidRPr="00B118FF">
              <w:t>198 051</w:t>
            </w:r>
          </w:p>
        </w:tc>
        <w:tc>
          <w:tcPr>
            <w:tcW w:w="713" w:type="pct"/>
            <w:shd w:val="clear" w:color="auto" w:fill="F2F2F2" w:themeFill="background1" w:themeFillShade="F2"/>
          </w:tcPr>
          <w:p w14:paraId="0E26CF2E" w14:textId="77777777" w:rsidR="001310EB" w:rsidRPr="00B118FF" w:rsidRDefault="001310EB" w:rsidP="00341427">
            <w:pPr>
              <w:pStyle w:val="tabteksts"/>
              <w:spacing w:line="259" w:lineRule="auto"/>
              <w:jc w:val="right"/>
            </w:pPr>
            <w:r w:rsidRPr="00B118FF">
              <w:t>473 126</w:t>
            </w:r>
          </w:p>
        </w:tc>
        <w:tc>
          <w:tcPr>
            <w:tcW w:w="705" w:type="pct"/>
            <w:shd w:val="clear" w:color="auto" w:fill="F2F2F2" w:themeFill="background1" w:themeFillShade="F2"/>
          </w:tcPr>
          <w:p w14:paraId="01E6BE61" w14:textId="77777777" w:rsidR="001310EB" w:rsidRPr="00B118FF" w:rsidRDefault="001310EB" w:rsidP="00341427">
            <w:pPr>
              <w:pStyle w:val="tabteksts"/>
              <w:spacing w:line="259" w:lineRule="auto"/>
              <w:jc w:val="right"/>
            </w:pPr>
            <w:r w:rsidRPr="00B118FF">
              <w:t>275 075</w:t>
            </w:r>
          </w:p>
        </w:tc>
      </w:tr>
      <w:tr w:rsidR="001310EB" w:rsidRPr="00B118FF" w14:paraId="2B6AF6FC" w14:textId="77777777" w:rsidTr="009D2367">
        <w:trPr>
          <w:trHeight w:val="142"/>
          <w:jc w:val="center"/>
        </w:trPr>
        <w:tc>
          <w:tcPr>
            <w:tcW w:w="2819" w:type="pct"/>
          </w:tcPr>
          <w:p w14:paraId="17D3CA43" w14:textId="77777777" w:rsidR="001310EB" w:rsidRPr="00B118FF" w:rsidRDefault="001310EB" w:rsidP="00341427">
            <w:pPr>
              <w:spacing w:after="0"/>
              <w:ind w:firstLine="0"/>
              <w:rPr>
                <w:i/>
                <w:iCs/>
                <w:color w:val="000000" w:themeColor="text1"/>
                <w:sz w:val="18"/>
                <w:szCs w:val="18"/>
              </w:rPr>
            </w:pPr>
            <w:r w:rsidRPr="00B118FF">
              <w:rPr>
                <w:i/>
                <w:iCs/>
                <w:sz w:val="18"/>
                <w:szCs w:val="18"/>
              </w:rPr>
              <w:t xml:space="preserve">Izdevumi </w:t>
            </w:r>
            <w:r w:rsidRPr="00B118FF">
              <w:rPr>
                <w:i/>
                <w:iCs/>
                <w:color w:val="000000" w:themeColor="text1"/>
                <w:sz w:val="18"/>
                <w:szCs w:val="18"/>
              </w:rPr>
              <w:t xml:space="preserve">Kultūras ministrijas projekta </w:t>
            </w:r>
            <w:r w:rsidRPr="00B118FF">
              <w:rPr>
                <w:i/>
                <w:iCs/>
                <w:sz w:val="18"/>
                <w:szCs w:val="18"/>
              </w:rPr>
              <w:t xml:space="preserve">“Latvijas </w:t>
            </w:r>
            <w:proofErr w:type="spellStart"/>
            <w:r w:rsidRPr="00B118FF">
              <w:rPr>
                <w:i/>
                <w:iCs/>
                <w:sz w:val="18"/>
                <w:szCs w:val="18"/>
              </w:rPr>
              <w:t>romu</w:t>
            </w:r>
            <w:proofErr w:type="spellEnd"/>
            <w:r w:rsidRPr="00B118FF">
              <w:rPr>
                <w:i/>
                <w:iCs/>
                <w:sz w:val="18"/>
                <w:szCs w:val="18"/>
              </w:rPr>
              <w:t xml:space="preserve"> platforma VII” </w:t>
            </w:r>
            <w:r w:rsidRPr="00B118FF">
              <w:rPr>
                <w:i/>
                <w:iCs/>
                <w:color w:val="000000" w:themeColor="text1"/>
                <w:sz w:val="18"/>
                <w:szCs w:val="18"/>
              </w:rPr>
              <w:t>īstenošanai</w:t>
            </w:r>
          </w:p>
        </w:tc>
        <w:tc>
          <w:tcPr>
            <w:tcW w:w="763" w:type="pct"/>
          </w:tcPr>
          <w:p w14:paraId="330337DC" w14:textId="77777777" w:rsidR="001310EB" w:rsidRPr="00B118FF" w:rsidRDefault="001310EB" w:rsidP="00341427">
            <w:pPr>
              <w:spacing w:after="0" w:line="259" w:lineRule="auto"/>
              <w:ind w:firstLine="0"/>
              <w:jc w:val="right"/>
              <w:rPr>
                <w:sz w:val="18"/>
                <w:szCs w:val="18"/>
              </w:rPr>
            </w:pPr>
            <w:r w:rsidRPr="00B118FF">
              <w:rPr>
                <w:sz w:val="18"/>
                <w:szCs w:val="18"/>
              </w:rPr>
              <w:t>21 851</w:t>
            </w:r>
          </w:p>
        </w:tc>
        <w:tc>
          <w:tcPr>
            <w:tcW w:w="713" w:type="pct"/>
          </w:tcPr>
          <w:p w14:paraId="1D82C11D"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05" w:type="pct"/>
          </w:tcPr>
          <w:p w14:paraId="3C372A9F" w14:textId="77777777" w:rsidR="001310EB" w:rsidRPr="00B118FF" w:rsidRDefault="001310EB" w:rsidP="00341427">
            <w:pPr>
              <w:spacing w:after="0"/>
              <w:ind w:firstLine="0"/>
              <w:jc w:val="right"/>
              <w:rPr>
                <w:sz w:val="18"/>
                <w:szCs w:val="18"/>
              </w:rPr>
            </w:pPr>
            <w:r w:rsidRPr="00B118FF">
              <w:rPr>
                <w:sz w:val="18"/>
                <w:szCs w:val="18"/>
              </w:rPr>
              <w:t>-21 851</w:t>
            </w:r>
          </w:p>
        </w:tc>
      </w:tr>
      <w:tr w:rsidR="001310EB" w:rsidRPr="00B118FF" w14:paraId="6405312C" w14:textId="77777777" w:rsidTr="009D2367">
        <w:trPr>
          <w:trHeight w:val="300"/>
          <w:jc w:val="center"/>
        </w:trPr>
        <w:tc>
          <w:tcPr>
            <w:tcW w:w="2819" w:type="pct"/>
          </w:tcPr>
          <w:p w14:paraId="4191DBD7" w14:textId="77777777" w:rsidR="001310EB" w:rsidRPr="00B118FF" w:rsidRDefault="001310EB" w:rsidP="00341427">
            <w:pPr>
              <w:spacing w:after="0"/>
              <w:ind w:firstLine="0"/>
              <w:rPr>
                <w:i/>
                <w:iCs/>
                <w:color w:val="000000" w:themeColor="text1"/>
                <w:sz w:val="18"/>
                <w:szCs w:val="18"/>
              </w:rPr>
            </w:pPr>
            <w:r w:rsidRPr="00B118FF">
              <w:rPr>
                <w:i/>
                <w:iCs/>
                <w:sz w:val="18"/>
                <w:szCs w:val="18"/>
              </w:rPr>
              <w:t xml:space="preserve">Izdevumi </w:t>
            </w:r>
            <w:r w:rsidRPr="00B118FF">
              <w:rPr>
                <w:i/>
                <w:iCs/>
                <w:color w:val="000000" w:themeColor="text1"/>
                <w:sz w:val="18"/>
                <w:szCs w:val="18"/>
              </w:rPr>
              <w:t xml:space="preserve">Kultūras ministrijas projekta </w:t>
            </w:r>
            <w:r w:rsidRPr="00B118FF">
              <w:rPr>
                <w:i/>
                <w:iCs/>
                <w:sz w:val="18"/>
                <w:szCs w:val="18"/>
              </w:rPr>
              <w:t xml:space="preserve">“Latvijas </w:t>
            </w:r>
            <w:proofErr w:type="spellStart"/>
            <w:r w:rsidRPr="00B118FF">
              <w:rPr>
                <w:i/>
                <w:iCs/>
                <w:sz w:val="18"/>
                <w:szCs w:val="18"/>
              </w:rPr>
              <w:t>romu</w:t>
            </w:r>
            <w:proofErr w:type="spellEnd"/>
            <w:r w:rsidRPr="00B118FF">
              <w:rPr>
                <w:i/>
                <w:iCs/>
                <w:sz w:val="18"/>
                <w:szCs w:val="18"/>
              </w:rPr>
              <w:t xml:space="preserve"> platforma VIII” </w:t>
            </w:r>
            <w:r w:rsidRPr="00B118FF">
              <w:rPr>
                <w:i/>
                <w:iCs/>
                <w:color w:val="000000" w:themeColor="text1"/>
                <w:sz w:val="18"/>
                <w:szCs w:val="18"/>
              </w:rPr>
              <w:t>īstenošanai</w:t>
            </w:r>
          </w:p>
        </w:tc>
        <w:tc>
          <w:tcPr>
            <w:tcW w:w="763" w:type="pct"/>
          </w:tcPr>
          <w:p w14:paraId="13ABAD16" w14:textId="77777777" w:rsidR="001310EB" w:rsidRPr="00B118FF" w:rsidRDefault="001310EB" w:rsidP="00341427">
            <w:pPr>
              <w:spacing w:line="259" w:lineRule="auto"/>
              <w:ind w:firstLine="0"/>
              <w:jc w:val="center"/>
              <w:rPr>
                <w:sz w:val="18"/>
                <w:szCs w:val="18"/>
              </w:rPr>
            </w:pPr>
            <w:r w:rsidRPr="00B118FF">
              <w:rPr>
                <w:sz w:val="18"/>
                <w:szCs w:val="18"/>
              </w:rPr>
              <w:t>-</w:t>
            </w:r>
          </w:p>
        </w:tc>
        <w:tc>
          <w:tcPr>
            <w:tcW w:w="713" w:type="pct"/>
          </w:tcPr>
          <w:p w14:paraId="3C1BE0A3" w14:textId="77777777" w:rsidR="001310EB" w:rsidRPr="00B118FF" w:rsidRDefault="001310EB" w:rsidP="00341427">
            <w:pPr>
              <w:spacing w:line="259" w:lineRule="auto"/>
              <w:ind w:firstLine="0"/>
              <w:jc w:val="right"/>
              <w:rPr>
                <w:sz w:val="18"/>
                <w:szCs w:val="18"/>
              </w:rPr>
            </w:pPr>
            <w:r w:rsidRPr="00B118FF">
              <w:rPr>
                <w:sz w:val="18"/>
                <w:szCs w:val="18"/>
              </w:rPr>
              <w:t>24 898</w:t>
            </w:r>
          </w:p>
        </w:tc>
        <w:tc>
          <w:tcPr>
            <w:tcW w:w="705" w:type="pct"/>
          </w:tcPr>
          <w:p w14:paraId="1485972C" w14:textId="77777777" w:rsidR="001310EB" w:rsidRPr="00B118FF" w:rsidRDefault="001310EB" w:rsidP="00341427">
            <w:pPr>
              <w:ind w:firstLine="0"/>
              <w:jc w:val="right"/>
              <w:rPr>
                <w:sz w:val="18"/>
                <w:szCs w:val="18"/>
              </w:rPr>
            </w:pPr>
            <w:r w:rsidRPr="00B118FF">
              <w:rPr>
                <w:sz w:val="18"/>
                <w:szCs w:val="18"/>
              </w:rPr>
              <w:t>24 898</w:t>
            </w:r>
          </w:p>
        </w:tc>
      </w:tr>
      <w:tr w:rsidR="001310EB" w:rsidRPr="00B118FF" w14:paraId="49B297DE" w14:textId="77777777" w:rsidTr="009D2367">
        <w:trPr>
          <w:trHeight w:val="142"/>
          <w:jc w:val="center"/>
        </w:trPr>
        <w:tc>
          <w:tcPr>
            <w:tcW w:w="2819" w:type="pct"/>
          </w:tcPr>
          <w:p w14:paraId="363C5C0C" w14:textId="77777777" w:rsidR="001310EB" w:rsidRPr="00B118FF" w:rsidRDefault="001310EB" w:rsidP="00341427">
            <w:pPr>
              <w:spacing w:after="0"/>
              <w:ind w:firstLine="0"/>
              <w:rPr>
                <w:i/>
                <w:iCs/>
                <w:color w:val="000000" w:themeColor="text1"/>
                <w:sz w:val="18"/>
                <w:szCs w:val="18"/>
              </w:rPr>
            </w:pPr>
            <w:r w:rsidRPr="00B118FF">
              <w:rPr>
                <w:i/>
                <w:iCs/>
                <w:sz w:val="18"/>
                <w:szCs w:val="18"/>
              </w:rPr>
              <w:t xml:space="preserve">Izdevumi </w:t>
            </w:r>
            <w:r w:rsidRPr="00B118FF">
              <w:rPr>
                <w:i/>
                <w:iCs/>
                <w:color w:val="000000" w:themeColor="text1"/>
                <w:sz w:val="18"/>
                <w:szCs w:val="18"/>
              </w:rPr>
              <w:t xml:space="preserve">Kultūras ministrijas projekta </w:t>
            </w:r>
            <w:r w:rsidRPr="00B118FF">
              <w:rPr>
                <w:i/>
                <w:iCs/>
                <w:sz w:val="18"/>
                <w:szCs w:val="18"/>
              </w:rPr>
              <w:t xml:space="preserve">“Pilsoņi, vienlīdzība, tiesības un vērtības” (2021 – 2027) kontaktpunkta darbības īstenošana” </w:t>
            </w:r>
            <w:r w:rsidRPr="00B118FF">
              <w:rPr>
                <w:i/>
                <w:iCs/>
                <w:color w:val="000000" w:themeColor="text1"/>
                <w:sz w:val="18"/>
                <w:szCs w:val="18"/>
              </w:rPr>
              <w:t>īstenošanai</w:t>
            </w:r>
          </w:p>
        </w:tc>
        <w:tc>
          <w:tcPr>
            <w:tcW w:w="763" w:type="pct"/>
          </w:tcPr>
          <w:p w14:paraId="44A403E3" w14:textId="77777777" w:rsidR="001310EB" w:rsidRPr="00B118FF" w:rsidRDefault="001310EB" w:rsidP="00341427">
            <w:pPr>
              <w:spacing w:after="0" w:line="259" w:lineRule="auto"/>
              <w:ind w:firstLine="0"/>
              <w:jc w:val="right"/>
              <w:rPr>
                <w:sz w:val="18"/>
                <w:szCs w:val="18"/>
              </w:rPr>
            </w:pPr>
            <w:r w:rsidRPr="00B118FF">
              <w:rPr>
                <w:sz w:val="18"/>
                <w:szCs w:val="18"/>
              </w:rPr>
              <w:t>26 200</w:t>
            </w:r>
          </w:p>
        </w:tc>
        <w:tc>
          <w:tcPr>
            <w:tcW w:w="713" w:type="pct"/>
          </w:tcPr>
          <w:p w14:paraId="6335F8E6" w14:textId="77777777" w:rsidR="001310EB" w:rsidRPr="00B118FF" w:rsidRDefault="001310EB" w:rsidP="00341427">
            <w:pPr>
              <w:spacing w:after="0" w:line="259" w:lineRule="auto"/>
              <w:ind w:firstLine="0"/>
              <w:jc w:val="right"/>
              <w:rPr>
                <w:sz w:val="18"/>
                <w:szCs w:val="18"/>
              </w:rPr>
            </w:pPr>
            <w:r w:rsidRPr="00B118FF">
              <w:rPr>
                <w:sz w:val="18"/>
                <w:szCs w:val="18"/>
              </w:rPr>
              <w:t>24 800</w:t>
            </w:r>
          </w:p>
        </w:tc>
        <w:tc>
          <w:tcPr>
            <w:tcW w:w="705" w:type="pct"/>
          </w:tcPr>
          <w:p w14:paraId="289A7CCD" w14:textId="77777777" w:rsidR="001310EB" w:rsidRPr="00B118FF" w:rsidRDefault="001310EB" w:rsidP="00341427">
            <w:pPr>
              <w:spacing w:after="0"/>
              <w:ind w:firstLine="0"/>
              <w:jc w:val="right"/>
              <w:rPr>
                <w:sz w:val="18"/>
                <w:szCs w:val="18"/>
              </w:rPr>
            </w:pPr>
            <w:r w:rsidRPr="00B118FF">
              <w:rPr>
                <w:sz w:val="18"/>
                <w:szCs w:val="18"/>
              </w:rPr>
              <w:t>-1 400</w:t>
            </w:r>
          </w:p>
        </w:tc>
      </w:tr>
      <w:tr w:rsidR="001310EB" w:rsidRPr="00B118FF" w14:paraId="5C00CB30" w14:textId="77777777" w:rsidTr="009D2367">
        <w:trPr>
          <w:trHeight w:val="281"/>
          <w:jc w:val="center"/>
        </w:trPr>
        <w:tc>
          <w:tcPr>
            <w:tcW w:w="2819" w:type="pct"/>
          </w:tcPr>
          <w:p w14:paraId="6378FFDB" w14:textId="77777777" w:rsidR="001310EB" w:rsidRPr="00B118FF" w:rsidRDefault="001310EB" w:rsidP="00341427">
            <w:pPr>
              <w:spacing w:after="0"/>
              <w:ind w:firstLine="0"/>
              <w:rPr>
                <w:i/>
                <w:iCs/>
                <w:sz w:val="18"/>
                <w:szCs w:val="18"/>
              </w:rPr>
            </w:pPr>
            <w:r w:rsidRPr="00B118FF">
              <w:rPr>
                <w:i/>
                <w:iCs/>
                <w:sz w:val="18"/>
                <w:szCs w:val="18"/>
              </w:rPr>
              <w:t xml:space="preserve">Izdevumi </w:t>
            </w:r>
            <w:r w:rsidRPr="00B118FF">
              <w:rPr>
                <w:i/>
                <w:iCs/>
                <w:color w:val="000000" w:themeColor="text1"/>
                <w:sz w:val="18"/>
                <w:szCs w:val="18"/>
              </w:rPr>
              <w:t>Kultūras ministrijas</w:t>
            </w:r>
            <w:r w:rsidRPr="00B118FF">
              <w:rPr>
                <w:i/>
                <w:iCs/>
                <w:sz w:val="18"/>
                <w:szCs w:val="18"/>
              </w:rPr>
              <w:t xml:space="preserve"> projekta “ES programmas “Radošā Eiropa” informācijas centrs”” īstenošanai</w:t>
            </w:r>
          </w:p>
        </w:tc>
        <w:tc>
          <w:tcPr>
            <w:tcW w:w="763" w:type="pct"/>
          </w:tcPr>
          <w:p w14:paraId="33FC5717" w14:textId="77777777" w:rsidR="001310EB" w:rsidRPr="00B118FF" w:rsidRDefault="001310EB" w:rsidP="00341427">
            <w:pPr>
              <w:spacing w:after="0"/>
              <w:ind w:firstLine="0"/>
              <w:jc w:val="right"/>
              <w:rPr>
                <w:sz w:val="18"/>
                <w:szCs w:val="18"/>
              </w:rPr>
            </w:pPr>
            <w:r w:rsidRPr="00B118FF">
              <w:rPr>
                <w:sz w:val="18"/>
                <w:szCs w:val="18"/>
              </w:rPr>
              <w:t>150 000</w:t>
            </w:r>
          </w:p>
        </w:tc>
        <w:tc>
          <w:tcPr>
            <w:tcW w:w="713" w:type="pct"/>
          </w:tcPr>
          <w:p w14:paraId="72A5E1B9" w14:textId="77777777" w:rsidR="001310EB" w:rsidRPr="00B118FF" w:rsidRDefault="001310EB" w:rsidP="00341427">
            <w:pPr>
              <w:spacing w:after="0" w:line="259" w:lineRule="auto"/>
              <w:ind w:firstLine="0"/>
              <w:jc w:val="right"/>
            </w:pPr>
            <w:r w:rsidRPr="00B118FF">
              <w:rPr>
                <w:sz w:val="18"/>
                <w:szCs w:val="18"/>
              </w:rPr>
              <w:t>219 167</w:t>
            </w:r>
          </w:p>
        </w:tc>
        <w:tc>
          <w:tcPr>
            <w:tcW w:w="705" w:type="pct"/>
          </w:tcPr>
          <w:p w14:paraId="60D16446" w14:textId="77777777" w:rsidR="001310EB" w:rsidRPr="00B118FF" w:rsidRDefault="001310EB" w:rsidP="00341427">
            <w:pPr>
              <w:spacing w:after="0" w:line="259" w:lineRule="auto"/>
              <w:ind w:firstLine="0"/>
              <w:jc w:val="right"/>
              <w:rPr>
                <w:sz w:val="18"/>
                <w:szCs w:val="18"/>
              </w:rPr>
            </w:pPr>
            <w:r w:rsidRPr="00B118FF">
              <w:rPr>
                <w:sz w:val="18"/>
                <w:szCs w:val="18"/>
              </w:rPr>
              <w:t>69 167</w:t>
            </w:r>
          </w:p>
        </w:tc>
      </w:tr>
      <w:tr w:rsidR="001310EB" w:rsidRPr="00B118FF" w14:paraId="6FD28606" w14:textId="77777777" w:rsidTr="009D2367">
        <w:trPr>
          <w:trHeight w:val="142"/>
          <w:jc w:val="center"/>
        </w:trPr>
        <w:tc>
          <w:tcPr>
            <w:tcW w:w="2819" w:type="pct"/>
          </w:tcPr>
          <w:p w14:paraId="257FD0A6" w14:textId="77777777" w:rsidR="001310EB" w:rsidRPr="00B118FF" w:rsidRDefault="001310EB" w:rsidP="00341427">
            <w:pPr>
              <w:spacing w:after="0"/>
              <w:ind w:firstLine="0"/>
              <w:rPr>
                <w:i/>
                <w:iCs/>
                <w:sz w:val="18"/>
                <w:szCs w:val="18"/>
              </w:rPr>
            </w:pPr>
            <w:r w:rsidRPr="00B118FF">
              <w:rPr>
                <w:i/>
                <w:iCs/>
                <w:sz w:val="18"/>
                <w:szCs w:val="18"/>
              </w:rPr>
              <w:t>Izdevumi Nacionālā Kino centra projekta “Programmas MEDIA informācijas centrs” īstenošanai</w:t>
            </w:r>
          </w:p>
        </w:tc>
        <w:tc>
          <w:tcPr>
            <w:tcW w:w="763" w:type="pct"/>
          </w:tcPr>
          <w:p w14:paraId="33742C79"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13" w:type="pct"/>
          </w:tcPr>
          <w:p w14:paraId="0ADAF254" w14:textId="77777777" w:rsidR="001310EB" w:rsidRPr="00B118FF" w:rsidRDefault="001310EB" w:rsidP="00341427">
            <w:pPr>
              <w:spacing w:after="0"/>
              <w:ind w:firstLine="0"/>
              <w:jc w:val="right"/>
              <w:rPr>
                <w:sz w:val="18"/>
                <w:szCs w:val="18"/>
              </w:rPr>
            </w:pPr>
            <w:r w:rsidRPr="00B118FF">
              <w:rPr>
                <w:sz w:val="18"/>
                <w:szCs w:val="18"/>
              </w:rPr>
              <w:t>69 167</w:t>
            </w:r>
          </w:p>
        </w:tc>
        <w:tc>
          <w:tcPr>
            <w:tcW w:w="705" w:type="pct"/>
          </w:tcPr>
          <w:p w14:paraId="0C8F483A" w14:textId="77777777" w:rsidR="001310EB" w:rsidRPr="00B118FF" w:rsidRDefault="001310EB" w:rsidP="00341427">
            <w:pPr>
              <w:spacing w:after="0" w:line="259" w:lineRule="auto"/>
              <w:ind w:firstLine="0"/>
              <w:jc w:val="right"/>
              <w:rPr>
                <w:sz w:val="18"/>
                <w:szCs w:val="18"/>
              </w:rPr>
            </w:pPr>
            <w:r w:rsidRPr="00B118FF">
              <w:rPr>
                <w:sz w:val="18"/>
                <w:szCs w:val="18"/>
              </w:rPr>
              <w:t>69 167</w:t>
            </w:r>
          </w:p>
        </w:tc>
      </w:tr>
      <w:tr w:rsidR="001310EB" w:rsidRPr="00B118FF" w14:paraId="6C78DFD8" w14:textId="77777777" w:rsidTr="009D2367">
        <w:trPr>
          <w:trHeight w:val="142"/>
          <w:jc w:val="center"/>
        </w:trPr>
        <w:tc>
          <w:tcPr>
            <w:tcW w:w="2819" w:type="pct"/>
          </w:tcPr>
          <w:p w14:paraId="7A6C93C8" w14:textId="77777777" w:rsidR="001310EB" w:rsidRPr="00B118FF" w:rsidRDefault="001310EB" w:rsidP="00341427">
            <w:pPr>
              <w:spacing w:after="0"/>
              <w:ind w:firstLine="0"/>
              <w:rPr>
                <w:i/>
                <w:iCs/>
                <w:sz w:val="18"/>
                <w:szCs w:val="18"/>
              </w:rPr>
            </w:pPr>
            <w:r w:rsidRPr="00B118FF">
              <w:rPr>
                <w:i/>
                <w:iCs/>
                <w:sz w:val="18"/>
                <w:szCs w:val="18"/>
              </w:rPr>
              <w:t>Izdevumi Nacionālā Kino centra projekta “Baltijas jūras dokumentālo filmu forums” īstenošanai</w:t>
            </w:r>
          </w:p>
        </w:tc>
        <w:tc>
          <w:tcPr>
            <w:tcW w:w="763" w:type="pct"/>
          </w:tcPr>
          <w:p w14:paraId="326E4662"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13" w:type="pct"/>
          </w:tcPr>
          <w:p w14:paraId="4B8EF8A4" w14:textId="77777777" w:rsidR="001310EB" w:rsidRPr="00B118FF" w:rsidRDefault="001310EB" w:rsidP="00341427">
            <w:pPr>
              <w:spacing w:after="0"/>
              <w:ind w:firstLine="0"/>
              <w:jc w:val="right"/>
              <w:rPr>
                <w:sz w:val="18"/>
                <w:szCs w:val="18"/>
              </w:rPr>
            </w:pPr>
            <w:r w:rsidRPr="00B118FF">
              <w:rPr>
                <w:sz w:val="18"/>
                <w:szCs w:val="18"/>
              </w:rPr>
              <w:t>105 083</w:t>
            </w:r>
          </w:p>
        </w:tc>
        <w:tc>
          <w:tcPr>
            <w:tcW w:w="705" w:type="pct"/>
          </w:tcPr>
          <w:p w14:paraId="46E579A7" w14:textId="77777777" w:rsidR="001310EB" w:rsidRPr="00B118FF" w:rsidRDefault="001310EB" w:rsidP="00341427">
            <w:pPr>
              <w:spacing w:after="0"/>
              <w:ind w:firstLine="0"/>
              <w:jc w:val="right"/>
              <w:rPr>
                <w:sz w:val="18"/>
                <w:szCs w:val="18"/>
              </w:rPr>
            </w:pPr>
            <w:r w:rsidRPr="00B118FF">
              <w:rPr>
                <w:sz w:val="18"/>
                <w:szCs w:val="18"/>
              </w:rPr>
              <w:t>105 083</w:t>
            </w:r>
          </w:p>
        </w:tc>
      </w:tr>
      <w:tr w:rsidR="001310EB" w:rsidRPr="00B118FF" w14:paraId="1BCA7135" w14:textId="77777777" w:rsidTr="009D2367">
        <w:trPr>
          <w:trHeight w:val="300"/>
          <w:jc w:val="center"/>
        </w:trPr>
        <w:tc>
          <w:tcPr>
            <w:tcW w:w="2819" w:type="pct"/>
          </w:tcPr>
          <w:p w14:paraId="74305C0C" w14:textId="77777777" w:rsidR="001310EB" w:rsidRPr="00B118FF" w:rsidRDefault="001310EB" w:rsidP="00341427">
            <w:pPr>
              <w:spacing w:after="0"/>
              <w:ind w:firstLine="0"/>
              <w:rPr>
                <w:i/>
                <w:iCs/>
                <w:sz w:val="18"/>
                <w:szCs w:val="18"/>
              </w:rPr>
            </w:pPr>
            <w:r w:rsidRPr="00B118FF">
              <w:rPr>
                <w:i/>
                <w:iCs/>
                <w:sz w:val="18"/>
                <w:szCs w:val="18"/>
              </w:rPr>
              <w:t>Izdevumi Latvijas Nacionālā mākslas muzeja projekta “Runājošās galvas. Saruna ar pagātnes mākslu” īstenošanai</w:t>
            </w:r>
          </w:p>
        </w:tc>
        <w:tc>
          <w:tcPr>
            <w:tcW w:w="763" w:type="pct"/>
          </w:tcPr>
          <w:p w14:paraId="7E483EDA" w14:textId="77777777" w:rsidR="001310EB" w:rsidRPr="00B118FF" w:rsidRDefault="001310EB" w:rsidP="00341427">
            <w:pPr>
              <w:spacing w:line="259" w:lineRule="auto"/>
              <w:ind w:firstLine="0"/>
              <w:jc w:val="center"/>
              <w:rPr>
                <w:sz w:val="18"/>
                <w:szCs w:val="18"/>
              </w:rPr>
            </w:pPr>
            <w:r w:rsidRPr="00B118FF">
              <w:rPr>
                <w:sz w:val="18"/>
                <w:szCs w:val="18"/>
              </w:rPr>
              <w:t>-</w:t>
            </w:r>
          </w:p>
        </w:tc>
        <w:tc>
          <w:tcPr>
            <w:tcW w:w="713" w:type="pct"/>
          </w:tcPr>
          <w:p w14:paraId="34A03332" w14:textId="77777777" w:rsidR="001310EB" w:rsidRPr="00B118FF" w:rsidRDefault="001310EB" w:rsidP="00341427">
            <w:pPr>
              <w:ind w:firstLine="0"/>
              <w:jc w:val="right"/>
              <w:rPr>
                <w:sz w:val="18"/>
                <w:szCs w:val="18"/>
              </w:rPr>
            </w:pPr>
            <w:r w:rsidRPr="00B118FF">
              <w:rPr>
                <w:sz w:val="18"/>
                <w:szCs w:val="18"/>
              </w:rPr>
              <w:t>30 011</w:t>
            </w:r>
          </w:p>
        </w:tc>
        <w:tc>
          <w:tcPr>
            <w:tcW w:w="705" w:type="pct"/>
          </w:tcPr>
          <w:p w14:paraId="00D8E4B4" w14:textId="77777777" w:rsidR="001310EB" w:rsidRPr="00B118FF" w:rsidRDefault="001310EB" w:rsidP="00341427">
            <w:pPr>
              <w:ind w:firstLine="0"/>
              <w:jc w:val="right"/>
              <w:rPr>
                <w:sz w:val="18"/>
                <w:szCs w:val="18"/>
              </w:rPr>
            </w:pPr>
            <w:r w:rsidRPr="00B118FF">
              <w:rPr>
                <w:sz w:val="18"/>
                <w:szCs w:val="18"/>
              </w:rPr>
              <w:t>30 011</w:t>
            </w:r>
          </w:p>
        </w:tc>
      </w:tr>
    </w:tbl>
    <w:p w14:paraId="4065D15A" w14:textId="77777777" w:rsidR="001310EB" w:rsidRPr="00B118FF" w:rsidRDefault="001310EB" w:rsidP="001310EB">
      <w:pPr>
        <w:spacing w:before="240" w:after="240"/>
        <w:ind w:firstLine="0"/>
        <w:jc w:val="center"/>
        <w:rPr>
          <w:b/>
          <w:bCs/>
        </w:rPr>
      </w:pPr>
      <w:r w:rsidRPr="00B118FF">
        <w:rPr>
          <w:b/>
          <w:bCs/>
        </w:rPr>
        <w:lastRenderedPageBreak/>
        <w:t>69.00.00 Mērķa “Eiropas teritoriālā sadarbība” pārrobežu sadarbības programmu, projektu un pasākumu īstenošana</w:t>
      </w:r>
    </w:p>
    <w:p w14:paraId="1D1D3989" w14:textId="77777777" w:rsidR="001310EB" w:rsidRPr="00B118FF" w:rsidRDefault="001310EB" w:rsidP="001310EB">
      <w:pPr>
        <w:spacing w:after="240"/>
        <w:ind w:firstLine="0"/>
      </w:pPr>
      <w:r w:rsidRPr="00B118FF">
        <w:t>Budžeta programmai ir viena apakšprogramma.</w:t>
      </w:r>
    </w:p>
    <w:p w14:paraId="0534F1AC" w14:textId="34CCAE61" w:rsidR="001310EB" w:rsidRPr="00B118FF" w:rsidRDefault="001310EB" w:rsidP="001310EB">
      <w:pPr>
        <w:pStyle w:val="programmas"/>
        <w:spacing w:after="240"/>
        <w:rPr>
          <w:lang w:val="fr-FR"/>
        </w:rPr>
      </w:pPr>
      <w:r w:rsidRPr="00B118FF">
        <w:rPr>
          <w:lang w:val="fr-FR"/>
        </w:rPr>
        <w:t xml:space="preserve">69.09.00 </w:t>
      </w:r>
      <w:r w:rsidRPr="00B118FF">
        <w:t>Pārrobežu</w:t>
      </w:r>
      <w:r w:rsidRPr="00B118FF">
        <w:rPr>
          <w:lang w:val="fr-FR"/>
        </w:rPr>
        <w:t xml:space="preserve"> </w:t>
      </w:r>
      <w:r w:rsidRPr="00B118FF">
        <w:t>sadarbības programmu projekti</w:t>
      </w:r>
      <w:r w:rsidRPr="00B118FF">
        <w:rPr>
          <w:lang w:val="fr-FR"/>
        </w:rPr>
        <w:t xml:space="preserve"> un </w:t>
      </w:r>
      <w:r w:rsidRPr="00B118FF">
        <w:t xml:space="preserve">pasākumi </w:t>
      </w:r>
      <w:r w:rsidRPr="00B118FF">
        <w:rPr>
          <w:lang w:val="fr-FR"/>
        </w:rPr>
        <w:t>(2021</w:t>
      </w:r>
      <w:r w:rsidR="00B112FA">
        <w:rPr>
          <w:lang w:val="fr-FR"/>
        </w:rPr>
        <w:t xml:space="preserve"> </w:t>
      </w:r>
      <w:r w:rsidR="00604437">
        <w:rPr>
          <w:lang w:val="fr-FR"/>
        </w:rPr>
        <w:t>–</w:t>
      </w:r>
      <w:r w:rsidR="00B112FA">
        <w:rPr>
          <w:lang w:val="fr-FR"/>
        </w:rPr>
        <w:t xml:space="preserve"> </w:t>
      </w:r>
      <w:r w:rsidRPr="00B118FF">
        <w:rPr>
          <w:lang w:val="fr-FR"/>
        </w:rPr>
        <w:t>2027)</w:t>
      </w:r>
    </w:p>
    <w:p w14:paraId="5B28101A" w14:textId="77777777" w:rsidR="001310EB" w:rsidRPr="00B118FF" w:rsidRDefault="001310EB" w:rsidP="001310EB">
      <w:pPr>
        <w:ind w:firstLine="0"/>
        <w:rPr>
          <w:u w:val="single"/>
        </w:rPr>
      </w:pPr>
      <w:r w:rsidRPr="00B118FF">
        <w:rPr>
          <w:u w:val="single"/>
        </w:rPr>
        <w:t>Apakšprogrammas mērķis:</w:t>
      </w:r>
    </w:p>
    <w:p w14:paraId="2AFE8D43" w14:textId="494C2204" w:rsidR="001310EB" w:rsidRPr="00B118FF" w:rsidRDefault="001310EB" w:rsidP="001310EB">
      <w:pPr>
        <w:ind w:firstLine="720"/>
      </w:pPr>
      <w:r w:rsidRPr="00B118FF">
        <w:t>veicināt Latvijas kultūras un radošo jomu organizāciju un institūciju dalību un to projektu īstenošanu Pārrobežu sadarbības programmu (2021</w:t>
      </w:r>
      <w:r w:rsidR="00604437">
        <w:t>–</w:t>
      </w:r>
      <w:r w:rsidRPr="00B118FF">
        <w:t>2027) ietvaros.</w:t>
      </w:r>
    </w:p>
    <w:p w14:paraId="027E18B0" w14:textId="77777777" w:rsidR="001310EB" w:rsidRPr="00B118FF" w:rsidRDefault="001310EB" w:rsidP="001310EB">
      <w:pPr>
        <w:ind w:firstLine="0"/>
        <w:rPr>
          <w:u w:val="single"/>
        </w:rPr>
      </w:pPr>
      <w:r w:rsidRPr="00B118FF">
        <w:rPr>
          <w:u w:val="single"/>
        </w:rPr>
        <w:t>Galvenās aktivitātes:</w:t>
      </w:r>
    </w:p>
    <w:p w14:paraId="3A85C725" w14:textId="08E31613" w:rsidR="001310EB" w:rsidRPr="00B118FF" w:rsidRDefault="001310EB" w:rsidP="001310EB">
      <w:pPr>
        <w:ind w:firstLine="720"/>
      </w:pPr>
      <w:r w:rsidRPr="00B118FF">
        <w:t xml:space="preserve">piešķirt valsts budžeta līdzfinansējumu un </w:t>
      </w:r>
      <w:proofErr w:type="spellStart"/>
      <w:r w:rsidRPr="00B118FF">
        <w:t>priekšfinansējumu</w:t>
      </w:r>
      <w:proofErr w:type="spellEnd"/>
      <w:r w:rsidRPr="00B118FF">
        <w:t xml:space="preserve"> projektu īstenošanai.</w:t>
      </w:r>
    </w:p>
    <w:p w14:paraId="39359A8E" w14:textId="77777777" w:rsidR="001310EB" w:rsidRPr="00B118FF" w:rsidRDefault="001310EB" w:rsidP="001310EB">
      <w:pPr>
        <w:ind w:firstLine="0"/>
      </w:pPr>
      <w:r w:rsidRPr="00B118FF">
        <w:rPr>
          <w:u w:val="single"/>
        </w:rPr>
        <w:t>Apakšprogrammas izpildītājs:</w:t>
      </w:r>
      <w:r w:rsidRPr="00B118FF">
        <w:t xml:space="preserve"> Latvijas Nacionālais arhīvs.</w:t>
      </w:r>
    </w:p>
    <w:p w14:paraId="58770856" w14:textId="77777777" w:rsidR="001310EB" w:rsidRPr="00B118FF" w:rsidRDefault="001310EB" w:rsidP="001310EB">
      <w:pPr>
        <w:pStyle w:val="Tabuluvirsraksti"/>
        <w:spacing w:before="240" w:after="240"/>
        <w:rPr>
          <w:b/>
          <w:bCs/>
          <w:lang w:eastAsia="lv-LV"/>
        </w:rPr>
      </w:pPr>
      <w:r w:rsidRPr="00B118FF">
        <w:rPr>
          <w:b/>
          <w:bCs/>
          <w:lang w:eastAsia="lv-LV"/>
        </w:rPr>
        <w:t>Darbības rezultāti un to rezultatīvie rādītāji no 2024. līdz 2028. gadam</w:t>
      </w:r>
    </w:p>
    <w:tbl>
      <w:tblPr>
        <w:tblW w:w="906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1"/>
        <w:gridCol w:w="1134"/>
        <w:gridCol w:w="1133"/>
        <w:gridCol w:w="1132"/>
        <w:gridCol w:w="1133"/>
        <w:gridCol w:w="1138"/>
      </w:tblGrid>
      <w:tr w:rsidR="001310EB" w:rsidRPr="00B118FF" w14:paraId="678219E5" w14:textId="77777777" w:rsidTr="00341427">
        <w:trPr>
          <w:trHeight w:val="300"/>
          <w:jc w:val="center"/>
        </w:trPr>
        <w:tc>
          <w:tcPr>
            <w:tcW w:w="3391" w:type="dxa"/>
          </w:tcPr>
          <w:p w14:paraId="6987A168" w14:textId="77777777" w:rsidR="001310EB" w:rsidRPr="00B118FF" w:rsidRDefault="001310EB" w:rsidP="00341427">
            <w:pPr>
              <w:pStyle w:val="tabteksts"/>
              <w:jc w:val="center"/>
            </w:pP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480EA4" w14:textId="6D51C1E1" w:rsidR="001310EB" w:rsidRPr="00B118FF" w:rsidRDefault="001310EB" w:rsidP="00341427">
            <w:pPr>
              <w:pStyle w:val="tabteksts"/>
              <w:jc w:val="center"/>
              <w:rPr>
                <w:lang w:eastAsia="lv-LV"/>
              </w:rPr>
            </w:pPr>
            <w:r w:rsidRPr="00B118FF">
              <w:rPr>
                <w:szCs w:val="18"/>
                <w:lang w:eastAsia="lv-LV"/>
              </w:rPr>
              <w:t>2024.</w:t>
            </w:r>
            <w:r w:rsidR="009D2367">
              <w:rPr>
                <w:szCs w:val="18"/>
                <w:lang w:eastAsia="lv-LV"/>
              </w:rPr>
              <w:t xml:space="preserve"> </w:t>
            </w:r>
            <w:r w:rsidRPr="00B118FF">
              <w:rPr>
                <w:szCs w:val="18"/>
                <w:lang w:eastAsia="lv-LV"/>
              </w:rPr>
              <w:t>gads </w:t>
            </w:r>
            <w:r w:rsidRPr="00B118FF">
              <w:br/>
            </w:r>
            <w:r w:rsidRPr="00B118FF">
              <w:rPr>
                <w:szCs w:val="18"/>
                <w:lang w:eastAsia="lv-LV"/>
              </w:rPr>
              <w:t>(izpilde)</w:t>
            </w:r>
          </w:p>
        </w:tc>
        <w:tc>
          <w:tcPr>
            <w:tcW w:w="113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6666B8" w14:textId="7487CDBF"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9D2367">
              <w:rPr>
                <w:sz w:val="18"/>
                <w:szCs w:val="18"/>
                <w:lang w:eastAsia="lv-LV"/>
              </w:rPr>
              <w:t xml:space="preserve"> </w:t>
            </w:r>
            <w:r w:rsidRPr="00B118FF">
              <w:rPr>
                <w:sz w:val="18"/>
                <w:szCs w:val="18"/>
                <w:lang w:eastAsia="lv-LV"/>
              </w:rPr>
              <w:t>gada </w:t>
            </w:r>
          </w:p>
          <w:p w14:paraId="497F8313" w14:textId="77777777" w:rsidR="001310EB" w:rsidRPr="00B118FF" w:rsidRDefault="001310EB" w:rsidP="00341427">
            <w:pPr>
              <w:pStyle w:val="tabteksts"/>
              <w:jc w:val="center"/>
              <w:rPr>
                <w:lang w:eastAsia="lv-LV"/>
              </w:rPr>
            </w:pPr>
            <w:r w:rsidRPr="00B118FF">
              <w:rPr>
                <w:szCs w:val="18"/>
                <w:lang w:eastAsia="lv-LV"/>
              </w:rPr>
              <w:t>plāns</w:t>
            </w:r>
          </w:p>
        </w:tc>
        <w:tc>
          <w:tcPr>
            <w:tcW w:w="113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D44EC3" w14:textId="18ECFFB7" w:rsidR="001310EB" w:rsidRPr="00B118FF" w:rsidRDefault="001310EB" w:rsidP="00341427">
            <w:pPr>
              <w:pStyle w:val="tabteksts"/>
              <w:jc w:val="center"/>
              <w:rPr>
                <w:lang w:eastAsia="lv-LV"/>
              </w:rPr>
            </w:pPr>
            <w:r w:rsidRPr="00B118FF">
              <w:rPr>
                <w:szCs w:val="18"/>
                <w:lang w:eastAsia="lv-LV"/>
              </w:rPr>
              <w:t>2026.</w:t>
            </w:r>
            <w:r w:rsidR="009D2367">
              <w:rPr>
                <w:szCs w:val="18"/>
                <w:lang w:eastAsia="lv-LV"/>
              </w:rPr>
              <w:t xml:space="preserve"> </w:t>
            </w:r>
            <w:r w:rsidRPr="00B118FF">
              <w:rPr>
                <w:szCs w:val="18"/>
                <w:lang w:eastAsia="lv-LV"/>
              </w:rPr>
              <w:t>gada projekts</w:t>
            </w:r>
          </w:p>
        </w:tc>
        <w:tc>
          <w:tcPr>
            <w:tcW w:w="113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DE6707" w14:textId="571AD58A" w:rsidR="001310EB" w:rsidRPr="00B118FF" w:rsidRDefault="001310EB" w:rsidP="00341427">
            <w:pPr>
              <w:pStyle w:val="tabteksts"/>
              <w:jc w:val="center"/>
              <w:rPr>
                <w:lang w:eastAsia="lv-LV"/>
              </w:rPr>
            </w:pPr>
            <w:r w:rsidRPr="00B118FF">
              <w:rPr>
                <w:szCs w:val="18"/>
                <w:lang w:eastAsia="lv-LV"/>
              </w:rPr>
              <w:t>2027.</w:t>
            </w:r>
            <w:r w:rsidR="009D2367">
              <w:rPr>
                <w:szCs w:val="18"/>
                <w:lang w:eastAsia="lv-LV"/>
              </w:rPr>
              <w:t xml:space="preserve"> </w:t>
            </w:r>
            <w:r w:rsidRPr="00B118FF">
              <w:rPr>
                <w:szCs w:val="18"/>
                <w:lang w:eastAsia="lv-LV"/>
              </w:rPr>
              <w:t>gada prognoze</w:t>
            </w:r>
          </w:p>
        </w:tc>
        <w:tc>
          <w:tcPr>
            <w:tcW w:w="113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236FBB" w14:textId="3B7EE29B" w:rsidR="001310EB" w:rsidRPr="00B118FF" w:rsidRDefault="001310EB" w:rsidP="00341427">
            <w:pPr>
              <w:pStyle w:val="tabteksts"/>
              <w:jc w:val="center"/>
              <w:rPr>
                <w:lang w:eastAsia="lv-LV"/>
              </w:rPr>
            </w:pPr>
            <w:r w:rsidRPr="00B118FF">
              <w:rPr>
                <w:szCs w:val="18"/>
                <w:lang w:eastAsia="lv-LV"/>
              </w:rPr>
              <w:t>2028.</w:t>
            </w:r>
            <w:r w:rsidR="009D2367">
              <w:rPr>
                <w:szCs w:val="18"/>
                <w:lang w:eastAsia="lv-LV"/>
              </w:rPr>
              <w:t xml:space="preserve"> </w:t>
            </w:r>
            <w:r w:rsidRPr="00B118FF">
              <w:rPr>
                <w:szCs w:val="18"/>
                <w:lang w:eastAsia="lv-LV"/>
              </w:rPr>
              <w:t>gada prognoze</w:t>
            </w:r>
          </w:p>
        </w:tc>
      </w:tr>
      <w:tr w:rsidR="001310EB" w:rsidRPr="00B118FF" w14:paraId="76F344A2" w14:textId="77777777" w:rsidTr="009D2367">
        <w:trPr>
          <w:trHeight w:val="48"/>
          <w:jc w:val="center"/>
        </w:trPr>
        <w:tc>
          <w:tcPr>
            <w:tcW w:w="9061" w:type="dxa"/>
            <w:gridSpan w:val="6"/>
            <w:shd w:val="clear" w:color="auto" w:fill="D9D9D9" w:themeFill="background1" w:themeFillShade="D9"/>
            <w:vAlign w:val="center"/>
          </w:tcPr>
          <w:p w14:paraId="0528528B" w14:textId="77777777" w:rsidR="001310EB" w:rsidRPr="00B118FF" w:rsidRDefault="001310EB" w:rsidP="00341427">
            <w:pPr>
              <w:pStyle w:val="tabteksts"/>
              <w:jc w:val="center"/>
              <w:rPr>
                <w:lang w:eastAsia="lv-LV"/>
              </w:rPr>
            </w:pPr>
            <w:r w:rsidRPr="00B118FF">
              <w:rPr>
                <w:lang w:eastAsia="lv-LV"/>
              </w:rPr>
              <w:t>Nodrošināta projektu īstenošana</w:t>
            </w:r>
          </w:p>
        </w:tc>
      </w:tr>
      <w:tr w:rsidR="001310EB" w:rsidRPr="00B118FF" w14:paraId="656C58E3" w14:textId="77777777" w:rsidTr="009D2367">
        <w:trPr>
          <w:trHeight w:val="53"/>
          <w:jc w:val="center"/>
        </w:trPr>
        <w:tc>
          <w:tcPr>
            <w:tcW w:w="3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CE625" w14:textId="77777777" w:rsidR="001310EB" w:rsidRPr="00B118FF" w:rsidRDefault="001310EB" w:rsidP="00341427">
            <w:pPr>
              <w:pStyle w:val="tabteksts"/>
            </w:pPr>
            <w:r w:rsidRPr="00B118FF">
              <w:t xml:space="preserve">Līdzfinansēti projekti (skaits)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61DD7" w14:textId="77777777" w:rsidR="001310EB" w:rsidRPr="00B118FF" w:rsidRDefault="001310EB" w:rsidP="00341427">
            <w:pPr>
              <w:pStyle w:val="tabteksts"/>
              <w:spacing w:line="259" w:lineRule="auto"/>
              <w:jc w:val="center"/>
            </w:pPr>
            <w:r w:rsidRPr="00B118FF">
              <w:t>1</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39972" w14:textId="77777777" w:rsidR="001310EB" w:rsidRPr="00B118FF" w:rsidRDefault="001310EB" w:rsidP="00341427">
            <w:pPr>
              <w:pStyle w:val="tabteksts"/>
              <w:spacing w:line="259" w:lineRule="auto"/>
              <w:jc w:val="center"/>
            </w:pPr>
            <w:r w:rsidRPr="00B118FF">
              <w:t>1</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C28A2D" w14:textId="77777777" w:rsidR="001310EB" w:rsidRPr="00B118FF" w:rsidRDefault="001310EB" w:rsidP="00341427">
            <w:pPr>
              <w:pStyle w:val="tabteksts"/>
              <w:spacing w:line="259" w:lineRule="auto"/>
              <w:jc w:val="center"/>
            </w:pPr>
            <w:r w:rsidRPr="00B118FF">
              <w:t>1</w:t>
            </w:r>
          </w:p>
        </w:tc>
        <w:tc>
          <w:tcPr>
            <w:tcW w:w="1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3B9912" w14:textId="77777777" w:rsidR="001310EB" w:rsidRPr="00B118FF" w:rsidRDefault="001310EB" w:rsidP="00341427">
            <w:pPr>
              <w:pStyle w:val="tabteksts"/>
              <w:spacing w:line="259" w:lineRule="auto"/>
              <w:jc w:val="center"/>
            </w:pPr>
            <w:r w:rsidRPr="00B118FF">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C0E45" w14:textId="77777777" w:rsidR="001310EB" w:rsidRPr="00B118FF" w:rsidRDefault="001310EB" w:rsidP="00341427">
            <w:pPr>
              <w:pStyle w:val="tabteksts"/>
              <w:spacing w:line="259" w:lineRule="auto"/>
              <w:jc w:val="center"/>
            </w:pPr>
            <w:r w:rsidRPr="00B118FF">
              <w:t>1</w:t>
            </w:r>
          </w:p>
        </w:tc>
      </w:tr>
    </w:tbl>
    <w:p w14:paraId="089AE4FE"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5"/>
        <w:gridCol w:w="1134"/>
        <w:gridCol w:w="1134"/>
        <w:gridCol w:w="1134"/>
        <w:gridCol w:w="1134"/>
      </w:tblGrid>
      <w:tr w:rsidR="001310EB" w:rsidRPr="00B118FF" w14:paraId="73C638CE" w14:textId="77777777" w:rsidTr="009D2367">
        <w:trPr>
          <w:trHeight w:val="204"/>
          <w:jc w:val="center"/>
        </w:trPr>
        <w:tc>
          <w:tcPr>
            <w:tcW w:w="1870" w:type="pct"/>
            <w:vAlign w:val="center"/>
          </w:tcPr>
          <w:p w14:paraId="394FA6A9" w14:textId="77777777" w:rsidR="001310EB" w:rsidRPr="00B118FF" w:rsidRDefault="001310EB" w:rsidP="00341427">
            <w:pPr>
              <w:pStyle w:val="tabteksts"/>
              <w:jc w:val="center"/>
            </w:pPr>
          </w:p>
        </w:tc>
        <w:tc>
          <w:tcPr>
            <w:tcW w:w="626" w:type="pct"/>
          </w:tcPr>
          <w:p w14:paraId="3FB978B0"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626" w:type="pct"/>
          </w:tcPr>
          <w:p w14:paraId="4957C2DE" w14:textId="05AAAFBD" w:rsidR="001310EB" w:rsidRPr="00B118FF" w:rsidRDefault="001310EB" w:rsidP="00341427">
            <w:pPr>
              <w:pStyle w:val="tabteksts"/>
              <w:jc w:val="center"/>
              <w:rPr>
                <w:lang w:eastAsia="lv-LV"/>
              </w:rPr>
            </w:pPr>
            <w:r w:rsidRPr="00B118FF">
              <w:rPr>
                <w:lang w:eastAsia="lv-LV"/>
              </w:rPr>
              <w:t>2025.</w:t>
            </w:r>
            <w:r w:rsidR="009D2367">
              <w:rPr>
                <w:lang w:eastAsia="lv-LV"/>
              </w:rPr>
              <w:t xml:space="preserve"> </w:t>
            </w:r>
            <w:r w:rsidRPr="00B118FF">
              <w:rPr>
                <w:lang w:eastAsia="lv-LV"/>
              </w:rPr>
              <w:t>gada plāns</w:t>
            </w:r>
          </w:p>
        </w:tc>
        <w:tc>
          <w:tcPr>
            <w:tcW w:w="626" w:type="pct"/>
          </w:tcPr>
          <w:p w14:paraId="46DB8AB3" w14:textId="77777777" w:rsidR="001310EB" w:rsidRPr="00B118FF" w:rsidRDefault="001310EB" w:rsidP="00341427">
            <w:pPr>
              <w:pStyle w:val="tabteksts"/>
              <w:jc w:val="center"/>
              <w:rPr>
                <w:lang w:eastAsia="lv-LV"/>
              </w:rPr>
            </w:pPr>
            <w:r w:rsidRPr="00B118FF">
              <w:t>2026. gada projekts</w:t>
            </w:r>
          </w:p>
        </w:tc>
        <w:tc>
          <w:tcPr>
            <w:tcW w:w="626" w:type="pct"/>
          </w:tcPr>
          <w:p w14:paraId="6F64DCE0" w14:textId="77777777" w:rsidR="001310EB" w:rsidRPr="00B118FF" w:rsidRDefault="001310EB" w:rsidP="00341427">
            <w:pPr>
              <w:pStyle w:val="tabteksts"/>
              <w:jc w:val="center"/>
              <w:rPr>
                <w:lang w:eastAsia="lv-LV"/>
              </w:rPr>
            </w:pPr>
            <w:r w:rsidRPr="00B118FF">
              <w:t>2027. gada prognoze</w:t>
            </w:r>
          </w:p>
        </w:tc>
        <w:tc>
          <w:tcPr>
            <w:tcW w:w="626" w:type="pct"/>
          </w:tcPr>
          <w:p w14:paraId="0B7A7424" w14:textId="77777777" w:rsidR="001310EB" w:rsidRPr="00B118FF" w:rsidRDefault="001310EB" w:rsidP="00341427">
            <w:pPr>
              <w:pStyle w:val="tabteksts"/>
              <w:jc w:val="center"/>
              <w:rPr>
                <w:lang w:eastAsia="lv-LV"/>
              </w:rPr>
            </w:pPr>
            <w:r w:rsidRPr="00B118FF">
              <w:t>2028. gada prognoze</w:t>
            </w:r>
          </w:p>
        </w:tc>
      </w:tr>
      <w:tr w:rsidR="001310EB" w:rsidRPr="00B118FF" w14:paraId="49E87A2C" w14:textId="77777777" w:rsidTr="009D2367">
        <w:trPr>
          <w:trHeight w:val="61"/>
          <w:jc w:val="center"/>
        </w:trPr>
        <w:tc>
          <w:tcPr>
            <w:tcW w:w="1870" w:type="pct"/>
            <w:shd w:val="clear" w:color="auto" w:fill="D9D9D9" w:themeFill="background1" w:themeFillShade="D9"/>
            <w:vAlign w:val="center"/>
          </w:tcPr>
          <w:p w14:paraId="167E2BBA" w14:textId="77777777" w:rsidR="001310EB" w:rsidRPr="00B118FF" w:rsidRDefault="001310EB" w:rsidP="009D2367">
            <w:pPr>
              <w:pStyle w:val="tabteksts"/>
              <w:rPr>
                <w:lang w:eastAsia="lv-LV"/>
              </w:rPr>
            </w:pPr>
            <w:r w:rsidRPr="00B118FF">
              <w:rPr>
                <w:lang w:eastAsia="lv-LV"/>
              </w:rPr>
              <w:t>Kopējie izdevumi,</w:t>
            </w:r>
            <w:r w:rsidRPr="00B118FF">
              <w:t xml:space="preserve"> </w:t>
            </w:r>
            <w:r w:rsidRPr="00B118FF">
              <w:rPr>
                <w:i/>
                <w:iCs/>
              </w:rPr>
              <w:t>euro</w:t>
            </w:r>
          </w:p>
        </w:tc>
        <w:tc>
          <w:tcPr>
            <w:tcW w:w="626" w:type="pct"/>
            <w:shd w:val="clear" w:color="auto" w:fill="D9D9D9" w:themeFill="background1" w:themeFillShade="D9"/>
          </w:tcPr>
          <w:p w14:paraId="01603FD6" w14:textId="77777777" w:rsidR="001310EB" w:rsidRPr="00B118FF" w:rsidRDefault="001310EB" w:rsidP="009D2367">
            <w:pPr>
              <w:pStyle w:val="tabteksts"/>
              <w:jc w:val="right"/>
            </w:pPr>
            <w:r w:rsidRPr="00B118FF">
              <w:t>66 102</w:t>
            </w:r>
          </w:p>
        </w:tc>
        <w:tc>
          <w:tcPr>
            <w:tcW w:w="626" w:type="pct"/>
            <w:shd w:val="clear" w:color="auto" w:fill="D9D9D9" w:themeFill="background1" w:themeFillShade="D9"/>
          </w:tcPr>
          <w:p w14:paraId="647DB03C" w14:textId="77777777" w:rsidR="001310EB" w:rsidRPr="00B118FF" w:rsidRDefault="001310EB" w:rsidP="009D2367">
            <w:pPr>
              <w:pStyle w:val="tabteksts"/>
              <w:jc w:val="right"/>
            </w:pPr>
            <w:r w:rsidRPr="00B118FF">
              <w:t>28 167</w:t>
            </w:r>
          </w:p>
        </w:tc>
        <w:tc>
          <w:tcPr>
            <w:tcW w:w="626" w:type="pct"/>
            <w:shd w:val="clear" w:color="auto" w:fill="D9D9D9" w:themeFill="background1" w:themeFillShade="D9"/>
          </w:tcPr>
          <w:p w14:paraId="44DED02E" w14:textId="77777777" w:rsidR="001310EB" w:rsidRPr="00B118FF" w:rsidRDefault="001310EB" w:rsidP="009D2367">
            <w:pPr>
              <w:pStyle w:val="tabteksts"/>
              <w:jc w:val="right"/>
            </w:pPr>
            <w:r w:rsidRPr="00B118FF">
              <w:t>215 892</w:t>
            </w:r>
          </w:p>
        </w:tc>
        <w:tc>
          <w:tcPr>
            <w:tcW w:w="626" w:type="pct"/>
            <w:shd w:val="clear" w:color="auto" w:fill="D9D9D9" w:themeFill="background1" w:themeFillShade="D9"/>
          </w:tcPr>
          <w:p w14:paraId="32E5469C" w14:textId="77777777" w:rsidR="001310EB" w:rsidRPr="00B118FF" w:rsidRDefault="001310EB" w:rsidP="009D2367">
            <w:pPr>
              <w:pStyle w:val="tabteksts"/>
              <w:jc w:val="right"/>
            </w:pPr>
            <w:r w:rsidRPr="00B118FF">
              <w:t>168 910</w:t>
            </w:r>
          </w:p>
        </w:tc>
        <w:tc>
          <w:tcPr>
            <w:tcW w:w="626" w:type="pct"/>
            <w:shd w:val="clear" w:color="auto" w:fill="D9D9D9" w:themeFill="background1" w:themeFillShade="D9"/>
          </w:tcPr>
          <w:p w14:paraId="20D2969B" w14:textId="77777777" w:rsidR="001310EB" w:rsidRPr="00B118FF" w:rsidRDefault="001310EB" w:rsidP="009D2367">
            <w:pPr>
              <w:pStyle w:val="tabteksts"/>
              <w:jc w:val="right"/>
            </w:pPr>
            <w:r w:rsidRPr="00B118FF">
              <w:t>38 884</w:t>
            </w:r>
          </w:p>
        </w:tc>
      </w:tr>
      <w:tr w:rsidR="001310EB" w:rsidRPr="00B118FF" w14:paraId="49979102" w14:textId="77777777" w:rsidTr="009D2367">
        <w:trPr>
          <w:trHeight w:val="444"/>
          <w:jc w:val="center"/>
        </w:trPr>
        <w:tc>
          <w:tcPr>
            <w:tcW w:w="1870" w:type="pct"/>
            <w:vAlign w:val="center"/>
          </w:tcPr>
          <w:p w14:paraId="76A3B6DC" w14:textId="77777777" w:rsidR="001310EB" w:rsidRPr="00B118FF" w:rsidRDefault="001310EB" w:rsidP="009D236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626" w:type="pct"/>
          </w:tcPr>
          <w:p w14:paraId="01AAFDB4" w14:textId="77777777" w:rsidR="001310EB" w:rsidRPr="00B118FF" w:rsidRDefault="001310EB" w:rsidP="009D2367">
            <w:pPr>
              <w:pStyle w:val="tabteksts"/>
              <w:jc w:val="center"/>
              <w:rPr>
                <w:b/>
                <w:bCs/>
              </w:rPr>
            </w:pPr>
            <w:r w:rsidRPr="00B118FF">
              <w:rPr>
                <w:b/>
                <w:bCs/>
              </w:rPr>
              <w:t>×</w:t>
            </w:r>
          </w:p>
        </w:tc>
        <w:tc>
          <w:tcPr>
            <w:tcW w:w="626" w:type="pct"/>
          </w:tcPr>
          <w:p w14:paraId="17D38589" w14:textId="77777777" w:rsidR="001310EB" w:rsidRPr="00B118FF" w:rsidRDefault="001310EB" w:rsidP="009D2367">
            <w:pPr>
              <w:pStyle w:val="tabteksts"/>
              <w:jc w:val="right"/>
            </w:pPr>
            <w:r w:rsidRPr="00B118FF">
              <w:t>-37 934</w:t>
            </w:r>
          </w:p>
        </w:tc>
        <w:tc>
          <w:tcPr>
            <w:tcW w:w="626" w:type="pct"/>
          </w:tcPr>
          <w:p w14:paraId="28B69384" w14:textId="77777777" w:rsidR="001310EB" w:rsidRPr="00B118FF" w:rsidRDefault="001310EB" w:rsidP="009D2367">
            <w:pPr>
              <w:pStyle w:val="tabteksts"/>
              <w:jc w:val="right"/>
            </w:pPr>
            <w:r w:rsidRPr="00B118FF">
              <w:t>187 725</w:t>
            </w:r>
          </w:p>
        </w:tc>
        <w:tc>
          <w:tcPr>
            <w:tcW w:w="626" w:type="pct"/>
          </w:tcPr>
          <w:p w14:paraId="7F460903" w14:textId="77777777" w:rsidR="001310EB" w:rsidRPr="00B118FF" w:rsidRDefault="001310EB" w:rsidP="009D2367">
            <w:pPr>
              <w:pStyle w:val="tabteksts"/>
              <w:jc w:val="right"/>
            </w:pPr>
            <w:r w:rsidRPr="00B118FF">
              <w:t>-46 982</w:t>
            </w:r>
          </w:p>
        </w:tc>
        <w:tc>
          <w:tcPr>
            <w:tcW w:w="626" w:type="pct"/>
          </w:tcPr>
          <w:p w14:paraId="3CD4C508" w14:textId="77777777" w:rsidR="001310EB" w:rsidRPr="00B118FF" w:rsidRDefault="001310EB" w:rsidP="009D2367">
            <w:pPr>
              <w:pStyle w:val="tabteksts"/>
              <w:jc w:val="right"/>
            </w:pPr>
            <w:r w:rsidRPr="00B118FF">
              <w:t>-130 026</w:t>
            </w:r>
          </w:p>
        </w:tc>
      </w:tr>
      <w:tr w:rsidR="001310EB" w:rsidRPr="00B118FF" w14:paraId="4CDD065C" w14:textId="77777777" w:rsidTr="009D2367">
        <w:trPr>
          <w:trHeight w:val="283"/>
          <w:jc w:val="center"/>
        </w:trPr>
        <w:tc>
          <w:tcPr>
            <w:tcW w:w="1870" w:type="pct"/>
            <w:vAlign w:val="center"/>
          </w:tcPr>
          <w:p w14:paraId="56A2D00B" w14:textId="77777777" w:rsidR="001310EB" w:rsidRPr="00B118FF" w:rsidRDefault="001310EB" w:rsidP="009D2367">
            <w:pPr>
              <w:pStyle w:val="tabteksts"/>
            </w:pPr>
            <w:r w:rsidRPr="00B118FF">
              <w:rPr>
                <w:lang w:eastAsia="lv-LV"/>
              </w:rPr>
              <w:t>Kopējie izdevumi</w:t>
            </w:r>
            <w:r w:rsidRPr="00B118FF">
              <w:t>, % (+/–) pret iepriekšējo gadu</w:t>
            </w:r>
          </w:p>
        </w:tc>
        <w:tc>
          <w:tcPr>
            <w:tcW w:w="626" w:type="pct"/>
          </w:tcPr>
          <w:p w14:paraId="3F14196D" w14:textId="77777777" w:rsidR="001310EB" w:rsidRPr="00B118FF" w:rsidRDefault="001310EB" w:rsidP="009D2367">
            <w:pPr>
              <w:pStyle w:val="tabteksts"/>
              <w:jc w:val="center"/>
              <w:rPr>
                <w:b/>
                <w:bCs/>
              </w:rPr>
            </w:pPr>
            <w:r w:rsidRPr="00B118FF">
              <w:rPr>
                <w:b/>
                <w:bCs/>
              </w:rPr>
              <w:t>×</w:t>
            </w:r>
          </w:p>
        </w:tc>
        <w:tc>
          <w:tcPr>
            <w:tcW w:w="626" w:type="pct"/>
          </w:tcPr>
          <w:p w14:paraId="012045DD" w14:textId="77777777" w:rsidR="001310EB" w:rsidRPr="00B118FF" w:rsidRDefault="001310EB" w:rsidP="009D2367">
            <w:pPr>
              <w:pStyle w:val="tabteksts"/>
              <w:jc w:val="right"/>
            </w:pPr>
            <w:r w:rsidRPr="00B118FF">
              <w:t>-57,4</w:t>
            </w:r>
          </w:p>
        </w:tc>
        <w:tc>
          <w:tcPr>
            <w:tcW w:w="626" w:type="pct"/>
          </w:tcPr>
          <w:p w14:paraId="4E24EBE7" w14:textId="77777777" w:rsidR="001310EB" w:rsidRPr="00B118FF" w:rsidRDefault="001310EB" w:rsidP="009D2367">
            <w:pPr>
              <w:pStyle w:val="tabteksts"/>
              <w:jc w:val="right"/>
            </w:pPr>
            <w:r w:rsidRPr="00B118FF">
              <w:t>666,5</w:t>
            </w:r>
          </w:p>
        </w:tc>
        <w:tc>
          <w:tcPr>
            <w:tcW w:w="626" w:type="pct"/>
          </w:tcPr>
          <w:p w14:paraId="797AD4BB" w14:textId="77777777" w:rsidR="001310EB" w:rsidRPr="00B118FF" w:rsidRDefault="001310EB" w:rsidP="009D2367">
            <w:pPr>
              <w:pStyle w:val="tabteksts"/>
              <w:jc w:val="right"/>
            </w:pPr>
            <w:r w:rsidRPr="00B118FF">
              <w:t>-21,8</w:t>
            </w:r>
          </w:p>
        </w:tc>
        <w:tc>
          <w:tcPr>
            <w:tcW w:w="626" w:type="pct"/>
          </w:tcPr>
          <w:p w14:paraId="7840111A" w14:textId="77777777" w:rsidR="001310EB" w:rsidRPr="00B118FF" w:rsidRDefault="001310EB" w:rsidP="009D2367">
            <w:pPr>
              <w:pStyle w:val="tabteksts"/>
              <w:jc w:val="right"/>
            </w:pPr>
            <w:r w:rsidRPr="00B118FF">
              <w:t>-77,0</w:t>
            </w:r>
          </w:p>
        </w:tc>
      </w:tr>
      <w:tr w:rsidR="001310EB" w:rsidRPr="00B118FF" w14:paraId="2EDDE7CA" w14:textId="77777777" w:rsidTr="009D2367">
        <w:trPr>
          <w:trHeight w:val="60"/>
          <w:jc w:val="center"/>
        </w:trPr>
        <w:tc>
          <w:tcPr>
            <w:tcW w:w="1870" w:type="pct"/>
          </w:tcPr>
          <w:p w14:paraId="5649D143" w14:textId="77777777" w:rsidR="001310EB" w:rsidRPr="00B118FF" w:rsidRDefault="001310EB" w:rsidP="009D2367">
            <w:pPr>
              <w:pStyle w:val="tabteksts"/>
              <w:rPr>
                <w:color w:val="000000" w:themeColor="text1"/>
                <w:lang w:eastAsia="lv-LV"/>
              </w:rPr>
            </w:pPr>
            <w:r w:rsidRPr="00B118FF">
              <w:rPr>
                <w:color w:val="000000" w:themeColor="text1"/>
              </w:rPr>
              <w:t xml:space="preserve">Atlīdzība, </w:t>
            </w:r>
            <w:r w:rsidRPr="00B118FF">
              <w:rPr>
                <w:i/>
                <w:iCs/>
              </w:rPr>
              <w:t>euro</w:t>
            </w:r>
          </w:p>
        </w:tc>
        <w:tc>
          <w:tcPr>
            <w:tcW w:w="626" w:type="pct"/>
          </w:tcPr>
          <w:p w14:paraId="68EDC902" w14:textId="77777777" w:rsidR="001310EB" w:rsidRPr="00B118FF" w:rsidRDefault="001310EB" w:rsidP="009D2367">
            <w:pPr>
              <w:pStyle w:val="tabteksts"/>
              <w:jc w:val="right"/>
            </w:pPr>
            <w:r w:rsidRPr="00B118FF">
              <w:t>37 680</w:t>
            </w:r>
          </w:p>
        </w:tc>
        <w:tc>
          <w:tcPr>
            <w:tcW w:w="626" w:type="pct"/>
          </w:tcPr>
          <w:p w14:paraId="0545517C" w14:textId="77777777" w:rsidR="001310EB" w:rsidRPr="00B118FF" w:rsidRDefault="001310EB" w:rsidP="009D2367">
            <w:pPr>
              <w:pStyle w:val="tabteksts"/>
              <w:jc w:val="right"/>
            </w:pPr>
            <w:r w:rsidRPr="00B118FF">
              <w:t>15 119</w:t>
            </w:r>
          </w:p>
        </w:tc>
        <w:tc>
          <w:tcPr>
            <w:tcW w:w="626" w:type="pct"/>
          </w:tcPr>
          <w:p w14:paraId="4F53A9E8" w14:textId="77777777" w:rsidR="001310EB" w:rsidRPr="00B118FF" w:rsidRDefault="001310EB" w:rsidP="009D2367">
            <w:pPr>
              <w:pStyle w:val="tabteksts"/>
              <w:jc w:val="right"/>
            </w:pPr>
            <w:r w:rsidRPr="00B118FF">
              <w:t>122 850</w:t>
            </w:r>
          </w:p>
        </w:tc>
        <w:tc>
          <w:tcPr>
            <w:tcW w:w="626" w:type="pct"/>
          </w:tcPr>
          <w:p w14:paraId="57AA1B65" w14:textId="77777777" w:rsidR="001310EB" w:rsidRPr="00B118FF" w:rsidRDefault="001310EB" w:rsidP="009D2367">
            <w:pPr>
              <w:pStyle w:val="tabteksts"/>
              <w:jc w:val="right"/>
            </w:pPr>
            <w:r w:rsidRPr="00B118FF">
              <w:t>52 650</w:t>
            </w:r>
          </w:p>
        </w:tc>
        <w:tc>
          <w:tcPr>
            <w:tcW w:w="626" w:type="pct"/>
          </w:tcPr>
          <w:p w14:paraId="33E9E408" w14:textId="77777777" w:rsidR="001310EB" w:rsidRPr="00B118FF" w:rsidRDefault="001310EB" w:rsidP="009D2367">
            <w:pPr>
              <w:pStyle w:val="tabteksts"/>
              <w:jc w:val="right"/>
            </w:pPr>
            <w:r w:rsidRPr="00B118FF">
              <w:t>5 850</w:t>
            </w:r>
          </w:p>
        </w:tc>
      </w:tr>
      <w:tr w:rsidR="001310EB" w:rsidRPr="00B118FF" w14:paraId="1F09569C" w14:textId="77777777" w:rsidTr="009D2367">
        <w:trPr>
          <w:trHeight w:val="53"/>
          <w:jc w:val="center"/>
        </w:trPr>
        <w:tc>
          <w:tcPr>
            <w:tcW w:w="1870" w:type="pct"/>
          </w:tcPr>
          <w:p w14:paraId="121204E8" w14:textId="77777777" w:rsidR="001310EB" w:rsidRPr="00B118FF" w:rsidRDefault="001310EB" w:rsidP="009D2367">
            <w:pPr>
              <w:pStyle w:val="tabteksts"/>
              <w:rPr>
                <w:color w:val="000000" w:themeColor="text1"/>
                <w:lang w:eastAsia="lv-LV"/>
              </w:rPr>
            </w:pPr>
            <w:r w:rsidRPr="00B118FF">
              <w:rPr>
                <w:color w:val="000000" w:themeColor="text1"/>
              </w:rPr>
              <w:t>Vidējais amata vietu skaits gadā</w:t>
            </w:r>
          </w:p>
        </w:tc>
        <w:tc>
          <w:tcPr>
            <w:tcW w:w="626" w:type="pct"/>
          </w:tcPr>
          <w:p w14:paraId="5852E78F" w14:textId="77777777" w:rsidR="001310EB" w:rsidRPr="00B118FF" w:rsidRDefault="001310EB" w:rsidP="009D2367">
            <w:pPr>
              <w:pStyle w:val="tabteksts"/>
              <w:jc w:val="right"/>
            </w:pPr>
            <w:r w:rsidRPr="00B118FF">
              <w:t>1</w:t>
            </w:r>
          </w:p>
        </w:tc>
        <w:tc>
          <w:tcPr>
            <w:tcW w:w="626" w:type="pct"/>
          </w:tcPr>
          <w:p w14:paraId="7F8A4A63" w14:textId="77777777" w:rsidR="001310EB" w:rsidRPr="00B118FF" w:rsidRDefault="001310EB" w:rsidP="009D2367">
            <w:pPr>
              <w:pStyle w:val="tabteksts"/>
              <w:jc w:val="right"/>
            </w:pPr>
            <w:r w:rsidRPr="00B118FF">
              <w:t>1</w:t>
            </w:r>
          </w:p>
        </w:tc>
        <w:tc>
          <w:tcPr>
            <w:tcW w:w="626" w:type="pct"/>
          </w:tcPr>
          <w:p w14:paraId="7754B850" w14:textId="77777777" w:rsidR="001310EB" w:rsidRPr="00B118FF" w:rsidRDefault="001310EB" w:rsidP="009D2367">
            <w:pPr>
              <w:pStyle w:val="tabteksts"/>
              <w:jc w:val="right"/>
            </w:pPr>
            <w:r w:rsidRPr="00B118FF">
              <w:t>2</w:t>
            </w:r>
          </w:p>
        </w:tc>
        <w:tc>
          <w:tcPr>
            <w:tcW w:w="626" w:type="pct"/>
          </w:tcPr>
          <w:p w14:paraId="082FDB1D" w14:textId="77777777" w:rsidR="001310EB" w:rsidRPr="00B118FF" w:rsidRDefault="001310EB" w:rsidP="009D2367">
            <w:pPr>
              <w:pStyle w:val="tabteksts"/>
              <w:jc w:val="right"/>
            </w:pPr>
            <w:r w:rsidRPr="00B118FF">
              <w:t>1</w:t>
            </w:r>
          </w:p>
        </w:tc>
        <w:tc>
          <w:tcPr>
            <w:tcW w:w="626" w:type="pct"/>
          </w:tcPr>
          <w:p w14:paraId="2EF5995D" w14:textId="77777777" w:rsidR="001310EB" w:rsidRPr="00B118FF" w:rsidRDefault="001310EB" w:rsidP="009D2367">
            <w:pPr>
              <w:pStyle w:val="tabteksts"/>
              <w:jc w:val="right"/>
            </w:pPr>
            <w:r w:rsidRPr="00B118FF">
              <w:t>1</w:t>
            </w:r>
          </w:p>
        </w:tc>
      </w:tr>
      <w:tr w:rsidR="001310EB" w:rsidRPr="00B118FF" w14:paraId="5A5B09C2" w14:textId="77777777" w:rsidTr="009D2367">
        <w:trPr>
          <w:trHeight w:val="60"/>
          <w:jc w:val="center"/>
        </w:trPr>
        <w:tc>
          <w:tcPr>
            <w:tcW w:w="1870" w:type="pct"/>
          </w:tcPr>
          <w:p w14:paraId="444C5FA3" w14:textId="77777777" w:rsidR="001310EB" w:rsidRPr="00B118FF" w:rsidRDefault="001310EB" w:rsidP="009D2367">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w:t>
            </w:r>
            <w:r w:rsidRPr="00B118FF">
              <w:rPr>
                <w:i/>
                <w:iCs/>
                <w:color w:val="000000" w:themeColor="text1"/>
              </w:rPr>
              <w:t>euro</w:t>
            </w:r>
          </w:p>
        </w:tc>
        <w:tc>
          <w:tcPr>
            <w:tcW w:w="626" w:type="pct"/>
          </w:tcPr>
          <w:p w14:paraId="40FDB633" w14:textId="77777777" w:rsidR="001310EB" w:rsidRPr="00B118FF" w:rsidRDefault="001310EB" w:rsidP="009D2367">
            <w:pPr>
              <w:pStyle w:val="tabteksts"/>
              <w:jc w:val="right"/>
            </w:pPr>
            <w:r w:rsidRPr="00B118FF">
              <w:t>3 140</w:t>
            </w:r>
          </w:p>
        </w:tc>
        <w:tc>
          <w:tcPr>
            <w:tcW w:w="626" w:type="pct"/>
          </w:tcPr>
          <w:p w14:paraId="60438F07" w14:textId="77777777" w:rsidR="001310EB" w:rsidRPr="00B118FF" w:rsidRDefault="001310EB" w:rsidP="009D2367">
            <w:pPr>
              <w:pStyle w:val="tabteksts"/>
              <w:jc w:val="right"/>
            </w:pPr>
            <w:r w:rsidRPr="00B118FF">
              <w:t>1 260</w:t>
            </w:r>
          </w:p>
        </w:tc>
        <w:tc>
          <w:tcPr>
            <w:tcW w:w="626" w:type="pct"/>
          </w:tcPr>
          <w:p w14:paraId="1AD2EAD8" w14:textId="77777777" w:rsidR="001310EB" w:rsidRPr="00B118FF" w:rsidRDefault="001310EB" w:rsidP="009D2367">
            <w:pPr>
              <w:pStyle w:val="tabteksts"/>
              <w:jc w:val="right"/>
            </w:pPr>
            <w:r w:rsidRPr="00B118FF">
              <w:t>5 119</w:t>
            </w:r>
          </w:p>
        </w:tc>
        <w:tc>
          <w:tcPr>
            <w:tcW w:w="626" w:type="pct"/>
          </w:tcPr>
          <w:p w14:paraId="28881824" w14:textId="77777777" w:rsidR="001310EB" w:rsidRPr="00B118FF" w:rsidRDefault="001310EB" w:rsidP="009D2367">
            <w:pPr>
              <w:pStyle w:val="tabteksts"/>
              <w:jc w:val="right"/>
            </w:pPr>
            <w:r w:rsidRPr="00B118FF">
              <w:t>4 388</w:t>
            </w:r>
          </w:p>
        </w:tc>
        <w:tc>
          <w:tcPr>
            <w:tcW w:w="626" w:type="pct"/>
          </w:tcPr>
          <w:p w14:paraId="0812F559" w14:textId="77777777" w:rsidR="001310EB" w:rsidRPr="00B118FF" w:rsidRDefault="001310EB" w:rsidP="009D2367">
            <w:pPr>
              <w:pStyle w:val="tabteksts"/>
              <w:jc w:val="right"/>
            </w:pPr>
            <w:r w:rsidRPr="00B118FF">
              <w:t>488</w:t>
            </w:r>
          </w:p>
        </w:tc>
      </w:tr>
    </w:tbl>
    <w:p w14:paraId="71923AAE" w14:textId="4D6F2C3A" w:rsidR="001310EB" w:rsidRPr="00B118FF" w:rsidRDefault="001310EB" w:rsidP="001310EB">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11E211EF"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29"/>
        <w:gridCol w:w="1278"/>
        <w:gridCol w:w="1276"/>
        <w:gridCol w:w="1278"/>
      </w:tblGrid>
      <w:tr w:rsidR="001310EB" w:rsidRPr="00B118FF" w14:paraId="560353D5" w14:textId="77777777" w:rsidTr="00341427">
        <w:trPr>
          <w:trHeight w:val="142"/>
          <w:jc w:val="center"/>
        </w:trPr>
        <w:tc>
          <w:tcPr>
            <w:tcW w:w="5239" w:type="dxa"/>
            <w:vAlign w:val="center"/>
          </w:tcPr>
          <w:p w14:paraId="28D6C6E2"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1278" w:type="dxa"/>
            <w:vAlign w:val="center"/>
          </w:tcPr>
          <w:p w14:paraId="52988366"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1276" w:type="dxa"/>
            <w:vAlign w:val="center"/>
          </w:tcPr>
          <w:p w14:paraId="3FF5BBD8"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1279" w:type="dxa"/>
            <w:vAlign w:val="center"/>
          </w:tcPr>
          <w:p w14:paraId="51341480"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2C8DA831" w14:textId="77777777" w:rsidTr="00341427">
        <w:trPr>
          <w:trHeight w:val="142"/>
          <w:jc w:val="center"/>
        </w:trPr>
        <w:tc>
          <w:tcPr>
            <w:tcW w:w="5239" w:type="dxa"/>
            <w:shd w:val="clear" w:color="auto" w:fill="D9D9D9" w:themeFill="background1" w:themeFillShade="D9"/>
          </w:tcPr>
          <w:p w14:paraId="58B3EA58" w14:textId="77777777" w:rsidR="001310EB" w:rsidRPr="00B118FF" w:rsidRDefault="001310EB" w:rsidP="00341427">
            <w:pPr>
              <w:pStyle w:val="tabteksts"/>
              <w:rPr>
                <w:b/>
                <w:bCs/>
                <w:lang w:eastAsia="lv-LV"/>
              </w:rPr>
            </w:pPr>
            <w:r w:rsidRPr="00B118FF">
              <w:rPr>
                <w:b/>
                <w:bCs/>
                <w:lang w:eastAsia="lv-LV"/>
              </w:rPr>
              <w:t>Izdevumi - kopā</w:t>
            </w:r>
          </w:p>
        </w:tc>
        <w:tc>
          <w:tcPr>
            <w:tcW w:w="1278" w:type="dxa"/>
            <w:shd w:val="clear" w:color="auto" w:fill="D9D9D9" w:themeFill="background1" w:themeFillShade="D9"/>
          </w:tcPr>
          <w:p w14:paraId="09321541" w14:textId="77777777" w:rsidR="001310EB" w:rsidRPr="00B118FF" w:rsidRDefault="001310EB" w:rsidP="00341427">
            <w:pPr>
              <w:pStyle w:val="tabteksts"/>
              <w:spacing w:line="259" w:lineRule="auto"/>
              <w:jc w:val="right"/>
              <w:rPr>
                <w:b/>
                <w:bCs/>
              </w:rPr>
            </w:pPr>
            <w:r w:rsidRPr="00B118FF">
              <w:rPr>
                <w:b/>
                <w:bCs/>
              </w:rPr>
              <w:t>28 167</w:t>
            </w:r>
          </w:p>
        </w:tc>
        <w:tc>
          <w:tcPr>
            <w:tcW w:w="1276" w:type="dxa"/>
            <w:shd w:val="clear" w:color="auto" w:fill="D9D9D9" w:themeFill="background1" w:themeFillShade="D9"/>
          </w:tcPr>
          <w:p w14:paraId="61660593" w14:textId="77777777" w:rsidR="001310EB" w:rsidRPr="00B118FF" w:rsidRDefault="001310EB" w:rsidP="00341427">
            <w:pPr>
              <w:pStyle w:val="tabteksts"/>
              <w:jc w:val="right"/>
              <w:rPr>
                <w:b/>
                <w:bCs/>
              </w:rPr>
            </w:pPr>
            <w:r w:rsidRPr="00B118FF">
              <w:rPr>
                <w:b/>
                <w:bCs/>
              </w:rPr>
              <w:t>215 892</w:t>
            </w:r>
          </w:p>
        </w:tc>
        <w:tc>
          <w:tcPr>
            <w:tcW w:w="1279" w:type="dxa"/>
            <w:shd w:val="clear" w:color="auto" w:fill="D9D9D9" w:themeFill="background1" w:themeFillShade="D9"/>
          </w:tcPr>
          <w:p w14:paraId="21F0C3A0" w14:textId="77777777" w:rsidR="001310EB" w:rsidRPr="00B118FF" w:rsidRDefault="001310EB" w:rsidP="00341427">
            <w:pPr>
              <w:pStyle w:val="tabteksts"/>
              <w:spacing w:line="259" w:lineRule="auto"/>
              <w:jc w:val="right"/>
              <w:rPr>
                <w:b/>
                <w:bCs/>
              </w:rPr>
            </w:pPr>
            <w:r w:rsidRPr="00B118FF">
              <w:rPr>
                <w:b/>
                <w:bCs/>
              </w:rPr>
              <w:t>187 725</w:t>
            </w:r>
          </w:p>
        </w:tc>
      </w:tr>
      <w:tr w:rsidR="001310EB" w:rsidRPr="00B118FF" w14:paraId="5963D5DA" w14:textId="77777777" w:rsidTr="00341427">
        <w:trPr>
          <w:trHeight w:val="187"/>
          <w:jc w:val="center"/>
        </w:trPr>
        <w:tc>
          <w:tcPr>
            <w:tcW w:w="9072" w:type="dxa"/>
            <w:gridSpan w:val="4"/>
          </w:tcPr>
          <w:p w14:paraId="517A3C30" w14:textId="77777777" w:rsidR="001310EB" w:rsidRPr="00B118FF" w:rsidRDefault="001310EB" w:rsidP="00341427">
            <w:pPr>
              <w:pStyle w:val="tabteksts"/>
              <w:ind w:firstLine="313"/>
              <w:rPr>
                <w:i/>
                <w:iCs/>
                <w:lang w:eastAsia="lv-LV"/>
              </w:rPr>
            </w:pPr>
            <w:r w:rsidRPr="00B118FF">
              <w:rPr>
                <w:i/>
                <w:iCs/>
                <w:lang w:eastAsia="lv-LV"/>
              </w:rPr>
              <w:t>t. sk.:</w:t>
            </w:r>
          </w:p>
        </w:tc>
      </w:tr>
      <w:tr w:rsidR="001310EB" w:rsidRPr="00B118FF" w14:paraId="6A8D6E83" w14:textId="77777777" w:rsidTr="00341427">
        <w:trPr>
          <w:trHeight w:val="142"/>
          <w:jc w:val="center"/>
        </w:trPr>
        <w:tc>
          <w:tcPr>
            <w:tcW w:w="5239" w:type="dxa"/>
            <w:shd w:val="clear" w:color="auto" w:fill="F2F2F2" w:themeFill="background1" w:themeFillShade="F2"/>
          </w:tcPr>
          <w:p w14:paraId="660FF2EC" w14:textId="77777777" w:rsidR="001310EB" w:rsidRPr="00B118FF" w:rsidRDefault="001310EB" w:rsidP="00341427">
            <w:pPr>
              <w:pStyle w:val="tabteksts"/>
              <w:rPr>
                <w:u w:val="single"/>
                <w:lang w:eastAsia="lv-LV"/>
              </w:rPr>
            </w:pPr>
            <w:r w:rsidRPr="00B118FF">
              <w:rPr>
                <w:u w:val="single"/>
                <w:lang w:eastAsia="lv-LV"/>
              </w:rPr>
              <w:t>Ilgtermiņa saistības</w:t>
            </w:r>
          </w:p>
        </w:tc>
        <w:tc>
          <w:tcPr>
            <w:tcW w:w="1278" w:type="dxa"/>
            <w:shd w:val="clear" w:color="auto" w:fill="F2F2F2" w:themeFill="background1" w:themeFillShade="F2"/>
          </w:tcPr>
          <w:p w14:paraId="0CE722B3" w14:textId="77777777" w:rsidR="001310EB" w:rsidRPr="00B118FF" w:rsidRDefault="001310EB" w:rsidP="00341427">
            <w:pPr>
              <w:pStyle w:val="tabteksts"/>
              <w:spacing w:line="259" w:lineRule="auto"/>
              <w:jc w:val="right"/>
            </w:pPr>
            <w:r w:rsidRPr="00B118FF">
              <w:t>28 167</w:t>
            </w:r>
          </w:p>
        </w:tc>
        <w:tc>
          <w:tcPr>
            <w:tcW w:w="1276" w:type="dxa"/>
            <w:shd w:val="clear" w:color="auto" w:fill="F2F2F2" w:themeFill="background1" w:themeFillShade="F2"/>
          </w:tcPr>
          <w:p w14:paraId="1A2AF423" w14:textId="77777777" w:rsidR="001310EB" w:rsidRPr="00B118FF" w:rsidRDefault="001310EB" w:rsidP="00341427">
            <w:pPr>
              <w:pStyle w:val="tabteksts"/>
              <w:spacing w:line="259" w:lineRule="auto"/>
              <w:jc w:val="right"/>
            </w:pPr>
            <w:r w:rsidRPr="00B118FF">
              <w:t>215 892</w:t>
            </w:r>
          </w:p>
        </w:tc>
        <w:tc>
          <w:tcPr>
            <w:tcW w:w="1279" w:type="dxa"/>
            <w:shd w:val="clear" w:color="auto" w:fill="F2F2F2" w:themeFill="background1" w:themeFillShade="F2"/>
          </w:tcPr>
          <w:p w14:paraId="7CE4A4A6" w14:textId="77777777" w:rsidR="001310EB" w:rsidRPr="00B118FF" w:rsidRDefault="001310EB" w:rsidP="00341427">
            <w:pPr>
              <w:pStyle w:val="tabteksts"/>
              <w:spacing w:line="259" w:lineRule="auto"/>
              <w:jc w:val="right"/>
            </w:pPr>
            <w:r w:rsidRPr="00B118FF">
              <w:t>187 725</w:t>
            </w:r>
          </w:p>
        </w:tc>
      </w:tr>
      <w:tr w:rsidR="001310EB" w:rsidRPr="00B118FF" w14:paraId="7CEB1827" w14:textId="77777777" w:rsidTr="00341427">
        <w:trPr>
          <w:trHeight w:val="142"/>
          <w:jc w:val="center"/>
        </w:trPr>
        <w:tc>
          <w:tcPr>
            <w:tcW w:w="5239" w:type="dxa"/>
          </w:tcPr>
          <w:p w14:paraId="4ED57B52" w14:textId="77777777" w:rsidR="001310EB" w:rsidRPr="00B118FF" w:rsidRDefault="001310EB" w:rsidP="00341427">
            <w:pPr>
              <w:spacing w:after="0"/>
              <w:ind w:firstLine="0"/>
              <w:rPr>
                <w:i/>
                <w:iCs/>
                <w:color w:val="000000" w:themeColor="text1"/>
                <w:sz w:val="18"/>
                <w:szCs w:val="18"/>
              </w:rPr>
            </w:pPr>
            <w:r w:rsidRPr="00B118FF">
              <w:rPr>
                <w:i/>
                <w:iCs/>
                <w:sz w:val="18"/>
                <w:szCs w:val="18"/>
              </w:rPr>
              <w:t>Izdevumi Latvijas Nacionālās bibliotēkas</w:t>
            </w:r>
            <w:r w:rsidRPr="00B118FF">
              <w:rPr>
                <w:i/>
                <w:iCs/>
                <w:color w:val="000000" w:themeColor="text1"/>
                <w:sz w:val="18"/>
                <w:szCs w:val="18"/>
              </w:rPr>
              <w:t xml:space="preserve"> projekta “</w:t>
            </w:r>
            <w:proofErr w:type="spellStart"/>
            <w:r w:rsidRPr="00B118FF">
              <w:rPr>
                <w:i/>
                <w:iCs/>
                <w:sz w:val="18"/>
                <w:szCs w:val="18"/>
              </w:rPr>
              <w:t>Transformatīvas</w:t>
            </w:r>
            <w:proofErr w:type="spellEnd"/>
            <w:r w:rsidRPr="00B118FF">
              <w:rPr>
                <w:i/>
                <w:iCs/>
                <w:sz w:val="18"/>
                <w:szCs w:val="18"/>
              </w:rPr>
              <w:t xml:space="preserve"> publiskās vietas </w:t>
            </w:r>
            <w:proofErr w:type="spellStart"/>
            <w:r w:rsidRPr="00B118FF">
              <w:rPr>
                <w:i/>
                <w:iCs/>
                <w:sz w:val="18"/>
                <w:szCs w:val="18"/>
              </w:rPr>
              <w:t>hibrīdbibliotēkās</w:t>
            </w:r>
            <w:proofErr w:type="spellEnd"/>
            <w:r w:rsidRPr="00B118FF">
              <w:rPr>
                <w:i/>
                <w:iCs/>
                <w:sz w:val="18"/>
                <w:szCs w:val="18"/>
              </w:rPr>
              <w:t xml:space="preserve"> Baltijas jūras reģionā” </w:t>
            </w:r>
            <w:r w:rsidRPr="00B118FF">
              <w:rPr>
                <w:i/>
                <w:iCs/>
                <w:color w:val="000000" w:themeColor="text1"/>
                <w:sz w:val="18"/>
                <w:szCs w:val="18"/>
              </w:rPr>
              <w:t>īstenošanai</w:t>
            </w:r>
          </w:p>
        </w:tc>
        <w:tc>
          <w:tcPr>
            <w:tcW w:w="1278" w:type="dxa"/>
          </w:tcPr>
          <w:p w14:paraId="6EE8C98F" w14:textId="77777777" w:rsidR="001310EB" w:rsidRPr="00B118FF" w:rsidRDefault="001310EB" w:rsidP="00341427">
            <w:pPr>
              <w:spacing w:after="0" w:line="259" w:lineRule="auto"/>
              <w:ind w:firstLine="0"/>
              <w:jc w:val="right"/>
              <w:rPr>
                <w:sz w:val="18"/>
                <w:szCs w:val="18"/>
              </w:rPr>
            </w:pPr>
            <w:r w:rsidRPr="00B118FF">
              <w:rPr>
                <w:sz w:val="18"/>
                <w:szCs w:val="18"/>
              </w:rPr>
              <w:t>28 167</w:t>
            </w:r>
          </w:p>
        </w:tc>
        <w:tc>
          <w:tcPr>
            <w:tcW w:w="1276" w:type="dxa"/>
          </w:tcPr>
          <w:p w14:paraId="73896BCE" w14:textId="77777777" w:rsidR="001310EB" w:rsidRPr="00B118FF" w:rsidRDefault="001310EB" w:rsidP="00341427">
            <w:pPr>
              <w:spacing w:after="0"/>
              <w:ind w:firstLine="0"/>
              <w:jc w:val="center"/>
              <w:rPr>
                <w:sz w:val="18"/>
                <w:szCs w:val="18"/>
              </w:rPr>
            </w:pPr>
            <w:r w:rsidRPr="00B118FF">
              <w:rPr>
                <w:sz w:val="18"/>
                <w:szCs w:val="18"/>
              </w:rPr>
              <w:t>-</w:t>
            </w:r>
          </w:p>
        </w:tc>
        <w:tc>
          <w:tcPr>
            <w:tcW w:w="1279" w:type="dxa"/>
          </w:tcPr>
          <w:p w14:paraId="79F9BD96" w14:textId="77777777" w:rsidR="001310EB" w:rsidRPr="00B118FF" w:rsidRDefault="001310EB" w:rsidP="00341427">
            <w:pPr>
              <w:spacing w:after="0" w:line="259" w:lineRule="auto"/>
              <w:ind w:firstLine="0"/>
              <w:jc w:val="right"/>
            </w:pPr>
            <w:r w:rsidRPr="00B118FF">
              <w:rPr>
                <w:sz w:val="18"/>
                <w:szCs w:val="18"/>
              </w:rPr>
              <w:t>-28 167</w:t>
            </w:r>
          </w:p>
        </w:tc>
      </w:tr>
      <w:tr w:rsidR="001310EB" w:rsidRPr="00B118FF" w14:paraId="22A7A0C7" w14:textId="77777777" w:rsidTr="009862D7">
        <w:trPr>
          <w:trHeight w:val="60"/>
          <w:jc w:val="center"/>
        </w:trPr>
        <w:tc>
          <w:tcPr>
            <w:tcW w:w="5229" w:type="dxa"/>
          </w:tcPr>
          <w:p w14:paraId="620A8953" w14:textId="77777777" w:rsidR="001310EB" w:rsidRPr="00B118FF" w:rsidRDefault="001310EB" w:rsidP="009862D7">
            <w:pPr>
              <w:spacing w:after="0"/>
              <w:ind w:firstLine="0"/>
              <w:rPr>
                <w:i/>
                <w:iCs/>
                <w:color w:val="000000" w:themeColor="text1"/>
                <w:sz w:val="18"/>
                <w:szCs w:val="18"/>
              </w:rPr>
            </w:pPr>
            <w:r w:rsidRPr="00B118FF">
              <w:rPr>
                <w:i/>
                <w:iCs/>
                <w:sz w:val="18"/>
                <w:szCs w:val="18"/>
              </w:rPr>
              <w:t>Izdevumi Latvijas Nacionālā arhīva</w:t>
            </w:r>
            <w:r w:rsidRPr="00B118FF">
              <w:rPr>
                <w:i/>
                <w:iCs/>
                <w:color w:val="000000" w:themeColor="text1"/>
                <w:sz w:val="18"/>
                <w:szCs w:val="18"/>
              </w:rPr>
              <w:t xml:space="preserve"> projekta “</w:t>
            </w:r>
            <w:proofErr w:type="spellStart"/>
            <w:r w:rsidRPr="00B118FF">
              <w:rPr>
                <w:i/>
                <w:iCs/>
                <w:sz w:val="18"/>
                <w:szCs w:val="18"/>
              </w:rPr>
              <w:t>ArchXAI</w:t>
            </w:r>
            <w:proofErr w:type="spellEnd"/>
            <w:r w:rsidRPr="00B118FF">
              <w:rPr>
                <w:i/>
                <w:iCs/>
                <w:sz w:val="18"/>
                <w:szCs w:val="18"/>
              </w:rPr>
              <w:t xml:space="preserve">” </w:t>
            </w:r>
            <w:r w:rsidRPr="00B118FF">
              <w:rPr>
                <w:i/>
                <w:iCs/>
                <w:color w:val="000000" w:themeColor="text1"/>
                <w:sz w:val="18"/>
                <w:szCs w:val="18"/>
              </w:rPr>
              <w:t>īstenošanai</w:t>
            </w:r>
          </w:p>
        </w:tc>
        <w:tc>
          <w:tcPr>
            <w:tcW w:w="1278" w:type="dxa"/>
          </w:tcPr>
          <w:p w14:paraId="49432A6A" w14:textId="77777777" w:rsidR="001310EB" w:rsidRPr="00B118FF" w:rsidRDefault="001310EB" w:rsidP="009862D7">
            <w:pPr>
              <w:spacing w:after="0"/>
              <w:ind w:firstLine="0"/>
              <w:jc w:val="center"/>
              <w:rPr>
                <w:sz w:val="18"/>
                <w:szCs w:val="18"/>
              </w:rPr>
            </w:pPr>
            <w:r w:rsidRPr="00B118FF">
              <w:rPr>
                <w:sz w:val="18"/>
                <w:szCs w:val="18"/>
              </w:rPr>
              <w:t>-</w:t>
            </w:r>
          </w:p>
        </w:tc>
        <w:tc>
          <w:tcPr>
            <w:tcW w:w="1276" w:type="dxa"/>
          </w:tcPr>
          <w:p w14:paraId="30BF089D" w14:textId="77777777" w:rsidR="001310EB" w:rsidRPr="00B118FF" w:rsidRDefault="001310EB" w:rsidP="009862D7">
            <w:pPr>
              <w:spacing w:after="0"/>
              <w:ind w:firstLine="0"/>
              <w:jc w:val="right"/>
              <w:rPr>
                <w:sz w:val="18"/>
                <w:szCs w:val="18"/>
              </w:rPr>
            </w:pPr>
            <w:r w:rsidRPr="00B118FF">
              <w:rPr>
                <w:sz w:val="18"/>
                <w:szCs w:val="18"/>
              </w:rPr>
              <w:t>215 892</w:t>
            </w:r>
          </w:p>
        </w:tc>
        <w:tc>
          <w:tcPr>
            <w:tcW w:w="1278" w:type="dxa"/>
          </w:tcPr>
          <w:p w14:paraId="2BBA3C4A" w14:textId="77777777" w:rsidR="001310EB" w:rsidRPr="00B118FF" w:rsidRDefault="001310EB" w:rsidP="009862D7">
            <w:pPr>
              <w:spacing w:after="0"/>
              <w:ind w:firstLine="0"/>
              <w:jc w:val="right"/>
              <w:rPr>
                <w:sz w:val="18"/>
                <w:szCs w:val="18"/>
              </w:rPr>
            </w:pPr>
            <w:r w:rsidRPr="00B118FF">
              <w:rPr>
                <w:sz w:val="18"/>
                <w:szCs w:val="18"/>
              </w:rPr>
              <w:t>215 892</w:t>
            </w:r>
          </w:p>
        </w:tc>
      </w:tr>
    </w:tbl>
    <w:p w14:paraId="13CFA71F" w14:textId="77777777" w:rsidR="001310EB" w:rsidRPr="00B118FF" w:rsidRDefault="001310EB" w:rsidP="00C90FBD">
      <w:pPr>
        <w:pStyle w:val="programmas"/>
        <w:spacing w:after="240"/>
      </w:pPr>
      <w:r w:rsidRPr="00B118FF">
        <w:t>70.00.00</w:t>
      </w:r>
      <w:r w:rsidRPr="00B118FF">
        <w:rPr>
          <w:b w:val="0"/>
        </w:rPr>
        <w:t xml:space="preserve"> </w:t>
      </w:r>
      <w:r w:rsidRPr="00B118FF">
        <w:t>Citu Eiropas Savienības politiku instrumentu projektu un pasākumu īstenošana</w:t>
      </w:r>
    </w:p>
    <w:p w14:paraId="204B05EA" w14:textId="77777777" w:rsidR="001310EB" w:rsidRPr="00B118FF" w:rsidRDefault="001310EB" w:rsidP="00C90FBD">
      <w:pPr>
        <w:pStyle w:val="Tabuluvirsraksti"/>
        <w:spacing w:before="240" w:after="240"/>
        <w:rPr>
          <w:b/>
          <w:bCs/>
          <w:lang w:eastAsia="lv-LV"/>
        </w:rPr>
      </w:pPr>
      <w:r w:rsidRPr="00B118FF">
        <w:rPr>
          <w:b/>
          <w:bCs/>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1310EB" w:rsidRPr="00B118FF" w14:paraId="57C9F45D" w14:textId="77777777" w:rsidTr="009D2367">
        <w:trPr>
          <w:trHeight w:val="283"/>
          <w:tblHeader/>
          <w:jc w:val="center"/>
        </w:trPr>
        <w:tc>
          <w:tcPr>
            <w:tcW w:w="1869" w:type="pct"/>
            <w:vAlign w:val="center"/>
          </w:tcPr>
          <w:p w14:paraId="792E9794" w14:textId="77777777" w:rsidR="001310EB" w:rsidRPr="00B118FF" w:rsidRDefault="001310EB" w:rsidP="00341427">
            <w:pPr>
              <w:pStyle w:val="tabteksts"/>
              <w:jc w:val="center"/>
            </w:pPr>
          </w:p>
        </w:tc>
        <w:tc>
          <w:tcPr>
            <w:tcW w:w="626" w:type="pct"/>
          </w:tcPr>
          <w:p w14:paraId="0B7A041A"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626" w:type="pct"/>
          </w:tcPr>
          <w:p w14:paraId="62FC0C52" w14:textId="069580F4" w:rsidR="001310EB" w:rsidRPr="00B118FF" w:rsidRDefault="001310EB" w:rsidP="00341427">
            <w:pPr>
              <w:pStyle w:val="tabteksts"/>
              <w:jc w:val="center"/>
              <w:rPr>
                <w:lang w:eastAsia="lv-LV"/>
              </w:rPr>
            </w:pPr>
            <w:r w:rsidRPr="00B118FF">
              <w:rPr>
                <w:lang w:eastAsia="lv-LV"/>
              </w:rPr>
              <w:t>2025.</w:t>
            </w:r>
            <w:r w:rsidR="009D2367">
              <w:rPr>
                <w:lang w:eastAsia="lv-LV"/>
              </w:rPr>
              <w:t xml:space="preserve"> </w:t>
            </w:r>
            <w:r w:rsidRPr="00B118FF">
              <w:rPr>
                <w:lang w:eastAsia="lv-LV"/>
              </w:rPr>
              <w:t>gada plāns</w:t>
            </w:r>
          </w:p>
        </w:tc>
        <w:tc>
          <w:tcPr>
            <w:tcW w:w="626" w:type="pct"/>
          </w:tcPr>
          <w:p w14:paraId="7A718C70" w14:textId="77777777" w:rsidR="001310EB" w:rsidRPr="00B118FF" w:rsidRDefault="001310EB" w:rsidP="00341427">
            <w:pPr>
              <w:pStyle w:val="tabteksts"/>
              <w:jc w:val="center"/>
              <w:rPr>
                <w:lang w:eastAsia="lv-LV"/>
              </w:rPr>
            </w:pPr>
            <w:r w:rsidRPr="00B118FF">
              <w:t>2026. gada projekts</w:t>
            </w:r>
          </w:p>
        </w:tc>
        <w:tc>
          <w:tcPr>
            <w:tcW w:w="626" w:type="pct"/>
          </w:tcPr>
          <w:p w14:paraId="71259F0B" w14:textId="77777777" w:rsidR="001310EB" w:rsidRPr="00B118FF" w:rsidRDefault="001310EB" w:rsidP="00341427">
            <w:pPr>
              <w:pStyle w:val="tabteksts"/>
              <w:jc w:val="center"/>
              <w:rPr>
                <w:lang w:eastAsia="lv-LV"/>
              </w:rPr>
            </w:pPr>
            <w:r w:rsidRPr="00B118FF">
              <w:t>2027. gada prognoze</w:t>
            </w:r>
          </w:p>
        </w:tc>
        <w:tc>
          <w:tcPr>
            <w:tcW w:w="626" w:type="pct"/>
          </w:tcPr>
          <w:p w14:paraId="4B535AA9" w14:textId="77777777" w:rsidR="001310EB" w:rsidRPr="00B118FF" w:rsidRDefault="001310EB" w:rsidP="00341427">
            <w:pPr>
              <w:pStyle w:val="tabteksts"/>
              <w:jc w:val="center"/>
              <w:rPr>
                <w:lang w:eastAsia="lv-LV"/>
              </w:rPr>
            </w:pPr>
            <w:r w:rsidRPr="00B118FF">
              <w:t>2028. gada prognoze</w:t>
            </w:r>
          </w:p>
        </w:tc>
      </w:tr>
      <w:tr w:rsidR="001310EB" w:rsidRPr="00B118FF" w14:paraId="68852308" w14:textId="77777777" w:rsidTr="009D2367">
        <w:trPr>
          <w:trHeight w:val="142"/>
          <w:jc w:val="center"/>
        </w:trPr>
        <w:tc>
          <w:tcPr>
            <w:tcW w:w="1869" w:type="pct"/>
            <w:shd w:val="clear" w:color="auto" w:fill="D9D9D9" w:themeFill="background1" w:themeFillShade="D9"/>
            <w:vAlign w:val="center"/>
          </w:tcPr>
          <w:p w14:paraId="79B06DFF" w14:textId="77777777" w:rsidR="001310EB" w:rsidRPr="00B118FF" w:rsidRDefault="001310EB" w:rsidP="009D2367">
            <w:pPr>
              <w:pStyle w:val="tabteksts"/>
              <w:rPr>
                <w:lang w:eastAsia="lv-LV"/>
              </w:rPr>
            </w:pPr>
            <w:r w:rsidRPr="00B118FF">
              <w:rPr>
                <w:lang w:eastAsia="lv-LV"/>
              </w:rPr>
              <w:t>Kopējie izdevumi,</w:t>
            </w:r>
            <w:r w:rsidRPr="00B118FF">
              <w:t xml:space="preserve"> </w:t>
            </w:r>
            <w:r w:rsidRPr="00B118FF">
              <w:rPr>
                <w:i/>
              </w:rPr>
              <w:t>euro</w:t>
            </w:r>
          </w:p>
        </w:tc>
        <w:tc>
          <w:tcPr>
            <w:tcW w:w="626" w:type="pct"/>
            <w:shd w:val="clear" w:color="auto" w:fill="D9D9D9" w:themeFill="background1" w:themeFillShade="D9"/>
          </w:tcPr>
          <w:p w14:paraId="0078C428" w14:textId="77777777" w:rsidR="001310EB" w:rsidRPr="00B118FF" w:rsidRDefault="001310EB" w:rsidP="009D2367">
            <w:pPr>
              <w:pStyle w:val="tabteksts"/>
              <w:jc w:val="right"/>
            </w:pPr>
            <w:r w:rsidRPr="00B118FF">
              <w:t>3 034 624</w:t>
            </w:r>
          </w:p>
        </w:tc>
        <w:tc>
          <w:tcPr>
            <w:tcW w:w="626" w:type="pct"/>
            <w:shd w:val="clear" w:color="auto" w:fill="D9D9D9" w:themeFill="background1" w:themeFillShade="D9"/>
          </w:tcPr>
          <w:p w14:paraId="3409D107" w14:textId="77777777" w:rsidR="001310EB" w:rsidRPr="00B118FF" w:rsidRDefault="001310EB" w:rsidP="009D2367">
            <w:pPr>
              <w:pStyle w:val="tabteksts"/>
              <w:jc w:val="right"/>
            </w:pPr>
            <w:r w:rsidRPr="00B118FF">
              <w:t>2 493 967</w:t>
            </w:r>
          </w:p>
        </w:tc>
        <w:tc>
          <w:tcPr>
            <w:tcW w:w="626" w:type="pct"/>
            <w:shd w:val="clear" w:color="auto" w:fill="D9D9D9" w:themeFill="background1" w:themeFillShade="D9"/>
          </w:tcPr>
          <w:p w14:paraId="77A4D09C" w14:textId="77777777" w:rsidR="001310EB" w:rsidRPr="00B118FF" w:rsidRDefault="001310EB" w:rsidP="009D2367">
            <w:pPr>
              <w:pStyle w:val="tabteksts"/>
              <w:jc w:val="right"/>
            </w:pPr>
            <w:r w:rsidRPr="00B118FF">
              <w:t>1 519 936</w:t>
            </w:r>
          </w:p>
        </w:tc>
        <w:tc>
          <w:tcPr>
            <w:tcW w:w="626" w:type="pct"/>
            <w:shd w:val="clear" w:color="auto" w:fill="D9D9D9" w:themeFill="background1" w:themeFillShade="D9"/>
          </w:tcPr>
          <w:p w14:paraId="08E3D890" w14:textId="77777777" w:rsidR="001310EB" w:rsidRPr="00B118FF" w:rsidRDefault="001310EB" w:rsidP="009D2367">
            <w:pPr>
              <w:pStyle w:val="tabteksts"/>
              <w:jc w:val="right"/>
            </w:pPr>
            <w:r w:rsidRPr="00B118FF">
              <w:t>614 082</w:t>
            </w:r>
          </w:p>
        </w:tc>
        <w:tc>
          <w:tcPr>
            <w:tcW w:w="626" w:type="pct"/>
            <w:shd w:val="clear" w:color="auto" w:fill="D9D9D9" w:themeFill="background1" w:themeFillShade="D9"/>
          </w:tcPr>
          <w:p w14:paraId="27F7CD21" w14:textId="77777777" w:rsidR="001310EB" w:rsidRPr="00B118FF" w:rsidRDefault="001310EB" w:rsidP="009D2367">
            <w:pPr>
              <w:pStyle w:val="tabteksts"/>
              <w:jc w:val="right"/>
            </w:pPr>
            <w:r w:rsidRPr="00B118FF">
              <w:t>292 795</w:t>
            </w:r>
          </w:p>
        </w:tc>
      </w:tr>
      <w:tr w:rsidR="001310EB" w:rsidRPr="00B118FF" w14:paraId="6CEF96E8" w14:textId="77777777" w:rsidTr="009D2367">
        <w:trPr>
          <w:trHeight w:val="283"/>
          <w:jc w:val="center"/>
        </w:trPr>
        <w:tc>
          <w:tcPr>
            <w:tcW w:w="1869" w:type="pct"/>
            <w:vAlign w:val="center"/>
          </w:tcPr>
          <w:p w14:paraId="569DE503" w14:textId="77777777" w:rsidR="001310EB" w:rsidRPr="00B118FF" w:rsidRDefault="001310EB" w:rsidP="009D2367">
            <w:pPr>
              <w:pStyle w:val="tabteksts"/>
              <w:rPr>
                <w:lang w:eastAsia="lv-LV"/>
              </w:rPr>
            </w:pPr>
            <w:r w:rsidRPr="00B118FF">
              <w:rPr>
                <w:lang w:eastAsia="lv-LV"/>
              </w:rPr>
              <w:t xml:space="preserve">Kopējo izdevumu izmaiņas, </w:t>
            </w:r>
            <w:r w:rsidRPr="00B118FF">
              <w:rPr>
                <w:i/>
                <w:lang w:eastAsia="lv-LV"/>
              </w:rPr>
              <w:t>euro</w:t>
            </w:r>
            <w:r w:rsidRPr="00B118FF">
              <w:rPr>
                <w:lang w:eastAsia="lv-LV"/>
              </w:rPr>
              <w:t xml:space="preserve"> (+/–) pret iepriekšējo gadu</w:t>
            </w:r>
          </w:p>
        </w:tc>
        <w:tc>
          <w:tcPr>
            <w:tcW w:w="626" w:type="pct"/>
          </w:tcPr>
          <w:p w14:paraId="02678EA4" w14:textId="77777777" w:rsidR="001310EB" w:rsidRPr="00B118FF" w:rsidRDefault="001310EB" w:rsidP="009D2367">
            <w:pPr>
              <w:pStyle w:val="tabteksts"/>
              <w:jc w:val="center"/>
              <w:rPr>
                <w:b/>
                <w:bCs/>
              </w:rPr>
            </w:pPr>
            <w:r w:rsidRPr="00B118FF">
              <w:rPr>
                <w:b/>
                <w:bCs/>
              </w:rPr>
              <w:t>×</w:t>
            </w:r>
          </w:p>
        </w:tc>
        <w:tc>
          <w:tcPr>
            <w:tcW w:w="626" w:type="pct"/>
          </w:tcPr>
          <w:p w14:paraId="59D7E84B" w14:textId="77777777" w:rsidR="001310EB" w:rsidRPr="00B118FF" w:rsidRDefault="001310EB" w:rsidP="009D2367">
            <w:pPr>
              <w:pStyle w:val="tabteksts"/>
              <w:jc w:val="right"/>
            </w:pPr>
            <w:r w:rsidRPr="00B118FF">
              <w:t>-540 657</w:t>
            </w:r>
          </w:p>
        </w:tc>
        <w:tc>
          <w:tcPr>
            <w:tcW w:w="626" w:type="pct"/>
          </w:tcPr>
          <w:p w14:paraId="4AF7605C" w14:textId="77777777" w:rsidR="001310EB" w:rsidRPr="00B118FF" w:rsidRDefault="001310EB" w:rsidP="009D2367">
            <w:pPr>
              <w:pStyle w:val="tabteksts"/>
              <w:jc w:val="right"/>
            </w:pPr>
            <w:r w:rsidRPr="00B118FF">
              <w:t>-974 031</w:t>
            </w:r>
          </w:p>
        </w:tc>
        <w:tc>
          <w:tcPr>
            <w:tcW w:w="626" w:type="pct"/>
          </w:tcPr>
          <w:p w14:paraId="0F389579" w14:textId="77777777" w:rsidR="001310EB" w:rsidRPr="00B118FF" w:rsidRDefault="001310EB" w:rsidP="009D2367">
            <w:pPr>
              <w:pStyle w:val="tabteksts"/>
              <w:jc w:val="right"/>
            </w:pPr>
            <w:r w:rsidRPr="00B118FF">
              <w:t>-905 854</w:t>
            </w:r>
          </w:p>
        </w:tc>
        <w:tc>
          <w:tcPr>
            <w:tcW w:w="626" w:type="pct"/>
          </w:tcPr>
          <w:p w14:paraId="08CAF397" w14:textId="77777777" w:rsidR="001310EB" w:rsidRPr="00B118FF" w:rsidRDefault="001310EB" w:rsidP="009D2367">
            <w:pPr>
              <w:pStyle w:val="tabteksts"/>
              <w:jc w:val="right"/>
            </w:pPr>
            <w:r w:rsidRPr="00B118FF">
              <w:t>-321 287</w:t>
            </w:r>
          </w:p>
        </w:tc>
      </w:tr>
      <w:tr w:rsidR="001310EB" w:rsidRPr="00B118FF" w14:paraId="7DD08ED2" w14:textId="77777777" w:rsidTr="009D2367">
        <w:trPr>
          <w:trHeight w:val="283"/>
          <w:jc w:val="center"/>
        </w:trPr>
        <w:tc>
          <w:tcPr>
            <w:tcW w:w="1869" w:type="pct"/>
            <w:vAlign w:val="center"/>
          </w:tcPr>
          <w:p w14:paraId="3E7D452E" w14:textId="77777777" w:rsidR="001310EB" w:rsidRPr="00B118FF" w:rsidRDefault="001310EB" w:rsidP="009D2367">
            <w:pPr>
              <w:pStyle w:val="tabteksts"/>
            </w:pPr>
            <w:r w:rsidRPr="00B118FF">
              <w:rPr>
                <w:lang w:eastAsia="lv-LV"/>
              </w:rPr>
              <w:t>Kopējie izdevumi</w:t>
            </w:r>
            <w:r w:rsidRPr="00B118FF">
              <w:t>, % (+/–) pret iepriekšējo gadu</w:t>
            </w:r>
          </w:p>
        </w:tc>
        <w:tc>
          <w:tcPr>
            <w:tcW w:w="626" w:type="pct"/>
          </w:tcPr>
          <w:p w14:paraId="66D3DC23" w14:textId="77777777" w:rsidR="001310EB" w:rsidRPr="00B118FF" w:rsidRDefault="001310EB" w:rsidP="009D2367">
            <w:pPr>
              <w:pStyle w:val="tabteksts"/>
              <w:jc w:val="center"/>
              <w:rPr>
                <w:b/>
                <w:bCs/>
              </w:rPr>
            </w:pPr>
            <w:r w:rsidRPr="00B118FF">
              <w:rPr>
                <w:b/>
                <w:bCs/>
              </w:rPr>
              <w:t>×</w:t>
            </w:r>
          </w:p>
        </w:tc>
        <w:tc>
          <w:tcPr>
            <w:tcW w:w="626" w:type="pct"/>
          </w:tcPr>
          <w:p w14:paraId="68B1102A" w14:textId="77777777" w:rsidR="001310EB" w:rsidRPr="00B118FF" w:rsidRDefault="001310EB" w:rsidP="009D2367">
            <w:pPr>
              <w:pStyle w:val="tabteksts"/>
              <w:jc w:val="right"/>
            </w:pPr>
            <w:r w:rsidRPr="00B118FF">
              <w:t>-17,8</w:t>
            </w:r>
          </w:p>
        </w:tc>
        <w:tc>
          <w:tcPr>
            <w:tcW w:w="626" w:type="pct"/>
          </w:tcPr>
          <w:p w14:paraId="6BC61936" w14:textId="77777777" w:rsidR="001310EB" w:rsidRPr="00B118FF" w:rsidRDefault="001310EB" w:rsidP="009D2367">
            <w:pPr>
              <w:pStyle w:val="tabteksts"/>
              <w:jc w:val="right"/>
            </w:pPr>
            <w:r w:rsidRPr="00B118FF">
              <w:t>-39,1</w:t>
            </w:r>
          </w:p>
        </w:tc>
        <w:tc>
          <w:tcPr>
            <w:tcW w:w="626" w:type="pct"/>
          </w:tcPr>
          <w:p w14:paraId="29C2136C" w14:textId="77777777" w:rsidR="001310EB" w:rsidRPr="00B118FF" w:rsidRDefault="001310EB" w:rsidP="009D2367">
            <w:pPr>
              <w:pStyle w:val="tabteksts"/>
              <w:jc w:val="right"/>
            </w:pPr>
            <w:r w:rsidRPr="00B118FF">
              <w:t>-59,6</w:t>
            </w:r>
          </w:p>
        </w:tc>
        <w:tc>
          <w:tcPr>
            <w:tcW w:w="626" w:type="pct"/>
          </w:tcPr>
          <w:p w14:paraId="156FD1CE" w14:textId="77777777" w:rsidR="001310EB" w:rsidRPr="00B118FF" w:rsidRDefault="001310EB" w:rsidP="009D2367">
            <w:pPr>
              <w:pStyle w:val="tabteksts"/>
              <w:jc w:val="right"/>
            </w:pPr>
            <w:r w:rsidRPr="00B118FF">
              <w:t>-52,3</w:t>
            </w:r>
          </w:p>
        </w:tc>
      </w:tr>
      <w:tr w:rsidR="001310EB" w:rsidRPr="00B118FF" w14:paraId="756764F4" w14:textId="77777777" w:rsidTr="009D2367">
        <w:trPr>
          <w:trHeight w:val="142"/>
          <w:jc w:val="center"/>
        </w:trPr>
        <w:tc>
          <w:tcPr>
            <w:tcW w:w="1869" w:type="pct"/>
          </w:tcPr>
          <w:p w14:paraId="4503F6F7" w14:textId="77777777" w:rsidR="001310EB" w:rsidRPr="00B118FF" w:rsidRDefault="001310EB" w:rsidP="009D2367">
            <w:pPr>
              <w:pStyle w:val="tabteksts"/>
              <w:rPr>
                <w:color w:val="000000" w:themeColor="text1"/>
                <w:lang w:eastAsia="lv-LV"/>
              </w:rPr>
            </w:pPr>
            <w:r w:rsidRPr="00B118FF">
              <w:rPr>
                <w:color w:val="000000" w:themeColor="text1"/>
              </w:rPr>
              <w:lastRenderedPageBreak/>
              <w:t xml:space="preserve">Atlīdzība, </w:t>
            </w:r>
            <w:r w:rsidRPr="00B118FF">
              <w:rPr>
                <w:i/>
              </w:rPr>
              <w:t>euro</w:t>
            </w:r>
          </w:p>
        </w:tc>
        <w:tc>
          <w:tcPr>
            <w:tcW w:w="626" w:type="pct"/>
          </w:tcPr>
          <w:p w14:paraId="44263221" w14:textId="77777777" w:rsidR="001310EB" w:rsidRPr="00B118FF" w:rsidRDefault="001310EB" w:rsidP="009D2367">
            <w:pPr>
              <w:pStyle w:val="tabteksts"/>
              <w:jc w:val="right"/>
            </w:pPr>
            <w:r w:rsidRPr="00B118FF">
              <w:t>376 6</w:t>
            </w:r>
            <w:r>
              <w:t>89</w:t>
            </w:r>
          </w:p>
        </w:tc>
        <w:tc>
          <w:tcPr>
            <w:tcW w:w="626" w:type="pct"/>
          </w:tcPr>
          <w:p w14:paraId="085DF202" w14:textId="77777777" w:rsidR="001310EB" w:rsidRPr="00B118FF" w:rsidRDefault="001310EB" w:rsidP="009D2367">
            <w:pPr>
              <w:pStyle w:val="tabteksts"/>
              <w:jc w:val="right"/>
            </w:pPr>
            <w:r w:rsidRPr="00B118FF">
              <w:t>437 495</w:t>
            </w:r>
          </w:p>
        </w:tc>
        <w:tc>
          <w:tcPr>
            <w:tcW w:w="626" w:type="pct"/>
          </w:tcPr>
          <w:p w14:paraId="1719FE49" w14:textId="77777777" w:rsidR="001310EB" w:rsidRPr="00B118FF" w:rsidRDefault="001310EB" w:rsidP="009D2367">
            <w:pPr>
              <w:pStyle w:val="tabteksts"/>
              <w:jc w:val="right"/>
            </w:pPr>
            <w:r w:rsidRPr="00B118FF">
              <w:t>469 884</w:t>
            </w:r>
          </w:p>
        </w:tc>
        <w:tc>
          <w:tcPr>
            <w:tcW w:w="626" w:type="pct"/>
          </w:tcPr>
          <w:p w14:paraId="5B3CFBE7" w14:textId="77777777" w:rsidR="001310EB" w:rsidRPr="00B118FF" w:rsidRDefault="001310EB" w:rsidP="009D2367">
            <w:pPr>
              <w:pStyle w:val="tabteksts"/>
              <w:jc w:val="right"/>
            </w:pPr>
            <w:r w:rsidRPr="00B118FF">
              <w:t>318 581</w:t>
            </w:r>
          </w:p>
        </w:tc>
        <w:tc>
          <w:tcPr>
            <w:tcW w:w="626" w:type="pct"/>
          </w:tcPr>
          <w:p w14:paraId="4D98AE66" w14:textId="77777777" w:rsidR="001310EB" w:rsidRPr="00B118FF" w:rsidRDefault="001310EB" w:rsidP="009D2367">
            <w:pPr>
              <w:pStyle w:val="tabteksts"/>
              <w:jc w:val="right"/>
            </w:pPr>
            <w:r w:rsidRPr="00B118FF">
              <w:t>235 187</w:t>
            </w:r>
          </w:p>
        </w:tc>
      </w:tr>
      <w:tr w:rsidR="001310EB" w:rsidRPr="00B118FF" w14:paraId="717A3103" w14:textId="77777777" w:rsidTr="009D2367">
        <w:trPr>
          <w:trHeight w:val="60"/>
          <w:jc w:val="center"/>
        </w:trPr>
        <w:tc>
          <w:tcPr>
            <w:tcW w:w="1869" w:type="pct"/>
          </w:tcPr>
          <w:p w14:paraId="1A98E60B" w14:textId="77777777" w:rsidR="001310EB" w:rsidRPr="00B118FF" w:rsidRDefault="001310EB" w:rsidP="009D2367">
            <w:pPr>
              <w:pStyle w:val="tabteksts"/>
              <w:rPr>
                <w:color w:val="000000" w:themeColor="text1"/>
                <w:lang w:eastAsia="lv-LV"/>
              </w:rPr>
            </w:pPr>
            <w:r w:rsidRPr="00B118FF">
              <w:rPr>
                <w:color w:val="000000" w:themeColor="text1"/>
              </w:rPr>
              <w:t>Vidējais amata vietu skaits gadā</w:t>
            </w:r>
          </w:p>
        </w:tc>
        <w:tc>
          <w:tcPr>
            <w:tcW w:w="626" w:type="pct"/>
          </w:tcPr>
          <w:p w14:paraId="76BE0225" w14:textId="77777777" w:rsidR="001310EB" w:rsidRPr="00B118FF" w:rsidRDefault="001310EB" w:rsidP="009D2367">
            <w:pPr>
              <w:pStyle w:val="tabteksts"/>
              <w:jc w:val="right"/>
            </w:pPr>
            <w:r w:rsidRPr="00B118FF">
              <w:t>15</w:t>
            </w:r>
          </w:p>
        </w:tc>
        <w:tc>
          <w:tcPr>
            <w:tcW w:w="626" w:type="pct"/>
          </w:tcPr>
          <w:p w14:paraId="72653096" w14:textId="77777777" w:rsidR="001310EB" w:rsidRPr="00B118FF" w:rsidRDefault="001310EB" w:rsidP="009D2367">
            <w:pPr>
              <w:pStyle w:val="tabteksts"/>
              <w:jc w:val="right"/>
            </w:pPr>
            <w:r w:rsidRPr="00B118FF">
              <w:t>15</w:t>
            </w:r>
          </w:p>
        </w:tc>
        <w:tc>
          <w:tcPr>
            <w:tcW w:w="626" w:type="pct"/>
          </w:tcPr>
          <w:p w14:paraId="2F05E11B" w14:textId="77777777" w:rsidR="001310EB" w:rsidRPr="00B118FF" w:rsidRDefault="001310EB" w:rsidP="009D2367">
            <w:pPr>
              <w:pStyle w:val="tabteksts"/>
              <w:jc w:val="right"/>
            </w:pPr>
            <w:r w:rsidRPr="00B118FF">
              <w:t>15</w:t>
            </w:r>
          </w:p>
        </w:tc>
        <w:tc>
          <w:tcPr>
            <w:tcW w:w="626" w:type="pct"/>
          </w:tcPr>
          <w:p w14:paraId="0F9990F8" w14:textId="77777777" w:rsidR="001310EB" w:rsidRPr="00B118FF" w:rsidRDefault="001310EB" w:rsidP="009D2367">
            <w:pPr>
              <w:pStyle w:val="tabteksts"/>
              <w:jc w:val="right"/>
            </w:pPr>
            <w:r w:rsidRPr="00B118FF">
              <w:t>14</w:t>
            </w:r>
          </w:p>
        </w:tc>
        <w:tc>
          <w:tcPr>
            <w:tcW w:w="626" w:type="pct"/>
          </w:tcPr>
          <w:p w14:paraId="115B2A80" w14:textId="77777777" w:rsidR="001310EB" w:rsidRPr="00B118FF" w:rsidRDefault="001310EB" w:rsidP="009D2367">
            <w:pPr>
              <w:pStyle w:val="tabteksts"/>
              <w:jc w:val="right"/>
            </w:pPr>
            <w:r w:rsidRPr="00B118FF">
              <w:t>9</w:t>
            </w:r>
          </w:p>
        </w:tc>
      </w:tr>
      <w:tr w:rsidR="001310EB" w:rsidRPr="00B118FF" w14:paraId="6C57A6E6" w14:textId="77777777" w:rsidTr="009D2367">
        <w:trPr>
          <w:trHeight w:val="60"/>
          <w:jc w:val="center"/>
        </w:trPr>
        <w:tc>
          <w:tcPr>
            <w:tcW w:w="1869" w:type="pct"/>
          </w:tcPr>
          <w:p w14:paraId="77B728FD" w14:textId="77777777" w:rsidR="001310EB" w:rsidRPr="00B118FF" w:rsidRDefault="001310EB" w:rsidP="009D2367">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w:t>
            </w:r>
            <w:r w:rsidRPr="00B118FF">
              <w:rPr>
                <w:i/>
                <w:iCs/>
                <w:color w:val="000000" w:themeColor="text1"/>
              </w:rPr>
              <w:t>euro</w:t>
            </w:r>
          </w:p>
        </w:tc>
        <w:tc>
          <w:tcPr>
            <w:tcW w:w="626" w:type="pct"/>
          </w:tcPr>
          <w:p w14:paraId="48AC5723" w14:textId="77777777" w:rsidR="001310EB" w:rsidRPr="00B118FF" w:rsidRDefault="001310EB" w:rsidP="009D2367">
            <w:pPr>
              <w:pStyle w:val="tabteksts"/>
              <w:jc w:val="right"/>
            </w:pPr>
            <w:r w:rsidRPr="00B118FF">
              <w:t>1 925</w:t>
            </w:r>
          </w:p>
        </w:tc>
        <w:tc>
          <w:tcPr>
            <w:tcW w:w="626" w:type="pct"/>
          </w:tcPr>
          <w:p w14:paraId="1697C2D8" w14:textId="77777777" w:rsidR="001310EB" w:rsidRPr="00B118FF" w:rsidRDefault="001310EB" w:rsidP="009D2367">
            <w:pPr>
              <w:pStyle w:val="tabteksts"/>
              <w:jc w:val="right"/>
            </w:pPr>
            <w:r w:rsidRPr="00B118FF">
              <w:t>2 408</w:t>
            </w:r>
          </w:p>
        </w:tc>
        <w:tc>
          <w:tcPr>
            <w:tcW w:w="626" w:type="pct"/>
          </w:tcPr>
          <w:p w14:paraId="571A85E0" w14:textId="77777777" w:rsidR="001310EB" w:rsidRPr="00B118FF" w:rsidRDefault="001310EB" w:rsidP="009D2367">
            <w:pPr>
              <w:pStyle w:val="tabteksts"/>
              <w:jc w:val="right"/>
            </w:pPr>
            <w:r w:rsidRPr="00B118FF">
              <w:t>2 487</w:t>
            </w:r>
          </w:p>
        </w:tc>
        <w:tc>
          <w:tcPr>
            <w:tcW w:w="626" w:type="pct"/>
          </w:tcPr>
          <w:p w14:paraId="2F8EBF10" w14:textId="77777777" w:rsidR="001310EB" w:rsidRPr="00B118FF" w:rsidRDefault="001310EB" w:rsidP="009D2367">
            <w:pPr>
              <w:pStyle w:val="tabteksts"/>
              <w:jc w:val="right"/>
            </w:pPr>
            <w:r w:rsidRPr="00B118FF">
              <w:t>1 833</w:t>
            </w:r>
          </w:p>
        </w:tc>
        <w:tc>
          <w:tcPr>
            <w:tcW w:w="626" w:type="pct"/>
          </w:tcPr>
          <w:p w14:paraId="124496BE" w14:textId="77777777" w:rsidR="001310EB" w:rsidRPr="00B118FF" w:rsidRDefault="001310EB" w:rsidP="009D2367">
            <w:pPr>
              <w:pStyle w:val="tabteksts"/>
              <w:jc w:val="right"/>
            </w:pPr>
            <w:r w:rsidRPr="00B118FF">
              <w:t>2 168</w:t>
            </w:r>
          </w:p>
        </w:tc>
      </w:tr>
      <w:tr w:rsidR="001310EB" w:rsidRPr="00B118FF" w14:paraId="0F3B9AC8" w14:textId="77777777" w:rsidTr="00D31690">
        <w:trPr>
          <w:trHeight w:val="567"/>
          <w:jc w:val="center"/>
        </w:trPr>
        <w:tc>
          <w:tcPr>
            <w:tcW w:w="1869" w:type="pct"/>
            <w:vAlign w:val="center"/>
          </w:tcPr>
          <w:p w14:paraId="79AAC860" w14:textId="77777777" w:rsidR="001310EB" w:rsidRPr="00B118FF" w:rsidRDefault="001310EB" w:rsidP="009D2367">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iCs/>
                <w:color w:val="000000" w:themeColor="text1"/>
                <w:lang w:eastAsia="lv-LV"/>
              </w:rPr>
              <w:t>euro</w:t>
            </w:r>
          </w:p>
        </w:tc>
        <w:tc>
          <w:tcPr>
            <w:tcW w:w="626" w:type="pct"/>
            <w:tcBorders>
              <w:bottom w:val="single" w:sz="4" w:space="0" w:color="auto"/>
            </w:tcBorders>
          </w:tcPr>
          <w:p w14:paraId="27D610C6" w14:textId="77777777" w:rsidR="001310EB" w:rsidRPr="00B118FF" w:rsidRDefault="001310EB" w:rsidP="009D2367">
            <w:pPr>
              <w:pStyle w:val="tabteksts"/>
              <w:jc w:val="right"/>
            </w:pPr>
            <w:r w:rsidRPr="00B118FF">
              <w:t>30 130</w:t>
            </w:r>
          </w:p>
        </w:tc>
        <w:tc>
          <w:tcPr>
            <w:tcW w:w="626" w:type="pct"/>
          </w:tcPr>
          <w:p w14:paraId="5A4E462F" w14:textId="77777777" w:rsidR="001310EB" w:rsidRPr="00B118FF" w:rsidRDefault="001310EB" w:rsidP="009D2367">
            <w:pPr>
              <w:pStyle w:val="tabteksts"/>
              <w:jc w:val="right"/>
            </w:pPr>
            <w:r w:rsidRPr="00B118FF">
              <w:t>4 000</w:t>
            </w:r>
          </w:p>
        </w:tc>
        <w:tc>
          <w:tcPr>
            <w:tcW w:w="626" w:type="pct"/>
          </w:tcPr>
          <w:p w14:paraId="07E75324" w14:textId="77777777" w:rsidR="001310EB" w:rsidRPr="00B118FF" w:rsidRDefault="001310EB" w:rsidP="009D2367">
            <w:pPr>
              <w:pStyle w:val="tabteksts"/>
              <w:jc w:val="right"/>
            </w:pPr>
            <w:r w:rsidRPr="00B118FF">
              <w:t>22 250</w:t>
            </w:r>
          </w:p>
        </w:tc>
        <w:tc>
          <w:tcPr>
            <w:tcW w:w="626" w:type="pct"/>
          </w:tcPr>
          <w:p w14:paraId="506D4C4A" w14:textId="77777777" w:rsidR="001310EB" w:rsidRPr="00B118FF" w:rsidRDefault="001310EB" w:rsidP="009D2367">
            <w:pPr>
              <w:pStyle w:val="tabteksts"/>
              <w:jc w:val="right"/>
            </w:pPr>
            <w:r w:rsidRPr="00B118FF">
              <w:t>10 700</w:t>
            </w:r>
          </w:p>
        </w:tc>
        <w:tc>
          <w:tcPr>
            <w:tcW w:w="626" w:type="pct"/>
          </w:tcPr>
          <w:p w14:paraId="0C14A647" w14:textId="77777777" w:rsidR="001310EB" w:rsidRPr="00B118FF" w:rsidRDefault="001310EB" w:rsidP="009D2367">
            <w:pPr>
              <w:pStyle w:val="tabteksts"/>
              <w:jc w:val="right"/>
            </w:pPr>
            <w:r w:rsidRPr="00B118FF">
              <w:t>1 000</w:t>
            </w:r>
          </w:p>
        </w:tc>
      </w:tr>
    </w:tbl>
    <w:p w14:paraId="7CADABD7" w14:textId="77777777" w:rsidR="001310EB" w:rsidRPr="00B118FF" w:rsidRDefault="001310EB" w:rsidP="00C90FBD">
      <w:pPr>
        <w:spacing w:before="240" w:after="240"/>
        <w:ind w:firstLine="0"/>
        <w:jc w:val="center"/>
        <w:rPr>
          <w:b/>
          <w:bCs/>
        </w:rPr>
      </w:pPr>
      <w:r w:rsidRPr="00B118FF">
        <w:rPr>
          <w:b/>
          <w:bCs/>
        </w:rPr>
        <w:t>70.06.00 Latvijas pārstāvju ceļa izdevumu kompensācija, dodoties uz Eiropas Savienības Padomes darba grupu sanāksmēm un Padomes sanāksmēm</w:t>
      </w:r>
    </w:p>
    <w:p w14:paraId="2DA6585C" w14:textId="77777777" w:rsidR="001310EB" w:rsidRPr="00B118FF" w:rsidRDefault="001310EB" w:rsidP="001310EB">
      <w:pPr>
        <w:ind w:firstLine="0"/>
        <w:rPr>
          <w:u w:val="single"/>
        </w:rPr>
      </w:pPr>
      <w:r w:rsidRPr="00B118FF">
        <w:rPr>
          <w:u w:val="single"/>
        </w:rPr>
        <w:t>Apakšprogrammas mērķis:</w:t>
      </w:r>
    </w:p>
    <w:p w14:paraId="619881A2" w14:textId="15FF1FD1" w:rsidR="001310EB" w:rsidRPr="00B118FF" w:rsidRDefault="001310EB" w:rsidP="001310EB">
      <w:pPr>
        <w:ind w:firstLine="720"/>
        <w:rPr>
          <w:u w:val="single"/>
        </w:rPr>
      </w:pPr>
      <w:r w:rsidRPr="00B118FF">
        <w:t xml:space="preserve">nodrošināt </w:t>
      </w:r>
      <w:r w:rsidR="00FE6CB4">
        <w:t>KM</w:t>
      </w:r>
      <w:r w:rsidRPr="00B118FF">
        <w:t xml:space="preserve"> pārstā</w:t>
      </w:r>
      <w:r>
        <w:t>vniecību</w:t>
      </w:r>
      <w:r w:rsidRPr="0048026C">
        <w:t xml:space="preserve"> </w:t>
      </w:r>
      <w:r w:rsidR="00FE6CB4">
        <w:t>ES</w:t>
      </w:r>
      <w:r w:rsidRPr="0048026C">
        <w:t xml:space="preserve"> Padomes darba grupu sanāksmē</w:t>
      </w:r>
      <w:r>
        <w:t>s</w:t>
      </w:r>
      <w:r w:rsidRPr="00B118FF">
        <w:t>.</w:t>
      </w:r>
    </w:p>
    <w:p w14:paraId="32B2173E" w14:textId="77777777" w:rsidR="001310EB" w:rsidRPr="00B118FF" w:rsidRDefault="001310EB" w:rsidP="001310EB">
      <w:pPr>
        <w:ind w:firstLine="0"/>
        <w:rPr>
          <w:u w:val="single"/>
        </w:rPr>
      </w:pPr>
      <w:r w:rsidRPr="00B118FF">
        <w:rPr>
          <w:u w:val="single"/>
        </w:rPr>
        <w:t>Galvenās aktivitātes:</w:t>
      </w:r>
    </w:p>
    <w:p w14:paraId="753274DF" w14:textId="594AEF89" w:rsidR="001310EB" w:rsidRPr="00B118FF" w:rsidRDefault="00FE6CB4" w:rsidP="001310EB">
      <w:pPr>
        <w:ind w:firstLine="720"/>
      </w:pPr>
      <w:r>
        <w:t>KM</w:t>
      </w:r>
      <w:r w:rsidR="001310EB" w:rsidRPr="00B118FF">
        <w:t xml:space="preserve"> pārstāvju ceļa izdevumu segšana par dalību </w:t>
      </w:r>
      <w:r>
        <w:t>ES</w:t>
      </w:r>
      <w:r w:rsidR="001310EB" w:rsidRPr="00B118FF">
        <w:t xml:space="preserve"> Padomes darba grupu sanāksmēs un </w:t>
      </w:r>
      <w:r>
        <w:t>ES</w:t>
      </w:r>
      <w:r w:rsidR="001310EB" w:rsidRPr="00B118FF">
        <w:t xml:space="preserve"> Padomes sanāksmēs saskaņā ar instrukciju.</w:t>
      </w:r>
    </w:p>
    <w:p w14:paraId="2BBA7690" w14:textId="77777777" w:rsidR="001310EB" w:rsidRPr="00B118FF" w:rsidRDefault="001310EB" w:rsidP="001310EB">
      <w:pPr>
        <w:spacing w:after="240"/>
        <w:ind w:firstLine="0"/>
      </w:pPr>
      <w:r w:rsidRPr="00B118FF">
        <w:rPr>
          <w:u w:val="single"/>
        </w:rPr>
        <w:t>Apakšprogrammas izpildītājs:</w:t>
      </w:r>
      <w:r w:rsidRPr="00B118FF">
        <w:t xml:space="preserve"> Kultūras ministrija.</w:t>
      </w:r>
    </w:p>
    <w:p w14:paraId="2B634D5A" w14:textId="77777777" w:rsidR="001310EB" w:rsidRPr="00B118FF" w:rsidRDefault="001310EB" w:rsidP="009D2367">
      <w:pPr>
        <w:pStyle w:val="Tabuluvirsraksti"/>
        <w:spacing w:after="240"/>
        <w:rPr>
          <w:b/>
          <w:bCs/>
          <w:lang w:eastAsia="lv-LV"/>
        </w:rPr>
      </w:pPr>
      <w:r w:rsidRPr="00B118FF">
        <w:rPr>
          <w:b/>
          <w:bCs/>
          <w:lang w:eastAsia="lv-LV"/>
        </w:rPr>
        <w:t>Darbības rezultāti un to rezultatīvie rādītāji no 2024. līdz 2028. gadam</w:t>
      </w:r>
    </w:p>
    <w:tbl>
      <w:tblPr>
        <w:tblW w:w="906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83"/>
        <w:gridCol w:w="1140"/>
        <w:gridCol w:w="1134"/>
        <w:gridCol w:w="1133"/>
        <w:gridCol w:w="1133"/>
        <w:gridCol w:w="1138"/>
      </w:tblGrid>
      <w:tr w:rsidR="001310EB" w:rsidRPr="00B118FF" w14:paraId="381BEDB8" w14:textId="77777777" w:rsidTr="00341427">
        <w:trPr>
          <w:trHeight w:val="300"/>
          <w:jc w:val="center"/>
        </w:trPr>
        <w:tc>
          <w:tcPr>
            <w:tcW w:w="3383" w:type="dxa"/>
          </w:tcPr>
          <w:p w14:paraId="1B9B43C6" w14:textId="77777777" w:rsidR="001310EB" w:rsidRPr="00B118FF" w:rsidRDefault="001310EB" w:rsidP="00341427">
            <w:pPr>
              <w:pStyle w:val="tabteksts"/>
              <w:jc w:val="center"/>
            </w:pPr>
          </w:p>
        </w:tc>
        <w:tc>
          <w:tcPr>
            <w:tcW w:w="114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83C0BF" w14:textId="2EBBF9A3" w:rsidR="001310EB" w:rsidRPr="00B118FF" w:rsidRDefault="001310EB" w:rsidP="00341427">
            <w:pPr>
              <w:pStyle w:val="tabteksts"/>
              <w:jc w:val="center"/>
              <w:rPr>
                <w:lang w:eastAsia="lv-LV"/>
              </w:rPr>
            </w:pPr>
            <w:r w:rsidRPr="00B118FF">
              <w:rPr>
                <w:szCs w:val="18"/>
                <w:lang w:eastAsia="lv-LV"/>
              </w:rPr>
              <w:t>2024.</w:t>
            </w:r>
            <w:r w:rsidR="009D2367">
              <w:rPr>
                <w:szCs w:val="18"/>
                <w:lang w:eastAsia="lv-LV"/>
              </w:rPr>
              <w:t xml:space="preserve"> </w:t>
            </w:r>
            <w:r w:rsidRPr="00B118FF">
              <w:rPr>
                <w:szCs w:val="18"/>
                <w:lang w:eastAsia="lv-LV"/>
              </w:rPr>
              <w:t>gads </w:t>
            </w:r>
            <w:r w:rsidRPr="00B118FF">
              <w:br/>
            </w:r>
            <w:r w:rsidRPr="00B118FF">
              <w:rPr>
                <w:szCs w:val="18"/>
                <w:lang w:eastAsia="lv-LV"/>
              </w:rPr>
              <w:t>(izpilde)</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86339C" w14:textId="7C64B9E1"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9D2367">
              <w:rPr>
                <w:sz w:val="18"/>
                <w:szCs w:val="18"/>
                <w:lang w:eastAsia="lv-LV"/>
              </w:rPr>
              <w:t xml:space="preserve"> </w:t>
            </w:r>
            <w:r w:rsidRPr="00B118FF">
              <w:rPr>
                <w:sz w:val="18"/>
                <w:szCs w:val="18"/>
                <w:lang w:eastAsia="lv-LV"/>
              </w:rPr>
              <w:t>gada </w:t>
            </w:r>
          </w:p>
          <w:p w14:paraId="2A76A171" w14:textId="77777777" w:rsidR="001310EB" w:rsidRPr="00B118FF" w:rsidRDefault="001310EB" w:rsidP="00341427">
            <w:pPr>
              <w:pStyle w:val="tabteksts"/>
              <w:jc w:val="center"/>
              <w:rPr>
                <w:lang w:eastAsia="lv-LV"/>
              </w:rPr>
            </w:pPr>
            <w:r w:rsidRPr="00B118FF">
              <w:rPr>
                <w:szCs w:val="18"/>
                <w:lang w:eastAsia="lv-LV"/>
              </w:rPr>
              <w:t>plāns</w:t>
            </w:r>
          </w:p>
        </w:tc>
        <w:tc>
          <w:tcPr>
            <w:tcW w:w="113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1C479D" w14:textId="3F3BDA82" w:rsidR="001310EB" w:rsidRPr="00B118FF" w:rsidRDefault="001310EB" w:rsidP="00341427">
            <w:pPr>
              <w:pStyle w:val="tabteksts"/>
              <w:jc w:val="center"/>
              <w:rPr>
                <w:lang w:eastAsia="lv-LV"/>
              </w:rPr>
            </w:pPr>
            <w:r w:rsidRPr="00B118FF">
              <w:rPr>
                <w:szCs w:val="18"/>
                <w:lang w:eastAsia="lv-LV"/>
              </w:rPr>
              <w:t>2026.</w:t>
            </w:r>
            <w:r w:rsidR="009D2367">
              <w:rPr>
                <w:szCs w:val="18"/>
                <w:lang w:eastAsia="lv-LV"/>
              </w:rPr>
              <w:t xml:space="preserve"> </w:t>
            </w:r>
            <w:r w:rsidRPr="00B118FF">
              <w:rPr>
                <w:szCs w:val="18"/>
                <w:lang w:eastAsia="lv-LV"/>
              </w:rPr>
              <w:t>gada projekts</w:t>
            </w:r>
          </w:p>
        </w:tc>
        <w:tc>
          <w:tcPr>
            <w:tcW w:w="113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F42A86" w14:textId="763A8B1C" w:rsidR="001310EB" w:rsidRPr="00B118FF" w:rsidRDefault="001310EB" w:rsidP="00341427">
            <w:pPr>
              <w:pStyle w:val="tabteksts"/>
              <w:jc w:val="center"/>
              <w:rPr>
                <w:lang w:eastAsia="lv-LV"/>
              </w:rPr>
            </w:pPr>
            <w:r w:rsidRPr="00B118FF">
              <w:rPr>
                <w:szCs w:val="18"/>
                <w:lang w:eastAsia="lv-LV"/>
              </w:rPr>
              <w:t>2027.</w:t>
            </w:r>
            <w:r w:rsidR="009D2367">
              <w:rPr>
                <w:szCs w:val="18"/>
                <w:lang w:eastAsia="lv-LV"/>
              </w:rPr>
              <w:t xml:space="preserve"> </w:t>
            </w:r>
            <w:r w:rsidRPr="00B118FF">
              <w:rPr>
                <w:szCs w:val="18"/>
                <w:lang w:eastAsia="lv-LV"/>
              </w:rPr>
              <w:t>gada prognoze</w:t>
            </w:r>
          </w:p>
        </w:tc>
        <w:tc>
          <w:tcPr>
            <w:tcW w:w="1138"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104461" w14:textId="3EF7A1DD" w:rsidR="001310EB" w:rsidRPr="00B118FF" w:rsidRDefault="001310EB" w:rsidP="00341427">
            <w:pPr>
              <w:pStyle w:val="tabteksts"/>
              <w:jc w:val="center"/>
              <w:rPr>
                <w:lang w:eastAsia="lv-LV"/>
              </w:rPr>
            </w:pPr>
            <w:r w:rsidRPr="00B118FF">
              <w:rPr>
                <w:szCs w:val="18"/>
                <w:lang w:eastAsia="lv-LV"/>
              </w:rPr>
              <w:t>2028.</w:t>
            </w:r>
            <w:r w:rsidR="009D2367">
              <w:rPr>
                <w:szCs w:val="18"/>
                <w:lang w:eastAsia="lv-LV"/>
              </w:rPr>
              <w:t xml:space="preserve"> </w:t>
            </w:r>
            <w:r w:rsidRPr="00B118FF">
              <w:rPr>
                <w:szCs w:val="18"/>
                <w:lang w:eastAsia="lv-LV"/>
              </w:rPr>
              <w:t>gada prognoze</w:t>
            </w:r>
          </w:p>
        </w:tc>
      </w:tr>
      <w:tr w:rsidR="001310EB" w:rsidRPr="00B118FF" w14:paraId="75041BEE" w14:textId="77777777" w:rsidTr="009862D7">
        <w:trPr>
          <w:trHeight w:val="55"/>
          <w:jc w:val="center"/>
        </w:trPr>
        <w:tc>
          <w:tcPr>
            <w:tcW w:w="9061" w:type="dxa"/>
            <w:gridSpan w:val="6"/>
            <w:shd w:val="clear" w:color="auto" w:fill="D9D9D9" w:themeFill="background1" w:themeFillShade="D9"/>
            <w:vAlign w:val="center"/>
          </w:tcPr>
          <w:p w14:paraId="227B7354" w14:textId="187D899F" w:rsidR="001310EB" w:rsidRPr="00B118FF" w:rsidRDefault="001310EB" w:rsidP="00341427">
            <w:pPr>
              <w:pStyle w:val="tabteksts"/>
              <w:jc w:val="center"/>
              <w:rPr>
                <w:lang w:eastAsia="lv-LV"/>
              </w:rPr>
            </w:pPr>
            <w:r w:rsidRPr="00B118FF">
              <w:rPr>
                <w:lang w:eastAsia="lv-LV"/>
              </w:rPr>
              <w:t xml:space="preserve">Dalība </w:t>
            </w:r>
            <w:r w:rsidR="00FE6CB4">
              <w:rPr>
                <w:lang w:eastAsia="lv-LV"/>
              </w:rPr>
              <w:t>ES</w:t>
            </w:r>
            <w:r w:rsidRPr="00B118FF">
              <w:rPr>
                <w:lang w:eastAsia="lv-LV"/>
              </w:rPr>
              <w:t xml:space="preserve"> Padomes darba grupu sanāksmēs</w:t>
            </w:r>
          </w:p>
        </w:tc>
      </w:tr>
      <w:tr w:rsidR="001310EB" w:rsidRPr="00B118FF" w14:paraId="3074AA02" w14:textId="77777777" w:rsidTr="009862D7">
        <w:trPr>
          <w:trHeight w:val="60"/>
          <w:jc w:val="center"/>
        </w:trPr>
        <w:tc>
          <w:tcPr>
            <w:tcW w:w="3383" w:type="dxa"/>
          </w:tcPr>
          <w:p w14:paraId="39B05F10" w14:textId="77777777" w:rsidR="001310EB" w:rsidRPr="00B118FF" w:rsidRDefault="001310EB" w:rsidP="00341427">
            <w:pPr>
              <w:pStyle w:val="tabteksts"/>
            </w:pPr>
            <w:r w:rsidRPr="00B118FF">
              <w:t>Dalība sanāksmēs (skaits)</w:t>
            </w:r>
          </w:p>
        </w:tc>
        <w:tc>
          <w:tcPr>
            <w:tcW w:w="1140" w:type="dxa"/>
          </w:tcPr>
          <w:p w14:paraId="3E3BCE57" w14:textId="77777777" w:rsidR="001310EB" w:rsidRPr="00B118FF" w:rsidRDefault="001310EB" w:rsidP="00341427">
            <w:pPr>
              <w:pStyle w:val="tabteksts"/>
              <w:spacing w:line="259" w:lineRule="auto"/>
              <w:jc w:val="center"/>
            </w:pPr>
            <w:r w:rsidRPr="00B118FF">
              <w:t>9</w:t>
            </w:r>
          </w:p>
        </w:tc>
        <w:tc>
          <w:tcPr>
            <w:tcW w:w="1134" w:type="dxa"/>
          </w:tcPr>
          <w:p w14:paraId="1767BE2B" w14:textId="77777777" w:rsidR="001310EB" w:rsidRPr="00B118FF" w:rsidRDefault="001310EB" w:rsidP="00341427">
            <w:pPr>
              <w:pStyle w:val="tabteksts"/>
              <w:spacing w:line="259" w:lineRule="auto"/>
              <w:jc w:val="center"/>
            </w:pPr>
            <w:r w:rsidRPr="00B118FF">
              <w:t>-</w:t>
            </w:r>
          </w:p>
        </w:tc>
        <w:tc>
          <w:tcPr>
            <w:tcW w:w="1133" w:type="dxa"/>
          </w:tcPr>
          <w:p w14:paraId="01F733F1" w14:textId="77777777" w:rsidR="001310EB" w:rsidRPr="00B118FF" w:rsidRDefault="001310EB" w:rsidP="00341427">
            <w:pPr>
              <w:pStyle w:val="tabteksts"/>
              <w:spacing w:line="259" w:lineRule="auto"/>
              <w:jc w:val="center"/>
            </w:pPr>
            <w:r w:rsidRPr="00B118FF">
              <w:t>24</w:t>
            </w:r>
          </w:p>
        </w:tc>
        <w:tc>
          <w:tcPr>
            <w:tcW w:w="1133" w:type="dxa"/>
          </w:tcPr>
          <w:p w14:paraId="0390607F" w14:textId="77777777" w:rsidR="001310EB" w:rsidRPr="00B118FF" w:rsidRDefault="001310EB" w:rsidP="00341427">
            <w:pPr>
              <w:pStyle w:val="tabteksts"/>
              <w:spacing w:line="259" w:lineRule="auto"/>
              <w:jc w:val="center"/>
            </w:pPr>
            <w:r w:rsidRPr="00B118FF">
              <w:t>24</w:t>
            </w:r>
          </w:p>
        </w:tc>
        <w:tc>
          <w:tcPr>
            <w:tcW w:w="1138" w:type="dxa"/>
          </w:tcPr>
          <w:p w14:paraId="54D2A79A" w14:textId="77777777" w:rsidR="001310EB" w:rsidRPr="00B118FF" w:rsidRDefault="001310EB" w:rsidP="00341427">
            <w:pPr>
              <w:pStyle w:val="tabteksts"/>
              <w:spacing w:line="259" w:lineRule="auto"/>
              <w:jc w:val="center"/>
            </w:pPr>
            <w:r w:rsidRPr="00B118FF">
              <w:t>24</w:t>
            </w:r>
          </w:p>
        </w:tc>
      </w:tr>
    </w:tbl>
    <w:p w14:paraId="06AAEEF0"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88"/>
        <w:gridCol w:w="1135"/>
        <w:gridCol w:w="1135"/>
        <w:gridCol w:w="1135"/>
        <w:gridCol w:w="1134"/>
        <w:gridCol w:w="1134"/>
      </w:tblGrid>
      <w:tr w:rsidR="001310EB" w:rsidRPr="00B118FF" w14:paraId="11714AB7" w14:textId="77777777" w:rsidTr="009D2367">
        <w:trPr>
          <w:trHeight w:val="300"/>
          <w:tblHeader/>
          <w:jc w:val="center"/>
        </w:trPr>
        <w:tc>
          <w:tcPr>
            <w:tcW w:w="1869" w:type="pct"/>
            <w:vAlign w:val="center"/>
          </w:tcPr>
          <w:p w14:paraId="669D295A" w14:textId="77777777" w:rsidR="001310EB" w:rsidRPr="00B118FF" w:rsidRDefault="001310EB" w:rsidP="00341427">
            <w:pPr>
              <w:pStyle w:val="tabteksts"/>
              <w:jc w:val="center"/>
            </w:pPr>
          </w:p>
        </w:tc>
        <w:tc>
          <w:tcPr>
            <w:tcW w:w="626" w:type="pct"/>
          </w:tcPr>
          <w:p w14:paraId="36485C6E"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626" w:type="pct"/>
          </w:tcPr>
          <w:p w14:paraId="110EAFAC" w14:textId="6BA6DE9D" w:rsidR="001310EB" w:rsidRPr="00B118FF" w:rsidRDefault="001310EB" w:rsidP="00341427">
            <w:pPr>
              <w:pStyle w:val="tabteksts"/>
              <w:jc w:val="center"/>
              <w:rPr>
                <w:lang w:eastAsia="lv-LV"/>
              </w:rPr>
            </w:pPr>
            <w:r w:rsidRPr="00B118FF">
              <w:rPr>
                <w:lang w:eastAsia="lv-LV"/>
              </w:rPr>
              <w:t>2025.</w:t>
            </w:r>
            <w:r w:rsidR="009D2367">
              <w:rPr>
                <w:lang w:eastAsia="lv-LV"/>
              </w:rPr>
              <w:t xml:space="preserve"> </w:t>
            </w:r>
            <w:r w:rsidRPr="00B118FF">
              <w:rPr>
                <w:lang w:eastAsia="lv-LV"/>
              </w:rPr>
              <w:t>gada plāns</w:t>
            </w:r>
          </w:p>
        </w:tc>
        <w:tc>
          <w:tcPr>
            <w:tcW w:w="626" w:type="pct"/>
          </w:tcPr>
          <w:p w14:paraId="7B760670" w14:textId="77777777" w:rsidR="001310EB" w:rsidRPr="00B118FF" w:rsidRDefault="001310EB" w:rsidP="00341427">
            <w:pPr>
              <w:pStyle w:val="tabteksts"/>
              <w:jc w:val="center"/>
              <w:rPr>
                <w:lang w:eastAsia="lv-LV"/>
              </w:rPr>
            </w:pPr>
            <w:r w:rsidRPr="00B118FF">
              <w:t>2026. gada projekts</w:t>
            </w:r>
          </w:p>
        </w:tc>
        <w:tc>
          <w:tcPr>
            <w:tcW w:w="626" w:type="pct"/>
          </w:tcPr>
          <w:p w14:paraId="79E1F64A" w14:textId="77777777" w:rsidR="001310EB" w:rsidRPr="00B118FF" w:rsidRDefault="001310EB" w:rsidP="00341427">
            <w:pPr>
              <w:pStyle w:val="tabteksts"/>
              <w:jc w:val="center"/>
              <w:rPr>
                <w:lang w:eastAsia="lv-LV"/>
              </w:rPr>
            </w:pPr>
            <w:r w:rsidRPr="00B118FF">
              <w:t>2027. gada prognoze</w:t>
            </w:r>
          </w:p>
        </w:tc>
        <w:tc>
          <w:tcPr>
            <w:tcW w:w="626" w:type="pct"/>
          </w:tcPr>
          <w:p w14:paraId="6CB25B9B" w14:textId="77777777" w:rsidR="001310EB" w:rsidRPr="00B118FF" w:rsidRDefault="001310EB" w:rsidP="00341427">
            <w:pPr>
              <w:pStyle w:val="tabteksts"/>
              <w:jc w:val="center"/>
              <w:rPr>
                <w:lang w:eastAsia="lv-LV"/>
              </w:rPr>
            </w:pPr>
            <w:r w:rsidRPr="00B118FF">
              <w:t>2028. gada prognoze</w:t>
            </w:r>
          </w:p>
        </w:tc>
      </w:tr>
      <w:tr w:rsidR="001310EB" w:rsidRPr="00B118FF" w14:paraId="29C6815B" w14:textId="77777777" w:rsidTr="009862D7">
        <w:trPr>
          <w:trHeight w:val="60"/>
          <w:jc w:val="center"/>
        </w:trPr>
        <w:tc>
          <w:tcPr>
            <w:tcW w:w="1869" w:type="pct"/>
            <w:shd w:val="clear" w:color="auto" w:fill="D9D9D9" w:themeFill="background1" w:themeFillShade="D9"/>
            <w:vAlign w:val="center"/>
          </w:tcPr>
          <w:p w14:paraId="424BF645" w14:textId="77777777" w:rsidR="001310EB" w:rsidRPr="00B118FF" w:rsidRDefault="001310EB" w:rsidP="009D2367">
            <w:pPr>
              <w:pStyle w:val="tabteksts"/>
              <w:rPr>
                <w:lang w:eastAsia="lv-LV"/>
              </w:rPr>
            </w:pPr>
            <w:r w:rsidRPr="00B118FF">
              <w:rPr>
                <w:lang w:eastAsia="lv-LV"/>
              </w:rPr>
              <w:t>Kopējie izdevumi,</w:t>
            </w:r>
            <w:r w:rsidRPr="00B118FF">
              <w:t xml:space="preserve"> </w:t>
            </w:r>
            <w:r w:rsidRPr="00B118FF">
              <w:rPr>
                <w:i/>
                <w:iCs/>
              </w:rPr>
              <w:t>euro</w:t>
            </w:r>
          </w:p>
        </w:tc>
        <w:tc>
          <w:tcPr>
            <w:tcW w:w="626" w:type="pct"/>
            <w:shd w:val="clear" w:color="auto" w:fill="D9D9D9" w:themeFill="background1" w:themeFillShade="D9"/>
          </w:tcPr>
          <w:p w14:paraId="773379D9" w14:textId="77777777" w:rsidR="001310EB" w:rsidRPr="00B118FF" w:rsidRDefault="001310EB" w:rsidP="009D2367">
            <w:pPr>
              <w:pStyle w:val="tabteksts"/>
              <w:jc w:val="right"/>
            </w:pPr>
            <w:r w:rsidRPr="00B118FF">
              <w:t>6 023</w:t>
            </w:r>
          </w:p>
        </w:tc>
        <w:tc>
          <w:tcPr>
            <w:tcW w:w="626" w:type="pct"/>
            <w:shd w:val="clear" w:color="auto" w:fill="D9D9D9" w:themeFill="background1" w:themeFillShade="D9"/>
          </w:tcPr>
          <w:p w14:paraId="0CD6704C" w14:textId="77777777" w:rsidR="001310EB" w:rsidRPr="00B118FF" w:rsidRDefault="001310EB" w:rsidP="009D2367">
            <w:pPr>
              <w:pStyle w:val="tabteksts"/>
              <w:jc w:val="center"/>
            </w:pPr>
            <w:r w:rsidRPr="00B118FF">
              <w:t>-</w:t>
            </w:r>
          </w:p>
        </w:tc>
        <w:tc>
          <w:tcPr>
            <w:tcW w:w="626" w:type="pct"/>
            <w:shd w:val="clear" w:color="auto" w:fill="D9D9D9" w:themeFill="background1" w:themeFillShade="D9"/>
          </w:tcPr>
          <w:p w14:paraId="199ECDD5" w14:textId="77777777" w:rsidR="001310EB" w:rsidRPr="00B118FF" w:rsidRDefault="001310EB" w:rsidP="009D2367">
            <w:pPr>
              <w:pStyle w:val="tabteksts"/>
              <w:jc w:val="right"/>
            </w:pPr>
            <w:r w:rsidRPr="00B118FF">
              <w:t>16 108</w:t>
            </w:r>
          </w:p>
        </w:tc>
        <w:tc>
          <w:tcPr>
            <w:tcW w:w="626" w:type="pct"/>
            <w:shd w:val="clear" w:color="auto" w:fill="D9D9D9" w:themeFill="background1" w:themeFillShade="D9"/>
          </w:tcPr>
          <w:p w14:paraId="7C4B1D05" w14:textId="77777777" w:rsidR="001310EB" w:rsidRPr="00B118FF" w:rsidRDefault="001310EB" w:rsidP="009D2367">
            <w:pPr>
              <w:pStyle w:val="tabteksts"/>
              <w:jc w:val="right"/>
            </w:pPr>
            <w:r w:rsidRPr="00B118FF">
              <w:t>16 108</w:t>
            </w:r>
          </w:p>
        </w:tc>
        <w:tc>
          <w:tcPr>
            <w:tcW w:w="626" w:type="pct"/>
            <w:shd w:val="clear" w:color="auto" w:fill="D9D9D9" w:themeFill="background1" w:themeFillShade="D9"/>
          </w:tcPr>
          <w:p w14:paraId="68A5554E" w14:textId="77777777" w:rsidR="001310EB" w:rsidRPr="00B118FF" w:rsidRDefault="001310EB" w:rsidP="00341427">
            <w:pPr>
              <w:pStyle w:val="tabteksts"/>
              <w:spacing w:line="259" w:lineRule="auto"/>
              <w:jc w:val="right"/>
            </w:pPr>
            <w:r w:rsidRPr="00B118FF">
              <w:t>16 108</w:t>
            </w:r>
          </w:p>
        </w:tc>
      </w:tr>
      <w:tr w:rsidR="001310EB" w:rsidRPr="00B118FF" w14:paraId="0633161A" w14:textId="77777777" w:rsidTr="009862D7">
        <w:trPr>
          <w:trHeight w:val="300"/>
          <w:jc w:val="center"/>
        </w:trPr>
        <w:tc>
          <w:tcPr>
            <w:tcW w:w="1869" w:type="pct"/>
            <w:vAlign w:val="center"/>
          </w:tcPr>
          <w:p w14:paraId="3F5D48BD" w14:textId="77777777" w:rsidR="001310EB" w:rsidRPr="00B118FF" w:rsidRDefault="001310EB" w:rsidP="009D2367">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626" w:type="pct"/>
          </w:tcPr>
          <w:p w14:paraId="78BC5BD7" w14:textId="77777777" w:rsidR="001310EB" w:rsidRPr="00B118FF" w:rsidRDefault="001310EB" w:rsidP="009D2367">
            <w:pPr>
              <w:pStyle w:val="tabteksts"/>
              <w:jc w:val="center"/>
              <w:rPr>
                <w:b/>
                <w:bCs/>
              </w:rPr>
            </w:pPr>
            <w:r w:rsidRPr="00B118FF">
              <w:rPr>
                <w:b/>
                <w:bCs/>
              </w:rPr>
              <w:t>×</w:t>
            </w:r>
          </w:p>
        </w:tc>
        <w:tc>
          <w:tcPr>
            <w:tcW w:w="626" w:type="pct"/>
          </w:tcPr>
          <w:p w14:paraId="6D1C377F" w14:textId="77777777" w:rsidR="001310EB" w:rsidRPr="00B118FF" w:rsidRDefault="001310EB" w:rsidP="009D2367">
            <w:pPr>
              <w:pStyle w:val="tabteksts"/>
              <w:jc w:val="right"/>
            </w:pPr>
            <w:r w:rsidRPr="00B118FF">
              <w:t>-6 023</w:t>
            </w:r>
          </w:p>
        </w:tc>
        <w:tc>
          <w:tcPr>
            <w:tcW w:w="626" w:type="pct"/>
          </w:tcPr>
          <w:p w14:paraId="6E89EEA8" w14:textId="77777777" w:rsidR="001310EB" w:rsidRPr="00B118FF" w:rsidRDefault="001310EB" w:rsidP="009D2367">
            <w:pPr>
              <w:pStyle w:val="tabteksts"/>
              <w:jc w:val="center"/>
            </w:pPr>
            <w:r w:rsidRPr="00B118FF">
              <w:t>-</w:t>
            </w:r>
          </w:p>
        </w:tc>
        <w:tc>
          <w:tcPr>
            <w:tcW w:w="626" w:type="pct"/>
          </w:tcPr>
          <w:p w14:paraId="3C95960C" w14:textId="77777777" w:rsidR="001310EB" w:rsidRPr="00B118FF" w:rsidRDefault="001310EB" w:rsidP="009D2367">
            <w:pPr>
              <w:pStyle w:val="tabteksts"/>
              <w:jc w:val="center"/>
            </w:pPr>
            <w:r w:rsidRPr="00B118FF">
              <w:t>-</w:t>
            </w:r>
          </w:p>
        </w:tc>
        <w:tc>
          <w:tcPr>
            <w:tcW w:w="626" w:type="pct"/>
          </w:tcPr>
          <w:p w14:paraId="51AA1D4E" w14:textId="77777777" w:rsidR="001310EB" w:rsidRPr="00B118FF" w:rsidRDefault="001310EB" w:rsidP="00341427">
            <w:pPr>
              <w:pStyle w:val="tabteksts"/>
              <w:jc w:val="center"/>
            </w:pPr>
            <w:r w:rsidRPr="00B118FF">
              <w:t>-</w:t>
            </w:r>
          </w:p>
        </w:tc>
      </w:tr>
      <w:tr w:rsidR="001310EB" w:rsidRPr="00B118FF" w14:paraId="59F1DAF8" w14:textId="77777777" w:rsidTr="009862D7">
        <w:trPr>
          <w:trHeight w:val="300"/>
          <w:jc w:val="center"/>
        </w:trPr>
        <w:tc>
          <w:tcPr>
            <w:tcW w:w="1869" w:type="pct"/>
            <w:vAlign w:val="center"/>
          </w:tcPr>
          <w:p w14:paraId="70E391F9" w14:textId="77777777" w:rsidR="001310EB" w:rsidRPr="00B118FF" w:rsidRDefault="001310EB" w:rsidP="009D2367">
            <w:pPr>
              <w:pStyle w:val="tabteksts"/>
            </w:pPr>
            <w:r w:rsidRPr="00B118FF">
              <w:rPr>
                <w:lang w:eastAsia="lv-LV"/>
              </w:rPr>
              <w:t>Kopējie izdevumi</w:t>
            </w:r>
            <w:r w:rsidRPr="00B118FF">
              <w:t>, % (+/–) pret iepriekšējo gadu</w:t>
            </w:r>
          </w:p>
        </w:tc>
        <w:tc>
          <w:tcPr>
            <w:tcW w:w="626" w:type="pct"/>
          </w:tcPr>
          <w:p w14:paraId="6563F5F1" w14:textId="77777777" w:rsidR="001310EB" w:rsidRPr="00B118FF" w:rsidRDefault="001310EB" w:rsidP="009D2367">
            <w:pPr>
              <w:pStyle w:val="tabteksts"/>
              <w:jc w:val="center"/>
              <w:rPr>
                <w:b/>
                <w:bCs/>
              </w:rPr>
            </w:pPr>
            <w:r w:rsidRPr="00B118FF">
              <w:rPr>
                <w:b/>
                <w:bCs/>
              </w:rPr>
              <w:t>×</w:t>
            </w:r>
          </w:p>
        </w:tc>
        <w:tc>
          <w:tcPr>
            <w:tcW w:w="626" w:type="pct"/>
          </w:tcPr>
          <w:p w14:paraId="46DEFB63" w14:textId="77777777" w:rsidR="001310EB" w:rsidRPr="00B118FF" w:rsidRDefault="001310EB" w:rsidP="009D2367">
            <w:pPr>
              <w:pStyle w:val="tabteksts"/>
              <w:jc w:val="right"/>
            </w:pPr>
            <w:r w:rsidRPr="00B118FF">
              <w:t>-100</w:t>
            </w:r>
          </w:p>
        </w:tc>
        <w:tc>
          <w:tcPr>
            <w:tcW w:w="626" w:type="pct"/>
          </w:tcPr>
          <w:p w14:paraId="735EE0D3" w14:textId="77777777" w:rsidR="001310EB" w:rsidRPr="00B118FF" w:rsidRDefault="001310EB" w:rsidP="009D2367">
            <w:pPr>
              <w:pStyle w:val="tabteksts"/>
              <w:jc w:val="center"/>
            </w:pPr>
            <w:r w:rsidRPr="00B118FF">
              <w:t>-</w:t>
            </w:r>
          </w:p>
        </w:tc>
        <w:tc>
          <w:tcPr>
            <w:tcW w:w="626" w:type="pct"/>
          </w:tcPr>
          <w:p w14:paraId="19E3F305" w14:textId="77777777" w:rsidR="001310EB" w:rsidRPr="00B118FF" w:rsidRDefault="001310EB" w:rsidP="009D2367">
            <w:pPr>
              <w:pStyle w:val="tabteksts"/>
              <w:jc w:val="center"/>
            </w:pPr>
            <w:r w:rsidRPr="00B118FF">
              <w:t>-</w:t>
            </w:r>
          </w:p>
        </w:tc>
        <w:tc>
          <w:tcPr>
            <w:tcW w:w="626" w:type="pct"/>
          </w:tcPr>
          <w:p w14:paraId="58EEBDBD" w14:textId="77777777" w:rsidR="001310EB" w:rsidRPr="00B118FF" w:rsidRDefault="001310EB" w:rsidP="00341427">
            <w:pPr>
              <w:pStyle w:val="tabteksts"/>
              <w:jc w:val="center"/>
            </w:pPr>
            <w:r w:rsidRPr="00B118FF">
              <w:t>-</w:t>
            </w:r>
          </w:p>
        </w:tc>
      </w:tr>
    </w:tbl>
    <w:p w14:paraId="2E6A37BC" w14:textId="77777777" w:rsidR="001310EB" w:rsidRPr="00B118FF" w:rsidRDefault="001310EB" w:rsidP="001310EB">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3BE8E065"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1320"/>
        <w:gridCol w:w="1290"/>
        <w:gridCol w:w="1410"/>
      </w:tblGrid>
      <w:tr w:rsidR="001310EB" w:rsidRPr="00B118FF" w14:paraId="03218072" w14:textId="77777777" w:rsidTr="00C65520">
        <w:trPr>
          <w:trHeight w:val="92"/>
        </w:trPr>
        <w:tc>
          <w:tcPr>
            <w:tcW w:w="5040" w:type="dxa"/>
            <w:tcMar>
              <w:left w:w="108" w:type="dxa"/>
              <w:right w:w="108" w:type="dxa"/>
            </w:tcMar>
            <w:vAlign w:val="center"/>
          </w:tcPr>
          <w:p w14:paraId="6FF545E6"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Pasākums</w:t>
            </w:r>
          </w:p>
        </w:tc>
        <w:tc>
          <w:tcPr>
            <w:tcW w:w="1320" w:type="dxa"/>
            <w:tcMar>
              <w:left w:w="108" w:type="dxa"/>
              <w:right w:w="108" w:type="dxa"/>
            </w:tcMar>
            <w:vAlign w:val="center"/>
          </w:tcPr>
          <w:p w14:paraId="2F878623"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Samazinājums</w:t>
            </w:r>
          </w:p>
        </w:tc>
        <w:tc>
          <w:tcPr>
            <w:tcW w:w="1290" w:type="dxa"/>
            <w:tcMar>
              <w:left w:w="108" w:type="dxa"/>
              <w:right w:w="108" w:type="dxa"/>
            </w:tcMar>
            <w:vAlign w:val="center"/>
          </w:tcPr>
          <w:p w14:paraId="7D31B0AC"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Palielinājums</w:t>
            </w:r>
          </w:p>
        </w:tc>
        <w:tc>
          <w:tcPr>
            <w:tcW w:w="1410" w:type="dxa"/>
            <w:tcMar>
              <w:left w:w="108" w:type="dxa"/>
              <w:right w:w="108" w:type="dxa"/>
            </w:tcMar>
            <w:vAlign w:val="center"/>
          </w:tcPr>
          <w:p w14:paraId="7653AD05"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Izmaiņas</w:t>
            </w:r>
          </w:p>
        </w:tc>
      </w:tr>
      <w:tr w:rsidR="001310EB" w:rsidRPr="00B118FF" w14:paraId="38486520" w14:textId="77777777" w:rsidTr="009862D7">
        <w:trPr>
          <w:trHeight w:val="60"/>
        </w:trPr>
        <w:tc>
          <w:tcPr>
            <w:tcW w:w="5040" w:type="dxa"/>
            <w:shd w:val="clear" w:color="auto" w:fill="D9D9D9" w:themeFill="background1" w:themeFillShade="D9"/>
            <w:tcMar>
              <w:left w:w="108" w:type="dxa"/>
              <w:right w:w="108" w:type="dxa"/>
            </w:tcMar>
          </w:tcPr>
          <w:p w14:paraId="374950FC" w14:textId="77777777" w:rsidR="001310EB" w:rsidRPr="00B118FF" w:rsidRDefault="001310EB" w:rsidP="00341427">
            <w:pPr>
              <w:spacing w:after="0"/>
              <w:ind w:firstLine="0"/>
              <w:rPr>
                <w:b/>
                <w:bCs/>
                <w:color w:val="000000" w:themeColor="text1"/>
                <w:sz w:val="18"/>
                <w:szCs w:val="18"/>
              </w:rPr>
            </w:pPr>
            <w:r w:rsidRPr="00B118FF">
              <w:rPr>
                <w:b/>
                <w:bCs/>
                <w:color w:val="000000" w:themeColor="text1"/>
                <w:sz w:val="18"/>
                <w:szCs w:val="18"/>
              </w:rPr>
              <w:t>Izdevumi - kopā</w:t>
            </w:r>
          </w:p>
        </w:tc>
        <w:tc>
          <w:tcPr>
            <w:tcW w:w="1320" w:type="dxa"/>
            <w:shd w:val="clear" w:color="auto" w:fill="D9D9D9" w:themeFill="background1" w:themeFillShade="D9"/>
            <w:tcMar>
              <w:left w:w="108" w:type="dxa"/>
              <w:right w:w="108" w:type="dxa"/>
            </w:tcMar>
          </w:tcPr>
          <w:p w14:paraId="12B4968A" w14:textId="77777777" w:rsidR="001310EB" w:rsidRPr="00B118FF" w:rsidRDefault="001310EB" w:rsidP="00341427">
            <w:pPr>
              <w:spacing w:after="0"/>
              <w:ind w:firstLine="0"/>
              <w:jc w:val="center"/>
              <w:rPr>
                <w:b/>
                <w:bCs/>
                <w:color w:val="000000" w:themeColor="text1"/>
                <w:sz w:val="18"/>
                <w:szCs w:val="18"/>
              </w:rPr>
            </w:pPr>
            <w:r w:rsidRPr="00B118FF">
              <w:rPr>
                <w:b/>
                <w:bCs/>
                <w:color w:val="000000" w:themeColor="text1"/>
                <w:sz w:val="18"/>
                <w:szCs w:val="18"/>
              </w:rPr>
              <w:t>-</w:t>
            </w:r>
          </w:p>
        </w:tc>
        <w:tc>
          <w:tcPr>
            <w:tcW w:w="1290" w:type="dxa"/>
            <w:shd w:val="clear" w:color="auto" w:fill="D9D9D9" w:themeFill="background1" w:themeFillShade="D9"/>
            <w:tcMar>
              <w:left w:w="108" w:type="dxa"/>
              <w:right w:w="108" w:type="dxa"/>
            </w:tcMar>
          </w:tcPr>
          <w:p w14:paraId="34FFDF16" w14:textId="77777777" w:rsidR="001310EB" w:rsidRPr="00B118FF" w:rsidRDefault="001310EB" w:rsidP="00341427">
            <w:pPr>
              <w:spacing w:after="0"/>
              <w:ind w:firstLine="0"/>
              <w:jc w:val="right"/>
              <w:rPr>
                <w:b/>
                <w:bCs/>
                <w:color w:val="000000" w:themeColor="text1"/>
                <w:sz w:val="18"/>
                <w:szCs w:val="18"/>
              </w:rPr>
            </w:pPr>
            <w:r w:rsidRPr="00B118FF">
              <w:rPr>
                <w:b/>
                <w:bCs/>
                <w:color w:val="000000" w:themeColor="text1"/>
                <w:sz w:val="18"/>
                <w:szCs w:val="18"/>
              </w:rPr>
              <w:t>16 108</w:t>
            </w:r>
          </w:p>
        </w:tc>
        <w:tc>
          <w:tcPr>
            <w:tcW w:w="1410" w:type="dxa"/>
            <w:shd w:val="clear" w:color="auto" w:fill="D9D9D9" w:themeFill="background1" w:themeFillShade="D9"/>
            <w:tcMar>
              <w:left w:w="108" w:type="dxa"/>
              <w:right w:w="108" w:type="dxa"/>
            </w:tcMar>
          </w:tcPr>
          <w:p w14:paraId="571E163F" w14:textId="77777777" w:rsidR="001310EB" w:rsidRPr="00B118FF" w:rsidRDefault="001310EB" w:rsidP="00341427">
            <w:pPr>
              <w:spacing w:after="0" w:line="259" w:lineRule="auto"/>
              <w:ind w:firstLine="0"/>
              <w:jc w:val="right"/>
            </w:pPr>
            <w:r w:rsidRPr="00B118FF">
              <w:rPr>
                <w:b/>
                <w:bCs/>
                <w:color w:val="000000" w:themeColor="text1"/>
                <w:sz w:val="18"/>
                <w:szCs w:val="18"/>
              </w:rPr>
              <w:t>16 108</w:t>
            </w:r>
          </w:p>
        </w:tc>
      </w:tr>
      <w:tr w:rsidR="001310EB" w:rsidRPr="00B118FF" w14:paraId="0B4BBD7A" w14:textId="77777777" w:rsidTr="009862D7">
        <w:trPr>
          <w:trHeight w:val="60"/>
        </w:trPr>
        <w:tc>
          <w:tcPr>
            <w:tcW w:w="9060" w:type="dxa"/>
            <w:gridSpan w:val="4"/>
            <w:tcMar>
              <w:left w:w="108" w:type="dxa"/>
              <w:right w:w="108" w:type="dxa"/>
            </w:tcMar>
          </w:tcPr>
          <w:p w14:paraId="4C5C483A" w14:textId="77777777" w:rsidR="001310EB" w:rsidRPr="00B118FF" w:rsidRDefault="001310EB" w:rsidP="00341427">
            <w:pPr>
              <w:spacing w:after="0"/>
              <w:ind w:firstLine="313"/>
              <w:rPr>
                <w:i/>
                <w:iCs/>
                <w:sz w:val="18"/>
                <w:szCs w:val="18"/>
              </w:rPr>
            </w:pPr>
            <w:r w:rsidRPr="00B118FF">
              <w:rPr>
                <w:i/>
                <w:iCs/>
                <w:sz w:val="18"/>
                <w:szCs w:val="18"/>
              </w:rPr>
              <w:t>t. sk.:</w:t>
            </w:r>
          </w:p>
        </w:tc>
      </w:tr>
      <w:tr w:rsidR="001310EB" w:rsidRPr="00B118FF" w14:paraId="6A11604D" w14:textId="77777777" w:rsidTr="009862D7">
        <w:trPr>
          <w:trHeight w:val="60"/>
        </w:trPr>
        <w:tc>
          <w:tcPr>
            <w:tcW w:w="5040" w:type="dxa"/>
            <w:shd w:val="clear" w:color="auto" w:fill="F2F2F2" w:themeFill="background1" w:themeFillShade="F2"/>
            <w:tcMar>
              <w:left w:w="108" w:type="dxa"/>
              <w:right w:w="108" w:type="dxa"/>
            </w:tcMar>
          </w:tcPr>
          <w:p w14:paraId="73B0B414" w14:textId="77777777" w:rsidR="001310EB" w:rsidRPr="00B118FF" w:rsidRDefault="001310EB" w:rsidP="00341427">
            <w:pPr>
              <w:spacing w:after="0"/>
              <w:ind w:firstLine="0"/>
              <w:rPr>
                <w:color w:val="000000" w:themeColor="text1"/>
                <w:sz w:val="18"/>
                <w:szCs w:val="18"/>
                <w:u w:val="single"/>
              </w:rPr>
            </w:pPr>
            <w:r w:rsidRPr="00B118FF">
              <w:rPr>
                <w:color w:val="000000" w:themeColor="text1"/>
                <w:sz w:val="18"/>
                <w:szCs w:val="18"/>
                <w:u w:val="single"/>
              </w:rPr>
              <w:t>Ilgtermiņa saistības</w:t>
            </w:r>
          </w:p>
        </w:tc>
        <w:tc>
          <w:tcPr>
            <w:tcW w:w="1320" w:type="dxa"/>
            <w:shd w:val="clear" w:color="auto" w:fill="F2F2F2" w:themeFill="background1" w:themeFillShade="F2"/>
            <w:tcMar>
              <w:left w:w="108" w:type="dxa"/>
              <w:right w:w="108" w:type="dxa"/>
            </w:tcMar>
          </w:tcPr>
          <w:p w14:paraId="5CF95D66" w14:textId="77777777" w:rsidR="001310EB" w:rsidRPr="00B118FF" w:rsidRDefault="001310EB" w:rsidP="00341427">
            <w:pPr>
              <w:spacing w:after="0" w:line="259" w:lineRule="auto"/>
              <w:ind w:firstLine="0"/>
              <w:jc w:val="center"/>
              <w:rPr>
                <w:color w:val="000000" w:themeColor="text1"/>
                <w:sz w:val="18"/>
                <w:szCs w:val="18"/>
              </w:rPr>
            </w:pPr>
            <w:r w:rsidRPr="00B118FF">
              <w:rPr>
                <w:color w:val="000000" w:themeColor="text1"/>
                <w:sz w:val="18"/>
                <w:szCs w:val="18"/>
              </w:rPr>
              <w:t>-</w:t>
            </w:r>
          </w:p>
        </w:tc>
        <w:tc>
          <w:tcPr>
            <w:tcW w:w="1290" w:type="dxa"/>
            <w:shd w:val="clear" w:color="auto" w:fill="F2F2F2" w:themeFill="background1" w:themeFillShade="F2"/>
            <w:tcMar>
              <w:left w:w="108" w:type="dxa"/>
              <w:right w:w="108" w:type="dxa"/>
            </w:tcMar>
          </w:tcPr>
          <w:p w14:paraId="6580EEE4"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16 108</w:t>
            </w:r>
          </w:p>
        </w:tc>
        <w:tc>
          <w:tcPr>
            <w:tcW w:w="1410" w:type="dxa"/>
            <w:shd w:val="clear" w:color="auto" w:fill="F2F2F2" w:themeFill="background1" w:themeFillShade="F2"/>
            <w:tcMar>
              <w:left w:w="108" w:type="dxa"/>
              <w:right w:w="108" w:type="dxa"/>
            </w:tcMar>
          </w:tcPr>
          <w:p w14:paraId="1E597CB1" w14:textId="77777777" w:rsidR="001310EB" w:rsidRPr="00B118FF" w:rsidRDefault="001310EB" w:rsidP="00341427">
            <w:pPr>
              <w:spacing w:after="0" w:line="259" w:lineRule="auto"/>
              <w:ind w:firstLine="0"/>
              <w:jc w:val="right"/>
              <w:rPr>
                <w:color w:val="000000" w:themeColor="text1"/>
                <w:sz w:val="18"/>
                <w:szCs w:val="18"/>
              </w:rPr>
            </w:pPr>
            <w:r w:rsidRPr="00B118FF">
              <w:rPr>
                <w:color w:val="000000" w:themeColor="text1"/>
                <w:sz w:val="18"/>
                <w:szCs w:val="18"/>
              </w:rPr>
              <w:t>16 108</w:t>
            </w:r>
          </w:p>
        </w:tc>
      </w:tr>
      <w:tr w:rsidR="001310EB" w:rsidRPr="00B118FF" w14:paraId="5042371D" w14:textId="77777777" w:rsidTr="00341427">
        <w:trPr>
          <w:trHeight w:val="300"/>
        </w:trPr>
        <w:tc>
          <w:tcPr>
            <w:tcW w:w="5040" w:type="dxa"/>
            <w:tcMar>
              <w:left w:w="108" w:type="dxa"/>
              <w:right w:w="108" w:type="dxa"/>
            </w:tcMar>
          </w:tcPr>
          <w:p w14:paraId="37A8472F" w14:textId="77777777" w:rsidR="001310EB" w:rsidRPr="00B118FF" w:rsidRDefault="001310EB" w:rsidP="00341427">
            <w:pPr>
              <w:spacing w:after="0"/>
              <w:ind w:firstLine="0"/>
              <w:rPr>
                <w:i/>
                <w:iCs/>
                <w:sz w:val="18"/>
                <w:szCs w:val="18"/>
              </w:rPr>
            </w:pPr>
            <w:r w:rsidRPr="00B118FF">
              <w:rPr>
                <w:i/>
                <w:iCs/>
                <w:sz w:val="18"/>
                <w:szCs w:val="18"/>
              </w:rPr>
              <w:t>I</w:t>
            </w:r>
            <w:r w:rsidRPr="00B118FF">
              <w:rPr>
                <w:i/>
                <w:iCs/>
                <w:color w:val="000000" w:themeColor="text1"/>
                <w:sz w:val="18"/>
                <w:szCs w:val="18"/>
              </w:rPr>
              <w:t xml:space="preserve">zdevumi </w:t>
            </w:r>
            <w:r w:rsidRPr="00B118FF">
              <w:rPr>
                <w:i/>
                <w:iCs/>
                <w:sz w:val="18"/>
                <w:szCs w:val="18"/>
              </w:rPr>
              <w:t>Kultūras ministrijas</w:t>
            </w:r>
            <w:r w:rsidRPr="00B118FF">
              <w:rPr>
                <w:i/>
                <w:iCs/>
                <w:color w:val="000000" w:themeColor="text1"/>
                <w:sz w:val="18"/>
                <w:szCs w:val="18"/>
              </w:rPr>
              <w:t xml:space="preserve"> projekta “Latvijas pārstāvju ceļa izdevumu kompensācija, dodoties uz Eiropas Savienības Padomes darba grupu sanāksmēm un Padomes sanāksmēm”</w:t>
            </w:r>
            <w:r w:rsidRPr="00B118FF">
              <w:rPr>
                <w:i/>
                <w:iCs/>
                <w:sz w:val="18"/>
                <w:szCs w:val="18"/>
              </w:rPr>
              <w:t xml:space="preserve"> īstenošanai</w:t>
            </w:r>
          </w:p>
        </w:tc>
        <w:tc>
          <w:tcPr>
            <w:tcW w:w="1320" w:type="dxa"/>
            <w:tcMar>
              <w:left w:w="108" w:type="dxa"/>
              <w:right w:w="108" w:type="dxa"/>
            </w:tcMar>
          </w:tcPr>
          <w:p w14:paraId="4DBFAE6A"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1290" w:type="dxa"/>
            <w:tcMar>
              <w:left w:w="108" w:type="dxa"/>
              <w:right w:w="108" w:type="dxa"/>
            </w:tcMar>
          </w:tcPr>
          <w:p w14:paraId="4D92F844" w14:textId="77777777" w:rsidR="001310EB" w:rsidRPr="00B118FF" w:rsidRDefault="001310EB" w:rsidP="00341427">
            <w:pPr>
              <w:spacing w:after="0" w:line="259" w:lineRule="auto"/>
              <w:ind w:firstLine="0"/>
              <w:jc w:val="right"/>
            </w:pPr>
            <w:r w:rsidRPr="00B118FF">
              <w:rPr>
                <w:sz w:val="18"/>
                <w:szCs w:val="18"/>
              </w:rPr>
              <w:t>16 108</w:t>
            </w:r>
          </w:p>
        </w:tc>
        <w:tc>
          <w:tcPr>
            <w:tcW w:w="1410" w:type="dxa"/>
            <w:tcMar>
              <w:left w:w="108" w:type="dxa"/>
              <w:right w:w="108" w:type="dxa"/>
            </w:tcMar>
          </w:tcPr>
          <w:p w14:paraId="1A4B27CA" w14:textId="77777777" w:rsidR="001310EB" w:rsidRPr="00B118FF" w:rsidRDefault="001310EB" w:rsidP="00341427">
            <w:pPr>
              <w:spacing w:after="0"/>
              <w:ind w:firstLine="0"/>
              <w:jc w:val="right"/>
              <w:rPr>
                <w:sz w:val="18"/>
                <w:szCs w:val="18"/>
              </w:rPr>
            </w:pPr>
            <w:r w:rsidRPr="00B118FF">
              <w:rPr>
                <w:sz w:val="18"/>
                <w:szCs w:val="18"/>
              </w:rPr>
              <w:t>16 108</w:t>
            </w:r>
          </w:p>
        </w:tc>
      </w:tr>
    </w:tbl>
    <w:p w14:paraId="17493F5C" w14:textId="77777777" w:rsidR="001310EB" w:rsidRPr="00B118FF" w:rsidRDefault="001310EB" w:rsidP="001310EB">
      <w:pPr>
        <w:spacing w:before="240" w:after="240"/>
        <w:ind w:firstLine="0"/>
        <w:jc w:val="center"/>
        <w:rPr>
          <w:b/>
          <w:bCs/>
        </w:rPr>
      </w:pPr>
      <w:r w:rsidRPr="00B118FF">
        <w:rPr>
          <w:b/>
          <w:bCs/>
        </w:rPr>
        <w:t xml:space="preserve">70.15.00 Eiropas Savienības programmas </w:t>
      </w:r>
      <w:proofErr w:type="spellStart"/>
      <w:r w:rsidRPr="00B118FF">
        <w:rPr>
          <w:b/>
          <w:bCs/>
        </w:rPr>
        <w:t>Erasmus</w:t>
      </w:r>
      <w:proofErr w:type="spellEnd"/>
      <w:r w:rsidRPr="00B118FF">
        <w:rPr>
          <w:b/>
          <w:bCs/>
        </w:rPr>
        <w:t>+ projektu īstenošanas nodrošināšana</w:t>
      </w:r>
    </w:p>
    <w:p w14:paraId="70106E82" w14:textId="77777777" w:rsidR="001310EB" w:rsidRPr="00B118FF" w:rsidRDefault="001310EB" w:rsidP="001310EB">
      <w:pPr>
        <w:ind w:firstLine="0"/>
        <w:rPr>
          <w:u w:val="single"/>
        </w:rPr>
      </w:pPr>
      <w:r w:rsidRPr="00B118FF">
        <w:rPr>
          <w:u w:val="single"/>
        </w:rPr>
        <w:t>Apakšprogrammas mērķis:</w:t>
      </w:r>
    </w:p>
    <w:p w14:paraId="6A3ABAD9" w14:textId="231559CD" w:rsidR="00C90FBD" w:rsidRDefault="001310EB" w:rsidP="00FE6CB4">
      <w:pPr>
        <w:ind w:firstLine="720"/>
        <w:rPr>
          <w:u w:val="single"/>
        </w:rPr>
      </w:pPr>
      <w:r w:rsidRPr="00B118FF">
        <w:t>nodrošināt kultūrizglītības kvalitātes paaugstināšanu un sadarbību ar sociālajiem partneriem.</w:t>
      </w:r>
    </w:p>
    <w:p w14:paraId="25224FFB" w14:textId="77777777" w:rsidR="00FE6CB4" w:rsidRDefault="00FE6CB4" w:rsidP="001310EB">
      <w:pPr>
        <w:ind w:firstLine="0"/>
        <w:rPr>
          <w:u w:val="single"/>
        </w:rPr>
      </w:pPr>
    </w:p>
    <w:p w14:paraId="643C5D49" w14:textId="77777777" w:rsidR="00FE6CB4" w:rsidRDefault="00FE6CB4" w:rsidP="001310EB">
      <w:pPr>
        <w:ind w:firstLine="0"/>
        <w:rPr>
          <w:u w:val="single"/>
        </w:rPr>
      </w:pPr>
    </w:p>
    <w:p w14:paraId="73B94F36" w14:textId="3063157E" w:rsidR="001310EB" w:rsidRPr="00B118FF" w:rsidRDefault="001310EB" w:rsidP="001310EB">
      <w:pPr>
        <w:ind w:firstLine="0"/>
        <w:rPr>
          <w:u w:val="single"/>
        </w:rPr>
      </w:pPr>
      <w:r w:rsidRPr="00B118FF">
        <w:rPr>
          <w:u w:val="single"/>
        </w:rPr>
        <w:lastRenderedPageBreak/>
        <w:t>Galvenās aktivitātes:</w:t>
      </w:r>
    </w:p>
    <w:p w14:paraId="2720C281" w14:textId="77777777" w:rsidR="001310EB" w:rsidRPr="00B118FF" w:rsidRDefault="001310EB" w:rsidP="001310EB">
      <w:pPr>
        <w:ind w:firstLine="720"/>
        <w:rPr>
          <w:u w:val="single"/>
        </w:rPr>
      </w:pPr>
      <w:r w:rsidRPr="00B118FF">
        <w:t>nodrošināt finansējumu Kultūras ministrijas padotībā esošajām iestādēm projektu īstenošanai.</w:t>
      </w:r>
    </w:p>
    <w:p w14:paraId="2ED29A51" w14:textId="77777777" w:rsidR="001310EB" w:rsidRPr="00B118FF" w:rsidRDefault="001310EB" w:rsidP="001310EB">
      <w:pPr>
        <w:spacing w:after="240"/>
        <w:ind w:firstLine="0"/>
      </w:pPr>
      <w:r w:rsidRPr="00B118FF">
        <w:rPr>
          <w:u w:val="single"/>
        </w:rPr>
        <w:t>Apakšprogrammas izpildītājs:</w:t>
      </w:r>
      <w:r w:rsidRPr="00B118FF">
        <w:t xml:space="preserve"> MIKC “Liepājas Mūzikas, mākslas un dizaina vidusskola”, MIKC “Nacionālā Mākslu vidusskola”, MIKC “</w:t>
      </w:r>
      <w:r w:rsidRPr="00B118FF">
        <w:rPr>
          <w:rFonts w:eastAsia="Calibri"/>
        </w:rPr>
        <w:t>Ventspils Mūzikas vidusskola</w:t>
      </w:r>
      <w:r w:rsidRPr="00B118FF">
        <w:t>”, MIKC “Rīgas Dizaina un mākslas vidusskola”, S. Broka Daugavpils Mūzikas vidusskola, MIKC “Latgales Mūzikas un mākslas vidusskola”,</w:t>
      </w:r>
      <w:r w:rsidRPr="00B118FF">
        <w:rPr>
          <w:rFonts w:eastAsia="Calibri"/>
        </w:rPr>
        <w:t xml:space="preserve"> </w:t>
      </w:r>
      <w:r w:rsidRPr="00B118FF">
        <w:t>A</w:t>
      </w:r>
      <w:hyperlink r:id="rId14">
        <w:r w:rsidRPr="00B118FF">
          <w:rPr>
            <w:rStyle w:val="Hyperlink"/>
            <w:color w:val="auto"/>
            <w:u w:val="none"/>
          </w:rPr>
          <w:t xml:space="preserve">. Kalniņa </w:t>
        </w:r>
        <w:proofErr w:type="spellStart"/>
        <w:r w:rsidRPr="00B118FF">
          <w:rPr>
            <w:rStyle w:val="Hyperlink"/>
            <w:color w:val="auto"/>
            <w:u w:val="none"/>
          </w:rPr>
          <w:t>Cēsu</w:t>
        </w:r>
        <w:proofErr w:type="spellEnd"/>
        <w:r w:rsidRPr="00B118FF">
          <w:rPr>
            <w:rStyle w:val="Hyperlink"/>
            <w:color w:val="auto"/>
            <w:u w:val="none"/>
          </w:rPr>
          <w:t xml:space="preserve"> Mūzikas vidusskola</w:t>
        </w:r>
      </w:hyperlink>
      <w:r w:rsidRPr="00B118FF">
        <w:t xml:space="preserve">, Jelgavas Mūzikas vidusskola, Nacionālā kultūras mantojuma pārvalde, Latvijas Nacionālā bibliotēka, Īpaši aizsargājamais kultūras piemineklis – Turaidas </w:t>
      </w:r>
      <w:proofErr w:type="spellStart"/>
      <w:r w:rsidRPr="00B118FF">
        <w:t>muzejrezervāts</w:t>
      </w:r>
      <w:proofErr w:type="spellEnd"/>
      <w:r w:rsidRPr="00B118FF">
        <w:t>, Latvijas Etnogrāfiskais brīvdabas muzejs, Jāzepa Mediņa Rīgas Mūzikas vidusskola un Latvijas Kultūras akadēmija.</w:t>
      </w:r>
    </w:p>
    <w:p w14:paraId="6076EBE4" w14:textId="77777777" w:rsidR="001310EB" w:rsidRPr="00B118FF" w:rsidRDefault="001310EB" w:rsidP="001310EB">
      <w:pPr>
        <w:pStyle w:val="Tabuluvirsraksti"/>
        <w:spacing w:before="240" w:after="240"/>
        <w:rPr>
          <w:b/>
          <w:bCs/>
          <w:lang w:eastAsia="lv-LV"/>
        </w:rPr>
      </w:pPr>
      <w:r w:rsidRPr="00B118FF">
        <w:rPr>
          <w:b/>
          <w:bCs/>
          <w:lang w:eastAsia="lv-LV"/>
        </w:rPr>
        <w:t>Darbības rezultāti un to rezultatīvie rādītāji no 2024. līdz 2028.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1310EB" w:rsidRPr="00B118FF" w14:paraId="09E74396" w14:textId="77777777" w:rsidTr="00341427">
        <w:trPr>
          <w:tblHeader/>
          <w:jc w:val="center"/>
        </w:trPr>
        <w:tc>
          <w:tcPr>
            <w:tcW w:w="3397" w:type="dxa"/>
          </w:tcPr>
          <w:p w14:paraId="4D447B32" w14:textId="77777777" w:rsidR="001310EB" w:rsidRPr="00B118FF" w:rsidRDefault="001310EB" w:rsidP="00341427">
            <w:pPr>
              <w:pStyle w:val="tabteksts"/>
              <w:jc w:val="center"/>
            </w:pP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37002F" w14:textId="38619CE8" w:rsidR="001310EB" w:rsidRPr="00B118FF" w:rsidRDefault="001310EB" w:rsidP="00341427">
            <w:pPr>
              <w:pStyle w:val="tabteksts"/>
              <w:jc w:val="center"/>
              <w:rPr>
                <w:lang w:eastAsia="lv-LV"/>
              </w:rPr>
            </w:pPr>
            <w:r w:rsidRPr="00B118FF">
              <w:rPr>
                <w:szCs w:val="18"/>
                <w:lang w:eastAsia="lv-LV"/>
              </w:rPr>
              <w:t>2024.</w:t>
            </w:r>
            <w:r w:rsidR="00581880">
              <w:rPr>
                <w:szCs w:val="18"/>
                <w:lang w:eastAsia="lv-LV"/>
              </w:rPr>
              <w:t xml:space="preserve"> </w:t>
            </w:r>
            <w:r w:rsidRPr="00B118FF">
              <w:rPr>
                <w:szCs w:val="18"/>
                <w:lang w:eastAsia="lv-LV"/>
              </w:rPr>
              <w:t>gads </w:t>
            </w:r>
            <w:r w:rsidRPr="00B118FF">
              <w:br/>
            </w:r>
            <w:r w:rsidRPr="00B118FF">
              <w:rPr>
                <w:szCs w:val="18"/>
                <w:lang w:eastAsia="lv-LV"/>
              </w:rPr>
              <w:t>(izpilde)</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0EEECD" w14:textId="13CD3D29"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581880">
              <w:rPr>
                <w:sz w:val="18"/>
                <w:szCs w:val="18"/>
                <w:lang w:eastAsia="lv-LV"/>
              </w:rPr>
              <w:t xml:space="preserve"> </w:t>
            </w:r>
            <w:r w:rsidRPr="00B118FF">
              <w:rPr>
                <w:sz w:val="18"/>
                <w:szCs w:val="18"/>
                <w:lang w:eastAsia="lv-LV"/>
              </w:rPr>
              <w:t>gada </w:t>
            </w:r>
          </w:p>
          <w:p w14:paraId="7BEC259B" w14:textId="77777777" w:rsidR="001310EB" w:rsidRPr="00B118FF" w:rsidRDefault="001310EB" w:rsidP="00341427">
            <w:pPr>
              <w:pStyle w:val="tabteksts"/>
              <w:jc w:val="center"/>
              <w:rPr>
                <w:lang w:eastAsia="lv-LV"/>
              </w:rPr>
            </w:pPr>
            <w:r w:rsidRPr="00B118FF">
              <w:rPr>
                <w:szCs w:val="18"/>
                <w:lang w:eastAsia="lv-LV"/>
              </w:rPr>
              <w:t>plāns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6BA452" w14:textId="43B00F4F" w:rsidR="001310EB" w:rsidRPr="00B118FF" w:rsidRDefault="001310EB" w:rsidP="00341427">
            <w:pPr>
              <w:pStyle w:val="tabteksts"/>
              <w:jc w:val="center"/>
              <w:rPr>
                <w:lang w:eastAsia="lv-LV"/>
              </w:rPr>
            </w:pPr>
            <w:r w:rsidRPr="00B118FF">
              <w:rPr>
                <w:szCs w:val="18"/>
                <w:lang w:eastAsia="lv-LV"/>
              </w:rPr>
              <w:t>2026.</w:t>
            </w:r>
            <w:r w:rsidR="00581880">
              <w:rPr>
                <w:szCs w:val="18"/>
                <w:lang w:eastAsia="lv-LV"/>
              </w:rPr>
              <w:t xml:space="preserve"> </w:t>
            </w:r>
            <w:r w:rsidRPr="00B118FF">
              <w:rPr>
                <w:szCs w:val="18"/>
                <w:lang w:eastAsia="lv-LV"/>
              </w:rPr>
              <w:t>gada projekts</w:t>
            </w:r>
          </w:p>
        </w:tc>
        <w:tc>
          <w:tcPr>
            <w:tcW w:w="113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8B9EC1" w14:textId="54481321" w:rsidR="001310EB" w:rsidRPr="00B118FF" w:rsidRDefault="001310EB" w:rsidP="00341427">
            <w:pPr>
              <w:pStyle w:val="tabteksts"/>
              <w:jc w:val="center"/>
              <w:rPr>
                <w:lang w:eastAsia="lv-LV"/>
              </w:rPr>
            </w:pPr>
            <w:r w:rsidRPr="00B118FF">
              <w:rPr>
                <w:szCs w:val="18"/>
                <w:lang w:eastAsia="lv-LV"/>
              </w:rPr>
              <w:t>2027.</w:t>
            </w:r>
            <w:r w:rsidR="00581880">
              <w:rPr>
                <w:szCs w:val="18"/>
                <w:lang w:eastAsia="lv-LV"/>
              </w:rPr>
              <w:t xml:space="preserve"> </w:t>
            </w:r>
            <w:r w:rsidRPr="00B118FF">
              <w:rPr>
                <w:szCs w:val="18"/>
                <w:lang w:eastAsia="lv-LV"/>
              </w:rPr>
              <w:t>gada prognoze</w:t>
            </w:r>
          </w:p>
        </w:tc>
        <w:tc>
          <w:tcPr>
            <w:tcW w:w="113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561819" w14:textId="6C12B320" w:rsidR="001310EB" w:rsidRPr="00B118FF" w:rsidRDefault="001310EB" w:rsidP="00341427">
            <w:pPr>
              <w:pStyle w:val="tabteksts"/>
              <w:jc w:val="center"/>
              <w:rPr>
                <w:lang w:eastAsia="lv-LV"/>
              </w:rPr>
            </w:pPr>
            <w:r w:rsidRPr="00B118FF">
              <w:rPr>
                <w:szCs w:val="18"/>
                <w:lang w:eastAsia="lv-LV"/>
              </w:rPr>
              <w:t>2028.</w:t>
            </w:r>
            <w:r w:rsidR="00581880">
              <w:rPr>
                <w:szCs w:val="18"/>
                <w:lang w:eastAsia="lv-LV"/>
              </w:rPr>
              <w:t xml:space="preserve"> </w:t>
            </w:r>
            <w:r w:rsidRPr="00B118FF">
              <w:rPr>
                <w:szCs w:val="18"/>
                <w:lang w:eastAsia="lv-LV"/>
              </w:rPr>
              <w:t>gada prognoze</w:t>
            </w:r>
          </w:p>
        </w:tc>
      </w:tr>
      <w:tr w:rsidR="001310EB" w:rsidRPr="00B118FF" w14:paraId="324FB1A2" w14:textId="77777777" w:rsidTr="00581880">
        <w:trPr>
          <w:trHeight w:val="48"/>
          <w:jc w:val="center"/>
        </w:trPr>
        <w:tc>
          <w:tcPr>
            <w:tcW w:w="9072" w:type="dxa"/>
            <w:gridSpan w:val="6"/>
            <w:shd w:val="clear" w:color="auto" w:fill="D9D9D9" w:themeFill="background1" w:themeFillShade="D9"/>
            <w:vAlign w:val="center"/>
          </w:tcPr>
          <w:p w14:paraId="0818966E" w14:textId="77777777" w:rsidR="001310EB" w:rsidRPr="00B118FF" w:rsidRDefault="001310EB" w:rsidP="00341427">
            <w:pPr>
              <w:pStyle w:val="tabteksts"/>
              <w:jc w:val="center"/>
              <w:rPr>
                <w:lang w:eastAsia="lv-LV"/>
              </w:rPr>
            </w:pPr>
            <w:r w:rsidRPr="00B118FF">
              <w:rPr>
                <w:lang w:eastAsia="lv-LV"/>
              </w:rPr>
              <w:t xml:space="preserve">Nodrošināta </w:t>
            </w:r>
            <w:proofErr w:type="spellStart"/>
            <w:r w:rsidRPr="00B118FF">
              <w:rPr>
                <w:lang w:eastAsia="lv-LV"/>
              </w:rPr>
              <w:t>Erasmus</w:t>
            </w:r>
            <w:proofErr w:type="spellEnd"/>
            <w:r w:rsidRPr="00B118FF">
              <w:rPr>
                <w:lang w:eastAsia="lv-LV"/>
              </w:rPr>
              <w:t>+ projektu īstenošana</w:t>
            </w:r>
          </w:p>
        </w:tc>
      </w:tr>
      <w:tr w:rsidR="001310EB" w:rsidRPr="00B118FF" w14:paraId="12B3352E" w14:textId="77777777" w:rsidTr="009862D7">
        <w:trPr>
          <w:trHeight w:val="60"/>
          <w:jc w:val="center"/>
        </w:trPr>
        <w:tc>
          <w:tcPr>
            <w:tcW w:w="3397" w:type="dxa"/>
          </w:tcPr>
          <w:p w14:paraId="365E6C1E" w14:textId="77777777" w:rsidR="001310EB" w:rsidRPr="00B118FF" w:rsidRDefault="001310EB" w:rsidP="00341427">
            <w:pPr>
              <w:pStyle w:val="tabteksts"/>
            </w:pPr>
            <w:r w:rsidRPr="00B118FF">
              <w:t>Īstenotie projekti (skaits)</w:t>
            </w:r>
          </w:p>
        </w:tc>
        <w:tc>
          <w:tcPr>
            <w:tcW w:w="1134" w:type="dxa"/>
          </w:tcPr>
          <w:p w14:paraId="5F6693B0" w14:textId="77777777" w:rsidR="001310EB" w:rsidRPr="00B118FF" w:rsidRDefault="001310EB" w:rsidP="00341427">
            <w:pPr>
              <w:pStyle w:val="tabteksts"/>
              <w:spacing w:line="259" w:lineRule="auto"/>
              <w:jc w:val="center"/>
            </w:pPr>
            <w:r w:rsidRPr="00B118FF">
              <w:t>30</w:t>
            </w:r>
          </w:p>
        </w:tc>
        <w:tc>
          <w:tcPr>
            <w:tcW w:w="1134" w:type="dxa"/>
          </w:tcPr>
          <w:p w14:paraId="7D3CAA24" w14:textId="77777777" w:rsidR="001310EB" w:rsidRPr="00B118FF" w:rsidRDefault="001310EB" w:rsidP="00341427">
            <w:pPr>
              <w:pStyle w:val="tabteksts"/>
              <w:spacing w:line="259" w:lineRule="auto"/>
              <w:jc w:val="center"/>
            </w:pPr>
            <w:r w:rsidRPr="00B118FF">
              <w:t>11</w:t>
            </w:r>
          </w:p>
        </w:tc>
        <w:tc>
          <w:tcPr>
            <w:tcW w:w="1134" w:type="dxa"/>
          </w:tcPr>
          <w:p w14:paraId="1B5813CD" w14:textId="77777777" w:rsidR="001310EB" w:rsidRPr="00B118FF" w:rsidRDefault="001310EB" w:rsidP="00341427">
            <w:pPr>
              <w:pStyle w:val="tabteksts"/>
              <w:spacing w:line="259" w:lineRule="auto"/>
              <w:jc w:val="center"/>
            </w:pPr>
            <w:r w:rsidRPr="00B118FF">
              <w:t>16</w:t>
            </w:r>
          </w:p>
        </w:tc>
        <w:tc>
          <w:tcPr>
            <w:tcW w:w="1134" w:type="dxa"/>
          </w:tcPr>
          <w:p w14:paraId="1CFC6888" w14:textId="77777777" w:rsidR="001310EB" w:rsidRPr="00B118FF" w:rsidRDefault="001310EB" w:rsidP="00341427">
            <w:pPr>
              <w:pStyle w:val="tabteksts"/>
              <w:spacing w:line="259" w:lineRule="auto"/>
              <w:jc w:val="center"/>
            </w:pPr>
            <w:r w:rsidRPr="00B118FF">
              <w:t>4</w:t>
            </w:r>
          </w:p>
        </w:tc>
        <w:tc>
          <w:tcPr>
            <w:tcW w:w="1139" w:type="dxa"/>
          </w:tcPr>
          <w:p w14:paraId="1A42E0B5" w14:textId="77777777" w:rsidR="001310EB" w:rsidRPr="00B118FF" w:rsidRDefault="001310EB" w:rsidP="00341427">
            <w:pPr>
              <w:pStyle w:val="tabteksts"/>
              <w:spacing w:line="259" w:lineRule="auto"/>
              <w:jc w:val="center"/>
            </w:pPr>
            <w:r w:rsidRPr="00B118FF">
              <w:t>-</w:t>
            </w:r>
          </w:p>
        </w:tc>
      </w:tr>
    </w:tbl>
    <w:p w14:paraId="000BECBF"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1310EB" w:rsidRPr="00B118FF" w14:paraId="0846184E" w14:textId="77777777" w:rsidTr="00341427">
        <w:trPr>
          <w:trHeight w:val="283"/>
          <w:tblHeader/>
          <w:jc w:val="center"/>
        </w:trPr>
        <w:tc>
          <w:tcPr>
            <w:tcW w:w="3378" w:type="dxa"/>
            <w:vAlign w:val="center"/>
          </w:tcPr>
          <w:p w14:paraId="6486165A" w14:textId="77777777" w:rsidR="001310EB" w:rsidRPr="00B118FF" w:rsidRDefault="001310EB" w:rsidP="00341427">
            <w:pPr>
              <w:pStyle w:val="tabteksts"/>
              <w:jc w:val="center"/>
            </w:pPr>
          </w:p>
        </w:tc>
        <w:tc>
          <w:tcPr>
            <w:tcW w:w="1131" w:type="dxa"/>
          </w:tcPr>
          <w:p w14:paraId="07147908"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1132" w:type="dxa"/>
          </w:tcPr>
          <w:p w14:paraId="3773CC19" w14:textId="668F4D59" w:rsidR="001310EB" w:rsidRPr="00B118FF" w:rsidRDefault="001310EB" w:rsidP="00341427">
            <w:pPr>
              <w:pStyle w:val="tabteksts"/>
              <w:jc w:val="center"/>
              <w:rPr>
                <w:lang w:eastAsia="lv-LV"/>
              </w:rPr>
            </w:pPr>
            <w:r w:rsidRPr="00B118FF">
              <w:rPr>
                <w:lang w:eastAsia="lv-LV"/>
              </w:rPr>
              <w:t>2025.</w:t>
            </w:r>
            <w:r w:rsidR="00581880">
              <w:rPr>
                <w:lang w:eastAsia="lv-LV"/>
              </w:rPr>
              <w:t xml:space="preserve"> </w:t>
            </w:r>
            <w:r w:rsidRPr="00B118FF">
              <w:rPr>
                <w:lang w:eastAsia="lv-LV"/>
              </w:rPr>
              <w:t>gada plāns</w:t>
            </w:r>
          </w:p>
        </w:tc>
        <w:tc>
          <w:tcPr>
            <w:tcW w:w="1132" w:type="dxa"/>
          </w:tcPr>
          <w:p w14:paraId="7069AAA7" w14:textId="77777777" w:rsidR="001310EB" w:rsidRPr="00B118FF" w:rsidRDefault="001310EB" w:rsidP="00341427">
            <w:pPr>
              <w:pStyle w:val="tabteksts"/>
              <w:jc w:val="center"/>
              <w:rPr>
                <w:lang w:eastAsia="lv-LV"/>
              </w:rPr>
            </w:pPr>
            <w:r w:rsidRPr="00B118FF">
              <w:t>2026. gada projekts</w:t>
            </w:r>
          </w:p>
        </w:tc>
        <w:tc>
          <w:tcPr>
            <w:tcW w:w="1132" w:type="dxa"/>
          </w:tcPr>
          <w:p w14:paraId="20C4C520" w14:textId="77777777" w:rsidR="001310EB" w:rsidRPr="00B118FF" w:rsidRDefault="001310EB" w:rsidP="00341427">
            <w:pPr>
              <w:pStyle w:val="tabteksts"/>
              <w:jc w:val="center"/>
              <w:rPr>
                <w:lang w:eastAsia="lv-LV"/>
              </w:rPr>
            </w:pPr>
            <w:r w:rsidRPr="00B118FF">
              <w:t>2027. gada prognoze</w:t>
            </w:r>
          </w:p>
        </w:tc>
        <w:tc>
          <w:tcPr>
            <w:tcW w:w="1132" w:type="dxa"/>
          </w:tcPr>
          <w:p w14:paraId="37CB2B3A" w14:textId="77777777" w:rsidR="001310EB" w:rsidRPr="00B118FF" w:rsidRDefault="001310EB" w:rsidP="00341427">
            <w:pPr>
              <w:pStyle w:val="tabteksts"/>
              <w:jc w:val="center"/>
              <w:rPr>
                <w:lang w:eastAsia="lv-LV"/>
              </w:rPr>
            </w:pPr>
            <w:r w:rsidRPr="00B118FF">
              <w:t>2028. gada prognoze</w:t>
            </w:r>
          </w:p>
        </w:tc>
      </w:tr>
      <w:tr w:rsidR="001310EB" w:rsidRPr="00B118FF" w14:paraId="0CBCC798" w14:textId="77777777" w:rsidTr="00341427">
        <w:trPr>
          <w:trHeight w:val="142"/>
          <w:jc w:val="center"/>
        </w:trPr>
        <w:tc>
          <w:tcPr>
            <w:tcW w:w="3378" w:type="dxa"/>
            <w:shd w:val="clear" w:color="auto" w:fill="D9D9D9" w:themeFill="background1" w:themeFillShade="D9"/>
            <w:vAlign w:val="center"/>
          </w:tcPr>
          <w:p w14:paraId="041F1FB6" w14:textId="77777777" w:rsidR="001310EB" w:rsidRPr="00B118FF" w:rsidRDefault="001310EB" w:rsidP="00581880">
            <w:pPr>
              <w:pStyle w:val="tabteksts"/>
              <w:rPr>
                <w:lang w:eastAsia="lv-LV"/>
              </w:rPr>
            </w:pPr>
            <w:r w:rsidRPr="00B118FF">
              <w:rPr>
                <w:lang w:eastAsia="lv-LV"/>
              </w:rPr>
              <w:t>Kopējie izdevumi,</w:t>
            </w:r>
            <w:r w:rsidRPr="00B118FF">
              <w:t xml:space="preserve"> </w:t>
            </w:r>
            <w:r w:rsidRPr="00B118FF">
              <w:rPr>
                <w:i/>
              </w:rPr>
              <w:t>euro</w:t>
            </w:r>
          </w:p>
        </w:tc>
        <w:tc>
          <w:tcPr>
            <w:tcW w:w="1131" w:type="dxa"/>
            <w:shd w:val="clear" w:color="auto" w:fill="D9D9D9" w:themeFill="background1" w:themeFillShade="D9"/>
          </w:tcPr>
          <w:p w14:paraId="39104583" w14:textId="77777777" w:rsidR="001310EB" w:rsidRPr="00B118FF" w:rsidRDefault="001310EB" w:rsidP="00581880">
            <w:pPr>
              <w:pStyle w:val="tabteksts"/>
              <w:jc w:val="right"/>
            </w:pPr>
            <w:r w:rsidRPr="00B118FF">
              <w:t>895 453</w:t>
            </w:r>
          </w:p>
        </w:tc>
        <w:tc>
          <w:tcPr>
            <w:tcW w:w="1132" w:type="dxa"/>
            <w:shd w:val="clear" w:color="auto" w:fill="D9D9D9" w:themeFill="background1" w:themeFillShade="D9"/>
          </w:tcPr>
          <w:p w14:paraId="40477580" w14:textId="77777777" w:rsidR="001310EB" w:rsidRPr="00B118FF" w:rsidRDefault="001310EB" w:rsidP="00581880">
            <w:pPr>
              <w:pStyle w:val="tabteksts"/>
              <w:jc w:val="right"/>
            </w:pPr>
            <w:r w:rsidRPr="00B118FF">
              <w:t>227 191</w:t>
            </w:r>
          </w:p>
        </w:tc>
        <w:tc>
          <w:tcPr>
            <w:tcW w:w="1132" w:type="dxa"/>
            <w:shd w:val="clear" w:color="auto" w:fill="D9D9D9" w:themeFill="background1" w:themeFillShade="D9"/>
          </w:tcPr>
          <w:p w14:paraId="10739136" w14:textId="77777777" w:rsidR="001310EB" w:rsidRPr="00B118FF" w:rsidRDefault="001310EB" w:rsidP="00581880">
            <w:pPr>
              <w:pStyle w:val="tabteksts"/>
              <w:jc w:val="right"/>
            </w:pPr>
            <w:r w:rsidRPr="00B118FF">
              <w:t>420 694</w:t>
            </w:r>
          </w:p>
        </w:tc>
        <w:tc>
          <w:tcPr>
            <w:tcW w:w="1132" w:type="dxa"/>
            <w:shd w:val="clear" w:color="auto" w:fill="D9D9D9" w:themeFill="background1" w:themeFillShade="D9"/>
          </w:tcPr>
          <w:p w14:paraId="3C9672B3" w14:textId="77777777" w:rsidR="001310EB" w:rsidRPr="00B118FF" w:rsidRDefault="001310EB" w:rsidP="00581880">
            <w:pPr>
              <w:pStyle w:val="tabteksts"/>
              <w:jc w:val="right"/>
            </w:pPr>
            <w:r w:rsidRPr="00B118FF">
              <w:t>124 806</w:t>
            </w:r>
          </w:p>
        </w:tc>
        <w:tc>
          <w:tcPr>
            <w:tcW w:w="1132" w:type="dxa"/>
            <w:shd w:val="clear" w:color="auto" w:fill="D9D9D9" w:themeFill="background1" w:themeFillShade="D9"/>
          </w:tcPr>
          <w:p w14:paraId="72BB0BB3" w14:textId="77777777" w:rsidR="001310EB" w:rsidRPr="00B118FF" w:rsidRDefault="001310EB" w:rsidP="00581880">
            <w:pPr>
              <w:pStyle w:val="tabteksts"/>
              <w:jc w:val="center"/>
            </w:pPr>
            <w:r w:rsidRPr="00B118FF">
              <w:t>-</w:t>
            </w:r>
          </w:p>
        </w:tc>
      </w:tr>
      <w:tr w:rsidR="001310EB" w:rsidRPr="00B118FF" w14:paraId="13307653" w14:textId="77777777" w:rsidTr="00341427">
        <w:trPr>
          <w:trHeight w:val="283"/>
          <w:jc w:val="center"/>
        </w:trPr>
        <w:tc>
          <w:tcPr>
            <w:tcW w:w="3378" w:type="dxa"/>
            <w:vAlign w:val="center"/>
          </w:tcPr>
          <w:p w14:paraId="4141C58B" w14:textId="77777777" w:rsidR="001310EB" w:rsidRPr="00B118FF" w:rsidRDefault="001310EB" w:rsidP="00581880">
            <w:pPr>
              <w:pStyle w:val="tabteksts"/>
              <w:rPr>
                <w:lang w:eastAsia="lv-LV"/>
              </w:rPr>
            </w:pPr>
            <w:r w:rsidRPr="00B118FF">
              <w:rPr>
                <w:lang w:eastAsia="lv-LV"/>
              </w:rPr>
              <w:t xml:space="preserve">Kopējo izdevumu izmaiņas, </w:t>
            </w:r>
            <w:r w:rsidRPr="00B118FF">
              <w:rPr>
                <w:i/>
                <w:lang w:eastAsia="lv-LV"/>
              </w:rPr>
              <w:t>euro</w:t>
            </w:r>
            <w:r w:rsidRPr="00B118FF">
              <w:rPr>
                <w:lang w:eastAsia="lv-LV"/>
              </w:rPr>
              <w:t xml:space="preserve"> (+/–) pret iepriekšējo gadu</w:t>
            </w:r>
          </w:p>
        </w:tc>
        <w:tc>
          <w:tcPr>
            <w:tcW w:w="1131" w:type="dxa"/>
          </w:tcPr>
          <w:p w14:paraId="13444F99" w14:textId="77777777" w:rsidR="001310EB" w:rsidRPr="00B118FF" w:rsidRDefault="001310EB" w:rsidP="00581880">
            <w:pPr>
              <w:pStyle w:val="tabteksts"/>
              <w:jc w:val="center"/>
              <w:rPr>
                <w:b/>
                <w:bCs/>
              </w:rPr>
            </w:pPr>
            <w:r w:rsidRPr="00B118FF">
              <w:rPr>
                <w:b/>
                <w:bCs/>
              </w:rPr>
              <w:t>×</w:t>
            </w:r>
          </w:p>
        </w:tc>
        <w:tc>
          <w:tcPr>
            <w:tcW w:w="1132" w:type="dxa"/>
          </w:tcPr>
          <w:p w14:paraId="3EAE5BDA" w14:textId="77777777" w:rsidR="001310EB" w:rsidRPr="00B118FF" w:rsidRDefault="001310EB" w:rsidP="00581880">
            <w:pPr>
              <w:pStyle w:val="tabteksts"/>
              <w:jc w:val="right"/>
            </w:pPr>
            <w:r w:rsidRPr="00B118FF">
              <w:t>-668 262</w:t>
            </w:r>
          </w:p>
        </w:tc>
        <w:tc>
          <w:tcPr>
            <w:tcW w:w="1132" w:type="dxa"/>
          </w:tcPr>
          <w:p w14:paraId="420687AC" w14:textId="77777777" w:rsidR="001310EB" w:rsidRPr="00B118FF" w:rsidRDefault="001310EB" w:rsidP="00581880">
            <w:pPr>
              <w:pStyle w:val="tabteksts"/>
              <w:jc w:val="right"/>
            </w:pPr>
            <w:r w:rsidRPr="00B118FF">
              <w:t>193 503</w:t>
            </w:r>
          </w:p>
        </w:tc>
        <w:tc>
          <w:tcPr>
            <w:tcW w:w="1132" w:type="dxa"/>
          </w:tcPr>
          <w:p w14:paraId="0F8FA449" w14:textId="77777777" w:rsidR="001310EB" w:rsidRPr="00B118FF" w:rsidRDefault="001310EB" w:rsidP="00581880">
            <w:pPr>
              <w:pStyle w:val="tabteksts"/>
              <w:jc w:val="right"/>
            </w:pPr>
            <w:r w:rsidRPr="00B118FF">
              <w:t>-295 888</w:t>
            </w:r>
          </w:p>
        </w:tc>
        <w:tc>
          <w:tcPr>
            <w:tcW w:w="1132" w:type="dxa"/>
          </w:tcPr>
          <w:p w14:paraId="149E2CFC" w14:textId="77777777" w:rsidR="001310EB" w:rsidRPr="00B118FF" w:rsidRDefault="001310EB" w:rsidP="00581880">
            <w:pPr>
              <w:pStyle w:val="tabteksts"/>
              <w:jc w:val="right"/>
            </w:pPr>
            <w:r w:rsidRPr="00B118FF">
              <w:t>-124 806</w:t>
            </w:r>
          </w:p>
        </w:tc>
      </w:tr>
      <w:tr w:rsidR="001310EB" w:rsidRPr="00B118FF" w14:paraId="401A2F84" w14:textId="77777777" w:rsidTr="00341427">
        <w:trPr>
          <w:trHeight w:val="283"/>
          <w:jc w:val="center"/>
        </w:trPr>
        <w:tc>
          <w:tcPr>
            <w:tcW w:w="3378" w:type="dxa"/>
            <w:vAlign w:val="center"/>
          </w:tcPr>
          <w:p w14:paraId="4537F929" w14:textId="77777777" w:rsidR="001310EB" w:rsidRPr="00B118FF" w:rsidRDefault="001310EB" w:rsidP="00581880">
            <w:pPr>
              <w:pStyle w:val="tabteksts"/>
            </w:pPr>
            <w:r w:rsidRPr="00B118FF">
              <w:rPr>
                <w:lang w:eastAsia="lv-LV"/>
              </w:rPr>
              <w:t>Kopējie izdevumi</w:t>
            </w:r>
            <w:r w:rsidRPr="00B118FF">
              <w:t>, % (+/–) pret iepriekšējo gadu</w:t>
            </w:r>
          </w:p>
        </w:tc>
        <w:tc>
          <w:tcPr>
            <w:tcW w:w="1131" w:type="dxa"/>
          </w:tcPr>
          <w:p w14:paraId="0F5E7DC7" w14:textId="77777777" w:rsidR="001310EB" w:rsidRPr="00B118FF" w:rsidRDefault="001310EB" w:rsidP="00581880">
            <w:pPr>
              <w:pStyle w:val="tabteksts"/>
              <w:jc w:val="center"/>
              <w:rPr>
                <w:b/>
                <w:bCs/>
              </w:rPr>
            </w:pPr>
            <w:r w:rsidRPr="00B118FF">
              <w:rPr>
                <w:b/>
                <w:bCs/>
              </w:rPr>
              <w:t>×</w:t>
            </w:r>
          </w:p>
        </w:tc>
        <w:tc>
          <w:tcPr>
            <w:tcW w:w="1132" w:type="dxa"/>
          </w:tcPr>
          <w:p w14:paraId="370BF3A4" w14:textId="77777777" w:rsidR="001310EB" w:rsidRPr="00B118FF" w:rsidRDefault="001310EB" w:rsidP="00581880">
            <w:pPr>
              <w:pStyle w:val="tabteksts"/>
              <w:jc w:val="right"/>
            </w:pPr>
            <w:r w:rsidRPr="00B118FF">
              <w:t>-74,6</w:t>
            </w:r>
          </w:p>
        </w:tc>
        <w:tc>
          <w:tcPr>
            <w:tcW w:w="1132" w:type="dxa"/>
          </w:tcPr>
          <w:p w14:paraId="608EA4D5" w14:textId="77777777" w:rsidR="001310EB" w:rsidRPr="00B118FF" w:rsidRDefault="001310EB" w:rsidP="00581880">
            <w:pPr>
              <w:pStyle w:val="tabteksts"/>
              <w:jc w:val="right"/>
            </w:pPr>
            <w:r w:rsidRPr="00B118FF">
              <w:t>85,2</w:t>
            </w:r>
          </w:p>
        </w:tc>
        <w:tc>
          <w:tcPr>
            <w:tcW w:w="1132" w:type="dxa"/>
          </w:tcPr>
          <w:p w14:paraId="5B565971" w14:textId="77777777" w:rsidR="001310EB" w:rsidRPr="00B118FF" w:rsidRDefault="001310EB" w:rsidP="00581880">
            <w:pPr>
              <w:pStyle w:val="tabteksts"/>
              <w:jc w:val="right"/>
            </w:pPr>
            <w:r w:rsidRPr="00B118FF">
              <w:t>-70,3</w:t>
            </w:r>
          </w:p>
        </w:tc>
        <w:tc>
          <w:tcPr>
            <w:tcW w:w="1132" w:type="dxa"/>
          </w:tcPr>
          <w:p w14:paraId="1AB22AA1" w14:textId="77777777" w:rsidR="001310EB" w:rsidRPr="00B118FF" w:rsidRDefault="001310EB" w:rsidP="00581880">
            <w:pPr>
              <w:pStyle w:val="tabteksts"/>
              <w:jc w:val="right"/>
            </w:pPr>
            <w:r w:rsidRPr="00B118FF">
              <w:t>-100,0</w:t>
            </w:r>
          </w:p>
        </w:tc>
      </w:tr>
      <w:tr w:rsidR="001310EB" w:rsidRPr="00B118FF" w14:paraId="2F3C8A99" w14:textId="77777777" w:rsidTr="009862D7">
        <w:trPr>
          <w:trHeight w:val="60"/>
          <w:jc w:val="center"/>
        </w:trPr>
        <w:tc>
          <w:tcPr>
            <w:tcW w:w="3378" w:type="dxa"/>
          </w:tcPr>
          <w:p w14:paraId="479DAA4D" w14:textId="77777777" w:rsidR="001310EB" w:rsidRPr="00B118FF" w:rsidRDefault="001310EB" w:rsidP="00581880">
            <w:pPr>
              <w:pStyle w:val="tabteksts"/>
              <w:rPr>
                <w:color w:val="000000" w:themeColor="text1"/>
                <w:lang w:eastAsia="lv-LV"/>
              </w:rPr>
            </w:pPr>
            <w:r w:rsidRPr="00B118FF">
              <w:rPr>
                <w:color w:val="000000" w:themeColor="text1"/>
              </w:rPr>
              <w:t xml:space="preserve">Atlīdzība, </w:t>
            </w:r>
            <w:r w:rsidRPr="00B118FF">
              <w:rPr>
                <w:i/>
              </w:rPr>
              <w:t>euro</w:t>
            </w:r>
          </w:p>
        </w:tc>
        <w:tc>
          <w:tcPr>
            <w:tcW w:w="1131" w:type="dxa"/>
          </w:tcPr>
          <w:p w14:paraId="069B3387" w14:textId="77777777" w:rsidR="001310EB" w:rsidRPr="00B118FF" w:rsidRDefault="001310EB" w:rsidP="00581880">
            <w:pPr>
              <w:pStyle w:val="tabteksts"/>
              <w:jc w:val="right"/>
            </w:pPr>
            <w:r w:rsidRPr="00B118FF">
              <w:t>84 841</w:t>
            </w:r>
          </w:p>
        </w:tc>
        <w:tc>
          <w:tcPr>
            <w:tcW w:w="1132" w:type="dxa"/>
          </w:tcPr>
          <w:p w14:paraId="0B147692" w14:textId="77777777" w:rsidR="001310EB" w:rsidRPr="00B118FF" w:rsidRDefault="001310EB" w:rsidP="00581880">
            <w:pPr>
              <w:pStyle w:val="tabteksts"/>
              <w:jc w:val="right"/>
            </w:pPr>
            <w:r w:rsidRPr="00B118FF">
              <w:t>17 112</w:t>
            </w:r>
          </w:p>
        </w:tc>
        <w:tc>
          <w:tcPr>
            <w:tcW w:w="1132" w:type="dxa"/>
          </w:tcPr>
          <w:p w14:paraId="2B157F2E" w14:textId="77777777" w:rsidR="001310EB" w:rsidRPr="00B118FF" w:rsidRDefault="001310EB" w:rsidP="00581880">
            <w:pPr>
              <w:pStyle w:val="tabteksts"/>
              <w:jc w:val="right"/>
            </w:pPr>
            <w:r w:rsidRPr="00B118FF">
              <w:t>49 502</w:t>
            </w:r>
          </w:p>
        </w:tc>
        <w:tc>
          <w:tcPr>
            <w:tcW w:w="1132" w:type="dxa"/>
          </w:tcPr>
          <w:p w14:paraId="72BCCDC4" w14:textId="77777777" w:rsidR="001310EB" w:rsidRPr="00B118FF" w:rsidRDefault="001310EB" w:rsidP="00581880">
            <w:pPr>
              <w:pStyle w:val="tabteksts"/>
              <w:jc w:val="right"/>
            </w:pPr>
            <w:r w:rsidRPr="00B118FF">
              <w:t>7 700</w:t>
            </w:r>
          </w:p>
        </w:tc>
        <w:tc>
          <w:tcPr>
            <w:tcW w:w="1132" w:type="dxa"/>
          </w:tcPr>
          <w:p w14:paraId="502ED209" w14:textId="77777777" w:rsidR="001310EB" w:rsidRPr="00B118FF" w:rsidRDefault="001310EB" w:rsidP="00581880">
            <w:pPr>
              <w:pStyle w:val="tabteksts"/>
              <w:jc w:val="center"/>
            </w:pPr>
            <w:r w:rsidRPr="00B118FF">
              <w:t>-</w:t>
            </w:r>
          </w:p>
        </w:tc>
      </w:tr>
      <w:tr w:rsidR="001310EB" w:rsidRPr="00B118FF" w14:paraId="73F8B2CB" w14:textId="77777777" w:rsidTr="00341427">
        <w:trPr>
          <w:trHeight w:val="283"/>
          <w:jc w:val="center"/>
        </w:trPr>
        <w:tc>
          <w:tcPr>
            <w:tcW w:w="3378" w:type="dxa"/>
          </w:tcPr>
          <w:p w14:paraId="409DD591" w14:textId="77777777" w:rsidR="001310EB" w:rsidRPr="00B118FF" w:rsidRDefault="001310EB" w:rsidP="00581880">
            <w:pPr>
              <w:pStyle w:val="tabteksts"/>
              <w:rPr>
                <w:color w:val="000000" w:themeColor="text1"/>
                <w:lang w:eastAsia="lv-LV"/>
              </w:rPr>
            </w:pPr>
            <w:r w:rsidRPr="00B118FF">
              <w:rPr>
                <w:color w:val="000000" w:themeColor="text1"/>
              </w:rPr>
              <w:t>Vidējais amata vietu skaits gadā, neskaitot pedagogu amata vietas</w:t>
            </w:r>
          </w:p>
        </w:tc>
        <w:tc>
          <w:tcPr>
            <w:tcW w:w="1131" w:type="dxa"/>
          </w:tcPr>
          <w:p w14:paraId="0216E82F" w14:textId="77777777" w:rsidR="001310EB" w:rsidRPr="00B118FF" w:rsidRDefault="001310EB" w:rsidP="00581880">
            <w:pPr>
              <w:pStyle w:val="tabteksts"/>
              <w:jc w:val="right"/>
            </w:pPr>
            <w:r w:rsidRPr="00B118FF">
              <w:t>1</w:t>
            </w:r>
          </w:p>
        </w:tc>
        <w:tc>
          <w:tcPr>
            <w:tcW w:w="1132" w:type="dxa"/>
          </w:tcPr>
          <w:p w14:paraId="43D5F1A5" w14:textId="77777777" w:rsidR="001310EB" w:rsidRPr="00B118FF" w:rsidRDefault="001310EB" w:rsidP="00581880">
            <w:pPr>
              <w:pStyle w:val="tabteksts"/>
              <w:jc w:val="right"/>
            </w:pPr>
            <w:r w:rsidRPr="00B118FF">
              <w:t>1</w:t>
            </w:r>
          </w:p>
        </w:tc>
        <w:tc>
          <w:tcPr>
            <w:tcW w:w="1132" w:type="dxa"/>
          </w:tcPr>
          <w:p w14:paraId="01A424FC" w14:textId="77777777" w:rsidR="001310EB" w:rsidRPr="00B118FF" w:rsidRDefault="001310EB" w:rsidP="00581880">
            <w:pPr>
              <w:pStyle w:val="tabteksts"/>
              <w:jc w:val="right"/>
            </w:pPr>
            <w:r w:rsidRPr="00B118FF">
              <w:t>1</w:t>
            </w:r>
          </w:p>
        </w:tc>
        <w:tc>
          <w:tcPr>
            <w:tcW w:w="1132" w:type="dxa"/>
          </w:tcPr>
          <w:p w14:paraId="112B7A18" w14:textId="77777777" w:rsidR="001310EB" w:rsidRPr="00B118FF" w:rsidRDefault="001310EB" w:rsidP="00581880">
            <w:pPr>
              <w:pStyle w:val="tabteksts"/>
              <w:jc w:val="center"/>
            </w:pPr>
            <w:r w:rsidRPr="00B118FF">
              <w:t>-</w:t>
            </w:r>
          </w:p>
        </w:tc>
        <w:tc>
          <w:tcPr>
            <w:tcW w:w="1132" w:type="dxa"/>
          </w:tcPr>
          <w:p w14:paraId="4BF79414" w14:textId="77777777" w:rsidR="001310EB" w:rsidRPr="00B118FF" w:rsidRDefault="001310EB" w:rsidP="00581880">
            <w:pPr>
              <w:pStyle w:val="tabteksts"/>
              <w:jc w:val="center"/>
            </w:pPr>
            <w:r w:rsidRPr="00B118FF">
              <w:t>-</w:t>
            </w:r>
          </w:p>
        </w:tc>
      </w:tr>
      <w:tr w:rsidR="001310EB" w:rsidRPr="00B118FF" w14:paraId="66E158BF" w14:textId="77777777" w:rsidTr="00581880">
        <w:trPr>
          <w:trHeight w:val="53"/>
          <w:jc w:val="center"/>
        </w:trPr>
        <w:tc>
          <w:tcPr>
            <w:tcW w:w="3378" w:type="dxa"/>
          </w:tcPr>
          <w:p w14:paraId="26F01114" w14:textId="77777777" w:rsidR="001310EB" w:rsidRPr="00B118FF" w:rsidRDefault="001310EB" w:rsidP="00581880">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neskaitot pedagogu amata vietas, </w:t>
            </w:r>
            <w:r w:rsidRPr="00B118FF">
              <w:rPr>
                <w:i/>
                <w:color w:val="000000" w:themeColor="text1"/>
              </w:rPr>
              <w:t>euro</w:t>
            </w:r>
          </w:p>
        </w:tc>
        <w:tc>
          <w:tcPr>
            <w:tcW w:w="1131" w:type="dxa"/>
          </w:tcPr>
          <w:p w14:paraId="62CC0581" w14:textId="77777777" w:rsidR="001310EB" w:rsidRPr="00B118FF" w:rsidRDefault="001310EB" w:rsidP="00581880">
            <w:pPr>
              <w:pStyle w:val="tabteksts"/>
              <w:jc w:val="right"/>
            </w:pPr>
            <w:r w:rsidRPr="00B118FF">
              <w:t>4 627</w:t>
            </w:r>
          </w:p>
        </w:tc>
        <w:tc>
          <w:tcPr>
            <w:tcW w:w="1132" w:type="dxa"/>
          </w:tcPr>
          <w:p w14:paraId="47FC0C84" w14:textId="77777777" w:rsidR="001310EB" w:rsidRPr="00B118FF" w:rsidRDefault="001310EB" w:rsidP="00581880">
            <w:pPr>
              <w:pStyle w:val="tabteksts"/>
              <w:jc w:val="right"/>
            </w:pPr>
            <w:r w:rsidRPr="00B118FF">
              <w:t>1 093</w:t>
            </w:r>
          </w:p>
        </w:tc>
        <w:tc>
          <w:tcPr>
            <w:tcW w:w="1132" w:type="dxa"/>
          </w:tcPr>
          <w:p w14:paraId="2B78F7F3" w14:textId="77777777" w:rsidR="001310EB" w:rsidRPr="00B118FF" w:rsidRDefault="001310EB" w:rsidP="00581880">
            <w:pPr>
              <w:pStyle w:val="tabteksts"/>
              <w:jc w:val="right"/>
            </w:pPr>
            <w:r w:rsidRPr="00B118FF">
              <w:t>2 521</w:t>
            </w:r>
          </w:p>
        </w:tc>
        <w:tc>
          <w:tcPr>
            <w:tcW w:w="1132" w:type="dxa"/>
          </w:tcPr>
          <w:p w14:paraId="5ACCF081" w14:textId="77777777" w:rsidR="001310EB" w:rsidRPr="00B118FF" w:rsidRDefault="001310EB" w:rsidP="00581880">
            <w:pPr>
              <w:pStyle w:val="tabteksts"/>
              <w:jc w:val="center"/>
            </w:pPr>
            <w:r w:rsidRPr="00B118FF">
              <w:t>-</w:t>
            </w:r>
          </w:p>
        </w:tc>
        <w:tc>
          <w:tcPr>
            <w:tcW w:w="1132" w:type="dxa"/>
          </w:tcPr>
          <w:p w14:paraId="03336CCB" w14:textId="77777777" w:rsidR="001310EB" w:rsidRPr="00B118FF" w:rsidRDefault="001310EB" w:rsidP="00581880">
            <w:pPr>
              <w:pStyle w:val="tabteksts"/>
              <w:jc w:val="center"/>
            </w:pPr>
            <w:r w:rsidRPr="00B118FF">
              <w:t>-</w:t>
            </w:r>
          </w:p>
        </w:tc>
      </w:tr>
      <w:tr w:rsidR="001310EB" w:rsidRPr="00B118FF" w14:paraId="429D5978" w14:textId="77777777" w:rsidTr="00341427">
        <w:trPr>
          <w:trHeight w:val="567"/>
          <w:jc w:val="center"/>
        </w:trPr>
        <w:tc>
          <w:tcPr>
            <w:tcW w:w="3378" w:type="dxa"/>
            <w:vAlign w:val="center"/>
          </w:tcPr>
          <w:p w14:paraId="6E168FA5" w14:textId="77777777" w:rsidR="001310EB" w:rsidRPr="00B118FF" w:rsidRDefault="001310EB" w:rsidP="00581880">
            <w:pPr>
              <w:pStyle w:val="tabteksts"/>
              <w:rPr>
                <w:color w:val="000000" w:themeColor="text1"/>
                <w:lang w:eastAsia="lv-LV"/>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color w:val="000000" w:themeColor="text1"/>
                <w:lang w:eastAsia="lv-LV"/>
              </w:rPr>
              <w:t>euro</w:t>
            </w:r>
          </w:p>
        </w:tc>
        <w:tc>
          <w:tcPr>
            <w:tcW w:w="1131" w:type="dxa"/>
          </w:tcPr>
          <w:p w14:paraId="7291B23C" w14:textId="77777777" w:rsidR="001310EB" w:rsidRPr="00B118FF" w:rsidRDefault="001310EB" w:rsidP="00581880">
            <w:pPr>
              <w:pStyle w:val="tabteksts"/>
              <w:jc w:val="right"/>
            </w:pPr>
            <w:r w:rsidRPr="00B118FF">
              <w:t>29 320</w:t>
            </w:r>
          </w:p>
        </w:tc>
        <w:tc>
          <w:tcPr>
            <w:tcW w:w="1132" w:type="dxa"/>
          </w:tcPr>
          <w:p w14:paraId="5A6FAD65" w14:textId="77777777" w:rsidR="001310EB" w:rsidRPr="00B118FF" w:rsidRDefault="001310EB" w:rsidP="00581880">
            <w:pPr>
              <w:pStyle w:val="tabteksts"/>
              <w:jc w:val="right"/>
            </w:pPr>
            <w:r w:rsidRPr="00B118FF">
              <w:t>4 000</w:t>
            </w:r>
          </w:p>
        </w:tc>
        <w:tc>
          <w:tcPr>
            <w:tcW w:w="1132" w:type="dxa"/>
          </w:tcPr>
          <w:p w14:paraId="095BD070" w14:textId="77777777" w:rsidR="001310EB" w:rsidRPr="00B118FF" w:rsidRDefault="001310EB" w:rsidP="00581880">
            <w:pPr>
              <w:pStyle w:val="tabteksts"/>
              <w:jc w:val="right"/>
            </w:pPr>
            <w:r w:rsidRPr="00B118FF">
              <w:t>19 250</w:t>
            </w:r>
          </w:p>
        </w:tc>
        <w:tc>
          <w:tcPr>
            <w:tcW w:w="1132" w:type="dxa"/>
          </w:tcPr>
          <w:p w14:paraId="22581CE0" w14:textId="77777777" w:rsidR="001310EB" w:rsidRPr="00B118FF" w:rsidRDefault="001310EB" w:rsidP="00581880">
            <w:pPr>
              <w:pStyle w:val="tabteksts"/>
              <w:jc w:val="right"/>
            </w:pPr>
            <w:r w:rsidRPr="00B118FF">
              <w:t>7 700</w:t>
            </w:r>
          </w:p>
        </w:tc>
        <w:tc>
          <w:tcPr>
            <w:tcW w:w="1132" w:type="dxa"/>
          </w:tcPr>
          <w:p w14:paraId="29587C17" w14:textId="77777777" w:rsidR="001310EB" w:rsidRPr="00B118FF" w:rsidRDefault="001310EB" w:rsidP="00581880">
            <w:pPr>
              <w:pStyle w:val="tabteksts"/>
              <w:jc w:val="center"/>
            </w:pPr>
            <w:r w:rsidRPr="00B118FF">
              <w:t>-</w:t>
            </w:r>
          </w:p>
        </w:tc>
      </w:tr>
    </w:tbl>
    <w:p w14:paraId="297E25A4" w14:textId="77777777" w:rsidR="001310EB" w:rsidRPr="00B118FF" w:rsidRDefault="001310EB" w:rsidP="001310EB">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6776BE45"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1319"/>
        <w:gridCol w:w="1290"/>
        <w:gridCol w:w="1412"/>
      </w:tblGrid>
      <w:tr w:rsidR="001310EB" w:rsidRPr="00B118FF" w14:paraId="761A5332" w14:textId="77777777" w:rsidTr="0079335F">
        <w:trPr>
          <w:trHeight w:val="135"/>
          <w:tblHeader/>
        </w:trPr>
        <w:tc>
          <w:tcPr>
            <w:tcW w:w="2781" w:type="pct"/>
            <w:tcMar>
              <w:left w:w="108" w:type="dxa"/>
              <w:right w:w="108" w:type="dxa"/>
            </w:tcMar>
            <w:vAlign w:val="center"/>
          </w:tcPr>
          <w:p w14:paraId="516E5806"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Pasākums</w:t>
            </w:r>
          </w:p>
        </w:tc>
        <w:tc>
          <w:tcPr>
            <w:tcW w:w="728" w:type="pct"/>
            <w:tcMar>
              <w:left w:w="108" w:type="dxa"/>
              <w:right w:w="108" w:type="dxa"/>
            </w:tcMar>
            <w:vAlign w:val="center"/>
          </w:tcPr>
          <w:p w14:paraId="1133BACB"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Samazinājums</w:t>
            </w:r>
          </w:p>
        </w:tc>
        <w:tc>
          <w:tcPr>
            <w:tcW w:w="712" w:type="pct"/>
            <w:tcMar>
              <w:left w:w="108" w:type="dxa"/>
              <w:right w:w="108" w:type="dxa"/>
            </w:tcMar>
            <w:vAlign w:val="center"/>
          </w:tcPr>
          <w:p w14:paraId="0891C4B5"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Palielinājums</w:t>
            </w:r>
          </w:p>
        </w:tc>
        <w:tc>
          <w:tcPr>
            <w:tcW w:w="778" w:type="pct"/>
            <w:tcMar>
              <w:left w:w="108" w:type="dxa"/>
              <w:right w:w="108" w:type="dxa"/>
            </w:tcMar>
            <w:vAlign w:val="center"/>
          </w:tcPr>
          <w:p w14:paraId="5B3407C1"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Izmaiņas</w:t>
            </w:r>
          </w:p>
        </w:tc>
      </w:tr>
      <w:tr w:rsidR="001310EB" w:rsidRPr="00B118FF" w14:paraId="6B4657FA" w14:textId="77777777" w:rsidTr="0079335F">
        <w:trPr>
          <w:trHeight w:val="60"/>
        </w:trPr>
        <w:tc>
          <w:tcPr>
            <w:tcW w:w="2781" w:type="pct"/>
            <w:shd w:val="clear" w:color="auto" w:fill="D9D9D9" w:themeFill="background1" w:themeFillShade="D9"/>
            <w:tcMar>
              <w:left w:w="108" w:type="dxa"/>
              <w:right w:w="108" w:type="dxa"/>
            </w:tcMar>
          </w:tcPr>
          <w:p w14:paraId="6AF6AE6E" w14:textId="77777777" w:rsidR="001310EB" w:rsidRPr="00B118FF" w:rsidRDefault="001310EB" w:rsidP="00341427">
            <w:pPr>
              <w:spacing w:after="0"/>
              <w:ind w:firstLine="0"/>
              <w:rPr>
                <w:b/>
                <w:color w:val="000000" w:themeColor="text1"/>
                <w:sz w:val="18"/>
                <w:szCs w:val="18"/>
              </w:rPr>
            </w:pPr>
            <w:r w:rsidRPr="00B118FF">
              <w:rPr>
                <w:b/>
                <w:color w:val="000000" w:themeColor="text1"/>
                <w:sz w:val="18"/>
                <w:szCs w:val="18"/>
              </w:rPr>
              <w:t>Izdevumi - kopā</w:t>
            </w:r>
          </w:p>
        </w:tc>
        <w:tc>
          <w:tcPr>
            <w:tcW w:w="728" w:type="pct"/>
            <w:shd w:val="clear" w:color="auto" w:fill="D9D9D9" w:themeFill="background1" w:themeFillShade="D9"/>
            <w:tcMar>
              <w:left w:w="108" w:type="dxa"/>
              <w:right w:w="108" w:type="dxa"/>
            </w:tcMar>
          </w:tcPr>
          <w:p w14:paraId="148EA92D" w14:textId="77777777" w:rsidR="001310EB" w:rsidRPr="00B118FF" w:rsidRDefault="001310EB" w:rsidP="00341427">
            <w:pPr>
              <w:spacing w:after="0"/>
              <w:ind w:firstLine="0"/>
              <w:jc w:val="right"/>
              <w:rPr>
                <w:b/>
                <w:color w:val="000000" w:themeColor="text1"/>
                <w:sz w:val="18"/>
                <w:szCs w:val="18"/>
              </w:rPr>
            </w:pPr>
            <w:r w:rsidRPr="00B118FF">
              <w:rPr>
                <w:b/>
                <w:color w:val="000000" w:themeColor="text1"/>
                <w:sz w:val="18"/>
                <w:szCs w:val="18"/>
              </w:rPr>
              <w:t>227 191</w:t>
            </w:r>
          </w:p>
        </w:tc>
        <w:tc>
          <w:tcPr>
            <w:tcW w:w="712" w:type="pct"/>
            <w:shd w:val="clear" w:color="auto" w:fill="D9D9D9" w:themeFill="background1" w:themeFillShade="D9"/>
            <w:tcMar>
              <w:left w:w="108" w:type="dxa"/>
              <w:right w:w="108" w:type="dxa"/>
            </w:tcMar>
          </w:tcPr>
          <w:p w14:paraId="3FFCD686" w14:textId="77777777" w:rsidR="001310EB" w:rsidRPr="00B118FF" w:rsidRDefault="001310EB" w:rsidP="00341427">
            <w:pPr>
              <w:spacing w:after="0"/>
              <w:ind w:firstLine="0"/>
              <w:jc w:val="right"/>
              <w:rPr>
                <w:b/>
                <w:color w:val="000000" w:themeColor="text1"/>
                <w:sz w:val="18"/>
                <w:szCs w:val="18"/>
              </w:rPr>
            </w:pPr>
            <w:r w:rsidRPr="00B118FF">
              <w:rPr>
                <w:b/>
                <w:color w:val="000000" w:themeColor="text1"/>
                <w:sz w:val="18"/>
                <w:szCs w:val="18"/>
              </w:rPr>
              <w:t>420 694</w:t>
            </w:r>
          </w:p>
        </w:tc>
        <w:tc>
          <w:tcPr>
            <w:tcW w:w="778" w:type="pct"/>
            <w:shd w:val="clear" w:color="auto" w:fill="D9D9D9" w:themeFill="background1" w:themeFillShade="D9"/>
            <w:tcMar>
              <w:left w:w="108" w:type="dxa"/>
              <w:right w:w="108" w:type="dxa"/>
            </w:tcMar>
          </w:tcPr>
          <w:p w14:paraId="61BEAED7" w14:textId="77777777" w:rsidR="001310EB" w:rsidRPr="00B118FF" w:rsidRDefault="001310EB" w:rsidP="00341427">
            <w:pPr>
              <w:spacing w:after="0"/>
              <w:ind w:firstLine="0"/>
              <w:jc w:val="right"/>
              <w:rPr>
                <w:b/>
                <w:color w:val="000000" w:themeColor="text1"/>
                <w:sz w:val="18"/>
                <w:szCs w:val="18"/>
              </w:rPr>
            </w:pPr>
            <w:r w:rsidRPr="00B118FF">
              <w:rPr>
                <w:b/>
                <w:color w:val="000000" w:themeColor="text1"/>
                <w:sz w:val="18"/>
                <w:szCs w:val="18"/>
              </w:rPr>
              <w:t>193 503</w:t>
            </w:r>
          </w:p>
        </w:tc>
      </w:tr>
      <w:tr w:rsidR="001310EB" w:rsidRPr="00B118FF" w14:paraId="098B387D" w14:textId="77777777" w:rsidTr="0079335F">
        <w:trPr>
          <w:trHeight w:val="142"/>
        </w:trPr>
        <w:tc>
          <w:tcPr>
            <w:tcW w:w="5000" w:type="pct"/>
            <w:gridSpan w:val="4"/>
            <w:tcMar>
              <w:left w:w="108" w:type="dxa"/>
              <w:right w:w="108" w:type="dxa"/>
            </w:tcMar>
          </w:tcPr>
          <w:p w14:paraId="04AA04EA" w14:textId="77777777" w:rsidR="001310EB" w:rsidRPr="00B118FF" w:rsidRDefault="001310EB" w:rsidP="00341427">
            <w:pPr>
              <w:spacing w:after="0"/>
              <w:ind w:firstLine="313"/>
              <w:rPr>
                <w:i/>
                <w:sz w:val="18"/>
                <w:szCs w:val="18"/>
              </w:rPr>
            </w:pPr>
            <w:r w:rsidRPr="00B118FF">
              <w:rPr>
                <w:i/>
                <w:sz w:val="18"/>
                <w:szCs w:val="18"/>
              </w:rPr>
              <w:t>t. sk.:</w:t>
            </w:r>
          </w:p>
        </w:tc>
      </w:tr>
      <w:tr w:rsidR="001310EB" w:rsidRPr="00B118FF" w14:paraId="51024FCD" w14:textId="77777777" w:rsidTr="0079335F">
        <w:trPr>
          <w:trHeight w:val="135"/>
        </w:trPr>
        <w:tc>
          <w:tcPr>
            <w:tcW w:w="2781" w:type="pct"/>
            <w:shd w:val="clear" w:color="auto" w:fill="F2F2F2" w:themeFill="background1" w:themeFillShade="F2"/>
            <w:tcMar>
              <w:left w:w="108" w:type="dxa"/>
              <w:right w:w="108" w:type="dxa"/>
            </w:tcMar>
          </w:tcPr>
          <w:p w14:paraId="3D02BEB8" w14:textId="77777777" w:rsidR="001310EB" w:rsidRPr="00B118FF" w:rsidRDefault="001310EB" w:rsidP="00341427">
            <w:pPr>
              <w:spacing w:after="0"/>
              <w:ind w:firstLine="0"/>
              <w:rPr>
                <w:color w:val="000000" w:themeColor="text1"/>
                <w:sz w:val="18"/>
                <w:szCs w:val="18"/>
                <w:u w:val="single"/>
              </w:rPr>
            </w:pPr>
            <w:r w:rsidRPr="00B118FF">
              <w:rPr>
                <w:color w:val="000000" w:themeColor="text1"/>
                <w:sz w:val="18"/>
                <w:szCs w:val="18"/>
                <w:u w:val="single"/>
              </w:rPr>
              <w:t>Ilgtermiņa saistības</w:t>
            </w:r>
          </w:p>
        </w:tc>
        <w:tc>
          <w:tcPr>
            <w:tcW w:w="728" w:type="pct"/>
            <w:shd w:val="clear" w:color="auto" w:fill="F2F2F2" w:themeFill="background1" w:themeFillShade="F2"/>
            <w:tcMar>
              <w:left w:w="108" w:type="dxa"/>
              <w:right w:w="108" w:type="dxa"/>
            </w:tcMar>
          </w:tcPr>
          <w:p w14:paraId="2D5B723C" w14:textId="77777777" w:rsidR="001310EB" w:rsidRPr="00B118FF" w:rsidRDefault="001310EB" w:rsidP="00341427">
            <w:pPr>
              <w:spacing w:after="0" w:line="259" w:lineRule="auto"/>
              <w:ind w:firstLine="0"/>
              <w:jc w:val="right"/>
              <w:rPr>
                <w:color w:val="000000" w:themeColor="text1"/>
                <w:sz w:val="18"/>
                <w:szCs w:val="18"/>
              </w:rPr>
            </w:pPr>
            <w:r w:rsidRPr="00B118FF">
              <w:rPr>
                <w:color w:val="000000" w:themeColor="text1"/>
                <w:sz w:val="18"/>
                <w:szCs w:val="18"/>
              </w:rPr>
              <w:t>227 191</w:t>
            </w:r>
          </w:p>
        </w:tc>
        <w:tc>
          <w:tcPr>
            <w:tcW w:w="712" w:type="pct"/>
            <w:shd w:val="clear" w:color="auto" w:fill="F2F2F2" w:themeFill="background1" w:themeFillShade="F2"/>
            <w:tcMar>
              <w:left w:w="108" w:type="dxa"/>
              <w:right w:w="108" w:type="dxa"/>
            </w:tcMar>
          </w:tcPr>
          <w:p w14:paraId="283A3606" w14:textId="77777777" w:rsidR="001310EB" w:rsidRPr="00B118FF" w:rsidRDefault="001310EB" w:rsidP="00341427">
            <w:pPr>
              <w:spacing w:after="0" w:line="259" w:lineRule="auto"/>
              <w:ind w:firstLine="0"/>
              <w:jc w:val="right"/>
              <w:rPr>
                <w:color w:val="000000" w:themeColor="text1"/>
                <w:sz w:val="18"/>
                <w:szCs w:val="18"/>
              </w:rPr>
            </w:pPr>
            <w:r w:rsidRPr="00B118FF">
              <w:rPr>
                <w:color w:val="000000" w:themeColor="text1"/>
                <w:sz w:val="18"/>
                <w:szCs w:val="18"/>
              </w:rPr>
              <w:t>420 694</w:t>
            </w:r>
          </w:p>
        </w:tc>
        <w:tc>
          <w:tcPr>
            <w:tcW w:w="778" w:type="pct"/>
            <w:shd w:val="clear" w:color="auto" w:fill="F2F2F2" w:themeFill="background1" w:themeFillShade="F2"/>
            <w:tcMar>
              <w:left w:w="108" w:type="dxa"/>
              <w:right w:w="108" w:type="dxa"/>
            </w:tcMar>
          </w:tcPr>
          <w:p w14:paraId="5C374FEE" w14:textId="77777777" w:rsidR="001310EB" w:rsidRPr="00B118FF" w:rsidRDefault="001310EB" w:rsidP="00341427">
            <w:pPr>
              <w:spacing w:after="0" w:line="259" w:lineRule="auto"/>
              <w:ind w:firstLine="0"/>
              <w:jc w:val="right"/>
              <w:rPr>
                <w:color w:val="000000" w:themeColor="text1"/>
                <w:sz w:val="18"/>
                <w:szCs w:val="18"/>
              </w:rPr>
            </w:pPr>
            <w:r w:rsidRPr="00B118FF">
              <w:rPr>
                <w:color w:val="000000" w:themeColor="text1"/>
                <w:sz w:val="18"/>
                <w:szCs w:val="18"/>
              </w:rPr>
              <w:t>193 503</w:t>
            </w:r>
          </w:p>
        </w:tc>
      </w:tr>
      <w:tr w:rsidR="001310EB" w:rsidRPr="00B118FF" w14:paraId="1AFB29B3" w14:textId="77777777" w:rsidTr="0079335F">
        <w:trPr>
          <w:trHeight w:val="135"/>
        </w:trPr>
        <w:tc>
          <w:tcPr>
            <w:tcW w:w="2781" w:type="pct"/>
            <w:tcMar>
              <w:left w:w="108" w:type="dxa"/>
              <w:right w:w="108" w:type="dxa"/>
            </w:tcMar>
          </w:tcPr>
          <w:p w14:paraId="60BC4C5A"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 xml:space="preserve">zdevumi </w:t>
            </w:r>
            <w:r w:rsidRPr="00B118FF">
              <w:rPr>
                <w:i/>
                <w:iCs/>
                <w:sz w:val="18"/>
                <w:szCs w:val="18"/>
              </w:rPr>
              <w:t>Latvijas Nacionālās bibliotēkas</w:t>
            </w:r>
            <w:r w:rsidRPr="00B118FF">
              <w:rPr>
                <w:i/>
                <w:iCs/>
                <w:color w:val="000000" w:themeColor="text1"/>
                <w:sz w:val="18"/>
                <w:szCs w:val="18"/>
              </w:rPr>
              <w:t xml:space="preserve"> projekta “Akreditēti mobilitātes projekti izglītības </w:t>
            </w:r>
            <w:proofErr w:type="spellStart"/>
            <w:r w:rsidRPr="00B118FF">
              <w:rPr>
                <w:i/>
                <w:iCs/>
                <w:color w:val="000000" w:themeColor="text1"/>
                <w:sz w:val="18"/>
                <w:szCs w:val="18"/>
              </w:rPr>
              <w:t>apguvējiem</w:t>
            </w:r>
            <w:proofErr w:type="spellEnd"/>
            <w:r w:rsidRPr="00B118FF">
              <w:rPr>
                <w:i/>
                <w:iCs/>
                <w:color w:val="000000" w:themeColor="text1"/>
                <w:sz w:val="18"/>
                <w:szCs w:val="18"/>
              </w:rPr>
              <w:t xml:space="preserve"> un personālam pieaugušo izglītībā”</w:t>
            </w:r>
            <w:r w:rsidRPr="00B118FF">
              <w:rPr>
                <w:i/>
                <w:iCs/>
                <w:sz w:val="18"/>
                <w:szCs w:val="18"/>
              </w:rPr>
              <w:t xml:space="preserve"> īstenošanai</w:t>
            </w:r>
          </w:p>
        </w:tc>
        <w:tc>
          <w:tcPr>
            <w:tcW w:w="728" w:type="pct"/>
            <w:tcMar>
              <w:left w:w="108" w:type="dxa"/>
              <w:right w:w="108" w:type="dxa"/>
            </w:tcMar>
          </w:tcPr>
          <w:p w14:paraId="32CA1394"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12" w:type="pct"/>
            <w:tcMar>
              <w:left w:w="108" w:type="dxa"/>
              <w:right w:w="108" w:type="dxa"/>
            </w:tcMar>
          </w:tcPr>
          <w:p w14:paraId="0D5DEA69" w14:textId="77777777" w:rsidR="001310EB" w:rsidRPr="00B118FF" w:rsidRDefault="001310EB" w:rsidP="00341427">
            <w:pPr>
              <w:spacing w:after="0"/>
              <w:ind w:firstLine="0"/>
              <w:jc w:val="right"/>
              <w:rPr>
                <w:sz w:val="18"/>
                <w:szCs w:val="18"/>
              </w:rPr>
            </w:pPr>
            <w:r w:rsidRPr="00B118FF">
              <w:rPr>
                <w:sz w:val="18"/>
                <w:szCs w:val="18"/>
              </w:rPr>
              <w:t>17 158</w:t>
            </w:r>
          </w:p>
        </w:tc>
        <w:tc>
          <w:tcPr>
            <w:tcW w:w="778" w:type="pct"/>
            <w:tcMar>
              <w:left w:w="108" w:type="dxa"/>
              <w:right w:w="108" w:type="dxa"/>
            </w:tcMar>
          </w:tcPr>
          <w:p w14:paraId="66F68938" w14:textId="77777777" w:rsidR="001310EB" w:rsidRPr="00B118FF" w:rsidRDefault="001310EB" w:rsidP="00341427">
            <w:pPr>
              <w:spacing w:after="0" w:line="259" w:lineRule="auto"/>
              <w:ind w:firstLine="0"/>
              <w:jc w:val="right"/>
              <w:rPr>
                <w:sz w:val="18"/>
                <w:szCs w:val="18"/>
              </w:rPr>
            </w:pPr>
            <w:r w:rsidRPr="00B118FF">
              <w:rPr>
                <w:sz w:val="18"/>
                <w:szCs w:val="18"/>
              </w:rPr>
              <w:t>17 158</w:t>
            </w:r>
          </w:p>
        </w:tc>
      </w:tr>
      <w:tr w:rsidR="001310EB" w:rsidRPr="00B118FF" w14:paraId="2458C16E" w14:textId="77777777" w:rsidTr="0079335F">
        <w:trPr>
          <w:trHeight w:val="135"/>
        </w:trPr>
        <w:tc>
          <w:tcPr>
            <w:tcW w:w="2781" w:type="pct"/>
            <w:tcMar>
              <w:left w:w="108" w:type="dxa"/>
              <w:right w:w="108" w:type="dxa"/>
            </w:tcMar>
          </w:tcPr>
          <w:p w14:paraId="307B7146" w14:textId="77777777" w:rsidR="001310EB" w:rsidRPr="00B118FF" w:rsidRDefault="001310EB" w:rsidP="009862D7">
            <w:pPr>
              <w:spacing w:after="0"/>
              <w:ind w:firstLine="0"/>
              <w:rPr>
                <w:i/>
                <w:sz w:val="18"/>
                <w:szCs w:val="18"/>
              </w:rPr>
            </w:pPr>
            <w:r w:rsidRPr="00B118FF">
              <w:rPr>
                <w:i/>
                <w:sz w:val="18"/>
                <w:szCs w:val="18"/>
              </w:rPr>
              <w:t>I</w:t>
            </w:r>
            <w:r w:rsidRPr="00B118FF">
              <w:rPr>
                <w:i/>
                <w:color w:val="000000" w:themeColor="text1"/>
                <w:sz w:val="18"/>
                <w:szCs w:val="18"/>
              </w:rPr>
              <w:t>zdevumi Jāzepa Mediņa Rīgas Mūzikas vidusskolas projekta “Paplašinām apvāršņus, pilnveidojot prasmes”</w:t>
            </w:r>
            <w:r w:rsidRPr="00B118FF">
              <w:rPr>
                <w:i/>
                <w:sz w:val="18"/>
                <w:szCs w:val="18"/>
              </w:rPr>
              <w:t xml:space="preserve"> īstenošanai</w:t>
            </w:r>
          </w:p>
        </w:tc>
        <w:tc>
          <w:tcPr>
            <w:tcW w:w="728" w:type="pct"/>
            <w:tcMar>
              <w:left w:w="108" w:type="dxa"/>
              <w:right w:w="108" w:type="dxa"/>
            </w:tcMar>
          </w:tcPr>
          <w:p w14:paraId="0AB55B95"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12" w:type="pct"/>
            <w:tcMar>
              <w:left w:w="108" w:type="dxa"/>
              <w:right w:w="108" w:type="dxa"/>
            </w:tcMar>
          </w:tcPr>
          <w:p w14:paraId="6A870BBD" w14:textId="77777777" w:rsidR="001310EB" w:rsidRPr="00B118FF" w:rsidRDefault="001310EB" w:rsidP="00341427">
            <w:pPr>
              <w:spacing w:after="0"/>
              <w:ind w:firstLine="0"/>
              <w:jc w:val="right"/>
              <w:rPr>
                <w:sz w:val="18"/>
                <w:szCs w:val="18"/>
              </w:rPr>
            </w:pPr>
            <w:r w:rsidRPr="00B118FF">
              <w:rPr>
                <w:sz w:val="18"/>
                <w:szCs w:val="18"/>
              </w:rPr>
              <w:t>7 361</w:t>
            </w:r>
          </w:p>
        </w:tc>
        <w:tc>
          <w:tcPr>
            <w:tcW w:w="778" w:type="pct"/>
            <w:tcMar>
              <w:left w:w="108" w:type="dxa"/>
              <w:right w:w="108" w:type="dxa"/>
            </w:tcMar>
          </w:tcPr>
          <w:p w14:paraId="59DA3CBB" w14:textId="77777777" w:rsidR="001310EB" w:rsidRPr="00B118FF" w:rsidRDefault="001310EB" w:rsidP="00341427">
            <w:pPr>
              <w:spacing w:after="0"/>
              <w:ind w:firstLine="0"/>
              <w:jc w:val="right"/>
              <w:rPr>
                <w:sz w:val="18"/>
                <w:szCs w:val="18"/>
              </w:rPr>
            </w:pPr>
            <w:r w:rsidRPr="00B118FF">
              <w:rPr>
                <w:sz w:val="18"/>
                <w:szCs w:val="18"/>
              </w:rPr>
              <w:t>7 361</w:t>
            </w:r>
          </w:p>
        </w:tc>
      </w:tr>
      <w:tr w:rsidR="001310EB" w:rsidRPr="00B118FF" w14:paraId="402ABF0D" w14:textId="77777777" w:rsidTr="0079335F">
        <w:trPr>
          <w:trHeight w:val="135"/>
        </w:trPr>
        <w:tc>
          <w:tcPr>
            <w:tcW w:w="2781" w:type="pct"/>
            <w:tcMar>
              <w:left w:w="108" w:type="dxa"/>
              <w:right w:w="108" w:type="dxa"/>
            </w:tcMar>
          </w:tcPr>
          <w:p w14:paraId="7C015739" w14:textId="77777777" w:rsidR="001310EB" w:rsidRPr="00B118FF" w:rsidRDefault="001310EB" w:rsidP="009862D7">
            <w:pPr>
              <w:spacing w:after="0"/>
              <w:ind w:firstLine="0"/>
              <w:rPr>
                <w:i/>
                <w:sz w:val="18"/>
                <w:szCs w:val="18"/>
              </w:rPr>
            </w:pPr>
            <w:r w:rsidRPr="00B118FF">
              <w:rPr>
                <w:i/>
                <w:sz w:val="18"/>
                <w:szCs w:val="18"/>
              </w:rPr>
              <w:t xml:space="preserve">Izdevumi </w:t>
            </w:r>
            <w:r w:rsidRPr="00B118FF">
              <w:rPr>
                <w:i/>
                <w:iCs/>
                <w:sz w:val="18"/>
                <w:szCs w:val="18"/>
              </w:rPr>
              <w:t>MIKC “Nacionālās Mākslu vidusskola”</w:t>
            </w:r>
            <w:r w:rsidRPr="00B118FF">
              <w:rPr>
                <w:i/>
                <w:sz w:val="18"/>
                <w:szCs w:val="18"/>
              </w:rPr>
              <w:t xml:space="preserve"> projekta “MIKC Nacionālās Mākslu vidusskolas individuāla mācību mobilitāte” īstenošanai</w:t>
            </w:r>
          </w:p>
        </w:tc>
        <w:tc>
          <w:tcPr>
            <w:tcW w:w="728" w:type="pct"/>
            <w:tcMar>
              <w:left w:w="108" w:type="dxa"/>
              <w:right w:w="108" w:type="dxa"/>
            </w:tcMar>
          </w:tcPr>
          <w:p w14:paraId="5A7C23BC" w14:textId="77777777" w:rsidR="001310EB" w:rsidRPr="00B118FF" w:rsidRDefault="001310EB" w:rsidP="00341427">
            <w:pPr>
              <w:spacing w:after="0"/>
              <w:ind w:firstLine="0"/>
              <w:jc w:val="center"/>
              <w:rPr>
                <w:sz w:val="18"/>
                <w:szCs w:val="18"/>
              </w:rPr>
            </w:pPr>
            <w:r w:rsidRPr="00B118FF">
              <w:rPr>
                <w:sz w:val="18"/>
                <w:szCs w:val="18"/>
              </w:rPr>
              <w:t>-</w:t>
            </w:r>
          </w:p>
        </w:tc>
        <w:tc>
          <w:tcPr>
            <w:tcW w:w="712" w:type="pct"/>
            <w:tcMar>
              <w:left w:w="108" w:type="dxa"/>
              <w:right w:w="108" w:type="dxa"/>
            </w:tcMar>
          </w:tcPr>
          <w:p w14:paraId="6773D137" w14:textId="77777777" w:rsidR="001310EB" w:rsidRPr="00B118FF" w:rsidRDefault="001310EB" w:rsidP="00341427">
            <w:pPr>
              <w:spacing w:after="0"/>
              <w:ind w:firstLine="0"/>
              <w:jc w:val="right"/>
              <w:rPr>
                <w:sz w:val="18"/>
                <w:szCs w:val="18"/>
              </w:rPr>
            </w:pPr>
            <w:r w:rsidRPr="00B118FF">
              <w:rPr>
                <w:sz w:val="18"/>
                <w:szCs w:val="18"/>
              </w:rPr>
              <w:t>74 964</w:t>
            </w:r>
          </w:p>
        </w:tc>
        <w:tc>
          <w:tcPr>
            <w:tcW w:w="778" w:type="pct"/>
            <w:tcMar>
              <w:left w:w="108" w:type="dxa"/>
              <w:right w:w="108" w:type="dxa"/>
            </w:tcMar>
          </w:tcPr>
          <w:p w14:paraId="612E16BA" w14:textId="77777777" w:rsidR="001310EB" w:rsidRPr="00B118FF" w:rsidRDefault="001310EB" w:rsidP="00341427">
            <w:pPr>
              <w:spacing w:after="0"/>
              <w:ind w:firstLine="0"/>
              <w:jc w:val="right"/>
              <w:rPr>
                <w:sz w:val="18"/>
                <w:szCs w:val="18"/>
              </w:rPr>
            </w:pPr>
            <w:r w:rsidRPr="00B118FF">
              <w:rPr>
                <w:sz w:val="18"/>
                <w:szCs w:val="18"/>
              </w:rPr>
              <w:t>74 964</w:t>
            </w:r>
          </w:p>
        </w:tc>
      </w:tr>
      <w:tr w:rsidR="001310EB" w:rsidRPr="00B118FF" w14:paraId="4EB585AB" w14:textId="77777777" w:rsidTr="0079335F">
        <w:trPr>
          <w:trHeight w:val="135"/>
        </w:trPr>
        <w:tc>
          <w:tcPr>
            <w:tcW w:w="2781" w:type="pct"/>
            <w:tcMar>
              <w:left w:w="108" w:type="dxa"/>
              <w:right w:w="108" w:type="dxa"/>
            </w:tcMar>
          </w:tcPr>
          <w:p w14:paraId="42F03BA0" w14:textId="77777777" w:rsidR="001310EB" w:rsidRPr="00B118FF" w:rsidRDefault="001310EB" w:rsidP="009862D7">
            <w:pPr>
              <w:spacing w:after="0"/>
              <w:ind w:firstLine="0"/>
              <w:rPr>
                <w:i/>
                <w:sz w:val="18"/>
                <w:szCs w:val="18"/>
              </w:rPr>
            </w:pPr>
            <w:r w:rsidRPr="00B118FF">
              <w:rPr>
                <w:i/>
                <w:sz w:val="18"/>
                <w:szCs w:val="18"/>
              </w:rPr>
              <w:t>Izdevumi Latvijas Nacionālās bibliotēkas projekta “</w:t>
            </w:r>
            <w:r w:rsidRPr="00B118FF">
              <w:rPr>
                <w:i/>
                <w:iCs/>
                <w:sz w:val="18"/>
                <w:szCs w:val="18"/>
              </w:rPr>
              <w:t xml:space="preserve">Mākslīgā intelekta apguve </w:t>
            </w:r>
            <w:proofErr w:type="spellStart"/>
            <w:r w:rsidRPr="00B118FF">
              <w:rPr>
                <w:i/>
                <w:iCs/>
                <w:sz w:val="18"/>
                <w:szCs w:val="18"/>
              </w:rPr>
              <w:t>medijpratības</w:t>
            </w:r>
            <w:proofErr w:type="spellEnd"/>
            <w:r w:rsidRPr="00B118FF">
              <w:rPr>
                <w:i/>
                <w:iCs/>
                <w:sz w:val="18"/>
                <w:szCs w:val="18"/>
              </w:rPr>
              <w:t xml:space="preserve"> veicināšanai bibliotēkās - LIBRA.I</w:t>
            </w:r>
            <w:r w:rsidRPr="00B118FF">
              <w:rPr>
                <w:i/>
                <w:sz w:val="18"/>
                <w:szCs w:val="18"/>
              </w:rPr>
              <w:t>” īstenošanai</w:t>
            </w:r>
          </w:p>
        </w:tc>
        <w:tc>
          <w:tcPr>
            <w:tcW w:w="728" w:type="pct"/>
            <w:tcMar>
              <w:left w:w="108" w:type="dxa"/>
              <w:right w:w="108" w:type="dxa"/>
            </w:tcMar>
          </w:tcPr>
          <w:p w14:paraId="152C442A" w14:textId="77777777" w:rsidR="001310EB" w:rsidRPr="00B118FF" w:rsidRDefault="001310EB" w:rsidP="00341427">
            <w:pPr>
              <w:spacing w:after="0"/>
              <w:ind w:firstLine="0"/>
              <w:jc w:val="center"/>
              <w:rPr>
                <w:sz w:val="18"/>
                <w:szCs w:val="18"/>
              </w:rPr>
            </w:pPr>
            <w:r w:rsidRPr="00B118FF">
              <w:rPr>
                <w:sz w:val="18"/>
                <w:szCs w:val="18"/>
              </w:rPr>
              <w:t>-</w:t>
            </w:r>
          </w:p>
        </w:tc>
        <w:tc>
          <w:tcPr>
            <w:tcW w:w="712" w:type="pct"/>
            <w:tcMar>
              <w:left w:w="108" w:type="dxa"/>
              <w:right w:w="108" w:type="dxa"/>
            </w:tcMar>
          </w:tcPr>
          <w:p w14:paraId="5E3FCD55" w14:textId="77777777" w:rsidR="001310EB" w:rsidRPr="00B118FF" w:rsidRDefault="001310EB" w:rsidP="00341427">
            <w:pPr>
              <w:spacing w:after="0"/>
              <w:ind w:firstLine="0"/>
              <w:jc w:val="right"/>
              <w:rPr>
                <w:sz w:val="18"/>
                <w:szCs w:val="18"/>
              </w:rPr>
            </w:pPr>
            <w:r w:rsidRPr="00B118FF">
              <w:rPr>
                <w:sz w:val="18"/>
                <w:szCs w:val="18"/>
              </w:rPr>
              <w:t>17 202</w:t>
            </w:r>
          </w:p>
        </w:tc>
        <w:tc>
          <w:tcPr>
            <w:tcW w:w="778" w:type="pct"/>
            <w:tcMar>
              <w:left w:w="108" w:type="dxa"/>
              <w:right w:w="108" w:type="dxa"/>
            </w:tcMar>
          </w:tcPr>
          <w:p w14:paraId="50B51A0F" w14:textId="77777777" w:rsidR="001310EB" w:rsidRPr="00B118FF" w:rsidRDefault="001310EB" w:rsidP="00341427">
            <w:pPr>
              <w:spacing w:after="0"/>
              <w:ind w:firstLine="0"/>
              <w:jc w:val="right"/>
              <w:rPr>
                <w:sz w:val="18"/>
                <w:szCs w:val="18"/>
              </w:rPr>
            </w:pPr>
            <w:r w:rsidRPr="00B118FF">
              <w:rPr>
                <w:sz w:val="18"/>
                <w:szCs w:val="18"/>
              </w:rPr>
              <w:t>17 202</w:t>
            </w:r>
          </w:p>
        </w:tc>
      </w:tr>
      <w:tr w:rsidR="001310EB" w:rsidRPr="00B118FF" w14:paraId="4E0EA688" w14:textId="77777777" w:rsidTr="0079335F">
        <w:trPr>
          <w:trHeight w:val="135"/>
        </w:trPr>
        <w:tc>
          <w:tcPr>
            <w:tcW w:w="2781" w:type="pct"/>
            <w:tcMar>
              <w:left w:w="108" w:type="dxa"/>
              <w:right w:w="108" w:type="dxa"/>
            </w:tcMar>
          </w:tcPr>
          <w:p w14:paraId="24D5D142" w14:textId="77777777" w:rsidR="001310EB" w:rsidRPr="00B118FF" w:rsidRDefault="001310EB" w:rsidP="009862D7">
            <w:pPr>
              <w:spacing w:after="0"/>
              <w:ind w:firstLine="0"/>
              <w:rPr>
                <w:i/>
                <w:sz w:val="18"/>
                <w:szCs w:val="18"/>
              </w:rPr>
            </w:pPr>
            <w:r w:rsidRPr="00B118FF">
              <w:rPr>
                <w:i/>
                <w:sz w:val="18"/>
                <w:szCs w:val="18"/>
              </w:rPr>
              <w:t>Izdevumi</w:t>
            </w:r>
            <w:r w:rsidRPr="00B118FF">
              <w:rPr>
                <w:i/>
                <w:iCs/>
                <w:sz w:val="18"/>
                <w:szCs w:val="18"/>
              </w:rPr>
              <w:t xml:space="preserve"> MIKC</w:t>
            </w:r>
            <w:r w:rsidRPr="00B118FF">
              <w:rPr>
                <w:i/>
                <w:sz w:val="18"/>
                <w:szCs w:val="18"/>
              </w:rPr>
              <w:t xml:space="preserve"> </w:t>
            </w:r>
            <w:r w:rsidRPr="00B118FF">
              <w:rPr>
                <w:i/>
                <w:iCs/>
                <w:sz w:val="18"/>
                <w:szCs w:val="18"/>
              </w:rPr>
              <w:t>“</w:t>
            </w:r>
            <w:r w:rsidRPr="00B118FF">
              <w:rPr>
                <w:i/>
                <w:sz w:val="18"/>
                <w:szCs w:val="18"/>
              </w:rPr>
              <w:t xml:space="preserve">Liepājas Mūzikas, mākslas un dizaina </w:t>
            </w:r>
            <w:r w:rsidRPr="00B118FF">
              <w:rPr>
                <w:i/>
                <w:iCs/>
                <w:sz w:val="18"/>
                <w:szCs w:val="18"/>
              </w:rPr>
              <w:t>vidusskola”</w:t>
            </w:r>
            <w:r w:rsidRPr="00B118FF">
              <w:rPr>
                <w:i/>
                <w:sz w:val="18"/>
                <w:szCs w:val="18"/>
              </w:rPr>
              <w:t xml:space="preserve"> projekta “MIKC Liepājas mūzikas, mākslas un dizaina vidusskolas individuāla mācību mobilitāte” īstenošanai</w:t>
            </w:r>
          </w:p>
        </w:tc>
        <w:tc>
          <w:tcPr>
            <w:tcW w:w="728" w:type="pct"/>
            <w:tcMar>
              <w:left w:w="108" w:type="dxa"/>
              <w:right w:w="108" w:type="dxa"/>
            </w:tcMar>
          </w:tcPr>
          <w:p w14:paraId="39C9862D"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12" w:type="pct"/>
            <w:tcMar>
              <w:left w:w="108" w:type="dxa"/>
              <w:right w:w="108" w:type="dxa"/>
            </w:tcMar>
          </w:tcPr>
          <w:p w14:paraId="032D44D8" w14:textId="77777777" w:rsidR="001310EB" w:rsidRPr="00B118FF" w:rsidRDefault="001310EB" w:rsidP="00341427">
            <w:pPr>
              <w:spacing w:after="0"/>
              <w:ind w:firstLine="0"/>
              <w:jc w:val="right"/>
              <w:rPr>
                <w:sz w:val="18"/>
                <w:szCs w:val="18"/>
              </w:rPr>
            </w:pPr>
            <w:r w:rsidRPr="00B118FF">
              <w:rPr>
                <w:sz w:val="18"/>
                <w:szCs w:val="18"/>
              </w:rPr>
              <w:t>33 556</w:t>
            </w:r>
          </w:p>
        </w:tc>
        <w:tc>
          <w:tcPr>
            <w:tcW w:w="778" w:type="pct"/>
            <w:tcMar>
              <w:left w:w="108" w:type="dxa"/>
              <w:right w:w="108" w:type="dxa"/>
            </w:tcMar>
          </w:tcPr>
          <w:p w14:paraId="7AB6B36F" w14:textId="77777777" w:rsidR="001310EB" w:rsidRPr="00B118FF" w:rsidRDefault="001310EB" w:rsidP="00341427">
            <w:pPr>
              <w:spacing w:after="0" w:line="259" w:lineRule="auto"/>
              <w:ind w:firstLine="0"/>
              <w:jc w:val="right"/>
              <w:rPr>
                <w:sz w:val="18"/>
                <w:szCs w:val="18"/>
              </w:rPr>
            </w:pPr>
            <w:r w:rsidRPr="00B118FF">
              <w:rPr>
                <w:sz w:val="18"/>
                <w:szCs w:val="18"/>
              </w:rPr>
              <w:t>33 556</w:t>
            </w:r>
          </w:p>
        </w:tc>
      </w:tr>
      <w:tr w:rsidR="001310EB" w:rsidRPr="00B118FF" w14:paraId="0917DD03" w14:textId="77777777" w:rsidTr="0079335F">
        <w:trPr>
          <w:trHeight w:val="300"/>
        </w:trPr>
        <w:tc>
          <w:tcPr>
            <w:tcW w:w="2781" w:type="pct"/>
            <w:tcMar>
              <w:left w:w="108" w:type="dxa"/>
              <w:right w:w="108" w:type="dxa"/>
            </w:tcMar>
          </w:tcPr>
          <w:p w14:paraId="23178DE5" w14:textId="77777777" w:rsidR="001310EB" w:rsidRPr="00B118FF" w:rsidRDefault="001310EB" w:rsidP="009862D7">
            <w:pPr>
              <w:spacing w:after="0"/>
              <w:ind w:firstLine="0"/>
              <w:rPr>
                <w:i/>
                <w:iCs/>
                <w:sz w:val="18"/>
                <w:szCs w:val="18"/>
              </w:rPr>
            </w:pPr>
            <w:r w:rsidRPr="00B118FF">
              <w:rPr>
                <w:i/>
                <w:iCs/>
                <w:sz w:val="18"/>
                <w:szCs w:val="18"/>
              </w:rPr>
              <w:t xml:space="preserve">Izdevumi Latvijas Kultūras akadēmijas projekta “Lietišķs, saistīts, uzņēmīgs un iesaistīts (ACE2-EU)” īstenošanai   </w:t>
            </w:r>
          </w:p>
        </w:tc>
        <w:tc>
          <w:tcPr>
            <w:tcW w:w="728" w:type="pct"/>
            <w:tcMar>
              <w:left w:w="108" w:type="dxa"/>
              <w:right w:w="108" w:type="dxa"/>
            </w:tcMar>
          </w:tcPr>
          <w:p w14:paraId="59AB3F8A" w14:textId="77777777" w:rsidR="001310EB" w:rsidRPr="00B118FF" w:rsidRDefault="001310EB" w:rsidP="00341427">
            <w:pPr>
              <w:ind w:firstLine="0"/>
              <w:jc w:val="center"/>
              <w:rPr>
                <w:sz w:val="18"/>
                <w:szCs w:val="18"/>
              </w:rPr>
            </w:pPr>
            <w:r w:rsidRPr="00B118FF">
              <w:rPr>
                <w:sz w:val="18"/>
                <w:szCs w:val="18"/>
              </w:rPr>
              <w:t>-</w:t>
            </w:r>
          </w:p>
        </w:tc>
        <w:tc>
          <w:tcPr>
            <w:tcW w:w="712" w:type="pct"/>
            <w:tcMar>
              <w:left w:w="108" w:type="dxa"/>
              <w:right w:w="108" w:type="dxa"/>
            </w:tcMar>
          </w:tcPr>
          <w:p w14:paraId="19B17790" w14:textId="77777777" w:rsidR="001310EB" w:rsidRPr="00B118FF" w:rsidRDefault="001310EB" w:rsidP="00341427">
            <w:pPr>
              <w:ind w:firstLine="0"/>
              <w:jc w:val="right"/>
              <w:rPr>
                <w:sz w:val="18"/>
                <w:szCs w:val="18"/>
              </w:rPr>
            </w:pPr>
            <w:r w:rsidRPr="00B118FF">
              <w:rPr>
                <w:sz w:val="18"/>
                <w:szCs w:val="18"/>
              </w:rPr>
              <w:t>118 925</w:t>
            </w:r>
          </w:p>
        </w:tc>
        <w:tc>
          <w:tcPr>
            <w:tcW w:w="778" w:type="pct"/>
            <w:tcMar>
              <w:left w:w="108" w:type="dxa"/>
              <w:right w:w="108" w:type="dxa"/>
            </w:tcMar>
          </w:tcPr>
          <w:p w14:paraId="48448E67" w14:textId="77777777" w:rsidR="001310EB" w:rsidRPr="00B118FF" w:rsidRDefault="001310EB" w:rsidP="00341427">
            <w:pPr>
              <w:ind w:firstLine="0"/>
              <w:jc w:val="right"/>
              <w:rPr>
                <w:sz w:val="18"/>
                <w:szCs w:val="18"/>
              </w:rPr>
            </w:pPr>
            <w:r w:rsidRPr="00B118FF">
              <w:rPr>
                <w:sz w:val="18"/>
                <w:szCs w:val="18"/>
              </w:rPr>
              <w:t>118 925</w:t>
            </w:r>
          </w:p>
        </w:tc>
      </w:tr>
      <w:tr w:rsidR="001310EB" w:rsidRPr="00B118FF" w14:paraId="4390AFCE" w14:textId="77777777" w:rsidTr="0079335F">
        <w:trPr>
          <w:trHeight w:val="60"/>
        </w:trPr>
        <w:tc>
          <w:tcPr>
            <w:tcW w:w="2781" w:type="pct"/>
            <w:tcMar>
              <w:left w:w="108" w:type="dxa"/>
              <w:right w:w="108" w:type="dxa"/>
            </w:tcMar>
          </w:tcPr>
          <w:p w14:paraId="73867C86" w14:textId="710E4364" w:rsidR="001310EB" w:rsidRPr="00B118FF" w:rsidRDefault="001310EB" w:rsidP="009862D7">
            <w:pPr>
              <w:spacing w:after="0"/>
              <w:ind w:firstLine="0"/>
              <w:rPr>
                <w:i/>
                <w:iCs/>
                <w:sz w:val="18"/>
                <w:szCs w:val="18"/>
              </w:rPr>
            </w:pPr>
            <w:r w:rsidRPr="00B118FF">
              <w:rPr>
                <w:i/>
                <w:iCs/>
                <w:sz w:val="18"/>
                <w:szCs w:val="18"/>
              </w:rPr>
              <w:lastRenderedPageBreak/>
              <w:t xml:space="preserve">Izdevumi Latvijas Etnogrāfiskā brīvdabas muzeja projekta “Etnogrāfisko brīvdabas muzeju sabiedrības iekļaušanas prakses” īstenošanai </w:t>
            </w:r>
          </w:p>
        </w:tc>
        <w:tc>
          <w:tcPr>
            <w:tcW w:w="728" w:type="pct"/>
            <w:tcMar>
              <w:left w:w="108" w:type="dxa"/>
              <w:right w:w="108" w:type="dxa"/>
            </w:tcMar>
          </w:tcPr>
          <w:p w14:paraId="096428FA" w14:textId="77777777" w:rsidR="001310EB" w:rsidRPr="00B118FF" w:rsidRDefault="001310EB" w:rsidP="00341427">
            <w:pPr>
              <w:ind w:firstLine="0"/>
              <w:jc w:val="center"/>
              <w:rPr>
                <w:sz w:val="18"/>
                <w:szCs w:val="18"/>
              </w:rPr>
            </w:pPr>
            <w:r w:rsidRPr="00B118FF">
              <w:rPr>
                <w:sz w:val="18"/>
                <w:szCs w:val="18"/>
              </w:rPr>
              <w:t>-</w:t>
            </w:r>
          </w:p>
        </w:tc>
        <w:tc>
          <w:tcPr>
            <w:tcW w:w="712" w:type="pct"/>
            <w:tcMar>
              <w:left w:w="108" w:type="dxa"/>
              <w:right w:w="108" w:type="dxa"/>
            </w:tcMar>
          </w:tcPr>
          <w:p w14:paraId="6284C1E1" w14:textId="77777777" w:rsidR="001310EB" w:rsidRPr="00B118FF" w:rsidRDefault="001310EB" w:rsidP="00341427">
            <w:pPr>
              <w:ind w:firstLine="0"/>
              <w:jc w:val="right"/>
              <w:rPr>
                <w:sz w:val="18"/>
                <w:szCs w:val="18"/>
              </w:rPr>
            </w:pPr>
            <w:r w:rsidRPr="00B118FF">
              <w:rPr>
                <w:sz w:val="18"/>
                <w:szCs w:val="18"/>
              </w:rPr>
              <w:t>1 708</w:t>
            </w:r>
          </w:p>
        </w:tc>
        <w:tc>
          <w:tcPr>
            <w:tcW w:w="778" w:type="pct"/>
            <w:tcMar>
              <w:left w:w="108" w:type="dxa"/>
              <w:right w:w="108" w:type="dxa"/>
            </w:tcMar>
          </w:tcPr>
          <w:p w14:paraId="1A0EC462" w14:textId="77777777" w:rsidR="001310EB" w:rsidRPr="00B118FF" w:rsidRDefault="001310EB" w:rsidP="00341427">
            <w:pPr>
              <w:ind w:firstLine="0"/>
              <w:jc w:val="right"/>
              <w:rPr>
                <w:sz w:val="18"/>
                <w:szCs w:val="18"/>
              </w:rPr>
            </w:pPr>
            <w:r w:rsidRPr="00B118FF">
              <w:rPr>
                <w:sz w:val="18"/>
                <w:szCs w:val="18"/>
              </w:rPr>
              <w:t>1 708</w:t>
            </w:r>
          </w:p>
        </w:tc>
      </w:tr>
      <w:tr w:rsidR="001310EB" w:rsidRPr="00B118FF" w14:paraId="3094C1A6" w14:textId="77777777" w:rsidTr="0079335F">
        <w:trPr>
          <w:trHeight w:val="300"/>
        </w:trPr>
        <w:tc>
          <w:tcPr>
            <w:tcW w:w="2781" w:type="pct"/>
            <w:tcMar>
              <w:left w:w="108" w:type="dxa"/>
              <w:right w:w="108" w:type="dxa"/>
            </w:tcMar>
          </w:tcPr>
          <w:p w14:paraId="20B54143" w14:textId="77777777" w:rsidR="001310EB" w:rsidRPr="00B118FF" w:rsidRDefault="001310EB" w:rsidP="009862D7">
            <w:pPr>
              <w:spacing w:after="0"/>
              <w:ind w:firstLine="0"/>
              <w:rPr>
                <w:i/>
                <w:iCs/>
                <w:sz w:val="18"/>
                <w:szCs w:val="18"/>
              </w:rPr>
            </w:pPr>
            <w:r w:rsidRPr="00B118FF">
              <w:rPr>
                <w:i/>
                <w:iCs/>
                <w:sz w:val="18"/>
                <w:szCs w:val="18"/>
              </w:rPr>
              <w:t xml:space="preserve">Izdevumi Īpaši aizsargājamā kultūras pieminekļa– Turaidas </w:t>
            </w:r>
            <w:proofErr w:type="spellStart"/>
            <w:r w:rsidRPr="00B118FF">
              <w:rPr>
                <w:i/>
                <w:iCs/>
                <w:sz w:val="18"/>
                <w:szCs w:val="18"/>
              </w:rPr>
              <w:t>muzejrezervāts</w:t>
            </w:r>
            <w:proofErr w:type="spellEnd"/>
            <w:r w:rsidRPr="00B118FF">
              <w:rPr>
                <w:i/>
                <w:iCs/>
                <w:sz w:val="18"/>
                <w:szCs w:val="18"/>
              </w:rPr>
              <w:t xml:space="preserve"> projekta “Tuvāk muzejam, tuvāk cilvēkiem” īstenošanai  </w:t>
            </w:r>
          </w:p>
        </w:tc>
        <w:tc>
          <w:tcPr>
            <w:tcW w:w="728" w:type="pct"/>
            <w:tcMar>
              <w:left w:w="108" w:type="dxa"/>
              <w:right w:w="108" w:type="dxa"/>
            </w:tcMar>
          </w:tcPr>
          <w:p w14:paraId="64956F7E" w14:textId="77777777" w:rsidR="001310EB" w:rsidRPr="00B118FF" w:rsidRDefault="001310EB" w:rsidP="00341427">
            <w:pPr>
              <w:ind w:firstLine="0"/>
              <w:jc w:val="center"/>
              <w:rPr>
                <w:sz w:val="18"/>
                <w:szCs w:val="18"/>
              </w:rPr>
            </w:pPr>
            <w:r w:rsidRPr="00B118FF">
              <w:rPr>
                <w:sz w:val="18"/>
                <w:szCs w:val="18"/>
              </w:rPr>
              <w:t>-</w:t>
            </w:r>
          </w:p>
        </w:tc>
        <w:tc>
          <w:tcPr>
            <w:tcW w:w="712" w:type="pct"/>
            <w:tcMar>
              <w:left w:w="108" w:type="dxa"/>
              <w:right w:w="108" w:type="dxa"/>
            </w:tcMar>
          </w:tcPr>
          <w:p w14:paraId="53E331E7" w14:textId="77777777" w:rsidR="001310EB" w:rsidRPr="00B118FF" w:rsidRDefault="001310EB" w:rsidP="00341427">
            <w:pPr>
              <w:ind w:firstLine="0"/>
              <w:jc w:val="right"/>
              <w:rPr>
                <w:sz w:val="18"/>
                <w:szCs w:val="18"/>
              </w:rPr>
            </w:pPr>
            <w:r w:rsidRPr="00B118FF">
              <w:rPr>
                <w:sz w:val="18"/>
                <w:szCs w:val="18"/>
              </w:rPr>
              <w:t>6 331</w:t>
            </w:r>
          </w:p>
        </w:tc>
        <w:tc>
          <w:tcPr>
            <w:tcW w:w="778" w:type="pct"/>
            <w:tcMar>
              <w:left w:w="108" w:type="dxa"/>
              <w:right w:w="108" w:type="dxa"/>
            </w:tcMar>
          </w:tcPr>
          <w:p w14:paraId="4DFE51CB" w14:textId="77777777" w:rsidR="001310EB" w:rsidRPr="00B118FF" w:rsidRDefault="001310EB" w:rsidP="00341427">
            <w:pPr>
              <w:ind w:firstLine="0"/>
              <w:jc w:val="right"/>
              <w:rPr>
                <w:sz w:val="18"/>
                <w:szCs w:val="18"/>
              </w:rPr>
            </w:pPr>
            <w:r w:rsidRPr="00B118FF">
              <w:rPr>
                <w:sz w:val="18"/>
                <w:szCs w:val="18"/>
              </w:rPr>
              <w:t>6 331</w:t>
            </w:r>
          </w:p>
        </w:tc>
      </w:tr>
      <w:tr w:rsidR="001310EB" w:rsidRPr="00B118FF" w14:paraId="5A69FA11" w14:textId="77777777" w:rsidTr="0079335F">
        <w:trPr>
          <w:trHeight w:val="300"/>
        </w:trPr>
        <w:tc>
          <w:tcPr>
            <w:tcW w:w="2781" w:type="pct"/>
            <w:tcMar>
              <w:left w:w="108" w:type="dxa"/>
              <w:right w:w="108" w:type="dxa"/>
            </w:tcMar>
          </w:tcPr>
          <w:p w14:paraId="55D5BC2B" w14:textId="77777777" w:rsidR="001310EB" w:rsidRPr="00B118FF" w:rsidRDefault="001310EB" w:rsidP="009862D7">
            <w:pPr>
              <w:spacing w:after="0"/>
              <w:ind w:firstLine="0"/>
              <w:rPr>
                <w:i/>
                <w:iCs/>
                <w:sz w:val="18"/>
                <w:szCs w:val="18"/>
              </w:rPr>
            </w:pPr>
            <w:r w:rsidRPr="00B118FF">
              <w:rPr>
                <w:i/>
                <w:iCs/>
                <w:sz w:val="18"/>
                <w:szCs w:val="18"/>
              </w:rPr>
              <w:t xml:space="preserve">Izdevumi MIKC “Nacionālās Mākslu vidusskola” projekta “Vairāk nekā mūzika” īstenošanai  </w:t>
            </w:r>
          </w:p>
        </w:tc>
        <w:tc>
          <w:tcPr>
            <w:tcW w:w="728" w:type="pct"/>
            <w:tcMar>
              <w:left w:w="108" w:type="dxa"/>
              <w:right w:w="108" w:type="dxa"/>
            </w:tcMar>
          </w:tcPr>
          <w:p w14:paraId="03A0A6AD" w14:textId="77777777" w:rsidR="001310EB" w:rsidRPr="00B118FF" w:rsidRDefault="001310EB" w:rsidP="00341427">
            <w:pPr>
              <w:ind w:firstLine="0"/>
              <w:jc w:val="center"/>
              <w:rPr>
                <w:sz w:val="18"/>
                <w:szCs w:val="18"/>
              </w:rPr>
            </w:pPr>
            <w:r w:rsidRPr="00B118FF">
              <w:rPr>
                <w:sz w:val="18"/>
                <w:szCs w:val="18"/>
              </w:rPr>
              <w:t>-</w:t>
            </w:r>
          </w:p>
        </w:tc>
        <w:tc>
          <w:tcPr>
            <w:tcW w:w="712" w:type="pct"/>
            <w:tcMar>
              <w:left w:w="108" w:type="dxa"/>
              <w:right w:w="108" w:type="dxa"/>
            </w:tcMar>
          </w:tcPr>
          <w:p w14:paraId="4526E149" w14:textId="77777777" w:rsidR="001310EB" w:rsidRPr="00B118FF" w:rsidRDefault="001310EB" w:rsidP="00341427">
            <w:pPr>
              <w:ind w:firstLine="0"/>
              <w:jc w:val="right"/>
              <w:rPr>
                <w:sz w:val="18"/>
                <w:szCs w:val="18"/>
              </w:rPr>
            </w:pPr>
            <w:r w:rsidRPr="00B118FF">
              <w:rPr>
                <w:sz w:val="18"/>
                <w:szCs w:val="18"/>
              </w:rPr>
              <w:t>13 945</w:t>
            </w:r>
          </w:p>
        </w:tc>
        <w:tc>
          <w:tcPr>
            <w:tcW w:w="778" w:type="pct"/>
            <w:tcMar>
              <w:left w:w="108" w:type="dxa"/>
              <w:right w:w="108" w:type="dxa"/>
            </w:tcMar>
          </w:tcPr>
          <w:p w14:paraId="7F9D8E53" w14:textId="77777777" w:rsidR="001310EB" w:rsidRPr="00B118FF" w:rsidRDefault="001310EB" w:rsidP="00341427">
            <w:pPr>
              <w:ind w:firstLine="0"/>
              <w:jc w:val="right"/>
              <w:rPr>
                <w:sz w:val="18"/>
                <w:szCs w:val="18"/>
              </w:rPr>
            </w:pPr>
            <w:r w:rsidRPr="00B118FF">
              <w:rPr>
                <w:sz w:val="18"/>
                <w:szCs w:val="18"/>
              </w:rPr>
              <w:t>13 945</w:t>
            </w:r>
          </w:p>
        </w:tc>
      </w:tr>
      <w:tr w:rsidR="001310EB" w:rsidRPr="00B118FF" w14:paraId="002985D7" w14:textId="77777777" w:rsidTr="0079335F">
        <w:trPr>
          <w:trHeight w:val="135"/>
        </w:trPr>
        <w:tc>
          <w:tcPr>
            <w:tcW w:w="2781" w:type="pct"/>
            <w:tcMar>
              <w:left w:w="108" w:type="dxa"/>
              <w:right w:w="108" w:type="dxa"/>
            </w:tcMar>
          </w:tcPr>
          <w:p w14:paraId="2EAB3804" w14:textId="77777777" w:rsidR="001310EB" w:rsidRPr="00B118FF" w:rsidRDefault="001310EB" w:rsidP="009862D7">
            <w:pPr>
              <w:spacing w:after="0"/>
              <w:ind w:firstLine="0"/>
              <w:rPr>
                <w:i/>
                <w:iCs/>
                <w:sz w:val="18"/>
                <w:szCs w:val="18"/>
              </w:rPr>
            </w:pPr>
            <w:r w:rsidRPr="00B118FF">
              <w:rPr>
                <w:i/>
                <w:iCs/>
                <w:sz w:val="18"/>
                <w:szCs w:val="18"/>
              </w:rPr>
              <w:t xml:space="preserve">Izdevumi A. Kalniņa </w:t>
            </w:r>
            <w:proofErr w:type="spellStart"/>
            <w:r w:rsidRPr="00B118FF">
              <w:rPr>
                <w:i/>
                <w:iCs/>
                <w:sz w:val="18"/>
                <w:szCs w:val="18"/>
              </w:rPr>
              <w:t>Cēsu</w:t>
            </w:r>
            <w:proofErr w:type="spellEnd"/>
            <w:r w:rsidRPr="00B118FF">
              <w:rPr>
                <w:i/>
                <w:iCs/>
                <w:sz w:val="18"/>
                <w:szCs w:val="18"/>
              </w:rPr>
              <w:t xml:space="preserve"> Mūzikas vidusskolas projekta “Alfreda Kalniņa </w:t>
            </w:r>
            <w:proofErr w:type="spellStart"/>
            <w:r w:rsidRPr="00B118FF">
              <w:rPr>
                <w:i/>
                <w:iCs/>
                <w:sz w:val="18"/>
                <w:szCs w:val="18"/>
              </w:rPr>
              <w:t>Cēsu</w:t>
            </w:r>
            <w:proofErr w:type="spellEnd"/>
            <w:r w:rsidRPr="00B118FF">
              <w:rPr>
                <w:i/>
                <w:iCs/>
                <w:sz w:val="18"/>
                <w:szCs w:val="18"/>
              </w:rPr>
              <w:t xml:space="preserve"> Mūzikas vidusskolas individuāla mācību mobilitāte” īstenošanai  </w:t>
            </w:r>
          </w:p>
        </w:tc>
        <w:tc>
          <w:tcPr>
            <w:tcW w:w="728" w:type="pct"/>
            <w:tcMar>
              <w:left w:w="108" w:type="dxa"/>
              <w:right w:w="108" w:type="dxa"/>
            </w:tcMar>
          </w:tcPr>
          <w:p w14:paraId="7990C31F" w14:textId="77777777" w:rsidR="001310EB" w:rsidRPr="00B118FF" w:rsidRDefault="001310EB" w:rsidP="00341427">
            <w:pPr>
              <w:ind w:firstLine="0"/>
              <w:jc w:val="center"/>
              <w:rPr>
                <w:sz w:val="18"/>
                <w:szCs w:val="18"/>
              </w:rPr>
            </w:pPr>
            <w:r w:rsidRPr="00B118FF">
              <w:rPr>
                <w:sz w:val="18"/>
                <w:szCs w:val="18"/>
              </w:rPr>
              <w:t>-</w:t>
            </w:r>
          </w:p>
        </w:tc>
        <w:tc>
          <w:tcPr>
            <w:tcW w:w="712" w:type="pct"/>
            <w:tcMar>
              <w:left w:w="108" w:type="dxa"/>
              <w:right w:w="108" w:type="dxa"/>
            </w:tcMar>
          </w:tcPr>
          <w:p w14:paraId="419A7C04" w14:textId="77777777" w:rsidR="001310EB" w:rsidRPr="00B118FF" w:rsidRDefault="001310EB" w:rsidP="00341427">
            <w:pPr>
              <w:ind w:firstLine="0"/>
              <w:jc w:val="right"/>
              <w:rPr>
                <w:sz w:val="18"/>
                <w:szCs w:val="18"/>
              </w:rPr>
            </w:pPr>
            <w:r w:rsidRPr="00B118FF">
              <w:rPr>
                <w:sz w:val="18"/>
                <w:szCs w:val="18"/>
              </w:rPr>
              <w:t>6 702</w:t>
            </w:r>
          </w:p>
        </w:tc>
        <w:tc>
          <w:tcPr>
            <w:tcW w:w="778" w:type="pct"/>
            <w:tcMar>
              <w:left w:w="108" w:type="dxa"/>
              <w:right w:w="108" w:type="dxa"/>
            </w:tcMar>
          </w:tcPr>
          <w:p w14:paraId="5E9473C0" w14:textId="77777777" w:rsidR="001310EB" w:rsidRPr="00B118FF" w:rsidRDefault="001310EB" w:rsidP="00341427">
            <w:pPr>
              <w:ind w:firstLine="0"/>
              <w:jc w:val="right"/>
              <w:rPr>
                <w:sz w:val="18"/>
                <w:szCs w:val="18"/>
              </w:rPr>
            </w:pPr>
            <w:r w:rsidRPr="00B118FF">
              <w:rPr>
                <w:sz w:val="18"/>
                <w:szCs w:val="18"/>
              </w:rPr>
              <w:t>6 702</w:t>
            </w:r>
          </w:p>
        </w:tc>
      </w:tr>
      <w:tr w:rsidR="001310EB" w:rsidRPr="00B118FF" w14:paraId="200B39CB" w14:textId="77777777" w:rsidTr="0079335F">
        <w:trPr>
          <w:trHeight w:val="135"/>
        </w:trPr>
        <w:tc>
          <w:tcPr>
            <w:tcW w:w="2781" w:type="pct"/>
            <w:tcMar>
              <w:left w:w="108" w:type="dxa"/>
              <w:right w:w="108" w:type="dxa"/>
            </w:tcMar>
          </w:tcPr>
          <w:p w14:paraId="54002A99" w14:textId="77777777" w:rsidR="001310EB" w:rsidRPr="00B118FF" w:rsidRDefault="001310EB" w:rsidP="009862D7">
            <w:pPr>
              <w:spacing w:after="0"/>
              <w:ind w:firstLine="0"/>
              <w:rPr>
                <w:i/>
                <w:iCs/>
                <w:sz w:val="18"/>
                <w:szCs w:val="18"/>
              </w:rPr>
            </w:pPr>
            <w:r w:rsidRPr="00B118FF">
              <w:rPr>
                <w:i/>
                <w:iCs/>
                <w:sz w:val="18"/>
                <w:szCs w:val="18"/>
              </w:rPr>
              <w:t xml:space="preserve">Izdevumi MIKC “Rīgas Dizaina un mākslas vidusskola” projekta “MIKC Rīgas Dizaina un mākslas vidusskolas individuāla mācību mobilitāte” īstenošanai  </w:t>
            </w:r>
          </w:p>
        </w:tc>
        <w:tc>
          <w:tcPr>
            <w:tcW w:w="728" w:type="pct"/>
            <w:tcMar>
              <w:left w:w="108" w:type="dxa"/>
              <w:right w:w="108" w:type="dxa"/>
            </w:tcMar>
          </w:tcPr>
          <w:p w14:paraId="256F10D8" w14:textId="77777777" w:rsidR="001310EB" w:rsidRPr="00B118FF" w:rsidRDefault="001310EB" w:rsidP="00341427">
            <w:pPr>
              <w:ind w:firstLine="0"/>
              <w:jc w:val="center"/>
              <w:rPr>
                <w:sz w:val="18"/>
                <w:szCs w:val="18"/>
              </w:rPr>
            </w:pPr>
            <w:r w:rsidRPr="00B118FF">
              <w:rPr>
                <w:sz w:val="18"/>
                <w:szCs w:val="18"/>
              </w:rPr>
              <w:t>-</w:t>
            </w:r>
          </w:p>
        </w:tc>
        <w:tc>
          <w:tcPr>
            <w:tcW w:w="712" w:type="pct"/>
            <w:tcMar>
              <w:left w:w="108" w:type="dxa"/>
              <w:right w:w="108" w:type="dxa"/>
            </w:tcMar>
          </w:tcPr>
          <w:p w14:paraId="30E5E77E" w14:textId="77777777" w:rsidR="001310EB" w:rsidRPr="00B118FF" w:rsidRDefault="001310EB" w:rsidP="00341427">
            <w:pPr>
              <w:ind w:firstLine="0"/>
              <w:jc w:val="right"/>
              <w:rPr>
                <w:sz w:val="18"/>
                <w:szCs w:val="18"/>
              </w:rPr>
            </w:pPr>
            <w:r w:rsidRPr="00B118FF">
              <w:rPr>
                <w:sz w:val="18"/>
                <w:szCs w:val="18"/>
              </w:rPr>
              <w:t>34 750</w:t>
            </w:r>
          </w:p>
        </w:tc>
        <w:tc>
          <w:tcPr>
            <w:tcW w:w="778" w:type="pct"/>
            <w:tcMar>
              <w:left w:w="108" w:type="dxa"/>
              <w:right w:w="108" w:type="dxa"/>
            </w:tcMar>
          </w:tcPr>
          <w:p w14:paraId="7EEE8903" w14:textId="77777777" w:rsidR="001310EB" w:rsidRPr="00B118FF" w:rsidRDefault="001310EB" w:rsidP="00341427">
            <w:pPr>
              <w:ind w:firstLine="0"/>
              <w:jc w:val="right"/>
              <w:rPr>
                <w:sz w:val="18"/>
                <w:szCs w:val="18"/>
              </w:rPr>
            </w:pPr>
            <w:r w:rsidRPr="00B118FF">
              <w:rPr>
                <w:sz w:val="18"/>
                <w:szCs w:val="18"/>
              </w:rPr>
              <w:t>34 750</w:t>
            </w:r>
          </w:p>
        </w:tc>
      </w:tr>
      <w:tr w:rsidR="001310EB" w:rsidRPr="00B118FF" w14:paraId="41AE37F0" w14:textId="77777777" w:rsidTr="0079335F">
        <w:trPr>
          <w:trHeight w:val="135"/>
        </w:trPr>
        <w:tc>
          <w:tcPr>
            <w:tcW w:w="2781" w:type="pct"/>
            <w:tcMar>
              <w:left w:w="108" w:type="dxa"/>
              <w:right w:w="108" w:type="dxa"/>
            </w:tcMar>
          </w:tcPr>
          <w:p w14:paraId="69B4E467" w14:textId="77777777" w:rsidR="001310EB" w:rsidRPr="00B118FF" w:rsidRDefault="001310EB" w:rsidP="009862D7">
            <w:pPr>
              <w:spacing w:after="0"/>
              <w:ind w:firstLine="0"/>
              <w:rPr>
                <w:i/>
                <w:iCs/>
                <w:sz w:val="18"/>
                <w:szCs w:val="18"/>
              </w:rPr>
            </w:pPr>
            <w:r w:rsidRPr="00B118FF">
              <w:rPr>
                <w:i/>
                <w:iCs/>
                <w:sz w:val="18"/>
                <w:szCs w:val="18"/>
              </w:rPr>
              <w:t xml:space="preserve">Izdevumi MIKC “Ventspils Mūzikas vidusskola” projekta “MIKC Ventspils Mūzikas vidusskolas individuāla mācību mobilitāte” īstenošanai  </w:t>
            </w:r>
          </w:p>
        </w:tc>
        <w:tc>
          <w:tcPr>
            <w:tcW w:w="728" w:type="pct"/>
            <w:tcMar>
              <w:left w:w="108" w:type="dxa"/>
              <w:right w:w="108" w:type="dxa"/>
            </w:tcMar>
          </w:tcPr>
          <w:p w14:paraId="5BAB4471" w14:textId="77777777" w:rsidR="001310EB" w:rsidRPr="00B118FF" w:rsidRDefault="001310EB" w:rsidP="00341427">
            <w:pPr>
              <w:ind w:firstLine="0"/>
              <w:jc w:val="center"/>
              <w:rPr>
                <w:sz w:val="18"/>
                <w:szCs w:val="18"/>
              </w:rPr>
            </w:pPr>
            <w:r w:rsidRPr="00B118FF">
              <w:rPr>
                <w:sz w:val="18"/>
                <w:szCs w:val="18"/>
              </w:rPr>
              <w:t>-</w:t>
            </w:r>
          </w:p>
        </w:tc>
        <w:tc>
          <w:tcPr>
            <w:tcW w:w="712" w:type="pct"/>
            <w:tcMar>
              <w:left w:w="108" w:type="dxa"/>
              <w:right w:w="108" w:type="dxa"/>
            </w:tcMar>
          </w:tcPr>
          <w:p w14:paraId="546D9B03" w14:textId="77777777" w:rsidR="001310EB" w:rsidRPr="00B118FF" w:rsidRDefault="001310EB" w:rsidP="00341427">
            <w:pPr>
              <w:ind w:firstLine="0"/>
              <w:jc w:val="right"/>
              <w:rPr>
                <w:sz w:val="18"/>
                <w:szCs w:val="18"/>
              </w:rPr>
            </w:pPr>
            <w:r w:rsidRPr="00B118FF">
              <w:rPr>
                <w:sz w:val="18"/>
                <w:szCs w:val="18"/>
              </w:rPr>
              <w:t>21 049</w:t>
            </w:r>
          </w:p>
        </w:tc>
        <w:tc>
          <w:tcPr>
            <w:tcW w:w="778" w:type="pct"/>
            <w:tcMar>
              <w:left w:w="108" w:type="dxa"/>
              <w:right w:w="108" w:type="dxa"/>
            </w:tcMar>
          </w:tcPr>
          <w:p w14:paraId="0BE09484" w14:textId="77777777" w:rsidR="001310EB" w:rsidRPr="00B118FF" w:rsidRDefault="001310EB" w:rsidP="00341427">
            <w:pPr>
              <w:ind w:firstLine="0"/>
              <w:jc w:val="right"/>
              <w:rPr>
                <w:sz w:val="18"/>
                <w:szCs w:val="18"/>
              </w:rPr>
            </w:pPr>
            <w:r w:rsidRPr="00B118FF">
              <w:rPr>
                <w:sz w:val="18"/>
                <w:szCs w:val="18"/>
              </w:rPr>
              <w:t>21 049</w:t>
            </w:r>
          </w:p>
        </w:tc>
      </w:tr>
      <w:tr w:rsidR="001310EB" w:rsidRPr="00B118FF" w14:paraId="65135332" w14:textId="77777777" w:rsidTr="0079335F">
        <w:trPr>
          <w:trHeight w:val="135"/>
        </w:trPr>
        <w:tc>
          <w:tcPr>
            <w:tcW w:w="2781" w:type="pct"/>
            <w:tcMar>
              <w:left w:w="108" w:type="dxa"/>
              <w:right w:w="108" w:type="dxa"/>
            </w:tcMar>
          </w:tcPr>
          <w:p w14:paraId="53A4BD91" w14:textId="77777777" w:rsidR="001310EB" w:rsidRPr="00B118FF" w:rsidRDefault="001310EB" w:rsidP="009862D7">
            <w:pPr>
              <w:spacing w:after="0"/>
              <w:ind w:firstLine="0"/>
              <w:rPr>
                <w:i/>
                <w:iCs/>
                <w:sz w:val="18"/>
                <w:szCs w:val="18"/>
              </w:rPr>
            </w:pPr>
            <w:r w:rsidRPr="00B118FF">
              <w:rPr>
                <w:i/>
                <w:iCs/>
                <w:sz w:val="18"/>
                <w:szCs w:val="18"/>
              </w:rPr>
              <w:t xml:space="preserve">Izdevumi MIKC “Ventspils Mūzikas vidusskola” projekta “MIKC Ventspils Mūzikas vidusskolas mācību mobilitātes profesionālās izglītības sektorā” īstenošanai  </w:t>
            </w:r>
          </w:p>
        </w:tc>
        <w:tc>
          <w:tcPr>
            <w:tcW w:w="728" w:type="pct"/>
            <w:tcMar>
              <w:left w:w="108" w:type="dxa"/>
              <w:right w:w="108" w:type="dxa"/>
            </w:tcMar>
          </w:tcPr>
          <w:p w14:paraId="7209332C" w14:textId="77777777" w:rsidR="001310EB" w:rsidRPr="00B118FF" w:rsidRDefault="001310EB" w:rsidP="00341427">
            <w:pPr>
              <w:ind w:firstLine="0"/>
              <w:jc w:val="center"/>
              <w:rPr>
                <w:sz w:val="18"/>
                <w:szCs w:val="18"/>
              </w:rPr>
            </w:pPr>
            <w:r w:rsidRPr="00B118FF">
              <w:rPr>
                <w:sz w:val="18"/>
                <w:szCs w:val="18"/>
              </w:rPr>
              <w:t>-</w:t>
            </w:r>
          </w:p>
        </w:tc>
        <w:tc>
          <w:tcPr>
            <w:tcW w:w="712" w:type="pct"/>
            <w:tcMar>
              <w:left w:w="108" w:type="dxa"/>
              <w:right w:w="108" w:type="dxa"/>
            </w:tcMar>
          </w:tcPr>
          <w:p w14:paraId="65FD1478" w14:textId="77777777" w:rsidR="001310EB" w:rsidRPr="00B118FF" w:rsidRDefault="001310EB" w:rsidP="00341427">
            <w:pPr>
              <w:ind w:firstLine="0"/>
              <w:jc w:val="right"/>
              <w:rPr>
                <w:sz w:val="18"/>
                <w:szCs w:val="18"/>
              </w:rPr>
            </w:pPr>
            <w:r w:rsidRPr="00B118FF">
              <w:rPr>
                <w:sz w:val="18"/>
                <w:szCs w:val="18"/>
              </w:rPr>
              <w:t>11 329</w:t>
            </w:r>
          </w:p>
        </w:tc>
        <w:tc>
          <w:tcPr>
            <w:tcW w:w="778" w:type="pct"/>
            <w:tcMar>
              <w:left w:w="108" w:type="dxa"/>
              <w:right w:w="108" w:type="dxa"/>
            </w:tcMar>
          </w:tcPr>
          <w:p w14:paraId="3907389B" w14:textId="77777777" w:rsidR="001310EB" w:rsidRPr="00B118FF" w:rsidRDefault="001310EB" w:rsidP="00341427">
            <w:pPr>
              <w:ind w:firstLine="0"/>
              <w:jc w:val="right"/>
              <w:rPr>
                <w:sz w:val="18"/>
                <w:szCs w:val="18"/>
              </w:rPr>
            </w:pPr>
            <w:r w:rsidRPr="00B118FF">
              <w:rPr>
                <w:sz w:val="18"/>
                <w:szCs w:val="18"/>
              </w:rPr>
              <w:t>11 329</w:t>
            </w:r>
          </w:p>
        </w:tc>
      </w:tr>
      <w:tr w:rsidR="001310EB" w:rsidRPr="00B118FF" w14:paraId="30578499" w14:textId="77777777" w:rsidTr="0079335F">
        <w:trPr>
          <w:trHeight w:val="135"/>
        </w:trPr>
        <w:tc>
          <w:tcPr>
            <w:tcW w:w="2781" w:type="pct"/>
            <w:tcMar>
              <w:left w:w="108" w:type="dxa"/>
              <w:right w:w="108" w:type="dxa"/>
            </w:tcMar>
          </w:tcPr>
          <w:p w14:paraId="316B8A8B"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zdevumi MIKC “</w:t>
            </w:r>
            <w:r w:rsidRPr="00B118FF">
              <w:rPr>
                <w:i/>
                <w:iCs/>
                <w:sz w:val="18"/>
                <w:szCs w:val="18"/>
              </w:rPr>
              <w:t>Ventspils Mūzikas vidusskola”</w:t>
            </w:r>
            <w:r w:rsidRPr="00B118FF">
              <w:rPr>
                <w:i/>
                <w:iCs/>
                <w:color w:val="000000" w:themeColor="text1"/>
                <w:sz w:val="18"/>
                <w:szCs w:val="18"/>
              </w:rPr>
              <w:t xml:space="preserve"> projekta “</w:t>
            </w:r>
            <w:proofErr w:type="spellStart"/>
            <w:r w:rsidRPr="00B118FF">
              <w:rPr>
                <w:i/>
                <w:iCs/>
                <w:color w:val="000000" w:themeColor="text1"/>
                <w:sz w:val="18"/>
                <w:szCs w:val="18"/>
              </w:rPr>
              <w:t>Erasmus</w:t>
            </w:r>
            <w:proofErr w:type="spellEnd"/>
            <w:r w:rsidRPr="00B118FF">
              <w:rPr>
                <w:i/>
                <w:iCs/>
                <w:color w:val="000000" w:themeColor="text1"/>
                <w:sz w:val="18"/>
                <w:szCs w:val="18"/>
              </w:rPr>
              <w:t>+ profesionālās izglītības mobilitātes projekts”</w:t>
            </w:r>
            <w:r w:rsidRPr="00B118FF">
              <w:rPr>
                <w:i/>
                <w:iCs/>
                <w:sz w:val="18"/>
                <w:szCs w:val="18"/>
              </w:rPr>
              <w:t xml:space="preserve"> īstenošanai</w:t>
            </w:r>
          </w:p>
        </w:tc>
        <w:tc>
          <w:tcPr>
            <w:tcW w:w="728" w:type="pct"/>
            <w:tcMar>
              <w:left w:w="108" w:type="dxa"/>
              <w:right w:w="108" w:type="dxa"/>
            </w:tcMar>
          </w:tcPr>
          <w:p w14:paraId="1D19B4D3" w14:textId="62C6C23F" w:rsidR="001310EB" w:rsidRPr="00B118FF" w:rsidRDefault="001310EB" w:rsidP="009862D7">
            <w:pPr>
              <w:spacing w:after="0"/>
              <w:ind w:firstLine="0"/>
              <w:jc w:val="right"/>
              <w:rPr>
                <w:sz w:val="18"/>
                <w:szCs w:val="18"/>
              </w:rPr>
            </w:pPr>
            <w:r w:rsidRPr="00B118FF">
              <w:rPr>
                <w:sz w:val="18"/>
                <w:szCs w:val="18"/>
              </w:rPr>
              <w:t>7 142</w:t>
            </w:r>
          </w:p>
        </w:tc>
        <w:tc>
          <w:tcPr>
            <w:tcW w:w="712" w:type="pct"/>
            <w:tcMar>
              <w:left w:w="108" w:type="dxa"/>
              <w:right w:w="108" w:type="dxa"/>
            </w:tcMar>
          </w:tcPr>
          <w:p w14:paraId="7E3ABDD8"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78" w:type="pct"/>
            <w:tcMar>
              <w:left w:w="108" w:type="dxa"/>
              <w:right w:w="108" w:type="dxa"/>
            </w:tcMar>
          </w:tcPr>
          <w:p w14:paraId="2E91F457" w14:textId="77777777" w:rsidR="001310EB" w:rsidRPr="00B118FF" w:rsidRDefault="001310EB" w:rsidP="00341427">
            <w:pPr>
              <w:spacing w:after="0"/>
              <w:ind w:firstLine="0"/>
              <w:jc w:val="right"/>
              <w:rPr>
                <w:sz w:val="18"/>
                <w:szCs w:val="18"/>
              </w:rPr>
            </w:pPr>
            <w:r w:rsidRPr="00B118FF">
              <w:rPr>
                <w:sz w:val="18"/>
                <w:szCs w:val="18"/>
              </w:rPr>
              <w:t>-7 142</w:t>
            </w:r>
          </w:p>
        </w:tc>
      </w:tr>
      <w:tr w:rsidR="001310EB" w:rsidRPr="00B118FF" w14:paraId="282A231A" w14:textId="77777777" w:rsidTr="0079335F">
        <w:trPr>
          <w:trHeight w:val="135"/>
        </w:trPr>
        <w:tc>
          <w:tcPr>
            <w:tcW w:w="2781" w:type="pct"/>
            <w:tcMar>
              <w:left w:w="108" w:type="dxa"/>
              <w:right w:w="108" w:type="dxa"/>
            </w:tcMar>
          </w:tcPr>
          <w:p w14:paraId="2886B701"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 xml:space="preserve">zdevumi </w:t>
            </w:r>
            <w:r w:rsidRPr="00B118FF">
              <w:rPr>
                <w:i/>
                <w:iCs/>
                <w:sz w:val="18"/>
                <w:szCs w:val="18"/>
              </w:rPr>
              <w:t xml:space="preserve">Nacionālā kultūras mantojuma pārvaldes </w:t>
            </w:r>
            <w:r w:rsidRPr="00B118FF">
              <w:rPr>
                <w:i/>
                <w:iCs/>
                <w:color w:val="000000" w:themeColor="text1"/>
                <w:sz w:val="18"/>
                <w:szCs w:val="18"/>
              </w:rPr>
              <w:t>projekta “Kultūras mantojuma pasākumi apmācības, izglītības un pienākumu pilnveidošanai (CHARTER)”</w:t>
            </w:r>
            <w:r w:rsidRPr="00B118FF">
              <w:rPr>
                <w:i/>
                <w:iCs/>
                <w:sz w:val="18"/>
                <w:szCs w:val="18"/>
              </w:rPr>
              <w:t xml:space="preserve"> īstenošanai</w:t>
            </w:r>
          </w:p>
        </w:tc>
        <w:tc>
          <w:tcPr>
            <w:tcW w:w="728" w:type="pct"/>
            <w:tcMar>
              <w:left w:w="108" w:type="dxa"/>
              <w:right w:w="108" w:type="dxa"/>
            </w:tcMar>
          </w:tcPr>
          <w:p w14:paraId="53275789" w14:textId="77777777" w:rsidR="001310EB" w:rsidRPr="00B118FF" w:rsidRDefault="001310EB" w:rsidP="00341427">
            <w:pPr>
              <w:spacing w:after="0"/>
              <w:ind w:firstLine="0"/>
              <w:jc w:val="right"/>
              <w:rPr>
                <w:sz w:val="18"/>
                <w:szCs w:val="18"/>
              </w:rPr>
            </w:pPr>
            <w:r w:rsidRPr="00B118FF">
              <w:rPr>
                <w:sz w:val="18"/>
                <w:szCs w:val="18"/>
              </w:rPr>
              <w:t>10 638</w:t>
            </w:r>
          </w:p>
        </w:tc>
        <w:tc>
          <w:tcPr>
            <w:tcW w:w="712" w:type="pct"/>
            <w:tcMar>
              <w:left w:w="108" w:type="dxa"/>
              <w:right w:w="108" w:type="dxa"/>
            </w:tcMar>
          </w:tcPr>
          <w:p w14:paraId="27560920"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78" w:type="pct"/>
            <w:tcMar>
              <w:left w:w="108" w:type="dxa"/>
              <w:right w:w="108" w:type="dxa"/>
            </w:tcMar>
          </w:tcPr>
          <w:p w14:paraId="2AA8C8BF" w14:textId="77777777" w:rsidR="001310EB" w:rsidRPr="00B118FF" w:rsidRDefault="001310EB" w:rsidP="00341427">
            <w:pPr>
              <w:spacing w:after="0" w:line="259" w:lineRule="auto"/>
              <w:ind w:firstLine="0"/>
              <w:jc w:val="right"/>
              <w:rPr>
                <w:sz w:val="18"/>
                <w:szCs w:val="18"/>
              </w:rPr>
            </w:pPr>
            <w:r w:rsidRPr="00B118FF">
              <w:rPr>
                <w:sz w:val="18"/>
                <w:szCs w:val="18"/>
              </w:rPr>
              <w:t>-10 638</w:t>
            </w:r>
          </w:p>
        </w:tc>
      </w:tr>
      <w:tr w:rsidR="001310EB" w:rsidRPr="00B118FF" w14:paraId="3AB8AC4B" w14:textId="77777777" w:rsidTr="0079335F">
        <w:trPr>
          <w:trHeight w:val="76"/>
        </w:trPr>
        <w:tc>
          <w:tcPr>
            <w:tcW w:w="2781" w:type="pct"/>
            <w:tcMar>
              <w:left w:w="108" w:type="dxa"/>
              <w:right w:w="108" w:type="dxa"/>
            </w:tcMar>
          </w:tcPr>
          <w:p w14:paraId="73915C82" w14:textId="77777777" w:rsidR="001310EB" w:rsidRPr="00B118FF" w:rsidRDefault="001310EB" w:rsidP="009862D7">
            <w:pPr>
              <w:spacing w:after="0"/>
              <w:ind w:firstLine="0"/>
              <w:rPr>
                <w:i/>
                <w:iCs/>
                <w:sz w:val="18"/>
                <w:szCs w:val="18"/>
              </w:rPr>
            </w:pPr>
            <w:r w:rsidRPr="00B118FF">
              <w:rPr>
                <w:i/>
                <w:iCs/>
                <w:sz w:val="18"/>
                <w:szCs w:val="18"/>
              </w:rPr>
              <w:t xml:space="preserve">Izdevumi MIKC “Latgales Mūzikas un mākslas vidusskola” projekta “Latgales Mūzikas un mākslas vidusskolas individuāla mācību mobilitāte” īstenošanai  </w:t>
            </w:r>
          </w:p>
        </w:tc>
        <w:tc>
          <w:tcPr>
            <w:tcW w:w="728" w:type="pct"/>
            <w:tcMar>
              <w:left w:w="108" w:type="dxa"/>
              <w:right w:w="108" w:type="dxa"/>
            </w:tcMar>
          </w:tcPr>
          <w:p w14:paraId="2A96CCAE" w14:textId="77777777" w:rsidR="001310EB" w:rsidRPr="00B118FF" w:rsidRDefault="001310EB" w:rsidP="00341427">
            <w:pPr>
              <w:spacing w:line="259" w:lineRule="auto"/>
              <w:ind w:firstLine="0"/>
              <w:jc w:val="center"/>
              <w:rPr>
                <w:sz w:val="18"/>
                <w:szCs w:val="18"/>
              </w:rPr>
            </w:pPr>
            <w:r w:rsidRPr="00B118FF">
              <w:rPr>
                <w:sz w:val="18"/>
                <w:szCs w:val="18"/>
              </w:rPr>
              <w:t>-</w:t>
            </w:r>
          </w:p>
        </w:tc>
        <w:tc>
          <w:tcPr>
            <w:tcW w:w="712" w:type="pct"/>
            <w:tcMar>
              <w:left w:w="108" w:type="dxa"/>
              <w:right w:w="108" w:type="dxa"/>
            </w:tcMar>
          </w:tcPr>
          <w:p w14:paraId="763706F3" w14:textId="77777777" w:rsidR="001310EB" w:rsidRPr="00B118FF" w:rsidRDefault="001310EB" w:rsidP="00341427">
            <w:pPr>
              <w:spacing w:line="259" w:lineRule="auto"/>
              <w:ind w:firstLine="0"/>
              <w:jc w:val="right"/>
              <w:rPr>
                <w:sz w:val="18"/>
                <w:szCs w:val="18"/>
              </w:rPr>
            </w:pPr>
            <w:r w:rsidRPr="00B118FF">
              <w:rPr>
                <w:sz w:val="18"/>
                <w:szCs w:val="18"/>
              </w:rPr>
              <w:t>17 890</w:t>
            </w:r>
          </w:p>
        </w:tc>
        <w:tc>
          <w:tcPr>
            <w:tcW w:w="778" w:type="pct"/>
            <w:tcMar>
              <w:left w:w="108" w:type="dxa"/>
              <w:right w:w="108" w:type="dxa"/>
            </w:tcMar>
          </w:tcPr>
          <w:p w14:paraId="38128D04" w14:textId="77777777" w:rsidR="001310EB" w:rsidRPr="00B118FF" w:rsidRDefault="001310EB" w:rsidP="00341427">
            <w:pPr>
              <w:ind w:firstLine="0"/>
              <w:jc w:val="right"/>
              <w:rPr>
                <w:sz w:val="18"/>
                <w:szCs w:val="18"/>
              </w:rPr>
            </w:pPr>
            <w:r w:rsidRPr="00B118FF">
              <w:rPr>
                <w:sz w:val="18"/>
                <w:szCs w:val="18"/>
              </w:rPr>
              <w:t>17 890</w:t>
            </w:r>
          </w:p>
        </w:tc>
      </w:tr>
      <w:tr w:rsidR="001310EB" w:rsidRPr="00B118FF" w14:paraId="7ED48A6F" w14:textId="77777777" w:rsidTr="0079335F">
        <w:trPr>
          <w:trHeight w:val="155"/>
        </w:trPr>
        <w:tc>
          <w:tcPr>
            <w:tcW w:w="2781" w:type="pct"/>
            <w:tcMar>
              <w:left w:w="108" w:type="dxa"/>
              <w:right w:w="108" w:type="dxa"/>
            </w:tcMar>
          </w:tcPr>
          <w:p w14:paraId="59B68AEB"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zdevumi MIKC “</w:t>
            </w:r>
            <w:r w:rsidRPr="00B118FF">
              <w:rPr>
                <w:i/>
                <w:iCs/>
                <w:sz w:val="18"/>
                <w:szCs w:val="18"/>
              </w:rPr>
              <w:t>Latgales Mūzikas un mākslas vidusskola”</w:t>
            </w:r>
            <w:r w:rsidRPr="00B118FF">
              <w:rPr>
                <w:i/>
                <w:iCs/>
                <w:color w:val="000000" w:themeColor="text1"/>
                <w:sz w:val="18"/>
                <w:szCs w:val="18"/>
              </w:rPr>
              <w:t xml:space="preserve"> projekta “MIKC Latgales Mūzikas un mākslas vidusskolas mācību mobilitātes profesionālās izglītības sektorā”</w:t>
            </w:r>
            <w:r w:rsidRPr="00B118FF">
              <w:rPr>
                <w:i/>
                <w:iCs/>
                <w:sz w:val="18"/>
                <w:szCs w:val="18"/>
              </w:rPr>
              <w:t xml:space="preserve"> īstenošanai</w:t>
            </w:r>
          </w:p>
        </w:tc>
        <w:tc>
          <w:tcPr>
            <w:tcW w:w="728" w:type="pct"/>
            <w:tcMar>
              <w:left w:w="108" w:type="dxa"/>
              <w:right w:w="108" w:type="dxa"/>
            </w:tcMar>
          </w:tcPr>
          <w:p w14:paraId="4AFC32C3" w14:textId="77777777" w:rsidR="001310EB" w:rsidRPr="00B118FF" w:rsidRDefault="001310EB" w:rsidP="00341427">
            <w:pPr>
              <w:spacing w:after="0" w:line="259" w:lineRule="auto"/>
              <w:ind w:firstLine="0"/>
              <w:jc w:val="right"/>
              <w:rPr>
                <w:sz w:val="18"/>
                <w:szCs w:val="18"/>
              </w:rPr>
            </w:pPr>
            <w:r w:rsidRPr="00B118FF">
              <w:rPr>
                <w:sz w:val="18"/>
                <w:szCs w:val="18"/>
              </w:rPr>
              <w:t>23 238</w:t>
            </w:r>
          </w:p>
        </w:tc>
        <w:tc>
          <w:tcPr>
            <w:tcW w:w="712" w:type="pct"/>
            <w:tcMar>
              <w:left w:w="108" w:type="dxa"/>
              <w:right w:w="108" w:type="dxa"/>
            </w:tcMar>
          </w:tcPr>
          <w:p w14:paraId="48343111"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78" w:type="pct"/>
            <w:tcMar>
              <w:left w:w="108" w:type="dxa"/>
              <w:right w:w="108" w:type="dxa"/>
            </w:tcMar>
          </w:tcPr>
          <w:p w14:paraId="154B24EE" w14:textId="77777777" w:rsidR="001310EB" w:rsidRPr="00B118FF" w:rsidRDefault="001310EB" w:rsidP="00341427">
            <w:pPr>
              <w:spacing w:after="0"/>
              <w:ind w:firstLine="0"/>
              <w:jc w:val="right"/>
              <w:rPr>
                <w:sz w:val="18"/>
                <w:szCs w:val="18"/>
              </w:rPr>
            </w:pPr>
            <w:r w:rsidRPr="00B118FF">
              <w:rPr>
                <w:sz w:val="18"/>
                <w:szCs w:val="18"/>
              </w:rPr>
              <w:t>-23 238</w:t>
            </w:r>
          </w:p>
        </w:tc>
      </w:tr>
      <w:tr w:rsidR="001310EB" w:rsidRPr="00B118FF" w14:paraId="2AC176CD" w14:textId="77777777" w:rsidTr="0079335F">
        <w:trPr>
          <w:trHeight w:val="135"/>
        </w:trPr>
        <w:tc>
          <w:tcPr>
            <w:tcW w:w="2781" w:type="pct"/>
            <w:tcMar>
              <w:left w:w="108" w:type="dxa"/>
              <w:right w:w="108" w:type="dxa"/>
            </w:tcMar>
          </w:tcPr>
          <w:p w14:paraId="3ACFCB92"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zdevumi Jelgavas Mūzikas vidusskolas projekta “</w:t>
            </w:r>
            <w:proofErr w:type="spellStart"/>
            <w:r w:rsidRPr="00B118FF">
              <w:rPr>
                <w:i/>
                <w:iCs/>
                <w:color w:val="000000" w:themeColor="text1"/>
                <w:sz w:val="18"/>
                <w:szCs w:val="18"/>
              </w:rPr>
              <w:t>Erasmus</w:t>
            </w:r>
            <w:proofErr w:type="spellEnd"/>
            <w:r w:rsidRPr="00B118FF">
              <w:rPr>
                <w:i/>
                <w:iCs/>
                <w:color w:val="000000" w:themeColor="text1"/>
                <w:sz w:val="18"/>
                <w:szCs w:val="18"/>
              </w:rPr>
              <w:t>+ profesionālās izglītības mobilitātes projekts”</w:t>
            </w:r>
            <w:r w:rsidRPr="00B118FF">
              <w:rPr>
                <w:i/>
                <w:iCs/>
                <w:sz w:val="18"/>
                <w:szCs w:val="18"/>
              </w:rPr>
              <w:t xml:space="preserve"> īstenošanai</w:t>
            </w:r>
          </w:p>
        </w:tc>
        <w:tc>
          <w:tcPr>
            <w:tcW w:w="728" w:type="pct"/>
            <w:tcMar>
              <w:left w:w="108" w:type="dxa"/>
              <w:right w:w="108" w:type="dxa"/>
            </w:tcMar>
          </w:tcPr>
          <w:p w14:paraId="50C174A2" w14:textId="77777777" w:rsidR="001310EB" w:rsidRPr="00B118FF" w:rsidRDefault="001310EB" w:rsidP="00341427">
            <w:pPr>
              <w:spacing w:after="0" w:line="259" w:lineRule="auto"/>
              <w:ind w:firstLine="0"/>
              <w:jc w:val="right"/>
              <w:rPr>
                <w:sz w:val="18"/>
                <w:szCs w:val="18"/>
              </w:rPr>
            </w:pPr>
            <w:r w:rsidRPr="00B118FF">
              <w:rPr>
                <w:sz w:val="18"/>
                <w:szCs w:val="18"/>
              </w:rPr>
              <w:t>5 445</w:t>
            </w:r>
          </w:p>
        </w:tc>
        <w:tc>
          <w:tcPr>
            <w:tcW w:w="712" w:type="pct"/>
            <w:tcMar>
              <w:left w:w="108" w:type="dxa"/>
              <w:right w:w="108" w:type="dxa"/>
            </w:tcMar>
          </w:tcPr>
          <w:p w14:paraId="28A44777" w14:textId="77777777" w:rsidR="001310EB" w:rsidRPr="00B118FF" w:rsidRDefault="001310EB" w:rsidP="00341427">
            <w:pPr>
              <w:spacing w:after="0"/>
              <w:ind w:firstLine="0"/>
              <w:jc w:val="center"/>
              <w:rPr>
                <w:sz w:val="18"/>
                <w:szCs w:val="18"/>
              </w:rPr>
            </w:pPr>
            <w:r w:rsidRPr="00B118FF">
              <w:rPr>
                <w:sz w:val="18"/>
                <w:szCs w:val="18"/>
              </w:rPr>
              <w:t>-</w:t>
            </w:r>
          </w:p>
        </w:tc>
        <w:tc>
          <w:tcPr>
            <w:tcW w:w="778" w:type="pct"/>
            <w:tcMar>
              <w:left w:w="108" w:type="dxa"/>
              <w:right w:w="108" w:type="dxa"/>
            </w:tcMar>
          </w:tcPr>
          <w:p w14:paraId="41566730" w14:textId="77777777" w:rsidR="001310EB" w:rsidRPr="00B118FF" w:rsidRDefault="001310EB" w:rsidP="00341427">
            <w:pPr>
              <w:spacing w:after="0"/>
              <w:ind w:firstLine="0"/>
              <w:jc w:val="right"/>
              <w:rPr>
                <w:sz w:val="18"/>
                <w:szCs w:val="18"/>
              </w:rPr>
            </w:pPr>
            <w:r w:rsidRPr="00B118FF">
              <w:rPr>
                <w:sz w:val="18"/>
                <w:szCs w:val="18"/>
              </w:rPr>
              <w:t>-5 445</w:t>
            </w:r>
          </w:p>
        </w:tc>
      </w:tr>
      <w:tr w:rsidR="001310EB" w:rsidRPr="00B118FF" w14:paraId="6B606D14" w14:textId="77777777" w:rsidTr="0079335F">
        <w:trPr>
          <w:trHeight w:val="135"/>
        </w:trPr>
        <w:tc>
          <w:tcPr>
            <w:tcW w:w="2781" w:type="pct"/>
            <w:tcMar>
              <w:left w:w="108" w:type="dxa"/>
              <w:right w:w="108" w:type="dxa"/>
            </w:tcMar>
          </w:tcPr>
          <w:p w14:paraId="5AF7728F"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zdevumi MIKC “</w:t>
            </w:r>
            <w:r w:rsidRPr="00B118FF">
              <w:rPr>
                <w:i/>
                <w:iCs/>
                <w:sz w:val="18"/>
                <w:szCs w:val="18"/>
              </w:rPr>
              <w:t>Nacionālās Mākslu vidusskola”</w:t>
            </w:r>
            <w:r w:rsidRPr="00B118FF">
              <w:rPr>
                <w:i/>
                <w:iCs/>
                <w:color w:val="000000" w:themeColor="text1"/>
                <w:sz w:val="18"/>
                <w:szCs w:val="18"/>
              </w:rPr>
              <w:t xml:space="preserve"> projekta “MIKC Nacionālās Mākslu vidusskolas mācību mobilitātes profesionālās izglītības sektorā”</w:t>
            </w:r>
            <w:r w:rsidRPr="00B118FF">
              <w:rPr>
                <w:i/>
                <w:iCs/>
                <w:sz w:val="18"/>
                <w:szCs w:val="18"/>
              </w:rPr>
              <w:t xml:space="preserve"> īstenošanai</w:t>
            </w:r>
          </w:p>
        </w:tc>
        <w:tc>
          <w:tcPr>
            <w:tcW w:w="728" w:type="pct"/>
            <w:tcMar>
              <w:left w:w="108" w:type="dxa"/>
              <w:right w:w="108" w:type="dxa"/>
            </w:tcMar>
          </w:tcPr>
          <w:p w14:paraId="61F2BADA" w14:textId="77777777" w:rsidR="001310EB" w:rsidRPr="00B118FF" w:rsidRDefault="001310EB" w:rsidP="00341427">
            <w:pPr>
              <w:spacing w:after="0"/>
              <w:ind w:firstLine="0"/>
              <w:jc w:val="right"/>
              <w:rPr>
                <w:sz w:val="18"/>
                <w:szCs w:val="18"/>
              </w:rPr>
            </w:pPr>
            <w:r w:rsidRPr="00B118FF">
              <w:rPr>
                <w:sz w:val="18"/>
                <w:szCs w:val="18"/>
              </w:rPr>
              <w:t>82 358</w:t>
            </w:r>
          </w:p>
        </w:tc>
        <w:tc>
          <w:tcPr>
            <w:tcW w:w="712" w:type="pct"/>
            <w:tcMar>
              <w:left w:w="108" w:type="dxa"/>
              <w:right w:w="108" w:type="dxa"/>
            </w:tcMar>
          </w:tcPr>
          <w:p w14:paraId="37F73468" w14:textId="77777777" w:rsidR="001310EB" w:rsidRPr="00B118FF" w:rsidRDefault="001310EB" w:rsidP="00341427">
            <w:pPr>
              <w:spacing w:after="0"/>
              <w:ind w:firstLine="0"/>
              <w:jc w:val="center"/>
              <w:rPr>
                <w:sz w:val="18"/>
                <w:szCs w:val="18"/>
              </w:rPr>
            </w:pPr>
            <w:r w:rsidRPr="00B118FF">
              <w:rPr>
                <w:sz w:val="18"/>
                <w:szCs w:val="18"/>
              </w:rPr>
              <w:t>-</w:t>
            </w:r>
          </w:p>
        </w:tc>
        <w:tc>
          <w:tcPr>
            <w:tcW w:w="778" w:type="pct"/>
            <w:tcMar>
              <w:left w:w="108" w:type="dxa"/>
              <w:right w:w="108" w:type="dxa"/>
            </w:tcMar>
          </w:tcPr>
          <w:p w14:paraId="21A2533F" w14:textId="77777777" w:rsidR="001310EB" w:rsidRPr="00B118FF" w:rsidRDefault="001310EB" w:rsidP="00341427">
            <w:pPr>
              <w:spacing w:after="0"/>
              <w:ind w:firstLine="0"/>
              <w:jc w:val="right"/>
              <w:rPr>
                <w:sz w:val="18"/>
                <w:szCs w:val="18"/>
              </w:rPr>
            </w:pPr>
            <w:r w:rsidRPr="00B118FF">
              <w:rPr>
                <w:sz w:val="18"/>
                <w:szCs w:val="18"/>
              </w:rPr>
              <w:t>-82 358</w:t>
            </w:r>
          </w:p>
        </w:tc>
      </w:tr>
      <w:tr w:rsidR="001310EB" w:rsidRPr="00B118FF" w14:paraId="05180C0C" w14:textId="77777777" w:rsidTr="0079335F">
        <w:trPr>
          <w:trHeight w:val="135"/>
        </w:trPr>
        <w:tc>
          <w:tcPr>
            <w:tcW w:w="2781" w:type="pct"/>
            <w:tcMar>
              <w:left w:w="108" w:type="dxa"/>
              <w:right w:w="108" w:type="dxa"/>
            </w:tcMar>
          </w:tcPr>
          <w:p w14:paraId="6D458642"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zdevumi MIKC “</w:t>
            </w:r>
            <w:r w:rsidRPr="00B118FF">
              <w:rPr>
                <w:i/>
                <w:iCs/>
                <w:sz w:val="18"/>
                <w:szCs w:val="18"/>
              </w:rPr>
              <w:t>Liepājas Mūzikas, mākslas un dizaina vidusskola”</w:t>
            </w:r>
            <w:r w:rsidRPr="00B118FF">
              <w:rPr>
                <w:i/>
                <w:iCs/>
                <w:color w:val="000000" w:themeColor="text1"/>
                <w:sz w:val="18"/>
                <w:szCs w:val="18"/>
              </w:rPr>
              <w:t xml:space="preserve"> projekta “</w:t>
            </w:r>
            <w:proofErr w:type="spellStart"/>
            <w:r w:rsidRPr="00B118FF">
              <w:rPr>
                <w:i/>
                <w:iCs/>
                <w:color w:val="000000" w:themeColor="text1"/>
                <w:sz w:val="18"/>
                <w:szCs w:val="18"/>
              </w:rPr>
              <w:t>Erasmus</w:t>
            </w:r>
            <w:proofErr w:type="spellEnd"/>
            <w:r w:rsidRPr="00B118FF">
              <w:rPr>
                <w:i/>
                <w:iCs/>
                <w:color w:val="000000" w:themeColor="text1"/>
                <w:sz w:val="18"/>
                <w:szCs w:val="18"/>
              </w:rPr>
              <w:t>+ profesionālās izglītības mobilitātes projekts”</w:t>
            </w:r>
            <w:r w:rsidRPr="00B118FF">
              <w:rPr>
                <w:i/>
                <w:iCs/>
                <w:sz w:val="18"/>
                <w:szCs w:val="18"/>
              </w:rPr>
              <w:t xml:space="preserve"> īstenošanai</w:t>
            </w:r>
          </w:p>
        </w:tc>
        <w:tc>
          <w:tcPr>
            <w:tcW w:w="728" w:type="pct"/>
            <w:tcMar>
              <w:left w:w="108" w:type="dxa"/>
              <w:right w:w="108" w:type="dxa"/>
            </w:tcMar>
          </w:tcPr>
          <w:p w14:paraId="1F3C84B2" w14:textId="77777777" w:rsidR="001310EB" w:rsidRPr="00B118FF" w:rsidRDefault="001310EB" w:rsidP="00341427">
            <w:pPr>
              <w:spacing w:after="0"/>
              <w:ind w:firstLine="0"/>
              <w:jc w:val="right"/>
              <w:rPr>
                <w:sz w:val="18"/>
                <w:szCs w:val="18"/>
              </w:rPr>
            </w:pPr>
            <w:r w:rsidRPr="00B118FF">
              <w:rPr>
                <w:sz w:val="18"/>
                <w:szCs w:val="18"/>
              </w:rPr>
              <w:t>8 134</w:t>
            </w:r>
          </w:p>
        </w:tc>
        <w:tc>
          <w:tcPr>
            <w:tcW w:w="712" w:type="pct"/>
            <w:tcMar>
              <w:left w:w="108" w:type="dxa"/>
              <w:right w:w="108" w:type="dxa"/>
            </w:tcMar>
          </w:tcPr>
          <w:p w14:paraId="6FBB57BC" w14:textId="77777777" w:rsidR="001310EB" w:rsidRPr="00B118FF" w:rsidRDefault="001310EB" w:rsidP="00341427">
            <w:pPr>
              <w:spacing w:after="0"/>
              <w:ind w:firstLine="0"/>
              <w:jc w:val="center"/>
              <w:rPr>
                <w:sz w:val="18"/>
                <w:szCs w:val="18"/>
              </w:rPr>
            </w:pPr>
            <w:r w:rsidRPr="00B118FF">
              <w:rPr>
                <w:sz w:val="18"/>
                <w:szCs w:val="18"/>
              </w:rPr>
              <w:t>-</w:t>
            </w:r>
          </w:p>
        </w:tc>
        <w:tc>
          <w:tcPr>
            <w:tcW w:w="778" w:type="pct"/>
            <w:tcMar>
              <w:left w:w="108" w:type="dxa"/>
              <w:right w:w="108" w:type="dxa"/>
            </w:tcMar>
          </w:tcPr>
          <w:p w14:paraId="0121B48C" w14:textId="77777777" w:rsidR="001310EB" w:rsidRPr="00B118FF" w:rsidRDefault="001310EB" w:rsidP="00341427">
            <w:pPr>
              <w:spacing w:after="0"/>
              <w:ind w:firstLine="0"/>
              <w:jc w:val="right"/>
              <w:rPr>
                <w:sz w:val="18"/>
                <w:szCs w:val="18"/>
              </w:rPr>
            </w:pPr>
            <w:r w:rsidRPr="00B118FF">
              <w:rPr>
                <w:sz w:val="18"/>
                <w:szCs w:val="18"/>
              </w:rPr>
              <w:t>-8 134</w:t>
            </w:r>
          </w:p>
        </w:tc>
      </w:tr>
      <w:tr w:rsidR="001310EB" w:rsidRPr="00B118FF" w14:paraId="1F0FA296" w14:textId="77777777" w:rsidTr="0079335F">
        <w:trPr>
          <w:trHeight w:val="135"/>
        </w:trPr>
        <w:tc>
          <w:tcPr>
            <w:tcW w:w="2781" w:type="pct"/>
            <w:tcMar>
              <w:left w:w="108" w:type="dxa"/>
              <w:right w:w="108" w:type="dxa"/>
            </w:tcMar>
          </w:tcPr>
          <w:p w14:paraId="0692C9C8" w14:textId="77777777" w:rsidR="001310EB" w:rsidRPr="00B118FF" w:rsidRDefault="001310EB" w:rsidP="009862D7">
            <w:pPr>
              <w:spacing w:after="0"/>
              <w:ind w:firstLine="0"/>
              <w:rPr>
                <w:i/>
                <w:iCs/>
                <w:sz w:val="18"/>
                <w:szCs w:val="18"/>
              </w:rPr>
            </w:pPr>
            <w:r w:rsidRPr="00B118FF">
              <w:rPr>
                <w:i/>
                <w:iCs/>
                <w:sz w:val="18"/>
                <w:szCs w:val="18"/>
              </w:rPr>
              <w:t xml:space="preserve">Izdevumi MIKC “Liepājas Mūzikas, mākslas un dizaina vidusskola” projekta “Maza mēroga partnerība profesionālās izglītības sektorā” īstenošanai  </w:t>
            </w:r>
          </w:p>
        </w:tc>
        <w:tc>
          <w:tcPr>
            <w:tcW w:w="728" w:type="pct"/>
            <w:tcMar>
              <w:left w:w="108" w:type="dxa"/>
              <w:right w:w="108" w:type="dxa"/>
            </w:tcMar>
          </w:tcPr>
          <w:p w14:paraId="4853BD14" w14:textId="77777777" w:rsidR="001310EB" w:rsidRPr="00B118FF" w:rsidRDefault="001310EB" w:rsidP="00341427">
            <w:pPr>
              <w:ind w:firstLine="0"/>
              <w:jc w:val="center"/>
              <w:rPr>
                <w:sz w:val="18"/>
                <w:szCs w:val="18"/>
              </w:rPr>
            </w:pPr>
            <w:r w:rsidRPr="00B118FF">
              <w:rPr>
                <w:sz w:val="18"/>
                <w:szCs w:val="18"/>
              </w:rPr>
              <w:t>-</w:t>
            </w:r>
          </w:p>
        </w:tc>
        <w:tc>
          <w:tcPr>
            <w:tcW w:w="712" w:type="pct"/>
            <w:tcMar>
              <w:left w:w="108" w:type="dxa"/>
              <w:right w:w="108" w:type="dxa"/>
            </w:tcMar>
          </w:tcPr>
          <w:p w14:paraId="4F898467" w14:textId="77777777" w:rsidR="001310EB" w:rsidRPr="00B118FF" w:rsidRDefault="001310EB" w:rsidP="00341427">
            <w:pPr>
              <w:ind w:firstLine="0"/>
              <w:jc w:val="right"/>
              <w:rPr>
                <w:sz w:val="18"/>
                <w:szCs w:val="18"/>
              </w:rPr>
            </w:pPr>
            <w:r w:rsidRPr="00B118FF">
              <w:rPr>
                <w:sz w:val="18"/>
                <w:szCs w:val="18"/>
              </w:rPr>
              <w:t>12 000</w:t>
            </w:r>
          </w:p>
        </w:tc>
        <w:tc>
          <w:tcPr>
            <w:tcW w:w="778" w:type="pct"/>
            <w:tcMar>
              <w:left w:w="108" w:type="dxa"/>
              <w:right w:w="108" w:type="dxa"/>
            </w:tcMar>
          </w:tcPr>
          <w:p w14:paraId="69A94D84" w14:textId="77777777" w:rsidR="001310EB" w:rsidRPr="00B118FF" w:rsidRDefault="001310EB" w:rsidP="00341427">
            <w:pPr>
              <w:ind w:firstLine="0"/>
              <w:jc w:val="right"/>
              <w:rPr>
                <w:sz w:val="18"/>
                <w:szCs w:val="18"/>
              </w:rPr>
            </w:pPr>
            <w:r w:rsidRPr="00B118FF">
              <w:rPr>
                <w:sz w:val="18"/>
                <w:szCs w:val="18"/>
              </w:rPr>
              <w:t>12 000</w:t>
            </w:r>
          </w:p>
        </w:tc>
      </w:tr>
      <w:tr w:rsidR="001310EB" w:rsidRPr="00B118FF" w14:paraId="3F008535" w14:textId="77777777" w:rsidTr="0079335F">
        <w:trPr>
          <w:trHeight w:val="135"/>
        </w:trPr>
        <w:tc>
          <w:tcPr>
            <w:tcW w:w="2781" w:type="pct"/>
            <w:tcMar>
              <w:left w:w="108" w:type="dxa"/>
              <w:right w:w="108" w:type="dxa"/>
            </w:tcMar>
          </w:tcPr>
          <w:p w14:paraId="35DD21F8" w14:textId="607857DF" w:rsidR="001310EB" w:rsidRPr="00B118FF" w:rsidRDefault="001310EB" w:rsidP="009862D7">
            <w:pPr>
              <w:spacing w:after="0"/>
              <w:ind w:firstLine="0"/>
              <w:rPr>
                <w:i/>
                <w:iCs/>
                <w:sz w:val="18"/>
                <w:szCs w:val="18"/>
              </w:rPr>
            </w:pPr>
            <w:r w:rsidRPr="00B118FF">
              <w:rPr>
                <w:i/>
                <w:iCs/>
                <w:sz w:val="18"/>
                <w:szCs w:val="18"/>
              </w:rPr>
              <w:t xml:space="preserve">Izdevumi MIKC “Liepājas Mūzikas, mākslas un dizaina vidusskola” projekta “MIKC Liepājas mūzikas, mākslas un dizaina vidusskolas akreditēti mobilitātes projekti izglītības </w:t>
            </w:r>
            <w:proofErr w:type="spellStart"/>
            <w:r w:rsidRPr="00B118FF">
              <w:rPr>
                <w:i/>
                <w:iCs/>
                <w:sz w:val="18"/>
                <w:szCs w:val="18"/>
              </w:rPr>
              <w:t>apguvējiem</w:t>
            </w:r>
            <w:proofErr w:type="spellEnd"/>
            <w:r w:rsidRPr="00B118FF">
              <w:rPr>
                <w:i/>
                <w:iCs/>
                <w:sz w:val="18"/>
                <w:szCs w:val="18"/>
              </w:rPr>
              <w:t xml:space="preserve"> un personālam pieaugušo izglītībā” īstenošanai  </w:t>
            </w:r>
          </w:p>
        </w:tc>
        <w:tc>
          <w:tcPr>
            <w:tcW w:w="728" w:type="pct"/>
            <w:tcMar>
              <w:left w:w="108" w:type="dxa"/>
              <w:right w:w="108" w:type="dxa"/>
            </w:tcMar>
          </w:tcPr>
          <w:p w14:paraId="7F6CF9E3" w14:textId="77777777" w:rsidR="001310EB" w:rsidRPr="00B118FF" w:rsidRDefault="001310EB" w:rsidP="00341427">
            <w:pPr>
              <w:ind w:firstLine="0"/>
              <w:jc w:val="center"/>
              <w:rPr>
                <w:sz w:val="18"/>
                <w:szCs w:val="18"/>
              </w:rPr>
            </w:pPr>
            <w:r w:rsidRPr="00B118FF">
              <w:rPr>
                <w:sz w:val="18"/>
                <w:szCs w:val="18"/>
              </w:rPr>
              <w:t>-</w:t>
            </w:r>
          </w:p>
        </w:tc>
        <w:tc>
          <w:tcPr>
            <w:tcW w:w="712" w:type="pct"/>
            <w:tcMar>
              <w:left w:w="108" w:type="dxa"/>
              <w:right w:w="108" w:type="dxa"/>
            </w:tcMar>
          </w:tcPr>
          <w:p w14:paraId="12BB6EA8" w14:textId="77777777" w:rsidR="001310EB" w:rsidRPr="00B118FF" w:rsidRDefault="001310EB" w:rsidP="00341427">
            <w:pPr>
              <w:ind w:firstLine="0"/>
              <w:jc w:val="right"/>
              <w:rPr>
                <w:sz w:val="18"/>
                <w:szCs w:val="18"/>
              </w:rPr>
            </w:pPr>
            <w:r w:rsidRPr="00B118FF">
              <w:rPr>
                <w:sz w:val="18"/>
                <w:szCs w:val="18"/>
              </w:rPr>
              <w:t>9 786</w:t>
            </w:r>
          </w:p>
        </w:tc>
        <w:tc>
          <w:tcPr>
            <w:tcW w:w="778" w:type="pct"/>
            <w:tcMar>
              <w:left w:w="108" w:type="dxa"/>
              <w:right w:w="108" w:type="dxa"/>
            </w:tcMar>
          </w:tcPr>
          <w:p w14:paraId="3B90D9CE" w14:textId="77777777" w:rsidR="001310EB" w:rsidRPr="00B118FF" w:rsidRDefault="001310EB" w:rsidP="00341427">
            <w:pPr>
              <w:ind w:firstLine="0"/>
              <w:jc w:val="right"/>
              <w:rPr>
                <w:sz w:val="18"/>
                <w:szCs w:val="18"/>
              </w:rPr>
            </w:pPr>
            <w:r w:rsidRPr="00B118FF">
              <w:rPr>
                <w:sz w:val="18"/>
                <w:szCs w:val="18"/>
              </w:rPr>
              <w:t>9 786</w:t>
            </w:r>
          </w:p>
        </w:tc>
      </w:tr>
      <w:tr w:rsidR="001310EB" w:rsidRPr="00B118FF" w14:paraId="5C5CA1E3" w14:textId="77777777" w:rsidTr="0079335F">
        <w:trPr>
          <w:trHeight w:val="135"/>
        </w:trPr>
        <w:tc>
          <w:tcPr>
            <w:tcW w:w="2781" w:type="pct"/>
            <w:tcMar>
              <w:left w:w="108" w:type="dxa"/>
              <w:right w:w="108" w:type="dxa"/>
            </w:tcMar>
          </w:tcPr>
          <w:p w14:paraId="12032623"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 xml:space="preserve">zdevumi </w:t>
            </w:r>
            <w:r w:rsidRPr="00B118FF">
              <w:rPr>
                <w:i/>
                <w:iCs/>
                <w:sz w:val="18"/>
                <w:szCs w:val="18"/>
              </w:rPr>
              <w:t>Latvijas Nacionālās bibliotēkas</w:t>
            </w:r>
            <w:r w:rsidRPr="00B118FF">
              <w:rPr>
                <w:i/>
                <w:iCs/>
                <w:color w:val="000000" w:themeColor="text1"/>
                <w:sz w:val="18"/>
                <w:szCs w:val="18"/>
              </w:rPr>
              <w:t xml:space="preserve"> projekta “Digitālās kompetences un </w:t>
            </w:r>
            <w:proofErr w:type="spellStart"/>
            <w:r w:rsidRPr="00B118FF">
              <w:rPr>
                <w:i/>
                <w:iCs/>
                <w:color w:val="000000" w:themeColor="text1"/>
                <w:sz w:val="18"/>
                <w:szCs w:val="18"/>
              </w:rPr>
              <w:t>informācijpratība</w:t>
            </w:r>
            <w:proofErr w:type="spellEnd"/>
            <w:r w:rsidRPr="00B118FF">
              <w:rPr>
                <w:i/>
                <w:iCs/>
                <w:color w:val="000000" w:themeColor="text1"/>
                <w:sz w:val="18"/>
                <w:szCs w:val="18"/>
              </w:rPr>
              <w:t xml:space="preserve"> bibliotekāriem”</w:t>
            </w:r>
            <w:r w:rsidRPr="00B118FF">
              <w:rPr>
                <w:i/>
                <w:iCs/>
                <w:sz w:val="18"/>
                <w:szCs w:val="18"/>
              </w:rPr>
              <w:t xml:space="preserve"> īstenošanai</w:t>
            </w:r>
          </w:p>
        </w:tc>
        <w:tc>
          <w:tcPr>
            <w:tcW w:w="728" w:type="pct"/>
            <w:tcMar>
              <w:left w:w="108" w:type="dxa"/>
              <w:right w:w="108" w:type="dxa"/>
            </w:tcMar>
          </w:tcPr>
          <w:p w14:paraId="1DDAC510" w14:textId="77777777" w:rsidR="001310EB" w:rsidRPr="00B118FF" w:rsidRDefault="001310EB" w:rsidP="00341427">
            <w:pPr>
              <w:spacing w:after="0" w:line="259" w:lineRule="auto"/>
              <w:ind w:firstLine="0"/>
              <w:jc w:val="right"/>
            </w:pPr>
            <w:r w:rsidRPr="00B118FF">
              <w:rPr>
                <w:sz w:val="18"/>
                <w:szCs w:val="18"/>
              </w:rPr>
              <w:t>16 038</w:t>
            </w:r>
          </w:p>
        </w:tc>
        <w:tc>
          <w:tcPr>
            <w:tcW w:w="712" w:type="pct"/>
            <w:tcMar>
              <w:left w:w="108" w:type="dxa"/>
              <w:right w:w="108" w:type="dxa"/>
            </w:tcMar>
          </w:tcPr>
          <w:p w14:paraId="6CC6C110" w14:textId="77777777" w:rsidR="001310EB" w:rsidRPr="00B118FF" w:rsidRDefault="001310EB" w:rsidP="00341427">
            <w:pPr>
              <w:spacing w:after="0"/>
              <w:ind w:firstLine="0"/>
              <w:jc w:val="right"/>
              <w:rPr>
                <w:sz w:val="18"/>
                <w:szCs w:val="18"/>
              </w:rPr>
            </w:pPr>
            <w:r w:rsidRPr="00B118FF">
              <w:rPr>
                <w:sz w:val="18"/>
                <w:szCs w:val="18"/>
              </w:rPr>
              <w:t>16 038</w:t>
            </w:r>
          </w:p>
        </w:tc>
        <w:tc>
          <w:tcPr>
            <w:tcW w:w="778" w:type="pct"/>
            <w:tcMar>
              <w:left w:w="108" w:type="dxa"/>
              <w:right w:w="108" w:type="dxa"/>
            </w:tcMar>
          </w:tcPr>
          <w:p w14:paraId="1FE9833E" w14:textId="77777777" w:rsidR="001310EB" w:rsidRPr="00B118FF" w:rsidRDefault="001310EB" w:rsidP="00341427">
            <w:pPr>
              <w:spacing w:after="0" w:line="259" w:lineRule="auto"/>
              <w:ind w:firstLine="0"/>
              <w:jc w:val="center"/>
              <w:rPr>
                <w:sz w:val="18"/>
                <w:szCs w:val="18"/>
              </w:rPr>
            </w:pPr>
            <w:r w:rsidRPr="00B118FF">
              <w:rPr>
                <w:sz w:val="18"/>
                <w:szCs w:val="18"/>
              </w:rPr>
              <w:t>-</w:t>
            </w:r>
          </w:p>
        </w:tc>
      </w:tr>
      <w:tr w:rsidR="001310EB" w:rsidRPr="00B118FF" w14:paraId="4732D9FD" w14:textId="77777777" w:rsidTr="0079335F">
        <w:trPr>
          <w:trHeight w:val="135"/>
        </w:trPr>
        <w:tc>
          <w:tcPr>
            <w:tcW w:w="2781" w:type="pct"/>
            <w:tcMar>
              <w:left w:w="108" w:type="dxa"/>
              <w:right w:w="108" w:type="dxa"/>
            </w:tcMar>
          </w:tcPr>
          <w:p w14:paraId="68BB5C6D"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 xml:space="preserve">zdevumi </w:t>
            </w:r>
            <w:r w:rsidRPr="00B118FF">
              <w:rPr>
                <w:i/>
                <w:iCs/>
                <w:sz w:val="18"/>
                <w:szCs w:val="18"/>
              </w:rPr>
              <w:t xml:space="preserve">A. Kalniņa </w:t>
            </w:r>
            <w:proofErr w:type="spellStart"/>
            <w:r w:rsidRPr="00B118FF">
              <w:rPr>
                <w:i/>
                <w:iCs/>
                <w:sz w:val="18"/>
                <w:szCs w:val="18"/>
              </w:rPr>
              <w:t>Cēsu</w:t>
            </w:r>
            <w:proofErr w:type="spellEnd"/>
            <w:r w:rsidRPr="00B118FF">
              <w:rPr>
                <w:i/>
                <w:iCs/>
                <w:sz w:val="18"/>
                <w:szCs w:val="18"/>
              </w:rPr>
              <w:t xml:space="preserve"> Mūzikas vidusskolas</w:t>
            </w:r>
            <w:r w:rsidRPr="00B118FF">
              <w:rPr>
                <w:i/>
                <w:iCs/>
                <w:color w:val="000000" w:themeColor="text1"/>
                <w:sz w:val="18"/>
                <w:szCs w:val="18"/>
              </w:rPr>
              <w:t xml:space="preserve"> projekta “Alfrēda Kalniņa </w:t>
            </w:r>
            <w:proofErr w:type="spellStart"/>
            <w:r w:rsidRPr="00B118FF">
              <w:rPr>
                <w:i/>
                <w:iCs/>
                <w:color w:val="000000" w:themeColor="text1"/>
                <w:sz w:val="18"/>
                <w:szCs w:val="18"/>
              </w:rPr>
              <w:t>Cēsu</w:t>
            </w:r>
            <w:proofErr w:type="spellEnd"/>
            <w:r w:rsidRPr="00B118FF">
              <w:rPr>
                <w:i/>
                <w:iCs/>
                <w:color w:val="000000" w:themeColor="text1"/>
                <w:sz w:val="18"/>
                <w:szCs w:val="18"/>
              </w:rPr>
              <w:t xml:space="preserve"> Mūzikas vidusskolas mācību mobilitātes profesionālās izglītības sektorā”</w:t>
            </w:r>
            <w:r w:rsidRPr="00B118FF">
              <w:rPr>
                <w:i/>
                <w:iCs/>
                <w:sz w:val="18"/>
                <w:szCs w:val="18"/>
              </w:rPr>
              <w:t xml:space="preserve"> īstenošanai</w:t>
            </w:r>
          </w:p>
        </w:tc>
        <w:tc>
          <w:tcPr>
            <w:tcW w:w="728" w:type="pct"/>
            <w:tcMar>
              <w:left w:w="108" w:type="dxa"/>
              <w:right w:w="108" w:type="dxa"/>
            </w:tcMar>
          </w:tcPr>
          <w:p w14:paraId="76D5AF11" w14:textId="77777777" w:rsidR="001310EB" w:rsidRPr="00B118FF" w:rsidRDefault="001310EB" w:rsidP="00341427">
            <w:pPr>
              <w:spacing w:after="0"/>
              <w:ind w:firstLine="0"/>
              <w:jc w:val="right"/>
              <w:rPr>
                <w:sz w:val="18"/>
                <w:szCs w:val="18"/>
              </w:rPr>
            </w:pPr>
            <w:r w:rsidRPr="00B118FF">
              <w:rPr>
                <w:sz w:val="18"/>
                <w:szCs w:val="18"/>
              </w:rPr>
              <w:t>6 652</w:t>
            </w:r>
          </w:p>
        </w:tc>
        <w:tc>
          <w:tcPr>
            <w:tcW w:w="712" w:type="pct"/>
            <w:tcMar>
              <w:left w:w="108" w:type="dxa"/>
              <w:right w:w="108" w:type="dxa"/>
            </w:tcMar>
          </w:tcPr>
          <w:p w14:paraId="7EAA0779"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78" w:type="pct"/>
            <w:tcMar>
              <w:left w:w="108" w:type="dxa"/>
              <w:right w:w="108" w:type="dxa"/>
            </w:tcMar>
          </w:tcPr>
          <w:p w14:paraId="5BEDA72A" w14:textId="77777777" w:rsidR="001310EB" w:rsidRPr="00B118FF" w:rsidRDefault="001310EB" w:rsidP="00341427">
            <w:pPr>
              <w:spacing w:after="0"/>
              <w:ind w:firstLine="0"/>
              <w:jc w:val="right"/>
              <w:rPr>
                <w:sz w:val="18"/>
                <w:szCs w:val="18"/>
              </w:rPr>
            </w:pPr>
            <w:r w:rsidRPr="00B118FF">
              <w:rPr>
                <w:sz w:val="18"/>
                <w:szCs w:val="18"/>
              </w:rPr>
              <w:t>-6 652</w:t>
            </w:r>
          </w:p>
        </w:tc>
      </w:tr>
      <w:tr w:rsidR="001310EB" w:rsidRPr="00B118FF" w14:paraId="36F177CD" w14:textId="77777777" w:rsidTr="0079335F">
        <w:trPr>
          <w:trHeight w:val="135"/>
        </w:trPr>
        <w:tc>
          <w:tcPr>
            <w:tcW w:w="2781" w:type="pct"/>
            <w:tcMar>
              <w:left w:w="108" w:type="dxa"/>
              <w:right w:w="108" w:type="dxa"/>
            </w:tcMar>
          </w:tcPr>
          <w:p w14:paraId="04E18FB0"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zdevumi MIKC “</w:t>
            </w:r>
            <w:r w:rsidRPr="00B118FF">
              <w:rPr>
                <w:i/>
                <w:iCs/>
                <w:sz w:val="18"/>
                <w:szCs w:val="18"/>
              </w:rPr>
              <w:t>Liepājas Mūzikas, mākslas un dizaina vidusskola”</w:t>
            </w:r>
            <w:r w:rsidRPr="00B118FF">
              <w:rPr>
                <w:i/>
                <w:iCs/>
                <w:color w:val="000000" w:themeColor="text1"/>
                <w:sz w:val="18"/>
                <w:szCs w:val="18"/>
              </w:rPr>
              <w:t xml:space="preserve"> projekta “MIKC Liepājas Mūzikas, mākslas un dizaina vidusskolas mācību mobilitātes profesionālās izglītības sektorā”</w:t>
            </w:r>
            <w:r w:rsidRPr="00B118FF">
              <w:rPr>
                <w:i/>
                <w:iCs/>
                <w:sz w:val="18"/>
                <w:szCs w:val="18"/>
              </w:rPr>
              <w:t xml:space="preserve"> īstenošanai</w:t>
            </w:r>
          </w:p>
        </w:tc>
        <w:tc>
          <w:tcPr>
            <w:tcW w:w="728" w:type="pct"/>
            <w:tcMar>
              <w:left w:w="108" w:type="dxa"/>
              <w:right w:w="108" w:type="dxa"/>
            </w:tcMar>
          </w:tcPr>
          <w:p w14:paraId="5C51FF12" w14:textId="77777777" w:rsidR="001310EB" w:rsidRPr="00B118FF" w:rsidRDefault="001310EB" w:rsidP="00341427">
            <w:pPr>
              <w:spacing w:after="0"/>
              <w:ind w:firstLine="0"/>
              <w:jc w:val="right"/>
              <w:rPr>
                <w:sz w:val="18"/>
                <w:szCs w:val="18"/>
              </w:rPr>
            </w:pPr>
            <w:r w:rsidRPr="00B118FF">
              <w:rPr>
                <w:sz w:val="18"/>
                <w:szCs w:val="18"/>
              </w:rPr>
              <w:t>28 357</w:t>
            </w:r>
          </w:p>
        </w:tc>
        <w:tc>
          <w:tcPr>
            <w:tcW w:w="712" w:type="pct"/>
            <w:tcMar>
              <w:left w:w="108" w:type="dxa"/>
              <w:right w:w="108" w:type="dxa"/>
            </w:tcMar>
          </w:tcPr>
          <w:p w14:paraId="50B32EDA"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78" w:type="pct"/>
            <w:tcMar>
              <w:left w:w="108" w:type="dxa"/>
              <w:right w:w="108" w:type="dxa"/>
            </w:tcMar>
          </w:tcPr>
          <w:p w14:paraId="05194ED2" w14:textId="77777777" w:rsidR="001310EB" w:rsidRPr="00B118FF" w:rsidRDefault="001310EB" w:rsidP="00341427">
            <w:pPr>
              <w:spacing w:after="0"/>
              <w:ind w:firstLine="0"/>
              <w:jc w:val="right"/>
              <w:rPr>
                <w:sz w:val="18"/>
                <w:szCs w:val="18"/>
              </w:rPr>
            </w:pPr>
            <w:r w:rsidRPr="00B118FF">
              <w:rPr>
                <w:sz w:val="18"/>
                <w:szCs w:val="18"/>
              </w:rPr>
              <w:t>-28 357</w:t>
            </w:r>
          </w:p>
        </w:tc>
      </w:tr>
      <w:tr w:rsidR="001310EB" w:rsidRPr="00B118FF" w14:paraId="705444E6" w14:textId="77777777" w:rsidTr="0079335F">
        <w:trPr>
          <w:trHeight w:val="135"/>
        </w:trPr>
        <w:tc>
          <w:tcPr>
            <w:tcW w:w="2781" w:type="pct"/>
            <w:tcMar>
              <w:left w:w="108" w:type="dxa"/>
              <w:right w:w="108" w:type="dxa"/>
            </w:tcMar>
          </w:tcPr>
          <w:p w14:paraId="688DBF13"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zdevumi MIKC “</w:t>
            </w:r>
            <w:r w:rsidRPr="00B118FF">
              <w:rPr>
                <w:i/>
                <w:iCs/>
                <w:sz w:val="18"/>
                <w:szCs w:val="18"/>
              </w:rPr>
              <w:t>Rīgas Dizaina un mākslas vidusskola”</w:t>
            </w:r>
            <w:r w:rsidRPr="00B118FF">
              <w:rPr>
                <w:i/>
                <w:iCs/>
                <w:color w:val="000000" w:themeColor="text1"/>
                <w:sz w:val="18"/>
                <w:szCs w:val="18"/>
              </w:rPr>
              <w:t xml:space="preserve"> projekta “MIKC Rīgas Dizaina un mākslas vidusskolas mācību mobilitātes profesionālās izglītības sektorā”</w:t>
            </w:r>
            <w:r w:rsidRPr="00B118FF">
              <w:rPr>
                <w:i/>
                <w:iCs/>
                <w:sz w:val="18"/>
                <w:szCs w:val="18"/>
              </w:rPr>
              <w:t xml:space="preserve"> īstenošanai</w:t>
            </w:r>
          </w:p>
        </w:tc>
        <w:tc>
          <w:tcPr>
            <w:tcW w:w="728" w:type="pct"/>
            <w:tcMar>
              <w:left w:w="108" w:type="dxa"/>
              <w:right w:w="108" w:type="dxa"/>
            </w:tcMar>
          </w:tcPr>
          <w:p w14:paraId="20E8204F" w14:textId="77777777" w:rsidR="001310EB" w:rsidRPr="00B118FF" w:rsidRDefault="001310EB" w:rsidP="00341427">
            <w:pPr>
              <w:spacing w:after="0"/>
              <w:ind w:firstLine="0"/>
              <w:jc w:val="right"/>
              <w:rPr>
                <w:sz w:val="18"/>
                <w:szCs w:val="18"/>
              </w:rPr>
            </w:pPr>
            <w:r w:rsidRPr="00B118FF">
              <w:rPr>
                <w:sz w:val="18"/>
                <w:szCs w:val="18"/>
              </w:rPr>
              <w:t>23 519</w:t>
            </w:r>
          </w:p>
        </w:tc>
        <w:tc>
          <w:tcPr>
            <w:tcW w:w="712" w:type="pct"/>
            <w:tcMar>
              <w:left w:w="108" w:type="dxa"/>
              <w:right w:w="108" w:type="dxa"/>
            </w:tcMar>
          </w:tcPr>
          <w:p w14:paraId="042C3977" w14:textId="77777777" w:rsidR="001310EB" w:rsidRPr="00B118FF" w:rsidRDefault="001310EB" w:rsidP="00341427">
            <w:pPr>
              <w:spacing w:after="0"/>
              <w:ind w:firstLine="0"/>
              <w:jc w:val="center"/>
              <w:rPr>
                <w:sz w:val="18"/>
                <w:szCs w:val="18"/>
              </w:rPr>
            </w:pPr>
            <w:r w:rsidRPr="00B118FF">
              <w:rPr>
                <w:sz w:val="18"/>
                <w:szCs w:val="18"/>
              </w:rPr>
              <w:t>-</w:t>
            </w:r>
          </w:p>
        </w:tc>
        <w:tc>
          <w:tcPr>
            <w:tcW w:w="778" w:type="pct"/>
            <w:tcMar>
              <w:left w:w="108" w:type="dxa"/>
              <w:right w:w="108" w:type="dxa"/>
            </w:tcMar>
          </w:tcPr>
          <w:p w14:paraId="2FA537A3" w14:textId="77777777" w:rsidR="001310EB" w:rsidRPr="00B118FF" w:rsidRDefault="001310EB" w:rsidP="00341427">
            <w:pPr>
              <w:spacing w:after="0"/>
              <w:ind w:firstLine="0"/>
              <w:jc w:val="right"/>
              <w:rPr>
                <w:sz w:val="18"/>
                <w:szCs w:val="18"/>
              </w:rPr>
            </w:pPr>
            <w:r w:rsidRPr="00B118FF">
              <w:rPr>
                <w:sz w:val="18"/>
                <w:szCs w:val="18"/>
              </w:rPr>
              <w:t>-23 519</w:t>
            </w:r>
          </w:p>
        </w:tc>
      </w:tr>
      <w:tr w:rsidR="001310EB" w:rsidRPr="00B118FF" w14:paraId="5B65716D" w14:textId="77777777" w:rsidTr="0079335F">
        <w:trPr>
          <w:trHeight w:val="135"/>
        </w:trPr>
        <w:tc>
          <w:tcPr>
            <w:tcW w:w="2781" w:type="pct"/>
            <w:tcMar>
              <w:left w:w="108" w:type="dxa"/>
              <w:right w:w="108" w:type="dxa"/>
            </w:tcMar>
          </w:tcPr>
          <w:p w14:paraId="6BE41FD7" w14:textId="77777777" w:rsidR="001310EB" w:rsidRPr="00B118FF" w:rsidRDefault="001310EB" w:rsidP="009862D7">
            <w:pPr>
              <w:spacing w:after="0"/>
              <w:ind w:firstLine="0"/>
              <w:rPr>
                <w:i/>
                <w:iCs/>
                <w:sz w:val="18"/>
                <w:szCs w:val="18"/>
              </w:rPr>
            </w:pPr>
            <w:r w:rsidRPr="00B118FF">
              <w:rPr>
                <w:i/>
                <w:iCs/>
                <w:sz w:val="18"/>
                <w:szCs w:val="18"/>
              </w:rPr>
              <w:t>I</w:t>
            </w:r>
            <w:r w:rsidRPr="00B118FF">
              <w:rPr>
                <w:i/>
                <w:iCs/>
                <w:color w:val="000000" w:themeColor="text1"/>
                <w:sz w:val="18"/>
                <w:szCs w:val="18"/>
              </w:rPr>
              <w:t xml:space="preserve">zdevumi </w:t>
            </w:r>
            <w:r w:rsidRPr="00B118FF">
              <w:rPr>
                <w:i/>
                <w:iCs/>
                <w:sz w:val="18"/>
                <w:szCs w:val="18"/>
              </w:rPr>
              <w:t>Latvijas Nacionālās bibliotēkas</w:t>
            </w:r>
            <w:r w:rsidRPr="00B118FF">
              <w:rPr>
                <w:i/>
                <w:iCs/>
                <w:color w:val="000000" w:themeColor="text1"/>
                <w:sz w:val="18"/>
                <w:szCs w:val="18"/>
              </w:rPr>
              <w:t xml:space="preserve"> projekta “Latvijas Nacionālās bibliotēkas mācību mobilitātes pieaugušo izglītības sektorā”</w:t>
            </w:r>
            <w:r w:rsidRPr="00B118FF">
              <w:rPr>
                <w:i/>
                <w:iCs/>
                <w:sz w:val="18"/>
                <w:szCs w:val="18"/>
              </w:rPr>
              <w:t xml:space="preserve"> īstenošanai</w:t>
            </w:r>
          </w:p>
        </w:tc>
        <w:tc>
          <w:tcPr>
            <w:tcW w:w="728" w:type="pct"/>
            <w:tcMar>
              <w:left w:w="108" w:type="dxa"/>
              <w:right w:w="108" w:type="dxa"/>
            </w:tcMar>
          </w:tcPr>
          <w:p w14:paraId="724B5DA7" w14:textId="5BC3501B" w:rsidR="001310EB" w:rsidRPr="00B118FF" w:rsidRDefault="001310EB" w:rsidP="005228B5">
            <w:pPr>
              <w:spacing w:after="0"/>
              <w:ind w:firstLine="0"/>
              <w:jc w:val="right"/>
              <w:rPr>
                <w:sz w:val="18"/>
                <w:szCs w:val="18"/>
              </w:rPr>
            </w:pPr>
            <w:r w:rsidRPr="00B118FF">
              <w:rPr>
                <w:sz w:val="18"/>
                <w:szCs w:val="18"/>
              </w:rPr>
              <w:t>15 670</w:t>
            </w:r>
          </w:p>
        </w:tc>
        <w:tc>
          <w:tcPr>
            <w:tcW w:w="712" w:type="pct"/>
            <w:tcMar>
              <w:left w:w="108" w:type="dxa"/>
              <w:right w:w="108" w:type="dxa"/>
            </w:tcMar>
          </w:tcPr>
          <w:p w14:paraId="5054B605" w14:textId="77777777" w:rsidR="001310EB" w:rsidRPr="00B118FF" w:rsidRDefault="001310EB" w:rsidP="00341427">
            <w:pPr>
              <w:spacing w:after="0"/>
              <w:ind w:firstLine="0"/>
              <w:jc w:val="center"/>
              <w:rPr>
                <w:sz w:val="18"/>
                <w:szCs w:val="18"/>
              </w:rPr>
            </w:pPr>
            <w:r w:rsidRPr="00B118FF">
              <w:rPr>
                <w:sz w:val="18"/>
                <w:szCs w:val="18"/>
              </w:rPr>
              <w:t>-</w:t>
            </w:r>
          </w:p>
        </w:tc>
        <w:tc>
          <w:tcPr>
            <w:tcW w:w="778" w:type="pct"/>
            <w:tcMar>
              <w:left w:w="108" w:type="dxa"/>
              <w:right w:w="108" w:type="dxa"/>
            </w:tcMar>
          </w:tcPr>
          <w:p w14:paraId="5CD7BC73" w14:textId="77777777" w:rsidR="001310EB" w:rsidRPr="00B118FF" w:rsidRDefault="001310EB" w:rsidP="00341427">
            <w:pPr>
              <w:spacing w:after="0"/>
              <w:ind w:firstLine="0"/>
              <w:jc w:val="right"/>
              <w:rPr>
                <w:sz w:val="18"/>
                <w:szCs w:val="18"/>
              </w:rPr>
            </w:pPr>
            <w:r w:rsidRPr="00B118FF">
              <w:rPr>
                <w:sz w:val="18"/>
                <w:szCs w:val="18"/>
              </w:rPr>
              <w:t>-15 670</w:t>
            </w:r>
          </w:p>
        </w:tc>
      </w:tr>
    </w:tbl>
    <w:p w14:paraId="45B246B8" w14:textId="77777777" w:rsidR="00C90FBD" w:rsidRDefault="00C90FBD" w:rsidP="001310EB">
      <w:pPr>
        <w:spacing w:before="240" w:after="240"/>
        <w:ind w:firstLine="0"/>
        <w:jc w:val="center"/>
        <w:rPr>
          <w:b/>
          <w:bCs/>
        </w:rPr>
      </w:pPr>
    </w:p>
    <w:p w14:paraId="5DBD40C8" w14:textId="0768D590" w:rsidR="001310EB" w:rsidRPr="00B118FF" w:rsidRDefault="001310EB" w:rsidP="001310EB">
      <w:pPr>
        <w:spacing w:before="240" w:after="240"/>
        <w:ind w:firstLine="0"/>
        <w:jc w:val="center"/>
        <w:rPr>
          <w:b/>
          <w:bCs/>
        </w:rPr>
      </w:pPr>
      <w:r w:rsidRPr="00B118FF">
        <w:rPr>
          <w:b/>
          <w:bCs/>
        </w:rPr>
        <w:lastRenderedPageBreak/>
        <w:t>70.24.00 Iekšējās drošības un Patvēruma, migrācijas un integrācijas fondu projektu un pasākumu īstenošana (2021</w:t>
      </w:r>
      <w:r w:rsidR="00C90FBD">
        <w:rPr>
          <w:b/>
          <w:bCs/>
        </w:rPr>
        <w:t> </w:t>
      </w:r>
      <w:r w:rsidR="00604437">
        <w:rPr>
          <w:b/>
          <w:bCs/>
        </w:rPr>
        <w:t>–</w:t>
      </w:r>
      <w:r w:rsidR="00C90FBD">
        <w:rPr>
          <w:b/>
          <w:bCs/>
        </w:rPr>
        <w:t> </w:t>
      </w:r>
      <w:r w:rsidRPr="00B118FF">
        <w:rPr>
          <w:b/>
          <w:bCs/>
        </w:rPr>
        <w:t>2027)</w:t>
      </w:r>
    </w:p>
    <w:p w14:paraId="406B1EDC" w14:textId="77777777" w:rsidR="001310EB" w:rsidRPr="00B118FF" w:rsidRDefault="001310EB" w:rsidP="001310EB">
      <w:pPr>
        <w:ind w:firstLine="0"/>
        <w:rPr>
          <w:u w:val="single"/>
        </w:rPr>
      </w:pPr>
      <w:r w:rsidRPr="00B118FF">
        <w:rPr>
          <w:u w:val="single"/>
        </w:rPr>
        <w:t>Apakšprogrammas mērķis:</w:t>
      </w:r>
    </w:p>
    <w:p w14:paraId="688BAE78" w14:textId="77777777" w:rsidR="001310EB" w:rsidRPr="00B118FF" w:rsidRDefault="001310EB" w:rsidP="001310EB">
      <w:pPr>
        <w:ind w:firstLine="720"/>
      </w:pPr>
      <w:r w:rsidRPr="00B118FF">
        <w:t>nodrošināt trešo valstu pilsoņu integrāciju, attīstot vispusīgu integrācijas stratēģiju, tādējādi panākot augstu trešo valstu pilsoņu iekļaušanās līmeni lokālā un reģionālā mērogā.</w:t>
      </w:r>
    </w:p>
    <w:p w14:paraId="51B1158C" w14:textId="77777777" w:rsidR="001310EB" w:rsidRPr="00B118FF" w:rsidRDefault="001310EB" w:rsidP="001310EB">
      <w:pPr>
        <w:ind w:firstLine="0"/>
        <w:jc w:val="left"/>
        <w:rPr>
          <w:u w:val="single"/>
        </w:rPr>
      </w:pPr>
      <w:r w:rsidRPr="00B118FF">
        <w:rPr>
          <w:u w:val="single"/>
        </w:rPr>
        <w:t xml:space="preserve">Galvenās aktivitātes: </w:t>
      </w:r>
    </w:p>
    <w:p w14:paraId="1194818A" w14:textId="59BACA9B" w:rsidR="001310EB" w:rsidRPr="00B118FF" w:rsidRDefault="001310EB" w:rsidP="0079335F">
      <w:pPr>
        <w:pStyle w:val="ListParagraph"/>
        <w:numPr>
          <w:ilvl w:val="0"/>
          <w:numId w:val="38"/>
        </w:numPr>
        <w:ind w:left="1077" w:hanging="357"/>
        <w:contextualSpacing w:val="0"/>
      </w:pPr>
      <w:r w:rsidRPr="00B118FF">
        <w:t>nodrošināt Patvēruma, migrācijas un integrācijas fonda 2021.</w:t>
      </w:r>
      <w:r w:rsidR="00C90FBD">
        <w:t> </w:t>
      </w:r>
      <w:r w:rsidRPr="00B118FF">
        <w:t>–</w:t>
      </w:r>
      <w:r w:rsidR="00C90FBD">
        <w:t> </w:t>
      </w:r>
      <w:r w:rsidRPr="00B118FF">
        <w:t xml:space="preserve">2027. gada plānošanas perioda integrācijas jomas administrēšanu un uzraudzību Kultūras ministrijā kā Patvēruma, migrācijas un integrācijas fonda deleģētajā iestādē; </w:t>
      </w:r>
    </w:p>
    <w:p w14:paraId="093A5145" w14:textId="77777777" w:rsidR="001310EB" w:rsidRPr="00B118FF" w:rsidRDefault="001310EB" w:rsidP="0079335F">
      <w:pPr>
        <w:pStyle w:val="ListParagraph"/>
        <w:numPr>
          <w:ilvl w:val="0"/>
          <w:numId w:val="38"/>
        </w:numPr>
        <w:ind w:left="1077" w:hanging="357"/>
        <w:contextualSpacing w:val="0"/>
      </w:pPr>
      <w:r w:rsidRPr="00B118FF">
        <w:t xml:space="preserve">nacionāla līmeņa koordinācijas sistēmas izveide, lai nodrošinātu atbalstu imigrantu līdzdalībai, kas saņēmuši tiesības uzturēties Latvijas teritorijā; </w:t>
      </w:r>
    </w:p>
    <w:p w14:paraId="1D4C7825" w14:textId="77777777" w:rsidR="001310EB" w:rsidRPr="00B118FF" w:rsidRDefault="001310EB" w:rsidP="0079335F">
      <w:pPr>
        <w:pStyle w:val="ListParagraph"/>
        <w:numPr>
          <w:ilvl w:val="0"/>
          <w:numId w:val="38"/>
        </w:numPr>
        <w:ind w:left="1077" w:hanging="357"/>
        <w:contextualSpacing w:val="0"/>
      </w:pPr>
      <w:r w:rsidRPr="00B118FF">
        <w:t xml:space="preserve">trešo valstu </w:t>
      </w:r>
      <w:proofErr w:type="spellStart"/>
      <w:r w:rsidRPr="00B118FF">
        <w:t>valstspiederīgo</w:t>
      </w:r>
      <w:proofErr w:type="spellEnd"/>
      <w:r w:rsidRPr="00B118FF">
        <w:t xml:space="preserve"> iesaistīšana Latvijas sabiedriskajā dzīvē, tai skaitā atbalsts </w:t>
      </w:r>
      <w:proofErr w:type="spellStart"/>
      <w:r w:rsidRPr="00B118FF">
        <w:t>mazaizsargātu</w:t>
      </w:r>
      <w:proofErr w:type="spellEnd"/>
      <w:r w:rsidRPr="00B118FF">
        <w:t xml:space="preserve"> personu un starptautiskās aizsardzības personu līdzdalības nodrošināšanai;</w:t>
      </w:r>
    </w:p>
    <w:p w14:paraId="19A9E023" w14:textId="77777777" w:rsidR="001310EB" w:rsidRPr="00B118FF" w:rsidRDefault="001310EB" w:rsidP="0079335F">
      <w:pPr>
        <w:pStyle w:val="ListParagraph"/>
        <w:numPr>
          <w:ilvl w:val="0"/>
          <w:numId w:val="38"/>
        </w:numPr>
        <w:ind w:left="1077" w:hanging="357"/>
        <w:contextualSpacing w:val="0"/>
      </w:pPr>
      <w:r w:rsidRPr="00B118FF">
        <w:t xml:space="preserve">atbalsta pasākumi starptautiskās aizsardzības personām; </w:t>
      </w:r>
    </w:p>
    <w:p w14:paraId="25085723" w14:textId="77777777" w:rsidR="001310EB" w:rsidRPr="00B118FF" w:rsidRDefault="001310EB" w:rsidP="0079335F">
      <w:pPr>
        <w:pStyle w:val="ListParagraph"/>
        <w:numPr>
          <w:ilvl w:val="0"/>
          <w:numId w:val="38"/>
        </w:numPr>
        <w:ind w:left="1077" w:hanging="357"/>
        <w:contextualSpacing w:val="0"/>
      </w:pPr>
      <w:r w:rsidRPr="00B118FF">
        <w:t>nodrošināt latviešu valodas lietošanu publiskajā telpā, tai skaitā attīstīt daudzveidīgu pieeju latviešu valodas apguvē;</w:t>
      </w:r>
    </w:p>
    <w:p w14:paraId="4C03AAF0" w14:textId="77777777" w:rsidR="001310EB" w:rsidRPr="00B118FF" w:rsidRDefault="001310EB" w:rsidP="0079335F">
      <w:pPr>
        <w:pStyle w:val="ListParagraph"/>
        <w:numPr>
          <w:ilvl w:val="0"/>
          <w:numId w:val="38"/>
        </w:numPr>
        <w:ind w:left="1077" w:hanging="357"/>
        <w:contextualSpacing w:val="0"/>
        <w:rPr>
          <w:color w:val="000000" w:themeColor="text1"/>
        </w:rPr>
      </w:pPr>
      <w:r w:rsidRPr="00B118FF">
        <w:rPr>
          <w:color w:val="000000" w:themeColor="text1"/>
        </w:rPr>
        <w:t xml:space="preserve">nodrošināt </w:t>
      </w:r>
      <w:proofErr w:type="spellStart"/>
      <w:r w:rsidRPr="00B118FF">
        <w:rPr>
          <w:color w:val="000000" w:themeColor="text1"/>
        </w:rPr>
        <w:t>starpkultūru</w:t>
      </w:r>
      <w:proofErr w:type="spellEnd"/>
      <w:r w:rsidRPr="00B118FF">
        <w:rPr>
          <w:color w:val="000000" w:themeColor="text1"/>
        </w:rPr>
        <w:t xml:space="preserve"> komunikācijas mācības dažādu jomu profesionāļiem.</w:t>
      </w:r>
    </w:p>
    <w:p w14:paraId="43C18F21" w14:textId="760627DA" w:rsidR="001310EB" w:rsidRPr="00B118FF" w:rsidRDefault="001310EB" w:rsidP="001310EB">
      <w:pPr>
        <w:spacing w:after="0"/>
        <w:ind w:firstLine="0"/>
      </w:pPr>
      <w:r w:rsidRPr="00B118FF">
        <w:rPr>
          <w:u w:val="single"/>
        </w:rPr>
        <w:t>Apakšprogrammas izpildītājs:</w:t>
      </w:r>
      <w:r w:rsidRPr="00B118FF">
        <w:t xml:space="preserve"> Kultūras ministrija sadarbībā ar Latvijas Republikas tiešās vai pastarpinātās valsts pārvaldes iestādēm, atvasinātām publiskām personām, citām valsts iestādēm vai privāto tiesību juridiskām personām vai starptautisko organizāciju pārstāvniecībām Latvijas Republikā, kas darbojas integrācijas jomā.</w:t>
      </w:r>
    </w:p>
    <w:p w14:paraId="739CCBF0" w14:textId="77777777" w:rsidR="001310EB" w:rsidRPr="00B118FF" w:rsidRDefault="001310EB" w:rsidP="00C3337A">
      <w:pPr>
        <w:spacing w:before="240" w:after="160"/>
        <w:ind w:firstLine="0"/>
        <w:jc w:val="center"/>
        <w:rPr>
          <w:b/>
          <w:bCs/>
        </w:rPr>
      </w:pPr>
      <w:r w:rsidRPr="00B118FF">
        <w:rPr>
          <w:b/>
          <w:bCs/>
        </w:rPr>
        <w:t>Darbības rezultāti un to rezultatīvie rādītāji no 2024. līdz 2028. gadam</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41"/>
        <w:gridCol w:w="1150"/>
        <w:gridCol w:w="1150"/>
        <w:gridCol w:w="1150"/>
        <w:gridCol w:w="1150"/>
        <w:gridCol w:w="1014"/>
      </w:tblGrid>
      <w:tr w:rsidR="001310EB" w:rsidRPr="00B118FF" w14:paraId="0AEB7E88" w14:textId="77777777" w:rsidTr="0079335F">
        <w:trPr>
          <w:trHeight w:val="300"/>
          <w:tblHeader/>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148A60E" w14:textId="77777777" w:rsidR="001310EB" w:rsidRPr="00B118FF" w:rsidRDefault="001310EB" w:rsidP="00341427">
            <w:pPr>
              <w:spacing w:after="0"/>
              <w:ind w:firstLine="705"/>
              <w:jc w:val="center"/>
              <w:textAlignment w:val="baseline"/>
              <w:rPr>
                <w:rFonts w:ascii="Segoe UI" w:hAnsi="Segoe UI" w:cs="Segoe UI"/>
                <w:sz w:val="18"/>
                <w:szCs w:val="18"/>
                <w:lang w:eastAsia="lv-LV"/>
              </w:rPr>
            </w:pP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B174845" w14:textId="1DCA963E" w:rsidR="001310EB" w:rsidRPr="00B118FF" w:rsidRDefault="001310EB" w:rsidP="00341427">
            <w:pPr>
              <w:spacing w:after="0"/>
              <w:ind w:firstLine="0"/>
              <w:jc w:val="center"/>
              <w:textAlignment w:val="baseline"/>
              <w:rPr>
                <w:rFonts w:ascii="Segoe UI" w:hAnsi="Segoe UI" w:cs="Segoe UI"/>
                <w:sz w:val="18"/>
                <w:szCs w:val="18"/>
                <w:lang w:eastAsia="lv-LV"/>
              </w:rPr>
            </w:pPr>
            <w:r w:rsidRPr="00B118FF">
              <w:rPr>
                <w:sz w:val="18"/>
                <w:szCs w:val="18"/>
                <w:lang w:eastAsia="lv-LV"/>
              </w:rPr>
              <w:t>2024.</w:t>
            </w:r>
            <w:r w:rsidR="0079335F">
              <w:rPr>
                <w:sz w:val="18"/>
                <w:szCs w:val="18"/>
                <w:lang w:eastAsia="lv-LV"/>
              </w:rPr>
              <w:t xml:space="preserve"> </w:t>
            </w:r>
            <w:r w:rsidRPr="00B118FF">
              <w:rPr>
                <w:sz w:val="18"/>
                <w:szCs w:val="18"/>
                <w:lang w:eastAsia="lv-LV"/>
              </w:rPr>
              <w:t>gads </w:t>
            </w:r>
            <w:r w:rsidRPr="00B118FF">
              <w:br/>
            </w:r>
            <w:r w:rsidRPr="00B118FF">
              <w:rPr>
                <w:sz w:val="18"/>
                <w:szCs w:val="18"/>
                <w:lang w:eastAsia="lv-LV"/>
              </w:rPr>
              <w:t>(izpilde)</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73C4919" w14:textId="7FF295B2"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79335F">
              <w:rPr>
                <w:sz w:val="18"/>
                <w:szCs w:val="18"/>
                <w:lang w:eastAsia="lv-LV"/>
              </w:rPr>
              <w:t xml:space="preserve"> </w:t>
            </w:r>
            <w:r w:rsidRPr="00B118FF">
              <w:rPr>
                <w:sz w:val="18"/>
                <w:szCs w:val="18"/>
                <w:lang w:eastAsia="lv-LV"/>
              </w:rPr>
              <w:t>gada </w:t>
            </w:r>
          </w:p>
          <w:p w14:paraId="2ECD093E" w14:textId="77777777" w:rsidR="001310EB" w:rsidRPr="00B118FF" w:rsidRDefault="001310EB" w:rsidP="00341427">
            <w:pPr>
              <w:spacing w:after="0"/>
              <w:ind w:firstLine="0"/>
              <w:jc w:val="center"/>
              <w:textAlignment w:val="baseline"/>
              <w:rPr>
                <w:rFonts w:ascii="Segoe UI" w:hAnsi="Segoe UI" w:cs="Segoe UI"/>
                <w:sz w:val="18"/>
                <w:szCs w:val="18"/>
                <w:lang w:eastAsia="lv-LV"/>
              </w:rPr>
            </w:pPr>
            <w:r w:rsidRPr="00B118FF">
              <w:rPr>
                <w:sz w:val="18"/>
                <w:szCs w:val="18"/>
                <w:lang w:eastAsia="lv-LV"/>
              </w:rPr>
              <w:t>plāns</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AE85C1B" w14:textId="1865D151"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2026.</w:t>
            </w:r>
            <w:r w:rsidR="0079335F">
              <w:rPr>
                <w:sz w:val="18"/>
                <w:szCs w:val="18"/>
                <w:lang w:eastAsia="lv-LV"/>
              </w:rPr>
              <w:t xml:space="preserve"> </w:t>
            </w:r>
            <w:r w:rsidRPr="00B118FF">
              <w:rPr>
                <w:sz w:val="18"/>
                <w:szCs w:val="18"/>
                <w:lang w:eastAsia="lv-LV"/>
              </w:rPr>
              <w:t>gada projekts</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F221D5A" w14:textId="151BC973" w:rsidR="001310EB" w:rsidRPr="00B118FF" w:rsidRDefault="001310EB" w:rsidP="00341427">
            <w:pPr>
              <w:spacing w:after="0"/>
              <w:ind w:firstLine="0"/>
              <w:jc w:val="center"/>
              <w:textAlignment w:val="baseline"/>
              <w:rPr>
                <w:rFonts w:ascii="Segoe UI" w:hAnsi="Segoe UI" w:cs="Segoe UI"/>
                <w:sz w:val="18"/>
                <w:szCs w:val="18"/>
                <w:lang w:eastAsia="lv-LV"/>
              </w:rPr>
            </w:pPr>
            <w:r w:rsidRPr="00B118FF">
              <w:rPr>
                <w:sz w:val="18"/>
                <w:szCs w:val="18"/>
                <w:lang w:eastAsia="lv-LV"/>
              </w:rPr>
              <w:t>2027.</w:t>
            </w:r>
            <w:r w:rsidR="0079335F">
              <w:rPr>
                <w:sz w:val="18"/>
                <w:szCs w:val="18"/>
                <w:lang w:eastAsia="lv-LV"/>
              </w:rPr>
              <w:t xml:space="preserve"> </w:t>
            </w:r>
            <w:r w:rsidRPr="00B118FF">
              <w:rPr>
                <w:sz w:val="18"/>
                <w:szCs w:val="18"/>
                <w:lang w:eastAsia="lv-LV"/>
              </w:rPr>
              <w:t>gada prognoze</w:t>
            </w:r>
          </w:p>
        </w:tc>
        <w:tc>
          <w:tcPr>
            <w:tcW w:w="560"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ACCB93F" w14:textId="660BFD05" w:rsidR="001310EB" w:rsidRPr="00B118FF" w:rsidRDefault="001310EB" w:rsidP="00341427">
            <w:pPr>
              <w:spacing w:after="0"/>
              <w:ind w:firstLine="0"/>
              <w:jc w:val="center"/>
              <w:textAlignment w:val="baseline"/>
              <w:rPr>
                <w:rFonts w:ascii="Segoe UI" w:hAnsi="Segoe UI" w:cs="Segoe UI"/>
                <w:sz w:val="18"/>
                <w:szCs w:val="18"/>
                <w:lang w:eastAsia="lv-LV"/>
              </w:rPr>
            </w:pPr>
            <w:r w:rsidRPr="00B118FF">
              <w:rPr>
                <w:sz w:val="18"/>
                <w:szCs w:val="18"/>
                <w:lang w:eastAsia="lv-LV"/>
              </w:rPr>
              <w:t>2028.</w:t>
            </w:r>
            <w:r w:rsidR="0079335F">
              <w:rPr>
                <w:sz w:val="18"/>
                <w:szCs w:val="18"/>
                <w:lang w:eastAsia="lv-LV"/>
              </w:rPr>
              <w:t xml:space="preserve"> </w:t>
            </w:r>
            <w:r w:rsidRPr="00B118FF">
              <w:rPr>
                <w:sz w:val="18"/>
                <w:szCs w:val="18"/>
                <w:lang w:eastAsia="lv-LV"/>
              </w:rPr>
              <w:t>gada prognoze</w:t>
            </w:r>
          </w:p>
        </w:tc>
      </w:tr>
      <w:tr w:rsidR="001310EB" w:rsidRPr="00B118FF" w14:paraId="4F6789A9" w14:textId="77777777" w:rsidTr="0079335F">
        <w:trPr>
          <w:trHeight w:val="48"/>
          <w:jc w:val="center"/>
        </w:trPr>
        <w:tc>
          <w:tcPr>
            <w:tcW w:w="5000" w:type="pct"/>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tcPr>
          <w:p w14:paraId="0761D651" w14:textId="77777777" w:rsidR="001310EB" w:rsidRPr="00B118FF" w:rsidRDefault="001310EB" w:rsidP="00C3337A">
            <w:pPr>
              <w:spacing w:after="0"/>
              <w:ind w:left="134" w:right="129" w:hanging="2"/>
              <w:jc w:val="center"/>
              <w:textAlignment w:val="baseline"/>
              <w:rPr>
                <w:color w:val="000000"/>
                <w:sz w:val="18"/>
                <w:szCs w:val="18"/>
                <w:lang w:eastAsia="lv-LV"/>
              </w:rPr>
            </w:pPr>
            <w:r w:rsidRPr="00B118FF">
              <w:rPr>
                <w:sz w:val="18"/>
                <w:szCs w:val="18"/>
                <w:lang w:eastAsia="lv-LV"/>
              </w:rPr>
              <w:t>Izveidota nacionāla līmeņa koordinācijas sistēma, lai nodrošinātu atbalstu imigrantu līdzdalībai, kas saņēmuši tiesības uzturēties Latvijas teritorijā   </w:t>
            </w:r>
          </w:p>
        </w:tc>
      </w:tr>
      <w:tr w:rsidR="001310EB" w:rsidRPr="00B118FF" w14:paraId="39FCA4A7" w14:textId="77777777" w:rsidTr="0079335F">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1906FD" w14:textId="77777777" w:rsidR="001310EB" w:rsidRPr="00B118FF" w:rsidRDefault="001310EB" w:rsidP="00341427">
            <w:pPr>
              <w:spacing w:after="0"/>
              <w:ind w:left="134" w:right="177" w:firstLine="0"/>
              <w:textAlignment w:val="baseline"/>
              <w:rPr>
                <w:sz w:val="18"/>
                <w:szCs w:val="18"/>
                <w:lang w:eastAsia="lv-LV"/>
              </w:rPr>
            </w:pPr>
            <w:r w:rsidRPr="00B118FF">
              <w:rPr>
                <w:sz w:val="18"/>
                <w:szCs w:val="18"/>
                <w:lang w:eastAsia="lv-LV"/>
              </w:rPr>
              <w:t>“Vienas pieturas aģentūras” izveide un darbības nodrošināšana (skaits)  </w:t>
            </w:r>
          </w:p>
        </w:tc>
        <w:tc>
          <w:tcPr>
            <w:tcW w:w="635" w:type="pct"/>
            <w:tcBorders>
              <w:top w:val="nil"/>
              <w:left w:val="single" w:sz="6" w:space="0" w:color="000000" w:themeColor="text1"/>
              <w:bottom w:val="single" w:sz="6" w:space="0" w:color="000000" w:themeColor="text1"/>
              <w:right w:val="single" w:sz="6" w:space="0" w:color="000000" w:themeColor="text1"/>
            </w:tcBorders>
          </w:tcPr>
          <w:p w14:paraId="252DF5A6"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tcPr>
          <w:p w14:paraId="6F359DB2"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tcPr>
          <w:p w14:paraId="76EF9EEF"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tcPr>
          <w:p w14:paraId="61B13EF8"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560" w:type="pct"/>
            <w:tcBorders>
              <w:top w:val="nil"/>
              <w:left w:val="single" w:sz="6" w:space="0" w:color="000000" w:themeColor="text1"/>
              <w:bottom w:val="single" w:sz="6" w:space="0" w:color="000000" w:themeColor="text1"/>
              <w:right w:val="single" w:sz="6" w:space="0" w:color="000000" w:themeColor="text1"/>
            </w:tcBorders>
          </w:tcPr>
          <w:p w14:paraId="67C98B94" w14:textId="77777777" w:rsidR="001310EB" w:rsidRPr="00B118FF" w:rsidRDefault="001310EB" w:rsidP="00341427">
            <w:pPr>
              <w:spacing w:after="0" w:line="259" w:lineRule="auto"/>
              <w:ind w:left="134" w:right="177" w:firstLine="0"/>
              <w:jc w:val="center"/>
              <w:rPr>
                <w:color w:val="000000" w:themeColor="text1"/>
                <w:sz w:val="18"/>
                <w:szCs w:val="18"/>
                <w:lang w:eastAsia="lv-LV"/>
              </w:rPr>
            </w:pPr>
            <w:r w:rsidRPr="00B118FF">
              <w:rPr>
                <w:color w:val="000000" w:themeColor="text1"/>
                <w:sz w:val="18"/>
                <w:szCs w:val="18"/>
                <w:lang w:eastAsia="lv-LV"/>
              </w:rPr>
              <w:t>-</w:t>
            </w:r>
          </w:p>
        </w:tc>
      </w:tr>
      <w:tr w:rsidR="001310EB" w:rsidRPr="00B118FF" w14:paraId="7D6B89BA" w14:textId="77777777" w:rsidTr="0079335F">
        <w:trPr>
          <w:trHeight w:val="38"/>
          <w:jc w:val="center"/>
        </w:trPr>
        <w:tc>
          <w:tcPr>
            <w:tcW w:w="5000" w:type="pct"/>
            <w:gridSpan w:val="6"/>
            <w:tcBorders>
              <w:top w:val="single" w:sz="6" w:space="0" w:color="000000" w:themeColor="text1"/>
              <w:left w:val="single" w:sz="6" w:space="0" w:color="000000" w:themeColor="text1"/>
              <w:bottom w:val="single" w:sz="4" w:space="0" w:color="auto"/>
              <w:right w:val="single" w:sz="6" w:space="0" w:color="000000" w:themeColor="text1"/>
            </w:tcBorders>
            <w:shd w:val="clear" w:color="auto" w:fill="D9D9D9" w:themeFill="background1" w:themeFillShade="D9"/>
          </w:tcPr>
          <w:p w14:paraId="2C45661F" w14:textId="77777777" w:rsidR="001310EB" w:rsidRPr="00B118FF" w:rsidRDefault="001310EB" w:rsidP="00341427">
            <w:pPr>
              <w:spacing w:after="0"/>
              <w:ind w:left="134" w:right="177" w:firstLine="705"/>
              <w:jc w:val="center"/>
              <w:textAlignment w:val="baseline"/>
              <w:rPr>
                <w:color w:val="000000"/>
                <w:sz w:val="18"/>
                <w:szCs w:val="18"/>
                <w:lang w:eastAsia="lv-LV"/>
              </w:rPr>
            </w:pPr>
            <w:r w:rsidRPr="00B118FF">
              <w:rPr>
                <w:color w:val="000000" w:themeColor="text1"/>
                <w:sz w:val="18"/>
                <w:szCs w:val="18"/>
                <w:lang w:eastAsia="lv-LV"/>
              </w:rPr>
              <w:t>Īstenoti trešo valstu pilsoņu integrācijas pasākumi, kas veicina mērķa grupas iekļaušanos sabiedrībā </w:t>
            </w:r>
          </w:p>
        </w:tc>
      </w:tr>
      <w:tr w:rsidR="001310EB" w:rsidRPr="00B118FF" w14:paraId="21F2A3E8" w14:textId="77777777" w:rsidTr="0079335F">
        <w:trPr>
          <w:trHeight w:val="300"/>
          <w:jc w:val="center"/>
        </w:trPr>
        <w:tc>
          <w:tcPr>
            <w:tcW w:w="1900" w:type="pct"/>
            <w:tcBorders>
              <w:top w:val="single" w:sz="4" w:space="0" w:color="auto"/>
              <w:left w:val="single" w:sz="4" w:space="0" w:color="auto"/>
              <w:bottom w:val="single" w:sz="4" w:space="0" w:color="auto"/>
              <w:right w:val="single" w:sz="4" w:space="0" w:color="auto"/>
            </w:tcBorders>
            <w:hideMark/>
          </w:tcPr>
          <w:p w14:paraId="218F95F0" w14:textId="77777777" w:rsidR="001310EB" w:rsidRPr="00B118FF" w:rsidRDefault="001310EB" w:rsidP="00341427">
            <w:pPr>
              <w:spacing w:after="0"/>
              <w:ind w:left="134" w:right="177" w:firstLine="0"/>
              <w:textAlignment w:val="baseline"/>
              <w:rPr>
                <w:rFonts w:ascii="Segoe UI" w:hAnsi="Segoe UI" w:cs="Segoe UI"/>
                <w:sz w:val="18"/>
                <w:szCs w:val="18"/>
                <w:lang w:eastAsia="lv-LV"/>
              </w:rPr>
            </w:pPr>
            <w:r w:rsidRPr="00B118FF">
              <w:rPr>
                <w:sz w:val="18"/>
                <w:szCs w:val="18"/>
                <w:lang w:eastAsia="lv-LV"/>
              </w:rPr>
              <w:t>Ievadkurss trešo valstu pilsoņiem par dzīvi Latvijā (skaits)  </w:t>
            </w:r>
          </w:p>
        </w:tc>
        <w:tc>
          <w:tcPr>
            <w:tcW w:w="635" w:type="pct"/>
            <w:tcBorders>
              <w:top w:val="single" w:sz="4" w:space="0" w:color="auto"/>
              <w:left w:val="single" w:sz="4" w:space="0" w:color="auto"/>
              <w:bottom w:val="single" w:sz="4" w:space="0" w:color="auto"/>
              <w:right w:val="single" w:sz="4" w:space="0" w:color="auto"/>
            </w:tcBorders>
            <w:hideMark/>
          </w:tcPr>
          <w:p w14:paraId="1C77EB49"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single" w:sz="4" w:space="0" w:color="auto"/>
              <w:left w:val="single" w:sz="4" w:space="0" w:color="auto"/>
              <w:bottom w:val="single" w:sz="4" w:space="0" w:color="auto"/>
              <w:right w:val="single" w:sz="4" w:space="0" w:color="auto"/>
            </w:tcBorders>
            <w:hideMark/>
          </w:tcPr>
          <w:p w14:paraId="3F8A13DB" w14:textId="77777777" w:rsidR="001310EB" w:rsidRPr="00B118FF" w:rsidRDefault="001310EB" w:rsidP="00341427">
            <w:pPr>
              <w:spacing w:after="0" w:line="259" w:lineRule="auto"/>
              <w:ind w:left="134" w:right="177" w:firstLine="0"/>
              <w:jc w:val="center"/>
              <w:rPr>
                <w:sz w:val="18"/>
                <w:szCs w:val="18"/>
                <w:lang w:eastAsia="lv-LV"/>
              </w:rPr>
            </w:pPr>
            <w:r w:rsidRPr="00B118FF">
              <w:rPr>
                <w:sz w:val="18"/>
                <w:szCs w:val="18"/>
                <w:lang w:eastAsia="lv-LV"/>
              </w:rPr>
              <w:t>1</w:t>
            </w:r>
          </w:p>
        </w:tc>
        <w:tc>
          <w:tcPr>
            <w:tcW w:w="635" w:type="pct"/>
            <w:tcBorders>
              <w:top w:val="single" w:sz="4" w:space="0" w:color="auto"/>
              <w:left w:val="single" w:sz="4" w:space="0" w:color="auto"/>
              <w:bottom w:val="single" w:sz="4" w:space="0" w:color="auto"/>
              <w:right w:val="single" w:sz="4" w:space="0" w:color="auto"/>
            </w:tcBorders>
            <w:hideMark/>
          </w:tcPr>
          <w:p w14:paraId="2F288536" w14:textId="77777777" w:rsidR="001310EB" w:rsidRPr="00B118FF" w:rsidRDefault="001310EB" w:rsidP="00341427">
            <w:pPr>
              <w:spacing w:after="0"/>
              <w:ind w:left="134" w:right="177" w:firstLine="0"/>
              <w:jc w:val="center"/>
              <w:textAlignment w:val="baseline"/>
              <w:rPr>
                <w:rFonts w:ascii="Segoe UI" w:hAnsi="Segoe UI" w:cs="Segoe UI"/>
                <w:sz w:val="18"/>
                <w:szCs w:val="18"/>
                <w:lang w:eastAsia="lv-LV"/>
              </w:rPr>
            </w:pPr>
            <w:r w:rsidRPr="00B118FF">
              <w:rPr>
                <w:sz w:val="18"/>
                <w:szCs w:val="18"/>
                <w:lang w:eastAsia="lv-LV"/>
              </w:rPr>
              <w:t>1</w:t>
            </w:r>
          </w:p>
        </w:tc>
        <w:tc>
          <w:tcPr>
            <w:tcW w:w="635" w:type="pct"/>
            <w:tcBorders>
              <w:top w:val="single" w:sz="4" w:space="0" w:color="auto"/>
              <w:left w:val="single" w:sz="4" w:space="0" w:color="auto"/>
              <w:bottom w:val="single" w:sz="4" w:space="0" w:color="auto"/>
              <w:right w:val="single" w:sz="4" w:space="0" w:color="auto"/>
            </w:tcBorders>
            <w:hideMark/>
          </w:tcPr>
          <w:p w14:paraId="408B3B7D" w14:textId="77777777" w:rsidR="001310EB" w:rsidRPr="00B118FF" w:rsidRDefault="001310EB" w:rsidP="00341427">
            <w:pPr>
              <w:spacing w:after="0"/>
              <w:ind w:left="134" w:right="177" w:firstLine="0"/>
              <w:jc w:val="center"/>
              <w:textAlignment w:val="baseline"/>
              <w:rPr>
                <w:rFonts w:ascii="Segoe UI" w:hAnsi="Segoe UI" w:cs="Segoe UI"/>
                <w:sz w:val="18"/>
                <w:szCs w:val="18"/>
                <w:lang w:eastAsia="lv-LV"/>
              </w:rPr>
            </w:pPr>
            <w:r w:rsidRPr="00B118FF">
              <w:rPr>
                <w:sz w:val="18"/>
                <w:szCs w:val="18"/>
                <w:lang w:eastAsia="lv-LV"/>
              </w:rPr>
              <w:t>1</w:t>
            </w:r>
          </w:p>
        </w:tc>
        <w:tc>
          <w:tcPr>
            <w:tcW w:w="560" w:type="pct"/>
            <w:tcBorders>
              <w:top w:val="single" w:sz="4" w:space="0" w:color="auto"/>
              <w:left w:val="single" w:sz="4" w:space="0" w:color="auto"/>
              <w:bottom w:val="single" w:sz="4" w:space="0" w:color="auto"/>
              <w:right w:val="single" w:sz="4" w:space="0" w:color="auto"/>
            </w:tcBorders>
            <w:hideMark/>
          </w:tcPr>
          <w:p w14:paraId="38760034" w14:textId="77777777" w:rsidR="001310EB" w:rsidRPr="00B118FF" w:rsidRDefault="001310EB" w:rsidP="00341427">
            <w:pPr>
              <w:spacing w:after="0" w:line="259" w:lineRule="auto"/>
              <w:ind w:left="134" w:right="177" w:firstLine="0"/>
              <w:jc w:val="center"/>
              <w:rPr>
                <w:sz w:val="18"/>
                <w:szCs w:val="18"/>
                <w:lang w:eastAsia="lv-LV"/>
              </w:rPr>
            </w:pPr>
            <w:r w:rsidRPr="00B118FF">
              <w:rPr>
                <w:sz w:val="18"/>
                <w:szCs w:val="18"/>
                <w:lang w:eastAsia="lv-LV"/>
              </w:rPr>
              <w:t>-</w:t>
            </w:r>
          </w:p>
        </w:tc>
      </w:tr>
      <w:tr w:rsidR="001310EB" w:rsidRPr="00B118FF" w14:paraId="1955606D" w14:textId="77777777" w:rsidTr="0079335F">
        <w:trPr>
          <w:trHeight w:val="300"/>
          <w:jc w:val="center"/>
        </w:trPr>
        <w:tc>
          <w:tcPr>
            <w:tcW w:w="1900" w:type="pct"/>
            <w:tcBorders>
              <w:top w:val="single" w:sz="4" w:space="0" w:color="auto"/>
              <w:left w:val="single" w:sz="6" w:space="0" w:color="000000" w:themeColor="text1"/>
              <w:bottom w:val="single" w:sz="6" w:space="0" w:color="000000" w:themeColor="text1"/>
              <w:right w:val="single" w:sz="6" w:space="0" w:color="000000" w:themeColor="text1"/>
            </w:tcBorders>
            <w:hideMark/>
          </w:tcPr>
          <w:p w14:paraId="7486CD06" w14:textId="77777777" w:rsidR="001310EB" w:rsidRPr="00B118FF" w:rsidRDefault="001310EB" w:rsidP="00341427">
            <w:pPr>
              <w:spacing w:after="0"/>
              <w:ind w:left="134" w:right="177" w:firstLine="0"/>
              <w:textAlignment w:val="baseline"/>
              <w:rPr>
                <w:rFonts w:ascii="Segoe UI" w:hAnsi="Segoe UI" w:cs="Segoe UI"/>
                <w:sz w:val="18"/>
                <w:szCs w:val="18"/>
                <w:lang w:eastAsia="lv-LV"/>
              </w:rPr>
            </w:pPr>
            <w:r w:rsidRPr="00B118FF">
              <w:rPr>
                <w:sz w:val="18"/>
                <w:szCs w:val="18"/>
                <w:lang w:eastAsia="lv-LV"/>
              </w:rPr>
              <w:t>Aktivitātes, kas nodrošina inovatīvu pieeju integrācijas procesu veicināšanai (skaits)</w:t>
            </w:r>
          </w:p>
        </w:tc>
        <w:tc>
          <w:tcPr>
            <w:tcW w:w="635" w:type="pct"/>
            <w:tcBorders>
              <w:top w:val="single" w:sz="4" w:space="0" w:color="auto"/>
              <w:left w:val="single" w:sz="6" w:space="0" w:color="000000" w:themeColor="text1"/>
              <w:bottom w:val="single" w:sz="6" w:space="0" w:color="000000" w:themeColor="text1"/>
              <w:right w:val="single" w:sz="6" w:space="0" w:color="000000" w:themeColor="text1"/>
            </w:tcBorders>
            <w:hideMark/>
          </w:tcPr>
          <w:p w14:paraId="727465E6"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single" w:sz="4" w:space="0" w:color="auto"/>
              <w:left w:val="single" w:sz="6" w:space="0" w:color="000000" w:themeColor="text1"/>
              <w:bottom w:val="single" w:sz="6" w:space="0" w:color="000000" w:themeColor="text1"/>
              <w:right w:val="single" w:sz="6" w:space="0" w:color="000000" w:themeColor="text1"/>
            </w:tcBorders>
            <w:hideMark/>
          </w:tcPr>
          <w:p w14:paraId="7676192B"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single" w:sz="4" w:space="0" w:color="auto"/>
              <w:left w:val="single" w:sz="6" w:space="0" w:color="000000" w:themeColor="text1"/>
              <w:bottom w:val="single" w:sz="6" w:space="0" w:color="000000" w:themeColor="text1"/>
              <w:right w:val="single" w:sz="6" w:space="0" w:color="000000" w:themeColor="text1"/>
            </w:tcBorders>
            <w:hideMark/>
          </w:tcPr>
          <w:p w14:paraId="2BB08720" w14:textId="77777777" w:rsidR="001310EB" w:rsidRPr="00B118FF" w:rsidRDefault="001310EB" w:rsidP="00341427">
            <w:pPr>
              <w:spacing w:after="0"/>
              <w:ind w:left="134" w:right="177" w:firstLine="0"/>
              <w:jc w:val="center"/>
              <w:textAlignment w:val="baseline"/>
              <w:rPr>
                <w:rFonts w:ascii="Segoe UI" w:hAnsi="Segoe UI" w:cs="Segoe UI"/>
                <w:sz w:val="18"/>
                <w:szCs w:val="18"/>
                <w:lang w:eastAsia="lv-LV"/>
              </w:rPr>
            </w:pPr>
            <w:r w:rsidRPr="00B118FF">
              <w:rPr>
                <w:sz w:val="18"/>
                <w:szCs w:val="18"/>
                <w:lang w:eastAsia="lv-LV"/>
              </w:rPr>
              <w:t>1</w:t>
            </w:r>
          </w:p>
        </w:tc>
        <w:tc>
          <w:tcPr>
            <w:tcW w:w="635" w:type="pct"/>
            <w:tcBorders>
              <w:top w:val="single" w:sz="4" w:space="0" w:color="auto"/>
              <w:left w:val="single" w:sz="6" w:space="0" w:color="000000" w:themeColor="text1"/>
              <w:bottom w:val="single" w:sz="6" w:space="0" w:color="000000" w:themeColor="text1"/>
              <w:right w:val="single" w:sz="6" w:space="0" w:color="000000" w:themeColor="text1"/>
            </w:tcBorders>
            <w:hideMark/>
          </w:tcPr>
          <w:p w14:paraId="2E3C9DE2" w14:textId="77777777" w:rsidR="001310EB" w:rsidRPr="00B118FF" w:rsidRDefault="001310EB" w:rsidP="00341427">
            <w:pPr>
              <w:spacing w:after="0" w:line="259" w:lineRule="auto"/>
              <w:ind w:left="134" w:right="177" w:firstLine="0"/>
              <w:jc w:val="center"/>
              <w:rPr>
                <w:rFonts w:ascii="Segoe UI" w:hAnsi="Segoe UI" w:cs="Segoe UI"/>
                <w:sz w:val="18"/>
                <w:szCs w:val="18"/>
                <w:lang w:eastAsia="lv-LV"/>
              </w:rPr>
            </w:pPr>
            <w:r w:rsidRPr="00B118FF">
              <w:rPr>
                <w:sz w:val="18"/>
                <w:szCs w:val="18"/>
                <w:lang w:eastAsia="lv-LV"/>
              </w:rPr>
              <w:t>1</w:t>
            </w:r>
          </w:p>
        </w:tc>
        <w:tc>
          <w:tcPr>
            <w:tcW w:w="560" w:type="pct"/>
            <w:tcBorders>
              <w:top w:val="single" w:sz="4" w:space="0" w:color="auto"/>
              <w:left w:val="single" w:sz="6" w:space="0" w:color="000000" w:themeColor="text1"/>
              <w:bottom w:val="single" w:sz="6" w:space="0" w:color="000000" w:themeColor="text1"/>
              <w:right w:val="single" w:sz="6" w:space="0" w:color="000000" w:themeColor="text1"/>
            </w:tcBorders>
            <w:hideMark/>
          </w:tcPr>
          <w:p w14:paraId="6681B6F9" w14:textId="77777777" w:rsidR="001310EB" w:rsidRPr="00B118FF" w:rsidRDefault="001310EB" w:rsidP="00341427">
            <w:pPr>
              <w:spacing w:after="0" w:line="259" w:lineRule="auto"/>
              <w:ind w:left="134" w:right="177" w:firstLine="0"/>
              <w:jc w:val="center"/>
              <w:rPr>
                <w:sz w:val="18"/>
                <w:szCs w:val="18"/>
                <w:lang w:eastAsia="lv-LV"/>
              </w:rPr>
            </w:pPr>
            <w:r w:rsidRPr="00B118FF">
              <w:rPr>
                <w:sz w:val="18"/>
                <w:szCs w:val="18"/>
                <w:lang w:eastAsia="lv-LV"/>
              </w:rPr>
              <w:t>-</w:t>
            </w:r>
          </w:p>
        </w:tc>
      </w:tr>
      <w:tr w:rsidR="001310EB" w:rsidRPr="00B118FF" w14:paraId="516F9D57" w14:textId="77777777" w:rsidTr="0079335F">
        <w:trPr>
          <w:trHeight w:val="38"/>
          <w:jc w:val="center"/>
        </w:trPr>
        <w:tc>
          <w:tcPr>
            <w:tcW w:w="5000" w:type="pct"/>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7B60F3A3" w14:textId="77777777" w:rsidR="001310EB" w:rsidRPr="00B118FF" w:rsidRDefault="001310EB" w:rsidP="00C3337A">
            <w:pPr>
              <w:spacing w:after="0"/>
              <w:ind w:left="134" w:hanging="2"/>
              <w:jc w:val="center"/>
              <w:textAlignment w:val="baseline"/>
              <w:rPr>
                <w:rFonts w:ascii="Segoe UI" w:hAnsi="Segoe UI" w:cs="Segoe UI"/>
                <w:sz w:val="18"/>
                <w:szCs w:val="18"/>
                <w:lang w:eastAsia="lv-LV"/>
              </w:rPr>
            </w:pPr>
            <w:r w:rsidRPr="00B118FF">
              <w:rPr>
                <w:color w:val="000000" w:themeColor="text1"/>
                <w:sz w:val="18"/>
                <w:szCs w:val="18"/>
                <w:lang w:eastAsia="lv-LV"/>
              </w:rPr>
              <w:t>Īstenota trešo valstu pilsoņu iekļaušana vietējā sabiedrībā, veicinot latviešu valodas lietošanas un apguves iespējas </w:t>
            </w:r>
          </w:p>
        </w:tc>
      </w:tr>
      <w:tr w:rsidR="001310EB" w:rsidRPr="00B118FF" w14:paraId="057FB307" w14:textId="77777777" w:rsidTr="0079335F">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1F3E673" w14:textId="77777777" w:rsidR="001310EB" w:rsidRPr="00B118FF" w:rsidRDefault="001310EB" w:rsidP="00341427">
            <w:pPr>
              <w:spacing w:after="0"/>
              <w:ind w:left="134" w:right="177" w:firstLine="0"/>
              <w:textAlignment w:val="baseline"/>
              <w:rPr>
                <w:rFonts w:ascii="Segoe UI" w:hAnsi="Segoe UI" w:cs="Segoe UI"/>
                <w:sz w:val="18"/>
                <w:szCs w:val="18"/>
                <w:lang w:eastAsia="lv-LV"/>
              </w:rPr>
            </w:pPr>
            <w:r w:rsidRPr="00B118FF">
              <w:rPr>
                <w:sz w:val="18"/>
                <w:szCs w:val="18"/>
                <w:lang w:eastAsia="lv-LV"/>
              </w:rPr>
              <w:t>Latviešu valodas kursi un sarunu valodas klubi (skaits)  </w:t>
            </w:r>
          </w:p>
        </w:tc>
        <w:tc>
          <w:tcPr>
            <w:tcW w:w="635" w:type="pct"/>
            <w:tcBorders>
              <w:top w:val="nil"/>
              <w:left w:val="single" w:sz="6" w:space="0" w:color="000000" w:themeColor="text1"/>
              <w:bottom w:val="single" w:sz="6" w:space="0" w:color="000000" w:themeColor="text1"/>
              <w:right w:val="single" w:sz="6" w:space="0" w:color="000000" w:themeColor="text1"/>
            </w:tcBorders>
            <w:hideMark/>
          </w:tcPr>
          <w:p w14:paraId="44DCAD6F"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hideMark/>
          </w:tcPr>
          <w:p w14:paraId="60F64520"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hideMark/>
          </w:tcPr>
          <w:p w14:paraId="62C6D99B" w14:textId="77777777" w:rsidR="001310EB" w:rsidRPr="00B118FF" w:rsidRDefault="001310EB" w:rsidP="00341427">
            <w:pPr>
              <w:spacing w:after="0"/>
              <w:ind w:left="134" w:right="177" w:firstLine="0"/>
              <w:jc w:val="center"/>
              <w:textAlignment w:val="baseline"/>
              <w:rPr>
                <w:rFonts w:ascii="Segoe UI" w:hAnsi="Segoe UI" w:cs="Segoe UI"/>
                <w:sz w:val="18"/>
                <w:szCs w:val="18"/>
                <w:lang w:eastAsia="lv-LV"/>
              </w:rPr>
            </w:pPr>
            <w:r w:rsidRPr="00B118FF">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hideMark/>
          </w:tcPr>
          <w:p w14:paraId="0196E841" w14:textId="77777777" w:rsidR="001310EB" w:rsidRPr="00B118FF" w:rsidRDefault="001310EB" w:rsidP="00341427">
            <w:pPr>
              <w:spacing w:after="0" w:line="259" w:lineRule="auto"/>
              <w:ind w:left="134" w:right="177" w:firstLine="0"/>
              <w:jc w:val="center"/>
              <w:rPr>
                <w:sz w:val="18"/>
                <w:szCs w:val="18"/>
                <w:lang w:eastAsia="lv-LV"/>
              </w:rPr>
            </w:pPr>
            <w:r w:rsidRPr="00B118FF">
              <w:rPr>
                <w:sz w:val="18"/>
                <w:szCs w:val="18"/>
                <w:lang w:eastAsia="lv-LV"/>
              </w:rPr>
              <w:t>1</w:t>
            </w:r>
          </w:p>
        </w:tc>
        <w:tc>
          <w:tcPr>
            <w:tcW w:w="560" w:type="pct"/>
            <w:tcBorders>
              <w:top w:val="nil"/>
              <w:left w:val="single" w:sz="6" w:space="0" w:color="000000" w:themeColor="text1"/>
              <w:bottom w:val="single" w:sz="6" w:space="0" w:color="000000" w:themeColor="text1"/>
              <w:right w:val="single" w:sz="6" w:space="0" w:color="000000" w:themeColor="text1"/>
            </w:tcBorders>
            <w:hideMark/>
          </w:tcPr>
          <w:p w14:paraId="1558AA08" w14:textId="77777777" w:rsidR="001310EB" w:rsidRPr="00B118FF" w:rsidRDefault="001310EB" w:rsidP="00341427">
            <w:pPr>
              <w:spacing w:after="0" w:line="259" w:lineRule="auto"/>
              <w:ind w:left="134" w:right="177" w:firstLine="0"/>
              <w:jc w:val="center"/>
              <w:rPr>
                <w:sz w:val="18"/>
                <w:szCs w:val="18"/>
                <w:lang w:eastAsia="lv-LV"/>
              </w:rPr>
            </w:pPr>
            <w:r w:rsidRPr="00B118FF">
              <w:rPr>
                <w:sz w:val="18"/>
                <w:szCs w:val="18"/>
                <w:lang w:eastAsia="lv-LV"/>
              </w:rPr>
              <w:t>-</w:t>
            </w:r>
          </w:p>
        </w:tc>
      </w:tr>
      <w:tr w:rsidR="001310EB" w:rsidRPr="00B118FF" w14:paraId="06BB9A63" w14:textId="77777777" w:rsidTr="0079335F">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F03C26A" w14:textId="77777777" w:rsidR="001310EB" w:rsidRPr="00B118FF" w:rsidRDefault="001310EB" w:rsidP="00341427">
            <w:pPr>
              <w:spacing w:after="0"/>
              <w:ind w:left="134" w:right="177" w:firstLine="0"/>
              <w:textAlignment w:val="baseline"/>
              <w:rPr>
                <w:rFonts w:ascii="Segoe UI" w:hAnsi="Segoe UI" w:cs="Segoe UI"/>
                <w:sz w:val="18"/>
                <w:szCs w:val="18"/>
                <w:lang w:eastAsia="lv-LV"/>
              </w:rPr>
            </w:pPr>
            <w:r w:rsidRPr="00B118FF">
              <w:rPr>
                <w:sz w:val="18"/>
                <w:szCs w:val="18"/>
                <w:lang w:eastAsia="lv-LV"/>
              </w:rPr>
              <w:t>Informatīva kampaņa, kas uzlabo mērķa grupu piekļuvi pakalpojumiem un latviešu valodas prasmju attīstību (skaits)</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E461472" w14:textId="77777777" w:rsidR="001310EB" w:rsidRPr="00B118FF" w:rsidRDefault="001310EB" w:rsidP="00341427">
            <w:pPr>
              <w:spacing w:after="0"/>
              <w:ind w:left="134" w:right="177" w:firstLine="0"/>
              <w:jc w:val="center"/>
              <w:textAlignment w:val="baseline"/>
              <w:rPr>
                <w:rFonts w:ascii="Segoe UI" w:hAnsi="Segoe UI" w:cs="Segoe UI"/>
                <w:sz w:val="18"/>
                <w:szCs w:val="18"/>
                <w:lang w:eastAsia="lv-LV"/>
              </w:rPr>
            </w:pPr>
            <w:r w:rsidRPr="00B118FF">
              <w:rPr>
                <w:sz w:val="18"/>
                <w:szCs w:val="18"/>
                <w:lang w:eastAsia="lv-LV"/>
              </w:rPr>
              <w:t>-</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18B1087"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F05C23A" w14:textId="77777777" w:rsidR="001310EB" w:rsidRPr="00B118FF" w:rsidRDefault="001310EB" w:rsidP="00341427">
            <w:pPr>
              <w:spacing w:after="0"/>
              <w:ind w:left="134" w:right="177" w:firstLine="0"/>
              <w:jc w:val="center"/>
              <w:textAlignment w:val="baseline"/>
              <w:rPr>
                <w:rFonts w:ascii="Segoe UI" w:hAnsi="Segoe UI" w:cs="Segoe UI"/>
                <w:sz w:val="18"/>
                <w:szCs w:val="18"/>
                <w:lang w:eastAsia="lv-LV"/>
              </w:rPr>
            </w:pPr>
            <w:r w:rsidRPr="00B118FF">
              <w:rPr>
                <w:sz w:val="18"/>
                <w:szCs w:val="18"/>
                <w:lang w:eastAsia="lv-LV"/>
              </w:rPr>
              <w:t>1</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AF90F97" w14:textId="77777777" w:rsidR="001310EB" w:rsidRPr="00B118FF" w:rsidRDefault="001310EB" w:rsidP="00341427">
            <w:pPr>
              <w:spacing w:after="0" w:line="259" w:lineRule="auto"/>
              <w:ind w:left="134" w:right="177" w:firstLine="0"/>
              <w:jc w:val="center"/>
              <w:rPr>
                <w:sz w:val="18"/>
                <w:szCs w:val="18"/>
                <w:lang w:eastAsia="lv-LV"/>
              </w:rPr>
            </w:pPr>
            <w:r w:rsidRPr="00B118FF">
              <w:rPr>
                <w:sz w:val="18"/>
                <w:szCs w:val="18"/>
                <w:lang w:eastAsia="lv-LV"/>
              </w:rPr>
              <w:t>-</w:t>
            </w:r>
          </w:p>
        </w:tc>
        <w:tc>
          <w:tcPr>
            <w:tcW w:w="560"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FD7D964"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w:t>
            </w:r>
          </w:p>
        </w:tc>
      </w:tr>
      <w:tr w:rsidR="001310EB" w:rsidRPr="00B118FF" w14:paraId="1BF02E29" w14:textId="77777777" w:rsidTr="0079335F">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61E7F43" w14:textId="77777777" w:rsidR="001310EB" w:rsidRPr="00B118FF" w:rsidRDefault="001310EB" w:rsidP="00341427">
            <w:pPr>
              <w:spacing w:after="0"/>
              <w:ind w:left="134" w:right="177" w:firstLine="0"/>
              <w:textAlignment w:val="baseline"/>
              <w:rPr>
                <w:rFonts w:ascii="Segoe UI" w:hAnsi="Segoe UI" w:cs="Segoe UI"/>
                <w:sz w:val="18"/>
                <w:szCs w:val="18"/>
                <w:lang w:eastAsia="lv-LV"/>
              </w:rPr>
            </w:pPr>
            <w:r w:rsidRPr="00B118FF">
              <w:rPr>
                <w:sz w:val="18"/>
                <w:szCs w:val="18"/>
                <w:lang w:eastAsia="lv-LV"/>
              </w:rPr>
              <w:t>Digitālo mācību līdzekļu latviešu valodas kā svešvalodas apguvei izveide (skaits)</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B050921" w14:textId="77777777" w:rsidR="001310EB" w:rsidRPr="00B118FF" w:rsidRDefault="001310EB" w:rsidP="00341427">
            <w:pPr>
              <w:spacing w:after="0"/>
              <w:ind w:left="134" w:right="177" w:firstLine="0"/>
              <w:jc w:val="center"/>
              <w:textAlignment w:val="baseline"/>
              <w:rPr>
                <w:rFonts w:ascii="Segoe UI" w:hAnsi="Segoe UI" w:cs="Segoe UI"/>
                <w:sz w:val="18"/>
                <w:szCs w:val="18"/>
                <w:lang w:eastAsia="lv-LV"/>
              </w:rPr>
            </w:pPr>
            <w:r w:rsidRPr="00B118FF">
              <w:rPr>
                <w:sz w:val="18"/>
                <w:szCs w:val="18"/>
                <w:lang w:eastAsia="lv-LV"/>
              </w:rPr>
              <w:t>-</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B3BFE05"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78CE726" w14:textId="77777777" w:rsidR="001310EB" w:rsidRPr="00B118FF" w:rsidRDefault="001310EB" w:rsidP="00341427">
            <w:pPr>
              <w:spacing w:after="0"/>
              <w:ind w:left="134" w:right="177" w:firstLine="0"/>
              <w:jc w:val="center"/>
              <w:textAlignment w:val="baseline"/>
              <w:rPr>
                <w:rFonts w:ascii="Segoe UI" w:hAnsi="Segoe UI" w:cs="Segoe UI"/>
                <w:sz w:val="18"/>
                <w:szCs w:val="18"/>
                <w:lang w:eastAsia="lv-LV"/>
              </w:rPr>
            </w:pPr>
            <w:r w:rsidRPr="00B118FF">
              <w:rPr>
                <w:sz w:val="18"/>
                <w:szCs w:val="18"/>
                <w:lang w:eastAsia="lv-LV"/>
              </w:rPr>
              <w:t>1</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38C74C5" w14:textId="77777777" w:rsidR="001310EB" w:rsidRPr="00C90FBD" w:rsidRDefault="001310EB" w:rsidP="00341427">
            <w:pPr>
              <w:spacing w:after="0"/>
              <w:ind w:left="134" w:right="177" w:firstLine="0"/>
              <w:jc w:val="center"/>
              <w:textAlignment w:val="baseline"/>
              <w:rPr>
                <w:sz w:val="18"/>
                <w:szCs w:val="18"/>
                <w:lang w:eastAsia="lv-LV"/>
              </w:rPr>
            </w:pPr>
            <w:r w:rsidRPr="00C90FBD">
              <w:rPr>
                <w:sz w:val="18"/>
                <w:szCs w:val="18"/>
                <w:lang w:eastAsia="lv-LV"/>
              </w:rPr>
              <w:t>-</w:t>
            </w:r>
          </w:p>
        </w:tc>
        <w:tc>
          <w:tcPr>
            <w:tcW w:w="560"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E688CD9" w14:textId="77777777" w:rsidR="001310EB" w:rsidRPr="00C90FBD" w:rsidRDefault="001310EB" w:rsidP="00341427">
            <w:pPr>
              <w:spacing w:after="0"/>
              <w:ind w:left="134" w:right="177" w:firstLine="0"/>
              <w:jc w:val="center"/>
              <w:textAlignment w:val="baseline"/>
              <w:rPr>
                <w:sz w:val="18"/>
                <w:szCs w:val="18"/>
                <w:lang w:eastAsia="lv-LV"/>
              </w:rPr>
            </w:pPr>
            <w:r w:rsidRPr="00C90FBD">
              <w:rPr>
                <w:sz w:val="18"/>
                <w:szCs w:val="18"/>
                <w:lang w:eastAsia="lv-LV"/>
              </w:rPr>
              <w:t>-</w:t>
            </w:r>
          </w:p>
        </w:tc>
      </w:tr>
      <w:tr w:rsidR="001310EB" w:rsidRPr="00B118FF" w14:paraId="5328862E" w14:textId="77777777" w:rsidTr="0079335F">
        <w:trPr>
          <w:trHeight w:val="38"/>
          <w:jc w:val="center"/>
        </w:trPr>
        <w:tc>
          <w:tcPr>
            <w:tcW w:w="5000" w:type="pct"/>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68279FC0" w14:textId="77777777" w:rsidR="001310EB" w:rsidRPr="00B118FF" w:rsidRDefault="001310EB" w:rsidP="00341427">
            <w:pPr>
              <w:spacing w:after="0"/>
              <w:ind w:left="134" w:right="177" w:firstLine="705"/>
              <w:jc w:val="center"/>
              <w:textAlignment w:val="baseline"/>
              <w:rPr>
                <w:rFonts w:ascii="Segoe UI" w:hAnsi="Segoe UI" w:cs="Segoe UI"/>
                <w:sz w:val="18"/>
                <w:szCs w:val="18"/>
                <w:lang w:eastAsia="lv-LV"/>
              </w:rPr>
            </w:pPr>
            <w:r w:rsidRPr="00B118FF">
              <w:rPr>
                <w:sz w:val="18"/>
                <w:szCs w:val="18"/>
                <w:lang w:eastAsia="lv-LV"/>
              </w:rPr>
              <w:t xml:space="preserve">Nodrošinātas </w:t>
            </w:r>
            <w:proofErr w:type="spellStart"/>
            <w:r w:rsidRPr="00B118FF">
              <w:rPr>
                <w:sz w:val="18"/>
                <w:szCs w:val="18"/>
                <w:lang w:eastAsia="lv-LV"/>
              </w:rPr>
              <w:t>starpkultūru</w:t>
            </w:r>
            <w:proofErr w:type="spellEnd"/>
            <w:r w:rsidRPr="00B118FF">
              <w:rPr>
                <w:sz w:val="18"/>
                <w:szCs w:val="18"/>
                <w:lang w:eastAsia="lv-LV"/>
              </w:rPr>
              <w:t xml:space="preserve"> komunikācijas mācības dažādu jomu profesionāļiem </w:t>
            </w:r>
          </w:p>
        </w:tc>
      </w:tr>
      <w:tr w:rsidR="001310EB" w:rsidRPr="00B118FF" w14:paraId="3FCF8B0C" w14:textId="77777777" w:rsidTr="0079335F">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4B06F19" w14:textId="77777777" w:rsidR="001310EB" w:rsidRPr="00B118FF" w:rsidRDefault="001310EB" w:rsidP="00341427">
            <w:pPr>
              <w:spacing w:after="0"/>
              <w:ind w:left="134" w:right="177" w:firstLine="0"/>
              <w:textAlignment w:val="baseline"/>
              <w:rPr>
                <w:rFonts w:ascii="Segoe UI" w:hAnsi="Segoe UI" w:cs="Segoe UI"/>
                <w:sz w:val="18"/>
                <w:szCs w:val="18"/>
                <w:lang w:eastAsia="lv-LV"/>
              </w:rPr>
            </w:pPr>
            <w:proofErr w:type="spellStart"/>
            <w:r w:rsidRPr="00B118FF">
              <w:rPr>
                <w:sz w:val="18"/>
                <w:szCs w:val="18"/>
                <w:lang w:eastAsia="lv-LV"/>
              </w:rPr>
              <w:t>Starpkultūru</w:t>
            </w:r>
            <w:proofErr w:type="spellEnd"/>
            <w:r w:rsidRPr="00B118FF">
              <w:rPr>
                <w:sz w:val="18"/>
                <w:szCs w:val="18"/>
                <w:lang w:eastAsia="lv-LV"/>
              </w:rPr>
              <w:t xml:space="preserve"> komunikācijas mācības dažādu jomu profesionāļiem (skaits)</w:t>
            </w:r>
          </w:p>
        </w:tc>
        <w:tc>
          <w:tcPr>
            <w:tcW w:w="635" w:type="pct"/>
            <w:tcBorders>
              <w:top w:val="nil"/>
              <w:left w:val="single" w:sz="6" w:space="0" w:color="000000" w:themeColor="text1"/>
              <w:bottom w:val="single" w:sz="6" w:space="0" w:color="000000" w:themeColor="text1"/>
              <w:right w:val="single" w:sz="6" w:space="0" w:color="000000" w:themeColor="text1"/>
            </w:tcBorders>
            <w:hideMark/>
          </w:tcPr>
          <w:p w14:paraId="0FA2EA80" w14:textId="77777777" w:rsidR="001310EB" w:rsidRPr="00B118FF" w:rsidRDefault="001310EB" w:rsidP="00341427">
            <w:pPr>
              <w:spacing w:after="0"/>
              <w:ind w:left="134" w:right="177" w:firstLine="0"/>
              <w:jc w:val="center"/>
              <w:textAlignment w:val="baseline"/>
              <w:rPr>
                <w:rFonts w:ascii="Segoe UI" w:hAnsi="Segoe UI" w:cs="Segoe UI"/>
                <w:sz w:val="18"/>
                <w:szCs w:val="18"/>
                <w:lang w:eastAsia="lv-LV"/>
              </w:rPr>
            </w:pPr>
            <w:r w:rsidRPr="00B118FF">
              <w:rPr>
                <w:sz w:val="18"/>
                <w:szCs w:val="18"/>
                <w:lang w:eastAsia="lv-LV"/>
              </w:rPr>
              <w:t>-</w:t>
            </w:r>
          </w:p>
        </w:tc>
        <w:tc>
          <w:tcPr>
            <w:tcW w:w="635" w:type="pct"/>
            <w:tcBorders>
              <w:top w:val="nil"/>
              <w:left w:val="single" w:sz="6" w:space="0" w:color="000000" w:themeColor="text1"/>
              <w:bottom w:val="single" w:sz="6" w:space="0" w:color="000000" w:themeColor="text1"/>
              <w:right w:val="single" w:sz="6" w:space="0" w:color="000000" w:themeColor="text1"/>
            </w:tcBorders>
            <w:hideMark/>
          </w:tcPr>
          <w:p w14:paraId="780AF0DC" w14:textId="77777777" w:rsidR="001310EB" w:rsidRPr="00B118FF" w:rsidRDefault="001310EB" w:rsidP="00341427">
            <w:pPr>
              <w:spacing w:after="0"/>
              <w:ind w:left="134" w:right="177" w:firstLine="0"/>
              <w:jc w:val="center"/>
              <w:textAlignment w:val="baseline"/>
              <w:rPr>
                <w:sz w:val="18"/>
                <w:szCs w:val="18"/>
                <w:lang w:eastAsia="lv-LV"/>
              </w:rPr>
            </w:pPr>
            <w:r w:rsidRPr="00B118FF">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hideMark/>
          </w:tcPr>
          <w:p w14:paraId="56C7293F" w14:textId="77777777" w:rsidR="001310EB" w:rsidRPr="00B118FF" w:rsidRDefault="001310EB" w:rsidP="00341427">
            <w:pPr>
              <w:spacing w:after="0"/>
              <w:ind w:left="134" w:right="177" w:firstLine="0"/>
              <w:jc w:val="center"/>
              <w:textAlignment w:val="baseline"/>
              <w:rPr>
                <w:rFonts w:ascii="Segoe UI" w:hAnsi="Segoe UI" w:cs="Segoe UI"/>
                <w:sz w:val="18"/>
                <w:szCs w:val="18"/>
                <w:lang w:eastAsia="lv-LV"/>
              </w:rPr>
            </w:pPr>
            <w:r w:rsidRPr="00B118FF">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hideMark/>
          </w:tcPr>
          <w:p w14:paraId="31864382" w14:textId="77777777" w:rsidR="001310EB" w:rsidRPr="00C90FBD" w:rsidRDefault="001310EB" w:rsidP="00341427">
            <w:pPr>
              <w:spacing w:after="0"/>
              <w:ind w:left="134" w:right="177" w:firstLine="0"/>
              <w:jc w:val="center"/>
              <w:textAlignment w:val="baseline"/>
              <w:rPr>
                <w:sz w:val="18"/>
                <w:szCs w:val="18"/>
                <w:lang w:eastAsia="lv-LV"/>
              </w:rPr>
            </w:pPr>
            <w:r w:rsidRPr="00C90FBD">
              <w:rPr>
                <w:sz w:val="18"/>
                <w:szCs w:val="18"/>
                <w:lang w:eastAsia="lv-LV"/>
              </w:rPr>
              <w:t>-</w:t>
            </w:r>
          </w:p>
        </w:tc>
        <w:tc>
          <w:tcPr>
            <w:tcW w:w="560" w:type="pct"/>
            <w:tcBorders>
              <w:top w:val="nil"/>
              <w:left w:val="single" w:sz="6" w:space="0" w:color="000000" w:themeColor="text1"/>
              <w:bottom w:val="single" w:sz="6" w:space="0" w:color="000000" w:themeColor="text1"/>
              <w:right w:val="single" w:sz="6" w:space="0" w:color="000000" w:themeColor="text1"/>
            </w:tcBorders>
            <w:hideMark/>
          </w:tcPr>
          <w:p w14:paraId="06D8A21B" w14:textId="77777777" w:rsidR="001310EB" w:rsidRPr="00C90FBD" w:rsidRDefault="001310EB" w:rsidP="00341427">
            <w:pPr>
              <w:spacing w:after="0"/>
              <w:ind w:left="134" w:right="177" w:firstLine="0"/>
              <w:jc w:val="center"/>
              <w:textAlignment w:val="baseline"/>
              <w:rPr>
                <w:sz w:val="18"/>
                <w:szCs w:val="18"/>
                <w:lang w:eastAsia="lv-LV"/>
              </w:rPr>
            </w:pPr>
            <w:r w:rsidRPr="00C90FBD">
              <w:rPr>
                <w:sz w:val="18"/>
                <w:szCs w:val="18"/>
                <w:lang w:eastAsia="lv-LV"/>
              </w:rPr>
              <w:t>-</w:t>
            </w:r>
          </w:p>
        </w:tc>
      </w:tr>
    </w:tbl>
    <w:p w14:paraId="18162FC4" w14:textId="22CFEDEC" w:rsidR="001310EB" w:rsidRPr="00B118FF" w:rsidRDefault="001310EB" w:rsidP="001310EB">
      <w:pPr>
        <w:spacing w:before="240" w:after="240"/>
        <w:ind w:firstLine="0"/>
        <w:jc w:val="center"/>
        <w:rPr>
          <w:b/>
          <w:bCs/>
        </w:rPr>
      </w:pPr>
      <w:r w:rsidRPr="00B118FF">
        <w:rPr>
          <w:b/>
          <w:bCs/>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6"/>
        <w:gridCol w:w="1084"/>
        <w:gridCol w:w="1185"/>
        <w:gridCol w:w="1111"/>
        <w:gridCol w:w="1156"/>
        <w:gridCol w:w="1069"/>
      </w:tblGrid>
      <w:tr w:rsidR="001310EB" w:rsidRPr="00B118FF" w14:paraId="455E35BF" w14:textId="77777777" w:rsidTr="00FE6CB4">
        <w:trPr>
          <w:trHeight w:val="285"/>
          <w:tblHeader/>
        </w:trPr>
        <w:tc>
          <w:tcPr>
            <w:tcW w:w="1907" w:type="pct"/>
            <w:tcMar>
              <w:left w:w="108" w:type="dxa"/>
              <w:right w:w="108" w:type="dxa"/>
            </w:tcMar>
            <w:vAlign w:val="center"/>
          </w:tcPr>
          <w:p w14:paraId="263334F7" w14:textId="77777777" w:rsidR="001310EB" w:rsidRPr="00B118FF" w:rsidRDefault="001310EB" w:rsidP="00341427">
            <w:pPr>
              <w:spacing w:after="0"/>
              <w:jc w:val="center"/>
              <w:rPr>
                <w:sz w:val="18"/>
                <w:szCs w:val="18"/>
              </w:rPr>
            </w:pPr>
            <w:r w:rsidRPr="00B118FF">
              <w:rPr>
                <w:sz w:val="18"/>
                <w:szCs w:val="18"/>
              </w:rPr>
              <w:t xml:space="preserve"> </w:t>
            </w:r>
          </w:p>
        </w:tc>
        <w:tc>
          <w:tcPr>
            <w:tcW w:w="598" w:type="pct"/>
            <w:tcMar>
              <w:left w:w="108" w:type="dxa"/>
              <w:right w:w="108" w:type="dxa"/>
            </w:tcMar>
          </w:tcPr>
          <w:p w14:paraId="1583BB81" w14:textId="77777777" w:rsidR="001310EB" w:rsidRPr="00B118FF" w:rsidRDefault="001310EB" w:rsidP="00341427">
            <w:pPr>
              <w:spacing w:after="0"/>
              <w:ind w:firstLine="0"/>
              <w:jc w:val="center"/>
              <w:rPr>
                <w:sz w:val="18"/>
                <w:szCs w:val="18"/>
              </w:rPr>
            </w:pPr>
            <w:r w:rsidRPr="00B118FF">
              <w:rPr>
                <w:sz w:val="18"/>
                <w:szCs w:val="18"/>
                <w:lang w:eastAsia="lv-LV"/>
              </w:rPr>
              <w:t>2024. gads</w:t>
            </w:r>
            <w:r w:rsidRPr="00B118FF">
              <w:rPr>
                <w:sz w:val="18"/>
                <w:szCs w:val="18"/>
              </w:rPr>
              <w:br/>
            </w:r>
            <w:r w:rsidRPr="00B118FF">
              <w:rPr>
                <w:sz w:val="18"/>
                <w:szCs w:val="18"/>
                <w:lang w:eastAsia="lv-LV"/>
              </w:rPr>
              <w:t>(izpilde)</w:t>
            </w:r>
          </w:p>
        </w:tc>
        <w:tc>
          <w:tcPr>
            <w:tcW w:w="654" w:type="pct"/>
            <w:tcMar>
              <w:left w:w="108" w:type="dxa"/>
              <w:right w:w="108" w:type="dxa"/>
            </w:tcMar>
          </w:tcPr>
          <w:p w14:paraId="79BCFA2F" w14:textId="496F3FFC" w:rsidR="001310EB" w:rsidRPr="00B118FF" w:rsidRDefault="001310EB" w:rsidP="00341427">
            <w:pPr>
              <w:spacing w:after="0"/>
              <w:ind w:firstLine="0"/>
              <w:jc w:val="center"/>
              <w:rPr>
                <w:sz w:val="18"/>
                <w:szCs w:val="18"/>
              </w:rPr>
            </w:pPr>
            <w:r w:rsidRPr="00B118FF">
              <w:rPr>
                <w:sz w:val="18"/>
                <w:szCs w:val="18"/>
                <w:lang w:eastAsia="lv-LV"/>
              </w:rPr>
              <w:t>2025.</w:t>
            </w:r>
            <w:r w:rsidR="0079335F">
              <w:rPr>
                <w:sz w:val="18"/>
                <w:szCs w:val="18"/>
                <w:lang w:eastAsia="lv-LV"/>
              </w:rPr>
              <w:t xml:space="preserve"> </w:t>
            </w:r>
            <w:r w:rsidRPr="00B118FF">
              <w:rPr>
                <w:sz w:val="18"/>
                <w:szCs w:val="18"/>
                <w:lang w:eastAsia="lv-LV"/>
              </w:rPr>
              <w:t>gada     plāns</w:t>
            </w:r>
          </w:p>
        </w:tc>
        <w:tc>
          <w:tcPr>
            <w:tcW w:w="613" w:type="pct"/>
            <w:tcMar>
              <w:left w:w="108" w:type="dxa"/>
              <w:right w:w="108" w:type="dxa"/>
            </w:tcMar>
          </w:tcPr>
          <w:p w14:paraId="61D6D15C" w14:textId="77777777" w:rsidR="001310EB" w:rsidRPr="00B118FF" w:rsidRDefault="001310EB" w:rsidP="00341427">
            <w:pPr>
              <w:spacing w:after="0"/>
              <w:ind w:firstLine="0"/>
              <w:jc w:val="center"/>
              <w:rPr>
                <w:sz w:val="18"/>
                <w:szCs w:val="18"/>
              </w:rPr>
            </w:pPr>
            <w:r w:rsidRPr="00B118FF">
              <w:rPr>
                <w:sz w:val="18"/>
                <w:szCs w:val="18"/>
              </w:rPr>
              <w:t>2026. gada projekts</w:t>
            </w:r>
          </w:p>
        </w:tc>
        <w:tc>
          <w:tcPr>
            <w:tcW w:w="638" w:type="pct"/>
            <w:tcMar>
              <w:left w:w="108" w:type="dxa"/>
              <w:right w:w="108" w:type="dxa"/>
            </w:tcMar>
          </w:tcPr>
          <w:p w14:paraId="092AB308" w14:textId="77777777" w:rsidR="001310EB" w:rsidRPr="00B118FF" w:rsidRDefault="001310EB" w:rsidP="00341427">
            <w:pPr>
              <w:spacing w:after="0"/>
              <w:ind w:firstLine="0"/>
              <w:jc w:val="center"/>
              <w:rPr>
                <w:sz w:val="18"/>
                <w:szCs w:val="18"/>
              </w:rPr>
            </w:pPr>
            <w:r w:rsidRPr="00B118FF">
              <w:rPr>
                <w:sz w:val="18"/>
                <w:szCs w:val="18"/>
              </w:rPr>
              <w:t>2027. gada prognoze</w:t>
            </w:r>
          </w:p>
        </w:tc>
        <w:tc>
          <w:tcPr>
            <w:tcW w:w="590" w:type="pct"/>
            <w:tcMar>
              <w:left w:w="108" w:type="dxa"/>
              <w:right w:w="108" w:type="dxa"/>
            </w:tcMar>
          </w:tcPr>
          <w:p w14:paraId="4622F001" w14:textId="77777777" w:rsidR="001310EB" w:rsidRPr="00B118FF" w:rsidRDefault="001310EB" w:rsidP="00341427">
            <w:pPr>
              <w:spacing w:after="0"/>
              <w:ind w:firstLine="0"/>
              <w:jc w:val="center"/>
              <w:rPr>
                <w:sz w:val="18"/>
                <w:szCs w:val="18"/>
              </w:rPr>
            </w:pPr>
            <w:r w:rsidRPr="00B118FF">
              <w:rPr>
                <w:sz w:val="18"/>
                <w:szCs w:val="18"/>
              </w:rPr>
              <w:t>2028. gada prognoze</w:t>
            </w:r>
          </w:p>
        </w:tc>
      </w:tr>
      <w:tr w:rsidR="001310EB" w:rsidRPr="00B118FF" w14:paraId="3C1229FB" w14:textId="77777777" w:rsidTr="0079335F">
        <w:trPr>
          <w:trHeight w:val="135"/>
        </w:trPr>
        <w:tc>
          <w:tcPr>
            <w:tcW w:w="1907" w:type="pct"/>
            <w:shd w:val="clear" w:color="auto" w:fill="D9D9D9" w:themeFill="background1" w:themeFillShade="D9"/>
            <w:tcMar>
              <w:left w:w="108" w:type="dxa"/>
              <w:right w:w="108" w:type="dxa"/>
            </w:tcMar>
            <w:vAlign w:val="center"/>
          </w:tcPr>
          <w:p w14:paraId="4A40C2FE" w14:textId="77777777" w:rsidR="001310EB" w:rsidRPr="00B118FF" w:rsidRDefault="001310EB" w:rsidP="0079335F">
            <w:pPr>
              <w:spacing w:after="0"/>
              <w:ind w:firstLine="0"/>
              <w:jc w:val="left"/>
              <w:rPr>
                <w:i/>
                <w:iCs/>
                <w:color w:val="000000" w:themeColor="text1"/>
                <w:sz w:val="18"/>
                <w:szCs w:val="18"/>
              </w:rPr>
            </w:pPr>
            <w:r w:rsidRPr="00B118FF">
              <w:rPr>
                <w:color w:val="000000" w:themeColor="text1"/>
                <w:sz w:val="18"/>
                <w:szCs w:val="18"/>
              </w:rPr>
              <w:t xml:space="preserve">Kopējie izdevumi, </w:t>
            </w:r>
            <w:r w:rsidRPr="00B118FF">
              <w:rPr>
                <w:i/>
                <w:iCs/>
                <w:color w:val="000000" w:themeColor="text1"/>
                <w:sz w:val="18"/>
                <w:szCs w:val="18"/>
              </w:rPr>
              <w:t>euro</w:t>
            </w:r>
          </w:p>
        </w:tc>
        <w:tc>
          <w:tcPr>
            <w:tcW w:w="598" w:type="pct"/>
            <w:shd w:val="clear" w:color="auto" w:fill="D9D9D9" w:themeFill="background1" w:themeFillShade="D9"/>
            <w:tcMar>
              <w:left w:w="108" w:type="dxa"/>
              <w:right w:w="108" w:type="dxa"/>
            </w:tcMar>
          </w:tcPr>
          <w:p w14:paraId="3185659D" w14:textId="77777777" w:rsidR="001310EB" w:rsidRPr="00B118FF" w:rsidRDefault="001310EB" w:rsidP="0079335F">
            <w:pPr>
              <w:spacing w:after="0"/>
              <w:ind w:firstLine="0"/>
              <w:jc w:val="right"/>
              <w:rPr>
                <w:color w:val="000000" w:themeColor="text1"/>
                <w:sz w:val="18"/>
                <w:szCs w:val="18"/>
              </w:rPr>
            </w:pPr>
            <w:r w:rsidRPr="00B118FF">
              <w:rPr>
                <w:color w:val="000000" w:themeColor="text1"/>
                <w:sz w:val="18"/>
                <w:szCs w:val="18"/>
              </w:rPr>
              <w:t>1 939 078</w:t>
            </w:r>
          </w:p>
        </w:tc>
        <w:tc>
          <w:tcPr>
            <w:tcW w:w="654" w:type="pct"/>
            <w:shd w:val="clear" w:color="auto" w:fill="D9D9D9" w:themeFill="background1" w:themeFillShade="D9"/>
            <w:tcMar>
              <w:left w:w="108" w:type="dxa"/>
              <w:right w:w="108" w:type="dxa"/>
            </w:tcMar>
          </w:tcPr>
          <w:p w14:paraId="6597FB9E" w14:textId="77777777" w:rsidR="001310EB" w:rsidRPr="00B118FF" w:rsidRDefault="001310EB" w:rsidP="0079335F">
            <w:pPr>
              <w:spacing w:after="0"/>
              <w:ind w:firstLine="0"/>
              <w:jc w:val="right"/>
              <w:rPr>
                <w:color w:val="000000" w:themeColor="text1"/>
                <w:sz w:val="18"/>
                <w:szCs w:val="18"/>
              </w:rPr>
            </w:pPr>
            <w:r w:rsidRPr="00B118FF">
              <w:rPr>
                <w:color w:val="000000" w:themeColor="text1"/>
                <w:sz w:val="18"/>
                <w:szCs w:val="18"/>
              </w:rPr>
              <w:t>1 985 345</w:t>
            </w:r>
          </w:p>
        </w:tc>
        <w:tc>
          <w:tcPr>
            <w:tcW w:w="613" w:type="pct"/>
            <w:shd w:val="clear" w:color="auto" w:fill="D9D9D9" w:themeFill="background1" w:themeFillShade="D9"/>
            <w:tcMar>
              <w:left w:w="108" w:type="dxa"/>
              <w:right w:w="108" w:type="dxa"/>
            </w:tcMar>
          </w:tcPr>
          <w:p w14:paraId="129CD676" w14:textId="77777777" w:rsidR="001310EB" w:rsidRPr="00B118FF" w:rsidRDefault="001310EB" w:rsidP="0079335F">
            <w:pPr>
              <w:spacing w:after="0"/>
              <w:ind w:firstLine="0"/>
              <w:jc w:val="right"/>
              <w:rPr>
                <w:color w:val="000000" w:themeColor="text1"/>
                <w:sz w:val="18"/>
                <w:szCs w:val="18"/>
              </w:rPr>
            </w:pPr>
            <w:r w:rsidRPr="00B118FF">
              <w:rPr>
                <w:color w:val="000000" w:themeColor="text1"/>
                <w:sz w:val="18"/>
                <w:szCs w:val="18"/>
              </w:rPr>
              <w:t>652 874</w:t>
            </w:r>
          </w:p>
        </w:tc>
        <w:tc>
          <w:tcPr>
            <w:tcW w:w="638" w:type="pct"/>
            <w:shd w:val="clear" w:color="auto" w:fill="D9D9D9" w:themeFill="background1" w:themeFillShade="D9"/>
            <w:tcMar>
              <w:left w:w="108" w:type="dxa"/>
              <w:right w:w="108" w:type="dxa"/>
            </w:tcMar>
          </w:tcPr>
          <w:p w14:paraId="25DC1C39" w14:textId="77777777" w:rsidR="001310EB" w:rsidRPr="00B118FF" w:rsidRDefault="001310EB" w:rsidP="0079335F">
            <w:pPr>
              <w:spacing w:after="0"/>
              <w:ind w:firstLine="0"/>
              <w:jc w:val="right"/>
              <w:rPr>
                <w:color w:val="000000" w:themeColor="text1"/>
                <w:sz w:val="18"/>
                <w:szCs w:val="18"/>
              </w:rPr>
            </w:pPr>
            <w:r w:rsidRPr="00B118FF">
              <w:rPr>
                <w:color w:val="000000" w:themeColor="text1"/>
                <w:sz w:val="18"/>
                <w:szCs w:val="18"/>
              </w:rPr>
              <w:t>75 694</w:t>
            </w:r>
          </w:p>
        </w:tc>
        <w:tc>
          <w:tcPr>
            <w:tcW w:w="590" w:type="pct"/>
            <w:shd w:val="clear" w:color="auto" w:fill="D9D9D9" w:themeFill="background1" w:themeFillShade="D9"/>
            <w:tcMar>
              <w:left w:w="108" w:type="dxa"/>
              <w:right w:w="108" w:type="dxa"/>
            </w:tcMar>
          </w:tcPr>
          <w:p w14:paraId="083388C2" w14:textId="77777777" w:rsidR="001310EB" w:rsidRPr="00B118FF" w:rsidRDefault="001310EB" w:rsidP="0079335F">
            <w:pPr>
              <w:spacing w:after="0"/>
              <w:ind w:firstLine="0"/>
              <w:jc w:val="center"/>
              <w:rPr>
                <w:color w:val="000000" w:themeColor="text1"/>
                <w:sz w:val="18"/>
                <w:szCs w:val="18"/>
              </w:rPr>
            </w:pPr>
            <w:r w:rsidRPr="00B118FF">
              <w:rPr>
                <w:color w:val="000000" w:themeColor="text1"/>
                <w:sz w:val="18"/>
                <w:szCs w:val="18"/>
              </w:rPr>
              <w:t>-</w:t>
            </w:r>
          </w:p>
        </w:tc>
      </w:tr>
      <w:tr w:rsidR="001310EB" w:rsidRPr="00B118FF" w14:paraId="675D717F" w14:textId="77777777" w:rsidTr="0079335F">
        <w:trPr>
          <w:trHeight w:val="285"/>
        </w:trPr>
        <w:tc>
          <w:tcPr>
            <w:tcW w:w="1907" w:type="pct"/>
            <w:tcMar>
              <w:left w:w="108" w:type="dxa"/>
              <w:right w:w="108" w:type="dxa"/>
            </w:tcMar>
            <w:vAlign w:val="center"/>
          </w:tcPr>
          <w:p w14:paraId="1FE1622B" w14:textId="77777777" w:rsidR="001310EB" w:rsidRPr="00B118FF" w:rsidRDefault="001310EB" w:rsidP="0079335F">
            <w:pPr>
              <w:spacing w:after="0"/>
              <w:ind w:firstLine="0"/>
              <w:jc w:val="left"/>
              <w:rPr>
                <w:sz w:val="18"/>
                <w:szCs w:val="18"/>
              </w:rPr>
            </w:pPr>
            <w:r w:rsidRPr="00B118FF">
              <w:rPr>
                <w:sz w:val="18"/>
                <w:szCs w:val="18"/>
              </w:rPr>
              <w:lastRenderedPageBreak/>
              <w:t xml:space="preserve">Kopējo izdevumu izmaiņas, </w:t>
            </w:r>
            <w:r w:rsidRPr="00B118FF">
              <w:rPr>
                <w:i/>
                <w:iCs/>
                <w:sz w:val="18"/>
                <w:szCs w:val="18"/>
              </w:rPr>
              <w:t>euro</w:t>
            </w:r>
            <w:r w:rsidRPr="00B118FF">
              <w:rPr>
                <w:sz w:val="18"/>
                <w:szCs w:val="18"/>
              </w:rPr>
              <w:t xml:space="preserve"> (+/–) pret iepriekšējo gadu</w:t>
            </w:r>
          </w:p>
        </w:tc>
        <w:tc>
          <w:tcPr>
            <w:tcW w:w="598" w:type="pct"/>
            <w:tcMar>
              <w:left w:w="108" w:type="dxa"/>
              <w:right w:w="108" w:type="dxa"/>
            </w:tcMar>
          </w:tcPr>
          <w:p w14:paraId="247FD940" w14:textId="77777777" w:rsidR="001310EB" w:rsidRPr="00B118FF" w:rsidRDefault="001310EB" w:rsidP="0079335F">
            <w:pPr>
              <w:spacing w:after="0"/>
              <w:ind w:firstLine="0"/>
              <w:jc w:val="center"/>
              <w:rPr>
                <w:b/>
                <w:bCs/>
                <w:sz w:val="18"/>
                <w:szCs w:val="18"/>
              </w:rPr>
            </w:pPr>
            <w:r w:rsidRPr="00B118FF">
              <w:rPr>
                <w:b/>
                <w:bCs/>
                <w:sz w:val="18"/>
                <w:szCs w:val="18"/>
              </w:rPr>
              <w:t>×</w:t>
            </w:r>
          </w:p>
        </w:tc>
        <w:tc>
          <w:tcPr>
            <w:tcW w:w="654" w:type="pct"/>
            <w:tcMar>
              <w:left w:w="108" w:type="dxa"/>
              <w:right w:w="108" w:type="dxa"/>
            </w:tcMar>
          </w:tcPr>
          <w:p w14:paraId="57BE269E" w14:textId="77777777" w:rsidR="001310EB" w:rsidRPr="00B118FF" w:rsidRDefault="001310EB" w:rsidP="0079335F">
            <w:pPr>
              <w:spacing w:after="0"/>
              <w:ind w:firstLine="0"/>
              <w:jc w:val="right"/>
              <w:rPr>
                <w:sz w:val="18"/>
                <w:szCs w:val="18"/>
              </w:rPr>
            </w:pPr>
            <w:r w:rsidRPr="00B118FF">
              <w:rPr>
                <w:sz w:val="18"/>
                <w:szCs w:val="18"/>
              </w:rPr>
              <w:t>46 267</w:t>
            </w:r>
          </w:p>
        </w:tc>
        <w:tc>
          <w:tcPr>
            <w:tcW w:w="613" w:type="pct"/>
            <w:tcMar>
              <w:left w:w="108" w:type="dxa"/>
              <w:right w:w="108" w:type="dxa"/>
            </w:tcMar>
          </w:tcPr>
          <w:p w14:paraId="34DC6858" w14:textId="77777777" w:rsidR="001310EB" w:rsidRPr="00B118FF" w:rsidRDefault="001310EB" w:rsidP="0079335F">
            <w:pPr>
              <w:spacing w:after="0"/>
              <w:ind w:firstLine="0"/>
              <w:jc w:val="right"/>
              <w:rPr>
                <w:sz w:val="18"/>
                <w:szCs w:val="18"/>
              </w:rPr>
            </w:pPr>
            <w:r w:rsidRPr="00B118FF">
              <w:rPr>
                <w:sz w:val="18"/>
                <w:szCs w:val="18"/>
              </w:rPr>
              <w:t>-1 332 471</w:t>
            </w:r>
          </w:p>
        </w:tc>
        <w:tc>
          <w:tcPr>
            <w:tcW w:w="638" w:type="pct"/>
            <w:tcMar>
              <w:left w:w="108" w:type="dxa"/>
              <w:right w:w="108" w:type="dxa"/>
            </w:tcMar>
          </w:tcPr>
          <w:p w14:paraId="069BD5DC" w14:textId="77777777" w:rsidR="001310EB" w:rsidRPr="00B118FF" w:rsidRDefault="001310EB" w:rsidP="0079335F">
            <w:pPr>
              <w:spacing w:after="0"/>
              <w:ind w:firstLine="0"/>
              <w:jc w:val="right"/>
              <w:rPr>
                <w:sz w:val="18"/>
                <w:szCs w:val="18"/>
              </w:rPr>
            </w:pPr>
            <w:r w:rsidRPr="00B118FF">
              <w:rPr>
                <w:sz w:val="18"/>
                <w:szCs w:val="18"/>
              </w:rPr>
              <w:t>-577 180</w:t>
            </w:r>
          </w:p>
        </w:tc>
        <w:tc>
          <w:tcPr>
            <w:tcW w:w="590" w:type="pct"/>
            <w:tcMar>
              <w:left w:w="108" w:type="dxa"/>
              <w:right w:w="108" w:type="dxa"/>
            </w:tcMar>
          </w:tcPr>
          <w:p w14:paraId="2367FCE4" w14:textId="77777777" w:rsidR="001310EB" w:rsidRPr="00B118FF" w:rsidRDefault="001310EB" w:rsidP="0079335F">
            <w:pPr>
              <w:spacing w:after="0"/>
              <w:ind w:firstLine="0"/>
              <w:jc w:val="right"/>
              <w:rPr>
                <w:sz w:val="18"/>
                <w:szCs w:val="18"/>
              </w:rPr>
            </w:pPr>
            <w:r w:rsidRPr="00B118FF">
              <w:rPr>
                <w:sz w:val="18"/>
                <w:szCs w:val="18"/>
              </w:rPr>
              <w:t>-75 694</w:t>
            </w:r>
          </w:p>
        </w:tc>
      </w:tr>
      <w:tr w:rsidR="001310EB" w:rsidRPr="00B118FF" w14:paraId="7348D06B" w14:textId="77777777" w:rsidTr="0079335F">
        <w:trPr>
          <w:trHeight w:val="285"/>
        </w:trPr>
        <w:tc>
          <w:tcPr>
            <w:tcW w:w="1907" w:type="pct"/>
            <w:tcMar>
              <w:left w:w="108" w:type="dxa"/>
              <w:right w:w="108" w:type="dxa"/>
            </w:tcMar>
            <w:vAlign w:val="center"/>
          </w:tcPr>
          <w:p w14:paraId="06D7F799" w14:textId="77777777" w:rsidR="001310EB" w:rsidRPr="00B118FF" w:rsidRDefault="001310EB" w:rsidP="0079335F">
            <w:pPr>
              <w:spacing w:after="0"/>
              <w:ind w:firstLine="0"/>
              <w:jc w:val="left"/>
              <w:rPr>
                <w:sz w:val="18"/>
                <w:szCs w:val="18"/>
              </w:rPr>
            </w:pPr>
            <w:r w:rsidRPr="00B118FF">
              <w:rPr>
                <w:sz w:val="18"/>
                <w:szCs w:val="18"/>
              </w:rPr>
              <w:t>Kopējie izdevumi, % (+/–) pret iepriekšējo gadu</w:t>
            </w:r>
          </w:p>
        </w:tc>
        <w:tc>
          <w:tcPr>
            <w:tcW w:w="598" w:type="pct"/>
            <w:tcMar>
              <w:left w:w="108" w:type="dxa"/>
              <w:right w:w="108" w:type="dxa"/>
            </w:tcMar>
          </w:tcPr>
          <w:p w14:paraId="26424F9F" w14:textId="77777777" w:rsidR="001310EB" w:rsidRPr="00B118FF" w:rsidRDefault="001310EB" w:rsidP="0079335F">
            <w:pPr>
              <w:spacing w:after="0"/>
              <w:ind w:firstLine="0"/>
              <w:jc w:val="center"/>
              <w:rPr>
                <w:b/>
                <w:bCs/>
                <w:sz w:val="18"/>
                <w:szCs w:val="18"/>
              </w:rPr>
            </w:pPr>
            <w:r w:rsidRPr="00B118FF">
              <w:rPr>
                <w:b/>
                <w:bCs/>
                <w:sz w:val="18"/>
                <w:szCs w:val="18"/>
              </w:rPr>
              <w:t>×</w:t>
            </w:r>
          </w:p>
        </w:tc>
        <w:tc>
          <w:tcPr>
            <w:tcW w:w="654" w:type="pct"/>
            <w:tcMar>
              <w:left w:w="108" w:type="dxa"/>
              <w:right w:w="108" w:type="dxa"/>
            </w:tcMar>
          </w:tcPr>
          <w:p w14:paraId="58F55297" w14:textId="77777777" w:rsidR="001310EB" w:rsidRPr="00B118FF" w:rsidRDefault="001310EB" w:rsidP="0079335F">
            <w:pPr>
              <w:spacing w:after="0"/>
              <w:ind w:firstLine="0"/>
              <w:jc w:val="right"/>
              <w:rPr>
                <w:sz w:val="18"/>
                <w:szCs w:val="18"/>
              </w:rPr>
            </w:pPr>
            <w:r w:rsidRPr="00B118FF">
              <w:rPr>
                <w:sz w:val="18"/>
                <w:szCs w:val="18"/>
              </w:rPr>
              <w:t>2,4</w:t>
            </w:r>
          </w:p>
        </w:tc>
        <w:tc>
          <w:tcPr>
            <w:tcW w:w="613" w:type="pct"/>
            <w:tcMar>
              <w:left w:w="108" w:type="dxa"/>
              <w:right w:w="108" w:type="dxa"/>
            </w:tcMar>
          </w:tcPr>
          <w:p w14:paraId="566E3DCD" w14:textId="77777777" w:rsidR="001310EB" w:rsidRPr="00B118FF" w:rsidRDefault="001310EB" w:rsidP="0079335F">
            <w:pPr>
              <w:spacing w:after="0"/>
              <w:ind w:firstLine="0"/>
              <w:jc w:val="right"/>
              <w:rPr>
                <w:sz w:val="18"/>
                <w:szCs w:val="18"/>
              </w:rPr>
            </w:pPr>
            <w:r w:rsidRPr="00B118FF">
              <w:rPr>
                <w:sz w:val="18"/>
                <w:szCs w:val="18"/>
              </w:rPr>
              <w:t>-67,1</w:t>
            </w:r>
          </w:p>
        </w:tc>
        <w:tc>
          <w:tcPr>
            <w:tcW w:w="638" w:type="pct"/>
            <w:tcMar>
              <w:left w:w="108" w:type="dxa"/>
              <w:right w:w="108" w:type="dxa"/>
            </w:tcMar>
          </w:tcPr>
          <w:p w14:paraId="5E45BE3B" w14:textId="77777777" w:rsidR="001310EB" w:rsidRPr="00B118FF" w:rsidRDefault="001310EB" w:rsidP="0079335F">
            <w:pPr>
              <w:spacing w:after="0"/>
              <w:ind w:firstLine="0"/>
              <w:jc w:val="right"/>
              <w:rPr>
                <w:sz w:val="18"/>
                <w:szCs w:val="18"/>
              </w:rPr>
            </w:pPr>
            <w:r w:rsidRPr="00B118FF">
              <w:rPr>
                <w:sz w:val="18"/>
                <w:szCs w:val="18"/>
              </w:rPr>
              <w:t>-88,4</w:t>
            </w:r>
          </w:p>
        </w:tc>
        <w:tc>
          <w:tcPr>
            <w:tcW w:w="590" w:type="pct"/>
            <w:tcMar>
              <w:left w:w="108" w:type="dxa"/>
              <w:right w:w="108" w:type="dxa"/>
            </w:tcMar>
          </w:tcPr>
          <w:p w14:paraId="349FD8B1" w14:textId="77777777" w:rsidR="001310EB" w:rsidRPr="00B118FF" w:rsidRDefault="001310EB" w:rsidP="0079335F">
            <w:pPr>
              <w:spacing w:after="0"/>
              <w:ind w:firstLine="0"/>
              <w:jc w:val="right"/>
              <w:rPr>
                <w:sz w:val="18"/>
                <w:szCs w:val="18"/>
              </w:rPr>
            </w:pPr>
            <w:r w:rsidRPr="00B118FF">
              <w:rPr>
                <w:sz w:val="18"/>
                <w:szCs w:val="18"/>
              </w:rPr>
              <w:t>-100</w:t>
            </w:r>
          </w:p>
        </w:tc>
      </w:tr>
      <w:tr w:rsidR="001310EB" w:rsidRPr="00B118FF" w14:paraId="366C8066" w14:textId="77777777" w:rsidTr="0079335F">
        <w:trPr>
          <w:trHeight w:val="60"/>
        </w:trPr>
        <w:tc>
          <w:tcPr>
            <w:tcW w:w="1907" w:type="pct"/>
            <w:tcMar>
              <w:left w:w="108" w:type="dxa"/>
              <w:right w:w="108" w:type="dxa"/>
            </w:tcMar>
          </w:tcPr>
          <w:p w14:paraId="4B709C12" w14:textId="77777777" w:rsidR="001310EB" w:rsidRPr="00B118FF" w:rsidRDefault="001310EB" w:rsidP="0079335F">
            <w:pPr>
              <w:spacing w:after="0"/>
              <w:ind w:firstLine="0"/>
              <w:jc w:val="left"/>
              <w:rPr>
                <w:i/>
                <w:iCs/>
                <w:sz w:val="18"/>
                <w:szCs w:val="18"/>
              </w:rPr>
            </w:pPr>
            <w:r w:rsidRPr="00B118FF">
              <w:rPr>
                <w:color w:val="000000" w:themeColor="text1"/>
                <w:sz w:val="18"/>
                <w:szCs w:val="18"/>
              </w:rPr>
              <w:t xml:space="preserve">Atlīdzība, </w:t>
            </w:r>
            <w:r w:rsidRPr="00B118FF">
              <w:rPr>
                <w:i/>
                <w:iCs/>
                <w:sz w:val="18"/>
                <w:szCs w:val="18"/>
              </w:rPr>
              <w:t>euro</w:t>
            </w:r>
          </w:p>
        </w:tc>
        <w:tc>
          <w:tcPr>
            <w:tcW w:w="598" w:type="pct"/>
            <w:tcMar>
              <w:left w:w="108" w:type="dxa"/>
              <w:right w:w="108" w:type="dxa"/>
            </w:tcMar>
          </w:tcPr>
          <w:p w14:paraId="3A203A7A" w14:textId="77777777" w:rsidR="001310EB" w:rsidRPr="00B118FF" w:rsidRDefault="001310EB" w:rsidP="0079335F">
            <w:pPr>
              <w:spacing w:after="0"/>
              <w:ind w:firstLine="0"/>
              <w:jc w:val="right"/>
              <w:rPr>
                <w:sz w:val="18"/>
                <w:szCs w:val="18"/>
              </w:rPr>
            </w:pPr>
            <w:r w:rsidRPr="00B118FF">
              <w:rPr>
                <w:sz w:val="18"/>
                <w:szCs w:val="18"/>
              </w:rPr>
              <w:t>132 793</w:t>
            </w:r>
          </w:p>
        </w:tc>
        <w:tc>
          <w:tcPr>
            <w:tcW w:w="654" w:type="pct"/>
            <w:tcMar>
              <w:left w:w="108" w:type="dxa"/>
              <w:right w:w="108" w:type="dxa"/>
            </w:tcMar>
          </w:tcPr>
          <w:p w14:paraId="01702F4B" w14:textId="77777777" w:rsidR="001310EB" w:rsidRPr="00B118FF" w:rsidRDefault="001310EB" w:rsidP="0079335F">
            <w:pPr>
              <w:spacing w:after="0"/>
              <w:ind w:firstLine="0"/>
              <w:jc w:val="right"/>
              <w:rPr>
                <w:sz w:val="18"/>
                <w:szCs w:val="18"/>
              </w:rPr>
            </w:pPr>
            <w:r w:rsidRPr="00B118FF">
              <w:rPr>
                <w:sz w:val="18"/>
                <w:szCs w:val="18"/>
              </w:rPr>
              <w:t>185 195</w:t>
            </w:r>
          </w:p>
        </w:tc>
        <w:tc>
          <w:tcPr>
            <w:tcW w:w="613" w:type="pct"/>
            <w:tcMar>
              <w:left w:w="108" w:type="dxa"/>
              <w:right w:w="108" w:type="dxa"/>
            </w:tcMar>
          </w:tcPr>
          <w:p w14:paraId="47D302F9" w14:textId="77777777" w:rsidR="001310EB" w:rsidRPr="00B118FF" w:rsidRDefault="001310EB" w:rsidP="0079335F">
            <w:pPr>
              <w:spacing w:after="0"/>
              <w:ind w:firstLine="0"/>
              <w:jc w:val="right"/>
              <w:rPr>
                <w:sz w:val="18"/>
                <w:szCs w:val="18"/>
              </w:rPr>
            </w:pPr>
            <w:r w:rsidRPr="00B118FF">
              <w:rPr>
                <w:sz w:val="18"/>
                <w:szCs w:val="18"/>
              </w:rPr>
              <w:t>185 195</w:t>
            </w:r>
          </w:p>
        </w:tc>
        <w:tc>
          <w:tcPr>
            <w:tcW w:w="638" w:type="pct"/>
            <w:tcMar>
              <w:left w:w="108" w:type="dxa"/>
              <w:right w:w="108" w:type="dxa"/>
            </w:tcMar>
          </w:tcPr>
          <w:p w14:paraId="0525E32D" w14:textId="77777777" w:rsidR="001310EB" w:rsidRPr="00B118FF" w:rsidRDefault="001310EB" w:rsidP="0079335F">
            <w:pPr>
              <w:spacing w:after="0"/>
              <w:ind w:firstLine="0"/>
              <w:jc w:val="right"/>
              <w:rPr>
                <w:sz w:val="18"/>
                <w:szCs w:val="18"/>
              </w:rPr>
            </w:pPr>
            <w:r w:rsidRPr="00B118FF">
              <w:rPr>
                <w:sz w:val="18"/>
                <w:szCs w:val="18"/>
              </w:rPr>
              <w:t>75 694</w:t>
            </w:r>
          </w:p>
        </w:tc>
        <w:tc>
          <w:tcPr>
            <w:tcW w:w="590" w:type="pct"/>
            <w:tcMar>
              <w:left w:w="108" w:type="dxa"/>
              <w:right w:w="108" w:type="dxa"/>
            </w:tcMar>
          </w:tcPr>
          <w:p w14:paraId="1988F6B0" w14:textId="77777777" w:rsidR="001310EB" w:rsidRPr="00B118FF" w:rsidRDefault="001310EB" w:rsidP="0079335F">
            <w:pPr>
              <w:spacing w:after="0"/>
              <w:ind w:firstLine="0"/>
              <w:jc w:val="center"/>
              <w:rPr>
                <w:sz w:val="18"/>
                <w:szCs w:val="18"/>
              </w:rPr>
            </w:pPr>
            <w:r w:rsidRPr="00B118FF">
              <w:rPr>
                <w:sz w:val="18"/>
                <w:szCs w:val="18"/>
              </w:rPr>
              <w:t>-</w:t>
            </w:r>
          </w:p>
        </w:tc>
      </w:tr>
      <w:tr w:rsidR="001310EB" w:rsidRPr="00B118FF" w14:paraId="2501714C" w14:textId="77777777" w:rsidTr="0079335F">
        <w:trPr>
          <w:trHeight w:val="60"/>
        </w:trPr>
        <w:tc>
          <w:tcPr>
            <w:tcW w:w="1907" w:type="pct"/>
            <w:tcMar>
              <w:left w:w="108" w:type="dxa"/>
              <w:right w:w="108" w:type="dxa"/>
            </w:tcMar>
          </w:tcPr>
          <w:p w14:paraId="7B86A750" w14:textId="77777777" w:rsidR="001310EB" w:rsidRPr="00B118FF" w:rsidRDefault="001310EB" w:rsidP="0079335F">
            <w:pPr>
              <w:spacing w:after="0"/>
              <w:ind w:firstLine="0"/>
              <w:jc w:val="left"/>
              <w:rPr>
                <w:color w:val="000000" w:themeColor="text1"/>
                <w:sz w:val="18"/>
                <w:szCs w:val="18"/>
              </w:rPr>
            </w:pPr>
            <w:r w:rsidRPr="00B118FF">
              <w:rPr>
                <w:color w:val="000000" w:themeColor="text1"/>
                <w:sz w:val="18"/>
                <w:szCs w:val="18"/>
              </w:rPr>
              <w:t>Vidējais amata vietu skaits gadā</w:t>
            </w:r>
          </w:p>
        </w:tc>
        <w:tc>
          <w:tcPr>
            <w:tcW w:w="598" w:type="pct"/>
            <w:tcMar>
              <w:left w:w="108" w:type="dxa"/>
              <w:right w:w="108" w:type="dxa"/>
            </w:tcMar>
          </w:tcPr>
          <w:p w14:paraId="77CD953B" w14:textId="77777777" w:rsidR="001310EB" w:rsidRPr="00B118FF" w:rsidRDefault="001310EB" w:rsidP="0079335F">
            <w:pPr>
              <w:spacing w:after="0"/>
              <w:ind w:firstLine="0"/>
              <w:jc w:val="right"/>
              <w:rPr>
                <w:sz w:val="18"/>
                <w:szCs w:val="18"/>
              </w:rPr>
            </w:pPr>
            <w:r w:rsidRPr="00B118FF">
              <w:rPr>
                <w:sz w:val="18"/>
                <w:szCs w:val="18"/>
              </w:rPr>
              <w:t>5</w:t>
            </w:r>
          </w:p>
        </w:tc>
        <w:tc>
          <w:tcPr>
            <w:tcW w:w="654" w:type="pct"/>
            <w:tcMar>
              <w:left w:w="108" w:type="dxa"/>
              <w:right w:w="108" w:type="dxa"/>
            </w:tcMar>
          </w:tcPr>
          <w:p w14:paraId="24E2EB4D" w14:textId="77777777" w:rsidR="001310EB" w:rsidRPr="00B118FF" w:rsidRDefault="001310EB" w:rsidP="0079335F">
            <w:pPr>
              <w:spacing w:after="0"/>
              <w:ind w:firstLine="0"/>
              <w:jc w:val="right"/>
              <w:rPr>
                <w:sz w:val="18"/>
                <w:szCs w:val="18"/>
              </w:rPr>
            </w:pPr>
            <w:r w:rsidRPr="00B118FF">
              <w:rPr>
                <w:sz w:val="18"/>
                <w:szCs w:val="18"/>
              </w:rPr>
              <w:t>5</w:t>
            </w:r>
          </w:p>
        </w:tc>
        <w:tc>
          <w:tcPr>
            <w:tcW w:w="613" w:type="pct"/>
            <w:tcMar>
              <w:left w:w="108" w:type="dxa"/>
              <w:right w:w="108" w:type="dxa"/>
            </w:tcMar>
          </w:tcPr>
          <w:p w14:paraId="3069ADFC" w14:textId="77777777" w:rsidR="001310EB" w:rsidRPr="00B118FF" w:rsidRDefault="001310EB" w:rsidP="0079335F">
            <w:pPr>
              <w:spacing w:after="0"/>
              <w:ind w:firstLine="0"/>
              <w:jc w:val="right"/>
              <w:rPr>
                <w:sz w:val="18"/>
                <w:szCs w:val="18"/>
              </w:rPr>
            </w:pPr>
            <w:r w:rsidRPr="00B118FF">
              <w:rPr>
                <w:sz w:val="18"/>
                <w:szCs w:val="18"/>
              </w:rPr>
              <w:t>5</w:t>
            </w:r>
          </w:p>
        </w:tc>
        <w:tc>
          <w:tcPr>
            <w:tcW w:w="638" w:type="pct"/>
            <w:tcMar>
              <w:left w:w="108" w:type="dxa"/>
              <w:right w:w="108" w:type="dxa"/>
            </w:tcMar>
          </w:tcPr>
          <w:p w14:paraId="61445B2F" w14:textId="77777777" w:rsidR="001310EB" w:rsidRPr="00B118FF" w:rsidRDefault="001310EB" w:rsidP="0079335F">
            <w:pPr>
              <w:spacing w:after="0"/>
              <w:ind w:firstLine="0"/>
              <w:jc w:val="right"/>
              <w:rPr>
                <w:sz w:val="18"/>
                <w:szCs w:val="18"/>
              </w:rPr>
            </w:pPr>
            <w:r w:rsidRPr="00B118FF">
              <w:rPr>
                <w:sz w:val="18"/>
                <w:szCs w:val="18"/>
              </w:rPr>
              <w:t>5</w:t>
            </w:r>
          </w:p>
        </w:tc>
        <w:tc>
          <w:tcPr>
            <w:tcW w:w="590" w:type="pct"/>
            <w:tcMar>
              <w:left w:w="108" w:type="dxa"/>
              <w:right w:w="108" w:type="dxa"/>
            </w:tcMar>
          </w:tcPr>
          <w:p w14:paraId="166B1496" w14:textId="77777777" w:rsidR="001310EB" w:rsidRPr="00B118FF" w:rsidRDefault="001310EB" w:rsidP="0079335F">
            <w:pPr>
              <w:spacing w:after="0"/>
              <w:ind w:firstLine="0"/>
              <w:jc w:val="center"/>
              <w:rPr>
                <w:sz w:val="18"/>
                <w:szCs w:val="18"/>
              </w:rPr>
            </w:pPr>
            <w:r w:rsidRPr="00B118FF">
              <w:rPr>
                <w:sz w:val="18"/>
                <w:szCs w:val="18"/>
              </w:rPr>
              <w:t>-</w:t>
            </w:r>
          </w:p>
        </w:tc>
      </w:tr>
      <w:tr w:rsidR="001310EB" w:rsidRPr="00B118FF" w14:paraId="68F94AA4" w14:textId="77777777" w:rsidTr="0079335F">
        <w:trPr>
          <w:trHeight w:val="60"/>
        </w:trPr>
        <w:tc>
          <w:tcPr>
            <w:tcW w:w="1907" w:type="pct"/>
            <w:tcMar>
              <w:left w:w="108" w:type="dxa"/>
              <w:right w:w="108" w:type="dxa"/>
            </w:tcMar>
          </w:tcPr>
          <w:p w14:paraId="436429EE" w14:textId="77777777" w:rsidR="001310EB" w:rsidRPr="00B118FF" w:rsidRDefault="001310EB" w:rsidP="0079335F">
            <w:pPr>
              <w:spacing w:after="0"/>
              <w:ind w:firstLine="0"/>
              <w:jc w:val="left"/>
              <w:rPr>
                <w:i/>
                <w:iCs/>
                <w:color w:val="000000" w:themeColor="text1"/>
                <w:sz w:val="18"/>
                <w:szCs w:val="18"/>
              </w:rPr>
            </w:pPr>
            <w:r w:rsidRPr="00B118FF">
              <w:rPr>
                <w:color w:val="000000" w:themeColor="text1"/>
                <w:sz w:val="18"/>
                <w:szCs w:val="18"/>
              </w:rPr>
              <w:t xml:space="preserve">Vidējā atlīdzība amata vietai (mēnesī), </w:t>
            </w:r>
            <w:r w:rsidRPr="00B118FF">
              <w:rPr>
                <w:i/>
                <w:iCs/>
                <w:color w:val="000000" w:themeColor="text1"/>
                <w:sz w:val="18"/>
                <w:szCs w:val="18"/>
              </w:rPr>
              <w:t>euro</w:t>
            </w:r>
          </w:p>
        </w:tc>
        <w:tc>
          <w:tcPr>
            <w:tcW w:w="598" w:type="pct"/>
            <w:tcMar>
              <w:left w:w="108" w:type="dxa"/>
              <w:right w:w="108" w:type="dxa"/>
            </w:tcMar>
          </w:tcPr>
          <w:p w14:paraId="74A96793" w14:textId="77777777" w:rsidR="001310EB" w:rsidRPr="00B118FF" w:rsidRDefault="001310EB" w:rsidP="0079335F">
            <w:pPr>
              <w:spacing w:after="0"/>
              <w:ind w:firstLine="0"/>
              <w:jc w:val="right"/>
              <w:rPr>
                <w:sz w:val="18"/>
                <w:szCs w:val="18"/>
              </w:rPr>
            </w:pPr>
            <w:r w:rsidRPr="00B118FF">
              <w:rPr>
                <w:sz w:val="18"/>
                <w:szCs w:val="18"/>
              </w:rPr>
              <w:t>2 213</w:t>
            </w:r>
          </w:p>
        </w:tc>
        <w:tc>
          <w:tcPr>
            <w:tcW w:w="654" w:type="pct"/>
            <w:tcMar>
              <w:left w:w="108" w:type="dxa"/>
              <w:right w:w="108" w:type="dxa"/>
            </w:tcMar>
          </w:tcPr>
          <w:p w14:paraId="21F7639F" w14:textId="77777777" w:rsidR="001310EB" w:rsidRPr="00B118FF" w:rsidRDefault="001310EB" w:rsidP="0079335F">
            <w:pPr>
              <w:spacing w:after="0"/>
              <w:ind w:firstLine="0"/>
              <w:jc w:val="right"/>
              <w:rPr>
                <w:sz w:val="18"/>
                <w:szCs w:val="18"/>
              </w:rPr>
            </w:pPr>
            <w:r w:rsidRPr="00B118FF">
              <w:rPr>
                <w:sz w:val="18"/>
                <w:szCs w:val="18"/>
              </w:rPr>
              <w:t>3 087</w:t>
            </w:r>
          </w:p>
        </w:tc>
        <w:tc>
          <w:tcPr>
            <w:tcW w:w="613" w:type="pct"/>
            <w:tcMar>
              <w:left w:w="108" w:type="dxa"/>
              <w:right w:w="108" w:type="dxa"/>
            </w:tcMar>
          </w:tcPr>
          <w:p w14:paraId="2AB58FEC" w14:textId="77777777" w:rsidR="001310EB" w:rsidRPr="00B118FF" w:rsidRDefault="001310EB" w:rsidP="0079335F">
            <w:pPr>
              <w:spacing w:after="0"/>
              <w:ind w:firstLine="0"/>
              <w:jc w:val="right"/>
              <w:rPr>
                <w:sz w:val="18"/>
                <w:szCs w:val="18"/>
              </w:rPr>
            </w:pPr>
            <w:r w:rsidRPr="00B118FF">
              <w:rPr>
                <w:sz w:val="18"/>
                <w:szCs w:val="18"/>
              </w:rPr>
              <w:t>3 053</w:t>
            </w:r>
          </w:p>
        </w:tc>
        <w:tc>
          <w:tcPr>
            <w:tcW w:w="638" w:type="pct"/>
            <w:tcMar>
              <w:left w:w="108" w:type="dxa"/>
              <w:right w:w="108" w:type="dxa"/>
            </w:tcMar>
          </w:tcPr>
          <w:p w14:paraId="125F1D50" w14:textId="77777777" w:rsidR="001310EB" w:rsidRPr="00B118FF" w:rsidRDefault="001310EB" w:rsidP="0079335F">
            <w:pPr>
              <w:spacing w:after="0"/>
              <w:ind w:firstLine="0"/>
              <w:jc w:val="right"/>
              <w:rPr>
                <w:sz w:val="18"/>
                <w:szCs w:val="18"/>
              </w:rPr>
            </w:pPr>
            <w:r w:rsidRPr="00B118FF">
              <w:rPr>
                <w:sz w:val="18"/>
                <w:szCs w:val="18"/>
              </w:rPr>
              <w:t>1 228</w:t>
            </w:r>
          </w:p>
        </w:tc>
        <w:tc>
          <w:tcPr>
            <w:tcW w:w="590" w:type="pct"/>
            <w:tcMar>
              <w:left w:w="108" w:type="dxa"/>
              <w:right w:w="108" w:type="dxa"/>
            </w:tcMar>
          </w:tcPr>
          <w:p w14:paraId="65F451F6" w14:textId="77777777" w:rsidR="001310EB" w:rsidRPr="00B118FF" w:rsidRDefault="001310EB" w:rsidP="0079335F">
            <w:pPr>
              <w:spacing w:after="0"/>
              <w:ind w:firstLine="0"/>
              <w:jc w:val="center"/>
              <w:rPr>
                <w:sz w:val="18"/>
                <w:szCs w:val="18"/>
              </w:rPr>
            </w:pPr>
            <w:r w:rsidRPr="00B118FF">
              <w:rPr>
                <w:sz w:val="18"/>
                <w:szCs w:val="18"/>
              </w:rPr>
              <w:t>-</w:t>
            </w:r>
          </w:p>
        </w:tc>
      </w:tr>
      <w:tr w:rsidR="001310EB" w:rsidRPr="00B118FF" w14:paraId="5A78E62D" w14:textId="77777777" w:rsidTr="0079335F">
        <w:trPr>
          <w:trHeight w:val="167"/>
        </w:trPr>
        <w:tc>
          <w:tcPr>
            <w:tcW w:w="1907" w:type="pct"/>
            <w:tcMar>
              <w:left w:w="108" w:type="dxa"/>
              <w:right w:w="108" w:type="dxa"/>
            </w:tcMar>
          </w:tcPr>
          <w:p w14:paraId="3EB17495" w14:textId="77777777" w:rsidR="001310EB" w:rsidRPr="00B118FF" w:rsidRDefault="001310EB" w:rsidP="0079335F">
            <w:pPr>
              <w:spacing w:after="0"/>
              <w:ind w:firstLine="0"/>
              <w:jc w:val="left"/>
              <w:rPr>
                <w:color w:val="000000" w:themeColor="text1"/>
                <w:sz w:val="18"/>
                <w:szCs w:val="18"/>
              </w:rPr>
            </w:pPr>
            <w:r w:rsidRPr="00B118FF">
              <w:rPr>
                <w:color w:val="000000" w:themeColor="text1"/>
                <w:sz w:val="18"/>
                <w:szCs w:val="18"/>
              </w:rPr>
              <w:t xml:space="preserve">Kopējā atlīdzība gadā par ārštata darbinieku un uz līgumattiecību pamata nodarbināto, kas nav amatu sarakstā, pakalpojumiem, </w:t>
            </w:r>
            <w:r w:rsidRPr="00473825">
              <w:rPr>
                <w:i/>
                <w:iCs/>
                <w:color w:val="000000" w:themeColor="text1"/>
                <w:sz w:val="18"/>
                <w:szCs w:val="18"/>
              </w:rPr>
              <w:t>euro</w:t>
            </w:r>
            <w:r w:rsidRPr="00B118FF">
              <w:rPr>
                <w:color w:val="000000" w:themeColor="text1"/>
                <w:sz w:val="18"/>
                <w:szCs w:val="18"/>
              </w:rPr>
              <w:t xml:space="preserve">  </w:t>
            </w:r>
          </w:p>
        </w:tc>
        <w:tc>
          <w:tcPr>
            <w:tcW w:w="598" w:type="pct"/>
            <w:tcMar>
              <w:left w:w="108" w:type="dxa"/>
              <w:right w:w="108" w:type="dxa"/>
            </w:tcMar>
          </w:tcPr>
          <w:p w14:paraId="38D24D66" w14:textId="77777777" w:rsidR="001310EB" w:rsidRPr="00B118FF" w:rsidRDefault="001310EB" w:rsidP="0079335F">
            <w:pPr>
              <w:spacing w:after="0"/>
              <w:ind w:firstLine="0"/>
              <w:jc w:val="center"/>
              <w:rPr>
                <w:sz w:val="18"/>
                <w:szCs w:val="18"/>
              </w:rPr>
            </w:pPr>
            <w:r w:rsidRPr="00B118FF">
              <w:rPr>
                <w:sz w:val="18"/>
                <w:szCs w:val="18"/>
              </w:rPr>
              <w:t>-</w:t>
            </w:r>
          </w:p>
        </w:tc>
        <w:tc>
          <w:tcPr>
            <w:tcW w:w="654" w:type="pct"/>
            <w:tcMar>
              <w:left w:w="108" w:type="dxa"/>
              <w:right w:w="108" w:type="dxa"/>
            </w:tcMar>
          </w:tcPr>
          <w:p w14:paraId="76F010A7" w14:textId="77777777" w:rsidR="001310EB" w:rsidRPr="00B118FF" w:rsidRDefault="001310EB" w:rsidP="0079335F">
            <w:pPr>
              <w:spacing w:after="0"/>
              <w:ind w:firstLine="0"/>
              <w:jc w:val="center"/>
              <w:rPr>
                <w:sz w:val="18"/>
                <w:szCs w:val="18"/>
              </w:rPr>
            </w:pPr>
            <w:r w:rsidRPr="00B118FF">
              <w:rPr>
                <w:sz w:val="18"/>
                <w:szCs w:val="18"/>
              </w:rPr>
              <w:t>-</w:t>
            </w:r>
          </w:p>
        </w:tc>
        <w:tc>
          <w:tcPr>
            <w:tcW w:w="613" w:type="pct"/>
            <w:tcMar>
              <w:left w:w="108" w:type="dxa"/>
              <w:right w:w="108" w:type="dxa"/>
            </w:tcMar>
          </w:tcPr>
          <w:p w14:paraId="72BBC542" w14:textId="77777777" w:rsidR="001310EB" w:rsidRPr="00B118FF" w:rsidRDefault="001310EB" w:rsidP="0079335F">
            <w:pPr>
              <w:spacing w:after="0"/>
              <w:ind w:firstLine="0"/>
              <w:jc w:val="right"/>
              <w:rPr>
                <w:sz w:val="18"/>
                <w:szCs w:val="18"/>
              </w:rPr>
            </w:pPr>
            <w:r w:rsidRPr="00B118FF">
              <w:rPr>
                <w:sz w:val="18"/>
                <w:szCs w:val="18"/>
              </w:rPr>
              <w:t>2 000</w:t>
            </w:r>
          </w:p>
        </w:tc>
        <w:tc>
          <w:tcPr>
            <w:tcW w:w="638" w:type="pct"/>
            <w:tcMar>
              <w:left w:w="108" w:type="dxa"/>
              <w:right w:w="108" w:type="dxa"/>
            </w:tcMar>
          </w:tcPr>
          <w:p w14:paraId="288B7914" w14:textId="77777777" w:rsidR="001310EB" w:rsidRPr="00B118FF" w:rsidRDefault="001310EB" w:rsidP="0079335F">
            <w:pPr>
              <w:spacing w:after="0"/>
              <w:ind w:firstLine="0"/>
              <w:jc w:val="right"/>
              <w:rPr>
                <w:sz w:val="18"/>
                <w:szCs w:val="18"/>
              </w:rPr>
            </w:pPr>
            <w:r w:rsidRPr="00B118FF">
              <w:rPr>
                <w:sz w:val="18"/>
                <w:szCs w:val="18"/>
              </w:rPr>
              <w:t>2 000</w:t>
            </w:r>
          </w:p>
        </w:tc>
        <w:tc>
          <w:tcPr>
            <w:tcW w:w="590" w:type="pct"/>
            <w:tcMar>
              <w:left w:w="108" w:type="dxa"/>
              <w:right w:w="108" w:type="dxa"/>
            </w:tcMar>
          </w:tcPr>
          <w:p w14:paraId="09B0B0BD" w14:textId="77777777" w:rsidR="001310EB" w:rsidRPr="00B118FF" w:rsidRDefault="001310EB" w:rsidP="0079335F">
            <w:pPr>
              <w:spacing w:after="0"/>
              <w:ind w:firstLine="0"/>
              <w:jc w:val="center"/>
              <w:rPr>
                <w:sz w:val="18"/>
                <w:szCs w:val="18"/>
              </w:rPr>
            </w:pPr>
            <w:r w:rsidRPr="00B118FF">
              <w:rPr>
                <w:sz w:val="18"/>
                <w:szCs w:val="18"/>
              </w:rPr>
              <w:t>-</w:t>
            </w:r>
          </w:p>
        </w:tc>
      </w:tr>
    </w:tbl>
    <w:p w14:paraId="6B2329EE" w14:textId="77777777" w:rsidR="001310EB" w:rsidRPr="00B118FF" w:rsidRDefault="001310EB" w:rsidP="001310EB">
      <w:pPr>
        <w:tabs>
          <w:tab w:val="left" w:pos="1252"/>
        </w:tabs>
        <w:spacing w:before="240" w:after="240"/>
        <w:ind w:firstLine="0"/>
        <w:jc w:val="center"/>
        <w:rPr>
          <w:b/>
          <w:bCs/>
          <w:color w:val="000000" w:themeColor="text1"/>
        </w:rPr>
      </w:pPr>
      <w:r w:rsidRPr="00B118FF">
        <w:rPr>
          <w:b/>
          <w:bCs/>
          <w:color w:val="000000" w:themeColor="text1"/>
        </w:rPr>
        <w:t>Izmaiņas izdevumos, salīdzinot 2026. gada projektu ar 2025. gada plānu</w:t>
      </w:r>
    </w:p>
    <w:p w14:paraId="3F0C8AA5" w14:textId="77777777" w:rsidR="001310EB" w:rsidRPr="00B118FF" w:rsidRDefault="001310EB" w:rsidP="001310EB">
      <w:pPr>
        <w:spacing w:after="0"/>
        <w:ind w:firstLine="720"/>
        <w:jc w:val="right"/>
        <w:rPr>
          <w:i/>
          <w:iCs/>
          <w:sz w:val="18"/>
          <w:szCs w:val="18"/>
        </w:rPr>
      </w:pPr>
      <w:r w:rsidRPr="00B118FF">
        <w:rPr>
          <w:i/>
          <w:iCs/>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6"/>
        <w:gridCol w:w="1529"/>
        <w:gridCol w:w="1560"/>
        <w:gridCol w:w="1216"/>
      </w:tblGrid>
      <w:tr w:rsidR="001310EB" w:rsidRPr="00B118FF" w14:paraId="52464AA8" w14:textId="77777777" w:rsidTr="0079335F">
        <w:trPr>
          <w:trHeight w:val="135"/>
          <w:tblHeader/>
        </w:trPr>
        <w:tc>
          <w:tcPr>
            <w:tcW w:w="2624" w:type="pct"/>
            <w:tcMar>
              <w:left w:w="108" w:type="dxa"/>
              <w:right w:w="108" w:type="dxa"/>
            </w:tcMar>
            <w:vAlign w:val="center"/>
          </w:tcPr>
          <w:p w14:paraId="5F2FA718" w14:textId="77777777" w:rsidR="001310EB" w:rsidRPr="00B118FF" w:rsidRDefault="001310EB" w:rsidP="00341427">
            <w:pPr>
              <w:spacing w:after="0"/>
              <w:jc w:val="center"/>
              <w:rPr>
                <w:color w:val="000000" w:themeColor="text1"/>
                <w:sz w:val="18"/>
                <w:szCs w:val="18"/>
              </w:rPr>
            </w:pPr>
            <w:r w:rsidRPr="00B118FF">
              <w:rPr>
                <w:color w:val="000000" w:themeColor="text1"/>
                <w:sz w:val="18"/>
                <w:szCs w:val="18"/>
              </w:rPr>
              <w:t>Pasākums</w:t>
            </w:r>
          </w:p>
        </w:tc>
        <w:tc>
          <w:tcPr>
            <w:tcW w:w="844" w:type="pct"/>
            <w:tcMar>
              <w:left w:w="108" w:type="dxa"/>
              <w:right w:w="108" w:type="dxa"/>
            </w:tcMar>
            <w:vAlign w:val="center"/>
          </w:tcPr>
          <w:p w14:paraId="422A24AD"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Samazinājums</w:t>
            </w:r>
          </w:p>
        </w:tc>
        <w:tc>
          <w:tcPr>
            <w:tcW w:w="861" w:type="pct"/>
            <w:tcMar>
              <w:left w:w="108" w:type="dxa"/>
              <w:right w:w="108" w:type="dxa"/>
            </w:tcMar>
            <w:vAlign w:val="center"/>
          </w:tcPr>
          <w:p w14:paraId="65CDDC55"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Palielinājums</w:t>
            </w:r>
          </w:p>
        </w:tc>
        <w:tc>
          <w:tcPr>
            <w:tcW w:w="671" w:type="pct"/>
            <w:tcMar>
              <w:left w:w="108" w:type="dxa"/>
              <w:right w:w="108" w:type="dxa"/>
            </w:tcMar>
            <w:vAlign w:val="center"/>
          </w:tcPr>
          <w:p w14:paraId="258AA0C4"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Izmaiņas</w:t>
            </w:r>
          </w:p>
        </w:tc>
      </w:tr>
      <w:tr w:rsidR="001310EB" w:rsidRPr="00B118FF" w14:paraId="23EEB40B" w14:textId="77777777" w:rsidTr="0079335F">
        <w:trPr>
          <w:trHeight w:val="135"/>
        </w:trPr>
        <w:tc>
          <w:tcPr>
            <w:tcW w:w="2624" w:type="pct"/>
            <w:shd w:val="clear" w:color="auto" w:fill="D9D9D9" w:themeFill="background1" w:themeFillShade="D9"/>
            <w:tcMar>
              <w:left w:w="108" w:type="dxa"/>
              <w:right w:w="108" w:type="dxa"/>
            </w:tcMar>
          </w:tcPr>
          <w:p w14:paraId="6DAAE57F" w14:textId="77777777" w:rsidR="001310EB" w:rsidRPr="00B118FF" w:rsidRDefault="001310EB" w:rsidP="00341427">
            <w:pPr>
              <w:spacing w:after="0"/>
              <w:ind w:firstLine="0"/>
              <w:rPr>
                <w:b/>
                <w:bCs/>
                <w:color w:val="000000" w:themeColor="text1"/>
                <w:sz w:val="18"/>
                <w:szCs w:val="18"/>
              </w:rPr>
            </w:pPr>
            <w:r w:rsidRPr="00B118FF">
              <w:rPr>
                <w:b/>
                <w:bCs/>
                <w:color w:val="000000" w:themeColor="text1"/>
                <w:sz w:val="18"/>
                <w:szCs w:val="18"/>
              </w:rPr>
              <w:t>Izdevumi - kopā</w:t>
            </w:r>
          </w:p>
        </w:tc>
        <w:tc>
          <w:tcPr>
            <w:tcW w:w="844" w:type="pct"/>
            <w:shd w:val="clear" w:color="auto" w:fill="D9D9D9" w:themeFill="background1" w:themeFillShade="D9"/>
            <w:tcMar>
              <w:left w:w="108" w:type="dxa"/>
              <w:right w:w="108" w:type="dxa"/>
            </w:tcMar>
          </w:tcPr>
          <w:p w14:paraId="50332A81" w14:textId="77777777" w:rsidR="001310EB" w:rsidRPr="00B118FF" w:rsidRDefault="001310EB" w:rsidP="00341427">
            <w:pPr>
              <w:spacing w:after="0"/>
              <w:ind w:firstLine="0"/>
              <w:jc w:val="right"/>
              <w:rPr>
                <w:b/>
                <w:bCs/>
                <w:color w:val="000000" w:themeColor="text1"/>
                <w:sz w:val="18"/>
                <w:szCs w:val="18"/>
              </w:rPr>
            </w:pPr>
            <w:r w:rsidRPr="00B118FF">
              <w:rPr>
                <w:b/>
                <w:bCs/>
                <w:color w:val="000000" w:themeColor="text1"/>
                <w:sz w:val="18"/>
                <w:szCs w:val="18"/>
              </w:rPr>
              <w:t>1 985 345</w:t>
            </w:r>
          </w:p>
        </w:tc>
        <w:tc>
          <w:tcPr>
            <w:tcW w:w="861" w:type="pct"/>
            <w:shd w:val="clear" w:color="auto" w:fill="D9D9D9" w:themeFill="background1" w:themeFillShade="D9"/>
            <w:tcMar>
              <w:left w:w="108" w:type="dxa"/>
              <w:right w:w="108" w:type="dxa"/>
            </w:tcMar>
          </w:tcPr>
          <w:p w14:paraId="55F269F5" w14:textId="77777777" w:rsidR="001310EB" w:rsidRPr="00B118FF" w:rsidRDefault="001310EB" w:rsidP="00341427">
            <w:pPr>
              <w:spacing w:after="0" w:line="259" w:lineRule="auto"/>
              <w:jc w:val="right"/>
              <w:rPr>
                <w:b/>
                <w:bCs/>
                <w:color w:val="000000" w:themeColor="text1"/>
                <w:sz w:val="18"/>
                <w:szCs w:val="18"/>
              </w:rPr>
            </w:pPr>
            <w:r w:rsidRPr="00B118FF">
              <w:rPr>
                <w:b/>
                <w:bCs/>
                <w:color w:val="000000" w:themeColor="text1"/>
                <w:sz w:val="18"/>
                <w:szCs w:val="18"/>
              </w:rPr>
              <w:t>652 874</w:t>
            </w:r>
          </w:p>
        </w:tc>
        <w:tc>
          <w:tcPr>
            <w:tcW w:w="671" w:type="pct"/>
            <w:shd w:val="clear" w:color="auto" w:fill="D9D9D9" w:themeFill="background1" w:themeFillShade="D9"/>
            <w:tcMar>
              <w:left w:w="108" w:type="dxa"/>
              <w:right w:w="108" w:type="dxa"/>
            </w:tcMar>
          </w:tcPr>
          <w:p w14:paraId="4FD7C6B3" w14:textId="77777777" w:rsidR="001310EB" w:rsidRPr="00B118FF" w:rsidRDefault="001310EB" w:rsidP="00341427">
            <w:pPr>
              <w:spacing w:after="0" w:line="259" w:lineRule="auto"/>
              <w:ind w:firstLine="0"/>
              <w:jc w:val="right"/>
              <w:rPr>
                <w:b/>
                <w:bCs/>
                <w:color w:val="000000" w:themeColor="text1"/>
                <w:sz w:val="18"/>
                <w:szCs w:val="18"/>
              </w:rPr>
            </w:pPr>
            <w:r w:rsidRPr="00B118FF">
              <w:rPr>
                <w:b/>
                <w:bCs/>
                <w:color w:val="000000" w:themeColor="text1"/>
                <w:sz w:val="18"/>
                <w:szCs w:val="18"/>
              </w:rPr>
              <w:t>-1 332 471</w:t>
            </w:r>
          </w:p>
        </w:tc>
      </w:tr>
      <w:tr w:rsidR="001310EB" w:rsidRPr="00B118FF" w14:paraId="528F0671" w14:textId="77777777" w:rsidTr="0079335F">
        <w:trPr>
          <w:trHeight w:val="196"/>
        </w:trPr>
        <w:tc>
          <w:tcPr>
            <w:tcW w:w="5000" w:type="pct"/>
            <w:gridSpan w:val="4"/>
            <w:tcMar>
              <w:left w:w="108" w:type="dxa"/>
              <w:right w:w="108" w:type="dxa"/>
            </w:tcMar>
          </w:tcPr>
          <w:p w14:paraId="177DDCDF" w14:textId="77777777" w:rsidR="001310EB" w:rsidRPr="00B118FF" w:rsidRDefault="001310EB" w:rsidP="00341427">
            <w:pPr>
              <w:spacing w:after="0"/>
              <w:ind w:firstLine="312"/>
              <w:rPr>
                <w:i/>
                <w:iCs/>
                <w:sz w:val="18"/>
                <w:szCs w:val="18"/>
              </w:rPr>
            </w:pPr>
            <w:r w:rsidRPr="00B118FF">
              <w:rPr>
                <w:i/>
                <w:iCs/>
                <w:sz w:val="18"/>
                <w:szCs w:val="18"/>
              </w:rPr>
              <w:t xml:space="preserve"> t. sk.:</w:t>
            </w:r>
          </w:p>
        </w:tc>
      </w:tr>
      <w:tr w:rsidR="001310EB" w:rsidRPr="00B118FF" w14:paraId="6FE059C7" w14:textId="77777777" w:rsidTr="0079335F">
        <w:trPr>
          <w:trHeight w:val="135"/>
        </w:trPr>
        <w:tc>
          <w:tcPr>
            <w:tcW w:w="2624" w:type="pct"/>
            <w:shd w:val="clear" w:color="auto" w:fill="F2F2F2" w:themeFill="background1" w:themeFillShade="F2"/>
            <w:tcMar>
              <w:left w:w="108" w:type="dxa"/>
              <w:right w:w="108" w:type="dxa"/>
            </w:tcMar>
          </w:tcPr>
          <w:p w14:paraId="53F6F611" w14:textId="77777777" w:rsidR="001310EB" w:rsidRPr="00B118FF" w:rsidRDefault="001310EB" w:rsidP="00341427">
            <w:pPr>
              <w:spacing w:after="0"/>
              <w:ind w:firstLine="0"/>
              <w:rPr>
                <w:color w:val="000000" w:themeColor="text1"/>
                <w:sz w:val="18"/>
                <w:szCs w:val="18"/>
                <w:u w:val="single"/>
              </w:rPr>
            </w:pPr>
            <w:r w:rsidRPr="00B118FF">
              <w:rPr>
                <w:color w:val="000000" w:themeColor="text1"/>
                <w:sz w:val="18"/>
                <w:szCs w:val="18"/>
                <w:u w:val="single"/>
              </w:rPr>
              <w:t>Ilgtermiņa saistības</w:t>
            </w:r>
          </w:p>
        </w:tc>
        <w:tc>
          <w:tcPr>
            <w:tcW w:w="844" w:type="pct"/>
            <w:shd w:val="clear" w:color="auto" w:fill="F2F2F2" w:themeFill="background1" w:themeFillShade="F2"/>
            <w:tcMar>
              <w:left w:w="108" w:type="dxa"/>
              <w:right w:w="108" w:type="dxa"/>
            </w:tcMar>
          </w:tcPr>
          <w:p w14:paraId="444ABBEC"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1 985 345</w:t>
            </w:r>
          </w:p>
        </w:tc>
        <w:tc>
          <w:tcPr>
            <w:tcW w:w="861" w:type="pct"/>
            <w:shd w:val="clear" w:color="auto" w:fill="F2F2F2" w:themeFill="background1" w:themeFillShade="F2"/>
            <w:tcMar>
              <w:left w:w="108" w:type="dxa"/>
              <w:right w:w="108" w:type="dxa"/>
            </w:tcMar>
          </w:tcPr>
          <w:p w14:paraId="02182D19" w14:textId="77777777" w:rsidR="001310EB" w:rsidRPr="00B118FF" w:rsidRDefault="001310EB" w:rsidP="00341427">
            <w:pPr>
              <w:spacing w:after="0" w:line="259" w:lineRule="auto"/>
              <w:jc w:val="right"/>
              <w:rPr>
                <w:color w:val="000000" w:themeColor="text1"/>
                <w:sz w:val="18"/>
                <w:szCs w:val="18"/>
              </w:rPr>
            </w:pPr>
            <w:r w:rsidRPr="00B118FF">
              <w:rPr>
                <w:color w:val="000000" w:themeColor="text1"/>
                <w:sz w:val="18"/>
                <w:szCs w:val="18"/>
              </w:rPr>
              <w:t>652 874</w:t>
            </w:r>
          </w:p>
        </w:tc>
        <w:tc>
          <w:tcPr>
            <w:tcW w:w="671" w:type="pct"/>
            <w:shd w:val="clear" w:color="auto" w:fill="F2F2F2" w:themeFill="background1" w:themeFillShade="F2"/>
            <w:tcMar>
              <w:left w:w="108" w:type="dxa"/>
              <w:right w:w="108" w:type="dxa"/>
            </w:tcMar>
          </w:tcPr>
          <w:p w14:paraId="7486BBD2"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-1 332 471</w:t>
            </w:r>
          </w:p>
        </w:tc>
      </w:tr>
      <w:tr w:rsidR="001310EB" w:rsidRPr="00B118FF" w14:paraId="4D75E6A1" w14:textId="77777777" w:rsidTr="0079335F">
        <w:trPr>
          <w:trHeight w:val="135"/>
        </w:trPr>
        <w:tc>
          <w:tcPr>
            <w:tcW w:w="2624" w:type="pct"/>
            <w:tcMar>
              <w:left w:w="108" w:type="dxa"/>
              <w:right w:w="108" w:type="dxa"/>
            </w:tcMar>
          </w:tcPr>
          <w:p w14:paraId="0CE12D31" w14:textId="77777777" w:rsidR="001310EB" w:rsidRPr="00B118FF" w:rsidRDefault="001310EB" w:rsidP="00341427">
            <w:pPr>
              <w:spacing w:after="0"/>
              <w:ind w:firstLine="0"/>
              <w:rPr>
                <w:i/>
                <w:iCs/>
                <w:color w:val="000000" w:themeColor="text1"/>
                <w:sz w:val="18"/>
                <w:szCs w:val="18"/>
              </w:rPr>
            </w:pPr>
            <w:r w:rsidRPr="00B118FF">
              <w:rPr>
                <w:i/>
                <w:iCs/>
                <w:color w:val="000000" w:themeColor="text1"/>
                <w:sz w:val="18"/>
                <w:szCs w:val="18"/>
              </w:rPr>
              <w:t>Izdevumi Kultūras ministrijas projekta “Iekšējās drošības fonda un Patvēruma, migrācijas un integrācijas fonda tehniskās palīdzības finansējums” īstenošanai</w:t>
            </w:r>
          </w:p>
        </w:tc>
        <w:tc>
          <w:tcPr>
            <w:tcW w:w="844" w:type="pct"/>
            <w:tcMar>
              <w:left w:w="108" w:type="dxa"/>
              <w:right w:w="108" w:type="dxa"/>
            </w:tcMar>
          </w:tcPr>
          <w:p w14:paraId="358F7B0E" w14:textId="77777777" w:rsidR="001310EB" w:rsidRPr="00B118FF" w:rsidRDefault="001310EB" w:rsidP="00341427">
            <w:pPr>
              <w:spacing w:after="0" w:line="259" w:lineRule="auto"/>
              <w:ind w:firstLine="0"/>
              <w:jc w:val="right"/>
              <w:rPr>
                <w:sz w:val="18"/>
                <w:szCs w:val="18"/>
              </w:rPr>
            </w:pPr>
            <w:r w:rsidRPr="00B118FF">
              <w:rPr>
                <w:sz w:val="18"/>
                <w:szCs w:val="18"/>
              </w:rPr>
              <w:t>211 025</w:t>
            </w:r>
          </w:p>
        </w:tc>
        <w:tc>
          <w:tcPr>
            <w:tcW w:w="861" w:type="pct"/>
            <w:tcMar>
              <w:left w:w="108" w:type="dxa"/>
              <w:right w:w="108" w:type="dxa"/>
            </w:tcMar>
          </w:tcPr>
          <w:p w14:paraId="5C70A226" w14:textId="77777777" w:rsidR="001310EB" w:rsidRPr="00B118FF" w:rsidRDefault="001310EB" w:rsidP="00341427">
            <w:pPr>
              <w:spacing w:after="0"/>
              <w:ind w:firstLine="0"/>
              <w:jc w:val="right"/>
              <w:rPr>
                <w:sz w:val="18"/>
                <w:szCs w:val="18"/>
              </w:rPr>
            </w:pPr>
            <w:r w:rsidRPr="00B118FF">
              <w:rPr>
                <w:sz w:val="18"/>
                <w:szCs w:val="18"/>
              </w:rPr>
              <w:t>211 025</w:t>
            </w:r>
          </w:p>
        </w:tc>
        <w:tc>
          <w:tcPr>
            <w:tcW w:w="671" w:type="pct"/>
            <w:tcMar>
              <w:left w:w="108" w:type="dxa"/>
              <w:right w:w="108" w:type="dxa"/>
            </w:tcMar>
          </w:tcPr>
          <w:p w14:paraId="68097261" w14:textId="77777777" w:rsidR="001310EB" w:rsidRPr="00B118FF" w:rsidRDefault="001310EB" w:rsidP="00341427">
            <w:pPr>
              <w:spacing w:after="0" w:line="259" w:lineRule="auto"/>
              <w:ind w:firstLine="0"/>
              <w:jc w:val="center"/>
              <w:rPr>
                <w:sz w:val="18"/>
                <w:szCs w:val="18"/>
              </w:rPr>
            </w:pPr>
            <w:r w:rsidRPr="00B118FF">
              <w:rPr>
                <w:sz w:val="18"/>
                <w:szCs w:val="18"/>
              </w:rPr>
              <w:t>-</w:t>
            </w:r>
          </w:p>
        </w:tc>
      </w:tr>
      <w:tr w:rsidR="001310EB" w:rsidRPr="00B118FF" w14:paraId="7DD49F9D" w14:textId="77777777" w:rsidTr="0079335F">
        <w:trPr>
          <w:trHeight w:val="135"/>
        </w:trPr>
        <w:tc>
          <w:tcPr>
            <w:tcW w:w="2624" w:type="pct"/>
            <w:tcMar>
              <w:left w:w="108" w:type="dxa"/>
              <w:right w:w="108" w:type="dxa"/>
            </w:tcMar>
          </w:tcPr>
          <w:p w14:paraId="3F1D7DD6" w14:textId="77777777" w:rsidR="001310EB" w:rsidRPr="00B118FF" w:rsidRDefault="001310EB" w:rsidP="00341427">
            <w:pPr>
              <w:spacing w:after="0"/>
              <w:ind w:firstLine="0"/>
              <w:rPr>
                <w:i/>
                <w:iCs/>
                <w:color w:val="000000" w:themeColor="text1"/>
                <w:sz w:val="18"/>
                <w:szCs w:val="18"/>
              </w:rPr>
            </w:pPr>
            <w:r w:rsidRPr="00B118FF">
              <w:rPr>
                <w:i/>
                <w:iCs/>
                <w:color w:val="000000" w:themeColor="text1"/>
                <w:sz w:val="18"/>
                <w:szCs w:val="18"/>
              </w:rPr>
              <w:t>Izdevumi Kultūras ministrijas projekta “Patvēruma, migrācijas un integrācijas fonda finansējums integrācijas jomā” īstenošanai</w:t>
            </w:r>
          </w:p>
        </w:tc>
        <w:tc>
          <w:tcPr>
            <w:tcW w:w="844" w:type="pct"/>
            <w:tcMar>
              <w:left w:w="108" w:type="dxa"/>
              <w:right w:w="108" w:type="dxa"/>
            </w:tcMar>
          </w:tcPr>
          <w:p w14:paraId="6971624A" w14:textId="77777777" w:rsidR="001310EB" w:rsidRPr="00B118FF" w:rsidRDefault="001310EB" w:rsidP="00341427">
            <w:pPr>
              <w:spacing w:after="0"/>
              <w:ind w:firstLine="0"/>
              <w:jc w:val="right"/>
              <w:rPr>
                <w:sz w:val="18"/>
                <w:szCs w:val="18"/>
              </w:rPr>
            </w:pPr>
            <w:r w:rsidRPr="00B118FF">
              <w:rPr>
                <w:sz w:val="18"/>
                <w:szCs w:val="18"/>
              </w:rPr>
              <w:t>1 774 320</w:t>
            </w:r>
          </w:p>
        </w:tc>
        <w:tc>
          <w:tcPr>
            <w:tcW w:w="861" w:type="pct"/>
            <w:tcMar>
              <w:left w:w="108" w:type="dxa"/>
              <w:right w:w="108" w:type="dxa"/>
            </w:tcMar>
          </w:tcPr>
          <w:p w14:paraId="3DD4B222" w14:textId="77777777" w:rsidR="001310EB" w:rsidRPr="00B118FF" w:rsidRDefault="001310EB" w:rsidP="00341427">
            <w:pPr>
              <w:spacing w:after="0" w:line="259" w:lineRule="auto"/>
              <w:jc w:val="right"/>
              <w:rPr>
                <w:sz w:val="18"/>
                <w:szCs w:val="18"/>
              </w:rPr>
            </w:pPr>
            <w:r w:rsidRPr="00B118FF">
              <w:rPr>
                <w:sz w:val="18"/>
                <w:szCs w:val="18"/>
              </w:rPr>
              <w:t>441 849</w:t>
            </w:r>
          </w:p>
        </w:tc>
        <w:tc>
          <w:tcPr>
            <w:tcW w:w="671" w:type="pct"/>
            <w:tcMar>
              <w:left w:w="108" w:type="dxa"/>
              <w:right w:w="108" w:type="dxa"/>
            </w:tcMar>
          </w:tcPr>
          <w:p w14:paraId="23C2A8DB" w14:textId="77777777" w:rsidR="001310EB" w:rsidRPr="00B118FF" w:rsidRDefault="001310EB" w:rsidP="00341427">
            <w:pPr>
              <w:spacing w:after="0"/>
              <w:ind w:firstLine="0"/>
              <w:jc w:val="right"/>
              <w:rPr>
                <w:sz w:val="18"/>
                <w:szCs w:val="18"/>
              </w:rPr>
            </w:pPr>
            <w:r w:rsidRPr="00B118FF">
              <w:rPr>
                <w:sz w:val="18"/>
                <w:szCs w:val="18"/>
              </w:rPr>
              <w:t>-1 332 471</w:t>
            </w:r>
          </w:p>
        </w:tc>
      </w:tr>
    </w:tbl>
    <w:p w14:paraId="60FC43DE" w14:textId="5B5C7B7A" w:rsidR="001310EB" w:rsidRPr="00B118FF" w:rsidRDefault="001310EB" w:rsidP="001310EB">
      <w:pPr>
        <w:spacing w:before="240" w:after="240"/>
        <w:ind w:firstLine="0"/>
        <w:jc w:val="center"/>
        <w:rPr>
          <w:b/>
          <w:bCs/>
        </w:rPr>
      </w:pPr>
      <w:r w:rsidRPr="00B118FF">
        <w:rPr>
          <w:b/>
          <w:bCs/>
        </w:rPr>
        <w:t>70.50.00 Tehniskā palīdzība ERAF, ESF+, KF, TPF finansējuma apgūšanai (2021</w:t>
      </w:r>
      <w:r w:rsidR="00473825">
        <w:rPr>
          <w:b/>
          <w:bCs/>
        </w:rPr>
        <w:t> </w:t>
      </w:r>
      <w:r w:rsidRPr="00B118FF">
        <w:rPr>
          <w:b/>
          <w:bCs/>
        </w:rPr>
        <w:t>–</w:t>
      </w:r>
      <w:r w:rsidR="00473825">
        <w:rPr>
          <w:b/>
          <w:bCs/>
        </w:rPr>
        <w:t> </w:t>
      </w:r>
      <w:r w:rsidRPr="00B118FF">
        <w:rPr>
          <w:b/>
          <w:bCs/>
        </w:rPr>
        <w:t>2027)</w:t>
      </w:r>
    </w:p>
    <w:p w14:paraId="48C482F9" w14:textId="77777777" w:rsidR="001310EB" w:rsidRPr="00B118FF" w:rsidRDefault="001310EB" w:rsidP="001310EB">
      <w:pPr>
        <w:ind w:firstLine="0"/>
        <w:rPr>
          <w:u w:val="single"/>
        </w:rPr>
      </w:pPr>
      <w:r w:rsidRPr="00B118FF">
        <w:rPr>
          <w:u w:val="single"/>
        </w:rPr>
        <w:t>Apakšprogrammas mērķis:</w:t>
      </w:r>
    </w:p>
    <w:p w14:paraId="35E176CE" w14:textId="77777777" w:rsidR="001310EB" w:rsidRPr="00B118FF" w:rsidRDefault="001310EB" w:rsidP="001310EB">
      <w:pPr>
        <w:ind w:firstLine="720"/>
      </w:pPr>
      <w:r w:rsidRPr="00B118FF">
        <w:t>nodrošināt Eiropas Savienības fondu 2021. – 2027. gada plānošanas perioda ietvaros ministrijas kompetencē esošo specifisko atbalsta mērķu administrēšanu.</w:t>
      </w:r>
    </w:p>
    <w:p w14:paraId="25978957" w14:textId="77777777" w:rsidR="001310EB" w:rsidRPr="00B118FF" w:rsidRDefault="001310EB" w:rsidP="001310EB">
      <w:pPr>
        <w:ind w:firstLine="0"/>
        <w:rPr>
          <w:u w:val="single"/>
        </w:rPr>
      </w:pPr>
      <w:r w:rsidRPr="00B118FF">
        <w:rPr>
          <w:u w:val="single"/>
        </w:rPr>
        <w:t>Galvenās aktivitātes:</w:t>
      </w:r>
    </w:p>
    <w:p w14:paraId="417C938A" w14:textId="720D86F5" w:rsidR="001310EB" w:rsidRPr="00B118FF" w:rsidRDefault="001310EB" w:rsidP="001310EB">
      <w:pPr>
        <w:ind w:left="1077" w:hanging="357"/>
      </w:pPr>
      <w:r w:rsidRPr="00B118FF">
        <w:t>1) nodrošināt atbildībā esošo specifisko atbalsta mērķu administrēšanas un uzraudzības funkciju;</w:t>
      </w:r>
    </w:p>
    <w:p w14:paraId="6334F32A" w14:textId="77777777" w:rsidR="001310EB" w:rsidRPr="00B118FF" w:rsidRDefault="001310EB" w:rsidP="001310EB">
      <w:pPr>
        <w:ind w:left="1077" w:hanging="357"/>
      </w:pPr>
      <w:r w:rsidRPr="00B118FF">
        <w:t>2) komunikācijas pasākumu nodrošināšana par atbildībā esošajiem specifiskā atbalsta mērķiem.</w:t>
      </w:r>
    </w:p>
    <w:p w14:paraId="016190E4" w14:textId="77777777" w:rsidR="001310EB" w:rsidRPr="00B118FF" w:rsidRDefault="001310EB" w:rsidP="001310EB">
      <w:pPr>
        <w:spacing w:after="240"/>
        <w:ind w:firstLine="0"/>
      </w:pPr>
      <w:r w:rsidRPr="00B118FF">
        <w:rPr>
          <w:u w:val="single"/>
        </w:rPr>
        <w:t>Apakšprogrammas izpildītājs:</w:t>
      </w:r>
      <w:r w:rsidRPr="00B118FF">
        <w:t xml:space="preserve"> Kultūras ministrija sadarbībā ar Centrālo finanšu un līgumu aģentūru.</w:t>
      </w:r>
    </w:p>
    <w:p w14:paraId="17002D42"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88"/>
        <w:gridCol w:w="1135"/>
        <w:gridCol w:w="1135"/>
        <w:gridCol w:w="1135"/>
        <w:gridCol w:w="1134"/>
        <w:gridCol w:w="1134"/>
      </w:tblGrid>
      <w:tr w:rsidR="001310EB" w:rsidRPr="00B118FF" w14:paraId="48A7D805" w14:textId="77777777" w:rsidTr="0079335F">
        <w:trPr>
          <w:trHeight w:val="283"/>
          <w:tblHeader/>
          <w:jc w:val="center"/>
        </w:trPr>
        <w:tc>
          <w:tcPr>
            <w:tcW w:w="1869" w:type="pct"/>
            <w:vAlign w:val="center"/>
          </w:tcPr>
          <w:p w14:paraId="7CD4F9D1" w14:textId="77777777" w:rsidR="001310EB" w:rsidRPr="00B118FF" w:rsidRDefault="001310EB" w:rsidP="00341427">
            <w:pPr>
              <w:pStyle w:val="tabteksts"/>
              <w:jc w:val="center"/>
            </w:pPr>
          </w:p>
        </w:tc>
        <w:tc>
          <w:tcPr>
            <w:tcW w:w="626" w:type="pct"/>
          </w:tcPr>
          <w:p w14:paraId="1180BF27"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626" w:type="pct"/>
          </w:tcPr>
          <w:p w14:paraId="1331EC8C" w14:textId="77777777" w:rsidR="001310EB" w:rsidRPr="00B118FF" w:rsidRDefault="001310EB" w:rsidP="00341427">
            <w:pPr>
              <w:pStyle w:val="tabteksts"/>
              <w:jc w:val="center"/>
              <w:rPr>
                <w:lang w:eastAsia="lv-LV"/>
              </w:rPr>
            </w:pPr>
            <w:r w:rsidRPr="00B118FF">
              <w:rPr>
                <w:lang w:eastAsia="lv-LV"/>
              </w:rPr>
              <w:t>2025.gada     plāns</w:t>
            </w:r>
          </w:p>
        </w:tc>
        <w:tc>
          <w:tcPr>
            <w:tcW w:w="626" w:type="pct"/>
          </w:tcPr>
          <w:p w14:paraId="7D4C853B" w14:textId="77777777" w:rsidR="001310EB" w:rsidRPr="00B118FF" w:rsidRDefault="001310EB" w:rsidP="00341427">
            <w:pPr>
              <w:pStyle w:val="tabteksts"/>
              <w:jc w:val="center"/>
              <w:rPr>
                <w:lang w:eastAsia="lv-LV"/>
              </w:rPr>
            </w:pPr>
            <w:r w:rsidRPr="00B118FF">
              <w:t>2026. gada projekts</w:t>
            </w:r>
          </w:p>
        </w:tc>
        <w:tc>
          <w:tcPr>
            <w:tcW w:w="626" w:type="pct"/>
          </w:tcPr>
          <w:p w14:paraId="7BA0287C" w14:textId="77777777" w:rsidR="001310EB" w:rsidRPr="00B118FF" w:rsidRDefault="001310EB" w:rsidP="00341427">
            <w:pPr>
              <w:pStyle w:val="tabteksts"/>
              <w:jc w:val="center"/>
              <w:rPr>
                <w:lang w:eastAsia="lv-LV"/>
              </w:rPr>
            </w:pPr>
            <w:r w:rsidRPr="00B118FF">
              <w:t>2027. gada prognoze</w:t>
            </w:r>
          </w:p>
        </w:tc>
        <w:tc>
          <w:tcPr>
            <w:tcW w:w="626" w:type="pct"/>
          </w:tcPr>
          <w:p w14:paraId="4A3E0738" w14:textId="77777777" w:rsidR="001310EB" w:rsidRPr="00B118FF" w:rsidRDefault="001310EB" w:rsidP="00341427">
            <w:pPr>
              <w:pStyle w:val="tabteksts"/>
              <w:jc w:val="center"/>
              <w:rPr>
                <w:lang w:eastAsia="lv-LV"/>
              </w:rPr>
            </w:pPr>
            <w:r w:rsidRPr="00B118FF">
              <w:t>2028. gada prognoze</w:t>
            </w:r>
          </w:p>
        </w:tc>
      </w:tr>
      <w:tr w:rsidR="001310EB" w:rsidRPr="00B118FF" w14:paraId="4368EE09" w14:textId="77777777" w:rsidTr="0079335F">
        <w:trPr>
          <w:trHeight w:val="60"/>
          <w:jc w:val="center"/>
        </w:trPr>
        <w:tc>
          <w:tcPr>
            <w:tcW w:w="1869" w:type="pct"/>
            <w:shd w:val="clear" w:color="auto" w:fill="D9D9D9" w:themeFill="background1" w:themeFillShade="D9"/>
            <w:vAlign w:val="center"/>
          </w:tcPr>
          <w:p w14:paraId="6A170823" w14:textId="77777777" w:rsidR="001310EB" w:rsidRPr="00B118FF" w:rsidRDefault="001310EB" w:rsidP="0079335F">
            <w:pPr>
              <w:pStyle w:val="tabteksts"/>
              <w:rPr>
                <w:lang w:eastAsia="lv-LV"/>
              </w:rPr>
            </w:pPr>
            <w:r w:rsidRPr="00B118FF">
              <w:rPr>
                <w:lang w:eastAsia="lv-LV"/>
              </w:rPr>
              <w:t>Kopējie izdevumi,</w:t>
            </w:r>
            <w:r w:rsidRPr="00B118FF">
              <w:t xml:space="preserve"> </w:t>
            </w:r>
            <w:r w:rsidRPr="00B118FF">
              <w:rPr>
                <w:i/>
                <w:iCs/>
              </w:rPr>
              <w:t>euro-</w:t>
            </w:r>
          </w:p>
        </w:tc>
        <w:tc>
          <w:tcPr>
            <w:tcW w:w="626" w:type="pct"/>
            <w:shd w:val="clear" w:color="auto" w:fill="D9D9D9" w:themeFill="background1" w:themeFillShade="D9"/>
          </w:tcPr>
          <w:p w14:paraId="10A01C21" w14:textId="77777777" w:rsidR="001310EB" w:rsidRPr="00B118FF" w:rsidRDefault="001310EB" w:rsidP="0079335F">
            <w:pPr>
              <w:pStyle w:val="tabteksts"/>
              <w:jc w:val="right"/>
            </w:pPr>
            <w:r w:rsidRPr="00B118FF">
              <w:t>194 070</w:t>
            </w:r>
          </w:p>
        </w:tc>
        <w:tc>
          <w:tcPr>
            <w:tcW w:w="626" w:type="pct"/>
            <w:shd w:val="clear" w:color="auto" w:fill="D9D9D9" w:themeFill="background1" w:themeFillShade="D9"/>
          </w:tcPr>
          <w:p w14:paraId="6963E9AA" w14:textId="77777777" w:rsidR="001310EB" w:rsidRPr="00B118FF" w:rsidRDefault="001310EB" w:rsidP="0079335F">
            <w:pPr>
              <w:pStyle w:val="tabteksts"/>
              <w:jc w:val="right"/>
            </w:pPr>
            <w:r w:rsidRPr="00B118FF">
              <w:t>281 431</w:t>
            </w:r>
          </w:p>
        </w:tc>
        <w:tc>
          <w:tcPr>
            <w:tcW w:w="626" w:type="pct"/>
            <w:shd w:val="clear" w:color="auto" w:fill="D9D9D9" w:themeFill="background1" w:themeFillShade="D9"/>
          </w:tcPr>
          <w:p w14:paraId="39080A21" w14:textId="77777777" w:rsidR="001310EB" w:rsidRPr="00B118FF" w:rsidRDefault="001310EB" w:rsidP="0079335F">
            <w:pPr>
              <w:pStyle w:val="tabteksts"/>
              <w:jc w:val="right"/>
            </w:pPr>
            <w:r w:rsidRPr="00B118FF">
              <w:t>430 260</w:t>
            </w:r>
          </w:p>
        </w:tc>
        <w:tc>
          <w:tcPr>
            <w:tcW w:w="626" w:type="pct"/>
            <w:shd w:val="clear" w:color="auto" w:fill="D9D9D9" w:themeFill="background1" w:themeFillShade="D9"/>
          </w:tcPr>
          <w:p w14:paraId="047978FF" w14:textId="77777777" w:rsidR="001310EB" w:rsidRPr="00B118FF" w:rsidRDefault="001310EB" w:rsidP="0079335F">
            <w:pPr>
              <w:pStyle w:val="tabteksts"/>
              <w:jc w:val="right"/>
            </w:pPr>
            <w:r w:rsidRPr="00B118FF">
              <w:t>397 474</w:t>
            </w:r>
          </w:p>
        </w:tc>
        <w:tc>
          <w:tcPr>
            <w:tcW w:w="626" w:type="pct"/>
            <w:shd w:val="clear" w:color="auto" w:fill="D9D9D9" w:themeFill="background1" w:themeFillShade="D9"/>
          </w:tcPr>
          <w:p w14:paraId="43237C6B" w14:textId="77777777" w:rsidR="001310EB" w:rsidRPr="00B118FF" w:rsidRDefault="001310EB" w:rsidP="0079335F">
            <w:pPr>
              <w:pStyle w:val="tabteksts"/>
              <w:jc w:val="right"/>
            </w:pPr>
            <w:r w:rsidRPr="00B118FF">
              <w:t>276 687</w:t>
            </w:r>
          </w:p>
        </w:tc>
      </w:tr>
      <w:tr w:rsidR="001310EB" w:rsidRPr="00B118FF" w14:paraId="5F19D476" w14:textId="77777777" w:rsidTr="0079335F">
        <w:trPr>
          <w:trHeight w:val="283"/>
          <w:jc w:val="center"/>
        </w:trPr>
        <w:tc>
          <w:tcPr>
            <w:tcW w:w="1869" w:type="pct"/>
            <w:vAlign w:val="center"/>
          </w:tcPr>
          <w:p w14:paraId="2B80AEF4" w14:textId="77777777" w:rsidR="001310EB" w:rsidRPr="00B118FF" w:rsidRDefault="001310EB" w:rsidP="0079335F">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626" w:type="pct"/>
          </w:tcPr>
          <w:p w14:paraId="02C49EC3" w14:textId="77777777" w:rsidR="001310EB" w:rsidRPr="00B118FF" w:rsidRDefault="001310EB" w:rsidP="0079335F">
            <w:pPr>
              <w:pStyle w:val="tabteksts"/>
              <w:jc w:val="center"/>
              <w:rPr>
                <w:b/>
                <w:bCs/>
              </w:rPr>
            </w:pPr>
            <w:r w:rsidRPr="00B118FF">
              <w:rPr>
                <w:b/>
                <w:bCs/>
              </w:rPr>
              <w:t>×</w:t>
            </w:r>
          </w:p>
        </w:tc>
        <w:tc>
          <w:tcPr>
            <w:tcW w:w="626" w:type="pct"/>
          </w:tcPr>
          <w:p w14:paraId="4C0B4354" w14:textId="77777777" w:rsidR="001310EB" w:rsidRPr="00B118FF" w:rsidRDefault="001310EB" w:rsidP="0079335F">
            <w:pPr>
              <w:pStyle w:val="tabteksts"/>
              <w:jc w:val="right"/>
            </w:pPr>
            <w:r w:rsidRPr="00B118FF">
              <w:t>87 361</w:t>
            </w:r>
          </w:p>
        </w:tc>
        <w:tc>
          <w:tcPr>
            <w:tcW w:w="626" w:type="pct"/>
          </w:tcPr>
          <w:p w14:paraId="6722D8F7" w14:textId="77777777" w:rsidR="001310EB" w:rsidRPr="00B118FF" w:rsidRDefault="001310EB" w:rsidP="0079335F">
            <w:pPr>
              <w:pStyle w:val="tabteksts"/>
              <w:jc w:val="right"/>
            </w:pPr>
            <w:r w:rsidRPr="00B118FF">
              <w:t>148 829</w:t>
            </w:r>
          </w:p>
        </w:tc>
        <w:tc>
          <w:tcPr>
            <w:tcW w:w="626" w:type="pct"/>
          </w:tcPr>
          <w:p w14:paraId="3EEA5858" w14:textId="77777777" w:rsidR="001310EB" w:rsidRPr="00B118FF" w:rsidRDefault="001310EB" w:rsidP="0079335F">
            <w:pPr>
              <w:pStyle w:val="tabteksts"/>
              <w:jc w:val="right"/>
            </w:pPr>
            <w:r w:rsidRPr="00B118FF">
              <w:t>-32 786</w:t>
            </w:r>
          </w:p>
        </w:tc>
        <w:tc>
          <w:tcPr>
            <w:tcW w:w="626" w:type="pct"/>
          </w:tcPr>
          <w:p w14:paraId="3F4BEEED" w14:textId="77777777" w:rsidR="001310EB" w:rsidRPr="00B118FF" w:rsidRDefault="001310EB" w:rsidP="0079335F">
            <w:pPr>
              <w:pStyle w:val="tabteksts"/>
              <w:jc w:val="right"/>
            </w:pPr>
            <w:r w:rsidRPr="00B118FF">
              <w:t>-120 787</w:t>
            </w:r>
          </w:p>
        </w:tc>
      </w:tr>
      <w:tr w:rsidR="001310EB" w:rsidRPr="00B118FF" w14:paraId="14E35A8F" w14:textId="77777777" w:rsidTr="0079335F">
        <w:trPr>
          <w:trHeight w:val="283"/>
          <w:jc w:val="center"/>
        </w:trPr>
        <w:tc>
          <w:tcPr>
            <w:tcW w:w="1869" w:type="pct"/>
            <w:vAlign w:val="center"/>
          </w:tcPr>
          <w:p w14:paraId="7CF88EF3" w14:textId="77777777" w:rsidR="001310EB" w:rsidRPr="00B118FF" w:rsidRDefault="001310EB" w:rsidP="0079335F">
            <w:pPr>
              <w:pStyle w:val="tabteksts"/>
            </w:pPr>
            <w:r w:rsidRPr="00B118FF">
              <w:rPr>
                <w:lang w:eastAsia="lv-LV"/>
              </w:rPr>
              <w:t>Kopējie izdevumi</w:t>
            </w:r>
            <w:r w:rsidRPr="00B118FF">
              <w:t>, % (+/–) pret iepriekšējo gadu</w:t>
            </w:r>
          </w:p>
        </w:tc>
        <w:tc>
          <w:tcPr>
            <w:tcW w:w="626" w:type="pct"/>
          </w:tcPr>
          <w:p w14:paraId="6691098B" w14:textId="77777777" w:rsidR="001310EB" w:rsidRPr="00B118FF" w:rsidRDefault="001310EB" w:rsidP="0079335F">
            <w:pPr>
              <w:pStyle w:val="tabteksts"/>
              <w:jc w:val="center"/>
              <w:rPr>
                <w:b/>
                <w:bCs/>
              </w:rPr>
            </w:pPr>
            <w:r w:rsidRPr="00B118FF">
              <w:rPr>
                <w:b/>
                <w:bCs/>
              </w:rPr>
              <w:t>×</w:t>
            </w:r>
          </w:p>
        </w:tc>
        <w:tc>
          <w:tcPr>
            <w:tcW w:w="626" w:type="pct"/>
          </w:tcPr>
          <w:p w14:paraId="652810B4" w14:textId="77777777" w:rsidR="001310EB" w:rsidRPr="00B118FF" w:rsidRDefault="001310EB" w:rsidP="0079335F">
            <w:pPr>
              <w:pStyle w:val="tabteksts"/>
              <w:jc w:val="right"/>
            </w:pPr>
            <w:r w:rsidRPr="00B118FF">
              <w:t>45,0</w:t>
            </w:r>
          </w:p>
        </w:tc>
        <w:tc>
          <w:tcPr>
            <w:tcW w:w="626" w:type="pct"/>
          </w:tcPr>
          <w:p w14:paraId="4D15C938" w14:textId="77777777" w:rsidR="001310EB" w:rsidRPr="00B118FF" w:rsidRDefault="001310EB" w:rsidP="0079335F">
            <w:pPr>
              <w:pStyle w:val="tabteksts"/>
              <w:jc w:val="right"/>
            </w:pPr>
            <w:r w:rsidRPr="00B118FF">
              <w:t>52,9</w:t>
            </w:r>
          </w:p>
        </w:tc>
        <w:tc>
          <w:tcPr>
            <w:tcW w:w="626" w:type="pct"/>
          </w:tcPr>
          <w:p w14:paraId="57D53E89" w14:textId="77777777" w:rsidR="001310EB" w:rsidRPr="00B118FF" w:rsidRDefault="001310EB" w:rsidP="0079335F">
            <w:pPr>
              <w:pStyle w:val="tabteksts"/>
              <w:jc w:val="right"/>
            </w:pPr>
            <w:r w:rsidRPr="00B118FF">
              <w:t>-7,6</w:t>
            </w:r>
          </w:p>
        </w:tc>
        <w:tc>
          <w:tcPr>
            <w:tcW w:w="626" w:type="pct"/>
          </w:tcPr>
          <w:p w14:paraId="2ACCFBC4" w14:textId="77777777" w:rsidR="001310EB" w:rsidRPr="00B118FF" w:rsidRDefault="001310EB" w:rsidP="0079335F">
            <w:pPr>
              <w:pStyle w:val="tabteksts"/>
              <w:jc w:val="right"/>
            </w:pPr>
            <w:r w:rsidRPr="00B118FF">
              <w:t>-30,4</w:t>
            </w:r>
          </w:p>
        </w:tc>
      </w:tr>
      <w:tr w:rsidR="001310EB" w:rsidRPr="00B118FF" w14:paraId="491AACB9" w14:textId="77777777" w:rsidTr="0079335F">
        <w:trPr>
          <w:trHeight w:val="53"/>
          <w:jc w:val="center"/>
        </w:trPr>
        <w:tc>
          <w:tcPr>
            <w:tcW w:w="1869" w:type="pct"/>
          </w:tcPr>
          <w:p w14:paraId="7115D6F2" w14:textId="77777777" w:rsidR="001310EB" w:rsidRPr="00B118FF" w:rsidRDefault="001310EB" w:rsidP="0079335F">
            <w:pPr>
              <w:pStyle w:val="tabteksts"/>
              <w:rPr>
                <w:color w:val="000000" w:themeColor="text1"/>
                <w:lang w:eastAsia="lv-LV"/>
              </w:rPr>
            </w:pPr>
            <w:r w:rsidRPr="00B118FF">
              <w:rPr>
                <w:color w:val="000000" w:themeColor="text1"/>
              </w:rPr>
              <w:t xml:space="preserve">Atlīdzība, </w:t>
            </w:r>
            <w:r w:rsidRPr="00B118FF">
              <w:rPr>
                <w:i/>
                <w:iCs/>
              </w:rPr>
              <w:t>euro</w:t>
            </w:r>
          </w:p>
        </w:tc>
        <w:tc>
          <w:tcPr>
            <w:tcW w:w="626" w:type="pct"/>
          </w:tcPr>
          <w:p w14:paraId="6DE3E830" w14:textId="77777777" w:rsidR="001310EB" w:rsidRPr="00B118FF" w:rsidRDefault="001310EB" w:rsidP="0079335F">
            <w:pPr>
              <w:pStyle w:val="tabteksts"/>
              <w:jc w:val="right"/>
            </w:pPr>
            <w:r w:rsidRPr="00B118FF">
              <w:t>159 055</w:t>
            </w:r>
          </w:p>
        </w:tc>
        <w:tc>
          <w:tcPr>
            <w:tcW w:w="626" w:type="pct"/>
          </w:tcPr>
          <w:p w14:paraId="5B4F7764" w14:textId="77777777" w:rsidR="001310EB" w:rsidRPr="00B118FF" w:rsidRDefault="001310EB" w:rsidP="0079335F">
            <w:pPr>
              <w:pStyle w:val="tabteksts"/>
              <w:jc w:val="right"/>
            </w:pPr>
            <w:r w:rsidRPr="00B118FF">
              <w:t>235 188</w:t>
            </w:r>
          </w:p>
        </w:tc>
        <w:tc>
          <w:tcPr>
            <w:tcW w:w="626" w:type="pct"/>
          </w:tcPr>
          <w:p w14:paraId="12A41E35" w14:textId="77777777" w:rsidR="001310EB" w:rsidRPr="00B118FF" w:rsidRDefault="001310EB" w:rsidP="0079335F">
            <w:pPr>
              <w:pStyle w:val="tabteksts"/>
              <w:jc w:val="right"/>
            </w:pPr>
            <w:r w:rsidRPr="00B118FF">
              <w:t>235 187</w:t>
            </w:r>
          </w:p>
        </w:tc>
        <w:tc>
          <w:tcPr>
            <w:tcW w:w="626" w:type="pct"/>
          </w:tcPr>
          <w:p w14:paraId="3D2799CA" w14:textId="77777777" w:rsidR="001310EB" w:rsidRPr="00B118FF" w:rsidRDefault="001310EB" w:rsidP="0079335F">
            <w:pPr>
              <w:pStyle w:val="tabteksts"/>
              <w:jc w:val="right"/>
            </w:pPr>
            <w:r w:rsidRPr="00B118FF">
              <w:t>235 187</w:t>
            </w:r>
          </w:p>
        </w:tc>
        <w:tc>
          <w:tcPr>
            <w:tcW w:w="626" w:type="pct"/>
          </w:tcPr>
          <w:p w14:paraId="3343BF9D" w14:textId="77777777" w:rsidR="001310EB" w:rsidRPr="00B118FF" w:rsidRDefault="001310EB" w:rsidP="0079335F">
            <w:pPr>
              <w:pStyle w:val="tabteksts"/>
              <w:jc w:val="right"/>
            </w:pPr>
            <w:r w:rsidRPr="00B118FF">
              <w:t>235 187</w:t>
            </w:r>
          </w:p>
        </w:tc>
      </w:tr>
      <w:tr w:rsidR="001310EB" w:rsidRPr="00B118FF" w14:paraId="51AB8569" w14:textId="77777777" w:rsidTr="0079335F">
        <w:trPr>
          <w:trHeight w:val="60"/>
          <w:jc w:val="center"/>
        </w:trPr>
        <w:tc>
          <w:tcPr>
            <w:tcW w:w="1869" w:type="pct"/>
          </w:tcPr>
          <w:p w14:paraId="1F610203" w14:textId="77777777" w:rsidR="001310EB" w:rsidRPr="00B118FF" w:rsidRDefault="001310EB" w:rsidP="0079335F">
            <w:pPr>
              <w:pStyle w:val="tabteksts"/>
              <w:rPr>
                <w:color w:val="000000" w:themeColor="text1"/>
                <w:lang w:eastAsia="lv-LV"/>
              </w:rPr>
            </w:pPr>
            <w:r w:rsidRPr="00B118FF">
              <w:rPr>
                <w:color w:val="000000" w:themeColor="text1"/>
              </w:rPr>
              <w:t>Vidējais amata vietu skaits gadā</w:t>
            </w:r>
          </w:p>
        </w:tc>
        <w:tc>
          <w:tcPr>
            <w:tcW w:w="626" w:type="pct"/>
          </w:tcPr>
          <w:p w14:paraId="6796E788" w14:textId="77777777" w:rsidR="001310EB" w:rsidRPr="00B118FF" w:rsidRDefault="001310EB" w:rsidP="0079335F">
            <w:pPr>
              <w:pStyle w:val="tabteksts"/>
              <w:jc w:val="right"/>
            </w:pPr>
            <w:r w:rsidRPr="00B118FF">
              <w:t>9</w:t>
            </w:r>
          </w:p>
        </w:tc>
        <w:tc>
          <w:tcPr>
            <w:tcW w:w="626" w:type="pct"/>
          </w:tcPr>
          <w:p w14:paraId="233D4053" w14:textId="77777777" w:rsidR="001310EB" w:rsidRPr="00B118FF" w:rsidRDefault="001310EB" w:rsidP="0079335F">
            <w:pPr>
              <w:pStyle w:val="tabteksts"/>
              <w:jc w:val="right"/>
            </w:pPr>
            <w:r w:rsidRPr="00B118FF">
              <w:t>9</w:t>
            </w:r>
          </w:p>
        </w:tc>
        <w:tc>
          <w:tcPr>
            <w:tcW w:w="626" w:type="pct"/>
          </w:tcPr>
          <w:p w14:paraId="7FD9638D" w14:textId="77777777" w:rsidR="001310EB" w:rsidRPr="00B118FF" w:rsidRDefault="001310EB" w:rsidP="0079335F">
            <w:pPr>
              <w:pStyle w:val="tabteksts"/>
              <w:jc w:val="right"/>
            </w:pPr>
            <w:r w:rsidRPr="00B118FF">
              <w:t>9</w:t>
            </w:r>
          </w:p>
        </w:tc>
        <w:tc>
          <w:tcPr>
            <w:tcW w:w="626" w:type="pct"/>
          </w:tcPr>
          <w:p w14:paraId="51CD094A" w14:textId="77777777" w:rsidR="001310EB" w:rsidRPr="00B118FF" w:rsidRDefault="001310EB" w:rsidP="0079335F">
            <w:pPr>
              <w:pStyle w:val="tabteksts"/>
              <w:jc w:val="right"/>
            </w:pPr>
            <w:r w:rsidRPr="00B118FF">
              <w:t>9</w:t>
            </w:r>
          </w:p>
        </w:tc>
        <w:tc>
          <w:tcPr>
            <w:tcW w:w="626" w:type="pct"/>
          </w:tcPr>
          <w:p w14:paraId="41EA3978" w14:textId="77777777" w:rsidR="001310EB" w:rsidRPr="00B118FF" w:rsidRDefault="001310EB" w:rsidP="0079335F">
            <w:pPr>
              <w:pStyle w:val="tabteksts"/>
              <w:jc w:val="right"/>
            </w:pPr>
            <w:r w:rsidRPr="00B118FF">
              <w:t>9</w:t>
            </w:r>
          </w:p>
        </w:tc>
      </w:tr>
      <w:tr w:rsidR="001310EB" w:rsidRPr="00B118FF" w14:paraId="562087AA" w14:textId="77777777" w:rsidTr="0079335F">
        <w:trPr>
          <w:trHeight w:val="60"/>
          <w:jc w:val="center"/>
        </w:trPr>
        <w:tc>
          <w:tcPr>
            <w:tcW w:w="1869" w:type="pct"/>
          </w:tcPr>
          <w:p w14:paraId="3C29FEA9" w14:textId="77777777" w:rsidR="001310EB" w:rsidRPr="00B118FF" w:rsidRDefault="001310EB" w:rsidP="0079335F">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w:t>
            </w:r>
            <w:r w:rsidRPr="00B118FF">
              <w:rPr>
                <w:i/>
                <w:iCs/>
                <w:color w:val="000000" w:themeColor="text1"/>
              </w:rPr>
              <w:t>euro</w:t>
            </w:r>
          </w:p>
        </w:tc>
        <w:tc>
          <w:tcPr>
            <w:tcW w:w="626" w:type="pct"/>
          </w:tcPr>
          <w:p w14:paraId="321B7A5A" w14:textId="77777777" w:rsidR="001310EB" w:rsidRPr="00B118FF" w:rsidRDefault="001310EB" w:rsidP="0079335F">
            <w:pPr>
              <w:pStyle w:val="tabteksts"/>
              <w:jc w:val="right"/>
            </w:pPr>
            <w:r w:rsidRPr="00B118FF">
              <w:t>1 465</w:t>
            </w:r>
          </w:p>
        </w:tc>
        <w:tc>
          <w:tcPr>
            <w:tcW w:w="626" w:type="pct"/>
          </w:tcPr>
          <w:p w14:paraId="6331AA2E" w14:textId="77777777" w:rsidR="001310EB" w:rsidRPr="00B118FF" w:rsidRDefault="001310EB" w:rsidP="0079335F">
            <w:pPr>
              <w:pStyle w:val="tabteksts"/>
              <w:jc w:val="right"/>
            </w:pPr>
            <w:r w:rsidRPr="00B118FF">
              <w:t>2 178</w:t>
            </w:r>
          </w:p>
        </w:tc>
        <w:tc>
          <w:tcPr>
            <w:tcW w:w="626" w:type="pct"/>
          </w:tcPr>
          <w:p w14:paraId="035A9E9A" w14:textId="77777777" w:rsidR="001310EB" w:rsidRPr="00B118FF" w:rsidRDefault="001310EB" w:rsidP="0079335F">
            <w:pPr>
              <w:pStyle w:val="tabteksts"/>
              <w:jc w:val="right"/>
            </w:pPr>
            <w:r w:rsidRPr="00B118FF">
              <w:t>2 168</w:t>
            </w:r>
          </w:p>
        </w:tc>
        <w:tc>
          <w:tcPr>
            <w:tcW w:w="626" w:type="pct"/>
          </w:tcPr>
          <w:p w14:paraId="46831F09" w14:textId="77777777" w:rsidR="001310EB" w:rsidRPr="00B118FF" w:rsidRDefault="001310EB" w:rsidP="0079335F">
            <w:pPr>
              <w:pStyle w:val="tabteksts"/>
              <w:jc w:val="right"/>
            </w:pPr>
            <w:r w:rsidRPr="00B118FF">
              <w:t>2 168</w:t>
            </w:r>
          </w:p>
        </w:tc>
        <w:tc>
          <w:tcPr>
            <w:tcW w:w="626" w:type="pct"/>
          </w:tcPr>
          <w:p w14:paraId="2F4A72BD" w14:textId="77777777" w:rsidR="001310EB" w:rsidRPr="00B118FF" w:rsidRDefault="001310EB" w:rsidP="0079335F">
            <w:pPr>
              <w:pStyle w:val="tabteksts"/>
              <w:jc w:val="right"/>
            </w:pPr>
            <w:r w:rsidRPr="00B118FF">
              <w:t>2 168</w:t>
            </w:r>
          </w:p>
        </w:tc>
      </w:tr>
      <w:tr w:rsidR="001310EB" w:rsidRPr="00B118FF" w14:paraId="193790E5" w14:textId="77777777" w:rsidTr="0079335F">
        <w:trPr>
          <w:trHeight w:val="283"/>
          <w:jc w:val="center"/>
        </w:trPr>
        <w:tc>
          <w:tcPr>
            <w:tcW w:w="1869" w:type="pct"/>
          </w:tcPr>
          <w:p w14:paraId="390157C7" w14:textId="77777777" w:rsidR="001310EB" w:rsidRPr="00B118FF" w:rsidRDefault="001310EB" w:rsidP="0079335F">
            <w:pPr>
              <w:pStyle w:val="tabteksts"/>
              <w:rPr>
                <w:color w:val="000000" w:themeColor="text1"/>
              </w:rPr>
            </w:pPr>
            <w:r w:rsidRPr="00B118FF">
              <w:rPr>
                <w:color w:val="000000" w:themeColor="text1"/>
                <w:lang w:eastAsia="lv-LV"/>
              </w:rPr>
              <w:t xml:space="preserve">Kopējā atlīdzība gadā par ārštata darbinieku un uz līgumattiecību pamata nodarbināto, kas nav amatu sarakstā, pakalpojumiem, </w:t>
            </w:r>
            <w:r w:rsidRPr="00B118FF">
              <w:rPr>
                <w:i/>
                <w:iCs/>
                <w:color w:val="000000" w:themeColor="text1"/>
                <w:lang w:eastAsia="lv-LV"/>
              </w:rPr>
              <w:t>euro</w:t>
            </w:r>
          </w:p>
        </w:tc>
        <w:tc>
          <w:tcPr>
            <w:tcW w:w="626" w:type="pct"/>
          </w:tcPr>
          <w:p w14:paraId="03915107" w14:textId="77777777" w:rsidR="001310EB" w:rsidRPr="00B118FF" w:rsidRDefault="001310EB" w:rsidP="0079335F">
            <w:pPr>
              <w:pStyle w:val="tabteksts"/>
              <w:jc w:val="right"/>
            </w:pPr>
            <w:r w:rsidRPr="00B118FF">
              <w:t>810</w:t>
            </w:r>
          </w:p>
        </w:tc>
        <w:tc>
          <w:tcPr>
            <w:tcW w:w="626" w:type="pct"/>
          </w:tcPr>
          <w:p w14:paraId="78DE23F3" w14:textId="77777777" w:rsidR="001310EB" w:rsidRPr="00B118FF" w:rsidRDefault="001310EB" w:rsidP="0079335F">
            <w:pPr>
              <w:pStyle w:val="tabteksts"/>
              <w:jc w:val="center"/>
            </w:pPr>
            <w:r w:rsidRPr="00B118FF">
              <w:t>-</w:t>
            </w:r>
          </w:p>
        </w:tc>
        <w:tc>
          <w:tcPr>
            <w:tcW w:w="626" w:type="pct"/>
          </w:tcPr>
          <w:p w14:paraId="7D161A22" w14:textId="77777777" w:rsidR="001310EB" w:rsidRPr="00B118FF" w:rsidRDefault="001310EB" w:rsidP="0079335F">
            <w:pPr>
              <w:pStyle w:val="tabteksts"/>
              <w:jc w:val="right"/>
            </w:pPr>
            <w:r w:rsidRPr="00B118FF">
              <w:t>1 000</w:t>
            </w:r>
          </w:p>
        </w:tc>
        <w:tc>
          <w:tcPr>
            <w:tcW w:w="626" w:type="pct"/>
          </w:tcPr>
          <w:p w14:paraId="53F58A1A" w14:textId="77777777" w:rsidR="001310EB" w:rsidRPr="00B118FF" w:rsidRDefault="001310EB" w:rsidP="0079335F">
            <w:pPr>
              <w:pStyle w:val="tabteksts"/>
              <w:jc w:val="right"/>
            </w:pPr>
            <w:r w:rsidRPr="00B118FF">
              <w:t>1 000</w:t>
            </w:r>
          </w:p>
        </w:tc>
        <w:tc>
          <w:tcPr>
            <w:tcW w:w="626" w:type="pct"/>
          </w:tcPr>
          <w:p w14:paraId="0DBFFC1D" w14:textId="77777777" w:rsidR="001310EB" w:rsidRPr="00B118FF" w:rsidRDefault="001310EB" w:rsidP="0079335F">
            <w:pPr>
              <w:pStyle w:val="tabteksts"/>
              <w:jc w:val="right"/>
            </w:pPr>
            <w:r w:rsidRPr="00B118FF">
              <w:t>1 000</w:t>
            </w:r>
          </w:p>
        </w:tc>
      </w:tr>
    </w:tbl>
    <w:p w14:paraId="03BE690D" w14:textId="77777777" w:rsidR="001310EB" w:rsidRPr="00B118FF" w:rsidRDefault="001310EB" w:rsidP="001310EB">
      <w:pPr>
        <w:pStyle w:val="Tabuluvirsraksti"/>
        <w:tabs>
          <w:tab w:val="left" w:pos="1252"/>
        </w:tabs>
        <w:spacing w:before="240" w:after="240"/>
        <w:rPr>
          <w:sz w:val="18"/>
          <w:szCs w:val="18"/>
          <w:lang w:eastAsia="lv-LV"/>
        </w:rPr>
      </w:pPr>
      <w:r w:rsidRPr="00B118FF">
        <w:rPr>
          <w:b/>
          <w:bCs/>
          <w:color w:val="000000" w:themeColor="text1"/>
          <w:lang w:eastAsia="lv-LV"/>
        </w:rPr>
        <w:lastRenderedPageBreak/>
        <w:t>Izmaiņas izdevumos, salīdzinot 2026. gada projektu ar 2025. gada plānu</w:t>
      </w:r>
    </w:p>
    <w:p w14:paraId="3AD0D29E"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115"/>
        <w:gridCol w:w="1403"/>
        <w:gridCol w:w="1277"/>
        <w:gridCol w:w="1277"/>
      </w:tblGrid>
      <w:tr w:rsidR="001310EB" w:rsidRPr="00B118FF" w14:paraId="351766F5" w14:textId="77777777" w:rsidTr="00341427">
        <w:trPr>
          <w:trHeight w:val="142"/>
          <w:tblHeader/>
          <w:jc w:val="center"/>
        </w:trPr>
        <w:tc>
          <w:tcPr>
            <w:tcW w:w="5115" w:type="dxa"/>
            <w:vAlign w:val="center"/>
          </w:tcPr>
          <w:p w14:paraId="782CC865"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1403" w:type="dxa"/>
            <w:vAlign w:val="center"/>
          </w:tcPr>
          <w:p w14:paraId="6910B217"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1277" w:type="dxa"/>
            <w:vAlign w:val="center"/>
          </w:tcPr>
          <w:p w14:paraId="408D0FAC"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1277" w:type="dxa"/>
            <w:vAlign w:val="center"/>
          </w:tcPr>
          <w:p w14:paraId="7E9F01DD"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77EC4EBA" w14:textId="77777777" w:rsidTr="005228B5">
        <w:trPr>
          <w:trHeight w:val="60"/>
          <w:jc w:val="center"/>
        </w:trPr>
        <w:tc>
          <w:tcPr>
            <w:tcW w:w="5115" w:type="dxa"/>
            <w:shd w:val="clear" w:color="auto" w:fill="D9D9D9" w:themeFill="background1" w:themeFillShade="D9"/>
          </w:tcPr>
          <w:p w14:paraId="5DD59F97" w14:textId="77777777" w:rsidR="001310EB" w:rsidRPr="00B118FF" w:rsidRDefault="001310EB" w:rsidP="00341427">
            <w:pPr>
              <w:pStyle w:val="tabteksts"/>
              <w:rPr>
                <w:b/>
                <w:bCs/>
                <w:lang w:eastAsia="lv-LV"/>
              </w:rPr>
            </w:pPr>
            <w:r w:rsidRPr="00B118FF">
              <w:rPr>
                <w:b/>
                <w:bCs/>
                <w:lang w:eastAsia="lv-LV"/>
              </w:rPr>
              <w:t>Izdevumi - kopā</w:t>
            </w:r>
          </w:p>
        </w:tc>
        <w:tc>
          <w:tcPr>
            <w:tcW w:w="1403" w:type="dxa"/>
            <w:shd w:val="clear" w:color="auto" w:fill="D9D9D9" w:themeFill="background1" w:themeFillShade="D9"/>
          </w:tcPr>
          <w:p w14:paraId="675854D8" w14:textId="77777777" w:rsidR="001310EB" w:rsidRPr="00B118FF" w:rsidRDefault="001310EB" w:rsidP="00341427">
            <w:pPr>
              <w:pStyle w:val="tabteksts"/>
              <w:spacing w:line="259" w:lineRule="auto"/>
              <w:jc w:val="right"/>
              <w:rPr>
                <w:b/>
                <w:bCs/>
              </w:rPr>
            </w:pPr>
            <w:r w:rsidRPr="00B118FF">
              <w:rPr>
                <w:b/>
                <w:bCs/>
              </w:rPr>
              <w:t>281 431</w:t>
            </w:r>
          </w:p>
        </w:tc>
        <w:tc>
          <w:tcPr>
            <w:tcW w:w="1277" w:type="dxa"/>
            <w:shd w:val="clear" w:color="auto" w:fill="D9D9D9" w:themeFill="background1" w:themeFillShade="D9"/>
          </w:tcPr>
          <w:p w14:paraId="42BBDF60" w14:textId="77777777" w:rsidR="001310EB" w:rsidRPr="00B118FF" w:rsidRDefault="001310EB" w:rsidP="00341427">
            <w:pPr>
              <w:pStyle w:val="tabteksts"/>
              <w:jc w:val="right"/>
              <w:rPr>
                <w:b/>
                <w:bCs/>
              </w:rPr>
            </w:pPr>
            <w:r w:rsidRPr="00B118FF">
              <w:rPr>
                <w:b/>
                <w:bCs/>
              </w:rPr>
              <w:t>430 260</w:t>
            </w:r>
          </w:p>
        </w:tc>
        <w:tc>
          <w:tcPr>
            <w:tcW w:w="1277" w:type="dxa"/>
            <w:shd w:val="clear" w:color="auto" w:fill="D9D9D9" w:themeFill="background1" w:themeFillShade="D9"/>
          </w:tcPr>
          <w:p w14:paraId="3C7537D9" w14:textId="77777777" w:rsidR="001310EB" w:rsidRPr="00B118FF" w:rsidRDefault="001310EB" w:rsidP="00341427">
            <w:pPr>
              <w:pStyle w:val="tabteksts"/>
              <w:jc w:val="right"/>
              <w:rPr>
                <w:b/>
                <w:bCs/>
              </w:rPr>
            </w:pPr>
            <w:r w:rsidRPr="00B118FF">
              <w:rPr>
                <w:b/>
                <w:bCs/>
              </w:rPr>
              <w:t>148 829</w:t>
            </w:r>
          </w:p>
        </w:tc>
      </w:tr>
      <w:tr w:rsidR="001310EB" w:rsidRPr="00B118FF" w14:paraId="5BC68CE2" w14:textId="77777777" w:rsidTr="005228B5">
        <w:trPr>
          <w:trHeight w:val="60"/>
          <w:jc w:val="center"/>
        </w:trPr>
        <w:tc>
          <w:tcPr>
            <w:tcW w:w="9072" w:type="dxa"/>
            <w:gridSpan w:val="4"/>
          </w:tcPr>
          <w:p w14:paraId="3F95400A" w14:textId="77777777" w:rsidR="001310EB" w:rsidRPr="00B118FF" w:rsidRDefault="001310EB" w:rsidP="00341427">
            <w:pPr>
              <w:pStyle w:val="tabteksts"/>
              <w:ind w:firstLine="313"/>
              <w:rPr>
                <w:i/>
                <w:iCs/>
                <w:lang w:eastAsia="lv-LV"/>
              </w:rPr>
            </w:pPr>
            <w:r w:rsidRPr="00B118FF">
              <w:rPr>
                <w:i/>
                <w:iCs/>
                <w:lang w:eastAsia="lv-LV"/>
              </w:rPr>
              <w:t>t. sk.:</w:t>
            </w:r>
          </w:p>
        </w:tc>
      </w:tr>
      <w:tr w:rsidR="001310EB" w:rsidRPr="00B118FF" w14:paraId="215567A3" w14:textId="77777777" w:rsidTr="00341427">
        <w:trPr>
          <w:trHeight w:val="142"/>
          <w:jc w:val="center"/>
        </w:trPr>
        <w:tc>
          <w:tcPr>
            <w:tcW w:w="5115" w:type="dxa"/>
            <w:shd w:val="clear" w:color="auto" w:fill="F2F2F2" w:themeFill="background1" w:themeFillShade="F2"/>
          </w:tcPr>
          <w:p w14:paraId="6B179E5A" w14:textId="77777777" w:rsidR="001310EB" w:rsidRPr="00B118FF" w:rsidRDefault="001310EB" w:rsidP="00341427">
            <w:pPr>
              <w:pStyle w:val="tabteksts"/>
              <w:rPr>
                <w:u w:val="single"/>
                <w:lang w:eastAsia="lv-LV"/>
              </w:rPr>
            </w:pPr>
            <w:r w:rsidRPr="00B118FF">
              <w:rPr>
                <w:u w:val="single"/>
                <w:lang w:eastAsia="lv-LV"/>
              </w:rPr>
              <w:t>Ilgtermiņa saistības</w:t>
            </w:r>
          </w:p>
        </w:tc>
        <w:tc>
          <w:tcPr>
            <w:tcW w:w="1403" w:type="dxa"/>
            <w:shd w:val="clear" w:color="auto" w:fill="F2F2F2" w:themeFill="background1" w:themeFillShade="F2"/>
          </w:tcPr>
          <w:p w14:paraId="0422E440" w14:textId="77777777" w:rsidR="001310EB" w:rsidRPr="00B118FF" w:rsidRDefault="001310EB" w:rsidP="00341427">
            <w:pPr>
              <w:pStyle w:val="tabteksts"/>
              <w:spacing w:line="259" w:lineRule="auto"/>
              <w:jc w:val="right"/>
            </w:pPr>
            <w:r w:rsidRPr="00B118FF">
              <w:t>281 431</w:t>
            </w:r>
          </w:p>
        </w:tc>
        <w:tc>
          <w:tcPr>
            <w:tcW w:w="1277" w:type="dxa"/>
            <w:shd w:val="clear" w:color="auto" w:fill="F2F2F2" w:themeFill="background1" w:themeFillShade="F2"/>
          </w:tcPr>
          <w:p w14:paraId="499B20F9" w14:textId="77777777" w:rsidR="001310EB" w:rsidRPr="00B118FF" w:rsidRDefault="001310EB" w:rsidP="00341427">
            <w:pPr>
              <w:pStyle w:val="tabteksts"/>
              <w:spacing w:line="259" w:lineRule="auto"/>
              <w:jc w:val="right"/>
            </w:pPr>
            <w:r w:rsidRPr="00B118FF">
              <w:t>430 260</w:t>
            </w:r>
          </w:p>
        </w:tc>
        <w:tc>
          <w:tcPr>
            <w:tcW w:w="1277" w:type="dxa"/>
            <w:shd w:val="clear" w:color="auto" w:fill="F2F2F2" w:themeFill="background1" w:themeFillShade="F2"/>
          </w:tcPr>
          <w:p w14:paraId="5F4CD35C" w14:textId="77777777" w:rsidR="001310EB" w:rsidRPr="00B118FF" w:rsidRDefault="001310EB" w:rsidP="00341427">
            <w:pPr>
              <w:pStyle w:val="tabteksts"/>
              <w:spacing w:line="259" w:lineRule="auto"/>
              <w:jc w:val="right"/>
            </w:pPr>
            <w:r w:rsidRPr="00B118FF">
              <w:t>148 829</w:t>
            </w:r>
          </w:p>
        </w:tc>
      </w:tr>
      <w:tr w:rsidR="001310EB" w:rsidRPr="00B118FF" w14:paraId="34FB5C5C" w14:textId="77777777" w:rsidTr="00341427">
        <w:trPr>
          <w:trHeight w:val="142"/>
          <w:jc w:val="center"/>
        </w:trPr>
        <w:tc>
          <w:tcPr>
            <w:tcW w:w="5115" w:type="dxa"/>
          </w:tcPr>
          <w:p w14:paraId="64758B50" w14:textId="674CCC88" w:rsidR="001310EB" w:rsidRPr="00B118FF" w:rsidRDefault="001310EB" w:rsidP="00341427">
            <w:pPr>
              <w:pStyle w:val="tabteksts"/>
              <w:jc w:val="both"/>
              <w:rPr>
                <w:i/>
                <w:iCs/>
                <w:lang w:eastAsia="lv-LV"/>
              </w:rPr>
            </w:pPr>
            <w:r w:rsidRPr="00B118FF">
              <w:rPr>
                <w:i/>
                <w:iCs/>
                <w:color w:val="000000" w:themeColor="text1"/>
                <w:lang w:eastAsia="lv-LV"/>
              </w:rPr>
              <w:t>Izdevumi Kultūras ministrijas projekta “Tehniskā palīdzība ERAF, ESF+, KF  finansējuma apgūšanai (2021</w:t>
            </w:r>
            <w:r w:rsidR="00B112FA">
              <w:rPr>
                <w:i/>
                <w:iCs/>
                <w:color w:val="000000" w:themeColor="text1"/>
                <w:lang w:eastAsia="lv-LV"/>
              </w:rPr>
              <w:t xml:space="preserve"> </w:t>
            </w:r>
            <w:r w:rsidRPr="00B118FF">
              <w:rPr>
                <w:i/>
                <w:iCs/>
                <w:color w:val="000000" w:themeColor="text1"/>
                <w:lang w:eastAsia="lv-LV"/>
              </w:rPr>
              <w:t>–</w:t>
            </w:r>
            <w:r w:rsidR="00B112FA">
              <w:rPr>
                <w:i/>
                <w:iCs/>
                <w:color w:val="000000" w:themeColor="text1"/>
                <w:lang w:eastAsia="lv-LV"/>
              </w:rPr>
              <w:t xml:space="preserve"> </w:t>
            </w:r>
            <w:r w:rsidRPr="00B118FF">
              <w:rPr>
                <w:i/>
                <w:iCs/>
                <w:color w:val="000000" w:themeColor="text1"/>
                <w:lang w:eastAsia="lv-LV"/>
              </w:rPr>
              <w:t>2027)” īstenošanai</w:t>
            </w:r>
          </w:p>
        </w:tc>
        <w:tc>
          <w:tcPr>
            <w:tcW w:w="1403" w:type="dxa"/>
          </w:tcPr>
          <w:p w14:paraId="0C6E779F" w14:textId="77777777" w:rsidR="001310EB" w:rsidRPr="00B118FF" w:rsidRDefault="001310EB" w:rsidP="00341427">
            <w:pPr>
              <w:pStyle w:val="tabteksts"/>
              <w:spacing w:line="259" w:lineRule="auto"/>
              <w:jc w:val="right"/>
            </w:pPr>
            <w:r w:rsidRPr="00B118FF">
              <w:t>281 431</w:t>
            </w:r>
          </w:p>
        </w:tc>
        <w:tc>
          <w:tcPr>
            <w:tcW w:w="1277" w:type="dxa"/>
          </w:tcPr>
          <w:p w14:paraId="04EFD666" w14:textId="77777777" w:rsidR="001310EB" w:rsidRPr="00B118FF" w:rsidRDefault="001310EB" w:rsidP="00341427">
            <w:pPr>
              <w:pStyle w:val="tabteksts"/>
              <w:spacing w:line="259" w:lineRule="auto"/>
              <w:jc w:val="right"/>
            </w:pPr>
            <w:r w:rsidRPr="00B118FF">
              <w:t>430 260</w:t>
            </w:r>
          </w:p>
        </w:tc>
        <w:tc>
          <w:tcPr>
            <w:tcW w:w="1277" w:type="dxa"/>
          </w:tcPr>
          <w:p w14:paraId="0000AD0C" w14:textId="77777777" w:rsidR="001310EB" w:rsidRPr="00B118FF" w:rsidRDefault="001310EB" w:rsidP="00341427">
            <w:pPr>
              <w:pStyle w:val="tabteksts"/>
              <w:spacing w:line="259" w:lineRule="auto"/>
              <w:jc w:val="right"/>
            </w:pPr>
            <w:r w:rsidRPr="00B118FF">
              <w:t>148 829</w:t>
            </w:r>
          </w:p>
        </w:tc>
      </w:tr>
    </w:tbl>
    <w:p w14:paraId="2A12F557" w14:textId="77777777" w:rsidR="001310EB" w:rsidRPr="00B118FF" w:rsidRDefault="001310EB" w:rsidP="001310EB">
      <w:pPr>
        <w:spacing w:before="240" w:after="240"/>
        <w:ind w:firstLine="0"/>
        <w:jc w:val="center"/>
        <w:rPr>
          <w:b/>
          <w:bCs/>
        </w:rPr>
      </w:pPr>
      <w:r w:rsidRPr="00B118FF">
        <w:rPr>
          <w:b/>
          <w:bCs/>
        </w:rPr>
        <w:t>74.00.00 Atveseļošanas un noturības mehānisma (ANM) projektu un pasākumu īstenošana</w:t>
      </w:r>
    </w:p>
    <w:p w14:paraId="345AC98C" w14:textId="77777777" w:rsidR="001310EB" w:rsidRPr="00B118FF" w:rsidRDefault="001310EB" w:rsidP="001310EB">
      <w:pPr>
        <w:spacing w:before="240" w:after="240"/>
        <w:ind w:firstLine="0"/>
        <w:jc w:val="center"/>
        <w:rPr>
          <w:b/>
          <w:bCs/>
        </w:rPr>
      </w:pPr>
      <w:r w:rsidRPr="00B118FF">
        <w:rPr>
          <w:b/>
          <w:bCs/>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1073"/>
        <w:gridCol w:w="1207"/>
        <w:gridCol w:w="1029"/>
        <w:gridCol w:w="1104"/>
        <w:gridCol w:w="1133"/>
      </w:tblGrid>
      <w:tr w:rsidR="001310EB" w:rsidRPr="00B118FF" w14:paraId="69E8995C" w14:textId="77777777" w:rsidTr="00341427">
        <w:trPr>
          <w:trHeight w:val="285"/>
        </w:trPr>
        <w:tc>
          <w:tcPr>
            <w:tcW w:w="1940" w:type="pct"/>
            <w:tcMar>
              <w:left w:w="108" w:type="dxa"/>
              <w:right w:w="108" w:type="dxa"/>
            </w:tcMar>
            <w:vAlign w:val="center"/>
          </w:tcPr>
          <w:p w14:paraId="19F2C984" w14:textId="77777777" w:rsidR="001310EB" w:rsidRPr="00B118FF" w:rsidRDefault="001310EB" w:rsidP="00341427">
            <w:pPr>
              <w:spacing w:after="0"/>
              <w:jc w:val="center"/>
              <w:rPr>
                <w:sz w:val="18"/>
                <w:szCs w:val="18"/>
              </w:rPr>
            </w:pPr>
            <w:r w:rsidRPr="00B118FF">
              <w:rPr>
                <w:sz w:val="18"/>
                <w:szCs w:val="18"/>
              </w:rPr>
              <w:t xml:space="preserve"> </w:t>
            </w:r>
          </w:p>
        </w:tc>
        <w:tc>
          <w:tcPr>
            <w:tcW w:w="592" w:type="pct"/>
            <w:tcMar>
              <w:left w:w="108" w:type="dxa"/>
              <w:right w:w="108" w:type="dxa"/>
            </w:tcMar>
          </w:tcPr>
          <w:p w14:paraId="122995A3" w14:textId="77777777" w:rsidR="001310EB" w:rsidRPr="00B118FF" w:rsidRDefault="001310EB" w:rsidP="00341427">
            <w:pPr>
              <w:spacing w:after="0"/>
              <w:ind w:firstLine="0"/>
              <w:jc w:val="center"/>
              <w:rPr>
                <w:sz w:val="18"/>
                <w:szCs w:val="18"/>
              </w:rPr>
            </w:pPr>
            <w:r w:rsidRPr="00B118FF">
              <w:rPr>
                <w:sz w:val="18"/>
                <w:szCs w:val="18"/>
                <w:lang w:eastAsia="lv-LV"/>
              </w:rPr>
              <w:t>2024. gads</w:t>
            </w:r>
            <w:r w:rsidRPr="00B118FF">
              <w:rPr>
                <w:sz w:val="18"/>
                <w:szCs w:val="18"/>
              </w:rPr>
              <w:br/>
            </w:r>
            <w:r w:rsidRPr="00B118FF">
              <w:rPr>
                <w:sz w:val="18"/>
                <w:szCs w:val="18"/>
                <w:lang w:eastAsia="lv-LV"/>
              </w:rPr>
              <w:t>(izpilde)</w:t>
            </w:r>
          </w:p>
        </w:tc>
        <w:tc>
          <w:tcPr>
            <w:tcW w:w="666" w:type="pct"/>
            <w:tcMar>
              <w:left w:w="108" w:type="dxa"/>
              <w:right w:w="108" w:type="dxa"/>
            </w:tcMar>
          </w:tcPr>
          <w:p w14:paraId="605E4908" w14:textId="77777777" w:rsidR="001310EB" w:rsidRPr="00B118FF" w:rsidRDefault="001310EB" w:rsidP="00341427">
            <w:pPr>
              <w:spacing w:after="0"/>
              <w:ind w:firstLine="0"/>
              <w:jc w:val="center"/>
              <w:rPr>
                <w:sz w:val="18"/>
                <w:szCs w:val="18"/>
              </w:rPr>
            </w:pPr>
            <w:r w:rsidRPr="00B118FF">
              <w:rPr>
                <w:sz w:val="18"/>
                <w:szCs w:val="18"/>
                <w:lang w:eastAsia="lv-LV"/>
              </w:rPr>
              <w:t>2025.gada     plāns</w:t>
            </w:r>
          </w:p>
        </w:tc>
        <w:tc>
          <w:tcPr>
            <w:tcW w:w="568" w:type="pct"/>
            <w:tcMar>
              <w:left w:w="108" w:type="dxa"/>
              <w:right w:w="108" w:type="dxa"/>
            </w:tcMar>
          </w:tcPr>
          <w:p w14:paraId="1C24A84D" w14:textId="77777777" w:rsidR="001310EB" w:rsidRPr="00B118FF" w:rsidRDefault="001310EB" w:rsidP="00341427">
            <w:pPr>
              <w:spacing w:after="0"/>
              <w:ind w:firstLine="0"/>
              <w:jc w:val="center"/>
              <w:rPr>
                <w:sz w:val="18"/>
                <w:szCs w:val="18"/>
              </w:rPr>
            </w:pPr>
            <w:r w:rsidRPr="00B118FF">
              <w:rPr>
                <w:sz w:val="18"/>
                <w:szCs w:val="18"/>
              </w:rPr>
              <w:t>2026. gada projekts</w:t>
            </w:r>
          </w:p>
        </w:tc>
        <w:tc>
          <w:tcPr>
            <w:tcW w:w="609" w:type="pct"/>
            <w:tcMar>
              <w:left w:w="108" w:type="dxa"/>
              <w:right w:w="108" w:type="dxa"/>
            </w:tcMar>
          </w:tcPr>
          <w:p w14:paraId="45595722" w14:textId="77777777" w:rsidR="001310EB" w:rsidRPr="00B118FF" w:rsidRDefault="001310EB" w:rsidP="00341427">
            <w:pPr>
              <w:spacing w:after="0"/>
              <w:ind w:firstLine="0"/>
              <w:jc w:val="center"/>
              <w:rPr>
                <w:sz w:val="18"/>
                <w:szCs w:val="18"/>
              </w:rPr>
            </w:pPr>
            <w:r w:rsidRPr="00B118FF">
              <w:rPr>
                <w:sz w:val="18"/>
                <w:szCs w:val="18"/>
              </w:rPr>
              <w:t>2027. gada prognoze</w:t>
            </w:r>
          </w:p>
        </w:tc>
        <w:tc>
          <w:tcPr>
            <w:tcW w:w="625" w:type="pct"/>
            <w:tcMar>
              <w:left w:w="108" w:type="dxa"/>
              <w:right w:w="108" w:type="dxa"/>
            </w:tcMar>
          </w:tcPr>
          <w:p w14:paraId="0F707FEE" w14:textId="77777777" w:rsidR="001310EB" w:rsidRPr="00B118FF" w:rsidRDefault="001310EB" w:rsidP="00341427">
            <w:pPr>
              <w:spacing w:after="0"/>
              <w:ind w:firstLine="0"/>
              <w:jc w:val="center"/>
              <w:rPr>
                <w:sz w:val="18"/>
                <w:szCs w:val="18"/>
              </w:rPr>
            </w:pPr>
            <w:r w:rsidRPr="00B118FF">
              <w:rPr>
                <w:sz w:val="18"/>
                <w:szCs w:val="18"/>
              </w:rPr>
              <w:t>2028. gada prognoze</w:t>
            </w:r>
          </w:p>
        </w:tc>
      </w:tr>
      <w:tr w:rsidR="001310EB" w:rsidRPr="00B118FF" w14:paraId="4E5BA681" w14:textId="77777777" w:rsidTr="00341427">
        <w:trPr>
          <w:trHeight w:val="135"/>
        </w:trPr>
        <w:tc>
          <w:tcPr>
            <w:tcW w:w="1940" w:type="pct"/>
            <w:shd w:val="clear" w:color="auto" w:fill="D9D9D9" w:themeFill="background1" w:themeFillShade="D9"/>
            <w:tcMar>
              <w:left w:w="108" w:type="dxa"/>
              <w:right w:w="108" w:type="dxa"/>
            </w:tcMar>
            <w:vAlign w:val="center"/>
          </w:tcPr>
          <w:p w14:paraId="1B505EB4" w14:textId="77777777" w:rsidR="001310EB" w:rsidRPr="00B118FF" w:rsidRDefault="001310EB" w:rsidP="00341427">
            <w:pPr>
              <w:spacing w:after="0"/>
              <w:ind w:firstLine="0"/>
              <w:rPr>
                <w:i/>
                <w:iCs/>
                <w:color w:val="000000" w:themeColor="text1"/>
                <w:sz w:val="18"/>
                <w:szCs w:val="18"/>
              </w:rPr>
            </w:pPr>
            <w:r w:rsidRPr="00B118FF">
              <w:rPr>
                <w:color w:val="000000" w:themeColor="text1"/>
                <w:sz w:val="18"/>
                <w:szCs w:val="18"/>
              </w:rPr>
              <w:t xml:space="preserve">Kopējie izdevumi, </w:t>
            </w:r>
            <w:r w:rsidRPr="00B118FF">
              <w:rPr>
                <w:i/>
                <w:iCs/>
                <w:color w:val="000000" w:themeColor="text1"/>
                <w:sz w:val="18"/>
                <w:szCs w:val="18"/>
              </w:rPr>
              <w:t>euro</w:t>
            </w:r>
          </w:p>
        </w:tc>
        <w:tc>
          <w:tcPr>
            <w:tcW w:w="592" w:type="pct"/>
            <w:shd w:val="clear" w:color="auto" w:fill="D9D9D9" w:themeFill="background1" w:themeFillShade="D9"/>
            <w:tcMar>
              <w:left w:w="108" w:type="dxa"/>
              <w:right w:w="108" w:type="dxa"/>
            </w:tcMar>
          </w:tcPr>
          <w:p w14:paraId="754DD1AA"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5 305 804</w:t>
            </w:r>
          </w:p>
        </w:tc>
        <w:tc>
          <w:tcPr>
            <w:tcW w:w="666" w:type="pct"/>
            <w:shd w:val="clear" w:color="auto" w:fill="D9D9D9" w:themeFill="background1" w:themeFillShade="D9"/>
            <w:tcMar>
              <w:left w:w="108" w:type="dxa"/>
              <w:right w:w="108" w:type="dxa"/>
            </w:tcMar>
          </w:tcPr>
          <w:p w14:paraId="45716264"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1 467 792</w:t>
            </w:r>
          </w:p>
        </w:tc>
        <w:tc>
          <w:tcPr>
            <w:tcW w:w="568" w:type="pct"/>
            <w:shd w:val="clear" w:color="auto" w:fill="D9D9D9" w:themeFill="background1" w:themeFillShade="D9"/>
            <w:tcMar>
              <w:left w:w="108" w:type="dxa"/>
              <w:right w:w="108" w:type="dxa"/>
            </w:tcMar>
          </w:tcPr>
          <w:p w14:paraId="29D86514"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867 481</w:t>
            </w:r>
          </w:p>
        </w:tc>
        <w:tc>
          <w:tcPr>
            <w:tcW w:w="609" w:type="pct"/>
            <w:shd w:val="clear" w:color="auto" w:fill="D9D9D9" w:themeFill="background1" w:themeFillShade="D9"/>
            <w:tcMar>
              <w:left w:w="108" w:type="dxa"/>
              <w:right w:w="108" w:type="dxa"/>
            </w:tcMar>
          </w:tcPr>
          <w:p w14:paraId="6DAA866E" w14:textId="77777777" w:rsidR="001310EB" w:rsidRPr="00B118FF" w:rsidRDefault="001310EB" w:rsidP="00341427">
            <w:pPr>
              <w:spacing w:after="0" w:line="259" w:lineRule="auto"/>
              <w:ind w:firstLine="0"/>
              <w:jc w:val="center"/>
              <w:rPr>
                <w:color w:val="000000" w:themeColor="text1"/>
                <w:sz w:val="18"/>
                <w:szCs w:val="18"/>
              </w:rPr>
            </w:pPr>
            <w:r w:rsidRPr="00B118FF">
              <w:rPr>
                <w:color w:val="000000" w:themeColor="text1"/>
                <w:sz w:val="18"/>
                <w:szCs w:val="18"/>
              </w:rPr>
              <w:t>-</w:t>
            </w:r>
          </w:p>
        </w:tc>
        <w:tc>
          <w:tcPr>
            <w:tcW w:w="625" w:type="pct"/>
            <w:shd w:val="clear" w:color="auto" w:fill="D9D9D9" w:themeFill="background1" w:themeFillShade="D9"/>
            <w:tcMar>
              <w:left w:w="108" w:type="dxa"/>
              <w:right w:w="108" w:type="dxa"/>
            </w:tcMar>
          </w:tcPr>
          <w:p w14:paraId="41F425D1" w14:textId="77777777" w:rsidR="001310EB" w:rsidRPr="00B118FF" w:rsidRDefault="001310EB" w:rsidP="00341427">
            <w:pPr>
              <w:spacing w:after="0" w:line="259" w:lineRule="auto"/>
              <w:ind w:firstLine="0"/>
              <w:jc w:val="center"/>
              <w:rPr>
                <w:color w:val="000000" w:themeColor="text1"/>
                <w:sz w:val="18"/>
                <w:szCs w:val="18"/>
              </w:rPr>
            </w:pPr>
            <w:r w:rsidRPr="00B118FF">
              <w:rPr>
                <w:color w:val="000000" w:themeColor="text1"/>
                <w:sz w:val="18"/>
                <w:szCs w:val="18"/>
              </w:rPr>
              <w:t>-</w:t>
            </w:r>
          </w:p>
        </w:tc>
      </w:tr>
      <w:tr w:rsidR="001310EB" w:rsidRPr="00B118FF" w14:paraId="743CCDC8" w14:textId="77777777" w:rsidTr="00341427">
        <w:trPr>
          <w:trHeight w:val="285"/>
        </w:trPr>
        <w:tc>
          <w:tcPr>
            <w:tcW w:w="1940" w:type="pct"/>
            <w:tcMar>
              <w:left w:w="108" w:type="dxa"/>
              <w:right w:w="108" w:type="dxa"/>
            </w:tcMar>
            <w:vAlign w:val="center"/>
          </w:tcPr>
          <w:p w14:paraId="2D0F8C10" w14:textId="77777777" w:rsidR="001310EB" w:rsidRPr="00B118FF" w:rsidRDefault="001310EB" w:rsidP="00341427">
            <w:pPr>
              <w:spacing w:after="0"/>
              <w:ind w:firstLine="0"/>
              <w:rPr>
                <w:sz w:val="18"/>
                <w:szCs w:val="18"/>
              </w:rPr>
            </w:pPr>
            <w:r w:rsidRPr="00B118FF">
              <w:rPr>
                <w:sz w:val="18"/>
                <w:szCs w:val="18"/>
              </w:rPr>
              <w:t xml:space="preserve">Kopējo izdevumu izmaiņas, </w:t>
            </w:r>
            <w:r w:rsidRPr="00B118FF">
              <w:rPr>
                <w:i/>
                <w:iCs/>
                <w:sz w:val="18"/>
                <w:szCs w:val="18"/>
              </w:rPr>
              <w:t>euro</w:t>
            </w:r>
            <w:r w:rsidRPr="00B118FF">
              <w:rPr>
                <w:sz w:val="18"/>
                <w:szCs w:val="18"/>
              </w:rPr>
              <w:t xml:space="preserve"> (+/–) pret iepriekšējo gadu</w:t>
            </w:r>
          </w:p>
        </w:tc>
        <w:tc>
          <w:tcPr>
            <w:tcW w:w="592" w:type="pct"/>
            <w:tcMar>
              <w:left w:w="108" w:type="dxa"/>
              <w:right w:w="108" w:type="dxa"/>
            </w:tcMar>
          </w:tcPr>
          <w:p w14:paraId="487D1C8D" w14:textId="77777777" w:rsidR="001310EB" w:rsidRPr="00B118FF" w:rsidRDefault="001310EB" w:rsidP="00341427">
            <w:pPr>
              <w:spacing w:after="0"/>
              <w:ind w:firstLine="0"/>
              <w:jc w:val="center"/>
              <w:rPr>
                <w:b/>
                <w:bCs/>
                <w:sz w:val="18"/>
                <w:szCs w:val="18"/>
              </w:rPr>
            </w:pPr>
            <w:r w:rsidRPr="00B118FF">
              <w:rPr>
                <w:b/>
                <w:bCs/>
                <w:sz w:val="18"/>
                <w:szCs w:val="18"/>
              </w:rPr>
              <w:t>×</w:t>
            </w:r>
          </w:p>
        </w:tc>
        <w:tc>
          <w:tcPr>
            <w:tcW w:w="666" w:type="pct"/>
            <w:tcMar>
              <w:left w:w="108" w:type="dxa"/>
              <w:right w:w="108" w:type="dxa"/>
            </w:tcMar>
          </w:tcPr>
          <w:p w14:paraId="02BD25CB" w14:textId="77777777" w:rsidR="001310EB" w:rsidRPr="00B118FF" w:rsidRDefault="001310EB" w:rsidP="00341427">
            <w:pPr>
              <w:spacing w:after="0"/>
              <w:ind w:firstLine="0"/>
              <w:jc w:val="right"/>
              <w:rPr>
                <w:sz w:val="18"/>
                <w:szCs w:val="18"/>
              </w:rPr>
            </w:pPr>
            <w:r w:rsidRPr="00B118FF">
              <w:rPr>
                <w:sz w:val="18"/>
                <w:szCs w:val="18"/>
              </w:rPr>
              <w:t>-3 838 012</w:t>
            </w:r>
          </w:p>
        </w:tc>
        <w:tc>
          <w:tcPr>
            <w:tcW w:w="568" w:type="pct"/>
            <w:tcMar>
              <w:left w:w="108" w:type="dxa"/>
              <w:right w:w="108" w:type="dxa"/>
            </w:tcMar>
          </w:tcPr>
          <w:p w14:paraId="2D5F84AF" w14:textId="77777777" w:rsidR="001310EB" w:rsidRPr="00B118FF" w:rsidRDefault="001310EB" w:rsidP="00341427">
            <w:pPr>
              <w:spacing w:after="0"/>
              <w:ind w:firstLine="0"/>
              <w:jc w:val="right"/>
              <w:rPr>
                <w:sz w:val="18"/>
                <w:szCs w:val="18"/>
              </w:rPr>
            </w:pPr>
            <w:r w:rsidRPr="00B118FF">
              <w:rPr>
                <w:sz w:val="18"/>
                <w:szCs w:val="18"/>
              </w:rPr>
              <w:t>-600 311</w:t>
            </w:r>
          </w:p>
        </w:tc>
        <w:tc>
          <w:tcPr>
            <w:tcW w:w="609" w:type="pct"/>
            <w:tcMar>
              <w:left w:w="108" w:type="dxa"/>
              <w:right w:w="108" w:type="dxa"/>
            </w:tcMar>
          </w:tcPr>
          <w:p w14:paraId="4472004C" w14:textId="77777777" w:rsidR="001310EB" w:rsidRPr="00B118FF" w:rsidRDefault="001310EB" w:rsidP="00341427">
            <w:pPr>
              <w:spacing w:after="0"/>
              <w:ind w:firstLine="0"/>
              <w:jc w:val="right"/>
              <w:rPr>
                <w:sz w:val="18"/>
                <w:szCs w:val="18"/>
              </w:rPr>
            </w:pPr>
            <w:r w:rsidRPr="00B118FF">
              <w:rPr>
                <w:sz w:val="18"/>
                <w:szCs w:val="18"/>
              </w:rPr>
              <w:t>-867 481</w:t>
            </w:r>
          </w:p>
        </w:tc>
        <w:tc>
          <w:tcPr>
            <w:tcW w:w="625" w:type="pct"/>
            <w:tcMar>
              <w:left w:w="108" w:type="dxa"/>
              <w:right w:w="108" w:type="dxa"/>
            </w:tcMar>
          </w:tcPr>
          <w:p w14:paraId="64824277"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3A6AE2B1" w14:textId="77777777" w:rsidTr="00341427">
        <w:trPr>
          <w:trHeight w:val="285"/>
        </w:trPr>
        <w:tc>
          <w:tcPr>
            <w:tcW w:w="1940" w:type="pct"/>
            <w:tcMar>
              <w:left w:w="108" w:type="dxa"/>
              <w:right w:w="108" w:type="dxa"/>
            </w:tcMar>
            <w:vAlign w:val="center"/>
          </w:tcPr>
          <w:p w14:paraId="5BAF69D7" w14:textId="77777777" w:rsidR="001310EB" w:rsidRPr="00B118FF" w:rsidRDefault="001310EB" w:rsidP="00341427">
            <w:pPr>
              <w:spacing w:after="0"/>
              <w:ind w:firstLine="0"/>
              <w:rPr>
                <w:sz w:val="18"/>
                <w:szCs w:val="18"/>
              </w:rPr>
            </w:pPr>
            <w:r w:rsidRPr="00B118FF">
              <w:rPr>
                <w:sz w:val="18"/>
                <w:szCs w:val="18"/>
              </w:rPr>
              <w:t>Kopējie izdevumi, % (+/–) pret iepriekšējo gadu</w:t>
            </w:r>
          </w:p>
        </w:tc>
        <w:tc>
          <w:tcPr>
            <w:tcW w:w="592" w:type="pct"/>
            <w:tcMar>
              <w:left w:w="108" w:type="dxa"/>
              <w:right w:w="108" w:type="dxa"/>
            </w:tcMar>
          </w:tcPr>
          <w:p w14:paraId="737C446E" w14:textId="77777777" w:rsidR="001310EB" w:rsidRPr="00B118FF" w:rsidRDefault="001310EB" w:rsidP="00341427">
            <w:pPr>
              <w:spacing w:after="0"/>
              <w:ind w:firstLine="0"/>
              <w:jc w:val="center"/>
              <w:rPr>
                <w:b/>
                <w:bCs/>
                <w:sz w:val="18"/>
                <w:szCs w:val="18"/>
              </w:rPr>
            </w:pPr>
            <w:r w:rsidRPr="00B118FF">
              <w:rPr>
                <w:b/>
                <w:bCs/>
                <w:sz w:val="18"/>
                <w:szCs w:val="18"/>
              </w:rPr>
              <w:t>×</w:t>
            </w:r>
          </w:p>
        </w:tc>
        <w:tc>
          <w:tcPr>
            <w:tcW w:w="666" w:type="pct"/>
            <w:tcMar>
              <w:left w:w="108" w:type="dxa"/>
              <w:right w:w="108" w:type="dxa"/>
            </w:tcMar>
          </w:tcPr>
          <w:p w14:paraId="015A1C50" w14:textId="77777777" w:rsidR="001310EB" w:rsidRPr="00B118FF" w:rsidRDefault="001310EB" w:rsidP="00341427">
            <w:pPr>
              <w:spacing w:after="0"/>
              <w:ind w:firstLine="0"/>
              <w:jc w:val="right"/>
              <w:rPr>
                <w:sz w:val="18"/>
                <w:szCs w:val="18"/>
              </w:rPr>
            </w:pPr>
            <w:r w:rsidRPr="00B118FF">
              <w:rPr>
                <w:sz w:val="18"/>
                <w:szCs w:val="18"/>
              </w:rPr>
              <w:t>-72,3</w:t>
            </w:r>
          </w:p>
        </w:tc>
        <w:tc>
          <w:tcPr>
            <w:tcW w:w="568" w:type="pct"/>
            <w:tcMar>
              <w:left w:w="108" w:type="dxa"/>
              <w:right w:w="108" w:type="dxa"/>
            </w:tcMar>
          </w:tcPr>
          <w:p w14:paraId="78FCCF59" w14:textId="77777777" w:rsidR="001310EB" w:rsidRPr="00B118FF" w:rsidRDefault="001310EB" w:rsidP="00341427">
            <w:pPr>
              <w:spacing w:after="0"/>
              <w:ind w:firstLine="0"/>
              <w:jc w:val="right"/>
              <w:rPr>
                <w:sz w:val="18"/>
                <w:szCs w:val="18"/>
              </w:rPr>
            </w:pPr>
            <w:r w:rsidRPr="00B118FF">
              <w:rPr>
                <w:sz w:val="18"/>
                <w:szCs w:val="18"/>
              </w:rPr>
              <w:t>-40,9</w:t>
            </w:r>
          </w:p>
        </w:tc>
        <w:tc>
          <w:tcPr>
            <w:tcW w:w="609" w:type="pct"/>
            <w:tcMar>
              <w:left w:w="108" w:type="dxa"/>
              <w:right w:w="108" w:type="dxa"/>
            </w:tcMar>
          </w:tcPr>
          <w:p w14:paraId="15AB8292" w14:textId="77777777" w:rsidR="001310EB" w:rsidRPr="00B118FF" w:rsidRDefault="001310EB" w:rsidP="00341427">
            <w:pPr>
              <w:spacing w:after="0"/>
              <w:ind w:firstLine="0"/>
              <w:jc w:val="right"/>
              <w:rPr>
                <w:sz w:val="18"/>
                <w:szCs w:val="18"/>
              </w:rPr>
            </w:pPr>
            <w:r w:rsidRPr="00B118FF">
              <w:rPr>
                <w:sz w:val="18"/>
                <w:szCs w:val="18"/>
              </w:rPr>
              <w:t>-100</w:t>
            </w:r>
          </w:p>
        </w:tc>
        <w:tc>
          <w:tcPr>
            <w:tcW w:w="625" w:type="pct"/>
            <w:tcMar>
              <w:left w:w="108" w:type="dxa"/>
              <w:right w:w="108" w:type="dxa"/>
            </w:tcMar>
          </w:tcPr>
          <w:p w14:paraId="6FBCD601" w14:textId="77777777" w:rsidR="001310EB" w:rsidRPr="00B118FF" w:rsidRDefault="001310EB" w:rsidP="00341427">
            <w:pPr>
              <w:spacing w:after="0"/>
              <w:ind w:firstLine="0"/>
              <w:jc w:val="center"/>
              <w:rPr>
                <w:sz w:val="18"/>
                <w:szCs w:val="18"/>
              </w:rPr>
            </w:pPr>
            <w:r w:rsidRPr="00B118FF">
              <w:rPr>
                <w:sz w:val="18"/>
                <w:szCs w:val="18"/>
              </w:rPr>
              <w:t>-</w:t>
            </w:r>
          </w:p>
        </w:tc>
      </w:tr>
      <w:tr w:rsidR="001310EB" w:rsidRPr="00B118FF" w14:paraId="445F4988" w14:textId="77777777" w:rsidTr="005228B5">
        <w:trPr>
          <w:trHeight w:val="60"/>
        </w:trPr>
        <w:tc>
          <w:tcPr>
            <w:tcW w:w="1940" w:type="pct"/>
            <w:tcMar>
              <w:left w:w="108" w:type="dxa"/>
              <w:right w:w="108" w:type="dxa"/>
            </w:tcMar>
          </w:tcPr>
          <w:p w14:paraId="318783BB" w14:textId="77777777" w:rsidR="001310EB" w:rsidRPr="00B118FF" w:rsidRDefault="001310EB" w:rsidP="00341427">
            <w:pPr>
              <w:spacing w:after="0"/>
              <w:ind w:firstLine="0"/>
              <w:rPr>
                <w:i/>
                <w:iCs/>
                <w:sz w:val="18"/>
                <w:szCs w:val="18"/>
              </w:rPr>
            </w:pPr>
            <w:r w:rsidRPr="00B118FF">
              <w:rPr>
                <w:color w:val="000000" w:themeColor="text1"/>
                <w:sz w:val="18"/>
                <w:szCs w:val="18"/>
              </w:rPr>
              <w:t xml:space="preserve">Atlīdzība, </w:t>
            </w:r>
            <w:r w:rsidRPr="00B118FF">
              <w:rPr>
                <w:i/>
                <w:iCs/>
                <w:sz w:val="18"/>
                <w:szCs w:val="18"/>
              </w:rPr>
              <w:t>euro</w:t>
            </w:r>
          </w:p>
        </w:tc>
        <w:tc>
          <w:tcPr>
            <w:tcW w:w="592" w:type="pct"/>
            <w:tcMar>
              <w:left w:w="108" w:type="dxa"/>
              <w:right w:w="108" w:type="dxa"/>
            </w:tcMar>
          </w:tcPr>
          <w:p w14:paraId="36D57832" w14:textId="77777777" w:rsidR="001310EB" w:rsidRPr="00B118FF" w:rsidRDefault="001310EB" w:rsidP="00341427">
            <w:pPr>
              <w:spacing w:after="0" w:line="259" w:lineRule="auto"/>
              <w:ind w:firstLine="0"/>
              <w:jc w:val="right"/>
              <w:rPr>
                <w:sz w:val="18"/>
                <w:szCs w:val="18"/>
              </w:rPr>
            </w:pPr>
            <w:r w:rsidRPr="00B118FF">
              <w:rPr>
                <w:sz w:val="18"/>
                <w:szCs w:val="18"/>
              </w:rPr>
              <w:t>261 725</w:t>
            </w:r>
          </w:p>
        </w:tc>
        <w:tc>
          <w:tcPr>
            <w:tcW w:w="666" w:type="pct"/>
            <w:tcMar>
              <w:left w:w="108" w:type="dxa"/>
              <w:right w:w="108" w:type="dxa"/>
            </w:tcMar>
          </w:tcPr>
          <w:p w14:paraId="3670F925" w14:textId="77777777" w:rsidR="001310EB" w:rsidRPr="00B118FF" w:rsidRDefault="001310EB" w:rsidP="00341427">
            <w:pPr>
              <w:spacing w:after="0" w:line="259" w:lineRule="auto"/>
              <w:ind w:firstLine="0"/>
              <w:jc w:val="right"/>
              <w:rPr>
                <w:sz w:val="18"/>
                <w:szCs w:val="18"/>
              </w:rPr>
            </w:pPr>
            <w:r w:rsidRPr="00B118FF">
              <w:rPr>
                <w:sz w:val="18"/>
                <w:szCs w:val="18"/>
              </w:rPr>
              <w:t>191 092</w:t>
            </w:r>
          </w:p>
        </w:tc>
        <w:tc>
          <w:tcPr>
            <w:tcW w:w="568" w:type="pct"/>
            <w:tcMar>
              <w:left w:w="108" w:type="dxa"/>
              <w:right w:w="108" w:type="dxa"/>
            </w:tcMar>
          </w:tcPr>
          <w:p w14:paraId="2712D842" w14:textId="77777777" w:rsidR="001310EB" w:rsidRPr="00B118FF" w:rsidRDefault="001310EB" w:rsidP="00341427">
            <w:pPr>
              <w:spacing w:after="0" w:line="259" w:lineRule="auto"/>
              <w:ind w:firstLine="0"/>
              <w:jc w:val="right"/>
              <w:rPr>
                <w:sz w:val="18"/>
                <w:szCs w:val="18"/>
              </w:rPr>
            </w:pPr>
            <w:r w:rsidRPr="00B118FF">
              <w:rPr>
                <w:sz w:val="18"/>
                <w:szCs w:val="18"/>
              </w:rPr>
              <w:t>115 042</w:t>
            </w:r>
          </w:p>
        </w:tc>
        <w:tc>
          <w:tcPr>
            <w:tcW w:w="609" w:type="pct"/>
            <w:tcMar>
              <w:left w:w="108" w:type="dxa"/>
              <w:right w:w="108" w:type="dxa"/>
            </w:tcMar>
          </w:tcPr>
          <w:p w14:paraId="18FF3153"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625" w:type="pct"/>
            <w:tcMar>
              <w:left w:w="108" w:type="dxa"/>
              <w:right w:w="108" w:type="dxa"/>
            </w:tcMar>
          </w:tcPr>
          <w:p w14:paraId="1113EC5C" w14:textId="77777777" w:rsidR="001310EB" w:rsidRPr="00B118FF" w:rsidRDefault="001310EB" w:rsidP="00341427">
            <w:pPr>
              <w:spacing w:after="0" w:line="259" w:lineRule="auto"/>
              <w:ind w:firstLine="0"/>
              <w:jc w:val="center"/>
              <w:rPr>
                <w:sz w:val="18"/>
                <w:szCs w:val="18"/>
              </w:rPr>
            </w:pPr>
            <w:r w:rsidRPr="00B118FF">
              <w:rPr>
                <w:sz w:val="18"/>
                <w:szCs w:val="18"/>
              </w:rPr>
              <w:t>-</w:t>
            </w:r>
          </w:p>
        </w:tc>
      </w:tr>
      <w:tr w:rsidR="001310EB" w:rsidRPr="00B118FF" w14:paraId="38E6C747" w14:textId="77777777" w:rsidTr="005228B5">
        <w:trPr>
          <w:trHeight w:val="60"/>
        </w:trPr>
        <w:tc>
          <w:tcPr>
            <w:tcW w:w="1940" w:type="pct"/>
            <w:tcMar>
              <w:left w:w="108" w:type="dxa"/>
              <w:right w:w="108" w:type="dxa"/>
            </w:tcMar>
          </w:tcPr>
          <w:p w14:paraId="1694C485" w14:textId="77777777" w:rsidR="001310EB" w:rsidRPr="00B118FF" w:rsidRDefault="001310EB" w:rsidP="00341427">
            <w:pPr>
              <w:spacing w:after="0"/>
              <w:ind w:firstLine="0"/>
              <w:rPr>
                <w:color w:val="000000" w:themeColor="text1"/>
                <w:sz w:val="18"/>
                <w:szCs w:val="18"/>
              </w:rPr>
            </w:pPr>
            <w:r w:rsidRPr="00B118FF">
              <w:rPr>
                <w:color w:val="000000" w:themeColor="text1"/>
                <w:sz w:val="18"/>
                <w:szCs w:val="18"/>
              </w:rPr>
              <w:t>Vidējais amata vietu skaits gadā</w:t>
            </w:r>
          </w:p>
        </w:tc>
        <w:tc>
          <w:tcPr>
            <w:tcW w:w="592" w:type="pct"/>
            <w:tcMar>
              <w:left w:w="108" w:type="dxa"/>
              <w:right w:w="108" w:type="dxa"/>
            </w:tcMar>
          </w:tcPr>
          <w:p w14:paraId="6443DB2F" w14:textId="77777777" w:rsidR="001310EB" w:rsidRPr="00B118FF" w:rsidRDefault="001310EB" w:rsidP="00341427">
            <w:pPr>
              <w:spacing w:after="0"/>
              <w:ind w:firstLine="0"/>
              <w:jc w:val="right"/>
              <w:rPr>
                <w:sz w:val="18"/>
                <w:szCs w:val="18"/>
              </w:rPr>
            </w:pPr>
            <w:r w:rsidRPr="00B118FF">
              <w:rPr>
                <w:sz w:val="18"/>
                <w:szCs w:val="18"/>
              </w:rPr>
              <w:t>9</w:t>
            </w:r>
          </w:p>
        </w:tc>
        <w:tc>
          <w:tcPr>
            <w:tcW w:w="666" w:type="pct"/>
            <w:tcMar>
              <w:left w:w="108" w:type="dxa"/>
              <w:right w:w="108" w:type="dxa"/>
            </w:tcMar>
          </w:tcPr>
          <w:p w14:paraId="1A3C951C" w14:textId="77777777" w:rsidR="001310EB" w:rsidRPr="00B118FF" w:rsidRDefault="001310EB" w:rsidP="00341427">
            <w:pPr>
              <w:spacing w:after="0"/>
              <w:ind w:firstLine="0"/>
              <w:jc w:val="right"/>
              <w:rPr>
                <w:sz w:val="18"/>
                <w:szCs w:val="18"/>
              </w:rPr>
            </w:pPr>
            <w:r w:rsidRPr="00B118FF">
              <w:rPr>
                <w:sz w:val="18"/>
                <w:szCs w:val="18"/>
              </w:rPr>
              <w:t>6</w:t>
            </w:r>
          </w:p>
        </w:tc>
        <w:tc>
          <w:tcPr>
            <w:tcW w:w="568" w:type="pct"/>
            <w:tcMar>
              <w:left w:w="108" w:type="dxa"/>
              <w:right w:w="108" w:type="dxa"/>
            </w:tcMar>
          </w:tcPr>
          <w:p w14:paraId="21311064" w14:textId="77777777" w:rsidR="001310EB" w:rsidRPr="00B118FF" w:rsidRDefault="001310EB" w:rsidP="00341427">
            <w:pPr>
              <w:spacing w:after="0"/>
              <w:ind w:firstLine="0"/>
              <w:jc w:val="right"/>
              <w:rPr>
                <w:sz w:val="18"/>
                <w:szCs w:val="18"/>
              </w:rPr>
            </w:pPr>
            <w:r w:rsidRPr="00B118FF">
              <w:rPr>
                <w:sz w:val="18"/>
                <w:szCs w:val="18"/>
              </w:rPr>
              <w:t>5</w:t>
            </w:r>
          </w:p>
        </w:tc>
        <w:tc>
          <w:tcPr>
            <w:tcW w:w="609" w:type="pct"/>
            <w:tcMar>
              <w:left w:w="108" w:type="dxa"/>
              <w:right w:w="108" w:type="dxa"/>
            </w:tcMar>
          </w:tcPr>
          <w:p w14:paraId="724E8F29" w14:textId="77777777" w:rsidR="001310EB" w:rsidRPr="00B118FF" w:rsidRDefault="001310EB" w:rsidP="00341427">
            <w:pPr>
              <w:spacing w:after="0"/>
              <w:ind w:firstLine="0"/>
              <w:jc w:val="center"/>
              <w:rPr>
                <w:sz w:val="18"/>
                <w:szCs w:val="18"/>
              </w:rPr>
            </w:pPr>
            <w:r w:rsidRPr="00B118FF">
              <w:rPr>
                <w:sz w:val="18"/>
                <w:szCs w:val="18"/>
              </w:rPr>
              <w:t>-</w:t>
            </w:r>
          </w:p>
        </w:tc>
        <w:tc>
          <w:tcPr>
            <w:tcW w:w="625" w:type="pct"/>
            <w:tcMar>
              <w:left w:w="108" w:type="dxa"/>
              <w:right w:w="108" w:type="dxa"/>
            </w:tcMar>
          </w:tcPr>
          <w:p w14:paraId="4AD718FF" w14:textId="77777777" w:rsidR="001310EB" w:rsidRPr="00B118FF" w:rsidRDefault="001310EB" w:rsidP="00341427">
            <w:pPr>
              <w:spacing w:after="0" w:line="259" w:lineRule="auto"/>
              <w:ind w:firstLine="0"/>
              <w:jc w:val="center"/>
            </w:pPr>
            <w:r w:rsidRPr="00B118FF">
              <w:rPr>
                <w:sz w:val="18"/>
                <w:szCs w:val="18"/>
              </w:rPr>
              <w:t>-</w:t>
            </w:r>
          </w:p>
        </w:tc>
      </w:tr>
      <w:tr w:rsidR="001310EB" w:rsidRPr="00B118FF" w14:paraId="4107E089" w14:textId="77777777" w:rsidTr="005228B5">
        <w:trPr>
          <w:trHeight w:val="60"/>
        </w:trPr>
        <w:tc>
          <w:tcPr>
            <w:tcW w:w="1940" w:type="pct"/>
            <w:tcMar>
              <w:left w:w="108" w:type="dxa"/>
              <w:right w:w="108" w:type="dxa"/>
            </w:tcMar>
          </w:tcPr>
          <w:p w14:paraId="0877C411" w14:textId="77777777" w:rsidR="001310EB" w:rsidRPr="00B118FF" w:rsidRDefault="001310EB" w:rsidP="00341427">
            <w:pPr>
              <w:spacing w:after="0"/>
              <w:ind w:firstLine="0"/>
              <w:rPr>
                <w:i/>
                <w:iCs/>
                <w:color w:val="000000" w:themeColor="text1"/>
                <w:sz w:val="18"/>
                <w:szCs w:val="18"/>
              </w:rPr>
            </w:pPr>
            <w:r w:rsidRPr="00B118FF">
              <w:rPr>
                <w:color w:val="000000" w:themeColor="text1"/>
                <w:sz w:val="18"/>
                <w:szCs w:val="18"/>
              </w:rPr>
              <w:t xml:space="preserve">Vidējā atlīdzība amata vietai (mēnesī), </w:t>
            </w:r>
            <w:r w:rsidRPr="00B118FF">
              <w:rPr>
                <w:i/>
                <w:iCs/>
                <w:color w:val="000000" w:themeColor="text1"/>
                <w:sz w:val="18"/>
                <w:szCs w:val="18"/>
              </w:rPr>
              <w:t>euro</w:t>
            </w:r>
          </w:p>
        </w:tc>
        <w:tc>
          <w:tcPr>
            <w:tcW w:w="592" w:type="pct"/>
            <w:tcMar>
              <w:left w:w="108" w:type="dxa"/>
              <w:right w:w="108" w:type="dxa"/>
            </w:tcMar>
          </w:tcPr>
          <w:p w14:paraId="75A96869" w14:textId="77777777" w:rsidR="001310EB" w:rsidRPr="00B118FF" w:rsidRDefault="001310EB" w:rsidP="00341427">
            <w:pPr>
              <w:spacing w:after="0"/>
              <w:ind w:firstLine="0"/>
              <w:jc w:val="right"/>
              <w:rPr>
                <w:sz w:val="18"/>
                <w:szCs w:val="18"/>
              </w:rPr>
            </w:pPr>
            <w:r w:rsidRPr="00B118FF">
              <w:rPr>
                <w:sz w:val="18"/>
                <w:szCs w:val="18"/>
              </w:rPr>
              <w:t>2 423</w:t>
            </w:r>
          </w:p>
        </w:tc>
        <w:tc>
          <w:tcPr>
            <w:tcW w:w="666" w:type="pct"/>
            <w:tcMar>
              <w:left w:w="108" w:type="dxa"/>
              <w:right w:w="108" w:type="dxa"/>
            </w:tcMar>
          </w:tcPr>
          <w:p w14:paraId="7F1772BC" w14:textId="77777777" w:rsidR="001310EB" w:rsidRPr="00B118FF" w:rsidRDefault="001310EB" w:rsidP="00341427">
            <w:pPr>
              <w:spacing w:after="0"/>
              <w:ind w:firstLine="0"/>
              <w:jc w:val="right"/>
              <w:rPr>
                <w:sz w:val="18"/>
                <w:szCs w:val="18"/>
              </w:rPr>
            </w:pPr>
            <w:r w:rsidRPr="00B118FF">
              <w:rPr>
                <w:sz w:val="18"/>
                <w:szCs w:val="18"/>
              </w:rPr>
              <w:t>2 231</w:t>
            </w:r>
          </w:p>
        </w:tc>
        <w:tc>
          <w:tcPr>
            <w:tcW w:w="568" w:type="pct"/>
            <w:tcMar>
              <w:left w:w="108" w:type="dxa"/>
              <w:right w:w="108" w:type="dxa"/>
            </w:tcMar>
          </w:tcPr>
          <w:p w14:paraId="41999A65" w14:textId="77777777" w:rsidR="001310EB" w:rsidRPr="00B118FF" w:rsidRDefault="001310EB" w:rsidP="00341427">
            <w:pPr>
              <w:spacing w:after="0"/>
              <w:ind w:firstLine="0"/>
              <w:jc w:val="right"/>
              <w:rPr>
                <w:sz w:val="18"/>
                <w:szCs w:val="18"/>
              </w:rPr>
            </w:pPr>
            <w:r w:rsidRPr="00B118FF">
              <w:rPr>
                <w:sz w:val="18"/>
                <w:szCs w:val="18"/>
              </w:rPr>
              <w:t>1 917</w:t>
            </w:r>
          </w:p>
        </w:tc>
        <w:tc>
          <w:tcPr>
            <w:tcW w:w="609" w:type="pct"/>
            <w:tcMar>
              <w:left w:w="108" w:type="dxa"/>
              <w:right w:w="108" w:type="dxa"/>
            </w:tcMar>
          </w:tcPr>
          <w:p w14:paraId="3CC4F786" w14:textId="77777777" w:rsidR="001310EB" w:rsidRPr="00B118FF" w:rsidRDefault="001310EB" w:rsidP="00341427">
            <w:pPr>
              <w:spacing w:after="0"/>
              <w:ind w:firstLine="0"/>
              <w:jc w:val="center"/>
              <w:rPr>
                <w:sz w:val="18"/>
                <w:szCs w:val="18"/>
              </w:rPr>
            </w:pPr>
            <w:r w:rsidRPr="00B118FF">
              <w:rPr>
                <w:sz w:val="18"/>
                <w:szCs w:val="18"/>
              </w:rPr>
              <w:t>-</w:t>
            </w:r>
          </w:p>
        </w:tc>
        <w:tc>
          <w:tcPr>
            <w:tcW w:w="625" w:type="pct"/>
            <w:tcMar>
              <w:left w:w="108" w:type="dxa"/>
              <w:right w:w="108" w:type="dxa"/>
            </w:tcMar>
          </w:tcPr>
          <w:p w14:paraId="6B58998F" w14:textId="77777777" w:rsidR="001310EB" w:rsidRPr="00B118FF" w:rsidRDefault="001310EB" w:rsidP="00341427">
            <w:pPr>
              <w:spacing w:after="0" w:line="259" w:lineRule="auto"/>
              <w:ind w:firstLine="0"/>
              <w:jc w:val="center"/>
              <w:rPr>
                <w:sz w:val="18"/>
                <w:szCs w:val="18"/>
              </w:rPr>
            </w:pPr>
            <w:r w:rsidRPr="00B118FF">
              <w:rPr>
                <w:sz w:val="18"/>
                <w:szCs w:val="18"/>
              </w:rPr>
              <w:t>-</w:t>
            </w:r>
          </w:p>
        </w:tc>
      </w:tr>
      <w:tr w:rsidR="001310EB" w:rsidRPr="00B118FF" w14:paraId="7FDC2648" w14:textId="77777777" w:rsidTr="00341427">
        <w:trPr>
          <w:trHeight w:val="570"/>
        </w:trPr>
        <w:tc>
          <w:tcPr>
            <w:tcW w:w="1940" w:type="pct"/>
            <w:tcMar>
              <w:left w:w="108" w:type="dxa"/>
              <w:right w:w="108" w:type="dxa"/>
            </w:tcMar>
            <w:vAlign w:val="center"/>
          </w:tcPr>
          <w:p w14:paraId="663DBCA9" w14:textId="77777777" w:rsidR="001310EB" w:rsidRPr="00B118FF" w:rsidRDefault="001310EB" w:rsidP="00341427">
            <w:pPr>
              <w:spacing w:after="0"/>
              <w:ind w:firstLine="0"/>
              <w:rPr>
                <w:i/>
                <w:iCs/>
                <w:color w:val="000000" w:themeColor="text1"/>
                <w:sz w:val="18"/>
                <w:szCs w:val="18"/>
              </w:rPr>
            </w:pPr>
            <w:r w:rsidRPr="00B118FF">
              <w:rPr>
                <w:color w:val="000000" w:themeColor="text1"/>
                <w:sz w:val="18"/>
                <w:szCs w:val="18"/>
              </w:rPr>
              <w:t xml:space="preserve">Kopējā atlīdzība gadā par ārštata darbinieku un uz līgumattiecību pamata nodarbināto, kas nav amatu sarakstā, pakalpojumiem, </w:t>
            </w:r>
            <w:r w:rsidRPr="00B118FF">
              <w:rPr>
                <w:i/>
                <w:iCs/>
                <w:color w:val="000000" w:themeColor="text1"/>
                <w:sz w:val="18"/>
                <w:szCs w:val="18"/>
              </w:rPr>
              <w:t>euro</w:t>
            </w:r>
          </w:p>
        </w:tc>
        <w:tc>
          <w:tcPr>
            <w:tcW w:w="592" w:type="pct"/>
            <w:tcMar>
              <w:left w:w="108" w:type="dxa"/>
              <w:right w:w="108" w:type="dxa"/>
            </w:tcMar>
          </w:tcPr>
          <w:p w14:paraId="697B97E1" w14:textId="77777777" w:rsidR="001310EB" w:rsidRPr="00B118FF" w:rsidRDefault="001310EB" w:rsidP="00341427">
            <w:pPr>
              <w:spacing w:after="0"/>
              <w:ind w:firstLine="0"/>
              <w:jc w:val="center"/>
              <w:rPr>
                <w:sz w:val="18"/>
                <w:szCs w:val="18"/>
              </w:rPr>
            </w:pPr>
            <w:r w:rsidRPr="00B118FF">
              <w:rPr>
                <w:sz w:val="18"/>
                <w:szCs w:val="18"/>
              </w:rPr>
              <w:t>-</w:t>
            </w:r>
          </w:p>
        </w:tc>
        <w:tc>
          <w:tcPr>
            <w:tcW w:w="666" w:type="pct"/>
            <w:tcMar>
              <w:left w:w="108" w:type="dxa"/>
              <w:right w:w="108" w:type="dxa"/>
            </w:tcMar>
          </w:tcPr>
          <w:p w14:paraId="457E6F93" w14:textId="77777777" w:rsidR="001310EB" w:rsidRPr="00B118FF" w:rsidRDefault="001310EB" w:rsidP="00341427">
            <w:pPr>
              <w:spacing w:after="0"/>
              <w:ind w:firstLine="0"/>
              <w:jc w:val="right"/>
              <w:rPr>
                <w:sz w:val="18"/>
                <w:szCs w:val="18"/>
              </w:rPr>
            </w:pPr>
            <w:r w:rsidRPr="00B118FF">
              <w:rPr>
                <w:sz w:val="18"/>
                <w:szCs w:val="18"/>
              </w:rPr>
              <w:t>30 430</w:t>
            </w:r>
          </w:p>
        </w:tc>
        <w:tc>
          <w:tcPr>
            <w:tcW w:w="568" w:type="pct"/>
            <w:tcMar>
              <w:left w:w="108" w:type="dxa"/>
              <w:right w:w="108" w:type="dxa"/>
            </w:tcMar>
          </w:tcPr>
          <w:p w14:paraId="1E8B3644"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609" w:type="pct"/>
            <w:tcMar>
              <w:left w:w="108" w:type="dxa"/>
              <w:right w:w="108" w:type="dxa"/>
            </w:tcMar>
          </w:tcPr>
          <w:p w14:paraId="5DAD9CB4" w14:textId="77777777" w:rsidR="001310EB" w:rsidRPr="00B118FF" w:rsidRDefault="001310EB" w:rsidP="00341427">
            <w:pPr>
              <w:spacing w:after="0"/>
              <w:ind w:firstLine="0"/>
              <w:jc w:val="center"/>
              <w:rPr>
                <w:sz w:val="18"/>
                <w:szCs w:val="18"/>
              </w:rPr>
            </w:pPr>
            <w:r w:rsidRPr="00B118FF">
              <w:rPr>
                <w:sz w:val="18"/>
                <w:szCs w:val="18"/>
              </w:rPr>
              <w:t>-</w:t>
            </w:r>
          </w:p>
        </w:tc>
        <w:tc>
          <w:tcPr>
            <w:tcW w:w="625" w:type="pct"/>
            <w:tcMar>
              <w:left w:w="108" w:type="dxa"/>
              <w:right w:w="108" w:type="dxa"/>
            </w:tcMar>
          </w:tcPr>
          <w:p w14:paraId="68618299" w14:textId="77777777" w:rsidR="001310EB" w:rsidRPr="00B118FF" w:rsidRDefault="001310EB" w:rsidP="00341427">
            <w:pPr>
              <w:spacing w:after="0"/>
              <w:ind w:firstLine="0"/>
              <w:jc w:val="center"/>
              <w:rPr>
                <w:sz w:val="18"/>
                <w:szCs w:val="18"/>
              </w:rPr>
            </w:pPr>
            <w:r w:rsidRPr="00B118FF">
              <w:rPr>
                <w:sz w:val="18"/>
                <w:szCs w:val="18"/>
              </w:rPr>
              <w:t>-</w:t>
            </w:r>
          </w:p>
        </w:tc>
      </w:tr>
    </w:tbl>
    <w:p w14:paraId="3BB59E47" w14:textId="77777777" w:rsidR="001310EB" w:rsidRPr="00B118FF" w:rsidRDefault="001310EB" w:rsidP="001310EB">
      <w:pPr>
        <w:spacing w:before="240" w:after="240"/>
        <w:ind w:firstLine="0"/>
        <w:jc w:val="center"/>
        <w:rPr>
          <w:b/>
          <w:bCs/>
        </w:rPr>
      </w:pPr>
      <w:r w:rsidRPr="00B118FF">
        <w:rPr>
          <w:b/>
          <w:bCs/>
        </w:rPr>
        <w:t>74.06.00 Atveseļošanas un noturības mehānisma (ANM) projekti un pasākumi</w:t>
      </w:r>
    </w:p>
    <w:p w14:paraId="4185E907" w14:textId="77777777" w:rsidR="001310EB" w:rsidRPr="00B118FF" w:rsidRDefault="001310EB" w:rsidP="001310EB">
      <w:pPr>
        <w:ind w:firstLine="0"/>
        <w:rPr>
          <w:u w:val="single"/>
        </w:rPr>
      </w:pPr>
      <w:r w:rsidRPr="00B118FF">
        <w:rPr>
          <w:u w:val="single"/>
        </w:rPr>
        <w:t>Apakšprogrammas mērķis:</w:t>
      </w:r>
    </w:p>
    <w:p w14:paraId="49498636" w14:textId="77777777" w:rsidR="001310EB" w:rsidRPr="00B118FF" w:rsidRDefault="001310EB" w:rsidP="001310EB">
      <w:pPr>
        <w:ind w:firstLine="720"/>
      </w:pPr>
      <w:r w:rsidRPr="00B118FF">
        <w:t xml:space="preserve">attīstīt un ieviest </w:t>
      </w:r>
      <w:proofErr w:type="spellStart"/>
      <w:r w:rsidRPr="00B118FF">
        <w:t>digitalizācijas</w:t>
      </w:r>
      <w:proofErr w:type="spellEnd"/>
      <w:r w:rsidRPr="00B118FF">
        <w:t xml:space="preserve"> risinājumus kultūras nozares institūcijām un sabiedriskajiem medijiem.</w:t>
      </w:r>
    </w:p>
    <w:p w14:paraId="24AEA933" w14:textId="77777777" w:rsidR="001310EB" w:rsidRPr="00B118FF" w:rsidRDefault="001310EB" w:rsidP="001310EB">
      <w:pPr>
        <w:ind w:firstLine="0"/>
        <w:rPr>
          <w:u w:val="single"/>
        </w:rPr>
      </w:pPr>
      <w:r w:rsidRPr="00B118FF">
        <w:rPr>
          <w:u w:val="single"/>
        </w:rPr>
        <w:t>Galvenās aktivitātes:</w:t>
      </w:r>
    </w:p>
    <w:p w14:paraId="5B9DCC5D" w14:textId="77777777" w:rsidR="001310EB" w:rsidRPr="00B118FF" w:rsidRDefault="001310EB" w:rsidP="005E0029">
      <w:pPr>
        <w:ind w:firstLine="720"/>
      </w:pPr>
      <w:r w:rsidRPr="00B118FF">
        <w:t xml:space="preserve">nodrošināt kultūras nozares institūciju darbības procesu digitālo transformāciju, t. sk. digitālos risinājumus nozares institūcijām. </w:t>
      </w:r>
    </w:p>
    <w:p w14:paraId="4FB5E686" w14:textId="77777777" w:rsidR="001310EB" w:rsidRPr="00B118FF" w:rsidRDefault="001310EB" w:rsidP="001310EB">
      <w:pPr>
        <w:spacing w:after="240"/>
        <w:ind w:firstLine="0"/>
      </w:pPr>
      <w:r w:rsidRPr="00B118FF">
        <w:rPr>
          <w:u w:val="single"/>
        </w:rPr>
        <w:t>Apakšprogrammas izpildītājs:</w:t>
      </w:r>
      <w:r w:rsidRPr="00B118FF">
        <w:t xml:space="preserve"> MIKC “Nacionālā Mākslu vidusskola”, MIKC “Latgales Mūzikas un mākslas vidusskola”, Latvijas Nacionālā bibliotēka un Kultūras informācijas sistēmu centrs.</w:t>
      </w:r>
    </w:p>
    <w:p w14:paraId="10597B40" w14:textId="77777777" w:rsidR="001310EB" w:rsidRPr="00B118FF" w:rsidRDefault="001310EB" w:rsidP="00C3337A">
      <w:pPr>
        <w:spacing w:after="160"/>
        <w:ind w:firstLine="0"/>
        <w:jc w:val="center"/>
        <w:rPr>
          <w:b/>
          <w:bCs/>
        </w:rPr>
      </w:pPr>
      <w:r w:rsidRPr="00B118FF">
        <w:rPr>
          <w:b/>
          <w:bCs/>
        </w:rPr>
        <w:t>Darbības rezultāti un to rezultatīvie rādītāji no 2024. līdz 2028. gadam</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gridCol w:w="1151"/>
        <w:gridCol w:w="1240"/>
        <w:gridCol w:w="1091"/>
        <w:gridCol w:w="1060"/>
        <w:gridCol w:w="1024"/>
      </w:tblGrid>
      <w:tr w:rsidR="001310EB" w:rsidRPr="00B118FF" w14:paraId="7E740994" w14:textId="77777777" w:rsidTr="00C3337A">
        <w:trPr>
          <w:trHeight w:val="300"/>
          <w:tblHeader/>
        </w:trPr>
        <w:tc>
          <w:tcPr>
            <w:tcW w:w="1929" w:type="pct"/>
            <w:tcMar>
              <w:left w:w="108" w:type="dxa"/>
              <w:right w:w="108" w:type="dxa"/>
            </w:tcMar>
          </w:tcPr>
          <w:p w14:paraId="53D9EE30" w14:textId="77777777" w:rsidR="001310EB" w:rsidRPr="00B118FF" w:rsidRDefault="001310EB" w:rsidP="00341427">
            <w:pPr>
              <w:spacing w:after="0"/>
              <w:jc w:val="center"/>
              <w:rPr>
                <w:sz w:val="18"/>
                <w:szCs w:val="18"/>
              </w:rPr>
            </w:pPr>
            <w:r w:rsidRPr="00B118FF">
              <w:rPr>
                <w:sz w:val="18"/>
                <w:szCs w:val="18"/>
              </w:rPr>
              <w:t xml:space="preserve"> </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6A937A28" w14:textId="064273A5" w:rsidR="001310EB" w:rsidRPr="00B118FF" w:rsidRDefault="001310EB" w:rsidP="00341427">
            <w:pPr>
              <w:spacing w:after="0"/>
              <w:ind w:firstLine="0"/>
              <w:jc w:val="center"/>
              <w:rPr>
                <w:sz w:val="18"/>
                <w:szCs w:val="18"/>
              </w:rPr>
            </w:pPr>
            <w:r w:rsidRPr="00B118FF">
              <w:rPr>
                <w:sz w:val="18"/>
                <w:szCs w:val="18"/>
                <w:lang w:eastAsia="lv-LV"/>
              </w:rPr>
              <w:t>2024.</w:t>
            </w:r>
            <w:r w:rsidR="005E0029">
              <w:rPr>
                <w:sz w:val="18"/>
                <w:szCs w:val="18"/>
                <w:lang w:eastAsia="lv-LV"/>
              </w:rPr>
              <w:t xml:space="preserve"> </w:t>
            </w:r>
            <w:r w:rsidRPr="00B118FF">
              <w:rPr>
                <w:sz w:val="18"/>
                <w:szCs w:val="18"/>
                <w:lang w:eastAsia="lv-LV"/>
              </w:rPr>
              <w:t>gads </w:t>
            </w:r>
            <w:r w:rsidRPr="00B118FF">
              <w:br/>
            </w:r>
            <w:r w:rsidRPr="00B118FF">
              <w:rPr>
                <w:sz w:val="18"/>
                <w:szCs w:val="18"/>
                <w:lang w:eastAsia="lv-LV"/>
              </w:rPr>
              <w:t>(izpilde)</w:t>
            </w:r>
          </w:p>
        </w:tc>
        <w:tc>
          <w:tcPr>
            <w:tcW w:w="68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36C23EC0" w14:textId="2CBDBE83" w:rsidR="001310EB" w:rsidRPr="00B118FF" w:rsidRDefault="001310EB" w:rsidP="00341427">
            <w:pPr>
              <w:spacing w:after="0"/>
              <w:ind w:firstLine="0"/>
              <w:jc w:val="center"/>
              <w:textAlignment w:val="baseline"/>
              <w:rPr>
                <w:sz w:val="18"/>
                <w:szCs w:val="18"/>
                <w:lang w:eastAsia="lv-LV"/>
              </w:rPr>
            </w:pPr>
            <w:r w:rsidRPr="00B118FF">
              <w:rPr>
                <w:sz w:val="18"/>
                <w:szCs w:val="18"/>
                <w:lang w:eastAsia="lv-LV"/>
              </w:rPr>
              <w:t>2025.</w:t>
            </w:r>
            <w:r w:rsidR="005E0029">
              <w:rPr>
                <w:sz w:val="18"/>
                <w:szCs w:val="18"/>
                <w:lang w:eastAsia="lv-LV"/>
              </w:rPr>
              <w:t xml:space="preserve"> </w:t>
            </w:r>
            <w:r w:rsidRPr="00B118FF">
              <w:rPr>
                <w:sz w:val="18"/>
                <w:szCs w:val="18"/>
                <w:lang w:eastAsia="lv-LV"/>
              </w:rPr>
              <w:t>gada </w:t>
            </w:r>
          </w:p>
          <w:p w14:paraId="54EE2D02" w14:textId="77777777" w:rsidR="001310EB" w:rsidRPr="00B118FF" w:rsidRDefault="001310EB" w:rsidP="00341427">
            <w:pPr>
              <w:spacing w:after="0"/>
              <w:ind w:firstLine="0"/>
              <w:jc w:val="center"/>
              <w:rPr>
                <w:sz w:val="18"/>
                <w:szCs w:val="18"/>
              </w:rPr>
            </w:pPr>
            <w:r w:rsidRPr="00B118FF">
              <w:rPr>
                <w:sz w:val="18"/>
                <w:szCs w:val="18"/>
                <w:lang w:eastAsia="lv-LV"/>
              </w:rPr>
              <w:t>plāns</w:t>
            </w:r>
          </w:p>
        </w:tc>
        <w:tc>
          <w:tcPr>
            <w:tcW w:w="602"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504176B9" w14:textId="3E5B426E" w:rsidR="001310EB" w:rsidRPr="00B118FF" w:rsidRDefault="001310EB" w:rsidP="00341427">
            <w:pPr>
              <w:spacing w:after="0"/>
              <w:ind w:firstLine="0"/>
              <w:jc w:val="center"/>
              <w:rPr>
                <w:sz w:val="18"/>
                <w:szCs w:val="18"/>
              </w:rPr>
            </w:pPr>
            <w:r w:rsidRPr="00B118FF">
              <w:rPr>
                <w:sz w:val="18"/>
                <w:szCs w:val="18"/>
                <w:lang w:eastAsia="lv-LV"/>
              </w:rPr>
              <w:t>2026.</w:t>
            </w:r>
            <w:r w:rsidR="005E0029">
              <w:rPr>
                <w:sz w:val="18"/>
                <w:szCs w:val="18"/>
                <w:lang w:eastAsia="lv-LV"/>
              </w:rPr>
              <w:t xml:space="preserve"> </w:t>
            </w:r>
            <w:r w:rsidRPr="00B118FF">
              <w:rPr>
                <w:sz w:val="18"/>
                <w:szCs w:val="18"/>
                <w:lang w:eastAsia="lv-LV"/>
              </w:rPr>
              <w:t>gada projekts</w:t>
            </w:r>
          </w:p>
        </w:tc>
        <w:tc>
          <w:tcPr>
            <w:tcW w:w="58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7A747E9B" w14:textId="4E10465C" w:rsidR="001310EB" w:rsidRPr="00B118FF" w:rsidRDefault="001310EB" w:rsidP="00341427">
            <w:pPr>
              <w:spacing w:after="0"/>
              <w:ind w:firstLine="0"/>
              <w:jc w:val="center"/>
              <w:rPr>
                <w:sz w:val="18"/>
                <w:szCs w:val="18"/>
              </w:rPr>
            </w:pPr>
            <w:r w:rsidRPr="00B118FF">
              <w:rPr>
                <w:sz w:val="18"/>
                <w:szCs w:val="18"/>
                <w:lang w:eastAsia="lv-LV"/>
              </w:rPr>
              <w:t>2027.</w:t>
            </w:r>
            <w:r w:rsidR="005E0029">
              <w:rPr>
                <w:sz w:val="18"/>
                <w:szCs w:val="18"/>
                <w:lang w:eastAsia="lv-LV"/>
              </w:rPr>
              <w:t xml:space="preserve"> </w:t>
            </w:r>
            <w:r w:rsidRPr="00B118FF">
              <w:rPr>
                <w:sz w:val="18"/>
                <w:szCs w:val="18"/>
                <w:lang w:eastAsia="lv-LV"/>
              </w:rPr>
              <w:t>gada prognoze</w:t>
            </w:r>
          </w:p>
        </w:tc>
        <w:tc>
          <w:tcPr>
            <w:tcW w:w="565"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6229F39F" w14:textId="61680D70" w:rsidR="001310EB" w:rsidRPr="00B118FF" w:rsidRDefault="001310EB" w:rsidP="00341427">
            <w:pPr>
              <w:spacing w:after="0"/>
              <w:ind w:firstLine="0"/>
              <w:jc w:val="center"/>
              <w:rPr>
                <w:sz w:val="18"/>
                <w:szCs w:val="18"/>
              </w:rPr>
            </w:pPr>
            <w:r w:rsidRPr="00B118FF">
              <w:rPr>
                <w:sz w:val="18"/>
                <w:szCs w:val="18"/>
                <w:lang w:eastAsia="lv-LV"/>
              </w:rPr>
              <w:t>2028.</w:t>
            </w:r>
            <w:r w:rsidR="005E0029">
              <w:rPr>
                <w:sz w:val="18"/>
                <w:szCs w:val="18"/>
                <w:lang w:eastAsia="lv-LV"/>
              </w:rPr>
              <w:t xml:space="preserve"> </w:t>
            </w:r>
            <w:r w:rsidRPr="00B118FF">
              <w:rPr>
                <w:sz w:val="18"/>
                <w:szCs w:val="18"/>
                <w:lang w:eastAsia="lv-LV"/>
              </w:rPr>
              <w:t>gada prognoze</w:t>
            </w:r>
          </w:p>
        </w:tc>
      </w:tr>
      <w:tr w:rsidR="001310EB" w:rsidRPr="00B118FF" w14:paraId="585F1D53" w14:textId="77777777" w:rsidTr="00341427">
        <w:trPr>
          <w:trHeight w:val="300"/>
        </w:trPr>
        <w:tc>
          <w:tcPr>
            <w:tcW w:w="5000" w:type="pct"/>
            <w:gridSpan w:val="6"/>
            <w:shd w:val="clear" w:color="auto" w:fill="D9D9D9" w:themeFill="background1" w:themeFillShade="D9"/>
            <w:tcMar>
              <w:left w:w="108" w:type="dxa"/>
              <w:right w:w="108" w:type="dxa"/>
            </w:tcMar>
            <w:vAlign w:val="center"/>
          </w:tcPr>
          <w:p w14:paraId="44A06568" w14:textId="77777777" w:rsidR="001310EB" w:rsidRPr="00B118FF" w:rsidRDefault="001310EB" w:rsidP="005E0029">
            <w:pPr>
              <w:spacing w:after="0"/>
              <w:ind w:firstLine="0"/>
              <w:jc w:val="center"/>
              <w:rPr>
                <w:color w:val="000000" w:themeColor="text1"/>
                <w:sz w:val="18"/>
                <w:szCs w:val="18"/>
              </w:rPr>
            </w:pPr>
            <w:r w:rsidRPr="00B118FF">
              <w:rPr>
                <w:color w:val="000000" w:themeColor="text1"/>
                <w:sz w:val="18"/>
                <w:szCs w:val="18"/>
              </w:rPr>
              <w:t xml:space="preserve">Nodrošināta ANM plāna 2.komponentes “Digitālā transformācija” investīcijas 2.2.1.5.i. “Mediju nozares uzņēmumu digitālās transformācijas veicināšana” ieviešanas administrēšana un uzraudzība  </w:t>
            </w:r>
          </w:p>
        </w:tc>
      </w:tr>
      <w:tr w:rsidR="001310EB" w:rsidRPr="00B118FF" w14:paraId="549D32D5" w14:textId="77777777" w:rsidTr="00341427">
        <w:trPr>
          <w:trHeight w:val="300"/>
        </w:trPr>
        <w:tc>
          <w:tcPr>
            <w:tcW w:w="1929" w:type="pct"/>
            <w:tcMar>
              <w:left w:w="108" w:type="dxa"/>
              <w:right w:w="108" w:type="dxa"/>
            </w:tcMar>
          </w:tcPr>
          <w:p w14:paraId="53F4CB1F" w14:textId="084F6928" w:rsidR="001310EB" w:rsidRPr="00B118FF" w:rsidRDefault="001310EB" w:rsidP="00341427">
            <w:pPr>
              <w:spacing w:after="0"/>
              <w:ind w:firstLine="0"/>
              <w:rPr>
                <w:sz w:val="18"/>
                <w:szCs w:val="18"/>
              </w:rPr>
            </w:pPr>
            <w:r w:rsidRPr="00B118FF">
              <w:rPr>
                <w:sz w:val="18"/>
                <w:szCs w:val="18"/>
              </w:rPr>
              <w:t>ANM plāna 2.</w:t>
            </w:r>
            <w:r w:rsidR="00B112FA">
              <w:rPr>
                <w:sz w:val="18"/>
                <w:szCs w:val="18"/>
              </w:rPr>
              <w:t xml:space="preserve"> </w:t>
            </w:r>
            <w:r w:rsidRPr="00B118FF">
              <w:rPr>
                <w:sz w:val="18"/>
                <w:szCs w:val="18"/>
              </w:rPr>
              <w:t>komponentes “Digitālā transformācija” investīcijas 2.2.1.5.i. “Mediju nozares uzņēmumu digitālās transformācijas veicināšana” ieviešana (skaits)</w:t>
            </w:r>
          </w:p>
        </w:tc>
        <w:tc>
          <w:tcPr>
            <w:tcW w:w="635" w:type="pct"/>
            <w:tcMar>
              <w:left w:w="108" w:type="dxa"/>
              <w:right w:w="108" w:type="dxa"/>
            </w:tcMar>
          </w:tcPr>
          <w:p w14:paraId="71215986" w14:textId="77777777" w:rsidR="001310EB" w:rsidRPr="00B118FF" w:rsidRDefault="001310EB" w:rsidP="00341427">
            <w:pPr>
              <w:spacing w:after="0" w:line="259" w:lineRule="auto"/>
              <w:ind w:firstLine="0"/>
              <w:jc w:val="center"/>
              <w:rPr>
                <w:sz w:val="18"/>
                <w:szCs w:val="18"/>
              </w:rPr>
            </w:pPr>
            <w:r w:rsidRPr="00B118FF">
              <w:rPr>
                <w:sz w:val="18"/>
                <w:szCs w:val="18"/>
              </w:rPr>
              <w:t>4</w:t>
            </w:r>
          </w:p>
        </w:tc>
        <w:tc>
          <w:tcPr>
            <w:tcW w:w="684" w:type="pct"/>
            <w:tcMar>
              <w:left w:w="108" w:type="dxa"/>
              <w:right w:w="108" w:type="dxa"/>
            </w:tcMar>
          </w:tcPr>
          <w:p w14:paraId="27744DC9" w14:textId="77777777" w:rsidR="001310EB" w:rsidRPr="00B118FF" w:rsidRDefault="001310EB" w:rsidP="00341427">
            <w:pPr>
              <w:spacing w:after="0" w:line="259" w:lineRule="auto"/>
              <w:ind w:firstLine="0"/>
              <w:jc w:val="center"/>
              <w:rPr>
                <w:sz w:val="18"/>
                <w:szCs w:val="18"/>
              </w:rPr>
            </w:pPr>
            <w:r w:rsidRPr="00B118FF">
              <w:rPr>
                <w:sz w:val="18"/>
                <w:szCs w:val="18"/>
              </w:rPr>
              <w:t>4</w:t>
            </w:r>
          </w:p>
        </w:tc>
        <w:tc>
          <w:tcPr>
            <w:tcW w:w="602" w:type="pct"/>
            <w:tcMar>
              <w:left w:w="108" w:type="dxa"/>
              <w:right w:w="108" w:type="dxa"/>
            </w:tcMar>
          </w:tcPr>
          <w:p w14:paraId="33D8E546" w14:textId="77777777" w:rsidR="001310EB" w:rsidRPr="00B118FF" w:rsidRDefault="001310EB" w:rsidP="00341427">
            <w:pPr>
              <w:spacing w:after="0" w:line="257" w:lineRule="auto"/>
              <w:ind w:firstLine="0"/>
              <w:jc w:val="center"/>
              <w:rPr>
                <w:sz w:val="18"/>
                <w:szCs w:val="18"/>
              </w:rPr>
            </w:pPr>
            <w:r w:rsidRPr="00B118FF">
              <w:rPr>
                <w:sz w:val="18"/>
                <w:szCs w:val="18"/>
              </w:rPr>
              <w:t>4</w:t>
            </w:r>
          </w:p>
        </w:tc>
        <w:tc>
          <w:tcPr>
            <w:tcW w:w="585" w:type="pct"/>
            <w:tcMar>
              <w:left w:w="108" w:type="dxa"/>
              <w:right w:w="108" w:type="dxa"/>
            </w:tcMar>
          </w:tcPr>
          <w:p w14:paraId="22E06C53" w14:textId="77777777" w:rsidR="001310EB" w:rsidRPr="00B118FF" w:rsidRDefault="001310EB" w:rsidP="00341427">
            <w:pPr>
              <w:spacing w:after="0" w:line="257" w:lineRule="auto"/>
              <w:ind w:firstLine="0"/>
              <w:jc w:val="center"/>
              <w:rPr>
                <w:sz w:val="18"/>
                <w:szCs w:val="18"/>
              </w:rPr>
            </w:pPr>
            <w:r w:rsidRPr="00B118FF">
              <w:rPr>
                <w:sz w:val="18"/>
                <w:szCs w:val="18"/>
              </w:rPr>
              <w:t>-</w:t>
            </w:r>
          </w:p>
        </w:tc>
        <w:tc>
          <w:tcPr>
            <w:tcW w:w="565" w:type="pct"/>
            <w:tcMar>
              <w:left w:w="108" w:type="dxa"/>
              <w:right w:w="108" w:type="dxa"/>
            </w:tcMar>
          </w:tcPr>
          <w:p w14:paraId="16A860FB" w14:textId="77777777" w:rsidR="001310EB" w:rsidRPr="00B118FF" w:rsidRDefault="001310EB" w:rsidP="00341427">
            <w:pPr>
              <w:spacing w:after="0" w:line="257" w:lineRule="auto"/>
              <w:ind w:firstLine="0"/>
              <w:jc w:val="center"/>
              <w:rPr>
                <w:sz w:val="18"/>
                <w:szCs w:val="18"/>
              </w:rPr>
            </w:pPr>
            <w:r w:rsidRPr="00B118FF">
              <w:rPr>
                <w:sz w:val="18"/>
                <w:szCs w:val="18"/>
              </w:rPr>
              <w:t>-</w:t>
            </w:r>
          </w:p>
        </w:tc>
      </w:tr>
      <w:tr w:rsidR="001310EB" w:rsidRPr="00B118FF" w14:paraId="6B3D8564" w14:textId="77777777" w:rsidTr="00D31690">
        <w:trPr>
          <w:trHeight w:val="268"/>
        </w:trPr>
        <w:tc>
          <w:tcPr>
            <w:tcW w:w="5000" w:type="pct"/>
            <w:gridSpan w:val="6"/>
            <w:shd w:val="clear" w:color="auto" w:fill="D9D9D9" w:themeFill="background1" w:themeFillShade="D9"/>
            <w:tcMar>
              <w:left w:w="108" w:type="dxa"/>
              <w:right w:w="108" w:type="dxa"/>
            </w:tcMar>
          </w:tcPr>
          <w:p w14:paraId="2DB3F151" w14:textId="3DF0E277" w:rsidR="001310EB" w:rsidRPr="005E0029" w:rsidRDefault="005E0029" w:rsidP="005E0029">
            <w:pPr>
              <w:spacing w:after="0"/>
              <w:ind w:firstLine="0"/>
              <w:jc w:val="center"/>
              <w:rPr>
                <w:sz w:val="18"/>
                <w:szCs w:val="18"/>
              </w:rPr>
            </w:pPr>
            <w:r w:rsidRPr="005E0029">
              <w:rPr>
                <w:sz w:val="18"/>
                <w:szCs w:val="18"/>
              </w:rPr>
              <w:t>Nodrošināta ANM plāna 2.1.reformu un investīciju virziena “Valsts pārvaldes, tajā skaitā pašvaldību, digitālā transformācija” ieviešana</w:t>
            </w:r>
          </w:p>
        </w:tc>
      </w:tr>
      <w:tr w:rsidR="001310EB" w:rsidRPr="00B118FF" w14:paraId="63189BA1" w14:textId="77777777" w:rsidTr="00C3337A">
        <w:trPr>
          <w:trHeight w:val="274"/>
        </w:trPr>
        <w:tc>
          <w:tcPr>
            <w:tcW w:w="1929" w:type="pct"/>
            <w:tcMar>
              <w:left w:w="108" w:type="dxa"/>
              <w:right w:w="108" w:type="dxa"/>
            </w:tcMar>
          </w:tcPr>
          <w:p w14:paraId="32334CC8" w14:textId="6981DEA6" w:rsidR="001310EB" w:rsidRPr="00B118FF" w:rsidRDefault="001310EB" w:rsidP="00341427">
            <w:pPr>
              <w:spacing w:after="0"/>
              <w:ind w:firstLine="0"/>
              <w:rPr>
                <w:sz w:val="18"/>
                <w:szCs w:val="18"/>
              </w:rPr>
            </w:pPr>
            <w:r w:rsidRPr="00B118FF">
              <w:rPr>
                <w:sz w:val="18"/>
                <w:szCs w:val="18"/>
              </w:rPr>
              <w:t>ANM plāna 2.</w:t>
            </w:r>
            <w:r w:rsidR="00B112FA">
              <w:rPr>
                <w:sz w:val="18"/>
                <w:szCs w:val="18"/>
              </w:rPr>
              <w:t xml:space="preserve"> </w:t>
            </w:r>
            <w:r w:rsidRPr="00B118FF">
              <w:rPr>
                <w:sz w:val="18"/>
                <w:szCs w:val="18"/>
              </w:rPr>
              <w:t>komponentes “Digitālā transformācija”</w:t>
            </w:r>
            <w:r w:rsidR="00473825">
              <w:rPr>
                <w:sz w:val="18"/>
                <w:szCs w:val="18"/>
              </w:rPr>
              <w:t xml:space="preserve"> </w:t>
            </w:r>
            <w:r w:rsidRPr="00B118FF">
              <w:rPr>
                <w:sz w:val="18"/>
                <w:szCs w:val="18"/>
              </w:rPr>
              <w:t>“2.1.1.1.i.</w:t>
            </w:r>
            <w:r w:rsidR="00473825">
              <w:rPr>
                <w:sz w:val="18"/>
                <w:szCs w:val="18"/>
              </w:rPr>
              <w:t xml:space="preserve"> </w:t>
            </w:r>
            <w:r w:rsidRPr="00B118FF">
              <w:rPr>
                <w:sz w:val="18"/>
                <w:szCs w:val="18"/>
              </w:rPr>
              <w:t>investīcijas</w:t>
            </w:r>
            <w:r w:rsidR="00473825">
              <w:rPr>
                <w:sz w:val="18"/>
                <w:szCs w:val="18"/>
              </w:rPr>
              <w:t xml:space="preserve"> </w:t>
            </w:r>
            <w:r w:rsidRPr="00B118FF">
              <w:rPr>
                <w:sz w:val="18"/>
                <w:szCs w:val="18"/>
              </w:rPr>
              <w:t>“Pārvaldes modernizācija un pakalpojumu digitālā transformācija, tai skaitā uzņēmējdarbības vide” projektu ieviešana (skaits)</w:t>
            </w:r>
          </w:p>
        </w:tc>
        <w:tc>
          <w:tcPr>
            <w:tcW w:w="635" w:type="pct"/>
            <w:tcMar>
              <w:left w:w="108" w:type="dxa"/>
              <w:right w:w="108" w:type="dxa"/>
            </w:tcMar>
          </w:tcPr>
          <w:p w14:paraId="75156D72" w14:textId="77777777" w:rsidR="001310EB" w:rsidRPr="00B118FF" w:rsidRDefault="001310EB" w:rsidP="00341427">
            <w:pPr>
              <w:spacing w:after="0"/>
              <w:ind w:firstLine="0"/>
              <w:jc w:val="center"/>
              <w:rPr>
                <w:sz w:val="18"/>
                <w:szCs w:val="18"/>
              </w:rPr>
            </w:pPr>
            <w:r w:rsidRPr="00B118FF">
              <w:rPr>
                <w:sz w:val="18"/>
                <w:szCs w:val="18"/>
              </w:rPr>
              <w:t>1</w:t>
            </w:r>
          </w:p>
        </w:tc>
        <w:tc>
          <w:tcPr>
            <w:tcW w:w="684" w:type="pct"/>
            <w:tcMar>
              <w:left w:w="108" w:type="dxa"/>
              <w:right w:w="108" w:type="dxa"/>
            </w:tcMar>
          </w:tcPr>
          <w:p w14:paraId="5214919E" w14:textId="77777777" w:rsidR="001310EB" w:rsidRPr="00B118FF" w:rsidRDefault="001310EB" w:rsidP="00341427">
            <w:pPr>
              <w:spacing w:after="0" w:line="259" w:lineRule="auto"/>
              <w:ind w:firstLine="0"/>
              <w:jc w:val="center"/>
              <w:rPr>
                <w:sz w:val="18"/>
                <w:szCs w:val="18"/>
              </w:rPr>
            </w:pPr>
            <w:r w:rsidRPr="00B118FF">
              <w:rPr>
                <w:sz w:val="18"/>
                <w:szCs w:val="18"/>
              </w:rPr>
              <w:t>2</w:t>
            </w:r>
          </w:p>
        </w:tc>
        <w:tc>
          <w:tcPr>
            <w:tcW w:w="602" w:type="pct"/>
            <w:tcMar>
              <w:left w:w="108" w:type="dxa"/>
              <w:right w:w="108" w:type="dxa"/>
            </w:tcMar>
          </w:tcPr>
          <w:p w14:paraId="7A23471E" w14:textId="77777777" w:rsidR="001310EB" w:rsidRPr="00B118FF" w:rsidRDefault="001310EB" w:rsidP="00341427">
            <w:pPr>
              <w:spacing w:after="0" w:line="257" w:lineRule="auto"/>
              <w:ind w:firstLine="0"/>
              <w:jc w:val="center"/>
              <w:rPr>
                <w:sz w:val="18"/>
                <w:szCs w:val="18"/>
              </w:rPr>
            </w:pPr>
            <w:r w:rsidRPr="00B118FF">
              <w:rPr>
                <w:sz w:val="18"/>
                <w:szCs w:val="18"/>
              </w:rPr>
              <w:t>2</w:t>
            </w:r>
          </w:p>
        </w:tc>
        <w:tc>
          <w:tcPr>
            <w:tcW w:w="585" w:type="pct"/>
            <w:tcMar>
              <w:left w:w="108" w:type="dxa"/>
              <w:right w:w="108" w:type="dxa"/>
            </w:tcMar>
          </w:tcPr>
          <w:p w14:paraId="366C393E" w14:textId="77777777" w:rsidR="001310EB" w:rsidRPr="00B118FF" w:rsidRDefault="001310EB" w:rsidP="00341427">
            <w:pPr>
              <w:spacing w:after="0" w:line="257" w:lineRule="auto"/>
              <w:ind w:firstLine="0"/>
              <w:jc w:val="center"/>
              <w:rPr>
                <w:sz w:val="18"/>
                <w:szCs w:val="18"/>
              </w:rPr>
            </w:pPr>
            <w:r w:rsidRPr="00B118FF">
              <w:rPr>
                <w:sz w:val="18"/>
                <w:szCs w:val="18"/>
              </w:rPr>
              <w:t>-</w:t>
            </w:r>
          </w:p>
        </w:tc>
        <w:tc>
          <w:tcPr>
            <w:tcW w:w="565" w:type="pct"/>
            <w:tcMar>
              <w:left w:w="108" w:type="dxa"/>
              <w:right w:w="108" w:type="dxa"/>
            </w:tcMar>
          </w:tcPr>
          <w:p w14:paraId="70DCD65D" w14:textId="77777777" w:rsidR="001310EB" w:rsidRPr="00B118FF" w:rsidRDefault="001310EB" w:rsidP="00341427">
            <w:pPr>
              <w:spacing w:after="0" w:line="257" w:lineRule="auto"/>
              <w:ind w:firstLine="0"/>
              <w:jc w:val="center"/>
              <w:rPr>
                <w:sz w:val="18"/>
                <w:szCs w:val="18"/>
              </w:rPr>
            </w:pPr>
            <w:r w:rsidRPr="00B118FF">
              <w:rPr>
                <w:sz w:val="18"/>
                <w:szCs w:val="18"/>
              </w:rPr>
              <w:t>-</w:t>
            </w:r>
          </w:p>
        </w:tc>
      </w:tr>
      <w:tr w:rsidR="001310EB" w:rsidRPr="00B118FF" w14:paraId="3C508875" w14:textId="77777777" w:rsidTr="00341427">
        <w:trPr>
          <w:trHeight w:val="577"/>
        </w:trPr>
        <w:tc>
          <w:tcPr>
            <w:tcW w:w="1929" w:type="pct"/>
            <w:tcMar>
              <w:left w:w="108" w:type="dxa"/>
              <w:right w:w="108" w:type="dxa"/>
            </w:tcMar>
          </w:tcPr>
          <w:p w14:paraId="4217546B" w14:textId="36476C35" w:rsidR="001310EB" w:rsidRPr="00B118FF" w:rsidRDefault="001310EB" w:rsidP="00341427">
            <w:pPr>
              <w:spacing w:after="0"/>
              <w:ind w:firstLine="0"/>
              <w:rPr>
                <w:sz w:val="18"/>
                <w:szCs w:val="18"/>
              </w:rPr>
            </w:pPr>
            <w:r w:rsidRPr="00B118FF">
              <w:rPr>
                <w:sz w:val="18"/>
                <w:szCs w:val="18"/>
              </w:rPr>
              <w:lastRenderedPageBreak/>
              <w:t>ANM plāna 2.</w:t>
            </w:r>
            <w:r w:rsidR="00B112FA">
              <w:rPr>
                <w:sz w:val="18"/>
                <w:szCs w:val="18"/>
              </w:rPr>
              <w:t xml:space="preserve"> </w:t>
            </w:r>
            <w:r w:rsidRPr="00B118FF">
              <w:rPr>
                <w:sz w:val="18"/>
                <w:szCs w:val="18"/>
              </w:rPr>
              <w:t xml:space="preserve">komponentes </w:t>
            </w:r>
            <w:r w:rsidR="005E0029">
              <w:rPr>
                <w:sz w:val="18"/>
                <w:szCs w:val="18"/>
              </w:rPr>
              <w:t>“</w:t>
            </w:r>
            <w:r w:rsidRPr="00B118FF">
              <w:rPr>
                <w:sz w:val="18"/>
                <w:szCs w:val="18"/>
              </w:rPr>
              <w:t>Digitālā transformācija” “2.1.2.2.i. investīcijas</w:t>
            </w:r>
            <w:r w:rsidR="00473825">
              <w:rPr>
                <w:sz w:val="18"/>
                <w:szCs w:val="18"/>
              </w:rPr>
              <w:t xml:space="preserve"> </w:t>
            </w:r>
            <w:r w:rsidR="005E0029">
              <w:rPr>
                <w:sz w:val="18"/>
                <w:szCs w:val="18"/>
              </w:rPr>
              <w:t>“</w:t>
            </w:r>
            <w:r w:rsidRPr="00B118FF">
              <w:rPr>
                <w:sz w:val="18"/>
                <w:szCs w:val="18"/>
              </w:rPr>
              <w:t xml:space="preserve">Latvijas nacionālais </w:t>
            </w:r>
            <w:proofErr w:type="spellStart"/>
            <w:r w:rsidRPr="00B118FF">
              <w:rPr>
                <w:sz w:val="18"/>
                <w:szCs w:val="18"/>
              </w:rPr>
              <w:t>federētais</w:t>
            </w:r>
            <w:proofErr w:type="spellEnd"/>
            <w:r w:rsidRPr="00B118FF">
              <w:rPr>
                <w:sz w:val="18"/>
                <w:szCs w:val="18"/>
              </w:rPr>
              <w:t xml:space="preserve"> mākonis” projektu ieviešana (skaits)</w:t>
            </w:r>
          </w:p>
        </w:tc>
        <w:tc>
          <w:tcPr>
            <w:tcW w:w="635" w:type="pct"/>
            <w:tcMar>
              <w:left w:w="108" w:type="dxa"/>
              <w:right w:w="108" w:type="dxa"/>
            </w:tcMar>
          </w:tcPr>
          <w:p w14:paraId="140E5A0D" w14:textId="77777777" w:rsidR="001310EB" w:rsidRPr="00B118FF" w:rsidRDefault="001310EB" w:rsidP="00341427">
            <w:pPr>
              <w:spacing w:after="0"/>
              <w:ind w:firstLine="0"/>
              <w:jc w:val="center"/>
              <w:rPr>
                <w:sz w:val="18"/>
                <w:szCs w:val="18"/>
              </w:rPr>
            </w:pPr>
            <w:r w:rsidRPr="00B118FF">
              <w:rPr>
                <w:sz w:val="18"/>
                <w:szCs w:val="18"/>
              </w:rPr>
              <w:t>1</w:t>
            </w:r>
          </w:p>
        </w:tc>
        <w:tc>
          <w:tcPr>
            <w:tcW w:w="684" w:type="pct"/>
            <w:tcMar>
              <w:left w:w="108" w:type="dxa"/>
              <w:right w:w="108" w:type="dxa"/>
            </w:tcMar>
          </w:tcPr>
          <w:p w14:paraId="05A15BA6" w14:textId="77777777" w:rsidR="001310EB" w:rsidRPr="00B118FF" w:rsidRDefault="001310EB" w:rsidP="00341427">
            <w:pPr>
              <w:spacing w:after="0" w:line="259" w:lineRule="auto"/>
              <w:ind w:firstLine="0"/>
              <w:jc w:val="center"/>
              <w:rPr>
                <w:sz w:val="18"/>
                <w:szCs w:val="18"/>
              </w:rPr>
            </w:pPr>
            <w:r w:rsidRPr="00B118FF">
              <w:rPr>
                <w:sz w:val="18"/>
                <w:szCs w:val="18"/>
              </w:rPr>
              <w:t>1</w:t>
            </w:r>
          </w:p>
        </w:tc>
        <w:tc>
          <w:tcPr>
            <w:tcW w:w="602" w:type="pct"/>
            <w:tcMar>
              <w:left w:w="108" w:type="dxa"/>
              <w:right w:w="108" w:type="dxa"/>
            </w:tcMar>
          </w:tcPr>
          <w:p w14:paraId="1A45A841" w14:textId="77777777" w:rsidR="001310EB" w:rsidRPr="00B118FF" w:rsidRDefault="001310EB" w:rsidP="00341427">
            <w:pPr>
              <w:spacing w:after="0" w:line="257" w:lineRule="auto"/>
              <w:ind w:firstLine="0"/>
              <w:jc w:val="center"/>
              <w:rPr>
                <w:sz w:val="18"/>
                <w:szCs w:val="18"/>
              </w:rPr>
            </w:pPr>
            <w:r w:rsidRPr="00B118FF">
              <w:rPr>
                <w:sz w:val="18"/>
                <w:szCs w:val="18"/>
              </w:rPr>
              <w:t>1</w:t>
            </w:r>
          </w:p>
        </w:tc>
        <w:tc>
          <w:tcPr>
            <w:tcW w:w="585" w:type="pct"/>
            <w:tcMar>
              <w:left w:w="108" w:type="dxa"/>
              <w:right w:w="108" w:type="dxa"/>
            </w:tcMar>
          </w:tcPr>
          <w:p w14:paraId="7D547AE2" w14:textId="77777777" w:rsidR="001310EB" w:rsidRPr="00B118FF" w:rsidRDefault="001310EB" w:rsidP="00341427">
            <w:pPr>
              <w:spacing w:after="0" w:line="257" w:lineRule="auto"/>
              <w:ind w:firstLine="0"/>
              <w:jc w:val="center"/>
              <w:rPr>
                <w:sz w:val="18"/>
                <w:szCs w:val="18"/>
              </w:rPr>
            </w:pPr>
            <w:r w:rsidRPr="00B118FF">
              <w:rPr>
                <w:sz w:val="18"/>
                <w:szCs w:val="18"/>
              </w:rPr>
              <w:t>-</w:t>
            </w:r>
          </w:p>
        </w:tc>
        <w:tc>
          <w:tcPr>
            <w:tcW w:w="565" w:type="pct"/>
            <w:tcMar>
              <w:left w:w="108" w:type="dxa"/>
              <w:right w:w="108" w:type="dxa"/>
            </w:tcMar>
          </w:tcPr>
          <w:p w14:paraId="2CFB35ED" w14:textId="77777777" w:rsidR="001310EB" w:rsidRPr="00B118FF" w:rsidRDefault="001310EB" w:rsidP="00341427">
            <w:pPr>
              <w:spacing w:after="0" w:line="257" w:lineRule="auto"/>
              <w:ind w:firstLine="0"/>
              <w:jc w:val="center"/>
              <w:rPr>
                <w:sz w:val="18"/>
                <w:szCs w:val="18"/>
              </w:rPr>
            </w:pPr>
            <w:r w:rsidRPr="00B118FF">
              <w:rPr>
                <w:sz w:val="18"/>
                <w:szCs w:val="18"/>
              </w:rPr>
              <w:t>-</w:t>
            </w:r>
          </w:p>
        </w:tc>
      </w:tr>
    </w:tbl>
    <w:p w14:paraId="788FD5A7" w14:textId="77777777" w:rsidR="001310EB" w:rsidRPr="00B118FF" w:rsidRDefault="001310EB" w:rsidP="001310EB">
      <w:pPr>
        <w:spacing w:before="240" w:after="240"/>
        <w:ind w:firstLine="0"/>
        <w:jc w:val="center"/>
        <w:rPr>
          <w:b/>
          <w:bCs/>
        </w:rPr>
      </w:pPr>
      <w:r w:rsidRPr="00B118FF">
        <w:rPr>
          <w:b/>
          <w:bCs/>
        </w:rPr>
        <w:t>Finansiālie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1163"/>
        <w:gridCol w:w="1194"/>
        <w:gridCol w:w="1031"/>
        <w:gridCol w:w="1051"/>
        <w:gridCol w:w="1115"/>
      </w:tblGrid>
      <w:tr w:rsidR="001310EB" w:rsidRPr="00B118FF" w14:paraId="6FD7F0A9" w14:textId="77777777" w:rsidTr="005E0029">
        <w:trPr>
          <w:trHeight w:val="285"/>
        </w:trPr>
        <w:tc>
          <w:tcPr>
            <w:tcW w:w="1935" w:type="pct"/>
            <w:tcMar>
              <w:left w:w="108" w:type="dxa"/>
              <w:right w:w="108" w:type="dxa"/>
            </w:tcMar>
            <w:vAlign w:val="center"/>
          </w:tcPr>
          <w:p w14:paraId="4104701D" w14:textId="77777777" w:rsidR="001310EB" w:rsidRPr="00B118FF" w:rsidRDefault="001310EB" w:rsidP="005E0029">
            <w:pPr>
              <w:spacing w:after="0"/>
              <w:jc w:val="center"/>
              <w:rPr>
                <w:sz w:val="18"/>
                <w:szCs w:val="18"/>
              </w:rPr>
            </w:pPr>
            <w:r w:rsidRPr="00B118FF">
              <w:rPr>
                <w:sz w:val="18"/>
                <w:szCs w:val="18"/>
              </w:rPr>
              <w:t xml:space="preserve"> </w:t>
            </w:r>
          </w:p>
        </w:tc>
        <w:tc>
          <w:tcPr>
            <w:tcW w:w="642" w:type="pct"/>
            <w:tcMar>
              <w:left w:w="108" w:type="dxa"/>
              <w:right w:w="108" w:type="dxa"/>
            </w:tcMar>
          </w:tcPr>
          <w:p w14:paraId="624DD988" w14:textId="77777777" w:rsidR="001310EB" w:rsidRPr="00B118FF" w:rsidRDefault="001310EB" w:rsidP="005E0029">
            <w:pPr>
              <w:spacing w:after="0"/>
              <w:ind w:firstLine="0"/>
              <w:jc w:val="center"/>
              <w:rPr>
                <w:sz w:val="18"/>
                <w:szCs w:val="18"/>
              </w:rPr>
            </w:pPr>
            <w:r w:rsidRPr="00B118FF">
              <w:rPr>
                <w:sz w:val="18"/>
                <w:szCs w:val="18"/>
                <w:lang w:eastAsia="lv-LV"/>
              </w:rPr>
              <w:t>2024. gads</w:t>
            </w:r>
            <w:r w:rsidRPr="00B118FF">
              <w:rPr>
                <w:sz w:val="18"/>
                <w:szCs w:val="18"/>
              </w:rPr>
              <w:br/>
            </w:r>
            <w:r w:rsidRPr="00B118FF">
              <w:rPr>
                <w:sz w:val="18"/>
                <w:szCs w:val="18"/>
                <w:lang w:eastAsia="lv-LV"/>
              </w:rPr>
              <w:t>(izpilde)</w:t>
            </w:r>
          </w:p>
        </w:tc>
        <w:tc>
          <w:tcPr>
            <w:tcW w:w="659" w:type="pct"/>
            <w:tcMar>
              <w:left w:w="108" w:type="dxa"/>
              <w:right w:w="108" w:type="dxa"/>
            </w:tcMar>
          </w:tcPr>
          <w:p w14:paraId="5F9F1DCE" w14:textId="065F1C2D" w:rsidR="001310EB" w:rsidRPr="00B118FF" w:rsidRDefault="001310EB" w:rsidP="005E0029">
            <w:pPr>
              <w:spacing w:after="0"/>
              <w:ind w:firstLine="0"/>
              <w:jc w:val="center"/>
              <w:rPr>
                <w:sz w:val="18"/>
                <w:szCs w:val="18"/>
              </w:rPr>
            </w:pPr>
            <w:r w:rsidRPr="00B118FF">
              <w:rPr>
                <w:sz w:val="18"/>
                <w:szCs w:val="18"/>
                <w:lang w:eastAsia="lv-LV"/>
              </w:rPr>
              <w:t>2025.</w:t>
            </w:r>
            <w:r w:rsidR="005E0029">
              <w:rPr>
                <w:sz w:val="18"/>
                <w:szCs w:val="18"/>
                <w:lang w:eastAsia="lv-LV"/>
              </w:rPr>
              <w:t xml:space="preserve"> </w:t>
            </w:r>
            <w:r w:rsidRPr="00B118FF">
              <w:rPr>
                <w:sz w:val="18"/>
                <w:szCs w:val="18"/>
                <w:lang w:eastAsia="lv-LV"/>
              </w:rPr>
              <w:t>gada plāns</w:t>
            </w:r>
          </w:p>
        </w:tc>
        <w:tc>
          <w:tcPr>
            <w:tcW w:w="569" w:type="pct"/>
            <w:tcMar>
              <w:left w:w="108" w:type="dxa"/>
              <w:right w:w="108" w:type="dxa"/>
            </w:tcMar>
          </w:tcPr>
          <w:p w14:paraId="76475B26" w14:textId="77777777" w:rsidR="001310EB" w:rsidRPr="00B118FF" w:rsidRDefault="001310EB" w:rsidP="005E0029">
            <w:pPr>
              <w:spacing w:after="0"/>
              <w:ind w:firstLine="0"/>
              <w:jc w:val="center"/>
              <w:rPr>
                <w:sz w:val="18"/>
                <w:szCs w:val="18"/>
              </w:rPr>
            </w:pPr>
            <w:r w:rsidRPr="00B118FF">
              <w:rPr>
                <w:sz w:val="18"/>
                <w:szCs w:val="18"/>
              </w:rPr>
              <w:t>2026. gada projekts</w:t>
            </w:r>
          </w:p>
        </w:tc>
        <w:tc>
          <w:tcPr>
            <w:tcW w:w="580" w:type="pct"/>
            <w:tcMar>
              <w:left w:w="108" w:type="dxa"/>
              <w:right w:w="108" w:type="dxa"/>
            </w:tcMar>
          </w:tcPr>
          <w:p w14:paraId="2A80AF8D" w14:textId="77777777" w:rsidR="001310EB" w:rsidRPr="00B118FF" w:rsidRDefault="001310EB" w:rsidP="005E0029">
            <w:pPr>
              <w:spacing w:after="0"/>
              <w:ind w:firstLine="0"/>
              <w:jc w:val="center"/>
              <w:rPr>
                <w:sz w:val="18"/>
                <w:szCs w:val="18"/>
              </w:rPr>
            </w:pPr>
            <w:r w:rsidRPr="00B118FF">
              <w:rPr>
                <w:sz w:val="18"/>
                <w:szCs w:val="18"/>
              </w:rPr>
              <w:t>2027. gada prognoze</w:t>
            </w:r>
          </w:p>
        </w:tc>
        <w:tc>
          <w:tcPr>
            <w:tcW w:w="615" w:type="pct"/>
            <w:tcMar>
              <w:left w:w="108" w:type="dxa"/>
              <w:right w:w="108" w:type="dxa"/>
            </w:tcMar>
          </w:tcPr>
          <w:p w14:paraId="25DB79AF" w14:textId="77777777" w:rsidR="001310EB" w:rsidRPr="00B118FF" w:rsidRDefault="001310EB" w:rsidP="005E0029">
            <w:pPr>
              <w:spacing w:after="0"/>
              <w:ind w:firstLine="0"/>
              <w:jc w:val="center"/>
              <w:rPr>
                <w:sz w:val="18"/>
                <w:szCs w:val="18"/>
              </w:rPr>
            </w:pPr>
            <w:r w:rsidRPr="00B118FF">
              <w:rPr>
                <w:sz w:val="18"/>
                <w:szCs w:val="18"/>
              </w:rPr>
              <w:t>2028. gada prognoze</w:t>
            </w:r>
          </w:p>
        </w:tc>
      </w:tr>
      <w:tr w:rsidR="001310EB" w:rsidRPr="00B118FF" w14:paraId="363EB662" w14:textId="77777777" w:rsidTr="005E0029">
        <w:trPr>
          <w:trHeight w:val="135"/>
        </w:trPr>
        <w:tc>
          <w:tcPr>
            <w:tcW w:w="1935" w:type="pct"/>
            <w:shd w:val="clear" w:color="auto" w:fill="D9D9D9" w:themeFill="background1" w:themeFillShade="D9"/>
            <w:tcMar>
              <w:left w:w="108" w:type="dxa"/>
              <w:right w:w="108" w:type="dxa"/>
            </w:tcMar>
            <w:vAlign w:val="center"/>
          </w:tcPr>
          <w:p w14:paraId="4A38652D" w14:textId="77777777" w:rsidR="001310EB" w:rsidRPr="00B118FF" w:rsidRDefault="001310EB" w:rsidP="005E0029">
            <w:pPr>
              <w:spacing w:after="0"/>
              <w:ind w:firstLine="0"/>
              <w:jc w:val="left"/>
              <w:rPr>
                <w:i/>
                <w:iCs/>
                <w:color w:val="000000" w:themeColor="text1"/>
                <w:sz w:val="18"/>
                <w:szCs w:val="18"/>
              </w:rPr>
            </w:pPr>
            <w:r w:rsidRPr="00B118FF">
              <w:rPr>
                <w:color w:val="000000" w:themeColor="text1"/>
                <w:sz w:val="18"/>
                <w:szCs w:val="18"/>
              </w:rPr>
              <w:t xml:space="preserve">Kopējie izdevumi, </w:t>
            </w:r>
            <w:r w:rsidRPr="00B118FF">
              <w:rPr>
                <w:i/>
                <w:iCs/>
                <w:color w:val="000000" w:themeColor="text1"/>
                <w:sz w:val="18"/>
                <w:szCs w:val="18"/>
              </w:rPr>
              <w:t>euro</w:t>
            </w:r>
          </w:p>
        </w:tc>
        <w:tc>
          <w:tcPr>
            <w:tcW w:w="642" w:type="pct"/>
            <w:shd w:val="clear" w:color="auto" w:fill="D9D9D9" w:themeFill="background1" w:themeFillShade="D9"/>
            <w:tcMar>
              <w:left w:w="108" w:type="dxa"/>
              <w:right w:w="108" w:type="dxa"/>
            </w:tcMar>
          </w:tcPr>
          <w:p w14:paraId="708E4AD5" w14:textId="77777777" w:rsidR="001310EB" w:rsidRPr="00B118FF" w:rsidRDefault="001310EB" w:rsidP="005E0029">
            <w:pPr>
              <w:spacing w:after="0"/>
              <w:ind w:firstLine="0"/>
              <w:jc w:val="right"/>
              <w:rPr>
                <w:color w:val="000000" w:themeColor="text1"/>
                <w:sz w:val="18"/>
                <w:szCs w:val="18"/>
              </w:rPr>
            </w:pPr>
            <w:r w:rsidRPr="00B118FF">
              <w:rPr>
                <w:color w:val="000000" w:themeColor="text1"/>
                <w:sz w:val="18"/>
                <w:szCs w:val="18"/>
              </w:rPr>
              <w:t>5 271 560</w:t>
            </w:r>
          </w:p>
        </w:tc>
        <w:tc>
          <w:tcPr>
            <w:tcW w:w="659" w:type="pct"/>
            <w:shd w:val="clear" w:color="auto" w:fill="D9D9D9" w:themeFill="background1" w:themeFillShade="D9"/>
            <w:tcMar>
              <w:left w:w="108" w:type="dxa"/>
              <w:right w:w="108" w:type="dxa"/>
            </w:tcMar>
          </w:tcPr>
          <w:p w14:paraId="1DD9C544" w14:textId="77777777" w:rsidR="001310EB" w:rsidRPr="00B118FF" w:rsidRDefault="001310EB" w:rsidP="005E0029">
            <w:pPr>
              <w:spacing w:after="0"/>
              <w:ind w:firstLine="0"/>
              <w:jc w:val="right"/>
              <w:rPr>
                <w:color w:val="000000" w:themeColor="text1"/>
                <w:sz w:val="18"/>
                <w:szCs w:val="18"/>
              </w:rPr>
            </w:pPr>
            <w:r w:rsidRPr="00B118FF">
              <w:rPr>
                <w:color w:val="000000" w:themeColor="text1"/>
                <w:sz w:val="18"/>
                <w:szCs w:val="18"/>
              </w:rPr>
              <w:t>1 416 322</w:t>
            </w:r>
          </w:p>
        </w:tc>
        <w:tc>
          <w:tcPr>
            <w:tcW w:w="569" w:type="pct"/>
            <w:shd w:val="clear" w:color="auto" w:fill="D9D9D9" w:themeFill="background1" w:themeFillShade="D9"/>
            <w:tcMar>
              <w:left w:w="108" w:type="dxa"/>
              <w:right w:w="108" w:type="dxa"/>
            </w:tcMar>
          </w:tcPr>
          <w:p w14:paraId="46718D28" w14:textId="77777777" w:rsidR="001310EB" w:rsidRPr="00B118FF" w:rsidRDefault="001310EB" w:rsidP="005E0029">
            <w:pPr>
              <w:spacing w:after="0"/>
              <w:ind w:firstLine="0"/>
              <w:jc w:val="right"/>
              <w:rPr>
                <w:color w:val="000000" w:themeColor="text1"/>
                <w:sz w:val="18"/>
                <w:szCs w:val="18"/>
              </w:rPr>
            </w:pPr>
            <w:r w:rsidRPr="00B118FF">
              <w:rPr>
                <w:color w:val="000000" w:themeColor="text1"/>
                <w:sz w:val="18"/>
                <w:szCs w:val="18"/>
              </w:rPr>
              <w:t>814 037</w:t>
            </w:r>
          </w:p>
        </w:tc>
        <w:tc>
          <w:tcPr>
            <w:tcW w:w="580" w:type="pct"/>
            <w:shd w:val="clear" w:color="auto" w:fill="D9D9D9" w:themeFill="background1" w:themeFillShade="D9"/>
            <w:tcMar>
              <w:left w:w="108" w:type="dxa"/>
              <w:right w:w="108" w:type="dxa"/>
            </w:tcMar>
          </w:tcPr>
          <w:p w14:paraId="0D410E00" w14:textId="77777777" w:rsidR="001310EB" w:rsidRPr="00B118FF" w:rsidRDefault="001310EB" w:rsidP="005E0029">
            <w:pPr>
              <w:spacing w:after="0"/>
              <w:ind w:firstLine="0"/>
              <w:jc w:val="center"/>
              <w:rPr>
                <w:color w:val="000000" w:themeColor="text1"/>
                <w:sz w:val="18"/>
                <w:szCs w:val="18"/>
              </w:rPr>
            </w:pPr>
            <w:r w:rsidRPr="00B118FF">
              <w:rPr>
                <w:color w:val="000000" w:themeColor="text1"/>
                <w:sz w:val="18"/>
                <w:szCs w:val="18"/>
              </w:rPr>
              <w:t>-</w:t>
            </w:r>
          </w:p>
        </w:tc>
        <w:tc>
          <w:tcPr>
            <w:tcW w:w="615" w:type="pct"/>
            <w:shd w:val="clear" w:color="auto" w:fill="D9D9D9" w:themeFill="background1" w:themeFillShade="D9"/>
            <w:tcMar>
              <w:left w:w="108" w:type="dxa"/>
              <w:right w:w="108" w:type="dxa"/>
            </w:tcMar>
          </w:tcPr>
          <w:p w14:paraId="13C2E102" w14:textId="77777777" w:rsidR="001310EB" w:rsidRPr="00B118FF" w:rsidRDefault="001310EB" w:rsidP="005E0029">
            <w:pPr>
              <w:spacing w:after="0"/>
              <w:ind w:firstLine="0"/>
              <w:jc w:val="center"/>
              <w:rPr>
                <w:color w:val="000000" w:themeColor="text1"/>
                <w:sz w:val="18"/>
                <w:szCs w:val="18"/>
              </w:rPr>
            </w:pPr>
            <w:r w:rsidRPr="00B118FF">
              <w:rPr>
                <w:color w:val="000000" w:themeColor="text1"/>
                <w:sz w:val="18"/>
                <w:szCs w:val="18"/>
              </w:rPr>
              <w:t>-</w:t>
            </w:r>
          </w:p>
        </w:tc>
      </w:tr>
      <w:tr w:rsidR="001310EB" w:rsidRPr="00B118FF" w14:paraId="68E9268A" w14:textId="77777777" w:rsidTr="005E0029">
        <w:trPr>
          <w:trHeight w:val="285"/>
        </w:trPr>
        <w:tc>
          <w:tcPr>
            <w:tcW w:w="1935" w:type="pct"/>
            <w:tcMar>
              <w:left w:w="108" w:type="dxa"/>
              <w:right w:w="108" w:type="dxa"/>
            </w:tcMar>
            <w:vAlign w:val="center"/>
          </w:tcPr>
          <w:p w14:paraId="1EE7B155" w14:textId="77777777" w:rsidR="001310EB" w:rsidRPr="00B118FF" w:rsidRDefault="001310EB" w:rsidP="005E0029">
            <w:pPr>
              <w:spacing w:after="0"/>
              <w:ind w:firstLine="0"/>
              <w:jc w:val="left"/>
              <w:rPr>
                <w:sz w:val="18"/>
                <w:szCs w:val="18"/>
              </w:rPr>
            </w:pPr>
            <w:r w:rsidRPr="00B118FF">
              <w:rPr>
                <w:sz w:val="18"/>
                <w:szCs w:val="18"/>
              </w:rPr>
              <w:t xml:space="preserve">Kopējo izdevumu izmaiņas, </w:t>
            </w:r>
            <w:r w:rsidRPr="00B118FF">
              <w:rPr>
                <w:i/>
                <w:iCs/>
                <w:sz w:val="18"/>
                <w:szCs w:val="18"/>
              </w:rPr>
              <w:t>euro</w:t>
            </w:r>
            <w:r w:rsidRPr="00B118FF">
              <w:rPr>
                <w:sz w:val="18"/>
                <w:szCs w:val="18"/>
              </w:rPr>
              <w:t xml:space="preserve"> (+/–) pret iepriekšējo gadu</w:t>
            </w:r>
          </w:p>
        </w:tc>
        <w:tc>
          <w:tcPr>
            <w:tcW w:w="642" w:type="pct"/>
            <w:tcMar>
              <w:left w:w="108" w:type="dxa"/>
              <w:right w:w="108" w:type="dxa"/>
            </w:tcMar>
          </w:tcPr>
          <w:p w14:paraId="398ADAA7" w14:textId="77777777" w:rsidR="001310EB" w:rsidRPr="00B118FF" w:rsidRDefault="001310EB" w:rsidP="005E0029">
            <w:pPr>
              <w:spacing w:after="0"/>
              <w:ind w:firstLine="0"/>
              <w:jc w:val="center"/>
              <w:rPr>
                <w:b/>
                <w:bCs/>
                <w:sz w:val="18"/>
                <w:szCs w:val="18"/>
              </w:rPr>
            </w:pPr>
            <w:r w:rsidRPr="00B118FF">
              <w:rPr>
                <w:b/>
                <w:bCs/>
                <w:sz w:val="18"/>
                <w:szCs w:val="18"/>
              </w:rPr>
              <w:t>×</w:t>
            </w:r>
          </w:p>
        </w:tc>
        <w:tc>
          <w:tcPr>
            <w:tcW w:w="659" w:type="pct"/>
            <w:tcMar>
              <w:left w:w="108" w:type="dxa"/>
              <w:right w:w="108" w:type="dxa"/>
            </w:tcMar>
          </w:tcPr>
          <w:p w14:paraId="1EF30B2B" w14:textId="77777777" w:rsidR="001310EB" w:rsidRPr="00B118FF" w:rsidRDefault="001310EB" w:rsidP="005E0029">
            <w:pPr>
              <w:spacing w:after="0"/>
              <w:ind w:firstLine="0"/>
              <w:jc w:val="right"/>
              <w:rPr>
                <w:sz w:val="18"/>
                <w:szCs w:val="18"/>
              </w:rPr>
            </w:pPr>
            <w:r w:rsidRPr="00B118FF">
              <w:rPr>
                <w:sz w:val="18"/>
                <w:szCs w:val="18"/>
              </w:rPr>
              <w:t>-3 855 238</w:t>
            </w:r>
          </w:p>
        </w:tc>
        <w:tc>
          <w:tcPr>
            <w:tcW w:w="569" w:type="pct"/>
            <w:tcMar>
              <w:left w:w="108" w:type="dxa"/>
              <w:right w:w="108" w:type="dxa"/>
            </w:tcMar>
          </w:tcPr>
          <w:p w14:paraId="6D002392" w14:textId="77777777" w:rsidR="001310EB" w:rsidRPr="00B118FF" w:rsidRDefault="001310EB" w:rsidP="005E0029">
            <w:pPr>
              <w:spacing w:after="0"/>
              <w:ind w:firstLine="0"/>
              <w:jc w:val="right"/>
              <w:rPr>
                <w:sz w:val="18"/>
                <w:szCs w:val="18"/>
              </w:rPr>
            </w:pPr>
            <w:r w:rsidRPr="00B118FF">
              <w:rPr>
                <w:sz w:val="18"/>
                <w:szCs w:val="18"/>
              </w:rPr>
              <w:t>-602 285</w:t>
            </w:r>
          </w:p>
        </w:tc>
        <w:tc>
          <w:tcPr>
            <w:tcW w:w="580" w:type="pct"/>
            <w:tcMar>
              <w:left w:w="108" w:type="dxa"/>
              <w:right w:w="108" w:type="dxa"/>
            </w:tcMar>
          </w:tcPr>
          <w:p w14:paraId="396185A9" w14:textId="77777777" w:rsidR="001310EB" w:rsidRPr="00B118FF" w:rsidRDefault="001310EB" w:rsidP="005E0029">
            <w:pPr>
              <w:spacing w:after="0"/>
              <w:ind w:firstLine="0"/>
              <w:jc w:val="right"/>
              <w:rPr>
                <w:sz w:val="18"/>
                <w:szCs w:val="18"/>
              </w:rPr>
            </w:pPr>
            <w:r w:rsidRPr="00B118FF">
              <w:rPr>
                <w:sz w:val="18"/>
                <w:szCs w:val="18"/>
              </w:rPr>
              <w:t>-814 037</w:t>
            </w:r>
          </w:p>
        </w:tc>
        <w:tc>
          <w:tcPr>
            <w:tcW w:w="615" w:type="pct"/>
            <w:tcMar>
              <w:left w:w="108" w:type="dxa"/>
              <w:right w:w="108" w:type="dxa"/>
            </w:tcMar>
          </w:tcPr>
          <w:p w14:paraId="6D517457" w14:textId="77777777" w:rsidR="001310EB" w:rsidRPr="00B118FF" w:rsidRDefault="001310EB" w:rsidP="005E0029">
            <w:pPr>
              <w:spacing w:after="0"/>
              <w:ind w:firstLine="0"/>
              <w:jc w:val="center"/>
              <w:rPr>
                <w:sz w:val="18"/>
                <w:szCs w:val="18"/>
              </w:rPr>
            </w:pPr>
            <w:r w:rsidRPr="00B118FF">
              <w:rPr>
                <w:sz w:val="18"/>
                <w:szCs w:val="18"/>
              </w:rPr>
              <w:t>-</w:t>
            </w:r>
          </w:p>
        </w:tc>
      </w:tr>
      <w:tr w:rsidR="001310EB" w:rsidRPr="00B118FF" w14:paraId="7DECCB27" w14:textId="77777777" w:rsidTr="005E0029">
        <w:trPr>
          <w:trHeight w:val="285"/>
        </w:trPr>
        <w:tc>
          <w:tcPr>
            <w:tcW w:w="1935" w:type="pct"/>
            <w:tcMar>
              <w:left w:w="108" w:type="dxa"/>
              <w:right w:w="108" w:type="dxa"/>
            </w:tcMar>
            <w:vAlign w:val="center"/>
          </w:tcPr>
          <w:p w14:paraId="53785C91" w14:textId="77777777" w:rsidR="001310EB" w:rsidRPr="00B118FF" w:rsidRDefault="001310EB" w:rsidP="005E0029">
            <w:pPr>
              <w:spacing w:after="0"/>
              <w:ind w:firstLine="0"/>
              <w:jc w:val="left"/>
              <w:rPr>
                <w:sz w:val="18"/>
                <w:szCs w:val="18"/>
              </w:rPr>
            </w:pPr>
            <w:r w:rsidRPr="00B118FF">
              <w:rPr>
                <w:sz w:val="18"/>
                <w:szCs w:val="18"/>
              </w:rPr>
              <w:t>Kopējie izdevumi, % (+/–) pret iepriekšējo gadu</w:t>
            </w:r>
          </w:p>
        </w:tc>
        <w:tc>
          <w:tcPr>
            <w:tcW w:w="642" w:type="pct"/>
            <w:tcMar>
              <w:left w:w="108" w:type="dxa"/>
              <w:right w:w="108" w:type="dxa"/>
            </w:tcMar>
          </w:tcPr>
          <w:p w14:paraId="4B83F7BF" w14:textId="77777777" w:rsidR="001310EB" w:rsidRPr="00B118FF" w:rsidRDefault="001310EB" w:rsidP="005E0029">
            <w:pPr>
              <w:spacing w:after="0"/>
              <w:ind w:firstLine="0"/>
              <w:jc w:val="center"/>
              <w:rPr>
                <w:b/>
                <w:bCs/>
                <w:sz w:val="18"/>
                <w:szCs w:val="18"/>
              </w:rPr>
            </w:pPr>
            <w:r w:rsidRPr="00B118FF">
              <w:rPr>
                <w:b/>
                <w:bCs/>
                <w:sz w:val="18"/>
                <w:szCs w:val="18"/>
              </w:rPr>
              <w:t>×</w:t>
            </w:r>
          </w:p>
        </w:tc>
        <w:tc>
          <w:tcPr>
            <w:tcW w:w="659" w:type="pct"/>
            <w:tcMar>
              <w:left w:w="108" w:type="dxa"/>
              <w:right w:w="108" w:type="dxa"/>
            </w:tcMar>
          </w:tcPr>
          <w:p w14:paraId="20C448C2" w14:textId="77777777" w:rsidR="001310EB" w:rsidRPr="00B118FF" w:rsidRDefault="001310EB" w:rsidP="005E0029">
            <w:pPr>
              <w:spacing w:after="0"/>
              <w:ind w:firstLine="0"/>
              <w:jc w:val="right"/>
              <w:rPr>
                <w:sz w:val="18"/>
                <w:szCs w:val="18"/>
              </w:rPr>
            </w:pPr>
            <w:r w:rsidRPr="00B118FF">
              <w:rPr>
                <w:sz w:val="18"/>
                <w:szCs w:val="18"/>
              </w:rPr>
              <w:t>-73,1</w:t>
            </w:r>
          </w:p>
        </w:tc>
        <w:tc>
          <w:tcPr>
            <w:tcW w:w="569" w:type="pct"/>
            <w:tcMar>
              <w:left w:w="108" w:type="dxa"/>
              <w:right w:w="108" w:type="dxa"/>
            </w:tcMar>
          </w:tcPr>
          <w:p w14:paraId="2528034F" w14:textId="77777777" w:rsidR="001310EB" w:rsidRPr="00B118FF" w:rsidRDefault="001310EB" w:rsidP="005E0029">
            <w:pPr>
              <w:spacing w:after="0"/>
              <w:ind w:firstLine="0"/>
              <w:jc w:val="right"/>
              <w:rPr>
                <w:sz w:val="18"/>
                <w:szCs w:val="18"/>
              </w:rPr>
            </w:pPr>
            <w:r w:rsidRPr="00B118FF">
              <w:rPr>
                <w:sz w:val="18"/>
                <w:szCs w:val="18"/>
              </w:rPr>
              <w:t>-42,5</w:t>
            </w:r>
          </w:p>
        </w:tc>
        <w:tc>
          <w:tcPr>
            <w:tcW w:w="580" w:type="pct"/>
            <w:tcMar>
              <w:left w:w="108" w:type="dxa"/>
              <w:right w:w="108" w:type="dxa"/>
            </w:tcMar>
          </w:tcPr>
          <w:p w14:paraId="0B13B675" w14:textId="77777777" w:rsidR="001310EB" w:rsidRPr="00B118FF" w:rsidRDefault="001310EB" w:rsidP="005E0029">
            <w:pPr>
              <w:spacing w:after="0"/>
              <w:ind w:firstLine="0"/>
              <w:jc w:val="right"/>
              <w:rPr>
                <w:sz w:val="18"/>
                <w:szCs w:val="18"/>
              </w:rPr>
            </w:pPr>
            <w:r w:rsidRPr="00B118FF">
              <w:rPr>
                <w:sz w:val="18"/>
                <w:szCs w:val="18"/>
              </w:rPr>
              <w:t>-100</w:t>
            </w:r>
          </w:p>
        </w:tc>
        <w:tc>
          <w:tcPr>
            <w:tcW w:w="615" w:type="pct"/>
            <w:tcMar>
              <w:left w:w="108" w:type="dxa"/>
              <w:right w:w="108" w:type="dxa"/>
            </w:tcMar>
          </w:tcPr>
          <w:p w14:paraId="0E4B684B" w14:textId="77777777" w:rsidR="001310EB" w:rsidRPr="00B118FF" w:rsidRDefault="001310EB" w:rsidP="005E0029">
            <w:pPr>
              <w:spacing w:after="0"/>
              <w:ind w:firstLine="0"/>
              <w:jc w:val="center"/>
              <w:rPr>
                <w:sz w:val="18"/>
                <w:szCs w:val="18"/>
              </w:rPr>
            </w:pPr>
            <w:r w:rsidRPr="00B118FF">
              <w:rPr>
                <w:sz w:val="18"/>
                <w:szCs w:val="18"/>
              </w:rPr>
              <w:t>-</w:t>
            </w:r>
          </w:p>
        </w:tc>
      </w:tr>
      <w:tr w:rsidR="001310EB" w:rsidRPr="00B118FF" w14:paraId="5328BD98" w14:textId="77777777" w:rsidTr="005E0029">
        <w:trPr>
          <w:trHeight w:val="135"/>
        </w:trPr>
        <w:tc>
          <w:tcPr>
            <w:tcW w:w="1935" w:type="pct"/>
            <w:tcMar>
              <w:left w:w="108" w:type="dxa"/>
              <w:right w:w="108" w:type="dxa"/>
            </w:tcMar>
          </w:tcPr>
          <w:p w14:paraId="003A8312" w14:textId="77777777" w:rsidR="001310EB" w:rsidRPr="00B118FF" w:rsidRDefault="001310EB" w:rsidP="005E0029">
            <w:pPr>
              <w:spacing w:after="0"/>
              <w:ind w:firstLine="0"/>
              <w:jc w:val="left"/>
              <w:rPr>
                <w:i/>
                <w:iCs/>
                <w:sz w:val="18"/>
                <w:szCs w:val="18"/>
              </w:rPr>
            </w:pPr>
            <w:r w:rsidRPr="00B118FF">
              <w:rPr>
                <w:color w:val="000000" w:themeColor="text1"/>
                <w:sz w:val="18"/>
                <w:szCs w:val="18"/>
              </w:rPr>
              <w:t xml:space="preserve">Atlīdzība, </w:t>
            </w:r>
            <w:r w:rsidRPr="00B118FF">
              <w:rPr>
                <w:i/>
                <w:iCs/>
                <w:sz w:val="18"/>
                <w:szCs w:val="18"/>
              </w:rPr>
              <w:t>euro</w:t>
            </w:r>
          </w:p>
        </w:tc>
        <w:tc>
          <w:tcPr>
            <w:tcW w:w="642" w:type="pct"/>
            <w:tcMar>
              <w:left w:w="108" w:type="dxa"/>
              <w:right w:w="108" w:type="dxa"/>
            </w:tcMar>
          </w:tcPr>
          <w:p w14:paraId="5FC2EC3B" w14:textId="77777777" w:rsidR="001310EB" w:rsidRPr="00B118FF" w:rsidRDefault="001310EB" w:rsidP="005E0029">
            <w:pPr>
              <w:spacing w:after="0"/>
              <w:ind w:firstLine="0"/>
              <w:jc w:val="right"/>
              <w:rPr>
                <w:sz w:val="18"/>
                <w:szCs w:val="18"/>
              </w:rPr>
            </w:pPr>
            <w:r w:rsidRPr="00B118FF">
              <w:rPr>
                <w:sz w:val="18"/>
                <w:szCs w:val="18"/>
              </w:rPr>
              <w:t>227 565</w:t>
            </w:r>
          </w:p>
        </w:tc>
        <w:tc>
          <w:tcPr>
            <w:tcW w:w="659" w:type="pct"/>
            <w:tcMar>
              <w:left w:w="108" w:type="dxa"/>
              <w:right w:w="108" w:type="dxa"/>
            </w:tcMar>
          </w:tcPr>
          <w:p w14:paraId="53ED7118" w14:textId="77777777" w:rsidR="001310EB" w:rsidRPr="00B118FF" w:rsidRDefault="001310EB" w:rsidP="005E0029">
            <w:pPr>
              <w:spacing w:after="0"/>
              <w:ind w:firstLine="0"/>
              <w:jc w:val="right"/>
              <w:rPr>
                <w:sz w:val="18"/>
                <w:szCs w:val="18"/>
              </w:rPr>
            </w:pPr>
            <w:r w:rsidRPr="00B118FF">
              <w:rPr>
                <w:sz w:val="18"/>
                <w:szCs w:val="18"/>
              </w:rPr>
              <w:t>154 982</w:t>
            </w:r>
          </w:p>
        </w:tc>
        <w:tc>
          <w:tcPr>
            <w:tcW w:w="569" w:type="pct"/>
            <w:tcMar>
              <w:left w:w="108" w:type="dxa"/>
              <w:right w:w="108" w:type="dxa"/>
            </w:tcMar>
          </w:tcPr>
          <w:p w14:paraId="57188FE4" w14:textId="77777777" w:rsidR="001310EB" w:rsidRPr="00B118FF" w:rsidRDefault="001310EB" w:rsidP="005E0029">
            <w:pPr>
              <w:spacing w:after="0"/>
              <w:ind w:firstLine="0"/>
              <w:jc w:val="right"/>
              <w:rPr>
                <w:sz w:val="18"/>
                <w:szCs w:val="18"/>
              </w:rPr>
            </w:pPr>
            <w:r w:rsidRPr="00B118FF">
              <w:rPr>
                <w:sz w:val="18"/>
                <w:szCs w:val="18"/>
              </w:rPr>
              <w:t>78 932</w:t>
            </w:r>
          </w:p>
        </w:tc>
        <w:tc>
          <w:tcPr>
            <w:tcW w:w="580" w:type="pct"/>
            <w:tcMar>
              <w:left w:w="108" w:type="dxa"/>
              <w:right w:w="108" w:type="dxa"/>
            </w:tcMar>
          </w:tcPr>
          <w:p w14:paraId="6455066D" w14:textId="77777777" w:rsidR="001310EB" w:rsidRPr="00B118FF" w:rsidRDefault="001310EB" w:rsidP="005E0029">
            <w:pPr>
              <w:spacing w:after="0"/>
              <w:ind w:firstLine="0"/>
              <w:jc w:val="center"/>
              <w:rPr>
                <w:sz w:val="18"/>
                <w:szCs w:val="18"/>
              </w:rPr>
            </w:pPr>
            <w:r w:rsidRPr="00B118FF">
              <w:rPr>
                <w:sz w:val="18"/>
                <w:szCs w:val="18"/>
              </w:rPr>
              <w:t>-</w:t>
            </w:r>
          </w:p>
        </w:tc>
        <w:tc>
          <w:tcPr>
            <w:tcW w:w="615" w:type="pct"/>
            <w:tcMar>
              <w:left w:w="108" w:type="dxa"/>
              <w:right w:w="108" w:type="dxa"/>
            </w:tcMar>
          </w:tcPr>
          <w:p w14:paraId="2CE47351" w14:textId="77777777" w:rsidR="001310EB" w:rsidRPr="00B118FF" w:rsidRDefault="001310EB" w:rsidP="005E0029">
            <w:pPr>
              <w:spacing w:after="0"/>
              <w:ind w:firstLine="0"/>
              <w:jc w:val="center"/>
              <w:rPr>
                <w:sz w:val="18"/>
                <w:szCs w:val="18"/>
              </w:rPr>
            </w:pPr>
            <w:r w:rsidRPr="00B118FF">
              <w:rPr>
                <w:sz w:val="18"/>
                <w:szCs w:val="18"/>
              </w:rPr>
              <w:t>-</w:t>
            </w:r>
          </w:p>
        </w:tc>
      </w:tr>
      <w:tr w:rsidR="001310EB" w:rsidRPr="00B118FF" w14:paraId="2E6624D4" w14:textId="77777777" w:rsidTr="005E0029">
        <w:trPr>
          <w:trHeight w:val="60"/>
        </w:trPr>
        <w:tc>
          <w:tcPr>
            <w:tcW w:w="1935" w:type="pct"/>
            <w:tcMar>
              <w:left w:w="108" w:type="dxa"/>
              <w:right w:w="108" w:type="dxa"/>
            </w:tcMar>
          </w:tcPr>
          <w:p w14:paraId="5CFE61E2" w14:textId="77777777" w:rsidR="001310EB" w:rsidRPr="00B118FF" w:rsidRDefault="001310EB" w:rsidP="005E0029">
            <w:pPr>
              <w:spacing w:after="0"/>
              <w:ind w:firstLine="0"/>
              <w:jc w:val="left"/>
              <w:rPr>
                <w:color w:val="000000" w:themeColor="text1"/>
                <w:sz w:val="18"/>
                <w:szCs w:val="18"/>
              </w:rPr>
            </w:pPr>
            <w:r w:rsidRPr="00B118FF">
              <w:rPr>
                <w:color w:val="000000" w:themeColor="text1"/>
                <w:sz w:val="18"/>
                <w:szCs w:val="18"/>
              </w:rPr>
              <w:t>Vidējais amata vietu skaits gadā</w:t>
            </w:r>
          </w:p>
        </w:tc>
        <w:tc>
          <w:tcPr>
            <w:tcW w:w="642" w:type="pct"/>
            <w:tcMar>
              <w:left w:w="108" w:type="dxa"/>
              <w:right w:w="108" w:type="dxa"/>
            </w:tcMar>
          </w:tcPr>
          <w:p w14:paraId="25FE09FF" w14:textId="77777777" w:rsidR="001310EB" w:rsidRPr="00B118FF" w:rsidRDefault="001310EB" w:rsidP="005E0029">
            <w:pPr>
              <w:spacing w:after="0"/>
              <w:ind w:firstLine="0"/>
              <w:jc w:val="right"/>
              <w:rPr>
                <w:sz w:val="18"/>
                <w:szCs w:val="18"/>
              </w:rPr>
            </w:pPr>
            <w:r w:rsidRPr="00B118FF">
              <w:rPr>
                <w:sz w:val="18"/>
                <w:szCs w:val="18"/>
              </w:rPr>
              <w:t>8</w:t>
            </w:r>
          </w:p>
        </w:tc>
        <w:tc>
          <w:tcPr>
            <w:tcW w:w="659" w:type="pct"/>
            <w:tcMar>
              <w:left w:w="108" w:type="dxa"/>
              <w:right w:w="108" w:type="dxa"/>
            </w:tcMar>
          </w:tcPr>
          <w:p w14:paraId="1DD24EE2" w14:textId="77777777" w:rsidR="001310EB" w:rsidRPr="00B118FF" w:rsidRDefault="001310EB" w:rsidP="005E0029">
            <w:pPr>
              <w:spacing w:after="0"/>
              <w:ind w:firstLine="0"/>
              <w:jc w:val="right"/>
              <w:rPr>
                <w:sz w:val="18"/>
                <w:szCs w:val="18"/>
              </w:rPr>
            </w:pPr>
            <w:r w:rsidRPr="00B118FF">
              <w:rPr>
                <w:sz w:val="18"/>
                <w:szCs w:val="18"/>
              </w:rPr>
              <w:t>5</w:t>
            </w:r>
          </w:p>
        </w:tc>
        <w:tc>
          <w:tcPr>
            <w:tcW w:w="569" w:type="pct"/>
            <w:tcMar>
              <w:left w:w="108" w:type="dxa"/>
              <w:right w:w="108" w:type="dxa"/>
            </w:tcMar>
          </w:tcPr>
          <w:p w14:paraId="28290660" w14:textId="77777777" w:rsidR="001310EB" w:rsidRPr="00B118FF" w:rsidRDefault="001310EB" w:rsidP="005E0029">
            <w:pPr>
              <w:spacing w:after="0"/>
              <w:ind w:firstLine="0"/>
              <w:jc w:val="right"/>
              <w:rPr>
                <w:sz w:val="18"/>
                <w:szCs w:val="18"/>
              </w:rPr>
            </w:pPr>
            <w:r w:rsidRPr="00B118FF">
              <w:rPr>
                <w:sz w:val="18"/>
                <w:szCs w:val="18"/>
              </w:rPr>
              <w:t>4</w:t>
            </w:r>
          </w:p>
        </w:tc>
        <w:tc>
          <w:tcPr>
            <w:tcW w:w="580" w:type="pct"/>
            <w:tcMar>
              <w:left w:w="108" w:type="dxa"/>
              <w:right w:w="108" w:type="dxa"/>
            </w:tcMar>
          </w:tcPr>
          <w:p w14:paraId="48E65549" w14:textId="77777777" w:rsidR="001310EB" w:rsidRPr="00B118FF" w:rsidRDefault="001310EB" w:rsidP="005E0029">
            <w:pPr>
              <w:spacing w:after="0"/>
              <w:ind w:firstLine="0"/>
              <w:jc w:val="center"/>
              <w:rPr>
                <w:sz w:val="18"/>
                <w:szCs w:val="18"/>
              </w:rPr>
            </w:pPr>
            <w:r w:rsidRPr="00B118FF">
              <w:rPr>
                <w:sz w:val="18"/>
                <w:szCs w:val="18"/>
              </w:rPr>
              <w:t>-</w:t>
            </w:r>
          </w:p>
        </w:tc>
        <w:tc>
          <w:tcPr>
            <w:tcW w:w="615" w:type="pct"/>
            <w:tcMar>
              <w:left w:w="108" w:type="dxa"/>
              <w:right w:w="108" w:type="dxa"/>
            </w:tcMar>
          </w:tcPr>
          <w:p w14:paraId="4762A524" w14:textId="77777777" w:rsidR="001310EB" w:rsidRPr="00B118FF" w:rsidRDefault="001310EB" w:rsidP="005E0029">
            <w:pPr>
              <w:spacing w:after="0"/>
              <w:ind w:firstLine="0"/>
              <w:jc w:val="center"/>
              <w:rPr>
                <w:sz w:val="18"/>
                <w:szCs w:val="18"/>
              </w:rPr>
            </w:pPr>
            <w:r w:rsidRPr="00B118FF">
              <w:rPr>
                <w:sz w:val="18"/>
                <w:szCs w:val="18"/>
              </w:rPr>
              <w:t>-</w:t>
            </w:r>
          </w:p>
        </w:tc>
      </w:tr>
      <w:tr w:rsidR="001310EB" w:rsidRPr="00B118FF" w14:paraId="648BA810" w14:textId="77777777" w:rsidTr="005E0029">
        <w:trPr>
          <w:trHeight w:val="60"/>
        </w:trPr>
        <w:tc>
          <w:tcPr>
            <w:tcW w:w="1935" w:type="pct"/>
            <w:tcMar>
              <w:left w:w="108" w:type="dxa"/>
              <w:right w:w="108" w:type="dxa"/>
            </w:tcMar>
          </w:tcPr>
          <w:p w14:paraId="1F9FAF2F" w14:textId="77777777" w:rsidR="001310EB" w:rsidRPr="00B118FF" w:rsidRDefault="001310EB" w:rsidP="005E0029">
            <w:pPr>
              <w:spacing w:after="0"/>
              <w:ind w:firstLine="0"/>
              <w:jc w:val="left"/>
              <w:rPr>
                <w:i/>
                <w:iCs/>
                <w:color w:val="000000" w:themeColor="text1"/>
                <w:sz w:val="18"/>
                <w:szCs w:val="18"/>
              </w:rPr>
            </w:pPr>
            <w:r w:rsidRPr="00B118FF">
              <w:rPr>
                <w:color w:val="000000" w:themeColor="text1"/>
                <w:sz w:val="18"/>
                <w:szCs w:val="18"/>
              </w:rPr>
              <w:t xml:space="preserve">Vidējā atlīdzība amata vietai (mēnesī), </w:t>
            </w:r>
            <w:r w:rsidRPr="00B118FF">
              <w:rPr>
                <w:i/>
                <w:iCs/>
                <w:color w:val="000000" w:themeColor="text1"/>
                <w:sz w:val="18"/>
                <w:szCs w:val="18"/>
              </w:rPr>
              <w:t>euro</w:t>
            </w:r>
          </w:p>
        </w:tc>
        <w:tc>
          <w:tcPr>
            <w:tcW w:w="642" w:type="pct"/>
            <w:tcMar>
              <w:left w:w="108" w:type="dxa"/>
              <w:right w:w="108" w:type="dxa"/>
            </w:tcMar>
          </w:tcPr>
          <w:p w14:paraId="4C107391" w14:textId="77777777" w:rsidR="001310EB" w:rsidRPr="00B118FF" w:rsidRDefault="001310EB" w:rsidP="005E0029">
            <w:pPr>
              <w:spacing w:after="0"/>
              <w:ind w:firstLine="0"/>
              <w:jc w:val="right"/>
              <w:rPr>
                <w:sz w:val="18"/>
                <w:szCs w:val="18"/>
              </w:rPr>
            </w:pPr>
            <w:r w:rsidRPr="00B118FF">
              <w:rPr>
                <w:sz w:val="18"/>
                <w:szCs w:val="18"/>
              </w:rPr>
              <w:t>2 370</w:t>
            </w:r>
          </w:p>
        </w:tc>
        <w:tc>
          <w:tcPr>
            <w:tcW w:w="659" w:type="pct"/>
            <w:tcMar>
              <w:left w:w="108" w:type="dxa"/>
              <w:right w:w="108" w:type="dxa"/>
            </w:tcMar>
          </w:tcPr>
          <w:p w14:paraId="2E2E652F" w14:textId="77777777" w:rsidR="001310EB" w:rsidRPr="00B118FF" w:rsidRDefault="001310EB" w:rsidP="005E0029">
            <w:pPr>
              <w:spacing w:after="0"/>
              <w:ind w:firstLine="0"/>
              <w:jc w:val="right"/>
              <w:rPr>
                <w:sz w:val="18"/>
                <w:szCs w:val="18"/>
              </w:rPr>
            </w:pPr>
            <w:r w:rsidRPr="00B118FF">
              <w:rPr>
                <w:sz w:val="18"/>
                <w:szCs w:val="18"/>
              </w:rPr>
              <w:t>2 076</w:t>
            </w:r>
          </w:p>
        </w:tc>
        <w:tc>
          <w:tcPr>
            <w:tcW w:w="569" w:type="pct"/>
            <w:tcMar>
              <w:left w:w="108" w:type="dxa"/>
              <w:right w:w="108" w:type="dxa"/>
            </w:tcMar>
          </w:tcPr>
          <w:p w14:paraId="44EC77F1" w14:textId="77777777" w:rsidR="001310EB" w:rsidRPr="00B118FF" w:rsidRDefault="001310EB" w:rsidP="005E0029">
            <w:pPr>
              <w:spacing w:after="0"/>
              <w:ind w:firstLine="0"/>
              <w:jc w:val="right"/>
              <w:rPr>
                <w:sz w:val="18"/>
                <w:szCs w:val="18"/>
              </w:rPr>
            </w:pPr>
            <w:r w:rsidRPr="00B118FF">
              <w:rPr>
                <w:sz w:val="18"/>
                <w:szCs w:val="18"/>
              </w:rPr>
              <w:t>1 644</w:t>
            </w:r>
          </w:p>
        </w:tc>
        <w:tc>
          <w:tcPr>
            <w:tcW w:w="580" w:type="pct"/>
            <w:tcMar>
              <w:left w:w="108" w:type="dxa"/>
              <w:right w:w="108" w:type="dxa"/>
            </w:tcMar>
          </w:tcPr>
          <w:p w14:paraId="3EC23769" w14:textId="77777777" w:rsidR="001310EB" w:rsidRPr="00B118FF" w:rsidRDefault="001310EB" w:rsidP="005E0029">
            <w:pPr>
              <w:spacing w:after="0"/>
              <w:ind w:firstLine="0"/>
              <w:jc w:val="center"/>
              <w:rPr>
                <w:sz w:val="18"/>
                <w:szCs w:val="18"/>
              </w:rPr>
            </w:pPr>
            <w:r w:rsidRPr="00B118FF">
              <w:rPr>
                <w:sz w:val="18"/>
                <w:szCs w:val="18"/>
              </w:rPr>
              <w:t>-</w:t>
            </w:r>
          </w:p>
        </w:tc>
        <w:tc>
          <w:tcPr>
            <w:tcW w:w="615" w:type="pct"/>
            <w:tcMar>
              <w:left w:w="108" w:type="dxa"/>
              <w:right w:w="108" w:type="dxa"/>
            </w:tcMar>
          </w:tcPr>
          <w:p w14:paraId="3BD48F56" w14:textId="77777777" w:rsidR="001310EB" w:rsidRPr="00B118FF" w:rsidRDefault="001310EB" w:rsidP="005E0029">
            <w:pPr>
              <w:spacing w:after="0"/>
              <w:ind w:firstLine="0"/>
              <w:jc w:val="center"/>
              <w:rPr>
                <w:sz w:val="18"/>
                <w:szCs w:val="18"/>
              </w:rPr>
            </w:pPr>
            <w:r w:rsidRPr="00B118FF">
              <w:rPr>
                <w:sz w:val="18"/>
                <w:szCs w:val="18"/>
              </w:rPr>
              <w:t>-</w:t>
            </w:r>
          </w:p>
        </w:tc>
      </w:tr>
      <w:tr w:rsidR="001310EB" w:rsidRPr="00B118FF" w14:paraId="07A85011" w14:textId="77777777" w:rsidTr="005E0029">
        <w:trPr>
          <w:trHeight w:val="570"/>
        </w:trPr>
        <w:tc>
          <w:tcPr>
            <w:tcW w:w="1935" w:type="pct"/>
            <w:tcMar>
              <w:left w:w="108" w:type="dxa"/>
              <w:right w:w="108" w:type="dxa"/>
            </w:tcMar>
            <w:vAlign w:val="center"/>
          </w:tcPr>
          <w:p w14:paraId="5CBB5523" w14:textId="77777777" w:rsidR="001310EB" w:rsidRPr="00B118FF" w:rsidRDefault="001310EB" w:rsidP="005E0029">
            <w:pPr>
              <w:spacing w:after="0"/>
              <w:ind w:firstLine="0"/>
              <w:jc w:val="left"/>
              <w:rPr>
                <w:i/>
                <w:iCs/>
                <w:color w:val="000000" w:themeColor="text1"/>
                <w:sz w:val="18"/>
                <w:szCs w:val="18"/>
              </w:rPr>
            </w:pPr>
            <w:r w:rsidRPr="00B118FF">
              <w:rPr>
                <w:color w:val="000000" w:themeColor="text1"/>
                <w:sz w:val="18"/>
                <w:szCs w:val="18"/>
              </w:rPr>
              <w:t xml:space="preserve">Kopējā atlīdzība gadā par ārštata darbinieku un uz līgumattiecību pamata nodarbināto, kas nav amatu sarakstā, pakalpojumiem, </w:t>
            </w:r>
            <w:r w:rsidRPr="00B118FF">
              <w:rPr>
                <w:i/>
                <w:iCs/>
                <w:color w:val="000000" w:themeColor="text1"/>
                <w:sz w:val="18"/>
                <w:szCs w:val="18"/>
              </w:rPr>
              <w:t>euro</w:t>
            </w:r>
          </w:p>
        </w:tc>
        <w:tc>
          <w:tcPr>
            <w:tcW w:w="642" w:type="pct"/>
            <w:tcMar>
              <w:left w:w="108" w:type="dxa"/>
              <w:right w:w="108" w:type="dxa"/>
            </w:tcMar>
          </w:tcPr>
          <w:p w14:paraId="19BE0C10" w14:textId="77777777" w:rsidR="001310EB" w:rsidRPr="00B118FF" w:rsidRDefault="001310EB" w:rsidP="005E0029">
            <w:pPr>
              <w:spacing w:after="0"/>
              <w:ind w:firstLine="0"/>
              <w:jc w:val="center"/>
              <w:rPr>
                <w:sz w:val="18"/>
                <w:szCs w:val="18"/>
              </w:rPr>
            </w:pPr>
            <w:r w:rsidRPr="00B118FF">
              <w:rPr>
                <w:sz w:val="18"/>
                <w:szCs w:val="18"/>
              </w:rPr>
              <w:t>-</w:t>
            </w:r>
          </w:p>
        </w:tc>
        <w:tc>
          <w:tcPr>
            <w:tcW w:w="659" w:type="pct"/>
            <w:tcMar>
              <w:left w:w="108" w:type="dxa"/>
              <w:right w:w="108" w:type="dxa"/>
            </w:tcMar>
          </w:tcPr>
          <w:p w14:paraId="2A1D7E5D" w14:textId="2347A463" w:rsidR="001310EB" w:rsidRPr="00B118FF" w:rsidRDefault="001310EB" w:rsidP="005E0029">
            <w:pPr>
              <w:spacing w:after="0"/>
              <w:ind w:firstLine="0"/>
              <w:jc w:val="right"/>
              <w:rPr>
                <w:sz w:val="18"/>
                <w:szCs w:val="18"/>
              </w:rPr>
            </w:pPr>
            <w:r w:rsidRPr="00B118FF">
              <w:rPr>
                <w:sz w:val="18"/>
                <w:szCs w:val="18"/>
              </w:rPr>
              <w:t>30 430</w:t>
            </w:r>
          </w:p>
        </w:tc>
        <w:tc>
          <w:tcPr>
            <w:tcW w:w="569" w:type="pct"/>
            <w:tcMar>
              <w:left w:w="108" w:type="dxa"/>
              <w:right w:w="108" w:type="dxa"/>
            </w:tcMar>
          </w:tcPr>
          <w:p w14:paraId="41C4F9C5" w14:textId="0E7A2443" w:rsidR="001310EB" w:rsidRPr="00B118FF" w:rsidRDefault="001310EB" w:rsidP="005E0029">
            <w:pPr>
              <w:spacing w:after="0"/>
              <w:ind w:firstLine="0"/>
              <w:jc w:val="center"/>
              <w:rPr>
                <w:sz w:val="18"/>
                <w:szCs w:val="18"/>
              </w:rPr>
            </w:pPr>
            <w:r w:rsidRPr="00B118FF">
              <w:rPr>
                <w:sz w:val="18"/>
                <w:szCs w:val="18"/>
              </w:rPr>
              <w:t>-</w:t>
            </w:r>
          </w:p>
        </w:tc>
        <w:tc>
          <w:tcPr>
            <w:tcW w:w="580" w:type="pct"/>
            <w:tcMar>
              <w:left w:w="108" w:type="dxa"/>
              <w:right w:w="108" w:type="dxa"/>
            </w:tcMar>
          </w:tcPr>
          <w:p w14:paraId="3CAED35B" w14:textId="77777777" w:rsidR="001310EB" w:rsidRPr="00B118FF" w:rsidRDefault="001310EB" w:rsidP="005E0029">
            <w:pPr>
              <w:spacing w:after="0"/>
              <w:ind w:firstLine="0"/>
              <w:jc w:val="center"/>
              <w:rPr>
                <w:sz w:val="18"/>
                <w:szCs w:val="18"/>
              </w:rPr>
            </w:pPr>
            <w:r w:rsidRPr="00B118FF">
              <w:rPr>
                <w:sz w:val="18"/>
                <w:szCs w:val="18"/>
              </w:rPr>
              <w:t>-</w:t>
            </w:r>
          </w:p>
        </w:tc>
        <w:tc>
          <w:tcPr>
            <w:tcW w:w="615" w:type="pct"/>
            <w:tcMar>
              <w:left w:w="108" w:type="dxa"/>
              <w:right w:w="108" w:type="dxa"/>
            </w:tcMar>
          </w:tcPr>
          <w:p w14:paraId="19EF2D44" w14:textId="77777777" w:rsidR="001310EB" w:rsidRPr="00B118FF" w:rsidRDefault="001310EB" w:rsidP="005E0029">
            <w:pPr>
              <w:spacing w:after="0"/>
              <w:ind w:firstLine="0"/>
              <w:jc w:val="center"/>
              <w:rPr>
                <w:sz w:val="18"/>
                <w:szCs w:val="18"/>
              </w:rPr>
            </w:pPr>
            <w:r w:rsidRPr="00B118FF">
              <w:rPr>
                <w:sz w:val="18"/>
                <w:szCs w:val="18"/>
              </w:rPr>
              <w:t>-</w:t>
            </w:r>
          </w:p>
        </w:tc>
      </w:tr>
    </w:tbl>
    <w:p w14:paraId="5F143ECB" w14:textId="77777777" w:rsidR="001310EB" w:rsidRPr="00B118FF" w:rsidRDefault="001310EB" w:rsidP="001310EB">
      <w:pPr>
        <w:spacing w:before="240" w:after="240"/>
        <w:ind w:firstLine="0"/>
        <w:jc w:val="center"/>
        <w:rPr>
          <w:b/>
          <w:bCs/>
          <w:color w:val="000000" w:themeColor="text1"/>
        </w:rPr>
      </w:pPr>
      <w:r w:rsidRPr="00B118FF">
        <w:rPr>
          <w:b/>
          <w:bCs/>
          <w:color w:val="000000" w:themeColor="text1"/>
        </w:rPr>
        <w:t>Izmaiņas izdevumos, salīdzinot 2026. gada projektu ar 2025. gada plānu</w:t>
      </w:r>
    </w:p>
    <w:p w14:paraId="26B9C871" w14:textId="77777777" w:rsidR="001310EB" w:rsidRPr="00B118FF" w:rsidRDefault="001310EB" w:rsidP="001310EB">
      <w:pPr>
        <w:spacing w:after="0"/>
        <w:ind w:firstLine="720"/>
        <w:jc w:val="right"/>
        <w:rPr>
          <w:i/>
          <w:iCs/>
          <w:sz w:val="18"/>
          <w:szCs w:val="18"/>
        </w:rPr>
      </w:pPr>
      <w:r w:rsidRPr="00B118FF">
        <w:rPr>
          <w:i/>
          <w:iCs/>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0"/>
        <w:gridCol w:w="1266"/>
        <w:gridCol w:w="1253"/>
        <w:gridCol w:w="1392"/>
      </w:tblGrid>
      <w:tr w:rsidR="001310EB" w:rsidRPr="00B118FF" w14:paraId="3E0C9CCD" w14:textId="77777777" w:rsidTr="00341427">
        <w:trPr>
          <w:trHeight w:val="135"/>
        </w:trPr>
        <w:tc>
          <w:tcPr>
            <w:tcW w:w="2844" w:type="pct"/>
            <w:tcMar>
              <w:left w:w="108" w:type="dxa"/>
              <w:right w:w="108" w:type="dxa"/>
            </w:tcMar>
            <w:vAlign w:val="center"/>
          </w:tcPr>
          <w:p w14:paraId="404B5099"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Pasākums</w:t>
            </w:r>
          </w:p>
        </w:tc>
        <w:tc>
          <w:tcPr>
            <w:tcW w:w="693" w:type="pct"/>
            <w:tcMar>
              <w:left w:w="108" w:type="dxa"/>
              <w:right w:w="108" w:type="dxa"/>
            </w:tcMar>
            <w:vAlign w:val="center"/>
          </w:tcPr>
          <w:p w14:paraId="245FC43E"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Samazinājums</w:t>
            </w:r>
          </w:p>
        </w:tc>
        <w:tc>
          <w:tcPr>
            <w:tcW w:w="693" w:type="pct"/>
            <w:tcMar>
              <w:left w:w="108" w:type="dxa"/>
              <w:right w:w="108" w:type="dxa"/>
            </w:tcMar>
            <w:vAlign w:val="center"/>
          </w:tcPr>
          <w:p w14:paraId="08F83D04"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Palielinājums</w:t>
            </w:r>
          </w:p>
        </w:tc>
        <w:tc>
          <w:tcPr>
            <w:tcW w:w="770" w:type="pct"/>
            <w:tcMar>
              <w:left w:w="108" w:type="dxa"/>
              <w:right w:w="108" w:type="dxa"/>
            </w:tcMar>
            <w:vAlign w:val="center"/>
          </w:tcPr>
          <w:p w14:paraId="364988A9" w14:textId="77777777" w:rsidR="001310EB" w:rsidRPr="00B118FF" w:rsidRDefault="001310EB" w:rsidP="00341427">
            <w:pPr>
              <w:spacing w:after="0"/>
              <w:ind w:firstLine="0"/>
              <w:jc w:val="center"/>
              <w:rPr>
                <w:color w:val="000000" w:themeColor="text1"/>
                <w:sz w:val="18"/>
                <w:szCs w:val="18"/>
              </w:rPr>
            </w:pPr>
            <w:r w:rsidRPr="00B118FF">
              <w:rPr>
                <w:color w:val="000000" w:themeColor="text1"/>
                <w:sz w:val="18"/>
                <w:szCs w:val="18"/>
              </w:rPr>
              <w:t>Izmaiņas</w:t>
            </w:r>
          </w:p>
        </w:tc>
      </w:tr>
      <w:tr w:rsidR="001310EB" w:rsidRPr="00B118FF" w14:paraId="47BA931A" w14:textId="77777777" w:rsidTr="00341427">
        <w:trPr>
          <w:trHeight w:val="135"/>
        </w:trPr>
        <w:tc>
          <w:tcPr>
            <w:tcW w:w="2844" w:type="pct"/>
            <w:shd w:val="clear" w:color="auto" w:fill="D9D9D9" w:themeFill="background1" w:themeFillShade="D9"/>
            <w:tcMar>
              <w:left w:w="108" w:type="dxa"/>
              <w:right w:w="108" w:type="dxa"/>
            </w:tcMar>
          </w:tcPr>
          <w:p w14:paraId="04E84369" w14:textId="77777777" w:rsidR="001310EB" w:rsidRPr="00B118FF" w:rsidRDefault="001310EB" w:rsidP="00341427">
            <w:pPr>
              <w:spacing w:after="0"/>
              <w:ind w:firstLine="0"/>
              <w:rPr>
                <w:b/>
                <w:bCs/>
                <w:color w:val="000000" w:themeColor="text1"/>
                <w:sz w:val="18"/>
                <w:szCs w:val="18"/>
              </w:rPr>
            </w:pPr>
            <w:r w:rsidRPr="00B118FF">
              <w:rPr>
                <w:b/>
                <w:bCs/>
                <w:color w:val="000000" w:themeColor="text1"/>
                <w:sz w:val="18"/>
                <w:szCs w:val="18"/>
              </w:rPr>
              <w:t>Izdevumi - kopā</w:t>
            </w:r>
          </w:p>
        </w:tc>
        <w:tc>
          <w:tcPr>
            <w:tcW w:w="693" w:type="pct"/>
            <w:shd w:val="clear" w:color="auto" w:fill="D9D9D9" w:themeFill="background1" w:themeFillShade="D9"/>
            <w:tcMar>
              <w:left w:w="108" w:type="dxa"/>
              <w:right w:w="108" w:type="dxa"/>
            </w:tcMar>
          </w:tcPr>
          <w:p w14:paraId="5D6ECBF0" w14:textId="77777777" w:rsidR="001310EB" w:rsidRPr="00B118FF" w:rsidRDefault="001310EB" w:rsidP="00341427">
            <w:pPr>
              <w:spacing w:after="0" w:line="259" w:lineRule="auto"/>
              <w:ind w:firstLine="0"/>
              <w:jc w:val="right"/>
              <w:rPr>
                <w:b/>
                <w:bCs/>
                <w:color w:val="000000" w:themeColor="text1"/>
                <w:sz w:val="18"/>
                <w:szCs w:val="18"/>
              </w:rPr>
            </w:pPr>
            <w:r w:rsidRPr="00B118FF">
              <w:rPr>
                <w:b/>
                <w:bCs/>
                <w:color w:val="000000" w:themeColor="text1"/>
                <w:sz w:val="18"/>
                <w:szCs w:val="18"/>
              </w:rPr>
              <w:t>1 416 322</w:t>
            </w:r>
          </w:p>
        </w:tc>
        <w:tc>
          <w:tcPr>
            <w:tcW w:w="693" w:type="pct"/>
            <w:shd w:val="clear" w:color="auto" w:fill="D9D9D9" w:themeFill="background1" w:themeFillShade="D9"/>
            <w:tcMar>
              <w:left w:w="108" w:type="dxa"/>
              <w:right w:w="108" w:type="dxa"/>
            </w:tcMar>
          </w:tcPr>
          <w:p w14:paraId="7E92AA3F" w14:textId="77777777" w:rsidR="001310EB" w:rsidRPr="00B118FF" w:rsidRDefault="001310EB" w:rsidP="00341427">
            <w:pPr>
              <w:spacing w:after="0" w:line="259" w:lineRule="auto"/>
              <w:ind w:firstLine="0"/>
              <w:jc w:val="right"/>
              <w:rPr>
                <w:b/>
                <w:bCs/>
                <w:color w:val="000000" w:themeColor="text1"/>
                <w:sz w:val="18"/>
                <w:szCs w:val="18"/>
              </w:rPr>
            </w:pPr>
            <w:r w:rsidRPr="00B118FF">
              <w:rPr>
                <w:b/>
                <w:bCs/>
                <w:color w:val="000000" w:themeColor="text1"/>
                <w:sz w:val="18"/>
                <w:szCs w:val="18"/>
              </w:rPr>
              <w:t>814 037</w:t>
            </w:r>
          </w:p>
        </w:tc>
        <w:tc>
          <w:tcPr>
            <w:tcW w:w="770" w:type="pct"/>
            <w:shd w:val="clear" w:color="auto" w:fill="D9D9D9" w:themeFill="background1" w:themeFillShade="D9"/>
            <w:tcMar>
              <w:left w:w="108" w:type="dxa"/>
              <w:right w:w="108" w:type="dxa"/>
            </w:tcMar>
          </w:tcPr>
          <w:p w14:paraId="5B9A40F3" w14:textId="77777777" w:rsidR="001310EB" w:rsidRPr="00B118FF" w:rsidRDefault="001310EB" w:rsidP="00341427">
            <w:pPr>
              <w:spacing w:after="0" w:line="259" w:lineRule="auto"/>
              <w:ind w:firstLine="0"/>
              <w:jc w:val="right"/>
              <w:rPr>
                <w:b/>
                <w:bCs/>
                <w:color w:val="000000" w:themeColor="text1"/>
                <w:sz w:val="18"/>
                <w:szCs w:val="18"/>
              </w:rPr>
            </w:pPr>
            <w:r w:rsidRPr="00B118FF">
              <w:rPr>
                <w:b/>
                <w:bCs/>
                <w:color w:val="000000" w:themeColor="text1"/>
                <w:sz w:val="18"/>
                <w:szCs w:val="18"/>
              </w:rPr>
              <w:t>-602 285</w:t>
            </w:r>
          </w:p>
        </w:tc>
      </w:tr>
      <w:tr w:rsidR="001310EB" w:rsidRPr="00B118FF" w14:paraId="2A352890" w14:textId="77777777" w:rsidTr="00EF2F0C">
        <w:trPr>
          <w:trHeight w:val="60"/>
        </w:trPr>
        <w:tc>
          <w:tcPr>
            <w:tcW w:w="5000" w:type="pct"/>
            <w:gridSpan w:val="4"/>
            <w:tcMar>
              <w:left w:w="108" w:type="dxa"/>
              <w:right w:w="108" w:type="dxa"/>
            </w:tcMar>
          </w:tcPr>
          <w:p w14:paraId="5BAA2AB4" w14:textId="77777777" w:rsidR="001310EB" w:rsidRPr="00B118FF" w:rsidRDefault="001310EB" w:rsidP="00341427">
            <w:pPr>
              <w:spacing w:after="0"/>
              <w:ind w:firstLine="312"/>
              <w:rPr>
                <w:b/>
                <w:bCs/>
                <w:color w:val="000000" w:themeColor="text1"/>
                <w:sz w:val="18"/>
                <w:szCs w:val="18"/>
              </w:rPr>
            </w:pPr>
            <w:r w:rsidRPr="00B118FF">
              <w:rPr>
                <w:i/>
                <w:iCs/>
                <w:sz w:val="18"/>
                <w:szCs w:val="18"/>
              </w:rPr>
              <w:t xml:space="preserve"> t. sk.:</w:t>
            </w:r>
          </w:p>
        </w:tc>
      </w:tr>
      <w:tr w:rsidR="001310EB" w:rsidRPr="00B118FF" w14:paraId="4C415E7D" w14:textId="77777777" w:rsidTr="00341427">
        <w:trPr>
          <w:trHeight w:val="135"/>
        </w:trPr>
        <w:tc>
          <w:tcPr>
            <w:tcW w:w="2844" w:type="pct"/>
            <w:shd w:val="clear" w:color="auto" w:fill="F2F2F2" w:themeFill="background1" w:themeFillShade="F2"/>
            <w:tcMar>
              <w:left w:w="108" w:type="dxa"/>
              <w:right w:w="108" w:type="dxa"/>
            </w:tcMar>
          </w:tcPr>
          <w:p w14:paraId="5461E8BD" w14:textId="77777777" w:rsidR="001310EB" w:rsidRPr="00B118FF" w:rsidRDefault="001310EB" w:rsidP="00341427">
            <w:pPr>
              <w:spacing w:after="0"/>
              <w:ind w:firstLine="0"/>
              <w:rPr>
                <w:color w:val="000000" w:themeColor="text1"/>
                <w:sz w:val="18"/>
                <w:szCs w:val="18"/>
                <w:u w:val="single"/>
              </w:rPr>
            </w:pPr>
            <w:r w:rsidRPr="00B118FF">
              <w:rPr>
                <w:color w:val="000000" w:themeColor="text1"/>
                <w:sz w:val="18"/>
                <w:szCs w:val="18"/>
                <w:u w:val="single"/>
              </w:rPr>
              <w:t>Ilgtermiņa saistības</w:t>
            </w:r>
          </w:p>
        </w:tc>
        <w:tc>
          <w:tcPr>
            <w:tcW w:w="693" w:type="pct"/>
            <w:shd w:val="clear" w:color="auto" w:fill="F2F2F2" w:themeFill="background1" w:themeFillShade="F2"/>
            <w:tcMar>
              <w:left w:w="108" w:type="dxa"/>
              <w:right w:w="108" w:type="dxa"/>
            </w:tcMar>
          </w:tcPr>
          <w:p w14:paraId="4B2A7EFD" w14:textId="77777777" w:rsidR="001310EB" w:rsidRPr="00B118FF" w:rsidRDefault="001310EB" w:rsidP="00341427">
            <w:pPr>
              <w:spacing w:after="0" w:line="259" w:lineRule="auto"/>
              <w:ind w:firstLine="0"/>
              <w:jc w:val="right"/>
              <w:rPr>
                <w:color w:val="000000" w:themeColor="text1"/>
                <w:sz w:val="18"/>
                <w:szCs w:val="18"/>
              </w:rPr>
            </w:pPr>
            <w:r w:rsidRPr="00B118FF">
              <w:rPr>
                <w:color w:val="000000" w:themeColor="text1"/>
                <w:sz w:val="18"/>
                <w:szCs w:val="18"/>
              </w:rPr>
              <w:t>1 416 322</w:t>
            </w:r>
          </w:p>
        </w:tc>
        <w:tc>
          <w:tcPr>
            <w:tcW w:w="693" w:type="pct"/>
            <w:shd w:val="clear" w:color="auto" w:fill="F2F2F2" w:themeFill="background1" w:themeFillShade="F2"/>
            <w:tcMar>
              <w:left w:w="108" w:type="dxa"/>
              <w:right w:w="108" w:type="dxa"/>
            </w:tcMar>
          </w:tcPr>
          <w:p w14:paraId="38569211" w14:textId="77777777" w:rsidR="001310EB" w:rsidRPr="00B118FF" w:rsidRDefault="001310EB" w:rsidP="00341427">
            <w:pPr>
              <w:spacing w:after="0" w:line="259" w:lineRule="auto"/>
              <w:ind w:firstLine="0"/>
              <w:jc w:val="right"/>
              <w:rPr>
                <w:color w:val="000000" w:themeColor="text1"/>
                <w:sz w:val="18"/>
                <w:szCs w:val="18"/>
              </w:rPr>
            </w:pPr>
            <w:r w:rsidRPr="00B118FF">
              <w:rPr>
                <w:color w:val="000000" w:themeColor="text1"/>
                <w:sz w:val="18"/>
                <w:szCs w:val="18"/>
              </w:rPr>
              <w:t>814 037</w:t>
            </w:r>
          </w:p>
        </w:tc>
        <w:tc>
          <w:tcPr>
            <w:tcW w:w="770" w:type="pct"/>
            <w:shd w:val="clear" w:color="auto" w:fill="F2F2F2" w:themeFill="background1" w:themeFillShade="F2"/>
            <w:tcMar>
              <w:left w:w="108" w:type="dxa"/>
              <w:right w:w="108" w:type="dxa"/>
            </w:tcMar>
          </w:tcPr>
          <w:p w14:paraId="6C2E6E10" w14:textId="77777777" w:rsidR="001310EB" w:rsidRPr="00B118FF" w:rsidRDefault="001310EB" w:rsidP="00341427">
            <w:pPr>
              <w:spacing w:after="0"/>
              <w:ind w:firstLine="0"/>
              <w:jc w:val="right"/>
              <w:rPr>
                <w:color w:val="000000" w:themeColor="text1"/>
                <w:sz w:val="18"/>
                <w:szCs w:val="18"/>
              </w:rPr>
            </w:pPr>
            <w:r w:rsidRPr="00B118FF">
              <w:rPr>
                <w:color w:val="000000" w:themeColor="text1"/>
                <w:sz w:val="18"/>
                <w:szCs w:val="18"/>
              </w:rPr>
              <w:t>-602 285</w:t>
            </w:r>
          </w:p>
        </w:tc>
      </w:tr>
      <w:tr w:rsidR="001310EB" w:rsidRPr="00B118FF" w14:paraId="5CCA2CEA" w14:textId="77777777" w:rsidTr="00341427">
        <w:trPr>
          <w:trHeight w:val="135"/>
        </w:trPr>
        <w:tc>
          <w:tcPr>
            <w:tcW w:w="2844" w:type="pct"/>
            <w:tcMar>
              <w:left w:w="108" w:type="dxa"/>
              <w:right w:w="108" w:type="dxa"/>
            </w:tcMar>
            <w:vAlign w:val="center"/>
          </w:tcPr>
          <w:p w14:paraId="02D2B2DC" w14:textId="77777777" w:rsidR="001310EB" w:rsidRPr="00B118FF" w:rsidRDefault="001310EB" w:rsidP="00EF2F0C">
            <w:pPr>
              <w:spacing w:after="0"/>
              <w:ind w:firstLine="0"/>
              <w:rPr>
                <w:i/>
                <w:iCs/>
                <w:color w:val="000000" w:themeColor="text1"/>
                <w:sz w:val="18"/>
                <w:szCs w:val="18"/>
              </w:rPr>
            </w:pPr>
            <w:r w:rsidRPr="00B118FF">
              <w:rPr>
                <w:i/>
                <w:iCs/>
                <w:sz w:val="18"/>
                <w:szCs w:val="18"/>
              </w:rPr>
              <w:t xml:space="preserve">Izdevumi </w:t>
            </w:r>
            <w:r w:rsidRPr="00B118FF">
              <w:rPr>
                <w:i/>
                <w:iCs/>
                <w:color w:val="000000" w:themeColor="text1"/>
                <w:sz w:val="18"/>
                <w:szCs w:val="18"/>
              </w:rPr>
              <w:t>Latvijas Nacionālās bibliotēkas projekta “</w:t>
            </w:r>
            <w:r w:rsidRPr="00B118FF">
              <w:rPr>
                <w:i/>
                <w:iCs/>
                <w:sz w:val="18"/>
                <w:szCs w:val="18"/>
              </w:rPr>
              <w:t xml:space="preserve">Mediju satura integrācija Latvijas Digitālā kultūras mantojuma platformā” </w:t>
            </w:r>
            <w:r w:rsidRPr="00B118FF">
              <w:rPr>
                <w:i/>
                <w:iCs/>
                <w:color w:val="000000" w:themeColor="text1"/>
                <w:sz w:val="18"/>
                <w:szCs w:val="18"/>
              </w:rPr>
              <w:t>īstenošanai</w:t>
            </w:r>
          </w:p>
        </w:tc>
        <w:tc>
          <w:tcPr>
            <w:tcW w:w="693" w:type="pct"/>
            <w:tcMar>
              <w:left w:w="108" w:type="dxa"/>
              <w:right w:w="108" w:type="dxa"/>
            </w:tcMar>
          </w:tcPr>
          <w:p w14:paraId="68246667" w14:textId="77777777" w:rsidR="001310EB" w:rsidRPr="00B118FF" w:rsidRDefault="001310EB" w:rsidP="00341427">
            <w:pPr>
              <w:spacing w:after="0" w:line="259" w:lineRule="auto"/>
              <w:ind w:firstLine="0"/>
              <w:jc w:val="right"/>
              <w:rPr>
                <w:sz w:val="18"/>
                <w:szCs w:val="18"/>
              </w:rPr>
            </w:pPr>
            <w:r w:rsidRPr="00B118FF">
              <w:rPr>
                <w:sz w:val="18"/>
                <w:szCs w:val="18"/>
              </w:rPr>
              <w:t>647 520</w:t>
            </w:r>
          </w:p>
        </w:tc>
        <w:tc>
          <w:tcPr>
            <w:tcW w:w="693" w:type="pct"/>
            <w:tcMar>
              <w:left w:w="108" w:type="dxa"/>
              <w:right w:w="108" w:type="dxa"/>
            </w:tcMar>
          </w:tcPr>
          <w:p w14:paraId="57797E5F" w14:textId="77777777" w:rsidR="001310EB" w:rsidRPr="00B118FF" w:rsidRDefault="001310EB" w:rsidP="00341427">
            <w:pPr>
              <w:spacing w:after="0" w:line="259" w:lineRule="auto"/>
              <w:ind w:firstLine="0"/>
              <w:jc w:val="right"/>
              <w:rPr>
                <w:sz w:val="18"/>
                <w:szCs w:val="18"/>
              </w:rPr>
            </w:pPr>
            <w:r w:rsidRPr="00B118FF">
              <w:rPr>
                <w:sz w:val="18"/>
                <w:szCs w:val="18"/>
              </w:rPr>
              <w:t>213 586</w:t>
            </w:r>
          </w:p>
        </w:tc>
        <w:tc>
          <w:tcPr>
            <w:tcW w:w="770" w:type="pct"/>
            <w:tcMar>
              <w:left w:w="108" w:type="dxa"/>
              <w:right w:w="108" w:type="dxa"/>
            </w:tcMar>
          </w:tcPr>
          <w:p w14:paraId="6AF1E424" w14:textId="77777777" w:rsidR="001310EB" w:rsidRPr="00B118FF" w:rsidRDefault="001310EB" w:rsidP="00341427">
            <w:pPr>
              <w:spacing w:after="0"/>
              <w:ind w:firstLine="0"/>
              <w:jc w:val="right"/>
              <w:rPr>
                <w:sz w:val="18"/>
                <w:szCs w:val="18"/>
              </w:rPr>
            </w:pPr>
            <w:r w:rsidRPr="00B118FF">
              <w:rPr>
                <w:sz w:val="18"/>
                <w:szCs w:val="18"/>
              </w:rPr>
              <w:t>-433 934</w:t>
            </w:r>
          </w:p>
        </w:tc>
      </w:tr>
      <w:tr w:rsidR="001310EB" w:rsidRPr="00B118FF" w14:paraId="60EC6BD6" w14:textId="77777777" w:rsidTr="00341427">
        <w:trPr>
          <w:trHeight w:val="300"/>
        </w:trPr>
        <w:tc>
          <w:tcPr>
            <w:tcW w:w="5150" w:type="dxa"/>
            <w:tcMar>
              <w:left w:w="108" w:type="dxa"/>
              <w:right w:w="108" w:type="dxa"/>
            </w:tcMar>
            <w:vAlign w:val="center"/>
          </w:tcPr>
          <w:p w14:paraId="532A0651" w14:textId="77777777" w:rsidR="001310EB" w:rsidRPr="00B118FF" w:rsidRDefault="001310EB" w:rsidP="00EF2F0C">
            <w:pPr>
              <w:spacing w:after="0"/>
              <w:ind w:firstLine="0"/>
              <w:rPr>
                <w:i/>
                <w:iCs/>
                <w:sz w:val="18"/>
                <w:szCs w:val="18"/>
              </w:rPr>
            </w:pPr>
            <w:r w:rsidRPr="00B118FF">
              <w:rPr>
                <w:i/>
                <w:iCs/>
                <w:sz w:val="18"/>
                <w:szCs w:val="18"/>
              </w:rPr>
              <w:t xml:space="preserve">Izdevumi Latvijas Nacionālās bibliotēkas projekta “Energoefektivitātes uzlabošana LNB </w:t>
            </w:r>
            <w:proofErr w:type="spellStart"/>
            <w:r w:rsidRPr="00B118FF">
              <w:rPr>
                <w:i/>
                <w:iCs/>
                <w:sz w:val="18"/>
                <w:szCs w:val="18"/>
              </w:rPr>
              <w:t>repozitārijā</w:t>
            </w:r>
            <w:proofErr w:type="spellEnd"/>
            <w:r w:rsidRPr="00B118FF">
              <w:rPr>
                <w:i/>
                <w:iCs/>
                <w:sz w:val="18"/>
                <w:szCs w:val="18"/>
              </w:rPr>
              <w:t xml:space="preserve"> Ropažu novada “Rakstos”” īstenošanai  </w:t>
            </w:r>
          </w:p>
        </w:tc>
        <w:tc>
          <w:tcPr>
            <w:tcW w:w="1266" w:type="dxa"/>
            <w:tcMar>
              <w:left w:w="108" w:type="dxa"/>
              <w:right w:w="108" w:type="dxa"/>
            </w:tcMar>
          </w:tcPr>
          <w:p w14:paraId="0E412E31" w14:textId="77777777" w:rsidR="001310EB" w:rsidRPr="00B118FF" w:rsidRDefault="001310EB" w:rsidP="00341427">
            <w:pPr>
              <w:spacing w:line="259" w:lineRule="auto"/>
              <w:ind w:firstLine="0"/>
              <w:jc w:val="center"/>
              <w:rPr>
                <w:sz w:val="18"/>
                <w:szCs w:val="18"/>
              </w:rPr>
            </w:pPr>
            <w:r w:rsidRPr="00B118FF">
              <w:rPr>
                <w:sz w:val="18"/>
                <w:szCs w:val="18"/>
              </w:rPr>
              <w:t>-</w:t>
            </w:r>
          </w:p>
        </w:tc>
        <w:tc>
          <w:tcPr>
            <w:tcW w:w="1253" w:type="dxa"/>
            <w:tcMar>
              <w:left w:w="108" w:type="dxa"/>
              <w:right w:w="108" w:type="dxa"/>
            </w:tcMar>
          </w:tcPr>
          <w:p w14:paraId="7595BC54" w14:textId="77777777" w:rsidR="001310EB" w:rsidRPr="00B118FF" w:rsidRDefault="001310EB" w:rsidP="00341427">
            <w:pPr>
              <w:spacing w:line="259" w:lineRule="auto"/>
              <w:ind w:firstLine="0"/>
              <w:jc w:val="right"/>
              <w:rPr>
                <w:sz w:val="18"/>
                <w:szCs w:val="18"/>
              </w:rPr>
            </w:pPr>
            <w:r w:rsidRPr="00B118FF">
              <w:rPr>
                <w:sz w:val="18"/>
                <w:szCs w:val="18"/>
              </w:rPr>
              <w:t>200 000</w:t>
            </w:r>
          </w:p>
        </w:tc>
        <w:tc>
          <w:tcPr>
            <w:tcW w:w="1392" w:type="dxa"/>
            <w:tcMar>
              <w:left w:w="108" w:type="dxa"/>
              <w:right w:w="108" w:type="dxa"/>
            </w:tcMar>
          </w:tcPr>
          <w:p w14:paraId="0C66DB01" w14:textId="77777777" w:rsidR="001310EB" w:rsidRPr="00B118FF" w:rsidRDefault="001310EB" w:rsidP="00341427">
            <w:pPr>
              <w:spacing w:line="259" w:lineRule="auto"/>
              <w:ind w:firstLine="0"/>
              <w:jc w:val="right"/>
              <w:rPr>
                <w:sz w:val="18"/>
                <w:szCs w:val="18"/>
              </w:rPr>
            </w:pPr>
            <w:r w:rsidRPr="00B118FF">
              <w:rPr>
                <w:sz w:val="18"/>
                <w:szCs w:val="18"/>
              </w:rPr>
              <w:t>200 000</w:t>
            </w:r>
          </w:p>
        </w:tc>
      </w:tr>
      <w:tr w:rsidR="001310EB" w:rsidRPr="00B118FF" w14:paraId="5E535C61" w14:textId="77777777" w:rsidTr="00EF2F0C">
        <w:trPr>
          <w:trHeight w:val="140"/>
        </w:trPr>
        <w:tc>
          <w:tcPr>
            <w:tcW w:w="5150" w:type="dxa"/>
            <w:tcMar>
              <w:left w:w="108" w:type="dxa"/>
              <w:right w:w="108" w:type="dxa"/>
            </w:tcMar>
            <w:vAlign w:val="center"/>
          </w:tcPr>
          <w:p w14:paraId="68F1CC9A" w14:textId="77777777" w:rsidR="001310EB" w:rsidRPr="00B118FF" w:rsidRDefault="001310EB" w:rsidP="00EF2F0C">
            <w:pPr>
              <w:spacing w:after="0"/>
              <w:ind w:firstLine="0"/>
              <w:rPr>
                <w:i/>
                <w:iCs/>
                <w:sz w:val="18"/>
                <w:szCs w:val="18"/>
              </w:rPr>
            </w:pPr>
            <w:r w:rsidRPr="00B118FF">
              <w:rPr>
                <w:i/>
                <w:iCs/>
                <w:sz w:val="18"/>
                <w:szCs w:val="18"/>
              </w:rPr>
              <w:t xml:space="preserve">Izdevumi Latvijas Nacionālās bibliotēkas projekta “Koplietošanas platforma </w:t>
            </w:r>
            <w:proofErr w:type="spellStart"/>
            <w:r w:rsidRPr="00B118FF">
              <w:rPr>
                <w:i/>
                <w:iCs/>
                <w:sz w:val="18"/>
                <w:szCs w:val="18"/>
              </w:rPr>
              <w:t>lielapjoma</w:t>
            </w:r>
            <w:proofErr w:type="spellEnd"/>
            <w:r w:rsidRPr="00B118FF">
              <w:rPr>
                <w:i/>
                <w:iCs/>
                <w:sz w:val="18"/>
                <w:szCs w:val="18"/>
              </w:rPr>
              <w:t xml:space="preserve"> informācijas </w:t>
            </w:r>
            <w:proofErr w:type="spellStart"/>
            <w:r w:rsidRPr="00B118FF">
              <w:rPr>
                <w:i/>
                <w:iCs/>
                <w:sz w:val="18"/>
                <w:szCs w:val="18"/>
              </w:rPr>
              <w:t>izguvei</w:t>
            </w:r>
            <w:proofErr w:type="spellEnd"/>
            <w:r w:rsidRPr="00B118FF">
              <w:rPr>
                <w:i/>
                <w:iCs/>
                <w:sz w:val="18"/>
                <w:szCs w:val="18"/>
              </w:rPr>
              <w:t xml:space="preserve"> un analīzei” īstenošanai </w:t>
            </w:r>
          </w:p>
        </w:tc>
        <w:tc>
          <w:tcPr>
            <w:tcW w:w="1266" w:type="dxa"/>
            <w:tcMar>
              <w:left w:w="108" w:type="dxa"/>
              <w:right w:w="108" w:type="dxa"/>
            </w:tcMar>
          </w:tcPr>
          <w:p w14:paraId="1F432450" w14:textId="77777777" w:rsidR="001310EB" w:rsidRPr="00B118FF" w:rsidRDefault="001310EB" w:rsidP="00341427">
            <w:pPr>
              <w:spacing w:line="259" w:lineRule="auto"/>
              <w:ind w:firstLine="0"/>
              <w:jc w:val="center"/>
              <w:rPr>
                <w:sz w:val="18"/>
                <w:szCs w:val="18"/>
              </w:rPr>
            </w:pPr>
            <w:r w:rsidRPr="00B118FF">
              <w:rPr>
                <w:sz w:val="18"/>
                <w:szCs w:val="18"/>
              </w:rPr>
              <w:t>-</w:t>
            </w:r>
          </w:p>
        </w:tc>
        <w:tc>
          <w:tcPr>
            <w:tcW w:w="1253" w:type="dxa"/>
            <w:tcMar>
              <w:left w:w="108" w:type="dxa"/>
              <w:right w:w="108" w:type="dxa"/>
            </w:tcMar>
          </w:tcPr>
          <w:p w14:paraId="6DD4C7E8" w14:textId="77777777" w:rsidR="001310EB" w:rsidRPr="00B118FF" w:rsidRDefault="001310EB" w:rsidP="00341427">
            <w:pPr>
              <w:spacing w:line="259" w:lineRule="auto"/>
              <w:ind w:firstLine="0"/>
              <w:jc w:val="right"/>
              <w:rPr>
                <w:sz w:val="18"/>
                <w:szCs w:val="18"/>
              </w:rPr>
            </w:pPr>
            <w:r w:rsidRPr="00B118FF">
              <w:rPr>
                <w:sz w:val="18"/>
                <w:szCs w:val="18"/>
              </w:rPr>
              <w:t>400 451</w:t>
            </w:r>
          </w:p>
        </w:tc>
        <w:tc>
          <w:tcPr>
            <w:tcW w:w="1392" w:type="dxa"/>
            <w:tcMar>
              <w:left w:w="108" w:type="dxa"/>
              <w:right w:w="108" w:type="dxa"/>
            </w:tcMar>
          </w:tcPr>
          <w:p w14:paraId="17060DFD" w14:textId="77777777" w:rsidR="001310EB" w:rsidRPr="00B118FF" w:rsidRDefault="001310EB" w:rsidP="00341427">
            <w:pPr>
              <w:spacing w:line="259" w:lineRule="auto"/>
              <w:ind w:firstLine="0"/>
              <w:jc w:val="right"/>
              <w:rPr>
                <w:sz w:val="18"/>
                <w:szCs w:val="18"/>
              </w:rPr>
            </w:pPr>
            <w:r w:rsidRPr="00B118FF">
              <w:rPr>
                <w:sz w:val="18"/>
                <w:szCs w:val="18"/>
              </w:rPr>
              <w:t>400 451</w:t>
            </w:r>
          </w:p>
        </w:tc>
      </w:tr>
      <w:tr w:rsidR="001310EB" w:rsidRPr="00B118FF" w14:paraId="5E328B2C" w14:textId="77777777" w:rsidTr="00341427">
        <w:trPr>
          <w:trHeight w:val="135"/>
        </w:trPr>
        <w:tc>
          <w:tcPr>
            <w:tcW w:w="2844" w:type="pct"/>
            <w:tcMar>
              <w:left w:w="108" w:type="dxa"/>
              <w:right w:w="108" w:type="dxa"/>
            </w:tcMar>
            <w:vAlign w:val="center"/>
          </w:tcPr>
          <w:p w14:paraId="3F0BDB4A" w14:textId="77777777" w:rsidR="001310EB" w:rsidRPr="00B118FF" w:rsidRDefault="001310EB" w:rsidP="00EF2F0C">
            <w:pPr>
              <w:spacing w:after="0"/>
              <w:ind w:firstLine="0"/>
              <w:rPr>
                <w:i/>
                <w:iCs/>
                <w:color w:val="000000" w:themeColor="text1"/>
                <w:sz w:val="18"/>
                <w:szCs w:val="18"/>
              </w:rPr>
            </w:pPr>
            <w:r w:rsidRPr="00B118FF">
              <w:rPr>
                <w:i/>
                <w:iCs/>
                <w:sz w:val="18"/>
                <w:szCs w:val="18"/>
              </w:rPr>
              <w:t xml:space="preserve">Izdevumi </w:t>
            </w:r>
            <w:r w:rsidRPr="00B118FF">
              <w:rPr>
                <w:i/>
                <w:iCs/>
                <w:color w:val="000000" w:themeColor="text1"/>
                <w:sz w:val="18"/>
                <w:szCs w:val="18"/>
              </w:rPr>
              <w:t>Kultūras informācijas sistēmu centra projekta “</w:t>
            </w:r>
            <w:r w:rsidRPr="00B118FF">
              <w:rPr>
                <w:i/>
                <w:iCs/>
                <w:sz w:val="18"/>
                <w:szCs w:val="18"/>
              </w:rPr>
              <w:t xml:space="preserve">IKT vienota pārvaldība un digitālie risinājumi kultūras nozares institūcijām” </w:t>
            </w:r>
            <w:r w:rsidRPr="00B118FF">
              <w:rPr>
                <w:i/>
                <w:iCs/>
                <w:color w:val="000000" w:themeColor="text1"/>
                <w:sz w:val="18"/>
                <w:szCs w:val="18"/>
              </w:rPr>
              <w:t>īstenošanai</w:t>
            </w:r>
          </w:p>
        </w:tc>
        <w:tc>
          <w:tcPr>
            <w:tcW w:w="693" w:type="pct"/>
            <w:tcMar>
              <w:left w:w="108" w:type="dxa"/>
              <w:right w:w="108" w:type="dxa"/>
            </w:tcMar>
          </w:tcPr>
          <w:p w14:paraId="44E88EDB" w14:textId="77777777" w:rsidR="001310EB" w:rsidRPr="00B118FF" w:rsidRDefault="001310EB" w:rsidP="00341427">
            <w:pPr>
              <w:spacing w:after="0" w:line="259" w:lineRule="auto"/>
              <w:ind w:firstLine="0"/>
              <w:jc w:val="right"/>
              <w:rPr>
                <w:sz w:val="18"/>
                <w:szCs w:val="18"/>
              </w:rPr>
            </w:pPr>
            <w:r w:rsidRPr="00B118FF">
              <w:rPr>
                <w:sz w:val="18"/>
                <w:szCs w:val="18"/>
              </w:rPr>
              <w:t>496 064</w:t>
            </w:r>
          </w:p>
        </w:tc>
        <w:tc>
          <w:tcPr>
            <w:tcW w:w="693" w:type="pct"/>
            <w:tcMar>
              <w:left w:w="108" w:type="dxa"/>
              <w:right w:w="108" w:type="dxa"/>
            </w:tcMar>
          </w:tcPr>
          <w:p w14:paraId="28BD53C2" w14:textId="77777777" w:rsidR="001310EB" w:rsidRPr="00B118FF" w:rsidRDefault="001310EB" w:rsidP="00341427">
            <w:pPr>
              <w:spacing w:after="0" w:line="259" w:lineRule="auto"/>
              <w:ind w:firstLine="0"/>
              <w:jc w:val="center"/>
              <w:rPr>
                <w:sz w:val="18"/>
                <w:szCs w:val="18"/>
              </w:rPr>
            </w:pPr>
            <w:r w:rsidRPr="00B118FF">
              <w:rPr>
                <w:sz w:val="18"/>
                <w:szCs w:val="18"/>
              </w:rPr>
              <w:t>-</w:t>
            </w:r>
          </w:p>
        </w:tc>
        <w:tc>
          <w:tcPr>
            <w:tcW w:w="770" w:type="pct"/>
            <w:tcMar>
              <w:left w:w="108" w:type="dxa"/>
              <w:right w:w="108" w:type="dxa"/>
            </w:tcMar>
          </w:tcPr>
          <w:p w14:paraId="0242F80C" w14:textId="77777777" w:rsidR="001310EB" w:rsidRPr="00B118FF" w:rsidRDefault="001310EB" w:rsidP="00341427">
            <w:pPr>
              <w:spacing w:after="0" w:line="259" w:lineRule="auto"/>
              <w:ind w:firstLine="0"/>
              <w:jc w:val="right"/>
              <w:rPr>
                <w:sz w:val="18"/>
                <w:szCs w:val="18"/>
              </w:rPr>
            </w:pPr>
            <w:r w:rsidRPr="00B118FF">
              <w:rPr>
                <w:sz w:val="18"/>
                <w:szCs w:val="18"/>
              </w:rPr>
              <w:t>-496 064</w:t>
            </w:r>
          </w:p>
        </w:tc>
      </w:tr>
      <w:tr w:rsidR="001310EB" w:rsidRPr="00B118FF" w14:paraId="6C29B12E" w14:textId="77777777" w:rsidTr="00341427">
        <w:trPr>
          <w:trHeight w:val="135"/>
        </w:trPr>
        <w:tc>
          <w:tcPr>
            <w:tcW w:w="5150" w:type="dxa"/>
            <w:tcMar>
              <w:left w:w="108" w:type="dxa"/>
              <w:right w:w="108" w:type="dxa"/>
            </w:tcMar>
            <w:vAlign w:val="center"/>
          </w:tcPr>
          <w:p w14:paraId="5411F446" w14:textId="77777777" w:rsidR="001310EB" w:rsidRPr="00B118FF" w:rsidRDefault="001310EB" w:rsidP="00EF2F0C">
            <w:pPr>
              <w:spacing w:after="0"/>
              <w:ind w:firstLine="0"/>
              <w:rPr>
                <w:i/>
                <w:iCs/>
                <w:color w:val="000000" w:themeColor="text1"/>
                <w:sz w:val="18"/>
                <w:szCs w:val="18"/>
              </w:rPr>
            </w:pPr>
            <w:r w:rsidRPr="00B118FF">
              <w:rPr>
                <w:i/>
                <w:iCs/>
                <w:sz w:val="18"/>
                <w:szCs w:val="18"/>
              </w:rPr>
              <w:t xml:space="preserve">Izdevumi </w:t>
            </w:r>
            <w:r w:rsidRPr="00B118FF">
              <w:rPr>
                <w:i/>
                <w:iCs/>
                <w:color w:val="000000" w:themeColor="text1"/>
                <w:sz w:val="18"/>
                <w:szCs w:val="18"/>
              </w:rPr>
              <w:t>Kultūras informācijas sistēmu centra projekta “</w:t>
            </w:r>
            <w:r w:rsidRPr="00B118FF">
              <w:rPr>
                <w:i/>
                <w:iCs/>
                <w:sz w:val="18"/>
                <w:szCs w:val="18"/>
              </w:rPr>
              <w:t xml:space="preserve">KISC Mediju satura integrācija Latvijas Digitālā kultūras mantojuma platformā” </w:t>
            </w:r>
            <w:r w:rsidRPr="00B118FF">
              <w:rPr>
                <w:i/>
                <w:iCs/>
                <w:color w:val="000000" w:themeColor="text1"/>
                <w:sz w:val="18"/>
                <w:szCs w:val="18"/>
              </w:rPr>
              <w:t>īstenošanai</w:t>
            </w:r>
          </w:p>
        </w:tc>
        <w:tc>
          <w:tcPr>
            <w:tcW w:w="1266" w:type="dxa"/>
            <w:tcMar>
              <w:left w:w="108" w:type="dxa"/>
              <w:right w:w="108" w:type="dxa"/>
            </w:tcMar>
          </w:tcPr>
          <w:p w14:paraId="4FD4F161" w14:textId="77777777" w:rsidR="001310EB" w:rsidRPr="00B118FF" w:rsidRDefault="001310EB" w:rsidP="00341427">
            <w:pPr>
              <w:spacing w:line="259" w:lineRule="auto"/>
              <w:ind w:firstLine="0"/>
              <w:jc w:val="right"/>
              <w:rPr>
                <w:sz w:val="18"/>
                <w:szCs w:val="18"/>
              </w:rPr>
            </w:pPr>
            <w:r w:rsidRPr="00B118FF">
              <w:rPr>
                <w:sz w:val="18"/>
                <w:szCs w:val="18"/>
              </w:rPr>
              <w:t>42 350</w:t>
            </w:r>
          </w:p>
        </w:tc>
        <w:tc>
          <w:tcPr>
            <w:tcW w:w="1253" w:type="dxa"/>
            <w:tcMar>
              <w:left w:w="108" w:type="dxa"/>
              <w:right w:w="108" w:type="dxa"/>
            </w:tcMar>
          </w:tcPr>
          <w:p w14:paraId="373CE8CF" w14:textId="77777777" w:rsidR="001310EB" w:rsidRPr="00B118FF" w:rsidRDefault="001310EB" w:rsidP="00341427">
            <w:pPr>
              <w:spacing w:line="259" w:lineRule="auto"/>
              <w:ind w:firstLine="0"/>
              <w:jc w:val="center"/>
              <w:rPr>
                <w:sz w:val="18"/>
                <w:szCs w:val="18"/>
              </w:rPr>
            </w:pPr>
            <w:r w:rsidRPr="00B118FF">
              <w:rPr>
                <w:sz w:val="18"/>
                <w:szCs w:val="18"/>
              </w:rPr>
              <w:t>-</w:t>
            </w:r>
          </w:p>
        </w:tc>
        <w:tc>
          <w:tcPr>
            <w:tcW w:w="1392" w:type="dxa"/>
            <w:tcMar>
              <w:left w:w="108" w:type="dxa"/>
              <w:right w:w="108" w:type="dxa"/>
            </w:tcMar>
          </w:tcPr>
          <w:p w14:paraId="36BC2D7C" w14:textId="77777777" w:rsidR="001310EB" w:rsidRPr="00B118FF" w:rsidRDefault="001310EB" w:rsidP="00341427">
            <w:pPr>
              <w:spacing w:line="259" w:lineRule="auto"/>
              <w:ind w:firstLine="0"/>
              <w:jc w:val="right"/>
              <w:rPr>
                <w:sz w:val="18"/>
                <w:szCs w:val="18"/>
              </w:rPr>
            </w:pPr>
            <w:r w:rsidRPr="00B118FF">
              <w:rPr>
                <w:sz w:val="18"/>
                <w:szCs w:val="18"/>
              </w:rPr>
              <w:t>-42 350</w:t>
            </w:r>
          </w:p>
        </w:tc>
      </w:tr>
      <w:tr w:rsidR="001310EB" w:rsidRPr="00B118FF" w14:paraId="0061D5B6" w14:textId="77777777" w:rsidTr="00341427">
        <w:trPr>
          <w:trHeight w:val="135"/>
        </w:trPr>
        <w:tc>
          <w:tcPr>
            <w:tcW w:w="5150" w:type="dxa"/>
            <w:tcMar>
              <w:left w:w="108" w:type="dxa"/>
              <w:right w:w="108" w:type="dxa"/>
            </w:tcMar>
            <w:vAlign w:val="center"/>
          </w:tcPr>
          <w:p w14:paraId="167F2853" w14:textId="77777777" w:rsidR="001310EB" w:rsidRPr="00B118FF" w:rsidRDefault="001310EB" w:rsidP="00EF2F0C">
            <w:pPr>
              <w:spacing w:after="0"/>
              <w:ind w:firstLine="0"/>
              <w:rPr>
                <w:i/>
                <w:iCs/>
                <w:color w:val="000000" w:themeColor="text1"/>
                <w:sz w:val="18"/>
                <w:szCs w:val="18"/>
              </w:rPr>
            </w:pPr>
            <w:r w:rsidRPr="00B118FF">
              <w:rPr>
                <w:i/>
                <w:iCs/>
                <w:sz w:val="18"/>
                <w:szCs w:val="18"/>
              </w:rPr>
              <w:t>Izdevumi MIKC “Nacionālā Mākslu vidusskola”</w:t>
            </w:r>
            <w:r w:rsidRPr="00B118FF">
              <w:rPr>
                <w:i/>
                <w:iCs/>
                <w:color w:val="000000" w:themeColor="text1"/>
                <w:sz w:val="18"/>
                <w:szCs w:val="18"/>
              </w:rPr>
              <w:t xml:space="preserve"> projekta “</w:t>
            </w:r>
            <w:r w:rsidRPr="00B118FF">
              <w:rPr>
                <w:i/>
                <w:iCs/>
                <w:sz w:val="18"/>
                <w:szCs w:val="18"/>
              </w:rPr>
              <w:t xml:space="preserve">Energoefektivitātes uzlabošana MIKC “Nacionālā Mākslu vidusskola”  ēkās” </w:t>
            </w:r>
            <w:r w:rsidRPr="00B118FF">
              <w:rPr>
                <w:i/>
                <w:iCs/>
                <w:color w:val="000000" w:themeColor="text1"/>
                <w:sz w:val="18"/>
                <w:szCs w:val="18"/>
              </w:rPr>
              <w:t>īstenošanai</w:t>
            </w:r>
          </w:p>
        </w:tc>
        <w:tc>
          <w:tcPr>
            <w:tcW w:w="1266" w:type="dxa"/>
            <w:tcMar>
              <w:left w:w="108" w:type="dxa"/>
              <w:right w:w="108" w:type="dxa"/>
            </w:tcMar>
          </w:tcPr>
          <w:p w14:paraId="273AC04F" w14:textId="77777777" w:rsidR="001310EB" w:rsidRPr="00B118FF" w:rsidRDefault="001310EB" w:rsidP="00341427">
            <w:pPr>
              <w:spacing w:line="259" w:lineRule="auto"/>
              <w:ind w:firstLine="0"/>
              <w:jc w:val="right"/>
              <w:rPr>
                <w:sz w:val="18"/>
                <w:szCs w:val="18"/>
              </w:rPr>
            </w:pPr>
            <w:r w:rsidRPr="00B118FF">
              <w:rPr>
                <w:sz w:val="18"/>
                <w:szCs w:val="18"/>
              </w:rPr>
              <w:t>66 738</w:t>
            </w:r>
          </w:p>
        </w:tc>
        <w:tc>
          <w:tcPr>
            <w:tcW w:w="1253" w:type="dxa"/>
            <w:tcMar>
              <w:left w:w="108" w:type="dxa"/>
              <w:right w:w="108" w:type="dxa"/>
            </w:tcMar>
          </w:tcPr>
          <w:p w14:paraId="13F06D78" w14:textId="77777777" w:rsidR="001310EB" w:rsidRPr="00B118FF" w:rsidRDefault="001310EB" w:rsidP="00341427">
            <w:pPr>
              <w:spacing w:line="259" w:lineRule="auto"/>
              <w:ind w:firstLine="0"/>
              <w:jc w:val="center"/>
              <w:rPr>
                <w:sz w:val="18"/>
                <w:szCs w:val="18"/>
              </w:rPr>
            </w:pPr>
            <w:r w:rsidRPr="00B118FF">
              <w:rPr>
                <w:sz w:val="18"/>
                <w:szCs w:val="18"/>
              </w:rPr>
              <w:t>-</w:t>
            </w:r>
          </w:p>
        </w:tc>
        <w:tc>
          <w:tcPr>
            <w:tcW w:w="1392" w:type="dxa"/>
            <w:tcMar>
              <w:left w:w="108" w:type="dxa"/>
              <w:right w:w="108" w:type="dxa"/>
            </w:tcMar>
          </w:tcPr>
          <w:p w14:paraId="09A4551C" w14:textId="77777777" w:rsidR="001310EB" w:rsidRPr="00B118FF" w:rsidRDefault="001310EB" w:rsidP="00341427">
            <w:pPr>
              <w:spacing w:line="259" w:lineRule="auto"/>
              <w:ind w:firstLine="0"/>
              <w:jc w:val="right"/>
              <w:rPr>
                <w:sz w:val="18"/>
                <w:szCs w:val="18"/>
              </w:rPr>
            </w:pPr>
            <w:r w:rsidRPr="00B118FF">
              <w:rPr>
                <w:sz w:val="18"/>
                <w:szCs w:val="18"/>
              </w:rPr>
              <w:t>-66 738</w:t>
            </w:r>
          </w:p>
        </w:tc>
      </w:tr>
      <w:tr w:rsidR="001310EB" w:rsidRPr="00B118FF" w14:paraId="3DB0B7E3" w14:textId="77777777" w:rsidTr="00341427">
        <w:trPr>
          <w:trHeight w:val="135"/>
        </w:trPr>
        <w:tc>
          <w:tcPr>
            <w:tcW w:w="5150" w:type="dxa"/>
            <w:tcMar>
              <w:left w:w="108" w:type="dxa"/>
              <w:right w:w="108" w:type="dxa"/>
            </w:tcMar>
            <w:vAlign w:val="center"/>
          </w:tcPr>
          <w:p w14:paraId="445065FB" w14:textId="77777777" w:rsidR="001310EB" w:rsidRPr="00B118FF" w:rsidRDefault="001310EB" w:rsidP="00EF2F0C">
            <w:pPr>
              <w:spacing w:after="0"/>
              <w:ind w:firstLine="0"/>
              <w:rPr>
                <w:i/>
                <w:iCs/>
                <w:color w:val="000000" w:themeColor="text1"/>
                <w:sz w:val="18"/>
                <w:szCs w:val="18"/>
              </w:rPr>
            </w:pPr>
            <w:r w:rsidRPr="00B118FF">
              <w:rPr>
                <w:i/>
                <w:iCs/>
                <w:sz w:val="18"/>
                <w:szCs w:val="18"/>
              </w:rPr>
              <w:t>Izdevumi MIKC centra “Latgales Mūzikas un mākslas vidusskola”</w:t>
            </w:r>
            <w:r w:rsidRPr="00B118FF">
              <w:rPr>
                <w:i/>
                <w:iCs/>
                <w:color w:val="000000" w:themeColor="text1"/>
                <w:sz w:val="18"/>
                <w:szCs w:val="18"/>
              </w:rPr>
              <w:t xml:space="preserve"> projekta “</w:t>
            </w:r>
            <w:r w:rsidRPr="00B118FF">
              <w:rPr>
                <w:i/>
                <w:iCs/>
                <w:sz w:val="18"/>
                <w:szCs w:val="18"/>
              </w:rPr>
              <w:t xml:space="preserve">Energoefektivitātes pasākumi MIKC Latgales Mūzikas un mākslas vidusskolā” </w:t>
            </w:r>
            <w:r w:rsidRPr="00B118FF">
              <w:rPr>
                <w:i/>
                <w:iCs/>
                <w:color w:val="000000" w:themeColor="text1"/>
                <w:sz w:val="18"/>
                <w:szCs w:val="18"/>
              </w:rPr>
              <w:t>īstenošanai</w:t>
            </w:r>
          </w:p>
        </w:tc>
        <w:tc>
          <w:tcPr>
            <w:tcW w:w="1266" w:type="dxa"/>
            <w:tcMar>
              <w:left w:w="108" w:type="dxa"/>
              <w:right w:w="108" w:type="dxa"/>
            </w:tcMar>
          </w:tcPr>
          <w:p w14:paraId="5B65373C" w14:textId="77777777" w:rsidR="001310EB" w:rsidRPr="00B118FF" w:rsidRDefault="001310EB" w:rsidP="00341427">
            <w:pPr>
              <w:spacing w:line="259" w:lineRule="auto"/>
              <w:ind w:firstLine="0"/>
              <w:jc w:val="right"/>
              <w:rPr>
                <w:sz w:val="18"/>
                <w:szCs w:val="18"/>
              </w:rPr>
            </w:pPr>
            <w:r w:rsidRPr="00B118FF">
              <w:rPr>
                <w:sz w:val="18"/>
                <w:szCs w:val="18"/>
              </w:rPr>
              <w:t>163 650</w:t>
            </w:r>
          </w:p>
        </w:tc>
        <w:tc>
          <w:tcPr>
            <w:tcW w:w="1253" w:type="dxa"/>
            <w:tcMar>
              <w:left w:w="108" w:type="dxa"/>
              <w:right w:w="108" w:type="dxa"/>
            </w:tcMar>
          </w:tcPr>
          <w:p w14:paraId="5504D3FC" w14:textId="77777777" w:rsidR="001310EB" w:rsidRPr="00B118FF" w:rsidRDefault="001310EB" w:rsidP="00341427">
            <w:pPr>
              <w:spacing w:line="259" w:lineRule="auto"/>
              <w:ind w:firstLine="0"/>
              <w:jc w:val="center"/>
              <w:rPr>
                <w:sz w:val="18"/>
                <w:szCs w:val="18"/>
              </w:rPr>
            </w:pPr>
            <w:r w:rsidRPr="00B118FF">
              <w:rPr>
                <w:sz w:val="18"/>
                <w:szCs w:val="18"/>
              </w:rPr>
              <w:t>-</w:t>
            </w:r>
          </w:p>
        </w:tc>
        <w:tc>
          <w:tcPr>
            <w:tcW w:w="1392" w:type="dxa"/>
            <w:tcMar>
              <w:left w:w="108" w:type="dxa"/>
              <w:right w:w="108" w:type="dxa"/>
            </w:tcMar>
          </w:tcPr>
          <w:p w14:paraId="3545468F" w14:textId="77777777" w:rsidR="001310EB" w:rsidRPr="00B118FF" w:rsidRDefault="001310EB" w:rsidP="00341427">
            <w:pPr>
              <w:spacing w:line="259" w:lineRule="auto"/>
              <w:ind w:firstLine="0"/>
              <w:jc w:val="right"/>
              <w:rPr>
                <w:sz w:val="18"/>
                <w:szCs w:val="18"/>
              </w:rPr>
            </w:pPr>
            <w:r w:rsidRPr="00B118FF">
              <w:rPr>
                <w:sz w:val="18"/>
                <w:szCs w:val="18"/>
              </w:rPr>
              <w:t>-163 650</w:t>
            </w:r>
          </w:p>
        </w:tc>
      </w:tr>
    </w:tbl>
    <w:p w14:paraId="3F8B546F" w14:textId="77777777" w:rsidR="001310EB" w:rsidRPr="00B118FF" w:rsidRDefault="001310EB" w:rsidP="001310EB">
      <w:pPr>
        <w:pStyle w:val="programmas"/>
        <w:spacing w:after="240"/>
      </w:pPr>
      <w:r w:rsidRPr="00B118FF">
        <w:t>74.50.00 Tehniskā palīdzība Atveseļošanas un noturības mehānisma (ANM) apgūšanai</w:t>
      </w:r>
    </w:p>
    <w:p w14:paraId="5F32FF6A" w14:textId="77777777" w:rsidR="001310EB" w:rsidRPr="00B118FF" w:rsidRDefault="001310EB" w:rsidP="001310EB">
      <w:pPr>
        <w:ind w:firstLine="0"/>
        <w:rPr>
          <w:u w:val="single"/>
        </w:rPr>
      </w:pPr>
      <w:r w:rsidRPr="00B118FF">
        <w:rPr>
          <w:u w:val="single"/>
        </w:rPr>
        <w:t>Apakšprogrammas mērķis:</w:t>
      </w:r>
    </w:p>
    <w:p w14:paraId="524469BB" w14:textId="0C586E8F" w:rsidR="00473825" w:rsidRPr="00C3337A" w:rsidRDefault="001310EB" w:rsidP="00C3337A">
      <w:pPr>
        <w:spacing w:before="120"/>
        <w:ind w:firstLine="720"/>
      </w:pPr>
      <w:r w:rsidRPr="00B118FF">
        <w:t>nodrošināt ANM plāna 2.komponentes “Digitālā transformācija” investīcijas 2.2.1.5.i. “Mediju nozares uzņēmumu digitālās transformācijas veicināšana” ieviešanas administrēšanu.</w:t>
      </w:r>
    </w:p>
    <w:p w14:paraId="5E948CF1" w14:textId="1ECDA51F" w:rsidR="001310EB" w:rsidRPr="00B118FF" w:rsidRDefault="001310EB" w:rsidP="001310EB">
      <w:pPr>
        <w:ind w:firstLine="0"/>
        <w:rPr>
          <w:u w:val="single"/>
        </w:rPr>
      </w:pPr>
      <w:r w:rsidRPr="00B118FF">
        <w:rPr>
          <w:u w:val="single"/>
        </w:rPr>
        <w:t>Galvenās aktivitātes:</w:t>
      </w:r>
    </w:p>
    <w:p w14:paraId="03EFEA66" w14:textId="31A59F09" w:rsidR="001310EB" w:rsidRPr="00B118FF" w:rsidRDefault="001310EB" w:rsidP="00F9032F">
      <w:pPr>
        <w:ind w:firstLine="720"/>
        <w:rPr>
          <w:u w:val="single"/>
        </w:rPr>
      </w:pPr>
      <w:r w:rsidRPr="00B118FF">
        <w:t xml:space="preserve">nodrošināt ANM plāna 2.komponentes </w:t>
      </w:r>
      <w:r w:rsidR="00F9032F">
        <w:t>“</w:t>
      </w:r>
      <w:r w:rsidRPr="00B118FF">
        <w:t>Digitālā transformācija” investīcijas 2.2.1.5.i. “Mediju nozares uzņēmumu digitālās transformācijas veicināšana” ieviešanas administrēšanu un uzraudzību.</w:t>
      </w:r>
    </w:p>
    <w:p w14:paraId="25FFED4D" w14:textId="77777777" w:rsidR="001310EB" w:rsidRPr="00B118FF" w:rsidRDefault="001310EB" w:rsidP="001310EB">
      <w:pPr>
        <w:spacing w:after="240"/>
        <w:ind w:firstLine="0"/>
      </w:pPr>
      <w:r w:rsidRPr="00B118FF">
        <w:rPr>
          <w:u w:val="single"/>
        </w:rPr>
        <w:lastRenderedPageBreak/>
        <w:t>Apakšprogrammas izpildītājs:</w:t>
      </w:r>
      <w:r w:rsidRPr="00B118FF">
        <w:t xml:space="preserve"> Kultūras ministrija sadarbībā ar Centrālo finanšu un līgumu aģentūru.</w:t>
      </w:r>
    </w:p>
    <w:p w14:paraId="663F56D2" w14:textId="77777777" w:rsidR="001310EB" w:rsidRPr="00B118FF" w:rsidRDefault="001310EB" w:rsidP="001310EB">
      <w:pPr>
        <w:pStyle w:val="Tabuluvirsraksti"/>
        <w:spacing w:before="240" w:after="240"/>
        <w:rPr>
          <w:b/>
          <w:bCs/>
          <w:lang w:eastAsia="lv-LV"/>
        </w:rPr>
      </w:pPr>
      <w:r w:rsidRPr="00B118FF">
        <w:rPr>
          <w:b/>
          <w:bCs/>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1310EB" w:rsidRPr="00B118FF" w14:paraId="649E2274" w14:textId="77777777" w:rsidTr="00473825">
        <w:trPr>
          <w:trHeight w:val="177"/>
          <w:tblHeader/>
          <w:jc w:val="center"/>
        </w:trPr>
        <w:tc>
          <w:tcPr>
            <w:tcW w:w="1872" w:type="pct"/>
            <w:vAlign w:val="center"/>
          </w:tcPr>
          <w:p w14:paraId="26F2AACE" w14:textId="77777777" w:rsidR="001310EB" w:rsidRPr="00B118FF" w:rsidRDefault="001310EB" w:rsidP="00341427">
            <w:pPr>
              <w:pStyle w:val="tabteksts"/>
              <w:jc w:val="center"/>
            </w:pPr>
          </w:p>
        </w:tc>
        <w:tc>
          <w:tcPr>
            <w:tcW w:w="626" w:type="pct"/>
          </w:tcPr>
          <w:p w14:paraId="468F659F" w14:textId="77777777" w:rsidR="001310EB" w:rsidRPr="00B118FF" w:rsidRDefault="001310EB" w:rsidP="00341427">
            <w:pPr>
              <w:pStyle w:val="tabteksts"/>
              <w:jc w:val="center"/>
              <w:rPr>
                <w:lang w:eastAsia="lv-LV"/>
              </w:rPr>
            </w:pPr>
            <w:r w:rsidRPr="00B118FF">
              <w:rPr>
                <w:lang w:eastAsia="lv-LV"/>
              </w:rPr>
              <w:t>2024. gads</w:t>
            </w:r>
            <w:r w:rsidRPr="00B118FF">
              <w:br/>
            </w:r>
            <w:r w:rsidRPr="00B118FF">
              <w:rPr>
                <w:lang w:eastAsia="lv-LV"/>
              </w:rPr>
              <w:t>(izpilde)</w:t>
            </w:r>
          </w:p>
        </w:tc>
        <w:tc>
          <w:tcPr>
            <w:tcW w:w="626" w:type="pct"/>
          </w:tcPr>
          <w:p w14:paraId="063A54DD" w14:textId="1CF578E7" w:rsidR="001310EB" w:rsidRPr="00B118FF" w:rsidRDefault="001310EB" w:rsidP="00341427">
            <w:pPr>
              <w:pStyle w:val="tabteksts"/>
              <w:jc w:val="center"/>
              <w:rPr>
                <w:lang w:eastAsia="lv-LV"/>
              </w:rPr>
            </w:pPr>
            <w:r w:rsidRPr="00B118FF">
              <w:rPr>
                <w:lang w:eastAsia="lv-LV"/>
              </w:rPr>
              <w:t>2025.</w:t>
            </w:r>
            <w:r w:rsidR="00F9032F">
              <w:rPr>
                <w:lang w:eastAsia="lv-LV"/>
              </w:rPr>
              <w:t xml:space="preserve"> </w:t>
            </w:r>
            <w:r w:rsidRPr="00B118FF">
              <w:rPr>
                <w:lang w:eastAsia="lv-LV"/>
              </w:rPr>
              <w:t>gada plāns</w:t>
            </w:r>
          </w:p>
        </w:tc>
        <w:tc>
          <w:tcPr>
            <w:tcW w:w="626" w:type="pct"/>
          </w:tcPr>
          <w:p w14:paraId="06D65C6F" w14:textId="77777777" w:rsidR="001310EB" w:rsidRPr="00B118FF" w:rsidRDefault="001310EB" w:rsidP="00341427">
            <w:pPr>
              <w:pStyle w:val="tabteksts"/>
              <w:jc w:val="center"/>
              <w:rPr>
                <w:lang w:eastAsia="lv-LV"/>
              </w:rPr>
            </w:pPr>
            <w:r w:rsidRPr="00B118FF">
              <w:t>2026. gada projekts</w:t>
            </w:r>
          </w:p>
        </w:tc>
        <w:tc>
          <w:tcPr>
            <w:tcW w:w="626" w:type="pct"/>
          </w:tcPr>
          <w:p w14:paraId="68A4C000" w14:textId="77777777" w:rsidR="001310EB" w:rsidRPr="00B118FF" w:rsidRDefault="001310EB" w:rsidP="00341427">
            <w:pPr>
              <w:pStyle w:val="tabteksts"/>
              <w:jc w:val="center"/>
              <w:rPr>
                <w:lang w:eastAsia="lv-LV"/>
              </w:rPr>
            </w:pPr>
            <w:r w:rsidRPr="00B118FF">
              <w:t>2027. gada prognoze</w:t>
            </w:r>
          </w:p>
        </w:tc>
        <w:tc>
          <w:tcPr>
            <w:tcW w:w="625" w:type="pct"/>
          </w:tcPr>
          <w:p w14:paraId="1366AA40" w14:textId="77777777" w:rsidR="001310EB" w:rsidRPr="00B118FF" w:rsidRDefault="001310EB" w:rsidP="00341427">
            <w:pPr>
              <w:pStyle w:val="tabteksts"/>
              <w:jc w:val="center"/>
              <w:rPr>
                <w:lang w:eastAsia="lv-LV"/>
              </w:rPr>
            </w:pPr>
            <w:r w:rsidRPr="00B118FF">
              <w:t>2028. gada prognoze</w:t>
            </w:r>
          </w:p>
        </w:tc>
      </w:tr>
      <w:tr w:rsidR="001310EB" w:rsidRPr="00B118FF" w14:paraId="0F968271" w14:textId="77777777" w:rsidTr="00F9032F">
        <w:trPr>
          <w:trHeight w:val="142"/>
          <w:jc w:val="center"/>
        </w:trPr>
        <w:tc>
          <w:tcPr>
            <w:tcW w:w="1872" w:type="pct"/>
            <w:shd w:val="clear" w:color="auto" w:fill="D9D9D9" w:themeFill="background1" w:themeFillShade="D9"/>
            <w:vAlign w:val="center"/>
          </w:tcPr>
          <w:p w14:paraId="219CA7BD" w14:textId="77777777" w:rsidR="001310EB" w:rsidRPr="00B118FF" w:rsidRDefault="001310EB" w:rsidP="00F9032F">
            <w:pPr>
              <w:pStyle w:val="tabteksts"/>
              <w:rPr>
                <w:lang w:eastAsia="lv-LV"/>
              </w:rPr>
            </w:pPr>
            <w:r w:rsidRPr="00B118FF">
              <w:rPr>
                <w:lang w:eastAsia="lv-LV"/>
              </w:rPr>
              <w:t>Kopējie izdevumi,</w:t>
            </w:r>
            <w:r w:rsidRPr="00B118FF">
              <w:t xml:space="preserve"> </w:t>
            </w:r>
            <w:r w:rsidRPr="00B118FF">
              <w:rPr>
                <w:i/>
                <w:iCs/>
              </w:rPr>
              <w:t>euro</w:t>
            </w:r>
          </w:p>
        </w:tc>
        <w:tc>
          <w:tcPr>
            <w:tcW w:w="626" w:type="pct"/>
            <w:shd w:val="clear" w:color="auto" w:fill="D9D9D9" w:themeFill="background1" w:themeFillShade="D9"/>
          </w:tcPr>
          <w:p w14:paraId="11DBD135" w14:textId="77777777" w:rsidR="001310EB" w:rsidRPr="00B118FF" w:rsidRDefault="001310EB" w:rsidP="00F9032F">
            <w:pPr>
              <w:pStyle w:val="tabteksts"/>
              <w:jc w:val="right"/>
            </w:pPr>
            <w:r w:rsidRPr="00B118FF">
              <w:t>34 244</w:t>
            </w:r>
          </w:p>
        </w:tc>
        <w:tc>
          <w:tcPr>
            <w:tcW w:w="626" w:type="pct"/>
            <w:shd w:val="clear" w:color="auto" w:fill="D9D9D9" w:themeFill="background1" w:themeFillShade="D9"/>
          </w:tcPr>
          <w:p w14:paraId="38F5A609" w14:textId="77777777" w:rsidR="001310EB" w:rsidRPr="00B118FF" w:rsidRDefault="001310EB" w:rsidP="00F9032F">
            <w:pPr>
              <w:pStyle w:val="tabteksts"/>
              <w:jc w:val="right"/>
            </w:pPr>
            <w:r w:rsidRPr="00B118FF">
              <w:t>51 470</w:t>
            </w:r>
          </w:p>
        </w:tc>
        <w:tc>
          <w:tcPr>
            <w:tcW w:w="626" w:type="pct"/>
            <w:shd w:val="clear" w:color="auto" w:fill="D9D9D9" w:themeFill="background1" w:themeFillShade="D9"/>
          </w:tcPr>
          <w:p w14:paraId="42EF818F" w14:textId="77777777" w:rsidR="001310EB" w:rsidRPr="00B118FF" w:rsidRDefault="001310EB" w:rsidP="00F9032F">
            <w:pPr>
              <w:pStyle w:val="tabteksts"/>
              <w:jc w:val="right"/>
            </w:pPr>
            <w:r w:rsidRPr="00B118FF">
              <w:t>53 444</w:t>
            </w:r>
          </w:p>
        </w:tc>
        <w:tc>
          <w:tcPr>
            <w:tcW w:w="626" w:type="pct"/>
            <w:shd w:val="clear" w:color="auto" w:fill="D9D9D9" w:themeFill="background1" w:themeFillShade="D9"/>
          </w:tcPr>
          <w:p w14:paraId="794A2011" w14:textId="77777777" w:rsidR="001310EB" w:rsidRPr="00B118FF" w:rsidRDefault="001310EB" w:rsidP="00F9032F">
            <w:pPr>
              <w:pStyle w:val="tabteksts"/>
              <w:jc w:val="center"/>
            </w:pPr>
            <w:r w:rsidRPr="00B118FF">
              <w:t>-</w:t>
            </w:r>
          </w:p>
        </w:tc>
        <w:tc>
          <w:tcPr>
            <w:tcW w:w="625" w:type="pct"/>
            <w:shd w:val="clear" w:color="auto" w:fill="D9D9D9" w:themeFill="background1" w:themeFillShade="D9"/>
          </w:tcPr>
          <w:p w14:paraId="2BBD1334" w14:textId="77777777" w:rsidR="001310EB" w:rsidRPr="00B118FF" w:rsidRDefault="001310EB" w:rsidP="00F9032F">
            <w:pPr>
              <w:pStyle w:val="tabteksts"/>
              <w:jc w:val="center"/>
            </w:pPr>
            <w:r w:rsidRPr="00B118FF">
              <w:t>-</w:t>
            </w:r>
          </w:p>
        </w:tc>
      </w:tr>
      <w:tr w:rsidR="001310EB" w:rsidRPr="00B118FF" w14:paraId="0B509649" w14:textId="77777777" w:rsidTr="00F9032F">
        <w:trPr>
          <w:trHeight w:val="283"/>
          <w:jc w:val="center"/>
        </w:trPr>
        <w:tc>
          <w:tcPr>
            <w:tcW w:w="1872" w:type="pct"/>
            <w:vAlign w:val="center"/>
          </w:tcPr>
          <w:p w14:paraId="1C16E6A5" w14:textId="77777777" w:rsidR="001310EB" w:rsidRPr="00B118FF" w:rsidRDefault="001310EB" w:rsidP="00F9032F">
            <w:pPr>
              <w:pStyle w:val="tabteksts"/>
              <w:rPr>
                <w:lang w:eastAsia="lv-LV"/>
              </w:rPr>
            </w:pPr>
            <w:r w:rsidRPr="00B118FF">
              <w:rPr>
                <w:lang w:eastAsia="lv-LV"/>
              </w:rPr>
              <w:t xml:space="preserve">Kopējo izdevumu izmaiņas, </w:t>
            </w:r>
            <w:r w:rsidRPr="00B118FF">
              <w:rPr>
                <w:i/>
                <w:iCs/>
                <w:lang w:eastAsia="lv-LV"/>
              </w:rPr>
              <w:t>euro</w:t>
            </w:r>
            <w:r w:rsidRPr="00B118FF">
              <w:rPr>
                <w:lang w:eastAsia="lv-LV"/>
              </w:rPr>
              <w:t xml:space="preserve"> (+/–) pret iepriekšējo gadu</w:t>
            </w:r>
          </w:p>
        </w:tc>
        <w:tc>
          <w:tcPr>
            <w:tcW w:w="626" w:type="pct"/>
          </w:tcPr>
          <w:p w14:paraId="359B0742" w14:textId="77777777" w:rsidR="001310EB" w:rsidRPr="00B118FF" w:rsidRDefault="001310EB" w:rsidP="00F9032F">
            <w:pPr>
              <w:pStyle w:val="tabteksts"/>
              <w:jc w:val="center"/>
              <w:rPr>
                <w:b/>
                <w:bCs/>
              </w:rPr>
            </w:pPr>
            <w:r w:rsidRPr="00B118FF">
              <w:rPr>
                <w:b/>
                <w:bCs/>
              </w:rPr>
              <w:t>×</w:t>
            </w:r>
          </w:p>
        </w:tc>
        <w:tc>
          <w:tcPr>
            <w:tcW w:w="626" w:type="pct"/>
          </w:tcPr>
          <w:p w14:paraId="1772351D" w14:textId="77777777" w:rsidR="001310EB" w:rsidRPr="00B118FF" w:rsidRDefault="001310EB" w:rsidP="00F9032F">
            <w:pPr>
              <w:pStyle w:val="tabteksts"/>
              <w:jc w:val="right"/>
            </w:pPr>
            <w:r w:rsidRPr="00B118FF">
              <w:t>17 226</w:t>
            </w:r>
          </w:p>
        </w:tc>
        <w:tc>
          <w:tcPr>
            <w:tcW w:w="626" w:type="pct"/>
          </w:tcPr>
          <w:p w14:paraId="136C4D9D" w14:textId="77777777" w:rsidR="001310EB" w:rsidRPr="00B118FF" w:rsidRDefault="001310EB" w:rsidP="00F9032F">
            <w:pPr>
              <w:pStyle w:val="tabteksts"/>
              <w:jc w:val="right"/>
            </w:pPr>
            <w:r w:rsidRPr="00B118FF">
              <w:t>1 974</w:t>
            </w:r>
          </w:p>
        </w:tc>
        <w:tc>
          <w:tcPr>
            <w:tcW w:w="626" w:type="pct"/>
          </w:tcPr>
          <w:p w14:paraId="3CEA3CBA" w14:textId="77777777" w:rsidR="001310EB" w:rsidRPr="00B118FF" w:rsidRDefault="001310EB" w:rsidP="00F9032F">
            <w:pPr>
              <w:pStyle w:val="tabteksts"/>
              <w:jc w:val="right"/>
            </w:pPr>
            <w:r w:rsidRPr="00B118FF">
              <w:t>-53 444</w:t>
            </w:r>
          </w:p>
        </w:tc>
        <w:tc>
          <w:tcPr>
            <w:tcW w:w="625" w:type="pct"/>
          </w:tcPr>
          <w:p w14:paraId="01288A5C" w14:textId="77777777" w:rsidR="001310EB" w:rsidRPr="00B118FF" w:rsidRDefault="001310EB" w:rsidP="00F9032F">
            <w:pPr>
              <w:pStyle w:val="tabteksts"/>
              <w:jc w:val="center"/>
            </w:pPr>
            <w:r w:rsidRPr="00B118FF">
              <w:t>-</w:t>
            </w:r>
          </w:p>
        </w:tc>
      </w:tr>
      <w:tr w:rsidR="001310EB" w:rsidRPr="00B118FF" w14:paraId="6482C85B" w14:textId="77777777" w:rsidTr="00F9032F">
        <w:trPr>
          <w:trHeight w:val="283"/>
          <w:jc w:val="center"/>
        </w:trPr>
        <w:tc>
          <w:tcPr>
            <w:tcW w:w="1872" w:type="pct"/>
            <w:vAlign w:val="center"/>
          </w:tcPr>
          <w:p w14:paraId="2DA21E1A" w14:textId="77777777" w:rsidR="001310EB" w:rsidRPr="00B118FF" w:rsidRDefault="001310EB" w:rsidP="00F9032F">
            <w:pPr>
              <w:pStyle w:val="tabteksts"/>
            </w:pPr>
            <w:r w:rsidRPr="00B118FF">
              <w:rPr>
                <w:lang w:eastAsia="lv-LV"/>
              </w:rPr>
              <w:t>Kopējie izdevumi</w:t>
            </w:r>
            <w:r w:rsidRPr="00B118FF">
              <w:t>, % (+/–) pret iepriekšējo gadu</w:t>
            </w:r>
          </w:p>
        </w:tc>
        <w:tc>
          <w:tcPr>
            <w:tcW w:w="626" w:type="pct"/>
          </w:tcPr>
          <w:p w14:paraId="3F699789" w14:textId="77777777" w:rsidR="001310EB" w:rsidRPr="00B118FF" w:rsidRDefault="001310EB" w:rsidP="00F9032F">
            <w:pPr>
              <w:pStyle w:val="tabteksts"/>
              <w:jc w:val="center"/>
              <w:rPr>
                <w:b/>
                <w:bCs/>
              </w:rPr>
            </w:pPr>
            <w:r w:rsidRPr="00B118FF">
              <w:rPr>
                <w:b/>
                <w:bCs/>
              </w:rPr>
              <w:t>×</w:t>
            </w:r>
          </w:p>
        </w:tc>
        <w:tc>
          <w:tcPr>
            <w:tcW w:w="626" w:type="pct"/>
          </w:tcPr>
          <w:p w14:paraId="50E73AEC" w14:textId="77777777" w:rsidR="001310EB" w:rsidRPr="00B118FF" w:rsidRDefault="001310EB" w:rsidP="00F9032F">
            <w:pPr>
              <w:pStyle w:val="tabteksts"/>
              <w:jc w:val="right"/>
            </w:pPr>
            <w:r w:rsidRPr="00B118FF">
              <w:t>50,3</w:t>
            </w:r>
          </w:p>
        </w:tc>
        <w:tc>
          <w:tcPr>
            <w:tcW w:w="626" w:type="pct"/>
          </w:tcPr>
          <w:p w14:paraId="51CC514A" w14:textId="77777777" w:rsidR="001310EB" w:rsidRPr="00B118FF" w:rsidRDefault="001310EB" w:rsidP="00F9032F">
            <w:pPr>
              <w:pStyle w:val="tabteksts"/>
              <w:jc w:val="right"/>
            </w:pPr>
            <w:r w:rsidRPr="00B118FF">
              <w:t>3,8</w:t>
            </w:r>
          </w:p>
        </w:tc>
        <w:tc>
          <w:tcPr>
            <w:tcW w:w="626" w:type="pct"/>
          </w:tcPr>
          <w:p w14:paraId="265770C1" w14:textId="77777777" w:rsidR="001310EB" w:rsidRPr="00B118FF" w:rsidRDefault="001310EB" w:rsidP="00F9032F">
            <w:pPr>
              <w:pStyle w:val="tabteksts"/>
              <w:jc w:val="right"/>
            </w:pPr>
            <w:r w:rsidRPr="00B118FF">
              <w:t>-100</w:t>
            </w:r>
          </w:p>
        </w:tc>
        <w:tc>
          <w:tcPr>
            <w:tcW w:w="625" w:type="pct"/>
          </w:tcPr>
          <w:p w14:paraId="038D7309" w14:textId="77777777" w:rsidR="001310EB" w:rsidRPr="00B118FF" w:rsidRDefault="001310EB" w:rsidP="00F9032F">
            <w:pPr>
              <w:pStyle w:val="tabteksts"/>
              <w:jc w:val="center"/>
            </w:pPr>
            <w:r w:rsidRPr="00B118FF">
              <w:t>-</w:t>
            </w:r>
          </w:p>
        </w:tc>
      </w:tr>
      <w:tr w:rsidR="001310EB" w:rsidRPr="00B118FF" w14:paraId="5D34D0D6" w14:textId="77777777" w:rsidTr="00F9032F">
        <w:trPr>
          <w:trHeight w:val="60"/>
          <w:jc w:val="center"/>
        </w:trPr>
        <w:tc>
          <w:tcPr>
            <w:tcW w:w="1872" w:type="pct"/>
          </w:tcPr>
          <w:p w14:paraId="084D2BB8" w14:textId="77777777" w:rsidR="001310EB" w:rsidRPr="00B118FF" w:rsidRDefault="001310EB" w:rsidP="00F9032F">
            <w:pPr>
              <w:pStyle w:val="tabteksts"/>
              <w:rPr>
                <w:color w:val="000000" w:themeColor="text1"/>
                <w:lang w:eastAsia="lv-LV"/>
              </w:rPr>
            </w:pPr>
            <w:r w:rsidRPr="00B118FF">
              <w:rPr>
                <w:color w:val="000000" w:themeColor="text1"/>
              </w:rPr>
              <w:t xml:space="preserve">Atlīdzība, </w:t>
            </w:r>
            <w:r w:rsidRPr="00B118FF">
              <w:rPr>
                <w:i/>
                <w:iCs/>
              </w:rPr>
              <w:t>euro</w:t>
            </w:r>
          </w:p>
        </w:tc>
        <w:tc>
          <w:tcPr>
            <w:tcW w:w="626" w:type="pct"/>
          </w:tcPr>
          <w:p w14:paraId="1392F176" w14:textId="77777777" w:rsidR="001310EB" w:rsidRPr="00B118FF" w:rsidRDefault="001310EB" w:rsidP="00F9032F">
            <w:pPr>
              <w:pStyle w:val="tabteksts"/>
              <w:jc w:val="right"/>
            </w:pPr>
            <w:r w:rsidRPr="00B118FF">
              <w:t>34 160</w:t>
            </w:r>
          </w:p>
        </w:tc>
        <w:tc>
          <w:tcPr>
            <w:tcW w:w="626" w:type="pct"/>
          </w:tcPr>
          <w:p w14:paraId="0745F784" w14:textId="77777777" w:rsidR="001310EB" w:rsidRPr="00B118FF" w:rsidRDefault="001310EB" w:rsidP="00F9032F">
            <w:pPr>
              <w:pStyle w:val="tabteksts"/>
              <w:jc w:val="right"/>
            </w:pPr>
            <w:r w:rsidRPr="00B118FF">
              <w:t>36 110</w:t>
            </w:r>
          </w:p>
        </w:tc>
        <w:tc>
          <w:tcPr>
            <w:tcW w:w="626" w:type="pct"/>
          </w:tcPr>
          <w:p w14:paraId="2235268C" w14:textId="77777777" w:rsidR="001310EB" w:rsidRPr="00B118FF" w:rsidRDefault="001310EB" w:rsidP="00F9032F">
            <w:pPr>
              <w:pStyle w:val="tabteksts"/>
              <w:jc w:val="right"/>
            </w:pPr>
            <w:r w:rsidRPr="00B118FF">
              <w:t>36 110</w:t>
            </w:r>
          </w:p>
        </w:tc>
        <w:tc>
          <w:tcPr>
            <w:tcW w:w="626" w:type="pct"/>
          </w:tcPr>
          <w:p w14:paraId="6C14870C" w14:textId="77777777" w:rsidR="001310EB" w:rsidRPr="00B118FF" w:rsidRDefault="001310EB" w:rsidP="00F9032F">
            <w:pPr>
              <w:pStyle w:val="tabteksts"/>
              <w:jc w:val="center"/>
            </w:pPr>
            <w:r w:rsidRPr="00B118FF">
              <w:t>-</w:t>
            </w:r>
          </w:p>
        </w:tc>
        <w:tc>
          <w:tcPr>
            <w:tcW w:w="625" w:type="pct"/>
          </w:tcPr>
          <w:p w14:paraId="6A8DCE6B" w14:textId="77777777" w:rsidR="001310EB" w:rsidRPr="00B118FF" w:rsidRDefault="001310EB" w:rsidP="00F9032F">
            <w:pPr>
              <w:pStyle w:val="tabteksts"/>
              <w:jc w:val="center"/>
            </w:pPr>
            <w:r w:rsidRPr="00B118FF">
              <w:t>-</w:t>
            </w:r>
          </w:p>
        </w:tc>
      </w:tr>
      <w:tr w:rsidR="001310EB" w:rsidRPr="00B118FF" w14:paraId="6D6BFC02" w14:textId="77777777" w:rsidTr="00F9032F">
        <w:trPr>
          <w:trHeight w:val="60"/>
          <w:jc w:val="center"/>
        </w:trPr>
        <w:tc>
          <w:tcPr>
            <w:tcW w:w="1872" w:type="pct"/>
          </w:tcPr>
          <w:p w14:paraId="4E3C8625" w14:textId="77777777" w:rsidR="001310EB" w:rsidRPr="00B118FF" w:rsidRDefault="001310EB" w:rsidP="00F9032F">
            <w:pPr>
              <w:pStyle w:val="tabteksts"/>
              <w:rPr>
                <w:color w:val="000000" w:themeColor="text1"/>
                <w:lang w:eastAsia="lv-LV"/>
              </w:rPr>
            </w:pPr>
            <w:r w:rsidRPr="00B118FF">
              <w:rPr>
                <w:color w:val="000000" w:themeColor="text1"/>
              </w:rPr>
              <w:t>Vidējais amata vietu skaits gadā</w:t>
            </w:r>
          </w:p>
        </w:tc>
        <w:tc>
          <w:tcPr>
            <w:tcW w:w="626" w:type="pct"/>
          </w:tcPr>
          <w:p w14:paraId="02F32292" w14:textId="77777777" w:rsidR="001310EB" w:rsidRPr="00B118FF" w:rsidRDefault="001310EB" w:rsidP="00F9032F">
            <w:pPr>
              <w:pStyle w:val="tabteksts"/>
              <w:jc w:val="right"/>
            </w:pPr>
            <w:r w:rsidRPr="00B118FF">
              <w:t>1</w:t>
            </w:r>
          </w:p>
        </w:tc>
        <w:tc>
          <w:tcPr>
            <w:tcW w:w="626" w:type="pct"/>
          </w:tcPr>
          <w:p w14:paraId="4481E872" w14:textId="77777777" w:rsidR="001310EB" w:rsidRPr="00B118FF" w:rsidRDefault="001310EB" w:rsidP="00F9032F">
            <w:pPr>
              <w:pStyle w:val="tabteksts"/>
              <w:jc w:val="right"/>
            </w:pPr>
            <w:r w:rsidRPr="00B118FF">
              <w:t>1</w:t>
            </w:r>
          </w:p>
        </w:tc>
        <w:tc>
          <w:tcPr>
            <w:tcW w:w="626" w:type="pct"/>
          </w:tcPr>
          <w:p w14:paraId="46BF3A1A" w14:textId="77777777" w:rsidR="001310EB" w:rsidRPr="00B118FF" w:rsidRDefault="001310EB" w:rsidP="00F9032F">
            <w:pPr>
              <w:pStyle w:val="tabteksts"/>
              <w:jc w:val="right"/>
            </w:pPr>
            <w:r w:rsidRPr="00B118FF">
              <w:t>1</w:t>
            </w:r>
          </w:p>
        </w:tc>
        <w:tc>
          <w:tcPr>
            <w:tcW w:w="626" w:type="pct"/>
          </w:tcPr>
          <w:p w14:paraId="3124DC60" w14:textId="77777777" w:rsidR="001310EB" w:rsidRPr="00B118FF" w:rsidRDefault="001310EB" w:rsidP="00F9032F">
            <w:pPr>
              <w:pStyle w:val="tabteksts"/>
              <w:jc w:val="center"/>
            </w:pPr>
            <w:r w:rsidRPr="00B118FF">
              <w:t>-</w:t>
            </w:r>
          </w:p>
        </w:tc>
        <w:tc>
          <w:tcPr>
            <w:tcW w:w="625" w:type="pct"/>
          </w:tcPr>
          <w:p w14:paraId="6E271C0C" w14:textId="77777777" w:rsidR="001310EB" w:rsidRPr="00B118FF" w:rsidRDefault="001310EB" w:rsidP="00F9032F">
            <w:pPr>
              <w:pStyle w:val="tabteksts"/>
              <w:jc w:val="center"/>
            </w:pPr>
            <w:r w:rsidRPr="00B118FF">
              <w:t>-</w:t>
            </w:r>
          </w:p>
        </w:tc>
      </w:tr>
      <w:tr w:rsidR="001310EB" w:rsidRPr="00B118FF" w14:paraId="2C1280A3" w14:textId="77777777" w:rsidTr="00F9032F">
        <w:trPr>
          <w:trHeight w:val="60"/>
          <w:jc w:val="center"/>
        </w:trPr>
        <w:tc>
          <w:tcPr>
            <w:tcW w:w="1872" w:type="pct"/>
          </w:tcPr>
          <w:p w14:paraId="62AFB81C" w14:textId="77777777" w:rsidR="001310EB" w:rsidRPr="00B118FF" w:rsidRDefault="001310EB" w:rsidP="00F9032F">
            <w:pPr>
              <w:pStyle w:val="tabteksts"/>
              <w:rPr>
                <w:color w:val="000000" w:themeColor="text1"/>
                <w:lang w:eastAsia="lv-LV"/>
              </w:rPr>
            </w:pPr>
            <w:r w:rsidRPr="00B118FF">
              <w:rPr>
                <w:color w:val="000000" w:themeColor="text1"/>
              </w:rPr>
              <w:t xml:space="preserve">Vidējā atlīdzība amata vietai </w:t>
            </w:r>
            <w:r w:rsidRPr="00B118FF">
              <w:rPr>
                <w:color w:val="000000" w:themeColor="text1"/>
                <w:lang w:eastAsia="lv-LV"/>
              </w:rPr>
              <w:t>(mēnesī)</w:t>
            </w:r>
            <w:r w:rsidRPr="00B118FF">
              <w:rPr>
                <w:color w:val="000000" w:themeColor="text1"/>
              </w:rPr>
              <w:t xml:space="preserve">, </w:t>
            </w:r>
            <w:r w:rsidRPr="00B118FF">
              <w:rPr>
                <w:i/>
                <w:iCs/>
                <w:color w:val="000000" w:themeColor="text1"/>
              </w:rPr>
              <w:t>euro</w:t>
            </w:r>
          </w:p>
        </w:tc>
        <w:tc>
          <w:tcPr>
            <w:tcW w:w="626" w:type="pct"/>
          </w:tcPr>
          <w:p w14:paraId="0A36ECDB" w14:textId="77777777" w:rsidR="001310EB" w:rsidRPr="00B118FF" w:rsidRDefault="001310EB" w:rsidP="00F9032F">
            <w:pPr>
              <w:pStyle w:val="tabteksts"/>
              <w:jc w:val="right"/>
            </w:pPr>
            <w:r w:rsidRPr="00B118FF">
              <w:t>2 847</w:t>
            </w:r>
          </w:p>
        </w:tc>
        <w:tc>
          <w:tcPr>
            <w:tcW w:w="626" w:type="pct"/>
          </w:tcPr>
          <w:p w14:paraId="78294980" w14:textId="77777777" w:rsidR="001310EB" w:rsidRPr="00B118FF" w:rsidRDefault="001310EB" w:rsidP="00F9032F">
            <w:pPr>
              <w:pStyle w:val="tabteksts"/>
              <w:jc w:val="right"/>
            </w:pPr>
            <w:r w:rsidRPr="00B118FF">
              <w:t>3 009</w:t>
            </w:r>
          </w:p>
        </w:tc>
        <w:tc>
          <w:tcPr>
            <w:tcW w:w="626" w:type="pct"/>
          </w:tcPr>
          <w:p w14:paraId="62F59953" w14:textId="77777777" w:rsidR="001310EB" w:rsidRPr="00B118FF" w:rsidRDefault="001310EB" w:rsidP="00F9032F">
            <w:pPr>
              <w:pStyle w:val="tabteksts"/>
              <w:jc w:val="right"/>
            </w:pPr>
            <w:r w:rsidRPr="00B118FF">
              <w:t>3 009</w:t>
            </w:r>
          </w:p>
        </w:tc>
        <w:tc>
          <w:tcPr>
            <w:tcW w:w="626" w:type="pct"/>
          </w:tcPr>
          <w:p w14:paraId="0307FFAA" w14:textId="77777777" w:rsidR="001310EB" w:rsidRPr="00B118FF" w:rsidRDefault="001310EB" w:rsidP="00F9032F">
            <w:pPr>
              <w:pStyle w:val="tabteksts"/>
              <w:jc w:val="center"/>
            </w:pPr>
            <w:r w:rsidRPr="00B118FF">
              <w:t>-</w:t>
            </w:r>
          </w:p>
        </w:tc>
        <w:tc>
          <w:tcPr>
            <w:tcW w:w="625" w:type="pct"/>
          </w:tcPr>
          <w:p w14:paraId="64E7CF8F" w14:textId="77777777" w:rsidR="001310EB" w:rsidRPr="00B118FF" w:rsidRDefault="001310EB" w:rsidP="00F9032F">
            <w:pPr>
              <w:pStyle w:val="tabteksts"/>
              <w:jc w:val="center"/>
            </w:pPr>
            <w:r w:rsidRPr="00B118FF">
              <w:t>-</w:t>
            </w:r>
          </w:p>
        </w:tc>
      </w:tr>
    </w:tbl>
    <w:p w14:paraId="5CDDB5F8" w14:textId="77777777" w:rsidR="001310EB" w:rsidRPr="00B118FF" w:rsidRDefault="001310EB" w:rsidP="001310EB">
      <w:pPr>
        <w:pStyle w:val="Tabuluvirsraksti"/>
        <w:tabs>
          <w:tab w:val="left" w:pos="1252"/>
        </w:tabs>
        <w:spacing w:before="240" w:after="240"/>
        <w:rPr>
          <w:sz w:val="18"/>
          <w:szCs w:val="18"/>
          <w:lang w:eastAsia="lv-LV"/>
        </w:rPr>
      </w:pPr>
      <w:r w:rsidRPr="00B118FF">
        <w:rPr>
          <w:b/>
          <w:bCs/>
          <w:color w:val="000000" w:themeColor="text1"/>
          <w:lang w:eastAsia="lv-LV"/>
        </w:rPr>
        <w:t>Izmaiņas izdevumos, salīdzinot 2026. gada projektu ar 2025. gada plānu</w:t>
      </w:r>
    </w:p>
    <w:p w14:paraId="409AD33F" w14:textId="77777777" w:rsidR="001310EB" w:rsidRPr="00B118FF" w:rsidRDefault="001310EB" w:rsidP="001310EB">
      <w:pPr>
        <w:spacing w:after="0"/>
        <w:ind w:left="7921" w:firstLine="720"/>
        <w:jc w:val="center"/>
        <w:rPr>
          <w:i/>
          <w:iCs/>
          <w:sz w:val="18"/>
          <w:szCs w:val="18"/>
        </w:rPr>
      </w:pPr>
      <w:r w:rsidRPr="00B118FF">
        <w:rPr>
          <w:i/>
          <w:iCs/>
          <w:sz w:val="18"/>
          <w:szCs w:val="18"/>
        </w:rPr>
        <w:t>Euro</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23"/>
        <w:gridCol w:w="1386"/>
        <w:gridCol w:w="1276"/>
        <w:gridCol w:w="1276"/>
      </w:tblGrid>
      <w:tr w:rsidR="001310EB" w:rsidRPr="00B118FF" w14:paraId="6301B58B" w14:textId="77777777" w:rsidTr="00473825">
        <w:trPr>
          <w:trHeight w:val="179"/>
          <w:tblHeader/>
          <w:jc w:val="center"/>
        </w:trPr>
        <w:tc>
          <w:tcPr>
            <w:tcW w:w="2827" w:type="pct"/>
            <w:vAlign w:val="center"/>
          </w:tcPr>
          <w:p w14:paraId="0EA6DDCC"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Pasākums</w:t>
            </w:r>
          </w:p>
        </w:tc>
        <w:tc>
          <w:tcPr>
            <w:tcW w:w="765" w:type="pct"/>
            <w:vAlign w:val="center"/>
          </w:tcPr>
          <w:p w14:paraId="3297A0A5"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Samazinājums</w:t>
            </w:r>
          </w:p>
        </w:tc>
        <w:tc>
          <w:tcPr>
            <w:tcW w:w="704" w:type="pct"/>
            <w:vAlign w:val="center"/>
          </w:tcPr>
          <w:p w14:paraId="7DFAA2FE"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Palielinājums</w:t>
            </w:r>
          </w:p>
        </w:tc>
        <w:tc>
          <w:tcPr>
            <w:tcW w:w="704" w:type="pct"/>
            <w:vAlign w:val="center"/>
          </w:tcPr>
          <w:p w14:paraId="134BEE4D" w14:textId="77777777" w:rsidR="001310EB" w:rsidRPr="00B118FF" w:rsidRDefault="001310EB" w:rsidP="00341427">
            <w:pPr>
              <w:pStyle w:val="tabteksts"/>
              <w:jc w:val="center"/>
              <w:rPr>
                <w:color w:val="000000" w:themeColor="text1"/>
                <w:lang w:eastAsia="lv-LV"/>
              </w:rPr>
            </w:pPr>
            <w:r w:rsidRPr="00B118FF">
              <w:rPr>
                <w:color w:val="000000" w:themeColor="text1"/>
                <w:lang w:eastAsia="lv-LV"/>
              </w:rPr>
              <w:t>Izmaiņas</w:t>
            </w:r>
          </w:p>
        </w:tc>
      </w:tr>
      <w:tr w:rsidR="001310EB" w:rsidRPr="00B118FF" w14:paraId="5C10DBD9" w14:textId="77777777" w:rsidTr="00F9032F">
        <w:trPr>
          <w:trHeight w:val="47"/>
          <w:jc w:val="center"/>
        </w:trPr>
        <w:tc>
          <w:tcPr>
            <w:tcW w:w="2827" w:type="pct"/>
            <w:shd w:val="clear" w:color="auto" w:fill="D9D9D9" w:themeFill="background1" w:themeFillShade="D9"/>
          </w:tcPr>
          <w:p w14:paraId="539E90D4" w14:textId="77777777" w:rsidR="001310EB" w:rsidRPr="00B118FF" w:rsidRDefault="001310EB" w:rsidP="00341427">
            <w:pPr>
              <w:pStyle w:val="tabteksts"/>
              <w:rPr>
                <w:b/>
                <w:bCs/>
                <w:lang w:eastAsia="lv-LV"/>
              </w:rPr>
            </w:pPr>
            <w:r w:rsidRPr="00B118FF">
              <w:rPr>
                <w:b/>
                <w:bCs/>
                <w:lang w:eastAsia="lv-LV"/>
              </w:rPr>
              <w:t>Izdevumi - kopā</w:t>
            </w:r>
          </w:p>
        </w:tc>
        <w:tc>
          <w:tcPr>
            <w:tcW w:w="765" w:type="pct"/>
            <w:shd w:val="clear" w:color="auto" w:fill="D9D9D9" w:themeFill="background1" w:themeFillShade="D9"/>
          </w:tcPr>
          <w:p w14:paraId="0526EE1C" w14:textId="77777777" w:rsidR="001310EB" w:rsidRPr="00B118FF" w:rsidRDefault="001310EB" w:rsidP="00341427">
            <w:pPr>
              <w:pStyle w:val="tabteksts"/>
              <w:spacing w:line="259" w:lineRule="auto"/>
              <w:jc w:val="right"/>
              <w:rPr>
                <w:b/>
                <w:bCs/>
              </w:rPr>
            </w:pPr>
            <w:r w:rsidRPr="00B118FF">
              <w:rPr>
                <w:b/>
                <w:bCs/>
              </w:rPr>
              <w:t>51 470</w:t>
            </w:r>
          </w:p>
        </w:tc>
        <w:tc>
          <w:tcPr>
            <w:tcW w:w="704" w:type="pct"/>
            <w:shd w:val="clear" w:color="auto" w:fill="D9D9D9" w:themeFill="background1" w:themeFillShade="D9"/>
          </w:tcPr>
          <w:p w14:paraId="41895A86" w14:textId="77777777" w:rsidR="001310EB" w:rsidRPr="00B118FF" w:rsidRDefault="001310EB" w:rsidP="00341427">
            <w:pPr>
              <w:pStyle w:val="tabteksts"/>
              <w:spacing w:line="259" w:lineRule="auto"/>
              <w:jc w:val="right"/>
              <w:rPr>
                <w:b/>
                <w:bCs/>
              </w:rPr>
            </w:pPr>
            <w:r w:rsidRPr="00B118FF">
              <w:rPr>
                <w:b/>
                <w:bCs/>
              </w:rPr>
              <w:t>53 444</w:t>
            </w:r>
          </w:p>
        </w:tc>
        <w:tc>
          <w:tcPr>
            <w:tcW w:w="704" w:type="pct"/>
            <w:shd w:val="clear" w:color="auto" w:fill="D9D9D9" w:themeFill="background1" w:themeFillShade="D9"/>
          </w:tcPr>
          <w:p w14:paraId="4D62A2EA" w14:textId="77777777" w:rsidR="001310EB" w:rsidRPr="00B118FF" w:rsidRDefault="001310EB" w:rsidP="00341427">
            <w:pPr>
              <w:pStyle w:val="tabteksts"/>
              <w:spacing w:line="259" w:lineRule="auto"/>
              <w:jc w:val="right"/>
              <w:rPr>
                <w:b/>
                <w:bCs/>
              </w:rPr>
            </w:pPr>
            <w:r w:rsidRPr="00B118FF">
              <w:rPr>
                <w:b/>
                <w:bCs/>
              </w:rPr>
              <w:t>1 974</w:t>
            </w:r>
          </w:p>
        </w:tc>
      </w:tr>
      <w:tr w:rsidR="001310EB" w:rsidRPr="00B118FF" w14:paraId="59AB4CAF" w14:textId="77777777" w:rsidTr="00EF2F0C">
        <w:trPr>
          <w:trHeight w:val="60"/>
          <w:jc w:val="center"/>
        </w:trPr>
        <w:tc>
          <w:tcPr>
            <w:tcW w:w="5000" w:type="pct"/>
            <w:gridSpan w:val="4"/>
          </w:tcPr>
          <w:p w14:paraId="0DCF02CE" w14:textId="77777777" w:rsidR="001310EB" w:rsidRPr="00B118FF" w:rsidRDefault="001310EB" w:rsidP="00045ABD">
            <w:pPr>
              <w:pStyle w:val="tabteksts"/>
              <w:ind w:firstLine="312"/>
              <w:rPr>
                <w:i/>
                <w:iCs/>
                <w:lang w:eastAsia="lv-LV"/>
              </w:rPr>
            </w:pPr>
            <w:r w:rsidRPr="00B118FF">
              <w:rPr>
                <w:i/>
                <w:iCs/>
                <w:lang w:eastAsia="lv-LV"/>
              </w:rPr>
              <w:t>t. sk.:</w:t>
            </w:r>
          </w:p>
        </w:tc>
      </w:tr>
      <w:tr w:rsidR="001310EB" w:rsidRPr="00B118FF" w14:paraId="455BA999" w14:textId="77777777" w:rsidTr="00F9032F">
        <w:trPr>
          <w:trHeight w:val="47"/>
          <w:jc w:val="center"/>
        </w:trPr>
        <w:tc>
          <w:tcPr>
            <w:tcW w:w="2827" w:type="pct"/>
            <w:shd w:val="clear" w:color="auto" w:fill="F2F2F2" w:themeFill="background1" w:themeFillShade="F2"/>
          </w:tcPr>
          <w:p w14:paraId="1BA9CA17" w14:textId="77777777" w:rsidR="001310EB" w:rsidRPr="00B118FF" w:rsidRDefault="001310EB" w:rsidP="00341427">
            <w:pPr>
              <w:pStyle w:val="tabteksts"/>
              <w:rPr>
                <w:u w:val="single"/>
                <w:lang w:eastAsia="lv-LV"/>
              </w:rPr>
            </w:pPr>
            <w:r w:rsidRPr="00B118FF">
              <w:rPr>
                <w:u w:val="single"/>
                <w:lang w:eastAsia="lv-LV"/>
              </w:rPr>
              <w:t>Ilgtermiņa saistības</w:t>
            </w:r>
          </w:p>
        </w:tc>
        <w:tc>
          <w:tcPr>
            <w:tcW w:w="765" w:type="pct"/>
            <w:shd w:val="clear" w:color="auto" w:fill="F2F2F2" w:themeFill="background1" w:themeFillShade="F2"/>
          </w:tcPr>
          <w:p w14:paraId="5BBA9923" w14:textId="77777777" w:rsidR="001310EB" w:rsidRPr="00B118FF" w:rsidRDefault="001310EB" w:rsidP="00341427">
            <w:pPr>
              <w:pStyle w:val="tabteksts"/>
              <w:spacing w:line="259" w:lineRule="auto"/>
              <w:jc w:val="right"/>
            </w:pPr>
            <w:r w:rsidRPr="00B118FF">
              <w:t>51 470</w:t>
            </w:r>
          </w:p>
        </w:tc>
        <w:tc>
          <w:tcPr>
            <w:tcW w:w="704" w:type="pct"/>
            <w:shd w:val="clear" w:color="auto" w:fill="F2F2F2" w:themeFill="background1" w:themeFillShade="F2"/>
          </w:tcPr>
          <w:p w14:paraId="2091CA2E" w14:textId="77777777" w:rsidR="001310EB" w:rsidRPr="00B118FF" w:rsidRDefault="001310EB" w:rsidP="00341427">
            <w:pPr>
              <w:pStyle w:val="tabteksts"/>
              <w:jc w:val="right"/>
            </w:pPr>
            <w:r w:rsidRPr="00B118FF">
              <w:t>53 444</w:t>
            </w:r>
          </w:p>
        </w:tc>
        <w:tc>
          <w:tcPr>
            <w:tcW w:w="704" w:type="pct"/>
            <w:shd w:val="clear" w:color="auto" w:fill="F2F2F2" w:themeFill="background1" w:themeFillShade="F2"/>
          </w:tcPr>
          <w:p w14:paraId="140600DC" w14:textId="77777777" w:rsidR="001310EB" w:rsidRPr="00B118FF" w:rsidRDefault="001310EB" w:rsidP="00341427">
            <w:pPr>
              <w:pStyle w:val="tabteksts"/>
              <w:spacing w:line="259" w:lineRule="auto"/>
              <w:jc w:val="right"/>
            </w:pPr>
            <w:r w:rsidRPr="00B118FF">
              <w:t>1 974</w:t>
            </w:r>
          </w:p>
        </w:tc>
      </w:tr>
      <w:tr w:rsidR="001310EB" w:rsidRPr="00C83091" w14:paraId="00D6502F" w14:textId="77777777" w:rsidTr="00341427">
        <w:trPr>
          <w:trHeight w:val="142"/>
          <w:jc w:val="center"/>
        </w:trPr>
        <w:tc>
          <w:tcPr>
            <w:tcW w:w="2827" w:type="pct"/>
            <w:vAlign w:val="center"/>
          </w:tcPr>
          <w:p w14:paraId="68863CD4" w14:textId="77777777" w:rsidR="001310EB" w:rsidRPr="00B118FF" w:rsidRDefault="001310EB" w:rsidP="00341427">
            <w:pPr>
              <w:pStyle w:val="tabteksts"/>
              <w:jc w:val="both"/>
              <w:rPr>
                <w:i/>
                <w:iCs/>
                <w:lang w:eastAsia="lv-LV"/>
              </w:rPr>
            </w:pPr>
            <w:r w:rsidRPr="00B118FF">
              <w:rPr>
                <w:i/>
                <w:iCs/>
                <w:lang w:eastAsia="lv-LV"/>
              </w:rPr>
              <w:t xml:space="preserve">Izdevumi </w:t>
            </w:r>
            <w:r w:rsidRPr="00B118FF">
              <w:rPr>
                <w:i/>
                <w:iCs/>
                <w:color w:val="000000" w:themeColor="text1"/>
                <w:lang w:eastAsia="lv-LV"/>
              </w:rPr>
              <w:t xml:space="preserve">Kultūras ministrijas projekta </w:t>
            </w:r>
            <w:r w:rsidRPr="00B118FF">
              <w:rPr>
                <w:i/>
                <w:iCs/>
                <w:color w:val="000000" w:themeColor="text1"/>
              </w:rPr>
              <w:t>“</w:t>
            </w:r>
            <w:r w:rsidRPr="00B118FF">
              <w:rPr>
                <w:i/>
                <w:iCs/>
              </w:rPr>
              <w:t xml:space="preserve">Tehniskā palīdzība Mediju nozares uzņēmumu digitālās transformācijas veicināšanai” </w:t>
            </w:r>
            <w:r w:rsidRPr="00B118FF">
              <w:rPr>
                <w:i/>
                <w:iCs/>
                <w:color w:val="000000" w:themeColor="text1"/>
                <w:lang w:eastAsia="lv-LV"/>
              </w:rPr>
              <w:t>īstenošanai</w:t>
            </w:r>
          </w:p>
        </w:tc>
        <w:tc>
          <w:tcPr>
            <w:tcW w:w="765" w:type="pct"/>
          </w:tcPr>
          <w:p w14:paraId="00D88097" w14:textId="77777777" w:rsidR="001310EB" w:rsidRPr="00B118FF" w:rsidRDefault="001310EB" w:rsidP="00341427">
            <w:pPr>
              <w:pStyle w:val="tabteksts"/>
              <w:spacing w:line="259" w:lineRule="auto"/>
              <w:jc w:val="right"/>
            </w:pPr>
            <w:r w:rsidRPr="00B118FF">
              <w:t>51 470</w:t>
            </w:r>
          </w:p>
        </w:tc>
        <w:tc>
          <w:tcPr>
            <w:tcW w:w="704" w:type="pct"/>
          </w:tcPr>
          <w:p w14:paraId="0CC9BFBB" w14:textId="77777777" w:rsidR="001310EB" w:rsidRPr="00B118FF" w:rsidRDefault="001310EB" w:rsidP="00341427">
            <w:pPr>
              <w:pStyle w:val="tabteksts"/>
              <w:spacing w:line="259" w:lineRule="auto"/>
              <w:jc w:val="right"/>
            </w:pPr>
            <w:r w:rsidRPr="00B118FF">
              <w:t>53 444</w:t>
            </w:r>
          </w:p>
        </w:tc>
        <w:tc>
          <w:tcPr>
            <w:tcW w:w="704" w:type="pct"/>
          </w:tcPr>
          <w:p w14:paraId="32CD161E" w14:textId="77777777" w:rsidR="001310EB" w:rsidRPr="00C83091" w:rsidRDefault="001310EB" w:rsidP="00341427">
            <w:pPr>
              <w:pStyle w:val="tabteksts"/>
              <w:spacing w:line="259" w:lineRule="auto"/>
              <w:jc w:val="right"/>
            </w:pPr>
            <w:r w:rsidRPr="00B118FF">
              <w:t>1 974</w:t>
            </w:r>
          </w:p>
        </w:tc>
      </w:tr>
    </w:tbl>
    <w:p w14:paraId="38CEDDA6" w14:textId="77777777" w:rsidR="001310EB" w:rsidRPr="00C83091" w:rsidRDefault="001310EB" w:rsidP="001310EB">
      <w:pPr>
        <w:ind w:firstLine="0"/>
      </w:pPr>
    </w:p>
    <w:sectPr w:rsidR="001310EB" w:rsidRPr="00C83091" w:rsidSect="00D80EAA">
      <w:headerReference w:type="default" r:id="rId15"/>
      <w:footerReference w:type="default" r:id="rId16"/>
      <w:pgSz w:w="11906" w:h="16838"/>
      <w:pgMar w:top="1418" w:right="1134" w:bottom="1134" w:left="1701" w:header="709" w:footer="709" w:gutter="0"/>
      <w:pgNumType w:start="77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CA5A2" w14:textId="77777777" w:rsidR="005E730F" w:rsidRDefault="005E730F" w:rsidP="005F0727">
      <w:r>
        <w:separator/>
      </w:r>
    </w:p>
  </w:endnote>
  <w:endnote w:type="continuationSeparator" w:id="0">
    <w:p w14:paraId="2F9F7371" w14:textId="77777777" w:rsidR="005E730F" w:rsidRDefault="005E730F"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56B09" w14:textId="2A5965BC" w:rsidR="005E730F" w:rsidRPr="00162539" w:rsidRDefault="005E730F" w:rsidP="006B0636">
    <w:pPr>
      <w:pStyle w:val="Footer"/>
      <w:spacing w:after="0"/>
      <w:ind w:firstLine="0"/>
      <w:rPr>
        <w:sz w:val="20"/>
      </w:rPr>
    </w:pPr>
    <w:r w:rsidRPr="00162539">
      <w:rPr>
        <w:sz w:val="20"/>
      </w:rPr>
      <w:fldChar w:fldCharType="begin"/>
    </w:r>
    <w:r w:rsidRPr="00162539">
      <w:rPr>
        <w:sz w:val="20"/>
      </w:rPr>
      <w:instrText xml:space="preserve"> FILENAME   \* MERGEFORMAT </w:instrText>
    </w:r>
    <w:r w:rsidRPr="00162539">
      <w:rPr>
        <w:sz w:val="20"/>
      </w:rPr>
      <w:fldChar w:fldCharType="separate"/>
    </w:r>
    <w:r w:rsidR="00625EF0">
      <w:rPr>
        <w:noProof/>
        <w:sz w:val="20"/>
      </w:rPr>
      <w:t>FMPask_5.3_22_KM_</w:t>
    </w:r>
    <w:r w:rsidR="00CF2C1D">
      <w:rPr>
        <w:noProof/>
        <w:sz w:val="20"/>
      </w:rPr>
      <w:t>1</w:t>
    </w:r>
    <w:r w:rsidR="00B46ED1">
      <w:rPr>
        <w:noProof/>
        <w:sz w:val="20"/>
      </w:rPr>
      <w:t>4</w:t>
    </w:r>
    <w:r w:rsidR="00625EF0">
      <w:rPr>
        <w:noProof/>
        <w:sz w:val="20"/>
      </w:rPr>
      <w:t>102</w:t>
    </w:r>
    <w:r w:rsidR="0051762D">
      <w:rPr>
        <w:noProof/>
        <w:sz w:val="20"/>
      </w:rPr>
      <w:t>5</w:t>
    </w:r>
    <w:r w:rsidR="00625EF0">
      <w:rPr>
        <w:noProof/>
        <w:sz w:val="20"/>
      </w:rPr>
      <w:t>_proj202</w:t>
    </w:r>
    <w:r w:rsidR="0051762D">
      <w:rPr>
        <w:noProof/>
        <w:sz w:val="20"/>
      </w:rPr>
      <w:t>6</w:t>
    </w:r>
    <w:r w:rsidR="00625EF0">
      <w:rPr>
        <w:noProof/>
        <w:sz w:val="20"/>
      </w:rPr>
      <w:t>.docx</w:t>
    </w:r>
    <w:r w:rsidRPr="00162539">
      <w:rPr>
        <w:noProof/>
        <w:sz w:val="20"/>
      </w:rPr>
      <w:fldChar w:fldCharType="end"/>
    </w:r>
    <w:r w:rsidRPr="00162539">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6F0D1" w14:textId="77777777" w:rsidR="005E730F" w:rsidRDefault="005E730F" w:rsidP="00E81CF6">
      <w:pPr>
        <w:spacing w:after="0"/>
        <w:ind w:firstLine="0"/>
      </w:pPr>
      <w:r>
        <w:separator/>
      </w:r>
    </w:p>
  </w:footnote>
  <w:footnote w:type="continuationSeparator" w:id="0">
    <w:p w14:paraId="4D71D62D" w14:textId="77777777" w:rsidR="005E730F" w:rsidRDefault="005E730F"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219552875"/>
      <w:docPartObj>
        <w:docPartGallery w:val="Page Numbers (Top of Page)"/>
        <w:docPartUnique/>
      </w:docPartObj>
    </w:sdtPr>
    <w:sdtEndPr>
      <w:rPr>
        <w:noProof/>
        <w:sz w:val="24"/>
        <w:szCs w:val="24"/>
      </w:rPr>
    </w:sdtEndPr>
    <w:sdtContent>
      <w:p w14:paraId="0686644B" w14:textId="77777777" w:rsidR="008325C0" w:rsidRDefault="005E730F" w:rsidP="005D6DBC">
        <w:pPr>
          <w:pStyle w:val="Header"/>
          <w:tabs>
            <w:tab w:val="clear" w:pos="4153"/>
          </w:tabs>
          <w:ind w:firstLine="0"/>
          <w:jc w:val="center"/>
          <w:rPr>
            <w:noProof/>
            <w:szCs w:val="24"/>
          </w:rPr>
        </w:pPr>
        <w:r w:rsidRPr="00DB6621">
          <w:rPr>
            <w:szCs w:val="24"/>
          </w:rPr>
          <w:fldChar w:fldCharType="begin"/>
        </w:r>
        <w:r w:rsidRPr="00DB6621">
          <w:rPr>
            <w:szCs w:val="24"/>
          </w:rPr>
          <w:instrText xml:space="preserve"> PAGE   \* MERGEFORMAT </w:instrText>
        </w:r>
        <w:r w:rsidRPr="00DB6621">
          <w:rPr>
            <w:szCs w:val="24"/>
          </w:rPr>
          <w:fldChar w:fldCharType="separate"/>
        </w:r>
        <w:r w:rsidR="00920C1E" w:rsidRPr="00DB6621">
          <w:rPr>
            <w:noProof/>
            <w:szCs w:val="24"/>
          </w:rPr>
          <w:t>78</w:t>
        </w:r>
        <w:r w:rsidR="00920C1E" w:rsidRPr="00DB6621">
          <w:rPr>
            <w:noProof/>
            <w:szCs w:val="24"/>
          </w:rPr>
          <w:t>0</w:t>
        </w:r>
        <w:r w:rsidRPr="00DB6621">
          <w:rPr>
            <w:noProof/>
            <w:szCs w:val="24"/>
          </w:rPr>
          <w:fldChar w:fldCharType="end"/>
        </w:r>
      </w:p>
      <w:p w14:paraId="48E5D9B7" w14:textId="0482F0CB" w:rsidR="005E730F" w:rsidRPr="00DB6621" w:rsidRDefault="008325C0" w:rsidP="0051762D">
        <w:pPr>
          <w:pStyle w:val="Header"/>
          <w:tabs>
            <w:tab w:val="clear" w:pos="4153"/>
          </w:tabs>
          <w:spacing w:after="0"/>
          <w:ind w:firstLine="0"/>
          <w:jc w:val="right"/>
          <w:rPr>
            <w:szCs w:val="24"/>
          </w:rPr>
        </w:pPr>
        <w:r w:rsidRPr="00671C22">
          <w:rPr>
            <w:sz w:val="20"/>
          </w:rPr>
          <w:t>Valsts budžets 202</w:t>
        </w:r>
        <w:r w:rsidR="0051762D">
          <w:rPr>
            <w:sz w:val="20"/>
          </w:rPr>
          <w:t>6</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5"/>
    <w:lvl w:ilvl="0">
      <w:start w:val="1"/>
      <w:numFmt w:val="decimal"/>
      <w:lvlText w:val="%1."/>
      <w:lvlJc w:val="left"/>
      <w:pPr>
        <w:tabs>
          <w:tab w:val="num" w:pos="0"/>
        </w:tabs>
        <w:ind w:left="720" w:hanging="360"/>
      </w:pPr>
      <w:rPr>
        <w:rFonts w:ascii="Verdana" w:hAnsi="Verdana"/>
        <w:sz w:val="18"/>
      </w:rPr>
    </w:lvl>
  </w:abstractNum>
  <w:abstractNum w:abstractNumId="1" w15:restartNumberingAfterBreak="0">
    <w:nsid w:val="007F45BC"/>
    <w:multiLevelType w:val="hybridMultilevel"/>
    <w:tmpl w:val="EC0C4A62"/>
    <w:lvl w:ilvl="0" w:tplc="2A56705C">
      <w:start w:val="3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F04D43"/>
    <w:multiLevelType w:val="hybridMultilevel"/>
    <w:tmpl w:val="8812B548"/>
    <w:lvl w:ilvl="0" w:tplc="BF30126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75150DA"/>
    <w:multiLevelType w:val="hybridMultilevel"/>
    <w:tmpl w:val="962EF64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07CE3CA4"/>
    <w:multiLevelType w:val="hybridMultilevel"/>
    <w:tmpl w:val="FFFFFFFF"/>
    <w:lvl w:ilvl="0" w:tplc="AB78C740">
      <w:start w:val="11"/>
      <w:numFmt w:val="decimal"/>
      <w:lvlText w:val="%1."/>
      <w:lvlJc w:val="left"/>
      <w:pPr>
        <w:ind w:left="720" w:hanging="360"/>
      </w:pPr>
    </w:lvl>
    <w:lvl w:ilvl="1" w:tplc="7C1CA55A">
      <w:start w:val="1"/>
      <w:numFmt w:val="lowerLetter"/>
      <w:lvlText w:val="%2."/>
      <w:lvlJc w:val="left"/>
      <w:pPr>
        <w:ind w:left="1440" w:hanging="360"/>
      </w:pPr>
    </w:lvl>
    <w:lvl w:ilvl="2" w:tplc="FBFA6FB8">
      <w:start w:val="1"/>
      <w:numFmt w:val="lowerRoman"/>
      <w:lvlText w:val="%3."/>
      <w:lvlJc w:val="right"/>
      <w:pPr>
        <w:ind w:left="2160" w:hanging="180"/>
      </w:pPr>
    </w:lvl>
    <w:lvl w:ilvl="3" w:tplc="4A46DDC2">
      <w:start w:val="1"/>
      <w:numFmt w:val="decimal"/>
      <w:lvlText w:val="%4."/>
      <w:lvlJc w:val="left"/>
      <w:pPr>
        <w:ind w:left="2880" w:hanging="360"/>
      </w:pPr>
    </w:lvl>
    <w:lvl w:ilvl="4" w:tplc="E4DED7DE">
      <w:start w:val="1"/>
      <w:numFmt w:val="lowerLetter"/>
      <w:lvlText w:val="%5."/>
      <w:lvlJc w:val="left"/>
      <w:pPr>
        <w:ind w:left="3600" w:hanging="360"/>
      </w:pPr>
    </w:lvl>
    <w:lvl w:ilvl="5" w:tplc="17986B60">
      <w:start w:val="1"/>
      <w:numFmt w:val="lowerRoman"/>
      <w:lvlText w:val="%6."/>
      <w:lvlJc w:val="right"/>
      <w:pPr>
        <w:ind w:left="4320" w:hanging="180"/>
      </w:pPr>
    </w:lvl>
    <w:lvl w:ilvl="6" w:tplc="CF9AEB70">
      <w:start w:val="1"/>
      <w:numFmt w:val="decimal"/>
      <w:lvlText w:val="%7."/>
      <w:lvlJc w:val="left"/>
      <w:pPr>
        <w:ind w:left="5040" w:hanging="360"/>
      </w:pPr>
    </w:lvl>
    <w:lvl w:ilvl="7" w:tplc="D02CA8F2">
      <w:start w:val="1"/>
      <w:numFmt w:val="lowerLetter"/>
      <w:lvlText w:val="%8."/>
      <w:lvlJc w:val="left"/>
      <w:pPr>
        <w:ind w:left="5760" w:hanging="360"/>
      </w:pPr>
    </w:lvl>
    <w:lvl w:ilvl="8" w:tplc="F5928D38">
      <w:start w:val="1"/>
      <w:numFmt w:val="lowerRoman"/>
      <w:lvlText w:val="%9."/>
      <w:lvlJc w:val="right"/>
      <w:pPr>
        <w:ind w:left="6480" w:hanging="180"/>
      </w:pPr>
    </w:lvl>
  </w:abstractNum>
  <w:abstractNum w:abstractNumId="5" w15:restartNumberingAfterBreak="0">
    <w:nsid w:val="094E338D"/>
    <w:multiLevelType w:val="hybridMultilevel"/>
    <w:tmpl w:val="FFFFFFFF"/>
    <w:lvl w:ilvl="0" w:tplc="C3FC0B7E">
      <w:start w:val="8"/>
      <w:numFmt w:val="decimal"/>
      <w:lvlText w:val="%1."/>
      <w:lvlJc w:val="left"/>
      <w:pPr>
        <w:ind w:left="720" w:hanging="360"/>
      </w:pPr>
    </w:lvl>
    <w:lvl w:ilvl="1" w:tplc="273CAF4C">
      <w:start w:val="1"/>
      <w:numFmt w:val="lowerLetter"/>
      <w:lvlText w:val="%2."/>
      <w:lvlJc w:val="left"/>
      <w:pPr>
        <w:ind w:left="1440" w:hanging="360"/>
      </w:pPr>
    </w:lvl>
    <w:lvl w:ilvl="2" w:tplc="8862A0C4">
      <w:start w:val="1"/>
      <w:numFmt w:val="lowerRoman"/>
      <w:lvlText w:val="%3."/>
      <w:lvlJc w:val="right"/>
      <w:pPr>
        <w:ind w:left="2160" w:hanging="180"/>
      </w:pPr>
    </w:lvl>
    <w:lvl w:ilvl="3" w:tplc="184A0CF6">
      <w:start w:val="1"/>
      <w:numFmt w:val="decimal"/>
      <w:lvlText w:val="%4."/>
      <w:lvlJc w:val="left"/>
      <w:pPr>
        <w:ind w:left="2880" w:hanging="360"/>
      </w:pPr>
    </w:lvl>
    <w:lvl w:ilvl="4" w:tplc="7EA2A52E">
      <w:start w:val="1"/>
      <w:numFmt w:val="lowerLetter"/>
      <w:lvlText w:val="%5."/>
      <w:lvlJc w:val="left"/>
      <w:pPr>
        <w:ind w:left="3600" w:hanging="360"/>
      </w:pPr>
    </w:lvl>
    <w:lvl w:ilvl="5" w:tplc="61D470CA">
      <w:start w:val="1"/>
      <w:numFmt w:val="lowerRoman"/>
      <w:lvlText w:val="%6."/>
      <w:lvlJc w:val="right"/>
      <w:pPr>
        <w:ind w:left="4320" w:hanging="180"/>
      </w:pPr>
    </w:lvl>
    <w:lvl w:ilvl="6" w:tplc="655E323C">
      <w:start w:val="1"/>
      <w:numFmt w:val="decimal"/>
      <w:lvlText w:val="%7."/>
      <w:lvlJc w:val="left"/>
      <w:pPr>
        <w:ind w:left="5040" w:hanging="360"/>
      </w:pPr>
    </w:lvl>
    <w:lvl w:ilvl="7" w:tplc="A2AE65B2">
      <w:start w:val="1"/>
      <w:numFmt w:val="lowerLetter"/>
      <w:lvlText w:val="%8."/>
      <w:lvlJc w:val="left"/>
      <w:pPr>
        <w:ind w:left="5760" w:hanging="360"/>
      </w:pPr>
    </w:lvl>
    <w:lvl w:ilvl="8" w:tplc="C0644508">
      <w:start w:val="1"/>
      <w:numFmt w:val="lowerRoman"/>
      <w:lvlText w:val="%9."/>
      <w:lvlJc w:val="right"/>
      <w:pPr>
        <w:ind w:left="6480" w:hanging="180"/>
      </w:pPr>
    </w:lvl>
  </w:abstractNum>
  <w:abstractNum w:abstractNumId="6" w15:restartNumberingAfterBreak="0">
    <w:nsid w:val="0C489C0A"/>
    <w:multiLevelType w:val="hybridMultilevel"/>
    <w:tmpl w:val="FFFFFFFF"/>
    <w:lvl w:ilvl="0" w:tplc="F49EFF42">
      <w:start w:val="17"/>
      <w:numFmt w:val="decimal"/>
      <w:lvlText w:val="%1."/>
      <w:lvlJc w:val="left"/>
      <w:pPr>
        <w:ind w:left="720" w:hanging="360"/>
      </w:pPr>
    </w:lvl>
    <w:lvl w:ilvl="1" w:tplc="43BA83D6">
      <w:start w:val="1"/>
      <w:numFmt w:val="lowerLetter"/>
      <w:lvlText w:val="%2."/>
      <w:lvlJc w:val="left"/>
      <w:pPr>
        <w:ind w:left="1440" w:hanging="360"/>
      </w:pPr>
    </w:lvl>
    <w:lvl w:ilvl="2" w:tplc="0A049CF0">
      <w:start w:val="1"/>
      <w:numFmt w:val="lowerRoman"/>
      <w:lvlText w:val="%3."/>
      <w:lvlJc w:val="right"/>
      <w:pPr>
        <w:ind w:left="2160" w:hanging="180"/>
      </w:pPr>
    </w:lvl>
    <w:lvl w:ilvl="3" w:tplc="1F3CB722">
      <w:start w:val="1"/>
      <w:numFmt w:val="decimal"/>
      <w:lvlText w:val="%4."/>
      <w:lvlJc w:val="left"/>
      <w:pPr>
        <w:ind w:left="2880" w:hanging="360"/>
      </w:pPr>
    </w:lvl>
    <w:lvl w:ilvl="4" w:tplc="26085572">
      <w:start w:val="1"/>
      <w:numFmt w:val="lowerLetter"/>
      <w:lvlText w:val="%5."/>
      <w:lvlJc w:val="left"/>
      <w:pPr>
        <w:ind w:left="3600" w:hanging="360"/>
      </w:pPr>
    </w:lvl>
    <w:lvl w:ilvl="5" w:tplc="53880BCA">
      <w:start w:val="1"/>
      <w:numFmt w:val="lowerRoman"/>
      <w:lvlText w:val="%6."/>
      <w:lvlJc w:val="right"/>
      <w:pPr>
        <w:ind w:left="4320" w:hanging="180"/>
      </w:pPr>
    </w:lvl>
    <w:lvl w:ilvl="6" w:tplc="AAB6AFEC">
      <w:start w:val="1"/>
      <w:numFmt w:val="decimal"/>
      <w:lvlText w:val="%7."/>
      <w:lvlJc w:val="left"/>
      <w:pPr>
        <w:ind w:left="5040" w:hanging="360"/>
      </w:pPr>
    </w:lvl>
    <w:lvl w:ilvl="7" w:tplc="A26A3B42">
      <w:start w:val="1"/>
      <w:numFmt w:val="lowerLetter"/>
      <w:lvlText w:val="%8."/>
      <w:lvlJc w:val="left"/>
      <w:pPr>
        <w:ind w:left="5760" w:hanging="360"/>
      </w:pPr>
    </w:lvl>
    <w:lvl w:ilvl="8" w:tplc="DA5CB812">
      <w:start w:val="1"/>
      <w:numFmt w:val="lowerRoman"/>
      <w:lvlText w:val="%9."/>
      <w:lvlJc w:val="right"/>
      <w:pPr>
        <w:ind w:left="6480" w:hanging="180"/>
      </w:pPr>
    </w:lvl>
  </w:abstractNum>
  <w:abstractNum w:abstractNumId="7" w15:restartNumberingAfterBreak="0">
    <w:nsid w:val="0FE87C56"/>
    <w:multiLevelType w:val="hybridMultilevel"/>
    <w:tmpl w:val="FE3E512A"/>
    <w:lvl w:ilvl="0" w:tplc="B878849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DC257EE"/>
    <w:multiLevelType w:val="hybridMultilevel"/>
    <w:tmpl w:val="6E065AA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1F398366"/>
    <w:multiLevelType w:val="hybridMultilevel"/>
    <w:tmpl w:val="FFFFFFFF"/>
    <w:lvl w:ilvl="0" w:tplc="8604C4E4">
      <w:start w:val="1"/>
      <w:numFmt w:val="decimal"/>
      <w:lvlText w:val="%1."/>
      <w:lvlJc w:val="left"/>
      <w:pPr>
        <w:ind w:left="720" w:hanging="360"/>
      </w:pPr>
    </w:lvl>
    <w:lvl w:ilvl="1" w:tplc="0F50D9AC">
      <w:start w:val="1"/>
      <w:numFmt w:val="lowerLetter"/>
      <w:lvlText w:val="%2."/>
      <w:lvlJc w:val="left"/>
      <w:pPr>
        <w:ind w:left="1440" w:hanging="360"/>
      </w:pPr>
    </w:lvl>
    <w:lvl w:ilvl="2" w:tplc="56E03F30">
      <w:start w:val="1"/>
      <w:numFmt w:val="lowerRoman"/>
      <w:lvlText w:val="%3."/>
      <w:lvlJc w:val="right"/>
      <w:pPr>
        <w:ind w:left="2160" w:hanging="180"/>
      </w:pPr>
    </w:lvl>
    <w:lvl w:ilvl="3" w:tplc="8C6A641C">
      <w:start w:val="1"/>
      <w:numFmt w:val="decimal"/>
      <w:lvlText w:val="%4."/>
      <w:lvlJc w:val="left"/>
      <w:pPr>
        <w:ind w:left="2880" w:hanging="360"/>
      </w:pPr>
    </w:lvl>
    <w:lvl w:ilvl="4" w:tplc="26AE55C2">
      <w:start w:val="1"/>
      <w:numFmt w:val="lowerLetter"/>
      <w:lvlText w:val="%5."/>
      <w:lvlJc w:val="left"/>
      <w:pPr>
        <w:ind w:left="3600" w:hanging="360"/>
      </w:pPr>
    </w:lvl>
    <w:lvl w:ilvl="5" w:tplc="652CD6AA">
      <w:start w:val="1"/>
      <w:numFmt w:val="lowerRoman"/>
      <w:lvlText w:val="%6."/>
      <w:lvlJc w:val="right"/>
      <w:pPr>
        <w:ind w:left="4320" w:hanging="180"/>
      </w:pPr>
    </w:lvl>
    <w:lvl w:ilvl="6" w:tplc="C43022D0">
      <w:start w:val="1"/>
      <w:numFmt w:val="decimal"/>
      <w:lvlText w:val="%7."/>
      <w:lvlJc w:val="left"/>
      <w:pPr>
        <w:ind w:left="5040" w:hanging="360"/>
      </w:pPr>
    </w:lvl>
    <w:lvl w:ilvl="7" w:tplc="DDF6BB02">
      <w:start w:val="1"/>
      <w:numFmt w:val="lowerLetter"/>
      <w:lvlText w:val="%8."/>
      <w:lvlJc w:val="left"/>
      <w:pPr>
        <w:ind w:left="5760" w:hanging="360"/>
      </w:pPr>
    </w:lvl>
    <w:lvl w:ilvl="8" w:tplc="BDE6C0B6">
      <w:start w:val="1"/>
      <w:numFmt w:val="lowerRoman"/>
      <w:lvlText w:val="%9."/>
      <w:lvlJc w:val="right"/>
      <w:pPr>
        <w:ind w:left="6480" w:hanging="180"/>
      </w:pPr>
    </w:lvl>
  </w:abstractNum>
  <w:abstractNum w:abstractNumId="10" w15:restartNumberingAfterBreak="0">
    <w:nsid w:val="20D55596"/>
    <w:multiLevelType w:val="hybridMultilevel"/>
    <w:tmpl w:val="60F64CE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225FB446"/>
    <w:multiLevelType w:val="hybridMultilevel"/>
    <w:tmpl w:val="FFFFFFFF"/>
    <w:lvl w:ilvl="0" w:tplc="B62898BE">
      <w:start w:val="1"/>
      <w:numFmt w:val="bullet"/>
      <w:lvlText w:val="-"/>
      <w:lvlJc w:val="left"/>
      <w:pPr>
        <w:ind w:left="720" w:hanging="360"/>
      </w:pPr>
      <w:rPr>
        <w:rFonts w:ascii="Calibri" w:hAnsi="Calibri" w:hint="default"/>
      </w:rPr>
    </w:lvl>
    <w:lvl w:ilvl="1" w:tplc="27DED1D0">
      <w:start w:val="1"/>
      <w:numFmt w:val="bullet"/>
      <w:lvlText w:val="o"/>
      <w:lvlJc w:val="left"/>
      <w:pPr>
        <w:ind w:left="1440" w:hanging="360"/>
      </w:pPr>
      <w:rPr>
        <w:rFonts w:ascii="Courier New" w:hAnsi="Courier New" w:hint="default"/>
      </w:rPr>
    </w:lvl>
    <w:lvl w:ilvl="2" w:tplc="BBDC59D8">
      <w:start w:val="1"/>
      <w:numFmt w:val="bullet"/>
      <w:lvlText w:val=""/>
      <w:lvlJc w:val="left"/>
      <w:pPr>
        <w:ind w:left="2160" w:hanging="360"/>
      </w:pPr>
      <w:rPr>
        <w:rFonts w:ascii="Wingdings" w:hAnsi="Wingdings" w:hint="default"/>
      </w:rPr>
    </w:lvl>
    <w:lvl w:ilvl="3" w:tplc="2D52E966">
      <w:start w:val="1"/>
      <w:numFmt w:val="bullet"/>
      <w:lvlText w:val=""/>
      <w:lvlJc w:val="left"/>
      <w:pPr>
        <w:ind w:left="2880" w:hanging="360"/>
      </w:pPr>
      <w:rPr>
        <w:rFonts w:ascii="Symbol" w:hAnsi="Symbol" w:hint="default"/>
      </w:rPr>
    </w:lvl>
    <w:lvl w:ilvl="4" w:tplc="7390BB7C">
      <w:start w:val="1"/>
      <w:numFmt w:val="bullet"/>
      <w:lvlText w:val="o"/>
      <w:lvlJc w:val="left"/>
      <w:pPr>
        <w:ind w:left="3600" w:hanging="360"/>
      </w:pPr>
      <w:rPr>
        <w:rFonts w:ascii="Courier New" w:hAnsi="Courier New" w:hint="default"/>
      </w:rPr>
    </w:lvl>
    <w:lvl w:ilvl="5" w:tplc="08C858AA">
      <w:start w:val="1"/>
      <w:numFmt w:val="bullet"/>
      <w:lvlText w:val=""/>
      <w:lvlJc w:val="left"/>
      <w:pPr>
        <w:ind w:left="4320" w:hanging="360"/>
      </w:pPr>
      <w:rPr>
        <w:rFonts w:ascii="Wingdings" w:hAnsi="Wingdings" w:hint="default"/>
      </w:rPr>
    </w:lvl>
    <w:lvl w:ilvl="6" w:tplc="FD30BF86">
      <w:start w:val="1"/>
      <w:numFmt w:val="bullet"/>
      <w:lvlText w:val=""/>
      <w:lvlJc w:val="left"/>
      <w:pPr>
        <w:ind w:left="5040" w:hanging="360"/>
      </w:pPr>
      <w:rPr>
        <w:rFonts w:ascii="Symbol" w:hAnsi="Symbol" w:hint="default"/>
      </w:rPr>
    </w:lvl>
    <w:lvl w:ilvl="7" w:tplc="2DECFF52">
      <w:start w:val="1"/>
      <w:numFmt w:val="bullet"/>
      <w:lvlText w:val="o"/>
      <w:lvlJc w:val="left"/>
      <w:pPr>
        <w:ind w:left="5760" w:hanging="360"/>
      </w:pPr>
      <w:rPr>
        <w:rFonts w:ascii="Courier New" w:hAnsi="Courier New" w:hint="default"/>
      </w:rPr>
    </w:lvl>
    <w:lvl w:ilvl="8" w:tplc="B652D4D8">
      <w:start w:val="1"/>
      <w:numFmt w:val="bullet"/>
      <w:lvlText w:val=""/>
      <w:lvlJc w:val="left"/>
      <w:pPr>
        <w:ind w:left="6480" w:hanging="360"/>
      </w:pPr>
      <w:rPr>
        <w:rFonts w:ascii="Wingdings" w:hAnsi="Wingdings" w:hint="default"/>
      </w:rPr>
    </w:lvl>
  </w:abstractNum>
  <w:abstractNum w:abstractNumId="12" w15:restartNumberingAfterBreak="0">
    <w:nsid w:val="244B0464"/>
    <w:multiLevelType w:val="hybridMultilevel"/>
    <w:tmpl w:val="EEBC3C86"/>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25130538"/>
    <w:multiLevelType w:val="hybridMultilevel"/>
    <w:tmpl w:val="C25AB30E"/>
    <w:lvl w:ilvl="0" w:tplc="CE4E3202">
      <w:start w:val="1"/>
      <w:numFmt w:val="decimal"/>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A94ABE"/>
    <w:multiLevelType w:val="hybridMultilevel"/>
    <w:tmpl w:val="91E2F76C"/>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5" w15:restartNumberingAfterBreak="0">
    <w:nsid w:val="2960F614"/>
    <w:multiLevelType w:val="hybridMultilevel"/>
    <w:tmpl w:val="FFFFFFFF"/>
    <w:lvl w:ilvl="0" w:tplc="742886EA">
      <w:start w:val="6"/>
      <w:numFmt w:val="decimal"/>
      <w:lvlText w:val="%1."/>
      <w:lvlJc w:val="left"/>
      <w:pPr>
        <w:ind w:left="720" w:hanging="360"/>
      </w:pPr>
    </w:lvl>
    <w:lvl w:ilvl="1" w:tplc="26A03DB8">
      <w:start w:val="1"/>
      <w:numFmt w:val="lowerLetter"/>
      <w:lvlText w:val="%2."/>
      <w:lvlJc w:val="left"/>
      <w:pPr>
        <w:ind w:left="1440" w:hanging="360"/>
      </w:pPr>
    </w:lvl>
    <w:lvl w:ilvl="2" w:tplc="4482891E">
      <w:start w:val="1"/>
      <w:numFmt w:val="lowerRoman"/>
      <w:lvlText w:val="%3."/>
      <w:lvlJc w:val="right"/>
      <w:pPr>
        <w:ind w:left="2160" w:hanging="180"/>
      </w:pPr>
    </w:lvl>
    <w:lvl w:ilvl="3" w:tplc="EC3C8064">
      <w:start w:val="1"/>
      <w:numFmt w:val="decimal"/>
      <w:lvlText w:val="%4."/>
      <w:lvlJc w:val="left"/>
      <w:pPr>
        <w:ind w:left="2880" w:hanging="360"/>
      </w:pPr>
    </w:lvl>
    <w:lvl w:ilvl="4" w:tplc="E1228A52">
      <w:start w:val="1"/>
      <w:numFmt w:val="lowerLetter"/>
      <w:lvlText w:val="%5."/>
      <w:lvlJc w:val="left"/>
      <w:pPr>
        <w:ind w:left="3600" w:hanging="360"/>
      </w:pPr>
    </w:lvl>
    <w:lvl w:ilvl="5" w:tplc="0278F580">
      <w:start w:val="1"/>
      <w:numFmt w:val="lowerRoman"/>
      <w:lvlText w:val="%6."/>
      <w:lvlJc w:val="right"/>
      <w:pPr>
        <w:ind w:left="4320" w:hanging="180"/>
      </w:pPr>
    </w:lvl>
    <w:lvl w:ilvl="6" w:tplc="E3444086">
      <w:start w:val="1"/>
      <w:numFmt w:val="decimal"/>
      <w:lvlText w:val="%7."/>
      <w:lvlJc w:val="left"/>
      <w:pPr>
        <w:ind w:left="5040" w:hanging="360"/>
      </w:pPr>
    </w:lvl>
    <w:lvl w:ilvl="7" w:tplc="B53073E6">
      <w:start w:val="1"/>
      <w:numFmt w:val="lowerLetter"/>
      <w:lvlText w:val="%8."/>
      <w:lvlJc w:val="left"/>
      <w:pPr>
        <w:ind w:left="5760" w:hanging="360"/>
      </w:pPr>
    </w:lvl>
    <w:lvl w:ilvl="8" w:tplc="AB80FAC0">
      <w:start w:val="1"/>
      <w:numFmt w:val="lowerRoman"/>
      <w:lvlText w:val="%9."/>
      <w:lvlJc w:val="right"/>
      <w:pPr>
        <w:ind w:left="6480" w:hanging="180"/>
      </w:pPr>
    </w:lvl>
  </w:abstractNum>
  <w:abstractNum w:abstractNumId="16" w15:restartNumberingAfterBreak="0">
    <w:nsid w:val="2B48F91E"/>
    <w:multiLevelType w:val="hybridMultilevel"/>
    <w:tmpl w:val="FFFFFFFF"/>
    <w:lvl w:ilvl="0" w:tplc="3BB26E54">
      <w:start w:val="14"/>
      <w:numFmt w:val="decimal"/>
      <w:lvlText w:val="%1."/>
      <w:lvlJc w:val="left"/>
      <w:pPr>
        <w:ind w:left="720" w:hanging="360"/>
      </w:pPr>
    </w:lvl>
    <w:lvl w:ilvl="1" w:tplc="16D8C0EC">
      <w:start w:val="1"/>
      <w:numFmt w:val="lowerLetter"/>
      <w:lvlText w:val="%2."/>
      <w:lvlJc w:val="left"/>
      <w:pPr>
        <w:ind w:left="1440" w:hanging="360"/>
      </w:pPr>
    </w:lvl>
    <w:lvl w:ilvl="2" w:tplc="962A326A">
      <w:start w:val="1"/>
      <w:numFmt w:val="lowerRoman"/>
      <w:lvlText w:val="%3."/>
      <w:lvlJc w:val="right"/>
      <w:pPr>
        <w:ind w:left="2160" w:hanging="180"/>
      </w:pPr>
    </w:lvl>
    <w:lvl w:ilvl="3" w:tplc="7D3A7994">
      <w:start w:val="1"/>
      <w:numFmt w:val="decimal"/>
      <w:lvlText w:val="%4."/>
      <w:lvlJc w:val="left"/>
      <w:pPr>
        <w:ind w:left="2880" w:hanging="360"/>
      </w:pPr>
    </w:lvl>
    <w:lvl w:ilvl="4" w:tplc="BBB6B718">
      <w:start w:val="1"/>
      <w:numFmt w:val="lowerLetter"/>
      <w:lvlText w:val="%5."/>
      <w:lvlJc w:val="left"/>
      <w:pPr>
        <w:ind w:left="3600" w:hanging="360"/>
      </w:pPr>
    </w:lvl>
    <w:lvl w:ilvl="5" w:tplc="9F38A656">
      <w:start w:val="1"/>
      <w:numFmt w:val="lowerRoman"/>
      <w:lvlText w:val="%6."/>
      <w:lvlJc w:val="right"/>
      <w:pPr>
        <w:ind w:left="4320" w:hanging="180"/>
      </w:pPr>
    </w:lvl>
    <w:lvl w:ilvl="6" w:tplc="D04EF070">
      <w:start w:val="1"/>
      <w:numFmt w:val="decimal"/>
      <w:lvlText w:val="%7."/>
      <w:lvlJc w:val="left"/>
      <w:pPr>
        <w:ind w:left="5040" w:hanging="360"/>
      </w:pPr>
    </w:lvl>
    <w:lvl w:ilvl="7" w:tplc="84CE61EC">
      <w:start w:val="1"/>
      <w:numFmt w:val="lowerLetter"/>
      <w:lvlText w:val="%8."/>
      <w:lvlJc w:val="left"/>
      <w:pPr>
        <w:ind w:left="5760" w:hanging="360"/>
      </w:pPr>
    </w:lvl>
    <w:lvl w:ilvl="8" w:tplc="2948219A">
      <w:start w:val="1"/>
      <w:numFmt w:val="lowerRoman"/>
      <w:lvlText w:val="%9."/>
      <w:lvlJc w:val="right"/>
      <w:pPr>
        <w:ind w:left="6480" w:hanging="180"/>
      </w:pPr>
    </w:lvl>
  </w:abstractNum>
  <w:abstractNum w:abstractNumId="17" w15:restartNumberingAfterBreak="0">
    <w:nsid w:val="2D44CE13"/>
    <w:multiLevelType w:val="hybridMultilevel"/>
    <w:tmpl w:val="FFFFFFFF"/>
    <w:lvl w:ilvl="0" w:tplc="8EE219EE">
      <w:start w:val="13"/>
      <w:numFmt w:val="decimal"/>
      <w:lvlText w:val="%1."/>
      <w:lvlJc w:val="left"/>
      <w:pPr>
        <w:ind w:left="720" w:hanging="360"/>
      </w:pPr>
    </w:lvl>
    <w:lvl w:ilvl="1" w:tplc="1CD6AEF0">
      <w:start w:val="1"/>
      <w:numFmt w:val="lowerLetter"/>
      <w:lvlText w:val="%2."/>
      <w:lvlJc w:val="left"/>
      <w:pPr>
        <w:ind w:left="1440" w:hanging="360"/>
      </w:pPr>
    </w:lvl>
    <w:lvl w:ilvl="2" w:tplc="A2F63A54">
      <w:start w:val="1"/>
      <w:numFmt w:val="lowerRoman"/>
      <w:lvlText w:val="%3."/>
      <w:lvlJc w:val="right"/>
      <w:pPr>
        <w:ind w:left="2160" w:hanging="180"/>
      </w:pPr>
    </w:lvl>
    <w:lvl w:ilvl="3" w:tplc="236EA084">
      <w:start w:val="1"/>
      <w:numFmt w:val="decimal"/>
      <w:lvlText w:val="%4."/>
      <w:lvlJc w:val="left"/>
      <w:pPr>
        <w:ind w:left="2880" w:hanging="360"/>
      </w:pPr>
    </w:lvl>
    <w:lvl w:ilvl="4" w:tplc="8B442282">
      <w:start w:val="1"/>
      <w:numFmt w:val="lowerLetter"/>
      <w:lvlText w:val="%5."/>
      <w:lvlJc w:val="left"/>
      <w:pPr>
        <w:ind w:left="3600" w:hanging="360"/>
      </w:pPr>
    </w:lvl>
    <w:lvl w:ilvl="5" w:tplc="52F60532">
      <w:start w:val="1"/>
      <w:numFmt w:val="lowerRoman"/>
      <w:lvlText w:val="%6."/>
      <w:lvlJc w:val="right"/>
      <w:pPr>
        <w:ind w:left="4320" w:hanging="180"/>
      </w:pPr>
    </w:lvl>
    <w:lvl w:ilvl="6" w:tplc="94143A12">
      <w:start w:val="1"/>
      <w:numFmt w:val="decimal"/>
      <w:lvlText w:val="%7."/>
      <w:lvlJc w:val="left"/>
      <w:pPr>
        <w:ind w:left="5040" w:hanging="360"/>
      </w:pPr>
    </w:lvl>
    <w:lvl w:ilvl="7" w:tplc="24764AF4">
      <w:start w:val="1"/>
      <w:numFmt w:val="lowerLetter"/>
      <w:lvlText w:val="%8."/>
      <w:lvlJc w:val="left"/>
      <w:pPr>
        <w:ind w:left="5760" w:hanging="360"/>
      </w:pPr>
    </w:lvl>
    <w:lvl w:ilvl="8" w:tplc="E3782148">
      <w:start w:val="1"/>
      <w:numFmt w:val="lowerRoman"/>
      <w:lvlText w:val="%9."/>
      <w:lvlJc w:val="right"/>
      <w:pPr>
        <w:ind w:left="6480" w:hanging="180"/>
      </w:pPr>
    </w:lvl>
  </w:abstractNum>
  <w:abstractNum w:abstractNumId="18" w15:restartNumberingAfterBreak="0">
    <w:nsid w:val="2DE18763"/>
    <w:multiLevelType w:val="hybridMultilevel"/>
    <w:tmpl w:val="FFFFFFFF"/>
    <w:lvl w:ilvl="0" w:tplc="0172ECE2">
      <w:start w:val="7"/>
      <w:numFmt w:val="decimal"/>
      <w:lvlText w:val="%1."/>
      <w:lvlJc w:val="left"/>
      <w:pPr>
        <w:ind w:left="720" w:hanging="360"/>
      </w:pPr>
    </w:lvl>
    <w:lvl w:ilvl="1" w:tplc="5330D9D0">
      <w:start w:val="1"/>
      <w:numFmt w:val="lowerLetter"/>
      <w:lvlText w:val="%2."/>
      <w:lvlJc w:val="left"/>
      <w:pPr>
        <w:ind w:left="1440" w:hanging="360"/>
      </w:pPr>
    </w:lvl>
    <w:lvl w:ilvl="2" w:tplc="8760E3D2">
      <w:start w:val="1"/>
      <w:numFmt w:val="lowerRoman"/>
      <w:lvlText w:val="%3."/>
      <w:lvlJc w:val="right"/>
      <w:pPr>
        <w:ind w:left="2160" w:hanging="180"/>
      </w:pPr>
    </w:lvl>
    <w:lvl w:ilvl="3" w:tplc="9BE29244">
      <w:start w:val="1"/>
      <w:numFmt w:val="decimal"/>
      <w:lvlText w:val="%4."/>
      <w:lvlJc w:val="left"/>
      <w:pPr>
        <w:ind w:left="2880" w:hanging="360"/>
      </w:pPr>
    </w:lvl>
    <w:lvl w:ilvl="4" w:tplc="E48A3404">
      <w:start w:val="1"/>
      <w:numFmt w:val="lowerLetter"/>
      <w:lvlText w:val="%5."/>
      <w:lvlJc w:val="left"/>
      <w:pPr>
        <w:ind w:left="3600" w:hanging="360"/>
      </w:pPr>
    </w:lvl>
    <w:lvl w:ilvl="5" w:tplc="DE68F68A">
      <w:start w:val="1"/>
      <w:numFmt w:val="lowerRoman"/>
      <w:lvlText w:val="%6."/>
      <w:lvlJc w:val="right"/>
      <w:pPr>
        <w:ind w:left="4320" w:hanging="180"/>
      </w:pPr>
    </w:lvl>
    <w:lvl w:ilvl="6" w:tplc="CBE21F38">
      <w:start w:val="1"/>
      <w:numFmt w:val="decimal"/>
      <w:lvlText w:val="%7."/>
      <w:lvlJc w:val="left"/>
      <w:pPr>
        <w:ind w:left="5040" w:hanging="360"/>
      </w:pPr>
    </w:lvl>
    <w:lvl w:ilvl="7" w:tplc="0AD6F5E8">
      <w:start w:val="1"/>
      <w:numFmt w:val="lowerLetter"/>
      <w:lvlText w:val="%8."/>
      <w:lvlJc w:val="left"/>
      <w:pPr>
        <w:ind w:left="5760" w:hanging="360"/>
      </w:pPr>
    </w:lvl>
    <w:lvl w:ilvl="8" w:tplc="695E93EA">
      <w:start w:val="1"/>
      <w:numFmt w:val="lowerRoman"/>
      <w:lvlText w:val="%9."/>
      <w:lvlJc w:val="right"/>
      <w:pPr>
        <w:ind w:left="6480" w:hanging="180"/>
      </w:pPr>
    </w:lvl>
  </w:abstractNum>
  <w:abstractNum w:abstractNumId="19" w15:restartNumberingAfterBreak="0">
    <w:nsid w:val="311B71F0"/>
    <w:multiLevelType w:val="hybridMultilevel"/>
    <w:tmpl w:val="D682E830"/>
    <w:lvl w:ilvl="0" w:tplc="3626B114">
      <w:start w:val="2"/>
      <w:numFmt w:val="decimal"/>
      <w:lvlText w:val="%1."/>
      <w:lvlJc w:val="left"/>
      <w:pPr>
        <w:ind w:left="720" w:hanging="360"/>
      </w:pPr>
    </w:lvl>
    <w:lvl w:ilvl="1" w:tplc="BB56539C">
      <w:start w:val="1"/>
      <w:numFmt w:val="lowerLetter"/>
      <w:lvlText w:val="%2."/>
      <w:lvlJc w:val="left"/>
      <w:pPr>
        <w:ind w:left="1440" w:hanging="360"/>
      </w:pPr>
    </w:lvl>
    <w:lvl w:ilvl="2" w:tplc="11264E52">
      <w:start w:val="1"/>
      <w:numFmt w:val="lowerRoman"/>
      <w:lvlText w:val="%3."/>
      <w:lvlJc w:val="right"/>
      <w:pPr>
        <w:ind w:left="2160" w:hanging="180"/>
      </w:pPr>
    </w:lvl>
    <w:lvl w:ilvl="3" w:tplc="F298642C">
      <w:start w:val="1"/>
      <w:numFmt w:val="decimal"/>
      <w:lvlText w:val="%4."/>
      <w:lvlJc w:val="left"/>
      <w:pPr>
        <w:ind w:left="2880" w:hanging="360"/>
      </w:pPr>
    </w:lvl>
    <w:lvl w:ilvl="4" w:tplc="783062E4">
      <w:start w:val="1"/>
      <w:numFmt w:val="lowerLetter"/>
      <w:lvlText w:val="%5."/>
      <w:lvlJc w:val="left"/>
      <w:pPr>
        <w:ind w:left="3600" w:hanging="360"/>
      </w:pPr>
    </w:lvl>
    <w:lvl w:ilvl="5" w:tplc="1C30A744">
      <w:start w:val="1"/>
      <w:numFmt w:val="lowerRoman"/>
      <w:lvlText w:val="%6."/>
      <w:lvlJc w:val="right"/>
      <w:pPr>
        <w:ind w:left="4320" w:hanging="180"/>
      </w:pPr>
    </w:lvl>
    <w:lvl w:ilvl="6" w:tplc="8D14D420">
      <w:start w:val="1"/>
      <w:numFmt w:val="decimal"/>
      <w:lvlText w:val="%7."/>
      <w:lvlJc w:val="left"/>
      <w:pPr>
        <w:ind w:left="5040" w:hanging="360"/>
      </w:pPr>
    </w:lvl>
    <w:lvl w:ilvl="7" w:tplc="7FFA280C">
      <w:start w:val="1"/>
      <w:numFmt w:val="lowerLetter"/>
      <w:lvlText w:val="%8."/>
      <w:lvlJc w:val="left"/>
      <w:pPr>
        <w:ind w:left="5760" w:hanging="360"/>
      </w:pPr>
    </w:lvl>
    <w:lvl w:ilvl="8" w:tplc="C46E42A0">
      <w:start w:val="1"/>
      <w:numFmt w:val="lowerRoman"/>
      <w:lvlText w:val="%9."/>
      <w:lvlJc w:val="right"/>
      <w:pPr>
        <w:ind w:left="6480" w:hanging="180"/>
      </w:pPr>
    </w:lvl>
  </w:abstractNum>
  <w:abstractNum w:abstractNumId="20" w15:restartNumberingAfterBreak="0">
    <w:nsid w:val="32F17716"/>
    <w:multiLevelType w:val="hybridMultilevel"/>
    <w:tmpl w:val="FFFFFFFF"/>
    <w:lvl w:ilvl="0" w:tplc="3D24FB36">
      <w:start w:val="2"/>
      <w:numFmt w:val="decimal"/>
      <w:lvlText w:val="%1)"/>
      <w:lvlJc w:val="left"/>
      <w:pPr>
        <w:ind w:left="1778" w:hanging="360"/>
      </w:pPr>
    </w:lvl>
    <w:lvl w:ilvl="1" w:tplc="0F32633C">
      <w:start w:val="1"/>
      <w:numFmt w:val="lowerLetter"/>
      <w:lvlText w:val="%2."/>
      <w:lvlJc w:val="left"/>
      <w:pPr>
        <w:ind w:left="2498" w:hanging="360"/>
      </w:pPr>
    </w:lvl>
    <w:lvl w:ilvl="2" w:tplc="7D966748">
      <w:start w:val="1"/>
      <w:numFmt w:val="lowerRoman"/>
      <w:lvlText w:val="%3."/>
      <w:lvlJc w:val="right"/>
      <w:pPr>
        <w:ind w:left="3218" w:hanging="180"/>
      </w:pPr>
    </w:lvl>
    <w:lvl w:ilvl="3" w:tplc="95E4D6CC">
      <w:start w:val="1"/>
      <w:numFmt w:val="decimal"/>
      <w:lvlText w:val="%4."/>
      <w:lvlJc w:val="left"/>
      <w:pPr>
        <w:ind w:left="3938" w:hanging="360"/>
      </w:pPr>
    </w:lvl>
    <w:lvl w:ilvl="4" w:tplc="EBA48FC8">
      <w:start w:val="1"/>
      <w:numFmt w:val="lowerLetter"/>
      <w:lvlText w:val="%5."/>
      <w:lvlJc w:val="left"/>
      <w:pPr>
        <w:ind w:left="4658" w:hanging="360"/>
      </w:pPr>
    </w:lvl>
    <w:lvl w:ilvl="5" w:tplc="60CE53A6">
      <w:start w:val="1"/>
      <w:numFmt w:val="lowerRoman"/>
      <w:lvlText w:val="%6."/>
      <w:lvlJc w:val="right"/>
      <w:pPr>
        <w:ind w:left="5378" w:hanging="180"/>
      </w:pPr>
    </w:lvl>
    <w:lvl w:ilvl="6" w:tplc="9976E758">
      <w:start w:val="1"/>
      <w:numFmt w:val="decimal"/>
      <w:lvlText w:val="%7."/>
      <w:lvlJc w:val="left"/>
      <w:pPr>
        <w:ind w:left="6098" w:hanging="360"/>
      </w:pPr>
    </w:lvl>
    <w:lvl w:ilvl="7" w:tplc="9DC04468">
      <w:start w:val="1"/>
      <w:numFmt w:val="lowerLetter"/>
      <w:lvlText w:val="%8."/>
      <w:lvlJc w:val="left"/>
      <w:pPr>
        <w:ind w:left="6818" w:hanging="360"/>
      </w:pPr>
    </w:lvl>
    <w:lvl w:ilvl="8" w:tplc="A942DBE8">
      <w:start w:val="1"/>
      <w:numFmt w:val="lowerRoman"/>
      <w:lvlText w:val="%9."/>
      <w:lvlJc w:val="right"/>
      <w:pPr>
        <w:ind w:left="7538" w:hanging="180"/>
      </w:pPr>
    </w:lvl>
  </w:abstractNum>
  <w:abstractNum w:abstractNumId="21" w15:restartNumberingAfterBreak="0">
    <w:nsid w:val="33744543"/>
    <w:multiLevelType w:val="hybridMultilevel"/>
    <w:tmpl w:val="FFFFFFFF"/>
    <w:lvl w:ilvl="0" w:tplc="E4868BA6">
      <w:start w:val="10"/>
      <w:numFmt w:val="decimal"/>
      <w:lvlText w:val="%1."/>
      <w:lvlJc w:val="left"/>
      <w:pPr>
        <w:ind w:left="720" w:hanging="360"/>
      </w:pPr>
    </w:lvl>
    <w:lvl w:ilvl="1" w:tplc="E584B0D2">
      <w:start w:val="1"/>
      <w:numFmt w:val="lowerLetter"/>
      <w:lvlText w:val="%2."/>
      <w:lvlJc w:val="left"/>
      <w:pPr>
        <w:ind w:left="1440" w:hanging="360"/>
      </w:pPr>
    </w:lvl>
    <w:lvl w:ilvl="2" w:tplc="DEA6304C">
      <w:start w:val="1"/>
      <w:numFmt w:val="lowerRoman"/>
      <w:lvlText w:val="%3."/>
      <w:lvlJc w:val="right"/>
      <w:pPr>
        <w:ind w:left="2160" w:hanging="180"/>
      </w:pPr>
    </w:lvl>
    <w:lvl w:ilvl="3" w:tplc="3EFA62EA">
      <w:start w:val="1"/>
      <w:numFmt w:val="decimal"/>
      <w:lvlText w:val="%4."/>
      <w:lvlJc w:val="left"/>
      <w:pPr>
        <w:ind w:left="2880" w:hanging="360"/>
      </w:pPr>
    </w:lvl>
    <w:lvl w:ilvl="4" w:tplc="3CF289BA">
      <w:start w:val="1"/>
      <w:numFmt w:val="lowerLetter"/>
      <w:lvlText w:val="%5."/>
      <w:lvlJc w:val="left"/>
      <w:pPr>
        <w:ind w:left="3600" w:hanging="360"/>
      </w:pPr>
    </w:lvl>
    <w:lvl w:ilvl="5" w:tplc="3BB059BA">
      <w:start w:val="1"/>
      <w:numFmt w:val="lowerRoman"/>
      <w:lvlText w:val="%6."/>
      <w:lvlJc w:val="right"/>
      <w:pPr>
        <w:ind w:left="4320" w:hanging="180"/>
      </w:pPr>
    </w:lvl>
    <w:lvl w:ilvl="6" w:tplc="CE3C66A2">
      <w:start w:val="1"/>
      <w:numFmt w:val="decimal"/>
      <w:lvlText w:val="%7."/>
      <w:lvlJc w:val="left"/>
      <w:pPr>
        <w:ind w:left="5040" w:hanging="360"/>
      </w:pPr>
    </w:lvl>
    <w:lvl w:ilvl="7" w:tplc="E66C5C1C">
      <w:start w:val="1"/>
      <w:numFmt w:val="lowerLetter"/>
      <w:lvlText w:val="%8."/>
      <w:lvlJc w:val="left"/>
      <w:pPr>
        <w:ind w:left="5760" w:hanging="360"/>
      </w:pPr>
    </w:lvl>
    <w:lvl w:ilvl="8" w:tplc="11DA5D50">
      <w:start w:val="1"/>
      <w:numFmt w:val="lowerRoman"/>
      <w:lvlText w:val="%9."/>
      <w:lvlJc w:val="right"/>
      <w:pPr>
        <w:ind w:left="6480" w:hanging="180"/>
      </w:pPr>
    </w:lvl>
  </w:abstractNum>
  <w:abstractNum w:abstractNumId="22" w15:restartNumberingAfterBreak="0">
    <w:nsid w:val="33A74939"/>
    <w:multiLevelType w:val="hybridMultilevel"/>
    <w:tmpl w:val="516055EC"/>
    <w:lvl w:ilvl="0" w:tplc="BF30126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3C05C599"/>
    <w:multiLevelType w:val="hybridMultilevel"/>
    <w:tmpl w:val="FFFFFFFF"/>
    <w:lvl w:ilvl="0" w:tplc="93406CDE">
      <w:start w:val="1"/>
      <w:numFmt w:val="bullet"/>
      <w:lvlText w:val="-"/>
      <w:lvlJc w:val="left"/>
      <w:pPr>
        <w:ind w:left="720" w:hanging="360"/>
      </w:pPr>
      <w:rPr>
        <w:rFonts w:ascii="Aptos" w:hAnsi="Aptos" w:hint="default"/>
      </w:rPr>
    </w:lvl>
    <w:lvl w:ilvl="1" w:tplc="18B8B566">
      <w:start w:val="1"/>
      <w:numFmt w:val="bullet"/>
      <w:lvlText w:val="o"/>
      <w:lvlJc w:val="left"/>
      <w:pPr>
        <w:ind w:left="1440" w:hanging="360"/>
      </w:pPr>
      <w:rPr>
        <w:rFonts w:ascii="Courier New" w:hAnsi="Courier New" w:hint="default"/>
      </w:rPr>
    </w:lvl>
    <w:lvl w:ilvl="2" w:tplc="C2B06D8C">
      <w:start w:val="1"/>
      <w:numFmt w:val="bullet"/>
      <w:lvlText w:val=""/>
      <w:lvlJc w:val="left"/>
      <w:pPr>
        <w:ind w:left="2160" w:hanging="360"/>
      </w:pPr>
      <w:rPr>
        <w:rFonts w:ascii="Wingdings" w:hAnsi="Wingdings" w:hint="default"/>
      </w:rPr>
    </w:lvl>
    <w:lvl w:ilvl="3" w:tplc="F66A00B0">
      <w:start w:val="1"/>
      <w:numFmt w:val="bullet"/>
      <w:lvlText w:val=""/>
      <w:lvlJc w:val="left"/>
      <w:pPr>
        <w:ind w:left="2880" w:hanging="360"/>
      </w:pPr>
      <w:rPr>
        <w:rFonts w:ascii="Symbol" w:hAnsi="Symbol" w:hint="default"/>
      </w:rPr>
    </w:lvl>
    <w:lvl w:ilvl="4" w:tplc="B060E182">
      <w:start w:val="1"/>
      <w:numFmt w:val="bullet"/>
      <w:lvlText w:val="o"/>
      <w:lvlJc w:val="left"/>
      <w:pPr>
        <w:ind w:left="3600" w:hanging="360"/>
      </w:pPr>
      <w:rPr>
        <w:rFonts w:ascii="Courier New" w:hAnsi="Courier New" w:hint="default"/>
      </w:rPr>
    </w:lvl>
    <w:lvl w:ilvl="5" w:tplc="F7B8083C">
      <w:start w:val="1"/>
      <w:numFmt w:val="bullet"/>
      <w:lvlText w:val=""/>
      <w:lvlJc w:val="left"/>
      <w:pPr>
        <w:ind w:left="4320" w:hanging="360"/>
      </w:pPr>
      <w:rPr>
        <w:rFonts w:ascii="Wingdings" w:hAnsi="Wingdings" w:hint="default"/>
      </w:rPr>
    </w:lvl>
    <w:lvl w:ilvl="6" w:tplc="44D40864">
      <w:start w:val="1"/>
      <w:numFmt w:val="bullet"/>
      <w:lvlText w:val=""/>
      <w:lvlJc w:val="left"/>
      <w:pPr>
        <w:ind w:left="5040" w:hanging="360"/>
      </w:pPr>
      <w:rPr>
        <w:rFonts w:ascii="Symbol" w:hAnsi="Symbol" w:hint="default"/>
      </w:rPr>
    </w:lvl>
    <w:lvl w:ilvl="7" w:tplc="3670E28A">
      <w:start w:val="1"/>
      <w:numFmt w:val="bullet"/>
      <w:lvlText w:val="o"/>
      <w:lvlJc w:val="left"/>
      <w:pPr>
        <w:ind w:left="5760" w:hanging="360"/>
      </w:pPr>
      <w:rPr>
        <w:rFonts w:ascii="Courier New" w:hAnsi="Courier New" w:hint="default"/>
      </w:rPr>
    </w:lvl>
    <w:lvl w:ilvl="8" w:tplc="65D65684">
      <w:start w:val="1"/>
      <w:numFmt w:val="bullet"/>
      <w:lvlText w:val=""/>
      <w:lvlJc w:val="left"/>
      <w:pPr>
        <w:ind w:left="6480" w:hanging="360"/>
      </w:pPr>
      <w:rPr>
        <w:rFonts w:ascii="Wingdings" w:hAnsi="Wingdings" w:hint="default"/>
      </w:rPr>
    </w:lvl>
  </w:abstractNum>
  <w:abstractNum w:abstractNumId="24" w15:restartNumberingAfterBreak="0">
    <w:nsid w:val="3C59B153"/>
    <w:multiLevelType w:val="hybridMultilevel"/>
    <w:tmpl w:val="FFFFFFFF"/>
    <w:lvl w:ilvl="0" w:tplc="D0388A6C">
      <w:start w:val="15"/>
      <w:numFmt w:val="decimal"/>
      <w:lvlText w:val="%1."/>
      <w:lvlJc w:val="left"/>
      <w:pPr>
        <w:ind w:left="720" w:hanging="360"/>
      </w:pPr>
    </w:lvl>
    <w:lvl w:ilvl="1" w:tplc="BD141BD8">
      <w:start w:val="1"/>
      <w:numFmt w:val="lowerLetter"/>
      <w:lvlText w:val="%2."/>
      <w:lvlJc w:val="left"/>
      <w:pPr>
        <w:ind w:left="1440" w:hanging="360"/>
      </w:pPr>
    </w:lvl>
    <w:lvl w:ilvl="2" w:tplc="AEFC80E6">
      <w:start w:val="1"/>
      <w:numFmt w:val="lowerRoman"/>
      <w:lvlText w:val="%3."/>
      <w:lvlJc w:val="right"/>
      <w:pPr>
        <w:ind w:left="2160" w:hanging="180"/>
      </w:pPr>
    </w:lvl>
    <w:lvl w:ilvl="3" w:tplc="97503EDC">
      <w:start w:val="1"/>
      <w:numFmt w:val="decimal"/>
      <w:lvlText w:val="%4."/>
      <w:lvlJc w:val="left"/>
      <w:pPr>
        <w:ind w:left="2880" w:hanging="360"/>
      </w:pPr>
    </w:lvl>
    <w:lvl w:ilvl="4" w:tplc="DCD09F78">
      <w:start w:val="1"/>
      <w:numFmt w:val="lowerLetter"/>
      <w:lvlText w:val="%5."/>
      <w:lvlJc w:val="left"/>
      <w:pPr>
        <w:ind w:left="3600" w:hanging="360"/>
      </w:pPr>
    </w:lvl>
    <w:lvl w:ilvl="5" w:tplc="65EEB1B2">
      <w:start w:val="1"/>
      <w:numFmt w:val="lowerRoman"/>
      <w:lvlText w:val="%6."/>
      <w:lvlJc w:val="right"/>
      <w:pPr>
        <w:ind w:left="4320" w:hanging="180"/>
      </w:pPr>
    </w:lvl>
    <w:lvl w:ilvl="6" w:tplc="8160CCE8">
      <w:start w:val="1"/>
      <w:numFmt w:val="decimal"/>
      <w:lvlText w:val="%7."/>
      <w:lvlJc w:val="left"/>
      <w:pPr>
        <w:ind w:left="5040" w:hanging="360"/>
      </w:pPr>
    </w:lvl>
    <w:lvl w:ilvl="7" w:tplc="82905CF8">
      <w:start w:val="1"/>
      <w:numFmt w:val="lowerLetter"/>
      <w:lvlText w:val="%8."/>
      <w:lvlJc w:val="left"/>
      <w:pPr>
        <w:ind w:left="5760" w:hanging="360"/>
      </w:pPr>
    </w:lvl>
    <w:lvl w:ilvl="8" w:tplc="19F4085E">
      <w:start w:val="1"/>
      <w:numFmt w:val="lowerRoman"/>
      <w:lvlText w:val="%9."/>
      <w:lvlJc w:val="right"/>
      <w:pPr>
        <w:ind w:left="6480" w:hanging="180"/>
      </w:pPr>
    </w:lvl>
  </w:abstractNum>
  <w:abstractNum w:abstractNumId="25" w15:restartNumberingAfterBreak="0">
    <w:nsid w:val="3ED71766"/>
    <w:multiLevelType w:val="hybridMultilevel"/>
    <w:tmpl w:val="FFFFFFFF"/>
    <w:lvl w:ilvl="0" w:tplc="125CB990">
      <w:start w:val="16"/>
      <w:numFmt w:val="decimal"/>
      <w:lvlText w:val="%1."/>
      <w:lvlJc w:val="left"/>
      <w:pPr>
        <w:ind w:left="720" w:hanging="360"/>
      </w:pPr>
    </w:lvl>
    <w:lvl w:ilvl="1" w:tplc="38C42ADE">
      <w:start w:val="1"/>
      <w:numFmt w:val="lowerLetter"/>
      <w:lvlText w:val="%2."/>
      <w:lvlJc w:val="left"/>
      <w:pPr>
        <w:ind w:left="1440" w:hanging="360"/>
      </w:pPr>
    </w:lvl>
    <w:lvl w:ilvl="2" w:tplc="DEFC091A">
      <w:start w:val="1"/>
      <w:numFmt w:val="lowerRoman"/>
      <w:lvlText w:val="%3."/>
      <w:lvlJc w:val="right"/>
      <w:pPr>
        <w:ind w:left="2160" w:hanging="180"/>
      </w:pPr>
    </w:lvl>
    <w:lvl w:ilvl="3" w:tplc="8178360E">
      <w:start w:val="1"/>
      <w:numFmt w:val="decimal"/>
      <w:lvlText w:val="%4."/>
      <w:lvlJc w:val="left"/>
      <w:pPr>
        <w:ind w:left="2880" w:hanging="360"/>
      </w:pPr>
    </w:lvl>
    <w:lvl w:ilvl="4" w:tplc="0A945386">
      <w:start w:val="1"/>
      <w:numFmt w:val="lowerLetter"/>
      <w:lvlText w:val="%5."/>
      <w:lvlJc w:val="left"/>
      <w:pPr>
        <w:ind w:left="3600" w:hanging="360"/>
      </w:pPr>
    </w:lvl>
    <w:lvl w:ilvl="5" w:tplc="921E0182">
      <w:start w:val="1"/>
      <w:numFmt w:val="lowerRoman"/>
      <w:lvlText w:val="%6."/>
      <w:lvlJc w:val="right"/>
      <w:pPr>
        <w:ind w:left="4320" w:hanging="180"/>
      </w:pPr>
    </w:lvl>
    <w:lvl w:ilvl="6" w:tplc="45B82DD8">
      <w:start w:val="1"/>
      <w:numFmt w:val="decimal"/>
      <w:lvlText w:val="%7."/>
      <w:lvlJc w:val="left"/>
      <w:pPr>
        <w:ind w:left="5040" w:hanging="360"/>
      </w:pPr>
    </w:lvl>
    <w:lvl w:ilvl="7" w:tplc="20DE60F4">
      <w:start w:val="1"/>
      <w:numFmt w:val="lowerLetter"/>
      <w:lvlText w:val="%8."/>
      <w:lvlJc w:val="left"/>
      <w:pPr>
        <w:ind w:left="5760" w:hanging="360"/>
      </w:pPr>
    </w:lvl>
    <w:lvl w:ilvl="8" w:tplc="CA166760">
      <w:start w:val="1"/>
      <w:numFmt w:val="lowerRoman"/>
      <w:lvlText w:val="%9."/>
      <w:lvlJc w:val="right"/>
      <w:pPr>
        <w:ind w:left="6480" w:hanging="180"/>
      </w:pPr>
    </w:lvl>
  </w:abstractNum>
  <w:abstractNum w:abstractNumId="26" w15:restartNumberingAfterBreak="0">
    <w:nsid w:val="3FF2779D"/>
    <w:multiLevelType w:val="hybridMultilevel"/>
    <w:tmpl w:val="FFFFFFFF"/>
    <w:lvl w:ilvl="0" w:tplc="46D847B2">
      <w:start w:val="1"/>
      <w:numFmt w:val="decimal"/>
      <w:lvlText w:val="%1)"/>
      <w:lvlJc w:val="left"/>
      <w:pPr>
        <w:ind w:left="1778" w:hanging="360"/>
      </w:pPr>
    </w:lvl>
    <w:lvl w:ilvl="1" w:tplc="F2507A50">
      <w:start w:val="1"/>
      <w:numFmt w:val="lowerLetter"/>
      <w:lvlText w:val="%2."/>
      <w:lvlJc w:val="left"/>
      <w:pPr>
        <w:ind w:left="2498" w:hanging="360"/>
      </w:pPr>
    </w:lvl>
    <w:lvl w:ilvl="2" w:tplc="D29AF9FE">
      <w:start w:val="1"/>
      <w:numFmt w:val="lowerRoman"/>
      <w:lvlText w:val="%3."/>
      <w:lvlJc w:val="right"/>
      <w:pPr>
        <w:ind w:left="3218" w:hanging="180"/>
      </w:pPr>
    </w:lvl>
    <w:lvl w:ilvl="3" w:tplc="1B92112E">
      <w:start w:val="1"/>
      <w:numFmt w:val="decimal"/>
      <w:lvlText w:val="%4."/>
      <w:lvlJc w:val="left"/>
      <w:pPr>
        <w:ind w:left="3938" w:hanging="360"/>
      </w:pPr>
    </w:lvl>
    <w:lvl w:ilvl="4" w:tplc="5846F70A">
      <w:start w:val="1"/>
      <w:numFmt w:val="lowerLetter"/>
      <w:lvlText w:val="%5."/>
      <w:lvlJc w:val="left"/>
      <w:pPr>
        <w:ind w:left="4658" w:hanging="360"/>
      </w:pPr>
    </w:lvl>
    <w:lvl w:ilvl="5" w:tplc="C66EE832">
      <w:start w:val="1"/>
      <w:numFmt w:val="lowerRoman"/>
      <w:lvlText w:val="%6."/>
      <w:lvlJc w:val="right"/>
      <w:pPr>
        <w:ind w:left="5378" w:hanging="180"/>
      </w:pPr>
    </w:lvl>
    <w:lvl w:ilvl="6" w:tplc="5642A2C4">
      <w:start w:val="1"/>
      <w:numFmt w:val="decimal"/>
      <w:lvlText w:val="%7."/>
      <w:lvlJc w:val="left"/>
      <w:pPr>
        <w:ind w:left="6098" w:hanging="360"/>
      </w:pPr>
    </w:lvl>
    <w:lvl w:ilvl="7" w:tplc="D46CF52C">
      <w:start w:val="1"/>
      <w:numFmt w:val="lowerLetter"/>
      <w:lvlText w:val="%8."/>
      <w:lvlJc w:val="left"/>
      <w:pPr>
        <w:ind w:left="6818" w:hanging="360"/>
      </w:pPr>
    </w:lvl>
    <w:lvl w:ilvl="8" w:tplc="44D2B8A0">
      <w:start w:val="1"/>
      <w:numFmt w:val="lowerRoman"/>
      <w:lvlText w:val="%9."/>
      <w:lvlJc w:val="right"/>
      <w:pPr>
        <w:ind w:left="7538" w:hanging="180"/>
      </w:pPr>
    </w:lvl>
  </w:abstractNum>
  <w:abstractNum w:abstractNumId="27" w15:restartNumberingAfterBreak="0">
    <w:nsid w:val="41220963"/>
    <w:multiLevelType w:val="hybridMultilevel"/>
    <w:tmpl w:val="94B43DCC"/>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8" w15:restartNumberingAfterBreak="0">
    <w:nsid w:val="45B0B897"/>
    <w:multiLevelType w:val="hybridMultilevel"/>
    <w:tmpl w:val="FFFFFFFF"/>
    <w:lvl w:ilvl="0" w:tplc="23500096">
      <w:start w:val="1"/>
      <w:numFmt w:val="decimal"/>
      <w:lvlText w:val="%1."/>
      <w:lvlJc w:val="left"/>
      <w:pPr>
        <w:ind w:left="720" w:hanging="360"/>
      </w:pPr>
    </w:lvl>
    <w:lvl w:ilvl="1" w:tplc="D5BE7384">
      <w:start w:val="1"/>
      <w:numFmt w:val="lowerLetter"/>
      <w:lvlText w:val="%2."/>
      <w:lvlJc w:val="left"/>
      <w:pPr>
        <w:ind w:left="1440" w:hanging="360"/>
      </w:pPr>
    </w:lvl>
    <w:lvl w:ilvl="2" w:tplc="ECE24602">
      <w:start w:val="1"/>
      <w:numFmt w:val="lowerRoman"/>
      <w:lvlText w:val="%3."/>
      <w:lvlJc w:val="right"/>
      <w:pPr>
        <w:ind w:left="2160" w:hanging="180"/>
      </w:pPr>
    </w:lvl>
    <w:lvl w:ilvl="3" w:tplc="312A7550">
      <w:start w:val="1"/>
      <w:numFmt w:val="decimal"/>
      <w:lvlText w:val="%4."/>
      <w:lvlJc w:val="left"/>
      <w:pPr>
        <w:ind w:left="2880" w:hanging="360"/>
      </w:pPr>
    </w:lvl>
    <w:lvl w:ilvl="4" w:tplc="E72E8E2C">
      <w:start w:val="1"/>
      <w:numFmt w:val="lowerLetter"/>
      <w:lvlText w:val="%5."/>
      <w:lvlJc w:val="left"/>
      <w:pPr>
        <w:ind w:left="3600" w:hanging="360"/>
      </w:pPr>
    </w:lvl>
    <w:lvl w:ilvl="5" w:tplc="B4523CEE">
      <w:start w:val="1"/>
      <w:numFmt w:val="lowerRoman"/>
      <w:lvlText w:val="%6."/>
      <w:lvlJc w:val="right"/>
      <w:pPr>
        <w:ind w:left="4320" w:hanging="180"/>
      </w:pPr>
    </w:lvl>
    <w:lvl w:ilvl="6" w:tplc="DD80F7E2">
      <w:start w:val="1"/>
      <w:numFmt w:val="decimal"/>
      <w:lvlText w:val="%7."/>
      <w:lvlJc w:val="left"/>
      <w:pPr>
        <w:ind w:left="5040" w:hanging="360"/>
      </w:pPr>
    </w:lvl>
    <w:lvl w:ilvl="7" w:tplc="204EA51E">
      <w:start w:val="1"/>
      <w:numFmt w:val="lowerLetter"/>
      <w:lvlText w:val="%8."/>
      <w:lvlJc w:val="left"/>
      <w:pPr>
        <w:ind w:left="5760" w:hanging="360"/>
      </w:pPr>
    </w:lvl>
    <w:lvl w:ilvl="8" w:tplc="E8661E44">
      <w:start w:val="1"/>
      <w:numFmt w:val="lowerRoman"/>
      <w:lvlText w:val="%9."/>
      <w:lvlJc w:val="right"/>
      <w:pPr>
        <w:ind w:left="6480" w:hanging="180"/>
      </w:pPr>
    </w:lvl>
  </w:abstractNum>
  <w:abstractNum w:abstractNumId="29" w15:restartNumberingAfterBreak="0">
    <w:nsid w:val="479C12AF"/>
    <w:multiLevelType w:val="hybridMultilevel"/>
    <w:tmpl w:val="FFFFFFFF"/>
    <w:lvl w:ilvl="0" w:tplc="DA64B9E4">
      <w:start w:val="5"/>
      <w:numFmt w:val="decimal"/>
      <w:lvlText w:val="%1."/>
      <w:lvlJc w:val="left"/>
      <w:pPr>
        <w:ind w:left="1778" w:hanging="360"/>
      </w:pPr>
    </w:lvl>
    <w:lvl w:ilvl="1" w:tplc="0AEA14BE">
      <w:start w:val="1"/>
      <w:numFmt w:val="lowerLetter"/>
      <w:lvlText w:val="%2."/>
      <w:lvlJc w:val="left"/>
      <w:pPr>
        <w:ind w:left="2498" w:hanging="360"/>
      </w:pPr>
    </w:lvl>
    <w:lvl w:ilvl="2" w:tplc="0C3E1550">
      <w:start w:val="1"/>
      <w:numFmt w:val="lowerRoman"/>
      <w:lvlText w:val="%3."/>
      <w:lvlJc w:val="right"/>
      <w:pPr>
        <w:ind w:left="3218" w:hanging="180"/>
      </w:pPr>
    </w:lvl>
    <w:lvl w:ilvl="3" w:tplc="0EAC4096">
      <w:start w:val="1"/>
      <w:numFmt w:val="decimal"/>
      <w:lvlText w:val="%4."/>
      <w:lvlJc w:val="left"/>
      <w:pPr>
        <w:ind w:left="3938" w:hanging="360"/>
      </w:pPr>
    </w:lvl>
    <w:lvl w:ilvl="4" w:tplc="31BC4B2C">
      <w:start w:val="1"/>
      <w:numFmt w:val="lowerLetter"/>
      <w:lvlText w:val="%5."/>
      <w:lvlJc w:val="left"/>
      <w:pPr>
        <w:ind w:left="4658" w:hanging="360"/>
      </w:pPr>
    </w:lvl>
    <w:lvl w:ilvl="5" w:tplc="3E1C4BFE">
      <w:start w:val="1"/>
      <w:numFmt w:val="lowerRoman"/>
      <w:lvlText w:val="%6."/>
      <w:lvlJc w:val="right"/>
      <w:pPr>
        <w:ind w:left="5378" w:hanging="180"/>
      </w:pPr>
    </w:lvl>
    <w:lvl w:ilvl="6" w:tplc="B602E256">
      <w:start w:val="1"/>
      <w:numFmt w:val="decimal"/>
      <w:lvlText w:val="%7."/>
      <w:lvlJc w:val="left"/>
      <w:pPr>
        <w:ind w:left="6098" w:hanging="360"/>
      </w:pPr>
    </w:lvl>
    <w:lvl w:ilvl="7" w:tplc="987A0288">
      <w:start w:val="1"/>
      <w:numFmt w:val="lowerLetter"/>
      <w:lvlText w:val="%8."/>
      <w:lvlJc w:val="left"/>
      <w:pPr>
        <w:ind w:left="6818" w:hanging="360"/>
      </w:pPr>
    </w:lvl>
    <w:lvl w:ilvl="8" w:tplc="5C602930">
      <w:start w:val="1"/>
      <w:numFmt w:val="lowerRoman"/>
      <w:lvlText w:val="%9."/>
      <w:lvlJc w:val="right"/>
      <w:pPr>
        <w:ind w:left="7538" w:hanging="180"/>
      </w:pPr>
    </w:lvl>
  </w:abstractNum>
  <w:abstractNum w:abstractNumId="30" w15:restartNumberingAfterBreak="0">
    <w:nsid w:val="4CB63A0D"/>
    <w:multiLevelType w:val="hybridMultilevel"/>
    <w:tmpl w:val="7E6090BE"/>
    <w:lvl w:ilvl="0" w:tplc="C380BF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1" w15:restartNumberingAfterBreak="0">
    <w:nsid w:val="5216BA54"/>
    <w:multiLevelType w:val="hybridMultilevel"/>
    <w:tmpl w:val="FFFFFFFF"/>
    <w:lvl w:ilvl="0" w:tplc="A97CAD92">
      <w:start w:val="2"/>
      <w:numFmt w:val="decimal"/>
      <w:lvlText w:val="%1."/>
      <w:lvlJc w:val="left"/>
      <w:pPr>
        <w:ind w:left="720" w:hanging="360"/>
      </w:pPr>
    </w:lvl>
    <w:lvl w:ilvl="1" w:tplc="3A645EE6">
      <w:start w:val="1"/>
      <w:numFmt w:val="lowerLetter"/>
      <w:lvlText w:val="%2."/>
      <w:lvlJc w:val="left"/>
      <w:pPr>
        <w:ind w:left="1440" w:hanging="360"/>
      </w:pPr>
    </w:lvl>
    <w:lvl w:ilvl="2" w:tplc="194E34E4">
      <w:start w:val="1"/>
      <w:numFmt w:val="lowerRoman"/>
      <w:lvlText w:val="%3."/>
      <w:lvlJc w:val="right"/>
      <w:pPr>
        <w:ind w:left="2160" w:hanging="180"/>
      </w:pPr>
    </w:lvl>
    <w:lvl w:ilvl="3" w:tplc="70D29A4C">
      <w:start w:val="1"/>
      <w:numFmt w:val="decimal"/>
      <w:lvlText w:val="%4."/>
      <w:lvlJc w:val="left"/>
      <w:pPr>
        <w:ind w:left="2880" w:hanging="360"/>
      </w:pPr>
    </w:lvl>
    <w:lvl w:ilvl="4" w:tplc="CEB8EF5E">
      <w:start w:val="1"/>
      <w:numFmt w:val="lowerLetter"/>
      <w:lvlText w:val="%5."/>
      <w:lvlJc w:val="left"/>
      <w:pPr>
        <w:ind w:left="3600" w:hanging="360"/>
      </w:pPr>
    </w:lvl>
    <w:lvl w:ilvl="5" w:tplc="67802CF2">
      <w:start w:val="1"/>
      <w:numFmt w:val="lowerRoman"/>
      <w:lvlText w:val="%6."/>
      <w:lvlJc w:val="right"/>
      <w:pPr>
        <w:ind w:left="4320" w:hanging="180"/>
      </w:pPr>
    </w:lvl>
    <w:lvl w:ilvl="6" w:tplc="89DA043E">
      <w:start w:val="1"/>
      <w:numFmt w:val="decimal"/>
      <w:lvlText w:val="%7."/>
      <w:lvlJc w:val="left"/>
      <w:pPr>
        <w:ind w:left="5040" w:hanging="360"/>
      </w:pPr>
    </w:lvl>
    <w:lvl w:ilvl="7" w:tplc="FA2C0B0E">
      <w:start w:val="1"/>
      <w:numFmt w:val="lowerLetter"/>
      <w:lvlText w:val="%8."/>
      <w:lvlJc w:val="left"/>
      <w:pPr>
        <w:ind w:left="5760" w:hanging="360"/>
      </w:pPr>
    </w:lvl>
    <w:lvl w:ilvl="8" w:tplc="6AF220AE">
      <w:start w:val="1"/>
      <w:numFmt w:val="lowerRoman"/>
      <w:lvlText w:val="%9."/>
      <w:lvlJc w:val="right"/>
      <w:pPr>
        <w:ind w:left="6480" w:hanging="180"/>
      </w:pPr>
    </w:lvl>
  </w:abstractNum>
  <w:abstractNum w:abstractNumId="32" w15:restartNumberingAfterBreak="0">
    <w:nsid w:val="5377AC9B"/>
    <w:multiLevelType w:val="hybridMultilevel"/>
    <w:tmpl w:val="FFFFFFFF"/>
    <w:lvl w:ilvl="0" w:tplc="E7205FC8">
      <w:start w:val="12"/>
      <w:numFmt w:val="decimal"/>
      <w:lvlText w:val="%1."/>
      <w:lvlJc w:val="left"/>
      <w:pPr>
        <w:ind w:left="720" w:hanging="360"/>
      </w:pPr>
    </w:lvl>
    <w:lvl w:ilvl="1" w:tplc="DDFE165E">
      <w:start w:val="1"/>
      <w:numFmt w:val="lowerLetter"/>
      <w:lvlText w:val="%2."/>
      <w:lvlJc w:val="left"/>
      <w:pPr>
        <w:ind w:left="1440" w:hanging="360"/>
      </w:pPr>
    </w:lvl>
    <w:lvl w:ilvl="2" w:tplc="963E4FA0">
      <w:start w:val="1"/>
      <w:numFmt w:val="lowerRoman"/>
      <w:lvlText w:val="%3."/>
      <w:lvlJc w:val="right"/>
      <w:pPr>
        <w:ind w:left="2160" w:hanging="180"/>
      </w:pPr>
    </w:lvl>
    <w:lvl w:ilvl="3" w:tplc="0C36DF24">
      <w:start w:val="1"/>
      <w:numFmt w:val="decimal"/>
      <w:lvlText w:val="%4."/>
      <w:lvlJc w:val="left"/>
      <w:pPr>
        <w:ind w:left="2880" w:hanging="360"/>
      </w:pPr>
    </w:lvl>
    <w:lvl w:ilvl="4" w:tplc="F1C48250">
      <w:start w:val="1"/>
      <w:numFmt w:val="lowerLetter"/>
      <w:lvlText w:val="%5."/>
      <w:lvlJc w:val="left"/>
      <w:pPr>
        <w:ind w:left="3600" w:hanging="360"/>
      </w:pPr>
    </w:lvl>
    <w:lvl w:ilvl="5" w:tplc="BC2213AE">
      <w:start w:val="1"/>
      <w:numFmt w:val="lowerRoman"/>
      <w:lvlText w:val="%6."/>
      <w:lvlJc w:val="right"/>
      <w:pPr>
        <w:ind w:left="4320" w:hanging="180"/>
      </w:pPr>
    </w:lvl>
    <w:lvl w:ilvl="6" w:tplc="589846D2">
      <w:start w:val="1"/>
      <w:numFmt w:val="decimal"/>
      <w:lvlText w:val="%7."/>
      <w:lvlJc w:val="left"/>
      <w:pPr>
        <w:ind w:left="5040" w:hanging="360"/>
      </w:pPr>
    </w:lvl>
    <w:lvl w:ilvl="7" w:tplc="333865CE">
      <w:start w:val="1"/>
      <w:numFmt w:val="lowerLetter"/>
      <w:lvlText w:val="%8."/>
      <w:lvlJc w:val="left"/>
      <w:pPr>
        <w:ind w:left="5760" w:hanging="360"/>
      </w:pPr>
    </w:lvl>
    <w:lvl w:ilvl="8" w:tplc="2348C4FC">
      <w:start w:val="1"/>
      <w:numFmt w:val="lowerRoman"/>
      <w:lvlText w:val="%9."/>
      <w:lvlJc w:val="right"/>
      <w:pPr>
        <w:ind w:left="6480" w:hanging="180"/>
      </w:pPr>
    </w:lvl>
  </w:abstractNum>
  <w:abstractNum w:abstractNumId="33" w15:restartNumberingAfterBreak="0">
    <w:nsid w:val="53E65C84"/>
    <w:multiLevelType w:val="hybridMultilevel"/>
    <w:tmpl w:val="19042B0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3F9936E"/>
    <w:multiLevelType w:val="hybridMultilevel"/>
    <w:tmpl w:val="FFFFFFFF"/>
    <w:lvl w:ilvl="0" w:tplc="16869AC0">
      <w:start w:val="3"/>
      <w:numFmt w:val="decimal"/>
      <w:lvlText w:val="%1."/>
      <w:lvlJc w:val="left"/>
      <w:pPr>
        <w:ind w:left="720" w:hanging="360"/>
      </w:pPr>
    </w:lvl>
    <w:lvl w:ilvl="1" w:tplc="59D0068C">
      <w:start w:val="1"/>
      <w:numFmt w:val="lowerLetter"/>
      <w:lvlText w:val="%2."/>
      <w:lvlJc w:val="left"/>
      <w:pPr>
        <w:ind w:left="1440" w:hanging="360"/>
      </w:pPr>
    </w:lvl>
    <w:lvl w:ilvl="2" w:tplc="A4E21A56">
      <w:start w:val="1"/>
      <w:numFmt w:val="lowerRoman"/>
      <w:lvlText w:val="%3."/>
      <w:lvlJc w:val="right"/>
      <w:pPr>
        <w:ind w:left="2160" w:hanging="180"/>
      </w:pPr>
    </w:lvl>
    <w:lvl w:ilvl="3" w:tplc="C5D27E6C">
      <w:start w:val="1"/>
      <w:numFmt w:val="decimal"/>
      <w:lvlText w:val="%4."/>
      <w:lvlJc w:val="left"/>
      <w:pPr>
        <w:ind w:left="2880" w:hanging="360"/>
      </w:pPr>
    </w:lvl>
    <w:lvl w:ilvl="4" w:tplc="6E12375A">
      <w:start w:val="1"/>
      <w:numFmt w:val="lowerLetter"/>
      <w:lvlText w:val="%5."/>
      <w:lvlJc w:val="left"/>
      <w:pPr>
        <w:ind w:left="3600" w:hanging="360"/>
      </w:pPr>
    </w:lvl>
    <w:lvl w:ilvl="5" w:tplc="E0D4A128">
      <w:start w:val="1"/>
      <w:numFmt w:val="lowerRoman"/>
      <w:lvlText w:val="%6."/>
      <w:lvlJc w:val="right"/>
      <w:pPr>
        <w:ind w:left="4320" w:hanging="180"/>
      </w:pPr>
    </w:lvl>
    <w:lvl w:ilvl="6" w:tplc="04F0A656">
      <w:start w:val="1"/>
      <w:numFmt w:val="decimal"/>
      <w:lvlText w:val="%7."/>
      <w:lvlJc w:val="left"/>
      <w:pPr>
        <w:ind w:left="5040" w:hanging="360"/>
      </w:pPr>
    </w:lvl>
    <w:lvl w:ilvl="7" w:tplc="C442A6A8">
      <w:start w:val="1"/>
      <w:numFmt w:val="lowerLetter"/>
      <w:lvlText w:val="%8."/>
      <w:lvlJc w:val="left"/>
      <w:pPr>
        <w:ind w:left="5760" w:hanging="360"/>
      </w:pPr>
    </w:lvl>
    <w:lvl w:ilvl="8" w:tplc="0D06E572">
      <w:start w:val="1"/>
      <w:numFmt w:val="lowerRoman"/>
      <w:lvlText w:val="%9."/>
      <w:lvlJc w:val="right"/>
      <w:pPr>
        <w:ind w:left="6480" w:hanging="180"/>
      </w:pPr>
    </w:lvl>
  </w:abstractNum>
  <w:abstractNum w:abstractNumId="35" w15:restartNumberingAfterBreak="0">
    <w:nsid w:val="543E153E"/>
    <w:multiLevelType w:val="hybridMultilevel"/>
    <w:tmpl w:val="B33C89C6"/>
    <w:lvl w:ilvl="0" w:tplc="6BA4EE7C">
      <w:start w:val="1"/>
      <w:numFmt w:val="decimal"/>
      <w:lvlText w:val="%1)"/>
      <w:lvlJc w:val="left"/>
      <w:pPr>
        <w:ind w:left="928"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6" w15:restartNumberingAfterBreak="0">
    <w:nsid w:val="576F7DE2"/>
    <w:multiLevelType w:val="hybridMultilevel"/>
    <w:tmpl w:val="2010657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7" w15:restartNumberingAfterBreak="0">
    <w:nsid w:val="634467C4"/>
    <w:multiLevelType w:val="hybridMultilevel"/>
    <w:tmpl w:val="7A3855EA"/>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8" w15:restartNumberingAfterBreak="0">
    <w:nsid w:val="64597B91"/>
    <w:multiLevelType w:val="hybridMultilevel"/>
    <w:tmpl w:val="FFFFFFFF"/>
    <w:lvl w:ilvl="0" w:tplc="1CFE9CDA">
      <w:start w:val="4"/>
      <w:numFmt w:val="decimal"/>
      <w:lvlText w:val="%1."/>
      <w:lvlJc w:val="left"/>
      <w:pPr>
        <w:ind w:left="720" w:hanging="360"/>
      </w:pPr>
    </w:lvl>
    <w:lvl w:ilvl="1" w:tplc="FBE07430">
      <w:start w:val="1"/>
      <w:numFmt w:val="lowerLetter"/>
      <w:lvlText w:val="%2."/>
      <w:lvlJc w:val="left"/>
      <w:pPr>
        <w:ind w:left="1440" w:hanging="360"/>
      </w:pPr>
    </w:lvl>
    <w:lvl w:ilvl="2" w:tplc="F8A214F0">
      <w:start w:val="1"/>
      <w:numFmt w:val="lowerRoman"/>
      <w:lvlText w:val="%3."/>
      <w:lvlJc w:val="right"/>
      <w:pPr>
        <w:ind w:left="2160" w:hanging="180"/>
      </w:pPr>
    </w:lvl>
    <w:lvl w:ilvl="3" w:tplc="B906BA54">
      <w:start w:val="1"/>
      <w:numFmt w:val="decimal"/>
      <w:lvlText w:val="%4."/>
      <w:lvlJc w:val="left"/>
      <w:pPr>
        <w:ind w:left="2880" w:hanging="360"/>
      </w:pPr>
    </w:lvl>
    <w:lvl w:ilvl="4" w:tplc="DE04CCEC">
      <w:start w:val="1"/>
      <w:numFmt w:val="lowerLetter"/>
      <w:lvlText w:val="%5."/>
      <w:lvlJc w:val="left"/>
      <w:pPr>
        <w:ind w:left="3600" w:hanging="360"/>
      </w:pPr>
    </w:lvl>
    <w:lvl w:ilvl="5" w:tplc="0398518A">
      <w:start w:val="1"/>
      <w:numFmt w:val="lowerRoman"/>
      <w:lvlText w:val="%6."/>
      <w:lvlJc w:val="right"/>
      <w:pPr>
        <w:ind w:left="4320" w:hanging="180"/>
      </w:pPr>
    </w:lvl>
    <w:lvl w:ilvl="6" w:tplc="91AAA112">
      <w:start w:val="1"/>
      <w:numFmt w:val="decimal"/>
      <w:lvlText w:val="%7."/>
      <w:lvlJc w:val="left"/>
      <w:pPr>
        <w:ind w:left="5040" w:hanging="360"/>
      </w:pPr>
    </w:lvl>
    <w:lvl w:ilvl="7" w:tplc="96582570">
      <w:start w:val="1"/>
      <w:numFmt w:val="lowerLetter"/>
      <w:lvlText w:val="%8."/>
      <w:lvlJc w:val="left"/>
      <w:pPr>
        <w:ind w:left="5760" w:hanging="360"/>
      </w:pPr>
    </w:lvl>
    <w:lvl w:ilvl="8" w:tplc="B5CAA6C2">
      <w:start w:val="1"/>
      <w:numFmt w:val="lowerRoman"/>
      <w:lvlText w:val="%9."/>
      <w:lvlJc w:val="right"/>
      <w:pPr>
        <w:ind w:left="6480" w:hanging="180"/>
      </w:pPr>
    </w:lvl>
  </w:abstractNum>
  <w:abstractNum w:abstractNumId="39" w15:restartNumberingAfterBreak="0">
    <w:nsid w:val="66476F78"/>
    <w:multiLevelType w:val="hybridMultilevel"/>
    <w:tmpl w:val="D42E9182"/>
    <w:lvl w:ilvl="0" w:tplc="5D76E446">
      <w:start w:val="1"/>
      <w:numFmt w:val="decimal"/>
      <w:lvlText w:val="%1)"/>
      <w:lvlJc w:val="left"/>
      <w:pPr>
        <w:ind w:left="1084" w:hanging="3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0" w15:restartNumberingAfterBreak="0">
    <w:nsid w:val="67C53664"/>
    <w:multiLevelType w:val="hybridMultilevel"/>
    <w:tmpl w:val="497C90C2"/>
    <w:lvl w:ilvl="0" w:tplc="2FEA7D10">
      <w:start w:val="6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6FB94072"/>
    <w:multiLevelType w:val="hybridMultilevel"/>
    <w:tmpl w:val="4C5823DC"/>
    <w:lvl w:ilvl="0" w:tplc="19E85202">
      <w:start w:val="1"/>
      <w:numFmt w:val="decimal"/>
      <w:lvlText w:val="%1."/>
      <w:lvlJc w:val="left"/>
      <w:pPr>
        <w:ind w:left="720" w:hanging="360"/>
      </w:pPr>
    </w:lvl>
    <w:lvl w:ilvl="1" w:tplc="67D00D50">
      <w:start w:val="1"/>
      <w:numFmt w:val="lowerLetter"/>
      <w:lvlText w:val="%2."/>
      <w:lvlJc w:val="left"/>
      <w:pPr>
        <w:ind w:left="1440" w:hanging="360"/>
      </w:pPr>
    </w:lvl>
    <w:lvl w:ilvl="2" w:tplc="2B20C408">
      <w:start w:val="1"/>
      <w:numFmt w:val="lowerRoman"/>
      <w:lvlText w:val="%3."/>
      <w:lvlJc w:val="right"/>
      <w:pPr>
        <w:ind w:left="2160" w:hanging="180"/>
      </w:pPr>
    </w:lvl>
    <w:lvl w:ilvl="3" w:tplc="EB6E938A">
      <w:start w:val="1"/>
      <w:numFmt w:val="decimal"/>
      <w:lvlText w:val="%4."/>
      <w:lvlJc w:val="left"/>
      <w:pPr>
        <w:ind w:left="2880" w:hanging="360"/>
      </w:pPr>
    </w:lvl>
    <w:lvl w:ilvl="4" w:tplc="8F423BDC">
      <w:start w:val="1"/>
      <w:numFmt w:val="lowerLetter"/>
      <w:lvlText w:val="%5."/>
      <w:lvlJc w:val="left"/>
      <w:pPr>
        <w:ind w:left="3600" w:hanging="360"/>
      </w:pPr>
    </w:lvl>
    <w:lvl w:ilvl="5" w:tplc="DBDE5B62">
      <w:start w:val="1"/>
      <w:numFmt w:val="lowerRoman"/>
      <w:lvlText w:val="%6."/>
      <w:lvlJc w:val="right"/>
      <w:pPr>
        <w:ind w:left="4320" w:hanging="180"/>
      </w:pPr>
    </w:lvl>
    <w:lvl w:ilvl="6" w:tplc="4AA28F42">
      <w:start w:val="1"/>
      <w:numFmt w:val="decimal"/>
      <w:lvlText w:val="%7."/>
      <w:lvlJc w:val="left"/>
      <w:pPr>
        <w:ind w:left="5040" w:hanging="360"/>
      </w:pPr>
    </w:lvl>
    <w:lvl w:ilvl="7" w:tplc="7116E800">
      <w:start w:val="1"/>
      <w:numFmt w:val="lowerLetter"/>
      <w:lvlText w:val="%8."/>
      <w:lvlJc w:val="left"/>
      <w:pPr>
        <w:ind w:left="5760" w:hanging="360"/>
      </w:pPr>
    </w:lvl>
    <w:lvl w:ilvl="8" w:tplc="0F9C4DE2">
      <w:start w:val="1"/>
      <w:numFmt w:val="lowerRoman"/>
      <w:lvlText w:val="%9."/>
      <w:lvlJc w:val="right"/>
      <w:pPr>
        <w:ind w:left="6480" w:hanging="180"/>
      </w:pPr>
    </w:lvl>
  </w:abstractNum>
  <w:abstractNum w:abstractNumId="42" w15:restartNumberingAfterBreak="0">
    <w:nsid w:val="72922AF0"/>
    <w:multiLevelType w:val="hybridMultilevel"/>
    <w:tmpl w:val="6CCE82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74C73FC1"/>
    <w:multiLevelType w:val="hybridMultilevel"/>
    <w:tmpl w:val="FFFFFFFF"/>
    <w:lvl w:ilvl="0" w:tplc="8AAA42EE">
      <w:start w:val="5"/>
      <w:numFmt w:val="decimal"/>
      <w:lvlText w:val="%1."/>
      <w:lvlJc w:val="left"/>
      <w:pPr>
        <w:ind w:left="720" w:hanging="360"/>
      </w:pPr>
    </w:lvl>
    <w:lvl w:ilvl="1" w:tplc="0FBCEF34">
      <w:start w:val="1"/>
      <w:numFmt w:val="lowerLetter"/>
      <w:lvlText w:val="%2."/>
      <w:lvlJc w:val="left"/>
      <w:pPr>
        <w:ind w:left="1440" w:hanging="360"/>
      </w:pPr>
    </w:lvl>
    <w:lvl w:ilvl="2" w:tplc="5CCA1370">
      <w:start w:val="1"/>
      <w:numFmt w:val="lowerRoman"/>
      <w:lvlText w:val="%3."/>
      <w:lvlJc w:val="right"/>
      <w:pPr>
        <w:ind w:left="2160" w:hanging="180"/>
      </w:pPr>
    </w:lvl>
    <w:lvl w:ilvl="3" w:tplc="3800CC86">
      <w:start w:val="1"/>
      <w:numFmt w:val="decimal"/>
      <w:lvlText w:val="%4."/>
      <w:lvlJc w:val="left"/>
      <w:pPr>
        <w:ind w:left="2880" w:hanging="360"/>
      </w:pPr>
    </w:lvl>
    <w:lvl w:ilvl="4" w:tplc="E808111C">
      <w:start w:val="1"/>
      <w:numFmt w:val="lowerLetter"/>
      <w:lvlText w:val="%5."/>
      <w:lvlJc w:val="left"/>
      <w:pPr>
        <w:ind w:left="3600" w:hanging="360"/>
      </w:pPr>
    </w:lvl>
    <w:lvl w:ilvl="5" w:tplc="B8843DC4">
      <w:start w:val="1"/>
      <w:numFmt w:val="lowerRoman"/>
      <w:lvlText w:val="%6."/>
      <w:lvlJc w:val="right"/>
      <w:pPr>
        <w:ind w:left="4320" w:hanging="180"/>
      </w:pPr>
    </w:lvl>
    <w:lvl w:ilvl="6" w:tplc="FCD07370">
      <w:start w:val="1"/>
      <w:numFmt w:val="decimal"/>
      <w:lvlText w:val="%7."/>
      <w:lvlJc w:val="left"/>
      <w:pPr>
        <w:ind w:left="5040" w:hanging="360"/>
      </w:pPr>
    </w:lvl>
    <w:lvl w:ilvl="7" w:tplc="1F2AD842">
      <w:start w:val="1"/>
      <w:numFmt w:val="lowerLetter"/>
      <w:lvlText w:val="%8."/>
      <w:lvlJc w:val="left"/>
      <w:pPr>
        <w:ind w:left="5760" w:hanging="360"/>
      </w:pPr>
    </w:lvl>
    <w:lvl w:ilvl="8" w:tplc="1A885AAE">
      <w:start w:val="1"/>
      <w:numFmt w:val="lowerRoman"/>
      <w:lvlText w:val="%9."/>
      <w:lvlJc w:val="right"/>
      <w:pPr>
        <w:ind w:left="6480" w:hanging="180"/>
      </w:pPr>
    </w:lvl>
  </w:abstractNum>
  <w:abstractNum w:abstractNumId="44" w15:restartNumberingAfterBreak="0">
    <w:nsid w:val="77C2C764"/>
    <w:multiLevelType w:val="hybridMultilevel"/>
    <w:tmpl w:val="FFFFFFFF"/>
    <w:lvl w:ilvl="0" w:tplc="A63E011E">
      <w:start w:val="9"/>
      <w:numFmt w:val="decimal"/>
      <w:lvlText w:val="%1."/>
      <w:lvlJc w:val="left"/>
      <w:pPr>
        <w:ind w:left="720" w:hanging="360"/>
      </w:pPr>
    </w:lvl>
    <w:lvl w:ilvl="1" w:tplc="1D883CF2">
      <w:start w:val="1"/>
      <w:numFmt w:val="lowerLetter"/>
      <w:lvlText w:val="%2."/>
      <w:lvlJc w:val="left"/>
      <w:pPr>
        <w:ind w:left="1440" w:hanging="360"/>
      </w:pPr>
    </w:lvl>
    <w:lvl w:ilvl="2" w:tplc="78303B78">
      <w:start w:val="1"/>
      <w:numFmt w:val="lowerRoman"/>
      <w:lvlText w:val="%3."/>
      <w:lvlJc w:val="right"/>
      <w:pPr>
        <w:ind w:left="2160" w:hanging="180"/>
      </w:pPr>
    </w:lvl>
    <w:lvl w:ilvl="3" w:tplc="B2BE9546">
      <w:start w:val="1"/>
      <w:numFmt w:val="decimal"/>
      <w:lvlText w:val="%4."/>
      <w:lvlJc w:val="left"/>
      <w:pPr>
        <w:ind w:left="2880" w:hanging="360"/>
      </w:pPr>
    </w:lvl>
    <w:lvl w:ilvl="4" w:tplc="3AFC6194">
      <w:start w:val="1"/>
      <w:numFmt w:val="lowerLetter"/>
      <w:lvlText w:val="%5."/>
      <w:lvlJc w:val="left"/>
      <w:pPr>
        <w:ind w:left="3600" w:hanging="360"/>
      </w:pPr>
    </w:lvl>
    <w:lvl w:ilvl="5" w:tplc="E23EE12C">
      <w:start w:val="1"/>
      <w:numFmt w:val="lowerRoman"/>
      <w:lvlText w:val="%6."/>
      <w:lvlJc w:val="right"/>
      <w:pPr>
        <w:ind w:left="4320" w:hanging="180"/>
      </w:pPr>
    </w:lvl>
    <w:lvl w:ilvl="6" w:tplc="FFD68432">
      <w:start w:val="1"/>
      <w:numFmt w:val="decimal"/>
      <w:lvlText w:val="%7."/>
      <w:lvlJc w:val="left"/>
      <w:pPr>
        <w:ind w:left="5040" w:hanging="360"/>
      </w:pPr>
    </w:lvl>
    <w:lvl w:ilvl="7" w:tplc="FFAADFA0">
      <w:start w:val="1"/>
      <w:numFmt w:val="lowerLetter"/>
      <w:lvlText w:val="%8."/>
      <w:lvlJc w:val="left"/>
      <w:pPr>
        <w:ind w:left="5760" w:hanging="360"/>
      </w:pPr>
    </w:lvl>
    <w:lvl w:ilvl="8" w:tplc="7EEA4A9A">
      <w:start w:val="1"/>
      <w:numFmt w:val="lowerRoman"/>
      <w:lvlText w:val="%9."/>
      <w:lvlJc w:val="right"/>
      <w:pPr>
        <w:ind w:left="6480" w:hanging="180"/>
      </w:pPr>
    </w:lvl>
  </w:abstractNum>
  <w:abstractNum w:abstractNumId="45" w15:restartNumberingAfterBreak="0">
    <w:nsid w:val="77C7652E"/>
    <w:multiLevelType w:val="hybridMultilevel"/>
    <w:tmpl w:val="7716EA1E"/>
    <w:lvl w:ilvl="0" w:tplc="44F61E6A">
      <w:start w:val="1"/>
      <w:numFmt w:val="decimal"/>
      <w:lvlText w:val="%1)"/>
      <w:lvlJc w:val="left"/>
      <w:pPr>
        <w:ind w:left="720" w:hanging="360"/>
      </w:pPr>
    </w:lvl>
    <w:lvl w:ilvl="1" w:tplc="192E62B0">
      <w:start w:val="1"/>
      <w:numFmt w:val="lowerLetter"/>
      <w:lvlText w:val="%2."/>
      <w:lvlJc w:val="left"/>
      <w:pPr>
        <w:ind w:left="1440" w:hanging="360"/>
      </w:pPr>
    </w:lvl>
    <w:lvl w:ilvl="2" w:tplc="8EA6EA02">
      <w:start w:val="1"/>
      <w:numFmt w:val="lowerRoman"/>
      <w:lvlText w:val="%3."/>
      <w:lvlJc w:val="right"/>
      <w:pPr>
        <w:ind w:left="2160" w:hanging="180"/>
      </w:pPr>
    </w:lvl>
    <w:lvl w:ilvl="3" w:tplc="D548B41A">
      <w:start w:val="1"/>
      <w:numFmt w:val="decimal"/>
      <w:lvlText w:val="%4."/>
      <w:lvlJc w:val="left"/>
      <w:pPr>
        <w:ind w:left="2880" w:hanging="360"/>
      </w:pPr>
    </w:lvl>
    <w:lvl w:ilvl="4" w:tplc="BECAE048">
      <w:start w:val="1"/>
      <w:numFmt w:val="lowerLetter"/>
      <w:lvlText w:val="%5."/>
      <w:lvlJc w:val="left"/>
      <w:pPr>
        <w:ind w:left="3600" w:hanging="360"/>
      </w:pPr>
    </w:lvl>
    <w:lvl w:ilvl="5" w:tplc="E09C7CE4">
      <w:start w:val="1"/>
      <w:numFmt w:val="lowerRoman"/>
      <w:lvlText w:val="%6."/>
      <w:lvlJc w:val="right"/>
      <w:pPr>
        <w:ind w:left="4320" w:hanging="180"/>
      </w:pPr>
    </w:lvl>
    <w:lvl w:ilvl="6" w:tplc="C0D4331C">
      <w:start w:val="1"/>
      <w:numFmt w:val="decimal"/>
      <w:lvlText w:val="%7."/>
      <w:lvlJc w:val="left"/>
      <w:pPr>
        <w:ind w:left="5040" w:hanging="360"/>
      </w:pPr>
    </w:lvl>
    <w:lvl w:ilvl="7" w:tplc="38241C58">
      <w:start w:val="1"/>
      <w:numFmt w:val="lowerLetter"/>
      <w:lvlText w:val="%8."/>
      <w:lvlJc w:val="left"/>
      <w:pPr>
        <w:ind w:left="5760" w:hanging="360"/>
      </w:pPr>
    </w:lvl>
    <w:lvl w:ilvl="8" w:tplc="BE72AF20">
      <w:start w:val="1"/>
      <w:numFmt w:val="lowerRoman"/>
      <w:lvlText w:val="%9."/>
      <w:lvlJc w:val="right"/>
      <w:pPr>
        <w:ind w:left="6480" w:hanging="180"/>
      </w:pPr>
    </w:lvl>
  </w:abstractNum>
  <w:abstractNum w:abstractNumId="46" w15:restartNumberingAfterBreak="0">
    <w:nsid w:val="7D741D4D"/>
    <w:multiLevelType w:val="hybridMultilevel"/>
    <w:tmpl w:val="AC06F126"/>
    <w:lvl w:ilvl="0" w:tplc="8E143DBC">
      <w:start w:val="3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2020352027">
    <w:abstractNumId w:val="22"/>
  </w:num>
  <w:num w:numId="2" w16cid:durableId="354157182">
    <w:abstractNumId w:val="2"/>
  </w:num>
  <w:num w:numId="3" w16cid:durableId="940796569">
    <w:abstractNumId w:val="39"/>
  </w:num>
  <w:num w:numId="4" w16cid:durableId="1317686164">
    <w:abstractNumId w:val="30"/>
  </w:num>
  <w:num w:numId="5" w16cid:durableId="1685668879">
    <w:abstractNumId w:val="8"/>
  </w:num>
  <w:num w:numId="6" w16cid:durableId="561525965">
    <w:abstractNumId w:val="14"/>
  </w:num>
  <w:num w:numId="7" w16cid:durableId="606429047">
    <w:abstractNumId w:val="12"/>
  </w:num>
  <w:num w:numId="8" w16cid:durableId="1755852777">
    <w:abstractNumId w:val="37"/>
  </w:num>
  <w:num w:numId="9" w16cid:durableId="449905085">
    <w:abstractNumId w:val="3"/>
  </w:num>
  <w:num w:numId="10" w16cid:durableId="1951935772">
    <w:abstractNumId w:val="33"/>
  </w:num>
  <w:num w:numId="11" w16cid:durableId="140847498">
    <w:abstractNumId w:val="27"/>
  </w:num>
  <w:num w:numId="12" w16cid:durableId="1444954062">
    <w:abstractNumId w:val="35"/>
  </w:num>
  <w:num w:numId="13" w16cid:durableId="826871136">
    <w:abstractNumId w:val="42"/>
  </w:num>
  <w:num w:numId="14" w16cid:durableId="1446197268">
    <w:abstractNumId w:val="13"/>
  </w:num>
  <w:num w:numId="15" w16cid:durableId="90980414">
    <w:abstractNumId w:val="36"/>
  </w:num>
  <w:num w:numId="16" w16cid:durableId="1625308070">
    <w:abstractNumId w:val="10"/>
  </w:num>
  <w:num w:numId="17" w16cid:durableId="1401514327">
    <w:abstractNumId w:val="6"/>
  </w:num>
  <w:num w:numId="18" w16cid:durableId="1505053511">
    <w:abstractNumId w:val="25"/>
  </w:num>
  <w:num w:numId="19" w16cid:durableId="98062831">
    <w:abstractNumId w:val="24"/>
  </w:num>
  <w:num w:numId="20" w16cid:durableId="1473597126">
    <w:abstractNumId w:val="16"/>
  </w:num>
  <w:num w:numId="21" w16cid:durableId="1980185214">
    <w:abstractNumId w:val="17"/>
  </w:num>
  <w:num w:numId="22" w16cid:durableId="1389067382">
    <w:abstractNumId w:val="32"/>
  </w:num>
  <w:num w:numId="23" w16cid:durableId="1181579128">
    <w:abstractNumId w:val="4"/>
  </w:num>
  <w:num w:numId="24" w16cid:durableId="36664167">
    <w:abstractNumId w:val="21"/>
  </w:num>
  <w:num w:numId="25" w16cid:durableId="609898393">
    <w:abstractNumId w:val="44"/>
  </w:num>
  <w:num w:numId="26" w16cid:durableId="389503704">
    <w:abstractNumId w:val="5"/>
  </w:num>
  <w:num w:numId="27" w16cid:durableId="1788624149">
    <w:abstractNumId w:val="18"/>
  </w:num>
  <w:num w:numId="28" w16cid:durableId="726296387">
    <w:abstractNumId w:val="15"/>
  </w:num>
  <w:num w:numId="29" w16cid:durableId="1769619613">
    <w:abstractNumId w:val="43"/>
  </w:num>
  <w:num w:numId="30" w16cid:durableId="114562241">
    <w:abstractNumId w:val="38"/>
  </w:num>
  <w:num w:numId="31" w16cid:durableId="1492677315">
    <w:abstractNumId w:val="34"/>
  </w:num>
  <w:num w:numId="32" w16cid:durableId="1271476639">
    <w:abstractNumId w:val="31"/>
  </w:num>
  <w:num w:numId="33" w16cid:durableId="229310716">
    <w:abstractNumId w:val="28"/>
  </w:num>
  <w:num w:numId="34" w16cid:durableId="1864978429">
    <w:abstractNumId w:val="7"/>
  </w:num>
  <w:num w:numId="35" w16cid:durableId="562838499">
    <w:abstractNumId w:val="11"/>
  </w:num>
  <w:num w:numId="36" w16cid:durableId="800344738">
    <w:abstractNumId w:val="40"/>
  </w:num>
  <w:num w:numId="37" w16cid:durableId="846015940">
    <w:abstractNumId w:val="9"/>
  </w:num>
  <w:num w:numId="38" w16cid:durableId="162555218">
    <w:abstractNumId w:val="45"/>
  </w:num>
  <w:num w:numId="39" w16cid:durableId="1417746584">
    <w:abstractNumId w:val="19"/>
  </w:num>
  <w:num w:numId="40" w16cid:durableId="872378383">
    <w:abstractNumId w:val="41"/>
  </w:num>
  <w:num w:numId="41" w16cid:durableId="308217663">
    <w:abstractNumId w:val="20"/>
  </w:num>
  <w:num w:numId="42" w16cid:durableId="468866954">
    <w:abstractNumId w:val="26"/>
  </w:num>
  <w:num w:numId="43" w16cid:durableId="281351077">
    <w:abstractNumId w:val="46"/>
  </w:num>
  <w:num w:numId="44" w16cid:durableId="3092032">
    <w:abstractNumId w:val="1"/>
  </w:num>
  <w:num w:numId="45" w16cid:durableId="2078280267">
    <w:abstractNumId w:val="29"/>
  </w:num>
  <w:num w:numId="46" w16cid:durableId="1907840033">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GrammaticalError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0A8"/>
    <w:rsid w:val="00001CA5"/>
    <w:rsid w:val="000033B7"/>
    <w:rsid w:val="00004B0C"/>
    <w:rsid w:val="00016579"/>
    <w:rsid w:val="000179B1"/>
    <w:rsid w:val="000207D7"/>
    <w:rsid w:val="00020C94"/>
    <w:rsid w:val="00021129"/>
    <w:rsid w:val="000215B0"/>
    <w:rsid w:val="00021603"/>
    <w:rsid w:val="000227D5"/>
    <w:rsid w:val="000248FE"/>
    <w:rsid w:val="0003111D"/>
    <w:rsid w:val="00045ABD"/>
    <w:rsid w:val="00045E85"/>
    <w:rsid w:val="00050C4D"/>
    <w:rsid w:val="000519FE"/>
    <w:rsid w:val="0005458C"/>
    <w:rsid w:val="00062720"/>
    <w:rsid w:val="000630FF"/>
    <w:rsid w:val="0006314E"/>
    <w:rsid w:val="00063DEA"/>
    <w:rsid w:val="00066E95"/>
    <w:rsid w:val="000836AC"/>
    <w:rsid w:val="00083738"/>
    <w:rsid w:val="00084367"/>
    <w:rsid w:val="00084F53"/>
    <w:rsid w:val="00087071"/>
    <w:rsid w:val="00091F10"/>
    <w:rsid w:val="00092011"/>
    <w:rsid w:val="00094CCE"/>
    <w:rsid w:val="0009661F"/>
    <w:rsid w:val="00097B57"/>
    <w:rsid w:val="000A0729"/>
    <w:rsid w:val="000A4D7E"/>
    <w:rsid w:val="000A53EF"/>
    <w:rsid w:val="000A717A"/>
    <w:rsid w:val="000B0B24"/>
    <w:rsid w:val="000B0DBF"/>
    <w:rsid w:val="000B2546"/>
    <w:rsid w:val="000C1C19"/>
    <w:rsid w:val="000C4770"/>
    <w:rsid w:val="000D0A9D"/>
    <w:rsid w:val="000D4522"/>
    <w:rsid w:val="000D740C"/>
    <w:rsid w:val="000E08AF"/>
    <w:rsid w:val="000E16AF"/>
    <w:rsid w:val="000E1CE5"/>
    <w:rsid w:val="000E3508"/>
    <w:rsid w:val="000E368B"/>
    <w:rsid w:val="000E48B5"/>
    <w:rsid w:val="000F149B"/>
    <w:rsid w:val="000F153F"/>
    <w:rsid w:val="000F2957"/>
    <w:rsid w:val="000F43BA"/>
    <w:rsid w:val="00102A30"/>
    <w:rsid w:val="00106D74"/>
    <w:rsid w:val="00110430"/>
    <w:rsid w:val="00111091"/>
    <w:rsid w:val="0011319C"/>
    <w:rsid w:val="00114FAE"/>
    <w:rsid w:val="00116DE4"/>
    <w:rsid w:val="00117775"/>
    <w:rsid w:val="0012204E"/>
    <w:rsid w:val="00123554"/>
    <w:rsid w:val="00123D97"/>
    <w:rsid w:val="001240A1"/>
    <w:rsid w:val="001254B0"/>
    <w:rsid w:val="00127894"/>
    <w:rsid w:val="001310EB"/>
    <w:rsid w:val="001313C5"/>
    <w:rsid w:val="0013447C"/>
    <w:rsid w:val="00136EDC"/>
    <w:rsid w:val="00140E25"/>
    <w:rsid w:val="00143D07"/>
    <w:rsid w:val="00146936"/>
    <w:rsid w:val="00147519"/>
    <w:rsid w:val="00150EE3"/>
    <w:rsid w:val="00151120"/>
    <w:rsid w:val="00152001"/>
    <w:rsid w:val="00154227"/>
    <w:rsid w:val="00154DB7"/>
    <w:rsid w:val="00157334"/>
    <w:rsid w:val="00162539"/>
    <w:rsid w:val="001626D8"/>
    <w:rsid w:val="00162B1F"/>
    <w:rsid w:val="001649C4"/>
    <w:rsid w:val="00166708"/>
    <w:rsid w:val="001713AD"/>
    <w:rsid w:val="00171AAD"/>
    <w:rsid w:val="00171CD5"/>
    <w:rsid w:val="00172DFD"/>
    <w:rsid w:val="00173DB7"/>
    <w:rsid w:val="00174A7F"/>
    <w:rsid w:val="001752C6"/>
    <w:rsid w:val="00177988"/>
    <w:rsid w:val="001821EC"/>
    <w:rsid w:val="00182286"/>
    <w:rsid w:val="0018785D"/>
    <w:rsid w:val="00190DAB"/>
    <w:rsid w:val="00192D28"/>
    <w:rsid w:val="001A182E"/>
    <w:rsid w:val="001A1908"/>
    <w:rsid w:val="001B2015"/>
    <w:rsid w:val="001B3EFF"/>
    <w:rsid w:val="001B5CE0"/>
    <w:rsid w:val="001B649F"/>
    <w:rsid w:val="001C01ED"/>
    <w:rsid w:val="001C5268"/>
    <w:rsid w:val="001C6B44"/>
    <w:rsid w:val="001C72E4"/>
    <w:rsid w:val="001D31B9"/>
    <w:rsid w:val="001D6024"/>
    <w:rsid w:val="001D71DE"/>
    <w:rsid w:val="001E0C10"/>
    <w:rsid w:val="001E10E4"/>
    <w:rsid w:val="001E1E39"/>
    <w:rsid w:val="001E3A85"/>
    <w:rsid w:val="001E53E0"/>
    <w:rsid w:val="001E563A"/>
    <w:rsid w:val="001E7AD3"/>
    <w:rsid w:val="001F0718"/>
    <w:rsid w:val="001F0748"/>
    <w:rsid w:val="001F2172"/>
    <w:rsid w:val="001F2754"/>
    <w:rsid w:val="001F3926"/>
    <w:rsid w:val="001F6239"/>
    <w:rsid w:val="001F6912"/>
    <w:rsid w:val="001F70DD"/>
    <w:rsid w:val="001F7937"/>
    <w:rsid w:val="00200271"/>
    <w:rsid w:val="00200776"/>
    <w:rsid w:val="00201659"/>
    <w:rsid w:val="00201B93"/>
    <w:rsid w:val="00203849"/>
    <w:rsid w:val="00204038"/>
    <w:rsid w:val="00205FA6"/>
    <w:rsid w:val="002060BA"/>
    <w:rsid w:val="00210970"/>
    <w:rsid w:val="00212205"/>
    <w:rsid w:val="00213971"/>
    <w:rsid w:val="00213B1D"/>
    <w:rsid w:val="00221C33"/>
    <w:rsid w:val="00222320"/>
    <w:rsid w:val="00223C8F"/>
    <w:rsid w:val="00225A65"/>
    <w:rsid w:val="00225AFE"/>
    <w:rsid w:val="00225DFA"/>
    <w:rsid w:val="0022630C"/>
    <w:rsid w:val="0022713E"/>
    <w:rsid w:val="002272F3"/>
    <w:rsid w:val="00233B9C"/>
    <w:rsid w:val="00236C1B"/>
    <w:rsid w:val="002402D1"/>
    <w:rsid w:val="00240D57"/>
    <w:rsid w:val="00244520"/>
    <w:rsid w:val="00245C56"/>
    <w:rsid w:val="002514A4"/>
    <w:rsid w:val="0025796E"/>
    <w:rsid w:val="00261952"/>
    <w:rsid w:val="00263728"/>
    <w:rsid w:val="0026795B"/>
    <w:rsid w:val="00271456"/>
    <w:rsid w:val="00273C5E"/>
    <w:rsid w:val="00273F4C"/>
    <w:rsid w:val="0027478E"/>
    <w:rsid w:val="002750FA"/>
    <w:rsid w:val="00275A20"/>
    <w:rsid w:val="0027622E"/>
    <w:rsid w:val="0028006A"/>
    <w:rsid w:val="00280D6B"/>
    <w:rsid w:val="002814E2"/>
    <w:rsid w:val="00285F09"/>
    <w:rsid w:val="002871AE"/>
    <w:rsid w:val="0028757E"/>
    <w:rsid w:val="00287793"/>
    <w:rsid w:val="00293DCF"/>
    <w:rsid w:val="002962A5"/>
    <w:rsid w:val="00296EA8"/>
    <w:rsid w:val="002976D9"/>
    <w:rsid w:val="00297897"/>
    <w:rsid w:val="002978EC"/>
    <w:rsid w:val="002A1E9E"/>
    <w:rsid w:val="002A40E1"/>
    <w:rsid w:val="002A6B9B"/>
    <w:rsid w:val="002B1A01"/>
    <w:rsid w:val="002B1D73"/>
    <w:rsid w:val="002B1F2D"/>
    <w:rsid w:val="002B687D"/>
    <w:rsid w:val="002B6B7C"/>
    <w:rsid w:val="002C0CBC"/>
    <w:rsid w:val="002C317A"/>
    <w:rsid w:val="002C3A8F"/>
    <w:rsid w:val="002C5661"/>
    <w:rsid w:val="002C7779"/>
    <w:rsid w:val="002D228C"/>
    <w:rsid w:val="002D2A80"/>
    <w:rsid w:val="002D372C"/>
    <w:rsid w:val="002D47C0"/>
    <w:rsid w:val="002E1D57"/>
    <w:rsid w:val="002E2C75"/>
    <w:rsid w:val="002E52A3"/>
    <w:rsid w:val="002E7B93"/>
    <w:rsid w:val="002F0253"/>
    <w:rsid w:val="002F2445"/>
    <w:rsid w:val="00303DDE"/>
    <w:rsid w:val="00303E4F"/>
    <w:rsid w:val="00303ECD"/>
    <w:rsid w:val="0030724F"/>
    <w:rsid w:val="00310720"/>
    <w:rsid w:val="00310B68"/>
    <w:rsid w:val="003116EB"/>
    <w:rsid w:val="003169BC"/>
    <w:rsid w:val="00316C0F"/>
    <w:rsid w:val="0032346F"/>
    <w:rsid w:val="00323F66"/>
    <w:rsid w:val="00325C6E"/>
    <w:rsid w:val="00330D60"/>
    <w:rsid w:val="00335FD8"/>
    <w:rsid w:val="00340733"/>
    <w:rsid w:val="00340D63"/>
    <w:rsid w:val="003420D3"/>
    <w:rsid w:val="00342ACF"/>
    <w:rsid w:val="00342FCC"/>
    <w:rsid w:val="00345F91"/>
    <w:rsid w:val="00346942"/>
    <w:rsid w:val="00347F97"/>
    <w:rsid w:val="00350039"/>
    <w:rsid w:val="0035113F"/>
    <w:rsid w:val="0035416F"/>
    <w:rsid w:val="00354391"/>
    <w:rsid w:val="00355AA2"/>
    <w:rsid w:val="0036049D"/>
    <w:rsid w:val="0036068A"/>
    <w:rsid w:val="003631A9"/>
    <w:rsid w:val="00374B67"/>
    <w:rsid w:val="00381010"/>
    <w:rsid w:val="00381DD9"/>
    <w:rsid w:val="00382CFF"/>
    <w:rsid w:val="003843F9"/>
    <w:rsid w:val="0038664B"/>
    <w:rsid w:val="00392D94"/>
    <w:rsid w:val="00396D42"/>
    <w:rsid w:val="003A038A"/>
    <w:rsid w:val="003A0A84"/>
    <w:rsid w:val="003A1370"/>
    <w:rsid w:val="003A3845"/>
    <w:rsid w:val="003B2195"/>
    <w:rsid w:val="003C1645"/>
    <w:rsid w:val="003C411E"/>
    <w:rsid w:val="003C5F2C"/>
    <w:rsid w:val="003D2CDA"/>
    <w:rsid w:val="003D357D"/>
    <w:rsid w:val="003D3C86"/>
    <w:rsid w:val="003D3CE4"/>
    <w:rsid w:val="003D55BC"/>
    <w:rsid w:val="003D7C9E"/>
    <w:rsid w:val="003E4D13"/>
    <w:rsid w:val="003E6BC0"/>
    <w:rsid w:val="003F2DBD"/>
    <w:rsid w:val="003F7F7E"/>
    <w:rsid w:val="003F7FBD"/>
    <w:rsid w:val="00402949"/>
    <w:rsid w:val="00403819"/>
    <w:rsid w:val="004076DA"/>
    <w:rsid w:val="0041347B"/>
    <w:rsid w:val="00414572"/>
    <w:rsid w:val="00415F6E"/>
    <w:rsid w:val="00417B00"/>
    <w:rsid w:val="004227E5"/>
    <w:rsid w:val="004264F7"/>
    <w:rsid w:val="004273C5"/>
    <w:rsid w:val="00431622"/>
    <w:rsid w:val="004317AB"/>
    <w:rsid w:val="004333AD"/>
    <w:rsid w:val="0043758B"/>
    <w:rsid w:val="0044065A"/>
    <w:rsid w:val="00442402"/>
    <w:rsid w:val="004461EA"/>
    <w:rsid w:val="004466BD"/>
    <w:rsid w:val="0045053E"/>
    <w:rsid w:val="0045136C"/>
    <w:rsid w:val="00451629"/>
    <w:rsid w:val="0045304B"/>
    <w:rsid w:val="004547AB"/>
    <w:rsid w:val="00454C24"/>
    <w:rsid w:val="004559DA"/>
    <w:rsid w:val="004734E0"/>
    <w:rsid w:val="00473825"/>
    <w:rsid w:val="00473BE8"/>
    <w:rsid w:val="00475EB1"/>
    <w:rsid w:val="00476074"/>
    <w:rsid w:val="0048067F"/>
    <w:rsid w:val="00481DB5"/>
    <w:rsid w:val="0048432F"/>
    <w:rsid w:val="00487F1F"/>
    <w:rsid w:val="00490482"/>
    <w:rsid w:val="00491E70"/>
    <w:rsid w:val="00494399"/>
    <w:rsid w:val="004A208A"/>
    <w:rsid w:val="004A30B6"/>
    <w:rsid w:val="004A33B9"/>
    <w:rsid w:val="004A3C31"/>
    <w:rsid w:val="004A3C47"/>
    <w:rsid w:val="004B1F91"/>
    <w:rsid w:val="004B3FE1"/>
    <w:rsid w:val="004B6390"/>
    <w:rsid w:val="004B6520"/>
    <w:rsid w:val="004C1B05"/>
    <w:rsid w:val="004C1D48"/>
    <w:rsid w:val="004C2A3A"/>
    <w:rsid w:val="004C3ACB"/>
    <w:rsid w:val="004C4CF9"/>
    <w:rsid w:val="004C5414"/>
    <w:rsid w:val="004C6386"/>
    <w:rsid w:val="004C701A"/>
    <w:rsid w:val="004C7C01"/>
    <w:rsid w:val="004D47E4"/>
    <w:rsid w:val="004D6585"/>
    <w:rsid w:val="004D66C3"/>
    <w:rsid w:val="004E38DE"/>
    <w:rsid w:val="004E7071"/>
    <w:rsid w:val="004F2B94"/>
    <w:rsid w:val="004F50D5"/>
    <w:rsid w:val="005024E4"/>
    <w:rsid w:val="0050731F"/>
    <w:rsid w:val="00512E31"/>
    <w:rsid w:val="0051306E"/>
    <w:rsid w:val="005149C1"/>
    <w:rsid w:val="00514E8D"/>
    <w:rsid w:val="0051762D"/>
    <w:rsid w:val="0052038D"/>
    <w:rsid w:val="005228B5"/>
    <w:rsid w:val="0052355A"/>
    <w:rsid w:val="00526CB7"/>
    <w:rsid w:val="00530B04"/>
    <w:rsid w:val="00531339"/>
    <w:rsid w:val="00532166"/>
    <w:rsid w:val="0053462E"/>
    <w:rsid w:val="00535248"/>
    <w:rsid w:val="005412EA"/>
    <w:rsid w:val="00543A07"/>
    <w:rsid w:val="00543E86"/>
    <w:rsid w:val="0054478B"/>
    <w:rsid w:val="00545AAB"/>
    <w:rsid w:val="0055275D"/>
    <w:rsid w:val="005539B6"/>
    <w:rsid w:val="00553ED9"/>
    <w:rsid w:val="00554044"/>
    <w:rsid w:val="005551C7"/>
    <w:rsid w:val="00555D35"/>
    <w:rsid w:val="00565444"/>
    <w:rsid w:val="0056579D"/>
    <w:rsid w:val="00566AF1"/>
    <w:rsid w:val="0057134C"/>
    <w:rsid w:val="0057340E"/>
    <w:rsid w:val="00576120"/>
    <w:rsid w:val="00581880"/>
    <w:rsid w:val="005834E0"/>
    <w:rsid w:val="00585304"/>
    <w:rsid w:val="0058607D"/>
    <w:rsid w:val="00586637"/>
    <w:rsid w:val="00587718"/>
    <w:rsid w:val="00592354"/>
    <w:rsid w:val="005932A8"/>
    <w:rsid w:val="005938E7"/>
    <w:rsid w:val="0059543B"/>
    <w:rsid w:val="0059659D"/>
    <w:rsid w:val="005974BB"/>
    <w:rsid w:val="005A09DA"/>
    <w:rsid w:val="005A2F48"/>
    <w:rsid w:val="005A3481"/>
    <w:rsid w:val="005A3BB0"/>
    <w:rsid w:val="005A3DCC"/>
    <w:rsid w:val="005B0BB3"/>
    <w:rsid w:val="005B3114"/>
    <w:rsid w:val="005B37B8"/>
    <w:rsid w:val="005B6BD0"/>
    <w:rsid w:val="005B6C6C"/>
    <w:rsid w:val="005C1BCB"/>
    <w:rsid w:val="005C314B"/>
    <w:rsid w:val="005C3757"/>
    <w:rsid w:val="005C51A8"/>
    <w:rsid w:val="005D0353"/>
    <w:rsid w:val="005D4524"/>
    <w:rsid w:val="005D4657"/>
    <w:rsid w:val="005D6596"/>
    <w:rsid w:val="005D6DBC"/>
    <w:rsid w:val="005E0029"/>
    <w:rsid w:val="005E3438"/>
    <w:rsid w:val="005E441E"/>
    <w:rsid w:val="005E6D4D"/>
    <w:rsid w:val="005E730F"/>
    <w:rsid w:val="005E7CB8"/>
    <w:rsid w:val="005E7FDF"/>
    <w:rsid w:val="005F010F"/>
    <w:rsid w:val="005F0727"/>
    <w:rsid w:val="005F1D1D"/>
    <w:rsid w:val="005F2745"/>
    <w:rsid w:val="005F2939"/>
    <w:rsid w:val="005F3F22"/>
    <w:rsid w:val="005F4859"/>
    <w:rsid w:val="005F5E4C"/>
    <w:rsid w:val="00600830"/>
    <w:rsid w:val="00601842"/>
    <w:rsid w:val="00603D64"/>
    <w:rsid w:val="00603DA6"/>
    <w:rsid w:val="00604437"/>
    <w:rsid w:val="00604440"/>
    <w:rsid w:val="00605882"/>
    <w:rsid w:val="0060710A"/>
    <w:rsid w:val="006111AC"/>
    <w:rsid w:val="00613FDD"/>
    <w:rsid w:val="00614C64"/>
    <w:rsid w:val="00615858"/>
    <w:rsid w:val="006167F4"/>
    <w:rsid w:val="006210FB"/>
    <w:rsid w:val="006249CB"/>
    <w:rsid w:val="00625580"/>
    <w:rsid w:val="00625EF0"/>
    <w:rsid w:val="00630ED9"/>
    <w:rsid w:val="00631158"/>
    <w:rsid w:val="00631894"/>
    <w:rsid w:val="00631DD7"/>
    <w:rsid w:val="0063248C"/>
    <w:rsid w:val="0063288D"/>
    <w:rsid w:val="00633965"/>
    <w:rsid w:val="00633E88"/>
    <w:rsid w:val="00635CE2"/>
    <w:rsid w:val="00636379"/>
    <w:rsid w:val="0063670B"/>
    <w:rsid w:val="00637972"/>
    <w:rsid w:val="00641E5C"/>
    <w:rsid w:val="0065077E"/>
    <w:rsid w:val="0065326C"/>
    <w:rsid w:val="006532DF"/>
    <w:rsid w:val="00653374"/>
    <w:rsid w:val="0065454F"/>
    <w:rsid w:val="0065691C"/>
    <w:rsid w:val="00662A66"/>
    <w:rsid w:val="00663633"/>
    <w:rsid w:val="006636CE"/>
    <w:rsid w:val="00664B2E"/>
    <w:rsid w:val="00665681"/>
    <w:rsid w:val="00665736"/>
    <w:rsid w:val="006678A5"/>
    <w:rsid w:val="00667A07"/>
    <w:rsid w:val="00671353"/>
    <w:rsid w:val="00672BFC"/>
    <w:rsid w:val="00675BE8"/>
    <w:rsid w:val="00683B9E"/>
    <w:rsid w:val="00684876"/>
    <w:rsid w:val="006859FF"/>
    <w:rsid w:val="00690D77"/>
    <w:rsid w:val="00692FE6"/>
    <w:rsid w:val="006A170C"/>
    <w:rsid w:val="006A23E8"/>
    <w:rsid w:val="006A2DC8"/>
    <w:rsid w:val="006A5045"/>
    <w:rsid w:val="006A7C51"/>
    <w:rsid w:val="006B048A"/>
    <w:rsid w:val="006B0636"/>
    <w:rsid w:val="006B1904"/>
    <w:rsid w:val="006B7741"/>
    <w:rsid w:val="006C198B"/>
    <w:rsid w:val="006C3477"/>
    <w:rsid w:val="006C35AC"/>
    <w:rsid w:val="006C3E1F"/>
    <w:rsid w:val="006C4B51"/>
    <w:rsid w:val="006C666C"/>
    <w:rsid w:val="006C77DA"/>
    <w:rsid w:val="006D431C"/>
    <w:rsid w:val="006D7938"/>
    <w:rsid w:val="006E2F7A"/>
    <w:rsid w:val="006E66E3"/>
    <w:rsid w:val="006F0C5C"/>
    <w:rsid w:val="006F1D2F"/>
    <w:rsid w:val="006F41A8"/>
    <w:rsid w:val="006F5439"/>
    <w:rsid w:val="006F577A"/>
    <w:rsid w:val="006F64BA"/>
    <w:rsid w:val="00701156"/>
    <w:rsid w:val="00702D90"/>
    <w:rsid w:val="0070317D"/>
    <w:rsid w:val="00703D57"/>
    <w:rsid w:val="00707003"/>
    <w:rsid w:val="00710E0B"/>
    <w:rsid w:val="00711ED8"/>
    <w:rsid w:val="00713354"/>
    <w:rsid w:val="00715289"/>
    <w:rsid w:val="00715A85"/>
    <w:rsid w:val="0071612A"/>
    <w:rsid w:val="00716F40"/>
    <w:rsid w:val="00717D1E"/>
    <w:rsid w:val="00717E0D"/>
    <w:rsid w:val="007201E7"/>
    <w:rsid w:val="007233F8"/>
    <w:rsid w:val="007305AC"/>
    <w:rsid w:val="007354D1"/>
    <w:rsid w:val="0073611B"/>
    <w:rsid w:val="00737B70"/>
    <w:rsid w:val="00740AC1"/>
    <w:rsid w:val="00743F92"/>
    <w:rsid w:val="007440D2"/>
    <w:rsid w:val="00750D2B"/>
    <w:rsid w:val="00752664"/>
    <w:rsid w:val="007528DE"/>
    <w:rsid w:val="007535F0"/>
    <w:rsid w:val="00756284"/>
    <w:rsid w:val="007577EE"/>
    <w:rsid w:val="007602EA"/>
    <w:rsid w:val="00760731"/>
    <w:rsid w:val="007641D0"/>
    <w:rsid w:val="00765543"/>
    <w:rsid w:val="00766388"/>
    <w:rsid w:val="007667AD"/>
    <w:rsid w:val="00771C5E"/>
    <w:rsid w:val="00772E56"/>
    <w:rsid w:val="00774BA8"/>
    <w:rsid w:val="00775672"/>
    <w:rsid w:val="007776BE"/>
    <w:rsid w:val="007834E7"/>
    <w:rsid w:val="00783B8B"/>
    <w:rsid w:val="00786BC9"/>
    <w:rsid w:val="00790879"/>
    <w:rsid w:val="00791A4B"/>
    <w:rsid w:val="0079290D"/>
    <w:rsid w:val="0079335F"/>
    <w:rsid w:val="007A0306"/>
    <w:rsid w:val="007A1376"/>
    <w:rsid w:val="007A65A9"/>
    <w:rsid w:val="007A6CBC"/>
    <w:rsid w:val="007B3F1B"/>
    <w:rsid w:val="007B42FF"/>
    <w:rsid w:val="007B4E3B"/>
    <w:rsid w:val="007C18AF"/>
    <w:rsid w:val="007C24DB"/>
    <w:rsid w:val="007C2E67"/>
    <w:rsid w:val="007C3979"/>
    <w:rsid w:val="007C5628"/>
    <w:rsid w:val="007C76BE"/>
    <w:rsid w:val="007C79C8"/>
    <w:rsid w:val="007D022A"/>
    <w:rsid w:val="007D46EE"/>
    <w:rsid w:val="007D6E0D"/>
    <w:rsid w:val="007D723A"/>
    <w:rsid w:val="007E5282"/>
    <w:rsid w:val="007F1746"/>
    <w:rsid w:val="007F24A7"/>
    <w:rsid w:val="008039DE"/>
    <w:rsid w:val="008062AC"/>
    <w:rsid w:val="00807168"/>
    <w:rsid w:val="00807890"/>
    <w:rsid w:val="00807E8F"/>
    <w:rsid w:val="008105C5"/>
    <w:rsid w:val="00811DA7"/>
    <w:rsid w:val="008121DA"/>
    <w:rsid w:val="00814C64"/>
    <w:rsid w:val="00816C37"/>
    <w:rsid w:val="0082079B"/>
    <w:rsid w:val="00822750"/>
    <w:rsid w:val="00823467"/>
    <w:rsid w:val="00823586"/>
    <w:rsid w:val="008237DA"/>
    <w:rsid w:val="00826F95"/>
    <w:rsid w:val="008313F5"/>
    <w:rsid w:val="008325C0"/>
    <w:rsid w:val="0083319C"/>
    <w:rsid w:val="008349E1"/>
    <w:rsid w:val="00835DA3"/>
    <w:rsid w:val="0084004F"/>
    <w:rsid w:val="00840999"/>
    <w:rsid w:val="00840AE4"/>
    <w:rsid w:val="008426E6"/>
    <w:rsid w:val="008443A7"/>
    <w:rsid w:val="00844A39"/>
    <w:rsid w:val="00844DC8"/>
    <w:rsid w:val="00852574"/>
    <w:rsid w:val="00854A63"/>
    <w:rsid w:val="00854A79"/>
    <w:rsid w:val="0085772C"/>
    <w:rsid w:val="00860F34"/>
    <w:rsid w:val="0086293F"/>
    <w:rsid w:val="008631BE"/>
    <w:rsid w:val="00863CDF"/>
    <w:rsid w:val="00865BD8"/>
    <w:rsid w:val="008670DB"/>
    <w:rsid w:val="008734D3"/>
    <w:rsid w:val="00876C90"/>
    <w:rsid w:val="00877226"/>
    <w:rsid w:val="00877954"/>
    <w:rsid w:val="00877C4D"/>
    <w:rsid w:val="00881F78"/>
    <w:rsid w:val="008828A3"/>
    <w:rsid w:val="00882A41"/>
    <w:rsid w:val="00882F13"/>
    <w:rsid w:val="00890A68"/>
    <w:rsid w:val="00896338"/>
    <w:rsid w:val="00896551"/>
    <w:rsid w:val="0089673F"/>
    <w:rsid w:val="00897755"/>
    <w:rsid w:val="008A2930"/>
    <w:rsid w:val="008A4264"/>
    <w:rsid w:val="008A5ACB"/>
    <w:rsid w:val="008B1052"/>
    <w:rsid w:val="008B1B22"/>
    <w:rsid w:val="008B2A16"/>
    <w:rsid w:val="008B6B8F"/>
    <w:rsid w:val="008C1572"/>
    <w:rsid w:val="008C1DED"/>
    <w:rsid w:val="008C2724"/>
    <w:rsid w:val="008C5A0E"/>
    <w:rsid w:val="008C771E"/>
    <w:rsid w:val="008D0A6B"/>
    <w:rsid w:val="008D0C49"/>
    <w:rsid w:val="008D2410"/>
    <w:rsid w:val="008D30F9"/>
    <w:rsid w:val="008D5070"/>
    <w:rsid w:val="008D5529"/>
    <w:rsid w:val="008D5D0C"/>
    <w:rsid w:val="008E05E4"/>
    <w:rsid w:val="008E182A"/>
    <w:rsid w:val="008E3DD1"/>
    <w:rsid w:val="008E46D9"/>
    <w:rsid w:val="008F1E54"/>
    <w:rsid w:val="008F221C"/>
    <w:rsid w:val="008F4219"/>
    <w:rsid w:val="00902698"/>
    <w:rsid w:val="00903B5A"/>
    <w:rsid w:val="00907105"/>
    <w:rsid w:val="00907DBB"/>
    <w:rsid w:val="009110BD"/>
    <w:rsid w:val="00917BAB"/>
    <w:rsid w:val="00917FB0"/>
    <w:rsid w:val="00920C1E"/>
    <w:rsid w:val="0093264C"/>
    <w:rsid w:val="00932B1E"/>
    <w:rsid w:val="00932D0E"/>
    <w:rsid w:val="0093628F"/>
    <w:rsid w:val="009408D7"/>
    <w:rsid w:val="00941C95"/>
    <w:rsid w:val="0094259B"/>
    <w:rsid w:val="0094260D"/>
    <w:rsid w:val="0094495A"/>
    <w:rsid w:val="00946DF3"/>
    <w:rsid w:val="0095063A"/>
    <w:rsid w:val="009530E2"/>
    <w:rsid w:val="0095585E"/>
    <w:rsid w:val="00955B76"/>
    <w:rsid w:val="009564EB"/>
    <w:rsid w:val="00960542"/>
    <w:rsid w:val="00960DB2"/>
    <w:rsid w:val="009640F5"/>
    <w:rsid w:val="00967A14"/>
    <w:rsid w:val="00971C06"/>
    <w:rsid w:val="009723EE"/>
    <w:rsid w:val="00973482"/>
    <w:rsid w:val="00975E94"/>
    <w:rsid w:val="009767AE"/>
    <w:rsid w:val="00977D74"/>
    <w:rsid w:val="00982E56"/>
    <w:rsid w:val="009841EE"/>
    <w:rsid w:val="0098490E"/>
    <w:rsid w:val="009862D7"/>
    <w:rsid w:val="0098698E"/>
    <w:rsid w:val="00990356"/>
    <w:rsid w:val="00991D1F"/>
    <w:rsid w:val="00994F11"/>
    <w:rsid w:val="00994F97"/>
    <w:rsid w:val="00995666"/>
    <w:rsid w:val="009A1882"/>
    <w:rsid w:val="009A23DC"/>
    <w:rsid w:val="009A601B"/>
    <w:rsid w:val="009A74D8"/>
    <w:rsid w:val="009B005A"/>
    <w:rsid w:val="009B27BB"/>
    <w:rsid w:val="009C1195"/>
    <w:rsid w:val="009C4A98"/>
    <w:rsid w:val="009C7086"/>
    <w:rsid w:val="009D1F72"/>
    <w:rsid w:val="009D2367"/>
    <w:rsid w:val="009D2564"/>
    <w:rsid w:val="009D3479"/>
    <w:rsid w:val="009D70B8"/>
    <w:rsid w:val="009E2919"/>
    <w:rsid w:val="009E6D99"/>
    <w:rsid w:val="009F0E96"/>
    <w:rsid w:val="009F10AE"/>
    <w:rsid w:val="009F1DD0"/>
    <w:rsid w:val="009F4615"/>
    <w:rsid w:val="009F6012"/>
    <w:rsid w:val="00A01000"/>
    <w:rsid w:val="00A02E2A"/>
    <w:rsid w:val="00A11FB3"/>
    <w:rsid w:val="00A1287A"/>
    <w:rsid w:val="00A15E0D"/>
    <w:rsid w:val="00A1743F"/>
    <w:rsid w:val="00A17AAE"/>
    <w:rsid w:val="00A2235A"/>
    <w:rsid w:val="00A2295B"/>
    <w:rsid w:val="00A23E3F"/>
    <w:rsid w:val="00A32F30"/>
    <w:rsid w:val="00A34BD5"/>
    <w:rsid w:val="00A35B13"/>
    <w:rsid w:val="00A367AE"/>
    <w:rsid w:val="00A36BAA"/>
    <w:rsid w:val="00A43551"/>
    <w:rsid w:val="00A43AE4"/>
    <w:rsid w:val="00A505BD"/>
    <w:rsid w:val="00A52986"/>
    <w:rsid w:val="00A5730A"/>
    <w:rsid w:val="00A6026C"/>
    <w:rsid w:val="00A619A3"/>
    <w:rsid w:val="00A6378E"/>
    <w:rsid w:val="00A64D50"/>
    <w:rsid w:val="00A66F6E"/>
    <w:rsid w:val="00A71A30"/>
    <w:rsid w:val="00A720C1"/>
    <w:rsid w:val="00A746E0"/>
    <w:rsid w:val="00A75DA8"/>
    <w:rsid w:val="00A76116"/>
    <w:rsid w:val="00A76FB9"/>
    <w:rsid w:val="00A84308"/>
    <w:rsid w:val="00A843A1"/>
    <w:rsid w:val="00A84C75"/>
    <w:rsid w:val="00A852FE"/>
    <w:rsid w:val="00A8599D"/>
    <w:rsid w:val="00A86BD4"/>
    <w:rsid w:val="00A87A86"/>
    <w:rsid w:val="00A9066A"/>
    <w:rsid w:val="00A9116E"/>
    <w:rsid w:val="00A92564"/>
    <w:rsid w:val="00A92917"/>
    <w:rsid w:val="00A9652E"/>
    <w:rsid w:val="00A96EAD"/>
    <w:rsid w:val="00A96EEA"/>
    <w:rsid w:val="00A97207"/>
    <w:rsid w:val="00A97906"/>
    <w:rsid w:val="00A97C51"/>
    <w:rsid w:val="00AA088E"/>
    <w:rsid w:val="00AA1CBD"/>
    <w:rsid w:val="00AA4046"/>
    <w:rsid w:val="00AA4584"/>
    <w:rsid w:val="00AA7DE9"/>
    <w:rsid w:val="00AB0FDD"/>
    <w:rsid w:val="00AB21D8"/>
    <w:rsid w:val="00AB31A5"/>
    <w:rsid w:val="00AB4510"/>
    <w:rsid w:val="00AB4613"/>
    <w:rsid w:val="00AB5BF9"/>
    <w:rsid w:val="00AB6AB1"/>
    <w:rsid w:val="00AB73B8"/>
    <w:rsid w:val="00AC1416"/>
    <w:rsid w:val="00AC3B91"/>
    <w:rsid w:val="00AC5436"/>
    <w:rsid w:val="00AD0CC6"/>
    <w:rsid w:val="00AD1C95"/>
    <w:rsid w:val="00AD37E2"/>
    <w:rsid w:val="00AD40A2"/>
    <w:rsid w:val="00AD5899"/>
    <w:rsid w:val="00AD75A7"/>
    <w:rsid w:val="00AE0321"/>
    <w:rsid w:val="00AE3E29"/>
    <w:rsid w:val="00AE4BAB"/>
    <w:rsid w:val="00AE521E"/>
    <w:rsid w:val="00AE6F6B"/>
    <w:rsid w:val="00AF6946"/>
    <w:rsid w:val="00AF7006"/>
    <w:rsid w:val="00B00FA8"/>
    <w:rsid w:val="00B01D89"/>
    <w:rsid w:val="00B02929"/>
    <w:rsid w:val="00B02ABB"/>
    <w:rsid w:val="00B03D5E"/>
    <w:rsid w:val="00B05EE1"/>
    <w:rsid w:val="00B112FA"/>
    <w:rsid w:val="00B116B0"/>
    <w:rsid w:val="00B11E13"/>
    <w:rsid w:val="00B12825"/>
    <w:rsid w:val="00B13461"/>
    <w:rsid w:val="00B14C37"/>
    <w:rsid w:val="00B16D98"/>
    <w:rsid w:val="00B25BD3"/>
    <w:rsid w:val="00B26039"/>
    <w:rsid w:val="00B266EA"/>
    <w:rsid w:val="00B27ACF"/>
    <w:rsid w:val="00B336AD"/>
    <w:rsid w:val="00B34758"/>
    <w:rsid w:val="00B36547"/>
    <w:rsid w:val="00B3658B"/>
    <w:rsid w:val="00B368C9"/>
    <w:rsid w:val="00B373F2"/>
    <w:rsid w:val="00B43381"/>
    <w:rsid w:val="00B43DCE"/>
    <w:rsid w:val="00B46ED1"/>
    <w:rsid w:val="00B52E1D"/>
    <w:rsid w:val="00B5303B"/>
    <w:rsid w:val="00B54A43"/>
    <w:rsid w:val="00B54ACD"/>
    <w:rsid w:val="00B566A7"/>
    <w:rsid w:val="00B5764F"/>
    <w:rsid w:val="00B61E13"/>
    <w:rsid w:val="00B62167"/>
    <w:rsid w:val="00B630D2"/>
    <w:rsid w:val="00B665A7"/>
    <w:rsid w:val="00B67A42"/>
    <w:rsid w:val="00B712E0"/>
    <w:rsid w:val="00B719E3"/>
    <w:rsid w:val="00B855EB"/>
    <w:rsid w:val="00B8585A"/>
    <w:rsid w:val="00B902BB"/>
    <w:rsid w:val="00B911A6"/>
    <w:rsid w:val="00B92459"/>
    <w:rsid w:val="00BA2880"/>
    <w:rsid w:val="00BA4487"/>
    <w:rsid w:val="00BA64A8"/>
    <w:rsid w:val="00BB0BC4"/>
    <w:rsid w:val="00BB7404"/>
    <w:rsid w:val="00BB766E"/>
    <w:rsid w:val="00BB7BDE"/>
    <w:rsid w:val="00BB7C3B"/>
    <w:rsid w:val="00BC37A4"/>
    <w:rsid w:val="00BD14C0"/>
    <w:rsid w:val="00BD24FD"/>
    <w:rsid w:val="00BD347F"/>
    <w:rsid w:val="00BD788F"/>
    <w:rsid w:val="00BE17F0"/>
    <w:rsid w:val="00BE2CAA"/>
    <w:rsid w:val="00BE4772"/>
    <w:rsid w:val="00BE4798"/>
    <w:rsid w:val="00BE72A0"/>
    <w:rsid w:val="00BE7C02"/>
    <w:rsid w:val="00BF015C"/>
    <w:rsid w:val="00BF078E"/>
    <w:rsid w:val="00BF2298"/>
    <w:rsid w:val="00BF532F"/>
    <w:rsid w:val="00BF6751"/>
    <w:rsid w:val="00C01986"/>
    <w:rsid w:val="00C03C64"/>
    <w:rsid w:val="00C06002"/>
    <w:rsid w:val="00C068CA"/>
    <w:rsid w:val="00C11DE3"/>
    <w:rsid w:val="00C12666"/>
    <w:rsid w:val="00C15B82"/>
    <w:rsid w:val="00C20021"/>
    <w:rsid w:val="00C21201"/>
    <w:rsid w:val="00C23C86"/>
    <w:rsid w:val="00C25E5D"/>
    <w:rsid w:val="00C273B7"/>
    <w:rsid w:val="00C274DB"/>
    <w:rsid w:val="00C302DB"/>
    <w:rsid w:val="00C30A41"/>
    <w:rsid w:val="00C32AC6"/>
    <w:rsid w:val="00C3337A"/>
    <w:rsid w:val="00C35261"/>
    <w:rsid w:val="00C35D52"/>
    <w:rsid w:val="00C35E64"/>
    <w:rsid w:val="00C40D3F"/>
    <w:rsid w:val="00C42DD7"/>
    <w:rsid w:val="00C44532"/>
    <w:rsid w:val="00C46807"/>
    <w:rsid w:val="00C46A7A"/>
    <w:rsid w:val="00C5224B"/>
    <w:rsid w:val="00C52374"/>
    <w:rsid w:val="00C52C76"/>
    <w:rsid w:val="00C533B8"/>
    <w:rsid w:val="00C55A3C"/>
    <w:rsid w:val="00C60208"/>
    <w:rsid w:val="00C60A06"/>
    <w:rsid w:val="00C6126B"/>
    <w:rsid w:val="00C634C7"/>
    <w:rsid w:val="00C63D55"/>
    <w:rsid w:val="00C65520"/>
    <w:rsid w:val="00C67163"/>
    <w:rsid w:val="00C73A77"/>
    <w:rsid w:val="00C75B1A"/>
    <w:rsid w:val="00C8007B"/>
    <w:rsid w:val="00C82C75"/>
    <w:rsid w:val="00C85A78"/>
    <w:rsid w:val="00C8698B"/>
    <w:rsid w:val="00C90FBD"/>
    <w:rsid w:val="00C9191B"/>
    <w:rsid w:val="00C92549"/>
    <w:rsid w:val="00C92B37"/>
    <w:rsid w:val="00C943D6"/>
    <w:rsid w:val="00C9567E"/>
    <w:rsid w:val="00CA0078"/>
    <w:rsid w:val="00CA6099"/>
    <w:rsid w:val="00CA682E"/>
    <w:rsid w:val="00CB0952"/>
    <w:rsid w:val="00CB4706"/>
    <w:rsid w:val="00CB55FC"/>
    <w:rsid w:val="00CB6629"/>
    <w:rsid w:val="00CB7E1D"/>
    <w:rsid w:val="00CC3046"/>
    <w:rsid w:val="00CC3AE6"/>
    <w:rsid w:val="00CC6297"/>
    <w:rsid w:val="00CD39A6"/>
    <w:rsid w:val="00CD3EBB"/>
    <w:rsid w:val="00CD4E68"/>
    <w:rsid w:val="00CD7394"/>
    <w:rsid w:val="00CD7BCE"/>
    <w:rsid w:val="00CE1529"/>
    <w:rsid w:val="00CE27D5"/>
    <w:rsid w:val="00CE3450"/>
    <w:rsid w:val="00CE3A4D"/>
    <w:rsid w:val="00CE4974"/>
    <w:rsid w:val="00CF23E0"/>
    <w:rsid w:val="00CF2C1D"/>
    <w:rsid w:val="00CF3B10"/>
    <w:rsid w:val="00CF4A9B"/>
    <w:rsid w:val="00CF7113"/>
    <w:rsid w:val="00CF7159"/>
    <w:rsid w:val="00D00BB9"/>
    <w:rsid w:val="00D00E64"/>
    <w:rsid w:val="00D01A92"/>
    <w:rsid w:val="00D06F7F"/>
    <w:rsid w:val="00D13CD3"/>
    <w:rsid w:val="00D145ED"/>
    <w:rsid w:val="00D147F9"/>
    <w:rsid w:val="00D15C43"/>
    <w:rsid w:val="00D15D5D"/>
    <w:rsid w:val="00D24212"/>
    <w:rsid w:val="00D25BD9"/>
    <w:rsid w:val="00D2605E"/>
    <w:rsid w:val="00D30F63"/>
    <w:rsid w:val="00D31690"/>
    <w:rsid w:val="00D330F4"/>
    <w:rsid w:val="00D34CF7"/>
    <w:rsid w:val="00D36595"/>
    <w:rsid w:val="00D40AF5"/>
    <w:rsid w:val="00D41825"/>
    <w:rsid w:val="00D41E59"/>
    <w:rsid w:val="00D42A6F"/>
    <w:rsid w:val="00D44D73"/>
    <w:rsid w:val="00D44D7F"/>
    <w:rsid w:val="00D510D2"/>
    <w:rsid w:val="00D54AD6"/>
    <w:rsid w:val="00D5548C"/>
    <w:rsid w:val="00D6131C"/>
    <w:rsid w:val="00D615E5"/>
    <w:rsid w:val="00D65913"/>
    <w:rsid w:val="00D721F2"/>
    <w:rsid w:val="00D7403A"/>
    <w:rsid w:val="00D742F9"/>
    <w:rsid w:val="00D75732"/>
    <w:rsid w:val="00D75D0E"/>
    <w:rsid w:val="00D75EF6"/>
    <w:rsid w:val="00D7652C"/>
    <w:rsid w:val="00D80EAA"/>
    <w:rsid w:val="00D81D27"/>
    <w:rsid w:val="00D838DE"/>
    <w:rsid w:val="00D84A67"/>
    <w:rsid w:val="00D90E49"/>
    <w:rsid w:val="00D92715"/>
    <w:rsid w:val="00D939B1"/>
    <w:rsid w:val="00D95C78"/>
    <w:rsid w:val="00DA026F"/>
    <w:rsid w:val="00DA1978"/>
    <w:rsid w:val="00DA4193"/>
    <w:rsid w:val="00DA563A"/>
    <w:rsid w:val="00DA748A"/>
    <w:rsid w:val="00DB0129"/>
    <w:rsid w:val="00DB3316"/>
    <w:rsid w:val="00DB3AF4"/>
    <w:rsid w:val="00DB42AE"/>
    <w:rsid w:val="00DB470D"/>
    <w:rsid w:val="00DB6621"/>
    <w:rsid w:val="00DB6898"/>
    <w:rsid w:val="00DB6BBE"/>
    <w:rsid w:val="00DB7767"/>
    <w:rsid w:val="00DB7F29"/>
    <w:rsid w:val="00DC1C8B"/>
    <w:rsid w:val="00DC5B01"/>
    <w:rsid w:val="00DD19AE"/>
    <w:rsid w:val="00DD3D03"/>
    <w:rsid w:val="00DD4F7A"/>
    <w:rsid w:val="00DD503F"/>
    <w:rsid w:val="00DE030E"/>
    <w:rsid w:val="00DE214B"/>
    <w:rsid w:val="00DE4709"/>
    <w:rsid w:val="00DE4E9B"/>
    <w:rsid w:val="00DE5C72"/>
    <w:rsid w:val="00DE7FFA"/>
    <w:rsid w:val="00DF007C"/>
    <w:rsid w:val="00DF2808"/>
    <w:rsid w:val="00DF4AD8"/>
    <w:rsid w:val="00DF6185"/>
    <w:rsid w:val="00E048F3"/>
    <w:rsid w:val="00E05947"/>
    <w:rsid w:val="00E06150"/>
    <w:rsid w:val="00E0647F"/>
    <w:rsid w:val="00E0670C"/>
    <w:rsid w:val="00E07081"/>
    <w:rsid w:val="00E07517"/>
    <w:rsid w:val="00E07773"/>
    <w:rsid w:val="00E1007C"/>
    <w:rsid w:val="00E100F9"/>
    <w:rsid w:val="00E14558"/>
    <w:rsid w:val="00E21ADE"/>
    <w:rsid w:val="00E25EF9"/>
    <w:rsid w:val="00E273CB"/>
    <w:rsid w:val="00E347EE"/>
    <w:rsid w:val="00E356E9"/>
    <w:rsid w:val="00E37F2B"/>
    <w:rsid w:val="00E40B15"/>
    <w:rsid w:val="00E42687"/>
    <w:rsid w:val="00E42F1D"/>
    <w:rsid w:val="00E46024"/>
    <w:rsid w:val="00E4691D"/>
    <w:rsid w:val="00E50C9F"/>
    <w:rsid w:val="00E5280D"/>
    <w:rsid w:val="00E53E2F"/>
    <w:rsid w:val="00E56347"/>
    <w:rsid w:val="00E60881"/>
    <w:rsid w:val="00E61057"/>
    <w:rsid w:val="00E629A7"/>
    <w:rsid w:val="00E63618"/>
    <w:rsid w:val="00E64434"/>
    <w:rsid w:val="00E64D5E"/>
    <w:rsid w:val="00E65FBA"/>
    <w:rsid w:val="00E662C2"/>
    <w:rsid w:val="00E670F0"/>
    <w:rsid w:val="00E70E2E"/>
    <w:rsid w:val="00E72203"/>
    <w:rsid w:val="00E72A21"/>
    <w:rsid w:val="00E74A70"/>
    <w:rsid w:val="00E75484"/>
    <w:rsid w:val="00E7692E"/>
    <w:rsid w:val="00E7717E"/>
    <w:rsid w:val="00E80D85"/>
    <w:rsid w:val="00E81CF6"/>
    <w:rsid w:val="00E81DAD"/>
    <w:rsid w:val="00E82C4B"/>
    <w:rsid w:val="00E83200"/>
    <w:rsid w:val="00E834D7"/>
    <w:rsid w:val="00E853D5"/>
    <w:rsid w:val="00E90B1F"/>
    <w:rsid w:val="00E919AA"/>
    <w:rsid w:val="00E92549"/>
    <w:rsid w:val="00E92960"/>
    <w:rsid w:val="00E93F40"/>
    <w:rsid w:val="00E976D8"/>
    <w:rsid w:val="00E97882"/>
    <w:rsid w:val="00EA5AA7"/>
    <w:rsid w:val="00EA6B02"/>
    <w:rsid w:val="00EA7359"/>
    <w:rsid w:val="00EA7ABB"/>
    <w:rsid w:val="00EA7FA7"/>
    <w:rsid w:val="00EB099A"/>
    <w:rsid w:val="00EB1910"/>
    <w:rsid w:val="00EB41AF"/>
    <w:rsid w:val="00EB4488"/>
    <w:rsid w:val="00EB65B3"/>
    <w:rsid w:val="00EC10F5"/>
    <w:rsid w:val="00EC1936"/>
    <w:rsid w:val="00EC3013"/>
    <w:rsid w:val="00EC3AE4"/>
    <w:rsid w:val="00EC532D"/>
    <w:rsid w:val="00EC5EC8"/>
    <w:rsid w:val="00EC75C0"/>
    <w:rsid w:val="00ED1166"/>
    <w:rsid w:val="00ED1AE6"/>
    <w:rsid w:val="00ED2B82"/>
    <w:rsid w:val="00ED4102"/>
    <w:rsid w:val="00EE161C"/>
    <w:rsid w:val="00EE1BC2"/>
    <w:rsid w:val="00EE273D"/>
    <w:rsid w:val="00EE2B16"/>
    <w:rsid w:val="00EE33DA"/>
    <w:rsid w:val="00EE5672"/>
    <w:rsid w:val="00EE622C"/>
    <w:rsid w:val="00EE64AE"/>
    <w:rsid w:val="00EE6602"/>
    <w:rsid w:val="00EF0AE3"/>
    <w:rsid w:val="00EF2F0C"/>
    <w:rsid w:val="00EF6CEF"/>
    <w:rsid w:val="00EF78F5"/>
    <w:rsid w:val="00F01115"/>
    <w:rsid w:val="00F01205"/>
    <w:rsid w:val="00F061E1"/>
    <w:rsid w:val="00F06F3B"/>
    <w:rsid w:val="00F116C1"/>
    <w:rsid w:val="00F11EF9"/>
    <w:rsid w:val="00F17439"/>
    <w:rsid w:val="00F21998"/>
    <w:rsid w:val="00F24D62"/>
    <w:rsid w:val="00F2519A"/>
    <w:rsid w:val="00F32C09"/>
    <w:rsid w:val="00F33D0E"/>
    <w:rsid w:val="00F36BA7"/>
    <w:rsid w:val="00F505E8"/>
    <w:rsid w:val="00F52365"/>
    <w:rsid w:val="00F52BF3"/>
    <w:rsid w:val="00F552D9"/>
    <w:rsid w:val="00F56416"/>
    <w:rsid w:val="00F574F5"/>
    <w:rsid w:val="00F57DB1"/>
    <w:rsid w:val="00F63759"/>
    <w:rsid w:val="00F65378"/>
    <w:rsid w:val="00F66728"/>
    <w:rsid w:val="00F67AB8"/>
    <w:rsid w:val="00F7130D"/>
    <w:rsid w:val="00F7423F"/>
    <w:rsid w:val="00F7427F"/>
    <w:rsid w:val="00F75584"/>
    <w:rsid w:val="00F77808"/>
    <w:rsid w:val="00F81BA1"/>
    <w:rsid w:val="00F82456"/>
    <w:rsid w:val="00F82A5E"/>
    <w:rsid w:val="00F82ED0"/>
    <w:rsid w:val="00F85A83"/>
    <w:rsid w:val="00F86FC6"/>
    <w:rsid w:val="00F87858"/>
    <w:rsid w:val="00F87C67"/>
    <w:rsid w:val="00F9032F"/>
    <w:rsid w:val="00F91BD2"/>
    <w:rsid w:val="00F9208F"/>
    <w:rsid w:val="00F952D0"/>
    <w:rsid w:val="00F95E5A"/>
    <w:rsid w:val="00F96083"/>
    <w:rsid w:val="00FA3938"/>
    <w:rsid w:val="00FA4A51"/>
    <w:rsid w:val="00FA5D6D"/>
    <w:rsid w:val="00FA5FD6"/>
    <w:rsid w:val="00FA6612"/>
    <w:rsid w:val="00FA6869"/>
    <w:rsid w:val="00FA6900"/>
    <w:rsid w:val="00FA7DDE"/>
    <w:rsid w:val="00FB1C7C"/>
    <w:rsid w:val="00FB2972"/>
    <w:rsid w:val="00FB684B"/>
    <w:rsid w:val="00FB7CBF"/>
    <w:rsid w:val="00FC0C37"/>
    <w:rsid w:val="00FC1060"/>
    <w:rsid w:val="00FC18F5"/>
    <w:rsid w:val="00FC42A2"/>
    <w:rsid w:val="00FC6B7E"/>
    <w:rsid w:val="00FD0113"/>
    <w:rsid w:val="00FD013F"/>
    <w:rsid w:val="00FD589B"/>
    <w:rsid w:val="00FE36DF"/>
    <w:rsid w:val="00FE37FA"/>
    <w:rsid w:val="00FE3F55"/>
    <w:rsid w:val="00FE46CE"/>
    <w:rsid w:val="00FE5073"/>
    <w:rsid w:val="00FE5C7A"/>
    <w:rsid w:val="00FE6CB4"/>
    <w:rsid w:val="00FF07F3"/>
    <w:rsid w:val="00FF3573"/>
    <w:rsid w:val="00FF5D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18101E27"/>
  <w15:docId w15:val="{C3A23E89-21B5-4FBE-8F34-BAA66B99A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47C"/>
    <w:pPr>
      <w:spacing w:after="120"/>
      <w:ind w:firstLine="709"/>
      <w:jc w:val="both"/>
    </w:pPr>
    <w:rPr>
      <w:rFonts w:eastAsia="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eastAsia="Calibri" w:hAnsi="Tahoma"/>
      <w:sz w:val="16"/>
      <w:szCs w:val="16"/>
    </w:rPr>
  </w:style>
  <w:style w:type="character" w:customStyle="1" w:styleId="BalloonTextChar">
    <w:name w:val="Balloon Text Char"/>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C12666"/>
    <w:pPr>
      <w:ind w:left="720" w:hanging="720"/>
    </w:pPr>
    <w:rPr>
      <w:bCs/>
    </w:rPr>
  </w:style>
  <w:style w:type="character" w:customStyle="1" w:styleId="cipariChar">
    <w:name w:val="cipari Char"/>
    <w:link w:val="cipari"/>
    <w:rsid w:val="00C12666"/>
    <w:rPr>
      <w:rFonts w:eastAsia="Times New Roman"/>
      <w:bCs/>
      <w:sz w:val="24"/>
      <w:lang w:eastAsia="en-US"/>
    </w:rPr>
  </w:style>
  <w:style w:type="character" w:styleId="CommentReference">
    <w:name w:val="annotation reference"/>
    <w:uiPriority w:val="99"/>
    <w:unhideWhenUsed/>
    <w:rsid w:val="00091F10"/>
    <w:rPr>
      <w:sz w:val="16"/>
      <w:szCs w:val="16"/>
    </w:rPr>
  </w:style>
  <w:style w:type="paragraph" w:styleId="CommentText">
    <w:name w:val="annotation text"/>
    <w:basedOn w:val="Normal"/>
    <w:link w:val="CommentTextChar"/>
    <w:uiPriority w:val="99"/>
    <w:unhideWhenUsed/>
    <w:rsid w:val="00091F10"/>
    <w:rPr>
      <w:rFonts w:eastAsia="Calibri"/>
      <w:sz w:val="20"/>
    </w:rPr>
  </w:style>
  <w:style w:type="character" w:customStyle="1" w:styleId="CommentTextChar">
    <w:name w:val="Comment Text Char"/>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link w:val="CommentSubject"/>
    <w:uiPriority w:val="99"/>
    <w:semiHidden/>
    <w:rsid w:val="00091F10"/>
    <w:rPr>
      <w:b/>
      <w:bCs/>
      <w:sz w:val="20"/>
      <w:szCs w:val="20"/>
    </w:rPr>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rFonts w:eastAsia="Calibri"/>
      <w:sz w:val="20"/>
    </w:rPr>
  </w:style>
  <w:style w:type="character" w:customStyle="1" w:styleId="FootnoteTextChar">
    <w:name w:val="Footnote Text Char"/>
    <w:link w:val="FootnoteText"/>
    <w:uiPriority w:val="99"/>
    <w:semiHidden/>
    <w:rsid w:val="00C52374"/>
    <w:rPr>
      <w:sz w:val="20"/>
      <w:szCs w:val="20"/>
    </w:rPr>
  </w:style>
  <w:style w:type="character" w:styleId="FootnoteReference">
    <w:name w:val="footnote reference"/>
    <w:uiPriority w:val="99"/>
    <w:semiHidden/>
    <w:unhideWhenUsed/>
    <w:rsid w:val="00C52374"/>
    <w:rPr>
      <w:vertAlign w:val="superscript"/>
    </w:rPr>
  </w:style>
  <w:style w:type="paragraph" w:customStyle="1" w:styleId="paraksti">
    <w:name w:val="paraksti"/>
    <w:basedOn w:val="Normal"/>
    <w:qFormat/>
    <w:rsid w:val="00E72A21"/>
    <w:pPr>
      <w:spacing w:before="120" w:after="0"/>
      <w:ind w:firstLine="0"/>
    </w:pPr>
    <w:rPr>
      <w:i/>
      <w:sz w:val="18"/>
    </w:rPr>
  </w:style>
  <w:style w:type="paragraph" w:customStyle="1" w:styleId="programmas">
    <w:name w:val="programmas"/>
    <w:basedOn w:val="Normal"/>
    <w:qFormat/>
    <w:rsid w:val="00EE622C"/>
    <w:pPr>
      <w:widowControl w:val="0"/>
      <w:spacing w:before="240"/>
      <w:ind w:firstLine="0"/>
      <w:jc w:val="center"/>
    </w:pPr>
    <w:rPr>
      <w:b/>
    </w:rPr>
  </w:style>
  <w:style w:type="paragraph" w:customStyle="1" w:styleId="tabteksts">
    <w:name w:val="tab_teksts"/>
    <w:basedOn w:val="Normal"/>
    <w:uiPriority w:val="99"/>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F7FBD"/>
    <w:rPr>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C86"/>
    <w:pPr>
      <w:tabs>
        <w:tab w:val="center" w:pos="4153"/>
        <w:tab w:val="right" w:pos="8306"/>
      </w:tabs>
    </w:pPr>
  </w:style>
  <w:style w:type="character" w:customStyle="1" w:styleId="HeaderChar">
    <w:name w:val="Header Char"/>
    <w:basedOn w:val="DefaultParagraphFont"/>
    <w:link w:val="Header"/>
    <w:uiPriority w:val="99"/>
    <w:rsid w:val="00C23C86"/>
    <w:rPr>
      <w:rFonts w:eastAsia="Times New Roman"/>
      <w:sz w:val="24"/>
      <w:lang w:eastAsia="en-US"/>
    </w:rPr>
  </w:style>
  <w:style w:type="paragraph" w:customStyle="1" w:styleId="T">
    <w:name w:val="T"/>
    <w:basedOn w:val="Normal"/>
    <w:uiPriority w:val="99"/>
    <w:rsid w:val="008237DA"/>
    <w:pPr>
      <w:keepNext/>
      <w:ind w:firstLine="0"/>
      <w:jc w:val="center"/>
    </w:pPr>
    <w:rPr>
      <w:b/>
      <w:i/>
    </w:rPr>
  </w:style>
  <w:style w:type="paragraph" w:customStyle="1" w:styleId="Z">
    <w:name w:val="Z"/>
    <w:basedOn w:val="T"/>
    <w:uiPriority w:val="99"/>
    <w:rsid w:val="008237DA"/>
    <w:pPr>
      <w:keepNext w:val="0"/>
    </w:pPr>
  </w:style>
  <w:style w:type="table" w:customStyle="1" w:styleId="TableGrid2">
    <w:name w:val="Table Grid2"/>
    <w:basedOn w:val="TableNormal"/>
    <w:next w:val="TableGrid"/>
    <w:uiPriority w:val="59"/>
    <w:rsid w:val="005D6DBC"/>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631B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basedOn w:val="DefaultParagraphFont"/>
    <w:rsid w:val="008631BE"/>
    <w:rPr>
      <w:rFonts w:ascii="Arial" w:hAnsi="Arial" w:cs="Arial" w:hint="default"/>
      <w:b w:val="0"/>
      <w:bCs w:val="0"/>
      <w:i w:val="0"/>
      <w:iCs w:val="0"/>
      <w:color w:val="000000"/>
      <w:sz w:val="17"/>
      <w:szCs w:val="17"/>
    </w:rPr>
  </w:style>
  <w:style w:type="character" w:customStyle="1" w:styleId="urtxth31">
    <w:name w:val="urtxth31"/>
    <w:basedOn w:val="DefaultParagraphFont"/>
    <w:rsid w:val="008631BE"/>
    <w:rPr>
      <w:rFonts w:ascii="Arial" w:hAnsi="Arial" w:cs="Arial" w:hint="default"/>
      <w:b/>
      <w:bCs/>
      <w:i w:val="0"/>
      <w:iCs w:val="0"/>
      <w:color w:val="000000"/>
      <w:sz w:val="17"/>
      <w:szCs w:val="17"/>
    </w:rPr>
  </w:style>
  <w:style w:type="paragraph" w:customStyle="1" w:styleId="ListParagraph1">
    <w:name w:val="List Paragraph1"/>
    <w:basedOn w:val="Normal"/>
    <w:next w:val="ListParagraph"/>
    <w:uiPriority w:val="34"/>
    <w:qFormat/>
    <w:rsid w:val="008631BE"/>
    <w:pPr>
      <w:spacing w:after="0"/>
      <w:ind w:left="720" w:firstLine="0"/>
      <w:jc w:val="left"/>
    </w:pPr>
    <w:rPr>
      <w:rFonts w:ascii="Calibri" w:eastAsia="Calibri" w:hAnsi="Calibri"/>
      <w:sz w:val="22"/>
      <w:szCs w:val="22"/>
      <w:lang w:eastAsia="lv-LV"/>
    </w:rPr>
  </w:style>
  <w:style w:type="paragraph" w:customStyle="1" w:styleId="Default">
    <w:name w:val="Default"/>
    <w:rsid w:val="008631BE"/>
    <w:pPr>
      <w:autoSpaceDE w:val="0"/>
      <w:autoSpaceDN w:val="0"/>
      <w:adjustRightInd w:val="0"/>
    </w:pPr>
    <w:rPr>
      <w:color w:val="000000"/>
      <w:sz w:val="24"/>
      <w:szCs w:val="24"/>
      <w:lang w:eastAsia="en-US"/>
    </w:rPr>
  </w:style>
  <w:style w:type="paragraph" w:styleId="ListParagraph">
    <w:name w:val="List Paragraph"/>
    <w:aliases w:val="2"/>
    <w:basedOn w:val="Normal"/>
    <w:link w:val="ListParagraphChar"/>
    <w:uiPriority w:val="34"/>
    <w:qFormat/>
    <w:rsid w:val="008631BE"/>
    <w:pPr>
      <w:ind w:left="720"/>
      <w:contextualSpacing/>
    </w:pPr>
  </w:style>
  <w:style w:type="character" w:styleId="Hyperlink">
    <w:name w:val="Hyperlink"/>
    <w:basedOn w:val="DefaultParagraphFont"/>
    <w:uiPriority w:val="99"/>
    <w:unhideWhenUsed/>
    <w:rsid w:val="00B43381"/>
    <w:rPr>
      <w:color w:val="0563C1" w:themeColor="hyperlink"/>
      <w:u w:val="single"/>
    </w:rPr>
  </w:style>
  <w:style w:type="paragraph" w:customStyle="1" w:styleId="tvhtml">
    <w:name w:val="tv_html"/>
    <w:basedOn w:val="Normal"/>
    <w:rsid w:val="000B0B24"/>
    <w:pPr>
      <w:spacing w:before="100" w:beforeAutospacing="1" w:after="100" w:afterAutospacing="1"/>
      <w:ind w:firstLine="0"/>
      <w:jc w:val="left"/>
    </w:pPr>
    <w:rPr>
      <w:rFonts w:ascii="Verdana" w:hAnsi="Verdana"/>
      <w:sz w:val="20"/>
      <w:lang w:eastAsia="lv-LV"/>
    </w:rPr>
  </w:style>
  <w:style w:type="character" w:customStyle="1" w:styleId="ListParagraphChar">
    <w:name w:val="List Paragraph Char"/>
    <w:aliases w:val="2 Char"/>
    <w:basedOn w:val="DefaultParagraphFont"/>
    <w:link w:val="ListParagraph"/>
    <w:uiPriority w:val="34"/>
    <w:locked/>
    <w:rsid w:val="000B0B24"/>
    <w:rPr>
      <w:rFonts w:eastAsia="Times New Roman"/>
      <w:sz w:val="24"/>
      <w:lang w:eastAsia="en-US"/>
    </w:rPr>
  </w:style>
  <w:style w:type="paragraph" w:customStyle="1" w:styleId="tv213">
    <w:name w:val="tv213"/>
    <w:basedOn w:val="Normal"/>
    <w:rsid w:val="000B0B24"/>
    <w:pPr>
      <w:spacing w:before="100" w:beforeAutospacing="1" w:after="100" w:afterAutospacing="1"/>
      <w:ind w:firstLine="0"/>
      <w:jc w:val="left"/>
    </w:pPr>
    <w:rPr>
      <w:szCs w:val="24"/>
      <w:lang w:eastAsia="lv-LV"/>
    </w:rPr>
  </w:style>
  <w:style w:type="paragraph" w:styleId="PlainText">
    <w:name w:val="Plain Text"/>
    <w:basedOn w:val="Normal"/>
    <w:link w:val="PlainTextChar"/>
    <w:uiPriority w:val="99"/>
    <w:semiHidden/>
    <w:unhideWhenUsed/>
    <w:rsid w:val="00F7427F"/>
    <w:pPr>
      <w:spacing w:after="0"/>
      <w:ind w:firstLine="0"/>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7427F"/>
    <w:rPr>
      <w:rFonts w:ascii="Consolas" w:eastAsiaTheme="minorHAnsi" w:hAnsi="Consolas" w:cstheme="minorBidi"/>
      <w:sz w:val="21"/>
      <w:szCs w:val="21"/>
      <w:lang w:eastAsia="en-US"/>
    </w:rPr>
  </w:style>
  <w:style w:type="paragraph" w:customStyle="1" w:styleId="tabuluvirsraksti0">
    <w:name w:val="tabulu__virsraksti"/>
    <w:basedOn w:val="Normal"/>
    <w:rsid w:val="004317AB"/>
    <w:pPr>
      <w:ind w:firstLine="0"/>
      <w:jc w:val="center"/>
    </w:pPr>
    <w:rPr>
      <w:szCs w:val="24"/>
      <w:lang w:eastAsia="lv-LV"/>
    </w:rPr>
  </w:style>
  <w:style w:type="character" w:styleId="Emphasis">
    <w:name w:val="Emphasis"/>
    <w:uiPriority w:val="20"/>
    <w:qFormat/>
    <w:rsid w:val="004461EA"/>
    <w:rPr>
      <w:b/>
      <w:bCs/>
      <w:i w:val="0"/>
      <w:iCs w:val="0"/>
    </w:rPr>
  </w:style>
  <w:style w:type="character" w:customStyle="1" w:styleId="st">
    <w:name w:val="st"/>
    <w:basedOn w:val="DefaultParagraphFont"/>
    <w:rsid w:val="004461EA"/>
  </w:style>
  <w:style w:type="character" w:customStyle="1" w:styleId="shorttext">
    <w:name w:val="short_text"/>
    <w:basedOn w:val="DefaultParagraphFont"/>
    <w:rsid w:val="004461EA"/>
  </w:style>
  <w:style w:type="character" w:customStyle="1" w:styleId="UnresolvedMention1">
    <w:name w:val="Unresolved Mention1"/>
    <w:basedOn w:val="DefaultParagraphFont"/>
    <w:uiPriority w:val="99"/>
    <w:semiHidden/>
    <w:unhideWhenUsed/>
    <w:rsid w:val="00E356E9"/>
    <w:rPr>
      <w:color w:val="605E5C"/>
      <w:shd w:val="clear" w:color="auto" w:fill="E1DFDD"/>
    </w:rPr>
  </w:style>
  <w:style w:type="paragraph" w:styleId="Revision">
    <w:name w:val="Revision"/>
    <w:hidden/>
    <w:uiPriority w:val="99"/>
    <w:semiHidden/>
    <w:rsid w:val="00E56347"/>
    <w:rPr>
      <w:rFonts w:eastAsia="Times New Roman"/>
      <w:sz w:val="24"/>
      <w:lang w:eastAsia="en-US"/>
    </w:rPr>
  </w:style>
  <w:style w:type="paragraph" w:styleId="EndnoteText">
    <w:name w:val="endnote text"/>
    <w:basedOn w:val="Normal"/>
    <w:link w:val="EndnoteTextChar"/>
    <w:uiPriority w:val="99"/>
    <w:semiHidden/>
    <w:unhideWhenUsed/>
    <w:rsid w:val="00E56347"/>
    <w:pPr>
      <w:spacing w:after="0"/>
    </w:pPr>
    <w:rPr>
      <w:sz w:val="20"/>
    </w:rPr>
  </w:style>
  <w:style w:type="character" w:customStyle="1" w:styleId="EndnoteTextChar">
    <w:name w:val="Endnote Text Char"/>
    <w:basedOn w:val="DefaultParagraphFont"/>
    <w:link w:val="EndnoteText"/>
    <w:uiPriority w:val="99"/>
    <w:semiHidden/>
    <w:rsid w:val="00E56347"/>
    <w:rPr>
      <w:rFonts w:eastAsia="Times New Roman"/>
      <w:lang w:eastAsia="en-US"/>
    </w:rPr>
  </w:style>
  <w:style w:type="character" w:styleId="EndnoteReference">
    <w:name w:val="endnote reference"/>
    <w:basedOn w:val="DefaultParagraphFont"/>
    <w:uiPriority w:val="99"/>
    <w:semiHidden/>
    <w:unhideWhenUsed/>
    <w:rsid w:val="00E56347"/>
    <w:rPr>
      <w:vertAlign w:val="superscript"/>
    </w:rPr>
  </w:style>
  <w:style w:type="character" w:customStyle="1" w:styleId="normaltextrun">
    <w:name w:val="normaltextrun"/>
    <w:basedOn w:val="DefaultParagraphFont"/>
    <w:rsid w:val="00E56347"/>
  </w:style>
  <w:style w:type="character" w:styleId="Mention">
    <w:name w:val="Mention"/>
    <w:basedOn w:val="DefaultParagraphFont"/>
    <w:uiPriority w:val="99"/>
    <w:unhideWhenUsed/>
    <w:rsid w:val="00417B00"/>
    <w:rPr>
      <w:color w:val="2B579A"/>
      <w:shd w:val="clear" w:color="auto" w:fill="E6E6E6"/>
    </w:rPr>
  </w:style>
  <w:style w:type="character" w:customStyle="1" w:styleId="font81">
    <w:name w:val="font81"/>
    <w:basedOn w:val="DefaultParagraphFont"/>
    <w:rsid w:val="00417B00"/>
    <w:rPr>
      <w:rFonts w:ascii="Times New Roman" w:hAnsi="Times New Roman" w:cs="Times New Roman" w:hint="default"/>
      <w:b w:val="0"/>
      <w:bCs w:val="0"/>
      <w:i/>
      <w:iCs/>
      <w:strike w:val="0"/>
      <w:dstrike w:val="0"/>
      <w:color w:val="000000"/>
      <w:sz w:val="18"/>
      <w:szCs w:val="18"/>
      <w:u w:val="none"/>
      <w:effect w:val="none"/>
    </w:rPr>
  </w:style>
  <w:style w:type="character" w:customStyle="1" w:styleId="font51">
    <w:name w:val="font51"/>
    <w:basedOn w:val="DefaultParagraphFont"/>
    <w:rsid w:val="00417B00"/>
    <w:rPr>
      <w:rFonts w:ascii="Times New Roman" w:hAnsi="Times New Roman" w:cs="Times New Roman" w:hint="default"/>
      <w:b w:val="0"/>
      <w:bCs w:val="0"/>
      <w:i w:val="0"/>
      <w:iCs w:val="0"/>
      <w:strike w:val="0"/>
      <w:dstrike w:val="0"/>
      <w:color w:val="000000"/>
      <w:sz w:val="18"/>
      <w:szCs w:val="18"/>
      <w:u w:val="none"/>
      <w:effect w:val="none"/>
    </w:rPr>
  </w:style>
  <w:style w:type="character" w:customStyle="1" w:styleId="font71">
    <w:name w:val="font71"/>
    <w:basedOn w:val="DefaultParagraphFont"/>
    <w:rsid w:val="00417B00"/>
    <w:rPr>
      <w:rFonts w:ascii="Times New Roman" w:hAnsi="Times New Roman" w:cs="Times New Roman" w:hint="default"/>
      <w:b/>
      <w:bCs/>
      <w:i/>
      <w:iCs/>
      <w:strike w:val="0"/>
      <w:dstrike w:val="0"/>
      <w:color w:val="000000"/>
      <w:sz w:val="18"/>
      <w:szCs w:val="18"/>
      <w:u w:val="none"/>
      <w:effect w:val="none"/>
    </w:rPr>
  </w:style>
  <w:style w:type="character" w:customStyle="1" w:styleId="font61">
    <w:name w:val="font61"/>
    <w:basedOn w:val="DefaultParagraphFont"/>
    <w:rsid w:val="00417B00"/>
    <w:rPr>
      <w:rFonts w:ascii="Times New Roman" w:hAnsi="Times New Roman" w:cs="Times New Roman" w:hint="default"/>
      <w:b/>
      <w:bCs/>
      <w:i w:val="0"/>
      <w:iCs w:val="0"/>
      <w:strike w:val="0"/>
      <w:dstrike w:val="0"/>
      <w:color w:val="000000"/>
      <w:sz w:val="18"/>
      <w:szCs w:val="18"/>
      <w:u w:val="none"/>
      <w:effect w:val="none"/>
    </w:rPr>
  </w:style>
  <w:style w:type="character" w:customStyle="1" w:styleId="font131">
    <w:name w:val="font131"/>
    <w:basedOn w:val="DefaultParagraphFont"/>
    <w:rsid w:val="00417B00"/>
    <w:rPr>
      <w:rFonts w:ascii="Times New Roman" w:hAnsi="Times New Roman" w:cs="Times New Roman" w:hint="default"/>
      <w:b w:val="0"/>
      <w:bCs w:val="0"/>
      <w:i w:val="0"/>
      <w:iCs w:val="0"/>
      <w:strike w:val="0"/>
      <w:dstrike w:val="0"/>
      <w:color w:val="000000"/>
      <w:sz w:val="18"/>
      <w:szCs w:val="18"/>
      <w:u w:val="none"/>
      <w:effect w:val="none"/>
    </w:rPr>
  </w:style>
  <w:style w:type="character" w:customStyle="1" w:styleId="font141">
    <w:name w:val="font141"/>
    <w:basedOn w:val="DefaultParagraphFont"/>
    <w:rsid w:val="00417B00"/>
    <w:rPr>
      <w:rFonts w:ascii="Calibri" w:hAnsi="Calibri" w:cs="Calibri" w:hint="default"/>
      <w:b w:val="0"/>
      <w:bCs w:val="0"/>
      <w:i w:val="0"/>
      <w:iCs w:val="0"/>
      <w:strike w:val="0"/>
      <w:dstrike w:val="0"/>
      <w:color w:val="000000"/>
      <w:sz w:val="18"/>
      <w:szCs w:val="18"/>
      <w:u w:val="none"/>
      <w:effect w:val="none"/>
    </w:rPr>
  </w:style>
  <w:style w:type="character" w:customStyle="1" w:styleId="eop">
    <w:name w:val="eop"/>
    <w:basedOn w:val="DefaultParagraphFont"/>
    <w:rsid w:val="00807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718704038">
      <w:bodyDiv w:val="1"/>
      <w:marLeft w:val="0"/>
      <w:marRight w:val="0"/>
      <w:marTop w:val="0"/>
      <w:marBottom w:val="0"/>
      <w:divBdr>
        <w:top w:val="none" w:sz="0" w:space="0" w:color="auto"/>
        <w:left w:val="none" w:sz="0" w:space="0" w:color="auto"/>
        <w:bottom w:val="none" w:sz="0" w:space="0" w:color="auto"/>
        <w:right w:val="none" w:sz="0" w:space="0" w:color="auto"/>
      </w:divBdr>
      <w:divsChild>
        <w:div w:id="684132168">
          <w:marLeft w:val="547"/>
          <w:marRight w:val="0"/>
          <w:marTop w:val="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akcmv.gov.lv/"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85312718994702"/>
          <c:y val="4.503582395087001E-2"/>
          <c:w val="0.85482404251707345"/>
          <c:h val="0.69953980931503335"/>
        </c:manualLayout>
      </c:layout>
      <c:barChart>
        <c:barDir val="col"/>
        <c:grouping val="stacked"/>
        <c:varyColors val="0"/>
        <c:ser>
          <c:idx val="1"/>
          <c:order val="1"/>
          <c:tx>
            <c:strRef>
              <c:f>paraugi!$A$5</c:f>
              <c:strCache>
                <c:ptCount val="1"/>
                <c:pt idx="0">
                  <c:v>Valsts pamatfunkciju īstenošana</c:v>
                </c:pt>
              </c:strCache>
            </c:strRef>
          </c:tx>
          <c:spPr>
            <a:solidFill>
              <a:srgbClr val="9BBB59"/>
            </a:soli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1"/>
              <c:tx>
                <c:rich>
                  <a:bodyPr/>
                  <a:lstStyle/>
                  <a:p>
                    <a:r>
                      <a:rPr lang="en-US"/>
                      <a:t>242</a:t>
                    </a:r>
                    <a:r>
                      <a:rPr lang="en-US" baseline="0"/>
                      <a:t> 614 088</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F98B-4BA6-B426-40FA8938EE42}"/>
                </c:ext>
              </c:extLst>
            </c:dLbl>
            <c:dLbl>
              <c:idx val="2"/>
              <c:tx>
                <c:rich>
                  <a:bodyPr/>
                  <a:lstStyle/>
                  <a:p>
                    <a:r>
                      <a:rPr lang="en-US" baseline="0"/>
                      <a:t>248 431 143</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98B-4BA6-B426-40FA8938EE42}"/>
                </c:ext>
              </c:extLst>
            </c:dLbl>
            <c:dLbl>
              <c:idx val="3"/>
              <c:tx>
                <c:rich>
                  <a:bodyPr/>
                  <a:lstStyle/>
                  <a:p>
                    <a:r>
                      <a:rPr lang="en-US"/>
                      <a:t>249</a:t>
                    </a:r>
                    <a:r>
                      <a:rPr lang="en-US" baseline="0"/>
                      <a:t> 549 328</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F98B-4BA6-B426-40FA8938EE42}"/>
                </c:ext>
              </c:extLst>
            </c:dLbl>
            <c:dLbl>
              <c:idx val="4"/>
              <c:tx>
                <c:rich>
                  <a:bodyPr/>
                  <a:lstStyle/>
                  <a:p>
                    <a:r>
                      <a:rPr lang="en-US"/>
                      <a:t>244</a:t>
                    </a:r>
                    <a:r>
                      <a:rPr lang="en-US" baseline="0"/>
                      <a:t> 862 068</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F98B-4BA6-B426-40FA8938EE4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gada
plāns</c:v>
                </c:pt>
                <c:pt idx="2">
                  <c:v>2026. gada
projekts</c:v>
                </c:pt>
                <c:pt idx="3">
                  <c:v>2027. gada
prognoze</c:v>
                </c:pt>
                <c:pt idx="4">
                  <c:v>2028. gada
prognoze</c:v>
                </c:pt>
              </c:strCache>
            </c:strRef>
          </c:cat>
          <c:val>
            <c:numRef>
              <c:f>paraugi!$B$5:$F$5</c:f>
              <c:numCache>
                <c:formatCode>#,##0</c:formatCode>
                <c:ptCount val="5"/>
                <c:pt idx="0">
                  <c:v>257840688</c:v>
                </c:pt>
                <c:pt idx="1">
                  <c:v>242614088</c:v>
                </c:pt>
                <c:pt idx="2">
                  <c:v>248431143</c:v>
                </c:pt>
                <c:pt idx="3">
                  <c:v>249549328</c:v>
                </c:pt>
                <c:pt idx="4">
                  <c:v>244862068</c:v>
                </c:pt>
              </c:numCache>
            </c:numRef>
          </c:val>
          <c:extLst>
            <c:ext xmlns:c16="http://schemas.microsoft.com/office/drawing/2014/chart" uri="{C3380CC4-5D6E-409C-BE32-E72D297353CC}">
              <c16:uniqueId val="{00000004-F98B-4BA6-B426-40FA8938EE42}"/>
            </c:ext>
          </c:extLst>
        </c:ser>
        <c:ser>
          <c:idx val="2"/>
          <c:order val="2"/>
          <c:tx>
            <c:strRef>
              <c:f>paraugi!$A$6</c:f>
              <c:strCache>
                <c:ptCount val="1"/>
                <c:pt idx="0">
                  <c:v>ES politiku instrumentu un pārējās ĀFP līdzfinansēto un finansēto projektu un pasākumu īstenošana</c:v>
                </c:pt>
              </c:strCache>
            </c:strRef>
          </c:tx>
          <c:spPr>
            <a:solidFill>
              <a:srgbClr val="F79646"/>
            </a:soli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2.033624131730315E-17"/>
                  <c:y val="-3.182461103253185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98B-4BA6-B426-40FA8938EE42}"/>
                </c:ext>
              </c:extLst>
            </c:dLbl>
            <c:dLbl>
              <c:idx val="1"/>
              <c:layout>
                <c:manualLayout>
                  <c:x val="-4.0672482634606301E-17"/>
                  <c:y val="-2.828854314002832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98B-4BA6-B426-40FA8938EE42}"/>
                </c:ext>
              </c:extLst>
            </c:dLbl>
            <c:dLbl>
              <c:idx val="2"/>
              <c:layout>
                <c:manualLayout>
                  <c:x val="-4.3715846994535519E-3"/>
                  <c:y val="-2.115850736049298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98B-4BA6-B426-40FA8938EE42}"/>
                </c:ext>
              </c:extLst>
            </c:dLbl>
            <c:dLbl>
              <c:idx val="3"/>
              <c:layout>
                <c:manualLayout>
                  <c:x val="0"/>
                  <c:y val="-2.47524752475247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98B-4BA6-B426-40FA8938EE42}"/>
                </c:ext>
              </c:extLst>
            </c:dLbl>
            <c:dLbl>
              <c:idx val="4"/>
              <c:layout>
                <c:manualLayout>
                  <c:x val="-2.2185246810870773E-3"/>
                  <c:y val="-2.1216407355021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98B-4BA6-B426-40FA8938EE4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2024. gads
(izpilde)</c:v>
                </c:pt>
                <c:pt idx="1">
                  <c:v>2025. gada
plāns</c:v>
                </c:pt>
                <c:pt idx="2">
                  <c:v>2026. gada
projekts</c:v>
                </c:pt>
                <c:pt idx="3">
                  <c:v>2027. gada
prognoze</c:v>
                </c:pt>
                <c:pt idx="4">
                  <c:v>2028. gada
prognoze</c:v>
                </c:pt>
              </c:strCache>
            </c:strRef>
          </c:cat>
          <c:val>
            <c:numRef>
              <c:f>paraugi!$B$6:$F$6</c:f>
              <c:numCache>
                <c:formatCode>#,##0</c:formatCode>
                <c:ptCount val="5"/>
                <c:pt idx="0">
                  <c:v>9901146</c:v>
                </c:pt>
                <c:pt idx="1">
                  <c:v>4206610</c:v>
                </c:pt>
                <c:pt idx="2">
                  <c:v>4655745</c:v>
                </c:pt>
                <c:pt idx="3">
                  <c:v>3248275</c:v>
                </c:pt>
                <c:pt idx="4">
                  <c:v>2574892</c:v>
                </c:pt>
              </c:numCache>
            </c:numRef>
          </c:val>
          <c:extLst>
            <c:ext xmlns:c16="http://schemas.microsoft.com/office/drawing/2014/chart" uri="{C3380CC4-5D6E-409C-BE32-E72D297353CC}">
              <c16:uniqueId val="{0000000A-F98B-4BA6-B426-40FA8938EE42}"/>
            </c:ext>
          </c:extLst>
        </c:ser>
        <c:dLbls>
          <c:showLegendKey val="0"/>
          <c:showVal val="0"/>
          <c:showCatName val="0"/>
          <c:showSerName val="0"/>
          <c:showPercent val="0"/>
          <c:showBubbleSize val="0"/>
        </c:dLbls>
        <c:gapWidth val="50"/>
        <c:overlap val="100"/>
        <c:axId val="96753152"/>
        <c:axId val="96754688"/>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2024. gads
(izpilde)</c:v>
                      </c:pt>
                      <c:pt idx="1">
                        <c:v>2025. gada
plāns</c:v>
                      </c:pt>
                      <c:pt idx="2">
                        <c:v>2026. gada
projekts</c:v>
                      </c:pt>
                      <c:pt idx="3">
                        <c:v>2027. gada
prognoze</c:v>
                      </c:pt>
                      <c:pt idx="4">
                        <c:v>2028. gada
prognoze</c:v>
                      </c:pt>
                    </c:strCache>
                  </c:strRef>
                </c:cat>
                <c:val>
                  <c:numRef>
                    <c:extLst>
                      <c:ext uri="{02D57815-91ED-43cb-92C2-25804820EDAC}">
                        <c15:formulaRef>
                          <c15:sqref>paraugi!$B$4:$F$4</c15:sqref>
                        </c15:formulaRef>
                      </c:ext>
                    </c:extLst>
                    <c:numCache>
                      <c:formatCode>#,##0</c:formatCode>
                      <c:ptCount val="5"/>
                      <c:pt idx="0">
                        <c:v>267741834</c:v>
                      </c:pt>
                      <c:pt idx="1">
                        <c:v>246820698</c:v>
                      </c:pt>
                      <c:pt idx="2">
                        <c:v>253086888</c:v>
                      </c:pt>
                      <c:pt idx="3">
                        <c:v>252797603</c:v>
                      </c:pt>
                      <c:pt idx="4">
                        <c:v>247436960</c:v>
                      </c:pt>
                    </c:numCache>
                  </c:numRef>
                </c:val>
                <c:extLst>
                  <c:ext xmlns:c16="http://schemas.microsoft.com/office/drawing/2014/chart" uri="{C3380CC4-5D6E-409C-BE32-E72D297353CC}">
                    <c16:uniqueId val="{0000000B-F98B-4BA6-B426-40FA8938EE42}"/>
                  </c:ext>
                </c:extLst>
              </c15:ser>
            </c15:filteredBarSeries>
          </c:ext>
        </c:extLst>
      </c:barChart>
      <c:catAx>
        <c:axId val="96753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4688"/>
        <c:crosses val="autoZero"/>
        <c:auto val="1"/>
        <c:lblAlgn val="ctr"/>
        <c:lblOffset val="100"/>
        <c:noMultiLvlLbl val="0"/>
      </c:catAx>
      <c:valAx>
        <c:axId val="9675468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3152"/>
        <c:crosses val="autoZero"/>
        <c:crossBetween val="between"/>
      </c:valAx>
      <c:spPr>
        <a:noFill/>
        <a:ln>
          <a:noFill/>
        </a:ln>
        <a:effectLst/>
      </c:spPr>
    </c:plotArea>
    <c:legend>
      <c:legendPos val="b"/>
      <c:layout>
        <c:manualLayout>
          <c:xMode val="edge"/>
          <c:yMode val="edge"/>
          <c:x val="8.9701168961809297E-2"/>
          <c:y val="0.86060609380349196"/>
          <c:w val="0.88493490726304802"/>
          <c:h val="0.114928392395167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ysClr val="window" lastClr="FFFFFF"/>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0"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buNone/>
          </a:pPr>
          <a:r>
            <a:rPr lang="lv-LV" sz="1200" b="0">
              <a:solidFill>
                <a:sysClr val="windowText" lastClr="000000">
                  <a:hueOff val="0"/>
                  <a:satOff val="0"/>
                  <a:lumOff val="0"/>
                  <a:alphaOff val="0"/>
                </a:sysClr>
              </a:solidFill>
              <a:latin typeface="Times New Roman" pitchFamily="18" charset="0"/>
              <a:ea typeface="+mn-ea"/>
              <a:cs typeface="Times New Roman" pitchFamily="18" charset="0"/>
            </a:rPr>
            <a:t>Kultūrpolitika</a:t>
          </a:r>
          <a:endPar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980029"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lv-LV" sz="1200" b="0">
              <a:solidFill>
                <a:sysClr val="windowText" lastClr="000000">
                  <a:hueOff val="0"/>
                  <a:satOff val="0"/>
                  <a:lumOff val="0"/>
                  <a:alphaOff val="0"/>
                </a:sysClr>
              </a:solidFill>
              <a:latin typeface="Times New Roman" pitchFamily="18" charset="0"/>
              <a:ea typeface="+mn-ea"/>
              <a:cs typeface="Times New Roman" pitchFamily="18" charset="0"/>
            </a:rPr>
            <a:t>Sabiedrības saliedētības un mediju politika</a:t>
          </a:r>
          <a:endPar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960058"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buNone/>
          </a:pPr>
          <a:r>
            <a:rPr lang="lv-LV" sz="1200" b="0">
              <a:solidFill>
                <a:sysClr val="windowText" lastClr="000000">
                  <a:hueOff val="0"/>
                  <a:satOff val="0"/>
                  <a:lumOff val="0"/>
                  <a:alphaOff val="0"/>
                </a:sysClr>
              </a:solidFill>
              <a:latin typeface="Times New Roman" pitchFamily="18" charset="0"/>
              <a:ea typeface="+mn-ea"/>
              <a:cs typeface="Times New Roman" pitchFamily="18" charset="0"/>
            </a:rPr>
            <a:t>Kultūrizglītība</a:t>
          </a:r>
          <a:endPar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2EA5D655-88A1-43CD-9526-F295DB7FDC4A}" type="presOf" srcId="{C69BD29E-43E5-44BB-BFFE-EABB96D1F852}" destId="{3B5180AC-1F2E-443E-87BE-8445337E9DB2}"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 modelId="{9E0460EE-3668-4ECD-AB73-04A3D91D48D6}" type="presParOf" srcId="{742CD35E-24E8-4AF8-8ED4-3DD4C1D57ACF}" destId="{27D8A555-7D4A-4ED9-8923-67102952F2DF}" srcOrd="3" destOrd="0" presId="urn:microsoft.com/office/officeart/2005/8/layout/default"/>
    <dgm:cxn modelId="{897F4E5F-D4C4-4859-B007-09BCD73F3430}" type="presParOf" srcId="{742CD35E-24E8-4AF8-8ED4-3DD4C1D57ACF}" destId="{3B5180AC-1F2E-443E-87BE-8445337E9DB2}"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0"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b="0" kern="1200">
              <a:solidFill>
                <a:sysClr val="windowText" lastClr="000000">
                  <a:hueOff val="0"/>
                  <a:satOff val="0"/>
                  <a:lumOff val="0"/>
                  <a:alphaOff val="0"/>
                </a:sysClr>
              </a:solidFill>
              <a:latin typeface="Times New Roman" pitchFamily="18" charset="0"/>
              <a:ea typeface="+mn-ea"/>
              <a:cs typeface="Times New Roman" pitchFamily="18" charset="0"/>
            </a:rPr>
            <a:t>Kultūrpolitika</a:t>
          </a:r>
          <a:endPar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0" y="53717"/>
        <a:ext cx="1800026" cy="1080015"/>
      </dsp:txXfrm>
    </dsp:sp>
    <dsp:sp modelId="{477AE2EB-16C6-4DDF-B8E8-260749502CBE}">
      <dsp:nvSpPr>
        <dsp:cNvPr id="0" name=""/>
        <dsp:cNvSpPr/>
      </dsp:nvSpPr>
      <dsp:spPr>
        <a:xfrm>
          <a:off x="1980029"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lv-LV" sz="1200" b="0" kern="1200">
              <a:solidFill>
                <a:sysClr val="windowText" lastClr="000000">
                  <a:hueOff val="0"/>
                  <a:satOff val="0"/>
                  <a:lumOff val="0"/>
                  <a:alphaOff val="0"/>
                </a:sysClr>
              </a:solidFill>
              <a:latin typeface="Times New Roman" pitchFamily="18" charset="0"/>
              <a:ea typeface="+mn-ea"/>
              <a:cs typeface="Times New Roman" pitchFamily="18" charset="0"/>
            </a:rPr>
            <a:t>Sabiedrības saliedētības un mediju politika</a:t>
          </a:r>
          <a:endPar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1980029" y="53717"/>
        <a:ext cx="1800026" cy="1080015"/>
      </dsp:txXfrm>
    </dsp:sp>
    <dsp:sp modelId="{3B5180AC-1F2E-443E-87BE-8445337E9DB2}">
      <dsp:nvSpPr>
        <dsp:cNvPr id="0" name=""/>
        <dsp:cNvSpPr/>
      </dsp:nvSpPr>
      <dsp:spPr>
        <a:xfrm>
          <a:off x="3960058"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b="0" kern="1200">
              <a:solidFill>
                <a:sysClr val="windowText" lastClr="000000">
                  <a:hueOff val="0"/>
                  <a:satOff val="0"/>
                  <a:lumOff val="0"/>
                  <a:alphaOff val="0"/>
                </a:sysClr>
              </a:solidFill>
              <a:latin typeface="Times New Roman" pitchFamily="18" charset="0"/>
              <a:ea typeface="+mn-ea"/>
              <a:cs typeface="Times New Roman" pitchFamily="18" charset="0"/>
            </a:rPr>
            <a:t>Kultūrizglītība</a:t>
          </a:r>
          <a:endPar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960058" y="53717"/>
        <a:ext cx="1800026" cy="108001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0.30502</cdr:x>
      <cdr:y>0.05878</cdr:y>
    </cdr:from>
    <cdr:to>
      <cdr:x>0.44766</cdr:x>
      <cdr:y>0.12</cdr:y>
    </cdr:to>
    <cdr:sp macro="" textlink="">
      <cdr:nvSpPr>
        <cdr:cNvPr id="2" name="TextBox 1"/>
        <cdr:cNvSpPr txBox="1"/>
      </cdr:nvSpPr>
      <cdr:spPr>
        <a:xfrm xmlns:a="http://schemas.openxmlformats.org/drawingml/2006/main">
          <a:off x="1778268" y="214631"/>
          <a:ext cx="831582" cy="223519"/>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246 820 698</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0.47345</cdr:x>
      <cdr:y>0.04738</cdr:y>
    </cdr:from>
    <cdr:to>
      <cdr:x>0.61989</cdr:x>
      <cdr:y>0.11208</cdr:y>
    </cdr:to>
    <cdr:sp macro="" textlink="">
      <cdr:nvSpPr>
        <cdr:cNvPr id="3" name="TextBox 1"/>
        <cdr:cNvSpPr txBox="1"/>
      </cdr:nvSpPr>
      <cdr:spPr>
        <a:xfrm xmlns:a="http://schemas.openxmlformats.org/drawingml/2006/main">
          <a:off x="2729817" y="173006"/>
          <a:ext cx="844343" cy="236236"/>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253 086 888</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0.64548</cdr:x>
      <cdr:y>0.04703</cdr:y>
    </cdr:from>
    <cdr:to>
      <cdr:x>0.79089</cdr:x>
      <cdr:y>0.11082</cdr:y>
    </cdr:to>
    <cdr:sp macro="" textlink="">
      <cdr:nvSpPr>
        <cdr:cNvPr id="4" name="TextBox 1"/>
        <cdr:cNvSpPr txBox="1"/>
      </cdr:nvSpPr>
      <cdr:spPr>
        <a:xfrm xmlns:a="http://schemas.openxmlformats.org/drawingml/2006/main">
          <a:off x="3721706" y="171723"/>
          <a:ext cx="838405" cy="232913"/>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252 797 603</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0.81375</cdr:x>
      <cdr:y>0.05739</cdr:y>
    </cdr:from>
    <cdr:to>
      <cdr:x>0.95845</cdr:x>
      <cdr:y>0.12522</cdr:y>
    </cdr:to>
    <cdr:sp macro="" textlink="">
      <cdr:nvSpPr>
        <cdr:cNvPr id="5" name="TextBox 1"/>
        <cdr:cNvSpPr txBox="1"/>
      </cdr:nvSpPr>
      <cdr:spPr>
        <a:xfrm xmlns:a="http://schemas.openxmlformats.org/drawingml/2006/main">
          <a:off x="4691947" y="209539"/>
          <a:ext cx="834311" cy="247664"/>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247 436 960</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0.12996</cdr:x>
      <cdr:y>0.01263</cdr:y>
    </cdr:from>
    <cdr:to>
      <cdr:x>0.28494</cdr:x>
      <cdr:y>0.07759</cdr:y>
    </cdr:to>
    <cdr:sp macro="" textlink="">
      <cdr:nvSpPr>
        <cdr:cNvPr id="6" name="TextBox 1"/>
        <cdr:cNvSpPr txBox="1"/>
      </cdr:nvSpPr>
      <cdr:spPr>
        <a:xfrm xmlns:a="http://schemas.openxmlformats.org/drawingml/2006/main">
          <a:off x="749320" y="46103"/>
          <a:ext cx="893584" cy="237185"/>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267 741 834</a:t>
          </a:r>
        </a:p>
        <a:p xmlns:a="http://schemas.openxmlformats.org/drawingml/2006/main">
          <a:pPr algn="ctr"/>
          <a:endParaRPr lang="lv-LV" sz="10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408AE-2197-4F96-882A-10CF45D2925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1597</TotalTime>
  <Pages>41</Pages>
  <Words>69654</Words>
  <Characters>39703</Characters>
  <Application>Microsoft Office Word</Application>
  <DocSecurity>0</DocSecurity>
  <Lines>330</Lines>
  <Paragraphs>218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2026. gadam un budžeta ietvaru 2026., 2027. un 2028. gadam" paskaidrojumi, 5.3.nodaļa Izdevumu politikas virzienu un izdevumu atbilstoši funkcionālajām un ekonomiskajām kategorijām kopsavilkums</vt:lpstr>
      <vt:lpstr>Likumprojekta "Par valsts budžetu 2019.gadam" paskaidrojumi. 5.3.nodaļa Valsts budžeta izdevumi</vt:lpstr>
    </vt:vector>
  </TitlesOfParts>
  <Company>Finanšu ministrija</Company>
  <LinksUpToDate>false</LinksUpToDate>
  <CharactersWithSpaces>109139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Zane Barkovska</cp:lastModifiedBy>
  <cp:revision>198</cp:revision>
  <cp:lastPrinted>2019-03-25T08:06:00Z</cp:lastPrinted>
  <dcterms:created xsi:type="dcterms:W3CDTF">2019-05-08T07:40:00Z</dcterms:created>
  <dcterms:modified xsi:type="dcterms:W3CDTF">2025-10-13T08:46:00Z</dcterms:modified>
</cp:coreProperties>
</file>