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8852A" w14:textId="6AA3C94A" w:rsidR="00287DF1" w:rsidRDefault="002622F0" w:rsidP="00287DF1">
      <w:pPr>
        <w:pStyle w:val="H4"/>
        <w:spacing w:after="480"/>
      </w:pPr>
      <w:r w:rsidRPr="007A49A2">
        <w:t>10. Aizsardzības ministrija</w:t>
      </w:r>
    </w:p>
    <w:p w14:paraId="3CD490CA" w14:textId="77777777" w:rsidR="006E0E53" w:rsidRPr="00081834" w:rsidRDefault="006E0E53" w:rsidP="00801E43">
      <w:pPr>
        <w:pStyle w:val="Funkcijasbold"/>
        <w:spacing w:before="480" w:after="240"/>
        <w:rPr>
          <w:szCs w:val="24"/>
        </w:rPr>
      </w:pPr>
      <w:r w:rsidRPr="00081834">
        <w:rPr>
          <w:szCs w:val="24"/>
          <w:u w:val="single"/>
        </w:rPr>
        <w:t>Aizsardzības ministrijas darbības jomas</w:t>
      </w:r>
      <w:r w:rsidRPr="00081834">
        <w:rPr>
          <w:szCs w:val="24"/>
        </w:rPr>
        <w:t>:</w:t>
      </w:r>
    </w:p>
    <w:p w14:paraId="41C36B41" w14:textId="77777777" w:rsidR="006E0E53" w:rsidRPr="00174692" w:rsidRDefault="006E0E53" w:rsidP="006E0E53">
      <w:pPr>
        <w:pStyle w:val="Funkcijasbold"/>
        <w:spacing w:before="130" w:line="240" w:lineRule="atLeast"/>
        <w:jc w:val="center"/>
        <w:rPr>
          <w:b w:val="0"/>
          <w:sz w:val="19"/>
          <w:szCs w:val="19"/>
        </w:rPr>
      </w:pPr>
      <w:r w:rsidRPr="00081834">
        <w:rPr>
          <w:b w:val="0"/>
          <w:bCs w:val="0"/>
          <w:noProof/>
          <w:lang w:eastAsia="lv-LV"/>
        </w:rPr>
        <w:drawing>
          <wp:inline distT="0" distB="0" distL="0" distR="0" wp14:anchorId="18907CB7" wp14:editId="7A0D4368">
            <wp:extent cx="5486400" cy="1051824"/>
            <wp:effectExtent l="95250" t="57150" r="57150" b="5334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8C981B9" w14:textId="77777777" w:rsidR="006E0E53" w:rsidRPr="00A9596A" w:rsidRDefault="006E0E53" w:rsidP="00801E43">
      <w:pPr>
        <w:pStyle w:val="Funkcijasbold"/>
        <w:spacing w:before="480" w:after="120"/>
        <w:rPr>
          <w:szCs w:val="24"/>
          <w:u w:val="single"/>
        </w:rPr>
      </w:pPr>
      <w:r w:rsidRPr="00A9596A">
        <w:rPr>
          <w:szCs w:val="24"/>
          <w:u w:val="single"/>
        </w:rPr>
        <w:t>Aizsardzības ministrijas galvenie pasākumi 2026. gadā:</w:t>
      </w:r>
    </w:p>
    <w:p w14:paraId="35825167" w14:textId="77777777" w:rsidR="006E0E53" w:rsidRPr="007E45EF" w:rsidRDefault="006E0E53" w:rsidP="00F42F49">
      <w:pPr>
        <w:pStyle w:val="Funkcijasbold"/>
        <w:numPr>
          <w:ilvl w:val="0"/>
          <w:numId w:val="37"/>
        </w:numPr>
        <w:spacing w:before="120" w:after="120"/>
        <w:ind w:left="1077" w:hanging="357"/>
        <w:jc w:val="both"/>
        <w:rPr>
          <w:b w:val="0"/>
          <w:szCs w:val="24"/>
          <w:lang w:eastAsia="lv-LV"/>
        </w:rPr>
      </w:pPr>
      <w:r w:rsidRPr="007E45EF">
        <w:rPr>
          <w:b w:val="0"/>
          <w:szCs w:val="24"/>
          <w:lang w:eastAsia="lv-LV"/>
        </w:rPr>
        <w:t>celt NBS vienību kaujas gatavību un attīstīt NBS spējas saskaņā ar NBS attīstības plānu 2025. – 2036. gadam un ieviešot NATO spēju mērķus kaujas spējīgas divīzijas izveidei, sauszemes spēku mehanizētās kājnieku brigādes attīstībai, pretgaisa aizsardzības sistēmas izveidei, un sabiedroto spēku uzņemšanas spēju attīstībai, prioritāri plānojot attīstīt:</w:t>
      </w:r>
    </w:p>
    <w:p w14:paraId="6379AE6D" w14:textId="77777777" w:rsidR="006E0E53" w:rsidRPr="007E45EF" w:rsidRDefault="006E0E53" w:rsidP="00801E43">
      <w:pPr>
        <w:pStyle w:val="Funkcijasbold"/>
        <w:numPr>
          <w:ilvl w:val="1"/>
          <w:numId w:val="33"/>
        </w:numPr>
        <w:spacing w:before="120" w:after="120"/>
        <w:ind w:left="1418" w:hanging="284"/>
        <w:jc w:val="both"/>
        <w:rPr>
          <w:b w:val="0"/>
          <w:szCs w:val="24"/>
          <w:lang w:eastAsia="lv-LV"/>
        </w:rPr>
      </w:pPr>
      <w:r w:rsidRPr="007E45EF">
        <w:rPr>
          <w:b w:val="0"/>
          <w:szCs w:val="24"/>
          <w:lang w:eastAsia="lv-LV"/>
        </w:rPr>
        <w:t>slāņveida pretgaisa aizsardzību;</w:t>
      </w:r>
    </w:p>
    <w:p w14:paraId="4E257133" w14:textId="77777777" w:rsidR="006E0E53" w:rsidRPr="007E45EF" w:rsidRDefault="006E0E53" w:rsidP="00801E43">
      <w:pPr>
        <w:pStyle w:val="Funkcijasbold"/>
        <w:numPr>
          <w:ilvl w:val="1"/>
          <w:numId w:val="33"/>
        </w:numPr>
        <w:spacing w:before="120" w:after="120"/>
        <w:ind w:left="1418" w:hanging="284"/>
        <w:jc w:val="both"/>
        <w:rPr>
          <w:b w:val="0"/>
          <w:szCs w:val="24"/>
          <w:lang w:eastAsia="lv-LV"/>
        </w:rPr>
      </w:pPr>
      <w:r w:rsidRPr="007E45EF">
        <w:rPr>
          <w:b w:val="0"/>
          <w:szCs w:val="24"/>
          <w:lang w:eastAsia="lv-LV"/>
        </w:rPr>
        <w:t>bezpilota lidaparātu sistēmas un bezpilota lidaparātu sistēmu pretpasākumus;</w:t>
      </w:r>
    </w:p>
    <w:p w14:paraId="0D74970F" w14:textId="723737E2" w:rsidR="006E0E53" w:rsidRPr="007E45EF" w:rsidRDefault="006E0E53" w:rsidP="00801E43">
      <w:pPr>
        <w:pStyle w:val="Funkcijasbold"/>
        <w:numPr>
          <w:ilvl w:val="1"/>
          <w:numId w:val="33"/>
        </w:numPr>
        <w:spacing w:before="120" w:after="120"/>
        <w:ind w:left="1418" w:hanging="284"/>
        <w:jc w:val="both"/>
        <w:rPr>
          <w:b w:val="0"/>
          <w:szCs w:val="24"/>
          <w:lang w:eastAsia="lv-LV"/>
        </w:rPr>
      </w:pPr>
      <w:r w:rsidRPr="007E45EF">
        <w:rPr>
          <w:b w:val="0"/>
          <w:szCs w:val="24"/>
          <w:lang w:eastAsia="lv-LV"/>
        </w:rPr>
        <w:t>netiešā uguns atbalsta spējas</w:t>
      </w:r>
      <w:r w:rsidR="00933C93">
        <w:rPr>
          <w:b w:val="0"/>
          <w:szCs w:val="24"/>
          <w:lang w:eastAsia="lv-LV"/>
        </w:rPr>
        <w:t>,</w:t>
      </w:r>
      <w:r w:rsidRPr="007E45EF">
        <w:rPr>
          <w:b w:val="0"/>
          <w:szCs w:val="24"/>
          <w:lang w:eastAsia="lv-LV"/>
        </w:rPr>
        <w:t xml:space="preserve"> t.sk. tālās darbības raķešu artilēriju;</w:t>
      </w:r>
    </w:p>
    <w:p w14:paraId="4CD3D2A5" w14:textId="77777777" w:rsidR="006E0E53" w:rsidRPr="007E45EF" w:rsidRDefault="006E0E53" w:rsidP="00801E43">
      <w:pPr>
        <w:pStyle w:val="Funkcijasbold"/>
        <w:numPr>
          <w:ilvl w:val="1"/>
          <w:numId w:val="33"/>
        </w:numPr>
        <w:spacing w:before="120" w:after="120"/>
        <w:ind w:left="1418" w:hanging="284"/>
        <w:jc w:val="both"/>
        <w:rPr>
          <w:b w:val="0"/>
          <w:szCs w:val="24"/>
          <w:lang w:eastAsia="lv-LV"/>
        </w:rPr>
      </w:pPr>
      <w:r w:rsidRPr="007E45EF">
        <w:rPr>
          <w:b w:val="0"/>
          <w:szCs w:val="24"/>
          <w:lang w:eastAsia="lv-LV"/>
        </w:rPr>
        <w:t>krasta aizsardzības spējas;</w:t>
      </w:r>
    </w:p>
    <w:p w14:paraId="7544E69E" w14:textId="77777777" w:rsidR="006E0E53" w:rsidRPr="007E45EF" w:rsidRDefault="006E0E53" w:rsidP="00801E43">
      <w:pPr>
        <w:pStyle w:val="Funkcijasbold"/>
        <w:numPr>
          <w:ilvl w:val="1"/>
          <w:numId w:val="33"/>
        </w:numPr>
        <w:spacing w:before="120" w:after="120"/>
        <w:ind w:left="1418" w:hanging="284"/>
        <w:jc w:val="both"/>
        <w:rPr>
          <w:b w:val="0"/>
          <w:szCs w:val="24"/>
          <w:lang w:eastAsia="lv-LV"/>
        </w:rPr>
      </w:pPr>
      <w:r w:rsidRPr="007E45EF">
        <w:rPr>
          <w:b w:val="0"/>
          <w:szCs w:val="24"/>
          <w:lang w:eastAsia="lv-LV"/>
        </w:rPr>
        <w:t>kājinieku kaujas mašīnas Mehanizētajā kājnieku brigādē;</w:t>
      </w:r>
    </w:p>
    <w:p w14:paraId="6F504411" w14:textId="1123C71A" w:rsidR="006E0E53" w:rsidRPr="007E45EF" w:rsidRDefault="006E0E53" w:rsidP="00801E43">
      <w:pPr>
        <w:pStyle w:val="Funkcijasbold"/>
        <w:numPr>
          <w:ilvl w:val="1"/>
          <w:numId w:val="33"/>
        </w:numPr>
        <w:spacing w:before="120" w:after="120"/>
        <w:ind w:left="1418" w:hanging="284"/>
        <w:jc w:val="both"/>
        <w:rPr>
          <w:b w:val="0"/>
          <w:szCs w:val="24"/>
          <w:lang w:eastAsia="lv-LV"/>
        </w:rPr>
      </w:pPr>
      <w:r w:rsidRPr="007E45EF">
        <w:rPr>
          <w:b w:val="0"/>
          <w:szCs w:val="24"/>
          <w:lang w:eastAsia="lv-LV"/>
        </w:rPr>
        <w:t>munīcijas krājumus un NBS kritiski nepieciešamās kaujas atbalsta</w:t>
      </w:r>
      <w:r>
        <w:rPr>
          <w:b w:val="0"/>
          <w:szCs w:val="24"/>
          <w:lang w:eastAsia="lv-LV"/>
        </w:rPr>
        <w:t xml:space="preserve"> un kaujas nodrošinājuma spējas</w:t>
      </w:r>
      <w:r w:rsidR="004A3C98">
        <w:rPr>
          <w:b w:val="0"/>
          <w:szCs w:val="24"/>
          <w:lang w:eastAsia="lv-LV"/>
        </w:rPr>
        <w:t>;</w:t>
      </w:r>
    </w:p>
    <w:p w14:paraId="75502600" w14:textId="7E307CAA" w:rsidR="006E0E53" w:rsidRPr="007E45EF" w:rsidRDefault="006E0E53" w:rsidP="00BF158F">
      <w:pPr>
        <w:pStyle w:val="Funkcijasbold"/>
        <w:numPr>
          <w:ilvl w:val="0"/>
          <w:numId w:val="37"/>
        </w:numPr>
        <w:tabs>
          <w:tab w:val="left" w:pos="6236"/>
        </w:tabs>
        <w:spacing w:before="120" w:after="120"/>
        <w:ind w:left="1077" w:hanging="357"/>
        <w:jc w:val="both"/>
        <w:rPr>
          <w:b w:val="0"/>
          <w:szCs w:val="24"/>
          <w:lang w:eastAsia="lv-LV"/>
        </w:rPr>
      </w:pPr>
      <w:r w:rsidRPr="007E45EF">
        <w:rPr>
          <w:b w:val="0"/>
          <w:szCs w:val="24"/>
          <w:lang w:eastAsia="lv-LV"/>
        </w:rPr>
        <w:t>koordinācijā ar reģiona valstīm, izveidot Baltijas aizsardzības līniju, un piesaistīt ES, NATO un to dalībvalstu vai partnervalstu finansiālu, materiāltehnisku un ekspertīzes atbalstu</w:t>
      </w:r>
      <w:r w:rsidR="004A3C98">
        <w:rPr>
          <w:b w:val="0"/>
          <w:szCs w:val="24"/>
          <w:lang w:eastAsia="lv-LV"/>
        </w:rPr>
        <w:t>;</w:t>
      </w:r>
    </w:p>
    <w:p w14:paraId="1ECEC883" w14:textId="77777777" w:rsidR="006E0E53" w:rsidRPr="007E45EF" w:rsidRDefault="006E0E53" w:rsidP="00BF158F">
      <w:pPr>
        <w:pStyle w:val="Funkcijasbold"/>
        <w:numPr>
          <w:ilvl w:val="0"/>
          <w:numId w:val="37"/>
        </w:numPr>
        <w:tabs>
          <w:tab w:val="left" w:pos="6236"/>
        </w:tabs>
        <w:spacing w:before="120" w:after="120"/>
        <w:ind w:left="1077" w:hanging="357"/>
        <w:jc w:val="both"/>
        <w:rPr>
          <w:b w:val="0"/>
          <w:bCs w:val="0"/>
          <w:szCs w:val="24"/>
          <w:lang w:eastAsia="lv-LV"/>
        </w:rPr>
      </w:pPr>
      <w:r w:rsidRPr="007E45EF">
        <w:rPr>
          <w:b w:val="0"/>
          <w:bCs w:val="0"/>
        </w:rPr>
        <w:t>turpināt mērķtiecīgu vietējās aizsardzības industrijas attīstību</w:t>
      </w:r>
      <w:r>
        <w:rPr>
          <w:rStyle w:val="FootnoteReference"/>
          <w:b w:val="0"/>
          <w:bCs w:val="0"/>
        </w:rPr>
        <w:footnoteReference w:id="1"/>
      </w:r>
      <w:r w:rsidRPr="007E45EF">
        <w:rPr>
          <w:b w:val="0"/>
          <w:bCs w:val="0"/>
        </w:rPr>
        <w:t>:</w:t>
      </w:r>
    </w:p>
    <w:p w14:paraId="7DEEFC76" w14:textId="77777777" w:rsidR="006E0E53" w:rsidRPr="007E45EF" w:rsidRDefault="006E0E53" w:rsidP="00801E43">
      <w:pPr>
        <w:pStyle w:val="Funkcijasbold"/>
        <w:numPr>
          <w:ilvl w:val="1"/>
          <w:numId w:val="37"/>
        </w:numPr>
        <w:tabs>
          <w:tab w:val="left" w:pos="6236"/>
        </w:tabs>
        <w:spacing w:beforeLines="40" w:before="96" w:afterLines="40" w:after="96"/>
        <w:ind w:left="1418" w:hanging="284"/>
        <w:jc w:val="both"/>
        <w:rPr>
          <w:b w:val="0"/>
          <w:bCs w:val="0"/>
          <w:szCs w:val="24"/>
          <w:lang w:eastAsia="lv-LV"/>
        </w:rPr>
      </w:pPr>
      <w:r w:rsidRPr="007E45EF">
        <w:rPr>
          <w:b w:val="0"/>
          <w:bCs w:val="0"/>
        </w:rPr>
        <w:t xml:space="preserve">attīstīt militārās ražošanas kapacitāti un atvieglot normatīvo regulējumu: </w:t>
      </w:r>
    </w:p>
    <w:p w14:paraId="545847E2" w14:textId="77777777" w:rsidR="006E0E53" w:rsidRPr="007E45EF" w:rsidRDefault="006E0E53" w:rsidP="00BF158F">
      <w:pPr>
        <w:pStyle w:val="Funkcijasbold"/>
        <w:numPr>
          <w:ilvl w:val="1"/>
          <w:numId w:val="42"/>
        </w:numPr>
        <w:spacing w:before="120" w:after="120"/>
        <w:ind w:left="1702" w:hanging="284"/>
        <w:jc w:val="both"/>
        <w:rPr>
          <w:b w:val="0"/>
          <w:bCs w:val="0"/>
        </w:rPr>
      </w:pPr>
      <w:r w:rsidRPr="007E45EF">
        <w:rPr>
          <w:b w:val="0"/>
          <w:bCs w:val="0"/>
        </w:rPr>
        <w:t>izveidojot artilērijas munīcijas modulāro pulvera lādiņu komplektēšanas rūpnīcu un uzsākt ražošanu;</w:t>
      </w:r>
    </w:p>
    <w:p w14:paraId="59CA7D3F" w14:textId="77777777" w:rsidR="006E0E53" w:rsidRPr="007E45EF" w:rsidRDefault="006E0E53" w:rsidP="00BF158F">
      <w:pPr>
        <w:pStyle w:val="Funkcijasbold"/>
        <w:numPr>
          <w:ilvl w:val="1"/>
          <w:numId w:val="42"/>
        </w:numPr>
        <w:spacing w:before="120" w:after="120"/>
        <w:ind w:left="1702" w:hanging="284"/>
        <w:jc w:val="both"/>
        <w:rPr>
          <w:b w:val="0"/>
          <w:bCs w:val="0"/>
        </w:rPr>
      </w:pPr>
      <w:r w:rsidRPr="007E45EF">
        <w:rPr>
          <w:b w:val="0"/>
          <w:bCs w:val="0"/>
        </w:rPr>
        <w:t xml:space="preserve">uzsākt jaunus starptautiskus militārās ražošanas kopprojektus; </w:t>
      </w:r>
    </w:p>
    <w:p w14:paraId="4833B30D" w14:textId="62E188CF" w:rsidR="006E0E53" w:rsidRPr="007E45EF" w:rsidRDefault="006E0E53" w:rsidP="00BF158F">
      <w:pPr>
        <w:pStyle w:val="Funkcijasbold"/>
        <w:numPr>
          <w:ilvl w:val="1"/>
          <w:numId w:val="42"/>
        </w:numPr>
        <w:spacing w:before="120" w:after="120"/>
        <w:ind w:left="1702" w:hanging="284"/>
        <w:jc w:val="both"/>
        <w:rPr>
          <w:b w:val="0"/>
          <w:bCs w:val="0"/>
        </w:rPr>
      </w:pPr>
      <w:r w:rsidRPr="007E45EF">
        <w:rPr>
          <w:b w:val="0"/>
          <w:bCs w:val="0"/>
        </w:rPr>
        <w:t>prioritizēt militārās ražošanas sektoru, nodrošinot tam priekšrocības valsts atbalsta mehānismos</w:t>
      </w:r>
      <w:r w:rsidR="004A3C98">
        <w:rPr>
          <w:b w:val="0"/>
          <w:bCs w:val="0"/>
        </w:rPr>
        <w:t>;</w:t>
      </w:r>
    </w:p>
    <w:p w14:paraId="0268D969" w14:textId="77777777" w:rsidR="006E0E53" w:rsidRDefault="006E0E53" w:rsidP="00BF158F">
      <w:pPr>
        <w:pStyle w:val="ListParagraph"/>
        <w:numPr>
          <w:ilvl w:val="0"/>
          <w:numId w:val="39"/>
        </w:numPr>
        <w:spacing w:before="120" w:after="120"/>
        <w:ind w:left="1418" w:hanging="284"/>
        <w:contextualSpacing w:val="0"/>
        <w:jc w:val="both"/>
      </w:pPr>
      <w:r w:rsidRPr="007E45EF">
        <w:t xml:space="preserve">veicināt aizsardzības inovācijas: </w:t>
      </w:r>
    </w:p>
    <w:p w14:paraId="0B6942E7" w14:textId="3A843E72" w:rsidR="006E0E53" w:rsidRPr="00174692" w:rsidRDefault="006E0E53" w:rsidP="00BF158F">
      <w:pPr>
        <w:pStyle w:val="ListParagraph"/>
        <w:numPr>
          <w:ilvl w:val="1"/>
          <w:numId w:val="43"/>
        </w:numPr>
        <w:spacing w:before="120" w:after="120"/>
        <w:ind w:left="1702" w:hanging="284"/>
        <w:contextualSpacing w:val="0"/>
        <w:jc w:val="both"/>
      </w:pPr>
      <w:r w:rsidRPr="00FE79BD">
        <w:rPr>
          <w:szCs w:val="20"/>
        </w:rPr>
        <w:t>pielietojot atbalsta instrumentus atbilstoši informatīvajā ziņojumā “Aizsardzības industrijas un inovāciju atbalsta stratēģija 2025.</w:t>
      </w:r>
      <w:r w:rsidR="00BF158F">
        <w:rPr>
          <w:szCs w:val="20"/>
        </w:rPr>
        <w:t> </w:t>
      </w:r>
      <w:r w:rsidRPr="00FE79BD">
        <w:rPr>
          <w:szCs w:val="20"/>
        </w:rPr>
        <w:t>–</w:t>
      </w:r>
      <w:r w:rsidR="00BF158F">
        <w:rPr>
          <w:szCs w:val="20"/>
        </w:rPr>
        <w:t> </w:t>
      </w:r>
      <w:r w:rsidRPr="00FE79BD">
        <w:rPr>
          <w:szCs w:val="20"/>
        </w:rPr>
        <w:t>2036.</w:t>
      </w:r>
      <w:r w:rsidR="00BF158F">
        <w:rPr>
          <w:szCs w:val="20"/>
        </w:rPr>
        <w:t> </w:t>
      </w:r>
      <w:r w:rsidRPr="00FE79BD">
        <w:rPr>
          <w:szCs w:val="20"/>
        </w:rPr>
        <w:t xml:space="preserve">gadam” noteiktajam, t.sk. īstenojot Valsts pētījumu programmu, Aizsardzības inovāciju pētījumu programmu, Kiberdrošības lietišķās pētniecības programmu, Aizsardzības inovāciju pasākumus, </w:t>
      </w:r>
      <w:r w:rsidRPr="00FE79BD">
        <w:rPr>
          <w:szCs w:val="20"/>
        </w:rPr>
        <w:lastRenderedPageBreak/>
        <w:t>Maģistru darbu konkursu, Pirmsakcelerācijas programmu, NATO DIANA akcelerācijas programmu un citus atbalsta instrumentus</w:t>
      </w:r>
      <w:r>
        <w:rPr>
          <w:szCs w:val="20"/>
        </w:rPr>
        <w:t>;</w:t>
      </w:r>
    </w:p>
    <w:p w14:paraId="60383C69" w14:textId="77777777" w:rsidR="006E0E53" w:rsidRPr="007E45EF" w:rsidRDefault="006E0E53" w:rsidP="00BF158F">
      <w:pPr>
        <w:pStyle w:val="Funkcijasbold"/>
        <w:numPr>
          <w:ilvl w:val="0"/>
          <w:numId w:val="39"/>
        </w:numPr>
        <w:tabs>
          <w:tab w:val="left" w:pos="6236"/>
        </w:tabs>
        <w:spacing w:before="120" w:after="120"/>
        <w:ind w:left="1418" w:hanging="284"/>
        <w:jc w:val="both"/>
        <w:rPr>
          <w:b w:val="0"/>
          <w:bCs w:val="0"/>
        </w:rPr>
      </w:pPr>
      <w:r w:rsidRPr="007E45EF">
        <w:rPr>
          <w:b w:val="0"/>
          <w:bCs w:val="0"/>
        </w:rPr>
        <w:t>veikt priekšdarbus Aizsardzības inovāciju fonda izveidei;</w:t>
      </w:r>
    </w:p>
    <w:p w14:paraId="68726438" w14:textId="77777777" w:rsidR="006E0E53" w:rsidRDefault="006E0E53" w:rsidP="00BF158F">
      <w:pPr>
        <w:pStyle w:val="Funkcijasbold"/>
        <w:numPr>
          <w:ilvl w:val="0"/>
          <w:numId w:val="37"/>
        </w:numPr>
        <w:tabs>
          <w:tab w:val="left" w:pos="6236"/>
        </w:tabs>
        <w:spacing w:before="120" w:after="120"/>
        <w:ind w:left="1077" w:hanging="357"/>
        <w:jc w:val="both"/>
        <w:rPr>
          <w:b w:val="0"/>
          <w:szCs w:val="24"/>
          <w:lang w:eastAsia="lv-LV"/>
        </w:rPr>
      </w:pPr>
      <w:r>
        <w:rPr>
          <w:b w:val="0"/>
          <w:szCs w:val="24"/>
          <w:lang w:eastAsia="lv-LV"/>
        </w:rPr>
        <w:t>kāpināt NBS personālsastāvu, t.sk. nodrošinot to pilnvērtīgu apmācību iekļaušanu NBS vienības, 2026. gadā sasniedzot:</w:t>
      </w:r>
    </w:p>
    <w:p w14:paraId="077BB255" w14:textId="77777777" w:rsidR="006E0E53" w:rsidRPr="007868C3" w:rsidRDefault="006E0E53" w:rsidP="00BF158F">
      <w:pPr>
        <w:pStyle w:val="Funkcijasbold"/>
        <w:numPr>
          <w:ilvl w:val="1"/>
          <w:numId w:val="37"/>
        </w:numPr>
        <w:tabs>
          <w:tab w:val="left" w:pos="6236"/>
        </w:tabs>
        <w:spacing w:beforeLines="40" w:before="96" w:afterLines="40" w:after="96"/>
        <w:ind w:left="1418" w:hanging="284"/>
        <w:jc w:val="both"/>
        <w:rPr>
          <w:b w:val="0"/>
          <w:szCs w:val="24"/>
          <w:lang w:eastAsia="lv-LV"/>
        </w:rPr>
      </w:pPr>
      <w:r>
        <w:rPr>
          <w:b w:val="0"/>
          <w:szCs w:val="24"/>
          <w:lang w:eastAsia="lv-LV"/>
        </w:rPr>
        <w:t xml:space="preserve">1 580 </w:t>
      </w:r>
      <w:r w:rsidRPr="007868C3">
        <w:rPr>
          <w:b w:val="0"/>
          <w:szCs w:val="24"/>
          <w:lang w:eastAsia="lv-LV"/>
        </w:rPr>
        <w:t>Valsts aizsardzības dienesta karavīrus 11 mēnešu programmā</w:t>
      </w:r>
      <w:r>
        <w:rPr>
          <w:b w:val="0"/>
          <w:szCs w:val="24"/>
          <w:lang w:eastAsia="lv-LV"/>
        </w:rPr>
        <w:t>;</w:t>
      </w:r>
    </w:p>
    <w:p w14:paraId="2F750F44" w14:textId="77777777" w:rsidR="006E0E53" w:rsidRPr="007868C3" w:rsidRDefault="006E0E53" w:rsidP="00BF158F">
      <w:pPr>
        <w:pStyle w:val="Funkcijasbold"/>
        <w:numPr>
          <w:ilvl w:val="1"/>
          <w:numId w:val="37"/>
        </w:numPr>
        <w:tabs>
          <w:tab w:val="left" w:pos="6236"/>
        </w:tabs>
        <w:spacing w:beforeLines="40" w:before="96" w:afterLines="40" w:after="96"/>
        <w:ind w:left="1418" w:hanging="284"/>
        <w:jc w:val="both"/>
        <w:rPr>
          <w:b w:val="0"/>
          <w:szCs w:val="24"/>
          <w:lang w:eastAsia="lv-LV"/>
        </w:rPr>
      </w:pPr>
      <w:r w:rsidRPr="007868C3">
        <w:rPr>
          <w:b w:val="0"/>
          <w:szCs w:val="24"/>
          <w:lang w:eastAsia="lv-LV"/>
        </w:rPr>
        <w:t>līdz 1</w:t>
      </w:r>
      <w:r>
        <w:rPr>
          <w:b w:val="0"/>
          <w:szCs w:val="24"/>
          <w:lang w:eastAsia="lv-LV"/>
        </w:rPr>
        <w:t xml:space="preserve"> </w:t>
      </w:r>
      <w:r w:rsidRPr="007868C3">
        <w:rPr>
          <w:b w:val="0"/>
          <w:szCs w:val="24"/>
          <w:lang w:eastAsia="lv-LV"/>
        </w:rPr>
        <w:t xml:space="preserve">400 Valsts aizsardzības dienesta </w:t>
      </w:r>
      <w:r>
        <w:rPr>
          <w:b w:val="0"/>
          <w:szCs w:val="24"/>
          <w:lang w:eastAsia="lv-LV"/>
        </w:rPr>
        <w:t xml:space="preserve">(turpmāk – VAD) </w:t>
      </w:r>
      <w:r w:rsidRPr="007868C3">
        <w:rPr>
          <w:b w:val="0"/>
          <w:szCs w:val="24"/>
          <w:lang w:eastAsia="lv-LV"/>
        </w:rPr>
        <w:t>karavīru Zemessardzes piecu gadu programmā</w:t>
      </w:r>
      <w:r>
        <w:rPr>
          <w:b w:val="0"/>
          <w:szCs w:val="24"/>
          <w:lang w:eastAsia="lv-LV"/>
        </w:rPr>
        <w:t>;</w:t>
      </w:r>
    </w:p>
    <w:p w14:paraId="38D779DF" w14:textId="77777777" w:rsidR="006E0E53" w:rsidRDefault="006E0E53" w:rsidP="00BF158F">
      <w:pPr>
        <w:pStyle w:val="Funkcijasbold"/>
        <w:numPr>
          <w:ilvl w:val="1"/>
          <w:numId w:val="37"/>
        </w:numPr>
        <w:tabs>
          <w:tab w:val="left" w:pos="6236"/>
        </w:tabs>
        <w:spacing w:beforeLines="40" w:before="96" w:afterLines="40" w:after="96"/>
        <w:ind w:left="1418" w:hanging="284"/>
        <w:jc w:val="both"/>
        <w:rPr>
          <w:b w:val="0"/>
          <w:szCs w:val="24"/>
          <w:lang w:eastAsia="lv-LV"/>
        </w:rPr>
      </w:pPr>
      <w:r w:rsidRPr="007868C3">
        <w:rPr>
          <w:b w:val="0"/>
          <w:szCs w:val="24"/>
          <w:lang w:eastAsia="lv-LV"/>
        </w:rPr>
        <w:t>250 Valsts aizsardzības dienesta karavīru VAD Rezerves virsnieku programmā</w:t>
      </w:r>
      <w:r>
        <w:rPr>
          <w:b w:val="0"/>
          <w:szCs w:val="24"/>
          <w:lang w:eastAsia="lv-LV"/>
        </w:rPr>
        <w:t>;</w:t>
      </w:r>
    </w:p>
    <w:p w14:paraId="3D6B3581" w14:textId="77777777" w:rsidR="006E0E53" w:rsidRDefault="006E0E53" w:rsidP="00BF158F">
      <w:pPr>
        <w:pStyle w:val="Funkcijasbold"/>
        <w:numPr>
          <w:ilvl w:val="1"/>
          <w:numId w:val="37"/>
        </w:numPr>
        <w:tabs>
          <w:tab w:val="left" w:pos="6236"/>
        </w:tabs>
        <w:spacing w:beforeLines="40" w:before="96" w:afterLines="40" w:after="96"/>
        <w:ind w:left="1418" w:hanging="284"/>
        <w:jc w:val="both"/>
        <w:rPr>
          <w:b w:val="0"/>
          <w:szCs w:val="24"/>
          <w:lang w:eastAsia="lv-LV"/>
        </w:rPr>
      </w:pPr>
      <w:r>
        <w:rPr>
          <w:b w:val="0"/>
          <w:szCs w:val="24"/>
          <w:lang w:eastAsia="lv-LV"/>
        </w:rPr>
        <w:t>11 200 zemessargus;</w:t>
      </w:r>
    </w:p>
    <w:p w14:paraId="54F0795E" w14:textId="2154E502" w:rsidR="006E0E53" w:rsidRDefault="00BF158F" w:rsidP="00BF158F">
      <w:pPr>
        <w:pStyle w:val="Funkcijasbold"/>
        <w:numPr>
          <w:ilvl w:val="1"/>
          <w:numId w:val="37"/>
        </w:numPr>
        <w:tabs>
          <w:tab w:val="left" w:pos="6236"/>
        </w:tabs>
        <w:spacing w:beforeLines="40" w:before="96" w:afterLines="40" w:after="96"/>
        <w:ind w:left="1418" w:hanging="284"/>
        <w:jc w:val="both"/>
        <w:rPr>
          <w:b w:val="0"/>
          <w:szCs w:val="24"/>
          <w:lang w:eastAsia="lv-LV"/>
        </w:rPr>
      </w:pPr>
      <w:r>
        <w:rPr>
          <w:b w:val="0"/>
          <w:szCs w:val="24"/>
          <w:lang w:eastAsia="lv-LV"/>
        </w:rPr>
        <w:t>u</w:t>
      </w:r>
      <w:r w:rsidR="006E0E53">
        <w:rPr>
          <w:b w:val="0"/>
          <w:szCs w:val="24"/>
          <w:lang w:eastAsia="lv-LV"/>
        </w:rPr>
        <w:t>zturēt augstā gatavības rezervē vismaz 3 835 rezerves karavīrus;</w:t>
      </w:r>
    </w:p>
    <w:p w14:paraId="286CED62" w14:textId="11D99A4E" w:rsidR="006E0E53" w:rsidRDefault="00BF158F" w:rsidP="00BF158F">
      <w:pPr>
        <w:pStyle w:val="Funkcijasbold"/>
        <w:numPr>
          <w:ilvl w:val="1"/>
          <w:numId w:val="37"/>
        </w:numPr>
        <w:tabs>
          <w:tab w:val="left" w:pos="6236"/>
        </w:tabs>
        <w:spacing w:beforeLines="40" w:before="96" w:afterLines="40" w:after="96"/>
        <w:ind w:left="1418" w:hanging="284"/>
        <w:jc w:val="both"/>
        <w:rPr>
          <w:b w:val="0"/>
          <w:szCs w:val="24"/>
          <w:lang w:eastAsia="lv-LV"/>
        </w:rPr>
      </w:pPr>
      <w:r>
        <w:rPr>
          <w:b w:val="0"/>
          <w:szCs w:val="24"/>
          <w:lang w:eastAsia="lv-LV"/>
        </w:rPr>
        <w:t>u</w:t>
      </w:r>
      <w:r w:rsidR="006E0E53">
        <w:rPr>
          <w:b w:val="0"/>
          <w:szCs w:val="24"/>
          <w:lang w:eastAsia="lv-LV"/>
        </w:rPr>
        <w:t>zturēt patstāvīgās gatavības rezervē vismaz 3 000 rezerves karavīrus;</w:t>
      </w:r>
    </w:p>
    <w:p w14:paraId="75DB8118" w14:textId="1CBEB7D6" w:rsidR="006E0E53" w:rsidRPr="007D5603" w:rsidRDefault="00BF158F" w:rsidP="00BF158F">
      <w:pPr>
        <w:pStyle w:val="Funkcijasbold"/>
        <w:numPr>
          <w:ilvl w:val="1"/>
          <w:numId w:val="37"/>
        </w:numPr>
        <w:tabs>
          <w:tab w:val="left" w:pos="6236"/>
        </w:tabs>
        <w:spacing w:beforeLines="40" w:before="96" w:afterLines="40" w:after="96"/>
        <w:ind w:left="1418" w:hanging="284"/>
        <w:jc w:val="both"/>
        <w:rPr>
          <w:b w:val="0"/>
          <w:szCs w:val="24"/>
          <w:lang w:eastAsia="lv-LV"/>
        </w:rPr>
      </w:pPr>
      <w:r>
        <w:rPr>
          <w:b w:val="0"/>
          <w:szCs w:val="24"/>
          <w:lang w:eastAsia="lv-LV"/>
        </w:rPr>
        <w:t>u</w:t>
      </w:r>
      <w:r w:rsidR="006E0E53">
        <w:rPr>
          <w:b w:val="0"/>
          <w:szCs w:val="24"/>
          <w:lang w:eastAsia="lv-LV"/>
        </w:rPr>
        <w:t>zturēt 8 000 profesionālā dienesta karavīrus</w:t>
      </w:r>
      <w:r w:rsidR="004A3C98">
        <w:rPr>
          <w:b w:val="0"/>
          <w:szCs w:val="24"/>
          <w:lang w:eastAsia="lv-LV"/>
        </w:rPr>
        <w:t>;</w:t>
      </w:r>
    </w:p>
    <w:p w14:paraId="00F47447" w14:textId="215C48E2" w:rsidR="006E0E53" w:rsidRPr="007E45EF"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szCs w:val="24"/>
          <w:lang w:eastAsia="lv-LV"/>
        </w:rPr>
        <w:t>ieviest Zemessardzes atbalstītāju kategoriju, paplašinot pilsoņu skaitu, kas aktīvi iesaistās v</w:t>
      </w:r>
      <w:r>
        <w:rPr>
          <w:b w:val="0"/>
          <w:szCs w:val="24"/>
          <w:lang w:eastAsia="lv-LV"/>
        </w:rPr>
        <w:t>alsts aizsardzības stiprināšanā</w:t>
      </w:r>
      <w:r w:rsidR="004A3C98">
        <w:rPr>
          <w:b w:val="0"/>
          <w:szCs w:val="24"/>
          <w:lang w:eastAsia="lv-LV"/>
        </w:rPr>
        <w:t>;</w:t>
      </w:r>
      <w:r w:rsidRPr="007E45EF">
        <w:rPr>
          <w:b w:val="0"/>
          <w:szCs w:val="24"/>
          <w:lang w:eastAsia="lv-LV"/>
        </w:rPr>
        <w:t xml:space="preserve"> </w:t>
      </w:r>
    </w:p>
    <w:p w14:paraId="3D1D7354" w14:textId="713E3CC5" w:rsidR="006E0E53" w:rsidRPr="007E45EF"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bCs w:val="0"/>
        </w:rPr>
        <w:t>turpināt Valsts aizsardzības</w:t>
      </w:r>
      <w:r>
        <w:rPr>
          <w:b w:val="0"/>
          <w:bCs w:val="0"/>
        </w:rPr>
        <w:t xml:space="preserve"> mācības īstenošanu vidusskolās</w:t>
      </w:r>
      <w:r w:rsidR="004A3C98">
        <w:rPr>
          <w:b w:val="0"/>
          <w:bCs w:val="0"/>
        </w:rPr>
        <w:t>;</w:t>
      </w:r>
    </w:p>
    <w:p w14:paraId="2DDE2573" w14:textId="3682ACED" w:rsidR="006E0E53" w:rsidRPr="007E45EF"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bCs w:val="0"/>
        </w:rPr>
        <w:t>paplašināt Valsts aizsardzības mācības nometņu programmu klāstu un skaitu ar dažādām specialitātēm, kuras aktuālas un piesaistīt jauniešu interesi NBS attīstībai un vi</w:t>
      </w:r>
      <w:r>
        <w:rPr>
          <w:b w:val="0"/>
          <w:bCs w:val="0"/>
        </w:rPr>
        <w:t>saptverošai valsts aizsardzībai</w:t>
      </w:r>
      <w:r w:rsidR="004A3C98">
        <w:rPr>
          <w:b w:val="0"/>
          <w:bCs w:val="0"/>
        </w:rPr>
        <w:t>;</w:t>
      </w:r>
    </w:p>
    <w:p w14:paraId="3E4F7A1B" w14:textId="42C9A1FF" w:rsidR="006E0E53" w:rsidRPr="007E45EF"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bCs w:val="0"/>
        </w:rPr>
        <w:t>turpināt Pulkveža Oskara Kalpaka profesionālās vidusskolas attīstību, kāpinot apmācāmo skaitu, atbilstoši Valdības rī</w:t>
      </w:r>
      <w:r>
        <w:rPr>
          <w:b w:val="0"/>
          <w:bCs w:val="0"/>
        </w:rPr>
        <w:t>cības plānā noteiktajam apjomam</w:t>
      </w:r>
      <w:r w:rsidR="004A3C98">
        <w:rPr>
          <w:b w:val="0"/>
          <w:bCs w:val="0"/>
        </w:rPr>
        <w:t>;</w:t>
      </w:r>
    </w:p>
    <w:p w14:paraId="0A0C22AC" w14:textId="7EAAF6CC" w:rsidR="006E0E53" w:rsidRPr="007E45EF"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szCs w:val="24"/>
          <w:lang w:eastAsia="lv-LV"/>
        </w:rPr>
        <w:t>nodrošināt ģenerāļa Pētera Radziņa profesionālās vidusskolas darbības uzsākšanu 2026.</w:t>
      </w:r>
      <w:r>
        <w:rPr>
          <w:b w:val="0"/>
          <w:szCs w:val="24"/>
          <w:lang w:eastAsia="lv-LV"/>
        </w:rPr>
        <w:t xml:space="preserve"> </w:t>
      </w:r>
      <w:r w:rsidRPr="007E45EF">
        <w:rPr>
          <w:b w:val="0"/>
          <w:szCs w:val="24"/>
          <w:lang w:eastAsia="lv-LV"/>
        </w:rPr>
        <w:t>gada septembrī</w:t>
      </w:r>
      <w:r w:rsidR="004A3C98">
        <w:rPr>
          <w:b w:val="0"/>
          <w:szCs w:val="24"/>
          <w:lang w:eastAsia="lv-LV"/>
        </w:rPr>
        <w:t>;</w:t>
      </w:r>
    </w:p>
    <w:p w14:paraId="0E9AD131" w14:textId="24F99B43" w:rsidR="006E0E53" w:rsidRPr="007E45EF"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bCs w:val="0"/>
        </w:rPr>
        <w:t>veicināt sabiedrības iesaisti valsts aizsardzībā, stiprināt psiholoģisko noturību un pretestību dezinformācijai, kā arī turpināt attīstīt rīcīb</w:t>
      </w:r>
      <w:r>
        <w:rPr>
          <w:b w:val="0"/>
          <w:bCs w:val="0"/>
        </w:rPr>
        <w:t>as gatavības kultūru sabiedrībā</w:t>
      </w:r>
      <w:r w:rsidR="004A3C98">
        <w:rPr>
          <w:b w:val="0"/>
          <w:bCs w:val="0"/>
        </w:rPr>
        <w:t>;</w:t>
      </w:r>
    </w:p>
    <w:p w14:paraId="6457FAD2" w14:textId="4B86CA51" w:rsidR="006E0E53" w:rsidRPr="007E45EF"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szCs w:val="24"/>
          <w:lang w:eastAsia="lv-LV"/>
        </w:rPr>
        <w:t>attīstīt militāro infrastruktūru, t.sk. militāro poligonu “Sēlija”</w:t>
      </w:r>
      <w:r>
        <w:rPr>
          <w:rStyle w:val="FootnoteReference"/>
          <w:b w:val="0"/>
          <w:szCs w:val="24"/>
          <w:lang w:eastAsia="lv-LV"/>
        </w:rPr>
        <w:footnoteReference w:id="2"/>
      </w:r>
      <w:r w:rsidRPr="007E45EF">
        <w:rPr>
          <w:b w:val="0"/>
          <w:szCs w:val="24"/>
          <w:lang w:eastAsia="lv-LV"/>
        </w:rPr>
        <w:t>, kas nodrošinās apmācību infrastruktūru gan NBS, gan sabiedroto spēku uzņemšanai, turpināt nepieciešamās infrastruktūras izbūvi NBS spēju ieviešanas vajadzībām, izbūvēt VAD nepieciešamo infrastruktūru un nepie</w:t>
      </w:r>
      <w:r>
        <w:rPr>
          <w:b w:val="0"/>
          <w:szCs w:val="24"/>
          <w:lang w:eastAsia="lv-LV"/>
        </w:rPr>
        <w:t>ciešamo noliktavu tīkla izveidi</w:t>
      </w:r>
      <w:r w:rsidR="004A3C98">
        <w:rPr>
          <w:b w:val="0"/>
          <w:szCs w:val="24"/>
          <w:lang w:eastAsia="lv-LV"/>
        </w:rPr>
        <w:t>;</w:t>
      </w:r>
    </w:p>
    <w:p w14:paraId="1E3E4912" w14:textId="2D22D739" w:rsidR="006E0E53" w:rsidRPr="009C4CD3"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szCs w:val="24"/>
          <w:lang w:eastAsia="lv-LV"/>
        </w:rPr>
        <w:t>nodrošināt aizsardzības infrastruktūras objektu īstenošanu publiskās – privātās partnerības ietvarā nolūkā diversificēt akūtāko aizsardzības jomas vajadzību finansēšanas formātus, avotus un intensificēt investīciju plānu īstenoša</w:t>
      </w:r>
      <w:r>
        <w:rPr>
          <w:b w:val="0"/>
          <w:szCs w:val="24"/>
          <w:lang w:eastAsia="lv-LV"/>
        </w:rPr>
        <w:t>nu ierobežota budžeta apstākļos</w:t>
      </w:r>
      <w:r w:rsidR="004A3C98">
        <w:rPr>
          <w:b w:val="0"/>
          <w:szCs w:val="24"/>
          <w:lang w:eastAsia="lv-LV"/>
        </w:rPr>
        <w:t>;</w:t>
      </w:r>
    </w:p>
    <w:p w14:paraId="5685F7E7" w14:textId="2FC0FBF3" w:rsidR="006E0E53" w:rsidRPr="00281C62"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szCs w:val="24"/>
          <w:lang w:eastAsia="lv-LV"/>
        </w:rPr>
        <w:t>īstenot NATO Drošības un Investīciju programmas finansētos un iniciētos projektus,  piesaistīt sabiedroto valstu un starptautisko organizāciju finansiālu, materiāltehnisku un ekspertīzes atbalstu Latvijas aizsardzībai, it īpaši NBS spēju un infrastruktūras attīstībai, tā stiprinot uzņem</w:t>
      </w:r>
      <w:r>
        <w:rPr>
          <w:b w:val="0"/>
          <w:szCs w:val="24"/>
          <w:lang w:eastAsia="lv-LV"/>
        </w:rPr>
        <w:t>ošās valsts atbalsta kapacitāti</w:t>
      </w:r>
      <w:r w:rsidR="004A3C98">
        <w:rPr>
          <w:b w:val="0"/>
          <w:szCs w:val="24"/>
          <w:lang w:eastAsia="lv-LV"/>
        </w:rPr>
        <w:t>;</w:t>
      </w:r>
    </w:p>
    <w:p w14:paraId="6C8433E1" w14:textId="77777777" w:rsidR="006E0E53" w:rsidRPr="007E45EF" w:rsidRDefault="006E0E53" w:rsidP="00F42F49">
      <w:pPr>
        <w:pStyle w:val="Funkcijasbold"/>
        <w:numPr>
          <w:ilvl w:val="0"/>
          <w:numId w:val="37"/>
        </w:numPr>
        <w:tabs>
          <w:tab w:val="left" w:pos="6236"/>
        </w:tabs>
        <w:spacing w:before="120" w:after="120"/>
        <w:ind w:left="1077" w:hanging="357"/>
        <w:jc w:val="both"/>
        <w:rPr>
          <w:b w:val="0"/>
          <w:szCs w:val="24"/>
          <w:lang w:eastAsia="lv-LV"/>
        </w:rPr>
      </w:pPr>
      <w:r w:rsidRPr="007E45EF">
        <w:rPr>
          <w:b w:val="0"/>
          <w:szCs w:val="24"/>
          <w:lang w:eastAsia="lv-LV"/>
        </w:rPr>
        <w:t>veicināt Ukrainas uzvaru, nodrošinot ilgtermiņa drošības garantijas Ukrainai, t.sk.:</w:t>
      </w:r>
    </w:p>
    <w:p w14:paraId="26C72C36" w14:textId="77777777" w:rsidR="006E0E53" w:rsidRPr="007E45EF" w:rsidRDefault="006E0E53" w:rsidP="00A81308">
      <w:pPr>
        <w:pStyle w:val="Funkcijasbold"/>
        <w:numPr>
          <w:ilvl w:val="1"/>
          <w:numId w:val="35"/>
        </w:numPr>
        <w:tabs>
          <w:tab w:val="left" w:pos="6236"/>
        </w:tabs>
        <w:spacing w:beforeLines="40" w:before="96" w:afterLines="40" w:after="96"/>
        <w:ind w:left="1418" w:hanging="284"/>
        <w:jc w:val="both"/>
        <w:rPr>
          <w:b w:val="0"/>
          <w:szCs w:val="24"/>
          <w:lang w:eastAsia="lv-LV"/>
        </w:rPr>
      </w:pPr>
      <w:r w:rsidRPr="007E45EF">
        <w:rPr>
          <w:b w:val="0"/>
          <w:szCs w:val="24"/>
          <w:lang w:eastAsia="lv-LV"/>
        </w:rPr>
        <w:t>sniedzot militāro atbalstu līdz 0,25% apmērā no IKP;</w:t>
      </w:r>
    </w:p>
    <w:p w14:paraId="41F7D5A1" w14:textId="77777777" w:rsidR="006E0E53" w:rsidRPr="007E45EF" w:rsidRDefault="006E0E53" w:rsidP="00A81308">
      <w:pPr>
        <w:pStyle w:val="Funkcijasbold"/>
        <w:numPr>
          <w:ilvl w:val="1"/>
          <w:numId w:val="35"/>
        </w:numPr>
        <w:tabs>
          <w:tab w:val="left" w:pos="6236"/>
        </w:tabs>
        <w:spacing w:beforeLines="40" w:before="96" w:afterLines="40" w:after="96"/>
        <w:ind w:left="1418" w:hanging="284"/>
        <w:jc w:val="both"/>
        <w:rPr>
          <w:b w:val="0"/>
          <w:szCs w:val="24"/>
          <w:lang w:eastAsia="lv-LV"/>
        </w:rPr>
      </w:pPr>
      <w:r w:rsidRPr="007E45EF">
        <w:rPr>
          <w:b w:val="0"/>
          <w:szCs w:val="24"/>
          <w:lang w:eastAsia="lv-LV"/>
        </w:rPr>
        <w:lastRenderedPageBreak/>
        <w:t xml:space="preserve">divpusēju un daudzpusēju formātu ietvaros (NATO, ES, </w:t>
      </w:r>
      <w:r w:rsidRPr="007E45EF">
        <w:rPr>
          <w:b w:val="0"/>
          <w:i/>
          <w:iCs/>
          <w:szCs w:val="24"/>
          <w:lang w:eastAsia="lv-LV"/>
        </w:rPr>
        <w:t>UDCG, NB8</w:t>
      </w:r>
      <w:r w:rsidRPr="007E45EF">
        <w:rPr>
          <w:b w:val="0"/>
          <w:szCs w:val="24"/>
          <w:lang w:eastAsia="lv-LV"/>
        </w:rPr>
        <w:t xml:space="preserve"> u.c.) turpināt Ukrainas karavīru apmācību, materiāltehnisko līdzekļu nodošanu un starptautisko iniciatīvu finansēšanu. Ukrainas aizsardzības kontaktgrupas ietvaros vadīt Dronu koalīciju un veikt ieguldījumu IT un Atmīnēšanas koalīcijās, kā arī nodot Ukrainai Latvijas </w:t>
      </w:r>
      <w:r>
        <w:rPr>
          <w:b w:val="0"/>
          <w:szCs w:val="24"/>
          <w:lang w:eastAsia="lv-LV"/>
        </w:rPr>
        <w:t>militārās industrijas produktus;</w:t>
      </w:r>
    </w:p>
    <w:p w14:paraId="5BCB5C4D" w14:textId="04DE05DF" w:rsidR="006E0E53" w:rsidRPr="007E45EF" w:rsidRDefault="006E0E53" w:rsidP="00A81308">
      <w:pPr>
        <w:pStyle w:val="Funkcijasbold"/>
        <w:numPr>
          <w:ilvl w:val="1"/>
          <w:numId w:val="35"/>
        </w:numPr>
        <w:tabs>
          <w:tab w:val="left" w:pos="6236"/>
        </w:tabs>
        <w:spacing w:beforeLines="40" w:before="96" w:afterLines="40" w:after="96"/>
        <w:ind w:left="1418" w:hanging="284"/>
        <w:jc w:val="both"/>
        <w:rPr>
          <w:b w:val="0"/>
          <w:szCs w:val="24"/>
          <w:lang w:eastAsia="lv-LV"/>
        </w:rPr>
      </w:pPr>
      <w:r w:rsidRPr="007E45EF">
        <w:rPr>
          <w:b w:val="0"/>
          <w:szCs w:val="24"/>
          <w:lang w:eastAsia="lv-LV"/>
        </w:rPr>
        <w:t>sniegt ieguldījumu Ukrainas atbalstam Labas gribas koalīcijas (</w:t>
      </w:r>
      <w:r w:rsidRPr="007E45EF">
        <w:rPr>
          <w:b w:val="0"/>
          <w:i/>
          <w:iCs/>
          <w:szCs w:val="24"/>
          <w:lang w:eastAsia="lv-LV"/>
        </w:rPr>
        <w:t xml:space="preserve">Coalition of the Willing) </w:t>
      </w:r>
      <w:r w:rsidRPr="007E45EF">
        <w:rPr>
          <w:b w:val="0"/>
          <w:szCs w:val="24"/>
          <w:lang w:eastAsia="lv-LV"/>
        </w:rPr>
        <w:t>ietvaros</w:t>
      </w:r>
      <w:r w:rsidR="004A3C98">
        <w:rPr>
          <w:b w:val="0"/>
          <w:szCs w:val="24"/>
          <w:lang w:eastAsia="lv-LV"/>
        </w:rPr>
        <w:t>;</w:t>
      </w:r>
    </w:p>
    <w:p w14:paraId="23A0D582" w14:textId="4CE6C298" w:rsidR="006E0E53" w:rsidRPr="007E45EF"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szCs w:val="24"/>
          <w:lang w:eastAsia="lv-LV"/>
        </w:rPr>
        <w:t>turpināt Nodrošinājuma reformu, kas sekmēs iepirkumu un krājumu veidošanas centralizāciju un kara laika apgādes sistēmas pilnveidošanu, lai nodrošinātu valsts aizsardzībai nepieciešamo munīciju, ieročus, individuālo un kolektīvo ekipējumu, degvielu, pārtiku, medicīnas preces un cita ve</w:t>
      </w:r>
      <w:r>
        <w:rPr>
          <w:b w:val="0"/>
          <w:szCs w:val="24"/>
          <w:lang w:eastAsia="lv-LV"/>
        </w:rPr>
        <w:t>ida materiāltehniskos līdzekļus</w:t>
      </w:r>
      <w:r w:rsidR="004A3C98">
        <w:rPr>
          <w:b w:val="0"/>
          <w:szCs w:val="24"/>
          <w:lang w:eastAsia="lv-LV"/>
        </w:rPr>
        <w:t>;</w:t>
      </w:r>
    </w:p>
    <w:p w14:paraId="6C2BA667" w14:textId="6BFB5AF4" w:rsidR="006E0E53" w:rsidRPr="007E45EF"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rPr>
        <w:t>nodrošināt kiberdrošības politikas pārvaldības īstenošanu – īstenot Nacionālās kiberdrošības likumā noteiktos uzraudzības pasākumus, t</w:t>
      </w:r>
      <w:r w:rsidR="00156897">
        <w:rPr>
          <w:b w:val="0"/>
        </w:rPr>
        <w:t>. sk.</w:t>
      </w:r>
      <w:r w:rsidRPr="007E45EF">
        <w:rPr>
          <w:b w:val="0"/>
        </w:rPr>
        <w:t xml:space="preserve"> jaunas valsts informāciju sistēmas izveidi un ieviešanu subjektu uzraudzības realizācijai, i</w:t>
      </w:r>
      <w:r w:rsidRPr="007E45EF">
        <w:rPr>
          <w:b w:val="0"/>
          <w:bCs w:val="0"/>
        </w:rPr>
        <w:t>zveidot nacionālo kiberdrošības sertifikācijas modeli, kā arī paplašināt kiberdrošības noturības pasākumus, kā arī re</w:t>
      </w:r>
      <w:r>
        <w:rPr>
          <w:b w:val="0"/>
          <w:bCs w:val="0"/>
        </w:rPr>
        <w:t>gulāri testēt kiberkrīžu plānus</w:t>
      </w:r>
      <w:r w:rsidR="004A3C98">
        <w:rPr>
          <w:b w:val="0"/>
          <w:bCs w:val="0"/>
        </w:rPr>
        <w:t>;</w:t>
      </w:r>
    </w:p>
    <w:p w14:paraId="619BB6E0" w14:textId="04063984" w:rsidR="006E0E53" w:rsidRPr="007E45EF"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szCs w:val="24"/>
          <w:lang w:eastAsia="lv-LV"/>
        </w:rPr>
        <w:t>nodrošināt Latvijas karavīru dalību starptautiskajās misijās un operācijās: ANO, NATO, ES un koalīcijas spēku operācijās, NATO ātrās reaģēšanas spēkos, ES  kaujas grupās un</w:t>
      </w:r>
      <w:r>
        <w:rPr>
          <w:b w:val="0"/>
          <w:szCs w:val="24"/>
          <w:lang w:eastAsia="lv-LV"/>
        </w:rPr>
        <w:t xml:space="preserve"> Apvienotajos reaģēšanas spēkos</w:t>
      </w:r>
      <w:r w:rsidR="004A3C98">
        <w:rPr>
          <w:b w:val="0"/>
          <w:szCs w:val="24"/>
          <w:lang w:eastAsia="lv-LV"/>
        </w:rPr>
        <w:t>;</w:t>
      </w:r>
    </w:p>
    <w:p w14:paraId="2DC39A26" w14:textId="77777777" w:rsidR="006E0E53" w:rsidRPr="007E45EF" w:rsidRDefault="006E0E53" w:rsidP="00A81308">
      <w:pPr>
        <w:pStyle w:val="Funkcijasbold"/>
        <w:numPr>
          <w:ilvl w:val="0"/>
          <w:numId w:val="37"/>
        </w:numPr>
        <w:tabs>
          <w:tab w:val="left" w:pos="6236"/>
        </w:tabs>
        <w:spacing w:before="120" w:after="120"/>
        <w:ind w:left="1077" w:hanging="357"/>
        <w:jc w:val="both"/>
        <w:rPr>
          <w:b w:val="0"/>
          <w:szCs w:val="24"/>
          <w:lang w:eastAsia="lv-LV"/>
        </w:rPr>
      </w:pPr>
      <w:r w:rsidRPr="007E45EF">
        <w:rPr>
          <w:b w:val="0"/>
          <w:szCs w:val="24"/>
          <w:lang w:eastAsia="lv-LV"/>
        </w:rPr>
        <w:t>veicināt sabiedroto valstu politisku un militāru gatavību atbalstīt Latvijas aizsardzību, lai nosargātu Latvijas teritoriālo integritāti:</w:t>
      </w:r>
    </w:p>
    <w:p w14:paraId="43FD776D" w14:textId="77777777" w:rsidR="006E0E53" w:rsidRPr="007E45EF" w:rsidRDefault="006E0E53" w:rsidP="00A81308">
      <w:pPr>
        <w:pStyle w:val="Funkcijasbold"/>
        <w:numPr>
          <w:ilvl w:val="1"/>
          <w:numId w:val="37"/>
        </w:numPr>
        <w:tabs>
          <w:tab w:val="left" w:pos="6236"/>
        </w:tabs>
        <w:spacing w:beforeLines="40" w:before="96" w:afterLines="40" w:after="96"/>
        <w:ind w:left="1418" w:hanging="283"/>
        <w:jc w:val="both"/>
        <w:rPr>
          <w:b w:val="0"/>
          <w:szCs w:val="24"/>
          <w:lang w:eastAsia="lv-LV"/>
        </w:rPr>
      </w:pPr>
      <w:r w:rsidRPr="007E45EF">
        <w:rPr>
          <w:b w:val="0"/>
          <w:szCs w:val="24"/>
          <w:lang w:eastAsia="lv-LV"/>
        </w:rPr>
        <w:t>veicinot NATO kolektīvo aizsardzību, t.sk. sekmēt  sabiedroto klātbūtni Latvijā un NATO komandvadības integrāciju miera un militārā konfliktā laikā un pārejas posmā starp tiem;</w:t>
      </w:r>
    </w:p>
    <w:p w14:paraId="6DDB5F58" w14:textId="77777777" w:rsidR="006E0E53" w:rsidRPr="007E45EF" w:rsidRDefault="006E0E53" w:rsidP="00A81308">
      <w:pPr>
        <w:pStyle w:val="Funkcijasbold"/>
        <w:numPr>
          <w:ilvl w:val="1"/>
          <w:numId w:val="37"/>
        </w:numPr>
        <w:tabs>
          <w:tab w:val="left" w:pos="6236"/>
        </w:tabs>
        <w:spacing w:beforeLines="40" w:before="96" w:afterLines="40" w:after="96"/>
        <w:ind w:left="1418" w:hanging="283"/>
        <w:jc w:val="both"/>
        <w:rPr>
          <w:b w:val="0"/>
          <w:bCs w:val="0"/>
        </w:rPr>
      </w:pPr>
      <w:r w:rsidRPr="007E45EF">
        <w:rPr>
          <w:b w:val="0"/>
          <w:bCs w:val="0"/>
        </w:rPr>
        <w:t>sekmējot NATO pretgaisa aizsardzības kapacitāti, t.sk. ieviešot NATO Integrētās pretgaisa un pretraķešu aizsardzības Rotācijas modeli un NATO “Austrumu Sardzes” (</w:t>
      </w:r>
      <w:r w:rsidRPr="007E45EF">
        <w:rPr>
          <w:b w:val="0"/>
          <w:bCs w:val="0"/>
          <w:i/>
          <w:iCs/>
        </w:rPr>
        <w:t>Eastern Sentry</w:t>
      </w:r>
      <w:r w:rsidRPr="007E45EF">
        <w:rPr>
          <w:b w:val="0"/>
          <w:bCs w:val="0"/>
        </w:rPr>
        <w:t>)</w:t>
      </w:r>
      <w:r w:rsidRPr="007E45EF">
        <w:rPr>
          <w:b w:val="0"/>
          <w:bCs w:val="0"/>
          <w:i/>
          <w:iCs/>
        </w:rPr>
        <w:t xml:space="preserve"> </w:t>
      </w:r>
      <w:r w:rsidRPr="007E45EF">
        <w:rPr>
          <w:b w:val="0"/>
          <w:bCs w:val="0"/>
        </w:rPr>
        <w:t>aktivitāti, sekmējot nepārtrauktu pretgaisa aizsardzības sistēmu vai kaujas lidmašīnu klātbūtni Latvijā;</w:t>
      </w:r>
    </w:p>
    <w:p w14:paraId="13E5AF81" w14:textId="0DB6D992" w:rsidR="006E0E53" w:rsidRPr="007E45EF" w:rsidRDefault="006E0E53" w:rsidP="00A81308">
      <w:pPr>
        <w:pStyle w:val="Funkcijasbold"/>
        <w:numPr>
          <w:ilvl w:val="1"/>
          <w:numId w:val="37"/>
        </w:numPr>
        <w:tabs>
          <w:tab w:val="left" w:pos="6236"/>
        </w:tabs>
        <w:spacing w:beforeLines="40" w:before="96" w:afterLines="40" w:after="96"/>
        <w:ind w:left="1418" w:hanging="283"/>
        <w:jc w:val="both"/>
        <w:rPr>
          <w:b w:val="0"/>
          <w:bCs w:val="0"/>
        </w:rPr>
      </w:pPr>
      <w:r w:rsidRPr="007E45EF">
        <w:rPr>
          <w:b w:val="0"/>
          <w:bCs w:val="0"/>
        </w:rPr>
        <w:t>sekmējot ASV nepārtrauktu militāru klātbūtni ar atturēšanai atbilstošām militārajām vienībām</w:t>
      </w:r>
      <w:r w:rsidR="004A3C98">
        <w:rPr>
          <w:b w:val="0"/>
          <w:bCs w:val="0"/>
        </w:rPr>
        <w:t>;</w:t>
      </w:r>
    </w:p>
    <w:p w14:paraId="6D8A9724" w14:textId="4CF847BA" w:rsidR="006E0E53" w:rsidRPr="00C0595E" w:rsidRDefault="00F42F49" w:rsidP="00A81308">
      <w:pPr>
        <w:pStyle w:val="Funkcijasbold"/>
        <w:numPr>
          <w:ilvl w:val="0"/>
          <w:numId w:val="37"/>
        </w:numPr>
        <w:spacing w:before="120" w:after="120"/>
        <w:ind w:left="1077" w:hanging="357"/>
        <w:jc w:val="both"/>
        <w:rPr>
          <w:b w:val="0"/>
          <w:szCs w:val="24"/>
          <w:lang w:eastAsia="lv-LV"/>
        </w:rPr>
      </w:pPr>
      <w:r>
        <w:rPr>
          <w:b w:val="0"/>
          <w:szCs w:val="24"/>
          <w:lang w:eastAsia="lv-LV"/>
        </w:rPr>
        <w:t>i</w:t>
      </w:r>
      <w:r w:rsidR="006E0E53" w:rsidRPr="00C0595E">
        <w:rPr>
          <w:b w:val="0"/>
          <w:szCs w:val="24"/>
          <w:lang w:eastAsia="lv-LV"/>
        </w:rPr>
        <w:t>zpildot valdības doto uzdevumu – virzīties uz 5% no IKP aizsardzībai un drošībai, Aizsardzības ministrija ir virzījusi lēmumprojektus izskatīšanai Ministru kabinetā dotā mērķa sasniegšanai, t</w:t>
      </w:r>
      <w:r w:rsidR="000F5472">
        <w:rPr>
          <w:b w:val="0"/>
          <w:szCs w:val="24"/>
          <w:lang w:eastAsia="lv-LV"/>
        </w:rPr>
        <w:t>. sk.</w:t>
      </w:r>
      <w:r w:rsidR="006E0E53" w:rsidRPr="00C0595E">
        <w:rPr>
          <w:b w:val="0"/>
          <w:szCs w:val="24"/>
          <w:lang w:eastAsia="lv-LV"/>
        </w:rPr>
        <w:t>:</w:t>
      </w:r>
    </w:p>
    <w:p w14:paraId="78D53184" w14:textId="77777777" w:rsidR="006E0E53" w:rsidRPr="00C0595E" w:rsidRDefault="006E0E53" w:rsidP="00A81308">
      <w:pPr>
        <w:pStyle w:val="Funkcijasbold"/>
        <w:numPr>
          <w:ilvl w:val="1"/>
          <w:numId w:val="44"/>
        </w:numPr>
        <w:spacing w:beforeLines="40" w:before="96" w:afterLines="40" w:after="96"/>
        <w:ind w:left="1418" w:hanging="284"/>
        <w:jc w:val="both"/>
        <w:rPr>
          <w:b w:val="0"/>
          <w:szCs w:val="24"/>
          <w:lang w:eastAsia="lv-LV"/>
        </w:rPr>
      </w:pPr>
      <w:r w:rsidRPr="00C0595E">
        <w:rPr>
          <w:b w:val="0"/>
          <w:szCs w:val="24"/>
          <w:lang w:eastAsia="lv-LV"/>
        </w:rPr>
        <w:t>atbilstoši Ministru kabinetā pieņemtajiem lēmumiem</w:t>
      </w:r>
      <w:r w:rsidRPr="00C0595E">
        <w:rPr>
          <w:rStyle w:val="FootnoteReference"/>
          <w:b w:val="0"/>
          <w:szCs w:val="24"/>
          <w:lang w:eastAsia="lv-LV"/>
        </w:rPr>
        <w:footnoteReference w:id="3"/>
      </w:r>
      <w:r w:rsidRPr="00C0595E">
        <w:rPr>
          <w:b w:val="0"/>
          <w:szCs w:val="24"/>
          <w:lang w:eastAsia="lv-LV"/>
        </w:rPr>
        <w:t xml:space="preserve"> </w:t>
      </w:r>
      <w:bookmarkStart w:id="2" w:name="_Hlk210654018"/>
      <w:r w:rsidRPr="00C0595E">
        <w:rPr>
          <w:b w:val="0"/>
          <w:szCs w:val="24"/>
          <w:lang w:eastAsia="lv-LV"/>
        </w:rPr>
        <w:t>valsts budžeta resora “74. Gadskārtējā valsts budžeta izpildes procesā pārdalāmais finansējums” programmā 24.00.00 “Valsts aizsardzības un drošības fonds” ir plānots papildu finansējums Aizsardzības ministrijai, kas pēc attiecīgā finansējuma pārdales uz Aizsardzības ministrijas budžetu, veidos aizsardzības budžetu 4,62% no IKP 2026. gadā</w:t>
      </w:r>
      <w:bookmarkStart w:id="3" w:name="_Hlk210657714"/>
      <w:r w:rsidRPr="00C0595E">
        <w:rPr>
          <w:b w:val="0"/>
          <w:szCs w:val="24"/>
          <w:lang w:eastAsia="lv-LV"/>
        </w:rPr>
        <w:t xml:space="preserve"> un Aizsardzības ministrija īstenos </w:t>
      </w:r>
      <w:bookmarkEnd w:id="3"/>
      <w:r w:rsidRPr="00C0595E">
        <w:rPr>
          <w:b w:val="0"/>
          <w:szCs w:val="24"/>
          <w:lang w:eastAsia="lv-LV"/>
        </w:rPr>
        <w:t>sekojošus NATO spēju mērķus</w:t>
      </w:r>
      <w:bookmarkEnd w:id="2"/>
      <w:r w:rsidRPr="00C0595E">
        <w:rPr>
          <w:b w:val="0"/>
          <w:szCs w:val="24"/>
          <w:lang w:eastAsia="lv-LV"/>
        </w:rPr>
        <w:t>:</w:t>
      </w:r>
    </w:p>
    <w:p w14:paraId="25D99575" w14:textId="2B70FDDF" w:rsidR="006E0E53" w:rsidRPr="00C0595E" w:rsidRDefault="006E0E53" w:rsidP="00F42F49">
      <w:pPr>
        <w:pStyle w:val="Funkcijasbold"/>
        <w:numPr>
          <w:ilvl w:val="1"/>
          <w:numId w:val="43"/>
        </w:numPr>
        <w:spacing w:before="120" w:after="120"/>
        <w:ind w:left="1702" w:hanging="284"/>
        <w:jc w:val="both"/>
        <w:rPr>
          <w:b w:val="0"/>
          <w:szCs w:val="24"/>
          <w:lang w:eastAsia="lv-LV"/>
        </w:rPr>
      </w:pPr>
      <w:r w:rsidRPr="00C0595E">
        <w:rPr>
          <w:b w:val="0"/>
          <w:szCs w:val="24"/>
          <w:lang w:eastAsia="lv-LV"/>
        </w:rPr>
        <w:t>attīstot Mehanizēto kājnieku brigādi, nodrošinot atbilstoša līmeņa bruņutehniku un kaujas atbalsta spējas, t.sk. netieša uguns atbalstu;</w:t>
      </w:r>
    </w:p>
    <w:p w14:paraId="274770C3" w14:textId="72CF0093" w:rsidR="006E0E53" w:rsidRPr="00C0595E" w:rsidRDefault="006E0E53" w:rsidP="004A3C98">
      <w:pPr>
        <w:pStyle w:val="Funkcijasbold"/>
        <w:numPr>
          <w:ilvl w:val="1"/>
          <w:numId w:val="43"/>
        </w:numPr>
        <w:spacing w:before="120" w:after="120"/>
        <w:ind w:left="1702" w:hanging="284"/>
        <w:jc w:val="both"/>
        <w:rPr>
          <w:b w:val="0"/>
          <w:szCs w:val="24"/>
          <w:lang w:eastAsia="lv-LV"/>
        </w:rPr>
      </w:pPr>
      <w:r w:rsidRPr="00C0595E">
        <w:rPr>
          <w:b w:val="0"/>
          <w:szCs w:val="24"/>
          <w:lang w:eastAsia="lv-LV"/>
        </w:rPr>
        <w:lastRenderedPageBreak/>
        <w:t>attīstot kaujas spējīgas divīzijas līmeņa atbalsta vienības, t.sk. artilērijas, pretgaisa aizsardzības un izlūkošanas spējas;</w:t>
      </w:r>
    </w:p>
    <w:p w14:paraId="7ABDB8B6" w14:textId="4BB0F6A2" w:rsidR="006E0E53" w:rsidRPr="00C0595E" w:rsidRDefault="006E0E53" w:rsidP="004A3C98">
      <w:pPr>
        <w:pStyle w:val="Funkcijasbold"/>
        <w:numPr>
          <w:ilvl w:val="1"/>
          <w:numId w:val="43"/>
        </w:numPr>
        <w:spacing w:before="120" w:after="120"/>
        <w:ind w:left="1702" w:hanging="284"/>
        <w:jc w:val="both"/>
        <w:rPr>
          <w:b w:val="0"/>
          <w:szCs w:val="24"/>
          <w:lang w:eastAsia="lv-LV"/>
        </w:rPr>
      </w:pPr>
      <w:r w:rsidRPr="00C0595E">
        <w:rPr>
          <w:b w:val="0"/>
          <w:szCs w:val="24"/>
          <w:lang w:eastAsia="lv-LV"/>
        </w:rPr>
        <w:t>veidojot munīcijas krājumus un kaujas nodrošinājuma spējas, kas spētu atbalstīt gan nacionālās, gan NATO vienības;</w:t>
      </w:r>
    </w:p>
    <w:p w14:paraId="5B641015" w14:textId="103BA7A1" w:rsidR="006E0E53" w:rsidRPr="00C0595E" w:rsidRDefault="006E0E53" w:rsidP="004A3C98">
      <w:pPr>
        <w:pStyle w:val="Funkcijasbold"/>
        <w:numPr>
          <w:ilvl w:val="1"/>
          <w:numId w:val="43"/>
        </w:numPr>
        <w:spacing w:before="120" w:after="120"/>
        <w:ind w:left="1702" w:hanging="284"/>
        <w:jc w:val="both"/>
        <w:rPr>
          <w:b w:val="0"/>
          <w:szCs w:val="24"/>
          <w:lang w:eastAsia="lv-LV"/>
        </w:rPr>
      </w:pPr>
      <w:r w:rsidRPr="00C0595E">
        <w:rPr>
          <w:b w:val="0"/>
          <w:szCs w:val="24"/>
          <w:lang w:eastAsia="lv-LV"/>
        </w:rPr>
        <w:t>sekmējot gan bezpilota spēju attīstību NBS, gan pilnveidojot nacionālās pretdarbības spējas bezpilota sistēmām</w:t>
      </w:r>
      <w:r w:rsidR="004A3C98">
        <w:rPr>
          <w:b w:val="0"/>
          <w:szCs w:val="24"/>
          <w:lang w:eastAsia="lv-LV"/>
        </w:rPr>
        <w:t>;</w:t>
      </w:r>
    </w:p>
    <w:p w14:paraId="28C9DA1C" w14:textId="6919EEC5" w:rsidR="006E0E53" w:rsidRPr="00C0595E" w:rsidRDefault="006E0E53" w:rsidP="004A3C98">
      <w:pPr>
        <w:pStyle w:val="Funkcijasbold"/>
        <w:numPr>
          <w:ilvl w:val="1"/>
          <w:numId w:val="44"/>
        </w:numPr>
        <w:spacing w:before="120" w:after="120"/>
        <w:ind w:left="1418" w:hanging="284"/>
        <w:jc w:val="both"/>
        <w:rPr>
          <w:b w:val="0"/>
          <w:szCs w:val="24"/>
          <w:lang w:eastAsia="lv-LV"/>
        </w:rPr>
      </w:pPr>
      <w:r w:rsidRPr="00C0595E">
        <w:rPr>
          <w:b w:val="0"/>
          <w:szCs w:val="24"/>
          <w:lang w:eastAsia="lv-LV"/>
        </w:rPr>
        <w:t>papildus iepriekš minētajiem Ministru kabineta lēmumiem, valsts budžeta resora “74. Gadskārtējā valsts budžeta izpildes procesā pārdalāmais finansējums”, saskaņā ar 2025. gada 23. septembra Ministru kabineta sēdes protokolu Nr.39 52.§ “Informatīvais ziņojums “Par papildu nepieciešamajiem pasākumiem kaujas spēju palielināšanai, kas atbilst valsts izņēmuma klauzulas nosacījumiem””</w:t>
      </w:r>
      <w:r w:rsidRPr="00C0595E">
        <w:rPr>
          <w:rStyle w:val="FootnoteReference"/>
          <w:b w:val="0"/>
          <w:szCs w:val="24"/>
          <w:lang w:eastAsia="lv-LV"/>
        </w:rPr>
        <w:footnoteReference w:id="4"/>
      </w:r>
      <w:r w:rsidRPr="00C0595E">
        <w:rPr>
          <w:b w:val="0"/>
          <w:szCs w:val="24"/>
          <w:lang w:eastAsia="lv-LV"/>
        </w:rPr>
        <w:t xml:space="preserve"> ir plānots papildu finansējums Aizsardzības ministrijai, </w:t>
      </w:r>
      <w:bookmarkStart w:id="4" w:name="_Hlk210654523"/>
      <w:r w:rsidRPr="00C0595E">
        <w:rPr>
          <w:b w:val="0"/>
          <w:szCs w:val="24"/>
          <w:lang w:eastAsia="lv-LV"/>
        </w:rPr>
        <w:t>kas pēc attiecīgā finansējuma pārdales uz Aizsardzības ministrijas budžetu</w:t>
      </w:r>
      <w:bookmarkEnd w:id="4"/>
      <w:r w:rsidRPr="00C0595E">
        <w:rPr>
          <w:b w:val="0"/>
          <w:szCs w:val="24"/>
          <w:lang w:eastAsia="lv-LV"/>
        </w:rPr>
        <w:t>, veidos aizsardzības budžetu 4,91% no IKP 2026. gadā un Aizsardzības ministrija īstenos sekojošus NATO spēju mērķus:</w:t>
      </w:r>
    </w:p>
    <w:p w14:paraId="62C12DE6" w14:textId="77777777" w:rsidR="006E0E53" w:rsidRPr="00C0595E" w:rsidRDefault="006E0E53" w:rsidP="004A3C98">
      <w:pPr>
        <w:pStyle w:val="Funkcijasbold"/>
        <w:numPr>
          <w:ilvl w:val="1"/>
          <w:numId w:val="43"/>
        </w:numPr>
        <w:spacing w:before="120" w:after="120"/>
        <w:ind w:left="1702" w:hanging="284"/>
        <w:jc w:val="both"/>
        <w:rPr>
          <w:b w:val="0"/>
          <w:szCs w:val="24"/>
          <w:lang w:eastAsia="lv-LV"/>
        </w:rPr>
      </w:pPr>
      <w:r w:rsidRPr="00C0595E">
        <w:rPr>
          <w:b w:val="0"/>
          <w:szCs w:val="24"/>
          <w:lang w:eastAsia="lv-LV"/>
        </w:rPr>
        <w:t>izlūkošanas un apdraudējuma uzraudzīšanas kapacitātes stiprināšanai;</w:t>
      </w:r>
    </w:p>
    <w:p w14:paraId="280AC692" w14:textId="7C6995EF" w:rsidR="006E0E53" w:rsidRPr="00C0595E" w:rsidRDefault="006E0E53" w:rsidP="004A3C98">
      <w:pPr>
        <w:pStyle w:val="Funkcijasbold"/>
        <w:numPr>
          <w:ilvl w:val="1"/>
          <w:numId w:val="43"/>
        </w:numPr>
        <w:spacing w:before="120" w:after="120"/>
        <w:ind w:left="1702" w:hanging="284"/>
        <w:jc w:val="both"/>
        <w:rPr>
          <w:b w:val="0"/>
          <w:szCs w:val="24"/>
          <w:lang w:eastAsia="lv-LV"/>
        </w:rPr>
      </w:pPr>
      <w:r w:rsidRPr="00C0595E">
        <w:rPr>
          <w:b w:val="0"/>
          <w:szCs w:val="24"/>
          <w:lang w:eastAsia="lv-LV"/>
        </w:rPr>
        <w:t>NBS uzturēšanas un personāla nodrošināšanas pasākumu īstenošanai, paredzot straujāku aizsardzības spēju attīstību;</w:t>
      </w:r>
    </w:p>
    <w:p w14:paraId="407085BD" w14:textId="3656EAFF" w:rsidR="006E0E53" w:rsidRPr="00C0595E" w:rsidRDefault="006E0E53" w:rsidP="004A3C98">
      <w:pPr>
        <w:pStyle w:val="Funkcijasbold"/>
        <w:numPr>
          <w:ilvl w:val="1"/>
          <w:numId w:val="43"/>
        </w:numPr>
        <w:spacing w:before="120" w:after="120"/>
        <w:ind w:left="1702" w:hanging="284"/>
        <w:jc w:val="both"/>
        <w:rPr>
          <w:b w:val="0"/>
          <w:szCs w:val="24"/>
          <w:lang w:eastAsia="lv-LV"/>
        </w:rPr>
      </w:pPr>
      <w:r w:rsidRPr="00C0595E">
        <w:rPr>
          <w:b w:val="0"/>
          <w:szCs w:val="24"/>
          <w:lang w:eastAsia="lv-LV"/>
        </w:rPr>
        <w:t>Sēlijas poligona uzturēšanas nodrošināšanai;</w:t>
      </w:r>
    </w:p>
    <w:p w14:paraId="37C76E11" w14:textId="78EFD9E0" w:rsidR="006E0E53" w:rsidRPr="00C0595E" w:rsidRDefault="006E0E53" w:rsidP="004A3C98">
      <w:pPr>
        <w:pStyle w:val="Funkcijasbold"/>
        <w:numPr>
          <w:ilvl w:val="1"/>
          <w:numId w:val="43"/>
        </w:numPr>
        <w:spacing w:before="120" w:after="120"/>
        <w:ind w:left="1702" w:hanging="284"/>
        <w:jc w:val="both"/>
        <w:rPr>
          <w:b w:val="0"/>
          <w:szCs w:val="24"/>
          <w:lang w:eastAsia="lv-LV"/>
        </w:rPr>
      </w:pPr>
      <w:r w:rsidRPr="00C0595E">
        <w:rPr>
          <w:b w:val="0"/>
          <w:szCs w:val="24"/>
          <w:lang w:eastAsia="lv-LV"/>
        </w:rPr>
        <w:t>atbalsta sniegšanai Ukrainai;</w:t>
      </w:r>
    </w:p>
    <w:p w14:paraId="78D643CF" w14:textId="55F64203" w:rsidR="006E0E53" w:rsidRPr="00C0595E" w:rsidRDefault="006E0E53" w:rsidP="004A3C98">
      <w:pPr>
        <w:pStyle w:val="Funkcijasbold"/>
        <w:numPr>
          <w:ilvl w:val="1"/>
          <w:numId w:val="43"/>
        </w:numPr>
        <w:spacing w:before="120" w:after="480"/>
        <w:ind w:left="1702" w:hanging="284"/>
        <w:jc w:val="both"/>
        <w:rPr>
          <w:b w:val="0"/>
        </w:rPr>
      </w:pPr>
      <w:r w:rsidRPr="00C0595E">
        <w:rPr>
          <w:b w:val="0"/>
          <w:szCs w:val="24"/>
          <w:lang w:eastAsia="lv-LV"/>
        </w:rPr>
        <w:t>Aizsardzības inovāciju fonda un pētniecības un inovāciju ieviešanas stimulēšanas mehānisma izveidei.</w:t>
      </w:r>
    </w:p>
    <w:p w14:paraId="10362569" w14:textId="35386C5E" w:rsidR="006E0E53" w:rsidRPr="00E86463" w:rsidRDefault="006E0E53" w:rsidP="006E0E53">
      <w:pPr>
        <w:pStyle w:val="Tabuluvirsraksti"/>
        <w:spacing w:after="240"/>
        <w:rPr>
          <w:b/>
          <w:szCs w:val="24"/>
          <w:u w:val="single"/>
          <w:lang w:eastAsia="lv-LV"/>
        </w:rPr>
      </w:pPr>
      <w:r w:rsidRPr="00E86463">
        <w:rPr>
          <w:b/>
          <w:szCs w:val="24"/>
          <w:u w:val="single"/>
          <w:lang w:eastAsia="lv-LV"/>
        </w:rPr>
        <w:t>Aizsardzības ministrijas kopējo izdevumu izmaiņas no 2024. līdz 2028. gadam</w:t>
      </w:r>
    </w:p>
    <w:p w14:paraId="7A31B7AA" w14:textId="50A2210C" w:rsidR="006E0E53" w:rsidRPr="00081834" w:rsidRDefault="00675C7E" w:rsidP="006E0E53">
      <w:pPr>
        <w:spacing w:after="40"/>
        <w:jc w:val="right"/>
        <w:rPr>
          <w:i/>
          <w:sz w:val="18"/>
          <w:szCs w:val="18"/>
        </w:rPr>
      </w:pPr>
      <w:r w:rsidRPr="00081834">
        <w:rPr>
          <w:noProof/>
          <w:lang w:eastAsia="lv-LV"/>
        </w:rPr>
        <w:drawing>
          <wp:anchor distT="0" distB="0" distL="114300" distR="114300" simplePos="0" relativeHeight="251659264" behindDoc="0" locked="0" layoutInCell="1" allowOverlap="1" wp14:anchorId="69DFDF32" wp14:editId="7622C62E">
            <wp:simplePos x="0" y="0"/>
            <wp:positionH relativeFrom="margin">
              <wp:posOffset>-635</wp:posOffset>
            </wp:positionH>
            <wp:positionV relativeFrom="paragraph">
              <wp:posOffset>144145</wp:posOffset>
            </wp:positionV>
            <wp:extent cx="5772150" cy="3175000"/>
            <wp:effectExtent l="0" t="0" r="0" b="6350"/>
            <wp:wrapThrough wrapText="bothSides">
              <wp:wrapPolygon edited="0">
                <wp:start x="0" y="0"/>
                <wp:lineTo x="0" y="21514"/>
                <wp:lineTo x="21529" y="21514"/>
                <wp:lineTo x="21529" y="0"/>
                <wp:lineTo x="0" y="0"/>
              </wp:wrapPolygon>
            </wp:wrapThrough>
            <wp:docPr id="243599036"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6E0E53" w:rsidRPr="00081834">
        <w:rPr>
          <w:i/>
          <w:sz w:val="18"/>
          <w:szCs w:val="18"/>
        </w:rPr>
        <w:t>Euro</w:t>
      </w:r>
    </w:p>
    <w:p w14:paraId="238A0A7B" w14:textId="1F6BEDC4" w:rsidR="006E0E53" w:rsidRPr="008D5DB4" w:rsidRDefault="006E0E53" w:rsidP="00D43037">
      <w:pPr>
        <w:pStyle w:val="Tabuluvirsraksti"/>
        <w:spacing w:after="240"/>
        <w:rPr>
          <w:b/>
          <w:szCs w:val="24"/>
          <w:u w:val="single"/>
          <w:lang w:eastAsia="lv-LV"/>
        </w:rPr>
      </w:pPr>
      <w:r w:rsidRPr="008D5DB4">
        <w:rPr>
          <w:b/>
          <w:szCs w:val="24"/>
          <w:u w:val="single"/>
          <w:lang w:eastAsia="lv-LV"/>
        </w:rPr>
        <w:lastRenderedPageBreak/>
        <w:t>Vidējais amata vietu skaits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1269"/>
        <w:gridCol w:w="1263"/>
        <w:gridCol w:w="1280"/>
        <w:gridCol w:w="1281"/>
        <w:gridCol w:w="1281"/>
      </w:tblGrid>
      <w:tr w:rsidR="006E0E53" w:rsidRPr="00B52AF2" w14:paraId="49506950" w14:textId="77777777" w:rsidTr="00C14022">
        <w:trPr>
          <w:cantSplit/>
          <w:trHeight w:val="303"/>
          <w:tblHeader/>
        </w:trPr>
        <w:tc>
          <w:tcPr>
            <w:tcW w:w="1483" w:type="pct"/>
            <w:vAlign w:val="center"/>
          </w:tcPr>
          <w:p w14:paraId="5D5451FE" w14:textId="77777777" w:rsidR="006E0E53" w:rsidRPr="00B52AF2" w:rsidRDefault="006E0E53" w:rsidP="001751BA">
            <w:pPr>
              <w:pStyle w:val="tabteksts"/>
              <w:jc w:val="center"/>
              <w:rPr>
                <w:szCs w:val="18"/>
              </w:rPr>
            </w:pPr>
          </w:p>
        </w:tc>
        <w:tc>
          <w:tcPr>
            <w:tcW w:w="700" w:type="pct"/>
            <w:vAlign w:val="center"/>
          </w:tcPr>
          <w:p w14:paraId="06DA6D4C"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697" w:type="pct"/>
            <w:vAlign w:val="center"/>
          </w:tcPr>
          <w:p w14:paraId="049FB5EF"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706" w:type="pct"/>
            <w:vAlign w:val="center"/>
          </w:tcPr>
          <w:p w14:paraId="7E134393"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707" w:type="pct"/>
            <w:vAlign w:val="center"/>
          </w:tcPr>
          <w:p w14:paraId="44144F9E"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707" w:type="pct"/>
            <w:vAlign w:val="center"/>
          </w:tcPr>
          <w:p w14:paraId="5A3F4BEB"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7D5788DA" w14:textId="77777777" w:rsidTr="00C14022">
        <w:trPr>
          <w:cantSplit/>
        </w:trPr>
        <w:tc>
          <w:tcPr>
            <w:tcW w:w="1483" w:type="pct"/>
            <w:shd w:val="clear" w:color="auto" w:fill="D9D9D9"/>
          </w:tcPr>
          <w:p w14:paraId="2CE4EDF7" w14:textId="6EADA34D" w:rsidR="006E0E53" w:rsidRPr="00B52AF2" w:rsidRDefault="006E0E53" w:rsidP="00C14022">
            <w:pPr>
              <w:pStyle w:val="tabteksts"/>
              <w:rPr>
                <w:szCs w:val="18"/>
              </w:rPr>
            </w:pPr>
            <w:r w:rsidRPr="00B52AF2">
              <w:rPr>
                <w:szCs w:val="18"/>
              </w:rPr>
              <w:t>Vidējais amata vietu skaits gadā, neskaitot pedagogu un zemessargu</w:t>
            </w:r>
            <w:r w:rsidR="00D43037" w:rsidRPr="00D43037">
              <w:rPr>
                <w:szCs w:val="18"/>
                <w:vertAlign w:val="superscript"/>
              </w:rPr>
              <w:t>1</w:t>
            </w:r>
            <w:r w:rsidRPr="00B52AF2">
              <w:rPr>
                <w:szCs w:val="18"/>
              </w:rPr>
              <w:t xml:space="preserve"> amata vietas</w:t>
            </w:r>
          </w:p>
        </w:tc>
        <w:tc>
          <w:tcPr>
            <w:tcW w:w="700" w:type="pct"/>
            <w:shd w:val="clear" w:color="auto" w:fill="D9D9D9"/>
          </w:tcPr>
          <w:p w14:paraId="6589F6A4" w14:textId="77777777" w:rsidR="006E0E53" w:rsidRPr="00B52AF2" w:rsidRDefault="006E0E53" w:rsidP="00C14022">
            <w:pPr>
              <w:pStyle w:val="tabteksts"/>
              <w:jc w:val="right"/>
              <w:rPr>
                <w:szCs w:val="18"/>
              </w:rPr>
            </w:pPr>
            <w:r w:rsidRPr="00B52AF2">
              <w:rPr>
                <w:szCs w:val="18"/>
              </w:rPr>
              <w:t>10 434</w:t>
            </w:r>
          </w:p>
        </w:tc>
        <w:tc>
          <w:tcPr>
            <w:tcW w:w="697" w:type="pct"/>
            <w:shd w:val="clear" w:color="auto" w:fill="D9D9D9"/>
          </w:tcPr>
          <w:p w14:paraId="78C7F094" w14:textId="77777777" w:rsidR="006E0E53" w:rsidRPr="00B52AF2" w:rsidRDefault="006E0E53" w:rsidP="00C14022">
            <w:pPr>
              <w:pStyle w:val="tabteksts"/>
              <w:jc w:val="right"/>
              <w:rPr>
                <w:szCs w:val="18"/>
              </w:rPr>
            </w:pPr>
            <w:r w:rsidRPr="00B52AF2">
              <w:rPr>
                <w:szCs w:val="18"/>
              </w:rPr>
              <w:t>10 713</w:t>
            </w:r>
          </w:p>
        </w:tc>
        <w:tc>
          <w:tcPr>
            <w:tcW w:w="706" w:type="pct"/>
            <w:shd w:val="clear" w:color="auto" w:fill="D9D9D9"/>
          </w:tcPr>
          <w:p w14:paraId="29655966" w14:textId="0F4CDB54" w:rsidR="006E0E53" w:rsidRPr="00AA6584" w:rsidRDefault="006E0E53" w:rsidP="00C14022">
            <w:pPr>
              <w:pStyle w:val="tabteksts"/>
              <w:jc w:val="right"/>
              <w:rPr>
                <w:szCs w:val="18"/>
              </w:rPr>
            </w:pPr>
            <w:r w:rsidRPr="00AA6584">
              <w:rPr>
                <w:szCs w:val="18"/>
              </w:rPr>
              <w:t>11 439</w:t>
            </w:r>
            <w:r w:rsidR="00C14022" w:rsidRPr="00C14022">
              <w:rPr>
                <w:szCs w:val="18"/>
                <w:vertAlign w:val="superscript"/>
              </w:rPr>
              <w:t>2</w:t>
            </w:r>
          </w:p>
        </w:tc>
        <w:tc>
          <w:tcPr>
            <w:tcW w:w="707" w:type="pct"/>
            <w:shd w:val="clear" w:color="auto" w:fill="D9D9D9"/>
          </w:tcPr>
          <w:p w14:paraId="30236CCE" w14:textId="77777777" w:rsidR="006E0E53" w:rsidRPr="00AA6584" w:rsidRDefault="006E0E53" w:rsidP="00C14022">
            <w:pPr>
              <w:pStyle w:val="tabteksts"/>
              <w:jc w:val="right"/>
              <w:rPr>
                <w:szCs w:val="18"/>
              </w:rPr>
            </w:pPr>
            <w:r w:rsidRPr="00AA6584">
              <w:rPr>
                <w:szCs w:val="18"/>
              </w:rPr>
              <w:t>11 439</w:t>
            </w:r>
          </w:p>
        </w:tc>
        <w:tc>
          <w:tcPr>
            <w:tcW w:w="707" w:type="pct"/>
            <w:shd w:val="clear" w:color="auto" w:fill="D9D9D9"/>
          </w:tcPr>
          <w:p w14:paraId="5A11F101" w14:textId="77777777" w:rsidR="006E0E53" w:rsidRPr="00AA6584" w:rsidRDefault="006E0E53" w:rsidP="00C14022">
            <w:pPr>
              <w:pStyle w:val="tabteksts"/>
              <w:jc w:val="right"/>
              <w:rPr>
                <w:szCs w:val="18"/>
              </w:rPr>
            </w:pPr>
            <w:r w:rsidRPr="00AA6584">
              <w:rPr>
                <w:szCs w:val="18"/>
              </w:rPr>
              <w:t>11 427</w:t>
            </w:r>
          </w:p>
        </w:tc>
      </w:tr>
      <w:tr w:rsidR="006E0E53" w:rsidRPr="00B52AF2" w14:paraId="1324A136" w14:textId="77777777" w:rsidTr="00C14022">
        <w:trPr>
          <w:cantSplit/>
        </w:trPr>
        <w:tc>
          <w:tcPr>
            <w:tcW w:w="1483" w:type="pct"/>
          </w:tcPr>
          <w:p w14:paraId="222A1D11" w14:textId="77777777" w:rsidR="006E0E53" w:rsidRPr="00B52AF2" w:rsidRDefault="006E0E53" w:rsidP="00C14022">
            <w:pPr>
              <w:pStyle w:val="tabteksts"/>
              <w:rPr>
                <w:szCs w:val="18"/>
                <w:lang w:eastAsia="lv-LV"/>
              </w:rPr>
            </w:pPr>
            <w:r w:rsidRPr="00B52AF2">
              <w:rPr>
                <w:szCs w:val="18"/>
              </w:rPr>
              <w:t>Vidējais pedagogu darba slodžu skaits gadā</w:t>
            </w:r>
          </w:p>
        </w:tc>
        <w:tc>
          <w:tcPr>
            <w:tcW w:w="700" w:type="pct"/>
          </w:tcPr>
          <w:p w14:paraId="44A9D10B" w14:textId="77777777" w:rsidR="006E0E53" w:rsidRPr="00B52AF2" w:rsidRDefault="006E0E53" w:rsidP="00C14022">
            <w:pPr>
              <w:pStyle w:val="tabteksts"/>
              <w:jc w:val="right"/>
              <w:rPr>
                <w:szCs w:val="18"/>
              </w:rPr>
            </w:pPr>
            <w:r w:rsidRPr="00B52AF2">
              <w:rPr>
                <w:szCs w:val="18"/>
              </w:rPr>
              <w:t>18</w:t>
            </w:r>
          </w:p>
        </w:tc>
        <w:tc>
          <w:tcPr>
            <w:tcW w:w="697" w:type="pct"/>
          </w:tcPr>
          <w:p w14:paraId="41C571DB" w14:textId="77777777" w:rsidR="006E0E53" w:rsidRPr="00B52AF2" w:rsidRDefault="006E0E53" w:rsidP="00C14022">
            <w:pPr>
              <w:pStyle w:val="tabteksts"/>
              <w:jc w:val="right"/>
              <w:rPr>
                <w:szCs w:val="18"/>
              </w:rPr>
            </w:pPr>
            <w:r w:rsidRPr="00B52AF2">
              <w:rPr>
                <w:szCs w:val="18"/>
              </w:rPr>
              <w:t>18</w:t>
            </w:r>
          </w:p>
        </w:tc>
        <w:tc>
          <w:tcPr>
            <w:tcW w:w="706" w:type="pct"/>
          </w:tcPr>
          <w:p w14:paraId="4EADB6C0" w14:textId="77777777" w:rsidR="006E0E53" w:rsidRPr="00B52AF2" w:rsidRDefault="006E0E53" w:rsidP="00C14022">
            <w:pPr>
              <w:pStyle w:val="tabteksts"/>
              <w:jc w:val="right"/>
              <w:rPr>
                <w:szCs w:val="18"/>
              </w:rPr>
            </w:pPr>
            <w:r w:rsidRPr="00B52AF2">
              <w:rPr>
                <w:szCs w:val="18"/>
              </w:rPr>
              <w:t>18</w:t>
            </w:r>
          </w:p>
        </w:tc>
        <w:tc>
          <w:tcPr>
            <w:tcW w:w="707" w:type="pct"/>
          </w:tcPr>
          <w:p w14:paraId="7948B592" w14:textId="77777777" w:rsidR="006E0E53" w:rsidRPr="00B52AF2" w:rsidRDefault="006E0E53" w:rsidP="00C14022">
            <w:pPr>
              <w:pStyle w:val="tabteksts"/>
              <w:jc w:val="right"/>
              <w:rPr>
                <w:szCs w:val="18"/>
              </w:rPr>
            </w:pPr>
            <w:r w:rsidRPr="00B52AF2">
              <w:rPr>
                <w:szCs w:val="18"/>
              </w:rPr>
              <w:t>18</w:t>
            </w:r>
          </w:p>
        </w:tc>
        <w:tc>
          <w:tcPr>
            <w:tcW w:w="707" w:type="pct"/>
          </w:tcPr>
          <w:p w14:paraId="756A895D" w14:textId="77777777" w:rsidR="006E0E53" w:rsidRPr="00B52AF2" w:rsidRDefault="006E0E53" w:rsidP="00C14022">
            <w:pPr>
              <w:pStyle w:val="tabteksts"/>
              <w:jc w:val="right"/>
              <w:rPr>
                <w:szCs w:val="18"/>
              </w:rPr>
            </w:pPr>
            <w:r w:rsidRPr="00B52AF2">
              <w:rPr>
                <w:szCs w:val="18"/>
              </w:rPr>
              <w:t>18</w:t>
            </w:r>
          </w:p>
        </w:tc>
      </w:tr>
      <w:tr w:rsidR="006E0E53" w:rsidRPr="00B52AF2" w14:paraId="40060822" w14:textId="77777777" w:rsidTr="00C14022">
        <w:trPr>
          <w:cantSplit/>
        </w:trPr>
        <w:tc>
          <w:tcPr>
            <w:tcW w:w="1483" w:type="pct"/>
          </w:tcPr>
          <w:p w14:paraId="7F4941CC" w14:textId="77777777" w:rsidR="006E0E53" w:rsidRPr="00B52AF2" w:rsidRDefault="006E0E53" w:rsidP="00C14022">
            <w:pPr>
              <w:pStyle w:val="tabteksts"/>
              <w:rPr>
                <w:szCs w:val="18"/>
                <w:lang w:eastAsia="lv-LV"/>
              </w:rPr>
            </w:pPr>
            <w:r w:rsidRPr="00B52AF2">
              <w:rPr>
                <w:szCs w:val="18"/>
              </w:rPr>
              <w:t>Vidējais pedagogu amata vietu skaits gadā</w:t>
            </w:r>
          </w:p>
        </w:tc>
        <w:tc>
          <w:tcPr>
            <w:tcW w:w="700" w:type="pct"/>
          </w:tcPr>
          <w:p w14:paraId="386E1D41" w14:textId="77777777" w:rsidR="006E0E53" w:rsidRPr="00B52AF2" w:rsidRDefault="006E0E53" w:rsidP="00C14022">
            <w:pPr>
              <w:pStyle w:val="tabteksts"/>
              <w:jc w:val="right"/>
              <w:rPr>
                <w:szCs w:val="18"/>
              </w:rPr>
            </w:pPr>
            <w:r w:rsidRPr="00B52AF2">
              <w:rPr>
                <w:szCs w:val="18"/>
              </w:rPr>
              <w:t>18</w:t>
            </w:r>
          </w:p>
        </w:tc>
        <w:tc>
          <w:tcPr>
            <w:tcW w:w="697" w:type="pct"/>
          </w:tcPr>
          <w:p w14:paraId="7365210D" w14:textId="77777777" w:rsidR="006E0E53" w:rsidRPr="00B52AF2" w:rsidRDefault="006E0E53" w:rsidP="00C14022">
            <w:pPr>
              <w:pStyle w:val="tabteksts"/>
              <w:jc w:val="right"/>
              <w:rPr>
                <w:szCs w:val="18"/>
              </w:rPr>
            </w:pPr>
            <w:r w:rsidRPr="00B52AF2">
              <w:rPr>
                <w:szCs w:val="18"/>
              </w:rPr>
              <w:t>18</w:t>
            </w:r>
          </w:p>
        </w:tc>
        <w:tc>
          <w:tcPr>
            <w:tcW w:w="706" w:type="pct"/>
          </w:tcPr>
          <w:p w14:paraId="09B1D2C8" w14:textId="77777777" w:rsidR="006E0E53" w:rsidRPr="00B52AF2" w:rsidRDefault="006E0E53" w:rsidP="00C14022">
            <w:pPr>
              <w:pStyle w:val="tabteksts"/>
              <w:jc w:val="right"/>
              <w:rPr>
                <w:szCs w:val="18"/>
              </w:rPr>
            </w:pPr>
            <w:r w:rsidRPr="00B52AF2">
              <w:rPr>
                <w:szCs w:val="18"/>
              </w:rPr>
              <w:t>18</w:t>
            </w:r>
          </w:p>
        </w:tc>
        <w:tc>
          <w:tcPr>
            <w:tcW w:w="707" w:type="pct"/>
          </w:tcPr>
          <w:p w14:paraId="05EFFB3B" w14:textId="77777777" w:rsidR="006E0E53" w:rsidRPr="00B52AF2" w:rsidRDefault="006E0E53" w:rsidP="00C14022">
            <w:pPr>
              <w:pStyle w:val="tabteksts"/>
              <w:jc w:val="right"/>
              <w:rPr>
                <w:szCs w:val="18"/>
              </w:rPr>
            </w:pPr>
            <w:r w:rsidRPr="00B52AF2">
              <w:rPr>
                <w:szCs w:val="18"/>
              </w:rPr>
              <w:t>18</w:t>
            </w:r>
          </w:p>
        </w:tc>
        <w:tc>
          <w:tcPr>
            <w:tcW w:w="707" w:type="pct"/>
          </w:tcPr>
          <w:p w14:paraId="6285BF3A" w14:textId="77777777" w:rsidR="006E0E53" w:rsidRPr="00B52AF2" w:rsidRDefault="006E0E53" w:rsidP="00C14022">
            <w:pPr>
              <w:pStyle w:val="tabteksts"/>
              <w:jc w:val="right"/>
              <w:rPr>
                <w:szCs w:val="18"/>
              </w:rPr>
            </w:pPr>
            <w:r w:rsidRPr="00B52AF2">
              <w:rPr>
                <w:szCs w:val="18"/>
              </w:rPr>
              <w:t>18</w:t>
            </w:r>
          </w:p>
        </w:tc>
      </w:tr>
      <w:tr w:rsidR="006E0E53" w:rsidRPr="00B52AF2" w14:paraId="4D3D238C" w14:textId="77777777" w:rsidTr="00C14022">
        <w:trPr>
          <w:cantSplit/>
        </w:trPr>
        <w:tc>
          <w:tcPr>
            <w:tcW w:w="5000" w:type="pct"/>
            <w:gridSpan w:val="6"/>
          </w:tcPr>
          <w:p w14:paraId="4272E80D" w14:textId="5D0797AE" w:rsidR="006E0E53" w:rsidRPr="00B52AF2" w:rsidRDefault="006E0E53" w:rsidP="00C14022">
            <w:pPr>
              <w:pStyle w:val="tabteksts"/>
              <w:rPr>
                <w:szCs w:val="18"/>
              </w:rPr>
            </w:pPr>
            <w:r w:rsidRPr="00B52AF2">
              <w:rPr>
                <w:i/>
              </w:rPr>
              <w:t xml:space="preserve"> Tajā skaitā:</w:t>
            </w:r>
          </w:p>
        </w:tc>
      </w:tr>
      <w:tr w:rsidR="006E0E53" w:rsidRPr="00B52AF2" w14:paraId="616ABC11" w14:textId="77777777" w:rsidTr="00C14022">
        <w:trPr>
          <w:cantSplit/>
        </w:trPr>
        <w:tc>
          <w:tcPr>
            <w:tcW w:w="5000" w:type="pct"/>
            <w:gridSpan w:val="6"/>
          </w:tcPr>
          <w:p w14:paraId="3D89901F" w14:textId="77777777" w:rsidR="006E0E53" w:rsidRPr="00B52AF2" w:rsidRDefault="006E0E53" w:rsidP="00C14022">
            <w:pPr>
              <w:pStyle w:val="tabteksts"/>
              <w:rPr>
                <w:szCs w:val="18"/>
              </w:rPr>
            </w:pPr>
            <w:r w:rsidRPr="00B52AF2">
              <w:rPr>
                <w:i/>
              </w:rPr>
              <w:t xml:space="preserve">        Valsts pamatfunkciju īstenošana</w:t>
            </w:r>
          </w:p>
        </w:tc>
      </w:tr>
      <w:tr w:rsidR="006E0E53" w:rsidRPr="00B52AF2" w14:paraId="0B0E9E13" w14:textId="77777777" w:rsidTr="00C14022">
        <w:trPr>
          <w:cantSplit/>
        </w:trPr>
        <w:tc>
          <w:tcPr>
            <w:tcW w:w="1483" w:type="pct"/>
            <w:shd w:val="clear" w:color="auto" w:fill="F2F2F2" w:themeFill="background1" w:themeFillShade="F2"/>
          </w:tcPr>
          <w:p w14:paraId="56BDCAF7" w14:textId="4793C1A8" w:rsidR="006E0E53" w:rsidRPr="00B52AF2" w:rsidRDefault="006E0E53" w:rsidP="00C14022">
            <w:pPr>
              <w:pStyle w:val="tabteksts"/>
              <w:rPr>
                <w:szCs w:val="18"/>
              </w:rPr>
            </w:pPr>
            <w:r w:rsidRPr="00B52AF2">
              <w:rPr>
                <w:szCs w:val="18"/>
              </w:rPr>
              <w:t>Vidējais amata vietu skaits gadā, neskaitot pedagogu un zemessargu</w:t>
            </w:r>
            <w:r w:rsidR="00D43037" w:rsidRPr="00D43037">
              <w:rPr>
                <w:szCs w:val="18"/>
                <w:vertAlign w:val="superscript"/>
              </w:rPr>
              <w:t>1</w:t>
            </w:r>
            <w:r w:rsidRPr="00B52AF2">
              <w:rPr>
                <w:szCs w:val="18"/>
              </w:rPr>
              <w:t xml:space="preserve"> amata vietas</w:t>
            </w:r>
          </w:p>
        </w:tc>
        <w:tc>
          <w:tcPr>
            <w:tcW w:w="700" w:type="pct"/>
            <w:shd w:val="clear" w:color="auto" w:fill="F2F2F2" w:themeFill="background1" w:themeFillShade="F2"/>
          </w:tcPr>
          <w:p w14:paraId="4A204A0F" w14:textId="77777777" w:rsidR="006E0E53" w:rsidRPr="00B52AF2" w:rsidRDefault="006E0E53" w:rsidP="00C14022">
            <w:pPr>
              <w:pStyle w:val="tabteksts"/>
              <w:jc w:val="right"/>
              <w:rPr>
                <w:szCs w:val="18"/>
              </w:rPr>
            </w:pPr>
            <w:r w:rsidRPr="00B52AF2">
              <w:rPr>
                <w:szCs w:val="18"/>
              </w:rPr>
              <w:t>10 425</w:t>
            </w:r>
          </w:p>
        </w:tc>
        <w:tc>
          <w:tcPr>
            <w:tcW w:w="697" w:type="pct"/>
            <w:shd w:val="clear" w:color="auto" w:fill="F2F2F2" w:themeFill="background1" w:themeFillShade="F2"/>
          </w:tcPr>
          <w:p w14:paraId="53C6039B" w14:textId="77777777" w:rsidR="006E0E53" w:rsidRPr="00B52AF2" w:rsidRDefault="006E0E53" w:rsidP="00C14022">
            <w:pPr>
              <w:pStyle w:val="tabteksts"/>
              <w:jc w:val="right"/>
              <w:rPr>
                <w:szCs w:val="18"/>
              </w:rPr>
            </w:pPr>
            <w:r w:rsidRPr="00B52AF2">
              <w:rPr>
                <w:szCs w:val="18"/>
              </w:rPr>
              <w:t>10 713</w:t>
            </w:r>
          </w:p>
        </w:tc>
        <w:tc>
          <w:tcPr>
            <w:tcW w:w="706" w:type="pct"/>
            <w:shd w:val="clear" w:color="auto" w:fill="F2F2F2" w:themeFill="background1" w:themeFillShade="F2"/>
          </w:tcPr>
          <w:p w14:paraId="6E852932" w14:textId="77777777" w:rsidR="006E0E53" w:rsidRPr="00AA6584" w:rsidRDefault="006E0E53" w:rsidP="00C14022">
            <w:pPr>
              <w:pStyle w:val="tabteksts"/>
              <w:jc w:val="right"/>
              <w:rPr>
                <w:szCs w:val="18"/>
              </w:rPr>
            </w:pPr>
            <w:r w:rsidRPr="00AA6584">
              <w:rPr>
                <w:szCs w:val="18"/>
              </w:rPr>
              <w:t>11 427²</w:t>
            </w:r>
          </w:p>
        </w:tc>
        <w:tc>
          <w:tcPr>
            <w:tcW w:w="707" w:type="pct"/>
            <w:shd w:val="clear" w:color="auto" w:fill="F2F2F2" w:themeFill="background1" w:themeFillShade="F2"/>
          </w:tcPr>
          <w:p w14:paraId="058A65D8" w14:textId="77777777" w:rsidR="006E0E53" w:rsidRPr="00AA6584" w:rsidRDefault="006E0E53" w:rsidP="00C14022">
            <w:pPr>
              <w:pStyle w:val="tabteksts"/>
              <w:jc w:val="right"/>
              <w:rPr>
                <w:szCs w:val="18"/>
              </w:rPr>
            </w:pPr>
            <w:r w:rsidRPr="00AA6584">
              <w:rPr>
                <w:szCs w:val="18"/>
              </w:rPr>
              <w:t>11 427</w:t>
            </w:r>
          </w:p>
        </w:tc>
        <w:tc>
          <w:tcPr>
            <w:tcW w:w="707" w:type="pct"/>
            <w:shd w:val="clear" w:color="auto" w:fill="F2F2F2" w:themeFill="background1" w:themeFillShade="F2"/>
          </w:tcPr>
          <w:p w14:paraId="2971BA8E" w14:textId="77777777" w:rsidR="006E0E53" w:rsidRPr="00AA6584" w:rsidRDefault="006E0E53" w:rsidP="00C14022">
            <w:pPr>
              <w:pStyle w:val="tabteksts"/>
              <w:jc w:val="right"/>
              <w:rPr>
                <w:szCs w:val="18"/>
              </w:rPr>
            </w:pPr>
            <w:r w:rsidRPr="00AA6584">
              <w:rPr>
                <w:szCs w:val="18"/>
              </w:rPr>
              <w:t>11 427</w:t>
            </w:r>
          </w:p>
        </w:tc>
      </w:tr>
      <w:tr w:rsidR="006E0E53" w:rsidRPr="00B52AF2" w14:paraId="66900543" w14:textId="77777777" w:rsidTr="00C14022">
        <w:trPr>
          <w:cantSplit/>
        </w:trPr>
        <w:tc>
          <w:tcPr>
            <w:tcW w:w="1483" w:type="pct"/>
          </w:tcPr>
          <w:p w14:paraId="4AD2F321" w14:textId="77777777" w:rsidR="006E0E53" w:rsidRPr="00B52AF2" w:rsidRDefault="006E0E53" w:rsidP="00C14022">
            <w:pPr>
              <w:pStyle w:val="tabteksts"/>
              <w:rPr>
                <w:szCs w:val="18"/>
              </w:rPr>
            </w:pPr>
            <w:r w:rsidRPr="00B52AF2">
              <w:rPr>
                <w:szCs w:val="18"/>
              </w:rPr>
              <w:t>Vidējais pedagogu darba slodžu skaits gadā</w:t>
            </w:r>
          </w:p>
        </w:tc>
        <w:tc>
          <w:tcPr>
            <w:tcW w:w="700" w:type="pct"/>
          </w:tcPr>
          <w:p w14:paraId="19C6039F" w14:textId="77777777" w:rsidR="006E0E53" w:rsidRPr="00B52AF2" w:rsidRDefault="006E0E53" w:rsidP="00C14022">
            <w:pPr>
              <w:pStyle w:val="tabteksts"/>
              <w:jc w:val="right"/>
              <w:rPr>
                <w:szCs w:val="18"/>
              </w:rPr>
            </w:pPr>
            <w:r w:rsidRPr="00B52AF2">
              <w:rPr>
                <w:szCs w:val="18"/>
              </w:rPr>
              <w:t>18</w:t>
            </w:r>
          </w:p>
        </w:tc>
        <w:tc>
          <w:tcPr>
            <w:tcW w:w="697" w:type="pct"/>
          </w:tcPr>
          <w:p w14:paraId="5C859AF0" w14:textId="77777777" w:rsidR="006E0E53" w:rsidRPr="00B52AF2" w:rsidRDefault="006E0E53" w:rsidP="00C14022">
            <w:pPr>
              <w:pStyle w:val="tabteksts"/>
              <w:jc w:val="right"/>
              <w:rPr>
                <w:szCs w:val="18"/>
              </w:rPr>
            </w:pPr>
            <w:r w:rsidRPr="00B52AF2">
              <w:rPr>
                <w:szCs w:val="18"/>
              </w:rPr>
              <w:t>18</w:t>
            </w:r>
          </w:p>
        </w:tc>
        <w:tc>
          <w:tcPr>
            <w:tcW w:w="706" w:type="pct"/>
          </w:tcPr>
          <w:p w14:paraId="0C95E187" w14:textId="77777777" w:rsidR="006E0E53" w:rsidRPr="00B52AF2" w:rsidRDefault="006E0E53" w:rsidP="00C14022">
            <w:pPr>
              <w:pStyle w:val="tabteksts"/>
              <w:jc w:val="right"/>
              <w:rPr>
                <w:szCs w:val="18"/>
              </w:rPr>
            </w:pPr>
            <w:r w:rsidRPr="00B52AF2">
              <w:rPr>
                <w:szCs w:val="18"/>
              </w:rPr>
              <w:t>18</w:t>
            </w:r>
          </w:p>
        </w:tc>
        <w:tc>
          <w:tcPr>
            <w:tcW w:w="707" w:type="pct"/>
          </w:tcPr>
          <w:p w14:paraId="6CF9A094" w14:textId="77777777" w:rsidR="006E0E53" w:rsidRPr="00B52AF2" w:rsidRDefault="006E0E53" w:rsidP="00C14022">
            <w:pPr>
              <w:pStyle w:val="tabteksts"/>
              <w:jc w:val="right"/>
              <w:rPr>
                <w:szCs w:val="18"/>
              </w:rPr>
            </w:pPr>
            <w:r w:rsidRPr="00B52AF2">
              <w:rPr>
                <w:szCs w:val="18"/>
              </w:rPr>
              <w:t>18</w:t>
            </w:r>
          </w:p>
        </w:tc>
        <w:tc>
          <w:tcPr>
            <w:tcW w:w="707" w:type="pct"/>
          </w:tcPr>
          <w:p w14:paraId="3F9231DF" w14:textId="77777777" w:rsidR="006E0E53" w:rsidRPr="00B52AF2" w:rsidRDefault="006E0E53" w:rsidP="00C14022">
            <w:pPr>
              <w:pStyle w:val="tabteksts"/>
              <w:jc w:val="right"/>
              <w:rPr>
                <w:szCs w:val="18"/>
              </w:rPr>
            </w:pPr>
            <w:r w:rsidRPr="00B52AF2">
              <w:rPr>
                <w:szCs w:val="18"/>
              </w:rPr>
              <w:t>18</w:t>
            </w:r>
          </w:p>
        </w:tc>
      </w:tr>
      <w:tr w:rsidR="006E0E53" w:rsidRPr="00B52AF2" w14:paraId="4DFA6F35" w14:textId="77777777" w:rsidTr="00506CF5">
        <w:trPr>
          <w:cantSplit/>
          <w:trHeight w:val="337"/>
        </w:trPr>
        <w:tc>
          <w:tcPr>
            <w:tcW w:w="1483" w:type="pct"/>
          </w:tcPr>
          <w:p w14:paraId="3E26BF98" w14:textId="77777777" w:rsidR="006E0E53" w:rsidRPr="00B52AF2" w:rsidRDefault="006E0E53" w:rsidP="00C14022">
            <w:pPr>
              <w:pStyle w:val="tabteksts"/>
              <w:rPr>
                <w:szCs w:val="18"/>
              </w:rPr>
            </w:pPr>
            <w:r w:rsidRPr="00B52AF2">
              <w:rPr>
                <w:szCs w:val="18"/>
              </w:rPr>
              <w:t>Vidējais pedagogu amata vietu skaits gadā</w:t>
            </w:r>
          </w:p>
        </w:tc>
        <w:tc>
          <w:tcPr>
            <w:tcW w:w="700" w:type="pct"/>
          </w:tcPr>
          <w:p w14:paraId="6F910567" w14:textId="77777777" w:rsidR="006E0E53" w:rsidRPr="00B52AF2" w:rsidRDefault="006E0E53" w:rsidP="00C14022">
            <w:pPr>
              <w:pStyle w:val="tabteksts"/>
              <w:jc w:val="right"/>
              <w:rPr>
                <w:szCs w:val="18"/>
              </w:rPr>
            </w:pPr>
            <w:r w:rsidRPr="00B52AF2">
              <w:rPr>
                <w:szCs w:val="18"/>
              </w:rPr>
              <w:t>18</w:t>
            </w:r>
          </w:p>
        </w:tc>
        <w:tc>
          <w:tcPr>
            <w:tcW w:w="697" w:type="pct"/>
          </w:tcPr>
          <w:p w14:paraId="298942CB" w14:textId="77777777" w:rsidR="006E0E53" w:rsidRPr="00B52AF2" w:rsidRDefault="006E0E53" w:rsidP="00C14022">
            <w:pPr>
              <w:pStyle w:val="tabteksts"/>
              <w:jc w:val="right"/>
              <w:rPr>
                <w:szCs w:val="18"/>
              </w:rPr>
            </w:pPr>
            <w:r w:rsidRPr="00B52AF2">
              <w:rPr>
                <w:szCs w:val="18"/>
              </w:rPr>
              <w:t>18</w:t>
            </w:r>
          </w:p>
        </w:tc>
        <w:tc>
          <w:tcPr>
            <w:tcW w:w="706" w:type="pct"/>
          </w:tcPr>
          <w:p w14:paraId="11D441B0" w14:textId="77777777" w:rsidR="006E0E53" w:rsidRPr="00B52AF2" w:rsidRDefault="006E0E53" w:rsidP="00C14022">
            <w:pPr>
              <w:pStyle w:val="tabteksts"/>
              <w:jc w:val="right"/>
              <w:rPr>
                <w:szCs w:val="18"/>
              </w:rPr>
            </w:pPr>
            <w:r w:rsidRPr="00B52AF2">
              <w:rPr>
                <w:szCs w:val="18"/>
              </w:rPr>
              <w:t>18</w:t>
            </w:r>
          </w:p>
        </w:tc>
        <w:tc>
          <w:tcPr>
            <w:tcW w:w="707" w:type="pct"/>
          </w:tcPr>
          <w:p w14:paraId="16E8AB8C" w14:textId="77777777" w:rsidR="006E0E53" w:rsidRPr="00B52AF2" w:rsidRDefault="006E0E53" w:rsidP="00C14022">
            <w:pPr>
              <w:pStyle w:val="tabteksts"/>
              <w:jc w:val="right"/>
              <w:rPr>
                <w:szCs w:val="18"/>
              </w:rPr>
            </w:pPr>
            <w:r w:rsidRPr="00B52AF2">
              <w:rPr>
                <w:szCs w:val="18"/>
              </w:rPr>
              <w:t>18</w:t>
            </w:r>
          </w:p>
        </w:tc>
        <w:tc>
          <w:tcPr>
            <w:tcW w:w="707" w:type="pct"/>
          </w:tcPr>
          <w:p w14:paraId="7709CC95" w14:textId="77777777" w:rsidR="006E0E53" w:rsidRPr="00B52AF2" w:rsidRDefault="006E0E53" w:rsidP="00C14022">
            <w:pPr>
              <w:pStyle w:val="tabteksts"/>
              <w:jc w:val="right"/>
              <w:rPr>
                <w:szCs w:val="18"/>
              </w:rPr>
            </w:pPr>
            <w:r w:rsidRPr="00B52AF2">
              <w:rPr>
                <w:szCs w:val="18"/>
              </w:rPr>
              <w:t>18</w:t>
            </w:r>
          </w:p>
        </w:tc>
      </w:tr>
      <w:tr w:rsidR="006E0E53" w:rsidRPr="00B52AF2" w14:paraId="76B04C40" w14:textId="77777777" w:rsidTr="00C14022">
        <w:trPr>
          <w:cantSplit/>
        </w:trPr>
        <w:tc>
          <w:tcPr>
            <w:tcW w:w="5000" w:type="pct"/>
            <w:gridSpan w:val="6"/>
          </w:tcPr>
          <w:p w14:paraId="1B89207E" w14:textId="77777777" w:rsidR="006E0E53" w:rsidRPr="00B52AF2" w:rsidRDefault="006E0E53" w:rsidP="00C14022">
            <w:pPr>
              <w:pStyle w:val="tabteksts"/>
              <w:rPr>
                <w:szCs w:val="18"/>
              </w:rPr>
            </w:pPr>
            <w:r w:rsidRPr="00B52AF2">
              <w:rPr>
                <w:i/>
              </w:rPr>
              <w:t xml:space="preserve">       ES politiku instrumentu un pārējās ĀFP līdzfinansēto un finansēto projektu un pasākumu īstenošana</w:t>
            </w:r>
          </w:p>
        </w:tc>
      </w:tr>
      <w:tr w:rsidR="006E0E53" w:rsidRPr="00920E10" w14:paraId="2305EE08" w14:textId="77777777" w:rsidTr="00C14022">
        <w:trPr>
          <w:cantSplit/>
          <w:trHeight w:val="134"/>
        </w:trPr>
        <w:tc>
          <w:tcPr>
            <w:tcW w:w="1483" w:type="pct"/>
            <w:shd w:val="clear" w:color="auto" w:fill="F2F2F2" w:themeFill="background1" w:themeFillShade="F2"/>
          </w:tcPr>
          <w:p w14:paraId="646A2238" w14:textId="77777777" w:rsidR="006E0E53" w:rsidRPr="00920E10" w:rsidRDefault="006E0E53" w:rsidP="00C14022">
            <w:pPr>
              <w:pStyle w:val="tabteksts"/>
              <w:rPr>
                <w:szCs w:val="18"/>
              </w:rPr>
            </w:pPr>
            <w:r w:rsidRPr="00920E10">
              <w:rPr>
                <w:szCs w:val="18"/>
              </w:rPr>
              <w:t>Vidējais amata vietu skaits gadā</w:t>
            </w:r>
          </w:p>
        </w:tc>
        <w:tc>
          <w:tcPr>
            <w:tcW w:w="700" w:type="pct"/>
            <w:shd w:val="clear" w:color="auto" w:fill="F2F2F2" w:themeFill="background1" w:themeFillShade="F2"/>
          </w:tcPr>
          <w:p w14:paraId="56AF98A2" w14:textId="77777777" w:rsidR="006E0E53" w:rsidRPr="00920E10" w:rsidRDefault="006E0E53" w:rsidP="00C14022">
            <w:pPr>
              <w:pStyle w:val="tabteksts"/>
              <w:jc w:val="right"/>
              <w:rPr>
                <w:szCs w:val="18"/>
              </w:rPr>
            </w:pPr>
            <w:r w:rsidRPr="00920E10">
              <w:rPr>
                <w:szCs w:val="18"/>
              </w:rPr>
              <w:t>9</w:t>
            </w:r>
          </w:p>
        </w:tc>
        <w:tc>
          <w:tcPr>
            <w:tcW w:w="697" w:type="pct"/>
            <w:shd w:val="clear" w:color="auto" w:fill="F2F2F2" w:themeFill="background1" w:themeFillShade="F2"/>
          </w:tcPr>
          <w:p w14:paraId="297F53F9" w14:textId="77777777" w:rsidR="006E0E53" w:rsidRPr="00920E10" w:rsidRDefault="006E0E53" w:rsidP="00C14022">
            <w:pPr>
              <w:pStyle w:val="tabteksts"/>
              <w:jc w:val="center"/>
              <w:rPr>
                <w:b/>
                <w:bCs/>
                <w:szCs w:val="18"/>
              </w:rPr>
            </w:pPr>
            <w:r w:rsidRPr="00920E10">
              <w:rPr>
                <w:b/>
                <w:bCs/>
                <w:szCs w:val="18"/>
              </w:rPr>
              <w:t>-</w:t>
            </w:r>
          </w:p>
        </w:tc>
        <w:tc>
          <w:tcPr>
            <w:tcW w:w="706" w:type="pct"/>
            <w:shd w:val="clear" w:color="auto" w:fill="F2F2F2" w:themeFill="background1" w:themeFillShade="F2"/>
          </w:tcPr>
          <w:p w14:paraId="14C53820" w14:textId="62B5A6F4" w:rsidR="006E0E53" w:rsidRPr="00920E10" w:rsidRDefault="006E0E53" w:rsidP="00C14022">
            <w:pPr>
              <w:pStyle w:val="tabteksts"/>
              <w:jc w:val="right"/>
              <w:rPr>
                <w:szCs w:val="18"/>
              </w:rPr>
            </w:pPr>
            <w:r w:rsidRPr="00920E10">
              <w:rPr>
                <w:szCs w:val="18"/>
              </w:rPr>
              <w:t>12</w:t>
            </w:r>
            <w:r w:rsidR="00D43037" w:rsidRPr="00D43037">
              <w:rPr>
                <w:szCs w:val="18"/>
                <w:vertAlign w:val="superscript"/>
              </w:rPr>
              <w:t>2</w:t>
            </w:r>
          </w:p>
        </w:tc>
        <w:tc>
          <w:tcPr>
            <w:tcW w:w="707" w:type="pct"/>
            <w:shd w:val="clear" w:color="auto" w:fill="F2F2F2" w:themeFill="background1" w:themeFillShade="F2"/>
          </w:tcPr>
          <w:p w14:paraId="6D06CDBB" w14:textId="77777777" w:rsidR="006E0E53" w:rsidRPr="00920E10" w:rsidRDefault="006E0E53" w:rsidP="00C14022">
            <w:pPr>
              <w:pStyle w:val="tabteksts"/>
              <w:jc w:val="right"/>
              <w:rPr>
                <w:szCs w:val="18"/>
              </w:rPr>
            </w:pPr>
            <w:r w:rsidRPr="00920E10">
              <w:rPr>
                <w:szCs w:val="18"/>
              </w:rPr>
              <w:t>12</w:t>
            </w:r>
          </w:p>
        </w:tc>
        <w:tc>
          <w:tcPr>
            <w:tcW w:w="707" w:type="pct"/>
            <w:shd w:val="clear" w:color="auto" w:fill="F2F2F2" w:themeFill="background1" w:themeFillShade="F2"/>
          </w:tcPr>
          <w:p w14:paraId="390F8249" w14:textId="77777777" w:rsidR="006E0E53" w:rsidRPr="00920E10" w:rsidRDefault="006E0E53" w:rsidP="00C14022">
            <w:pPr>
              <w:pStyle w:val="tabteksts"/>
              <w:jc w:val="center"/>
              <w:rPr>
                <w:b/>
                <w:bCs/>
                <w:szCs w:val="18"/>
              </w:rPr>
            </w:pPr>
            <w:r w:rsidRPr="00920E10">
              <w:rPr>
                <w:b/>
                <w:bCs/>
                <w:szCs w:val="18"/>
              </w:rPr>
              <w:t>-</w:t>
            </w:r>
          </w:p>
        </w:tc>
      </w:tr>
    </w:tbl>
    <w:p w14:paraId="358975A2" w14:textId="77777777" w:rsidR="006E0E53" w:rsidRPr="00920E10" w:rsidRDefault="006E0E53" w:rsidP="006E0E53">
      <w:pPr>
        <w:ind w:firstLine="425"/>
        <w:jc w:val="both"/>
        <w:rPr>
          <w:sz w:val="18"/>
          <w:szCs w:val="18"/>
        </w:rPr>
      </w:pPr>
      <w:r w:rsidRPr="00920E10">
        <w:rPr>
          <w:sz w:val="18"/>
          <w:szCs w:val="18"/>
        </w:rPr>
        <w:t>Piezīmes.</w:t>
      </w:r>
    </w:p>
    <w:p w14:paraId="7572A1B0" w14:textId="47F378BE" w:rsidR="006E0E53" w:rsidRPr="00B52AF2" w:rsidRDefault="00D43037" w:rsidP="00E11928">
      <w:pPr>
        <w:ind w:firstLine="426"/>
        <w:jc w:val="both"/>
        <w:rPr>
          <w:sz w:val="18"/>
          <w:szCs w:val="18"/>
          <w:lang w:eastAsia="lv-LV"/>
        </w:rPr>
      </w:pPr>
      <w:r w:rsidRPr="00D43037">
        <w:rPr>
          <w:sz w:val="18"/>
          <w:szCs w:val="18"/>
          <w:vertAlign w:val="superscript"/>
        </w:rPr>
        <w:t>1</w:t>
      </w:r>
      <w:r w:rsidR="006E0E53" w:rsidRPr="00D43037">
        <w:rPr>
          <w:sz w:val="18"/>
          <w:szCs w:val="18"/>
          <w:vertAlign w:val="superscript"/>
        </w:rPr>
        <w:t xml:space="preserve"> </w:t>
      </w:r>
      <w:r w:rsidR="006E0E53" w:rsidRPr="00B52AF2">
        <w:rPr>
          <w:sz w:val="18"/>
          <w:szCs w:val="18"/>
        </w:rPr>
        <w:t xml:space="preserve">Zemessargi, kuri dienesta līgumu pilda saskaņā ar Zemessardzes likuma 31. pantu. </w:t>
      </w:r>
      <w:r w:rsidR="006E0E53" w:rsidRPr="00B52AF2">
        <w:rPr>
          <w:sz w:val="18"/>
          <w:szCs w:val="18"/>
          <w:lang w:eastAsia="lv-LV"/>
        </w:rPr>
        <w:t>Zemessargu amata vietu skaits 2024. gadā – 805, 2025. gadā – 829, 2026. gadā – 877, 2027. gadā – 877 un 2028. gadā – 877.</w:t>
      </w:r>
    </w:p>
    <w:p w14:paraId="49B1D4F9" w14:textId="40DA4BE6" w:rsidR="006E0E53" w:rsidRPr="00A8564B" w:rsidRDefault="00D43037" w:rsidP="00E81299">
      <w:pPr>
        <w:spacing w:after="480"/>
        <w:ind w:firstLine="425"/>
        <w:jc w:val="both"/>
        <w:rPr>
          <w:sz w:val="18"/>
          <w:szCs w:val="18"/>
        </w:rPr>
      </w:pPr>
      <w:r w:rsidRPr="00D43037">
        <w:rPr>
          <w:sz w:val="18"/>
          <w:szCs w:val="18"/>
          <w:vertAlign w:val="superscript"/>
          <w:lang w:eastAsia="lv-LV"/>
        </w:rPr>
        <w:t>2</w:t>
      </w:r>
      <w:r>
        <w:rPr>
          <w:sz w:val="18"/>
          <w:szCs w:val="18"/>
          <w:lang w:eastAsia="lv-LV"/>
        </w:rPr>
        <w:t xml:space="preserve"> </w:t>
      </w:r>
      <w:r w:rsidR="006E0E53" w:rsidRPr="00B52AF2">
        <w:rPr>
          <w:sz w:val="18"/>
          <w:szCs w:val="18"/>
          <w:lang w:eastAsia="lv-LV"/>
        </w:rPr>
        <w:t xml:space="preserve">Izmaiņas </w:t>
      </w:r>
      <w:r w:rsidR="006E0E53" w:rsidRPr="00B52AF2">
        <w:rPr>
          <w:sz w:val="18"/>
          <w:szCs w:val="18"/>
        </w:rPr>
        <w:t>amata vietās paskaidrotas pie attiecīgajām budžeta programmām/apakšprogrammām.</w:t>
      </w:r>
    </w:p>
    <w:p w14:paraId="46442DFF" w14:textId="77777777" w:rsidR="006E0E53" w:rsidRPr="00B52AF2" w:rsidRDefault="006E0E53" w:rsidP="00E11928">
      <w:pPr>
        <w:pStyle w:val="Tabuluvirsraksti"/>
        <w:spacing w:before="480" w:after="240"/>
        <w:rPr>
          <w:b/>
          <w:szCs w:val="24"/>
          <w:u w:val="single"/>
          <w:lang w:eastAsia="lv-LV"/>
        </w:rPr>
      </w:pPr>
      <w:r w:rsidRPr="00B52AF2">
        <w:rPr>
          <w:b/>
          <w:szCs w:val="24"/>
          <w:u w:val="single"/>
          <w:lang w:eastAsia="lv-LV"/>
        </w:rPr>
        <w:t>Politikas un resursu vadības kartes</w:t>
      </w:r>
    </w:p>
    <w:p w14:paraId="40A56BCC" w14:textId="77777777" w:rsidR="006E0E53" w:rsidRPr="00B52AF2" w:rsidRDefault="006E0E53" w:rsidP="002E7403">
      <w:pPr>
        <w:pStyle w:val="Tabuluvirsraksti"/>
        <w:spacing w:after="120"/>
        <w:jc w:val="left"/>
        <w:rPr>
          <w:b/>
          <w:szCs w:val="24"/>
          <w:lang w:eastAsia="lv-LV"/>
        </w:rPr>
      </w:pPr>
      <w:r w:rsidRPr="00B52AF2">
        <w:rPr>
          <w:b/>
          <w:szCs w:val="24"/>
          <w:lang w:eastAsia="lv-LV"/>
        </w:rPr>
        <w:t>1. Valsts aizsardzība</w:t>
      </w:r>
      <w:bookmarkStart w:id="5" w:name="_Hlk1431675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126"/>
        <w:gridCol w:w="1084"/>
        <w:gridCol w:w="1037"/>
      </w:tblGrid>
      <w:tr w:rsidR="006E0E53" w:rsidRPr="00B52AF2" w14:paraId="25204247" w14:textId="77777777" w:rsidTr="00477083">
        <w:trPr>
          <w:cantSplit/>
          <w:trHeight w:val="83"/>
        </w:trPr>
        <w:tc>
          <w:tcPr>
            <w:tcW w:w="5000" w:type="pct"/>
            <w:gridSpan w:val="4"/>
            <w:shd w:val="clear" w:color="auto" w:fill="D9D9D9"/>
          </w:tcPr>
          <w:p w14:paraId="25255AFC" w14:textId="77777777" w:rsidR="006E0E53" w:rsidRPr="00B52AF2" w:rsidRDefault="006E0E53" w:rsidP="001751BA">
            <w:pPr>
              <w:pStyle w:val="Tabuluvirsraksti"/>
              <w:ind w:left="134" w:right="109"/>
              <w:jc w:val="both"/>
              <w:rPr>
                <w:b/>
                <w:sz w:val="18"/>
                <w:szCs w:val="18"/>
                <w:lang w:eastAsia="lv-LV"/>
              </w:rPr>
            </w:pPr>
            <w:r w:rsidRPr="00B52AF2">
              <w:rPr>
                <w:b/>
                <w:sz w:val="18"/>
                <w:szCs w:val="18"/>
                <w:lang w:eastAsia="lv-LV"/>
              </w:rPr>
              <w:t>Politikas mērķis: savlaicīgi prognozēt un novērst valsts militāro apdraudējumu, garantēt valsts neatkarību, teritoriālo nedalāmību un iedzīvotāju drošību</w:t>
            </w:r>
            <w:r w:rsidRPr="00B52AF2">
              <w:rPr>
                <w:sz w:val="18"/>
                <w:szCs w:val="18"/>
                <w:lang w:eastAsia="lv-LV"/>
              </w:rPr>
              <w:t xml:space="preserve"> / </w:t>
            </w:r>
            <w:r w:rsidRPr="00B52AF2">
              <w:rPr>
                <w:i/>
                <w:sz w:val="18"/>
                <w:szCs w:val="18"/>
                <w:lang w:eastAsia="lv-LV"/>
              </w:rPr>
              <w:t>Nacionālās drošības likums, Nacionālo bruņoto spēku likums</w:t>
            </w:r>
          </w:p>
        </w:tc>
      </w:tr>
      <w:tr w:rsidR="006E0E53" w:rsidRPr="00B52AF2" w14:paraId="10F46B08" w14:textId="77777777" w:rsidTr="00477083">
        <w:trPr>
          <w:cantSplit/>
        </w:trPr>
        <w:tc>
          <w:tcPr>
            <w:tcW w:w="2657" w:type="pct"/>
            <w:vAlign w:val="center"/>
          </w:tcPr>
          <w:p w14:paraId="619B5144" w14:textId="77777777" w:rsidR="006E0E53" w:rsidRPr="00B52AF2" w:rsidRDefault="006E0E53" w:rsidP="001751BA">
            <w:pPr>
              <w:pStyle w:val="Tabuluvirsraksti"/>
              <w:rPr>
                <w:b/>
                <w:sz w:val="18"/>
                <w:szCs w:val="18"/>
                <w:lang w:eastAsia="lv-LV"/>
              </w:rPr>
            </w:pPr>
            <w:r w:rsidRPr="00B52AF2">
              <w:rPr>
                <w:b/>
                <w:sz w:val="18"/>
                <w:szCs w:val="18"/>
                <w:lang w:eastAsia="lv-LV"/>
              </w:rPr>
              <w:t>Politikas rezultatīvie rādītāji</w:t>
            </w:r>
          </w:p>
        </w:tc>
        <w:tc>
          <w:tcPr>
            <w:tcW w:w="1173" w:type="pct"/>
            <w:vAlign w:val="center"/>
          </w:tcPr>
          <w:p w14:paraId="30C7F81C" w14:textId="77777777" w:rsidR="00040ED2" w:rsidRDefault="006E0E53" w:rsidP="001751BA">
            <w:pPr>
              <w:pStyle w:val="Tabuluvirsraksti"/>
              <w:rPr>
                <w:b/>
                <w:sz w:val="18"/>
                <w:szCs w:val="18"/>
                <w:lang w:eastAsia="lv-LV"/>
              </w:rPr>
            </w:pPr>
            <w:r w:rsidRPr="00B52AF2">
              <w:rPr>
                <w:b/>
                <w:sz w:val="18"/>
                <w:szCs w:val="18"/>
                <w:lang w:eastAsia="lv-LV"/>
              </w:rPr>
              <w:t xml:space="preserve">Attīstības plānošanas dokumenti vai </w:t>
            </w:r>
          </w:p>
          <w:p w14:paraId="1E8995BE" w14:textId="0FD9C785" w:rsidR="006E0E53" w:rsidRPr="00B52AF2" w:rsidRDefault="006E0E53" w:rsidP="001751BA">
            <w:pPr>
              <w:pStyle w:val="Tabuluvirsraksti"/>
              <w:rPr>
                <w:b/>
                <w:sz w:val="18"/>
                <w:szCs w:val="18"/>
                <w:lang w:eastAsia="lv-LV"/>
              </w:rPr>
            </w:pPr>
            <w:r w:rsidRPr="00B52AF2">
              <w:rPr>
                <w:b/>
                <w:sz w:val="18"/>
                <w:szCs w:val="18"/>
                <w:lang w:eastAsia="lv-LV"/>
              </w:rPr>
              <w:t>normatīvie akti</w:t>
            </w:r>
          </w:p>
        </w:tc>
        <w:tc>
          <w:tcPr>
            <w:tcW w:w="598" w:type="pct"/>
          </w:tcPr>
          <w:p w14:paraId="1F424D0D" w14:textId="77777777" w:rsidR="006E0E53" w:rsidRPr="00B52AF2" w:rsidRDefault="006E0E53" w:rsidP="001751BA">
            <w:pPr>
              <w:pStyle w:val="Tabuluvirsraksti"/>
              <w:rPr>
                <w:b/>
                <w:sz w:val="18"/>
                <w:szCs w:val="18"/>
                <w:lang w:eastAsia="lv-LV"/>
              </w:rPr>
            </w:pPr>
            <w:r w:rsidRPr="00B52AF2">
              <w:rPr>
                <w:b/>
                <w:sz w:val="18"/>
                <w:szCs w:val="18"/>
                <w:lang w:eastAsia="lv-LV"/>
              </w:rPr>
              <w:t xml:space="preserve">Faktiskā vērtība </w:t>
            </w:r>
            <w:r w:rsidRPr="00B52AF2">
              <w:rPr>
                <w:sz w:val="18"/>
                <w:szCs w:val="18"/>
                <w:lang w:eastAsia="lv-LV"/>
              </w:rPr>
              <w:t>(2024)</w:t>
            </w:r>
          </w:p>
        </w:tc>
        <w:tc>
          <w:tcPr>
            <w:tcW w:w="572" w:type="pct"/>
          </w:tcPr>
          <w:p w14:paraId="4D92B9F3" w14:textId="77777777" w:rsidR="006E0E53" w:rsidRPr="00B52AF2" w:rsidRDefault="006E0E53" w:rsidP="001751BA">
            <w:pPr>
              <w:pStyle w:val="Tabuluvirsraksti"/>
              <w:rPr>
                <w:b/>
                <w:sz w:val="18"/>
                <w:szCs w:val="18"/>
                <w:lang w:eastAsia="lv-LV"/>
              </w:rPr>
            </w:pPr>
            <w:r w:rsidRPr="00B52AF2">
              <w:rPr>
                <w:b/>
                <w:sz w:val="18"/>
                <w:szCs w:val="18"/>
                <w:lang w:eastAsia="lv-LV"/>
              </w:rPr>
              <w:t xml:space="preserve">Plānotā vērtība </w:t>
            </w:r>
            <w:r w:rsidRPr="00B52AF2">
              <w:rPr>
                <w:sz w:val="18"/>
                <w:szCs w:val="18"/>
                <w:lang w:eastAsia="lv-LV"/>
              </w:rPr>
              <w:t>(2026)</w:t>
            </w:r>
          </w:p>
        </w:tc>
      </w:tr>
      <w:tr w:rsidR="006E0E53" w:rsidRPr="003C73A0" w14:paraId="5DECFB71" w14:textId="77777777" w:rsidTr="00477083">
        <w:trPr>
          <w:cantSplit/>
        </w:trPr>
        <w:tc>
          <w:tcPr>
            <w:tcW w:w="2657" w:type="pct"/>
            <w:vAlign w:val="center"/>
          </w:tcPr>
          <w:p w14:paraId="0BBADDE3" w14:textId="77777777" w:rsidR="006E0E53" w:rsidRPr="00B52AF2" w:rsidRDefault="006E0E53" w:rsidP="00477083">
            <w:pPr>
              <w:pStyle w:val="Tabuluvirsraksti"/>
              <w:jc w:val="both"/>
              <w:rPr>
                <w:b/>
                <w:i/>
                <w:sz w:val="18"/>
                <w:szCs w:val="18"/>
                <w:lang w:eastAsia="lv-LV"/>
              </w:rPr>
            </w:pPr>
            <w:r w:rsidRPr="00B52AF2">
              <w:rPr>
                <w:i/>
                <w:sz w:val="18"/>
                <w:szCs w:val="18"/>
                <w:lang w:eastAsia="lv-LV"/>
              </w:rPr>
              <w:t>Finansējuma apjoms valsts aizsardzības īstenošanai un militārā apdraudējuma novēršanai no IKP (%)</w:t>
            </w:r>
          </w:p>
        </w:tc>
        <w:tc>
          <w:tcPr>
            <w:tcW w:w="1173" w:type="pct"/>
            <w:vAlign w:val="center"/>
          </w:tcPr>
          <w:p w14:paraId="1ADF07FD" w14:textId="77777777" w:rsidR="006E0E53" w:rsidRPr="00B52AF2" w:rsidRDefault="006E0E53" w:rsidP="00477083">
            <w:pPr>
              <w:pStyle w:val="Tabuluvirsraksti"/>
              <w:jc w:val="both"/>
              <w:rPr>
                <w:i/>
                <w:sz w:val="18"/>
                <w:szCs w:val="18"/>
                <w:lang w:eastAsia="lv-LV"/>
              </w:rPr>
            </w:pPr>
            <w:r w:rsidRPr="00B52AF2">
              <w:rPr>
                <w:i/>
                <w:sz w:val="18"/>
                <w:szCs w:val="18"/>
                <w:lang w:eastAsia="lv-LV"/>
              </w:rPr>
              <w:t>Valsts aizsardzības koncepcija, Valsts aizsardzības finansēšanas likums</w:t>
            </w:r>
          </w:p>
        </w:tc>
        <w:tc>
          <w:tcPr>
            <w:tcW w:w="598" w:type="pct"/>
            <w:vAlign w:val="center"/>
          </w:tcPr>
          <w:p w14:paraId="79422310" w14:textId="77777777" w:rsidR="006E0E53" w:rsidRPr="00B52AF2" w:rsidRDefault="006E0E53" w:rsidP="001751BA">
            <w:pPr>
              <w:pStyle w:val="Tabuluvirsraksti"/>
              <w:ind w:left="57" w:right="57"/>
              <w:rPr>
                <w:i/>
                <w:sz w:val="18"/>
                <w:szCs w:val="18"/>
                <w:lang w:eastAsia="lv-LV"/>
              </w:rPr>
            </w:pPr>
            <w:r>
              <w:rPr>
                <w:i/>
                <w:sz w:val="18"/>
                <w:szCs w:val="18"/>
                <w:lang w:eastAsia="lv-LV"/>
              </w:rPr>
              <w:t>3</w:t>
            </w:r>
            <w:r w:rsidRPr="00B52AF2">
              <w:rPr>
                <w:i/>
                <w:sz w:val="18"/>
                <w:szCs w:val="18"/>
                <w:lang w:eastAsia="lv-LV"/>
              </w:rPr>
              <w:t>,3</w:t>
            </w:r>
          </w:p>
        </w:tc>
        <w:tc>
          <w:tcPr>
            <w:tcW w:w="572" w:type="pct"/>
            <w:vAlign w:val="center"/>
          </w:tcPr>
          <w:p w14:paraId="794818D1" w14:textId="77777777" w:rsidR="006E0E53" w:rsidRPr="003C73A0" w:rsidRDefault="006E0E53" w:rsidP="001751BA">
            <w:pPr>
              <w:pStyle w:val="Tabuluvirsraksti"/>
              <w:ind w:left="57" w:right="57"/>
              <w:rPr>
                <w:i/>
                <w:color w:val="FF0000"/>
                <w:sz w:val="18"/>
                <w:szCs w:val="18"/>
                <w:lang w:eastAsia="lv-LV"/>
              </w:rPr>
            </w:pPr>
            <w:r w:rsidRPr="00781C48">
              <w:rPr>
                <w:i/>
                <w:sz w:val="18"/>
                <w:szCs w:val="18"/>
                <w:lang w:eastAsia="lv-LV"/>
              </w:rPr>
              <w:t>3,49</w:t>
            </w:r>
            <w:r w:rsidRPr="00781C48">
              <w:rPr>
                <w:i/>
                <w:sz w:val="18"/>
                <w:szCs w:val="18"/>
                <w:vertAlign w:val="superscript"/>
                <w:lang w:eastAsia="lv-LV"/>
              </w:rPr>
              <w:t>1</w:t>
            </w:r>
          </w:p>
        </w:tc>
      </w:tr>
      <w:tr w:rsidR="006E0E53" w:rsidRPr="00B52AF2" w14:paraId="41022F43" w14:textId="77777777" w:rsidTr="00477083">
        <w:trPr>
          <w:cantSplit/>
          <w:trHeight w:val="465"/>
        </w:trPr>
        <w:tc>
          <w:tcPr>
            <w:tcW w:w="2657" w:type="pct"/>
            <w:vAlign w:val="center"/>
          </w:tcPr>
          <w:p w14:paraId="6776FF15" w14:textId="77777777" w:rsidR="006E0E53" w:rsidRPr="00B52AF2" w:rsidRDefault="006E0E53" w:rsidP="00477083">
            <w:pPr>
              <w:pStyle w:val="Tabuluvirsraksti"/>
              <w:jc w:val="both"/>
              <w:rPr>
                <w:i/>
                <w:sz w:val="18"/>
                <w:szCs w:val="18"/>
                <w:lang w:eastAsia="lv-LV"/>
              </w:rPr>
            </w:pPr>
            <w:r w:rsidRPr="00B52AF2">
              <w:rPr>
                <w:i/>
                <w:sz w:val="18"/>
                <w:szCs w:val="18"/>
                <w:lang w:eastAsia="lv-LV"/>
              </w:rPr>
              <w:t>NBS kaujas spējas atbilstoši NBS attīstības plānam, Latvijas pašaizsardzības un atturēšanas politikas īstenošana (skaits)</w:t>
            </w:r>
          </w:p>
        </w:tc>
        <w:tc>
          <w:tcPr>
            <w:tcW w:w="1173" w:type="pct"/>
            <w:vAlign w:val="center"/>
          </w:tcPr>
          <w:p w14:paraId="5B24AB15" w14:textId="00E36BD5" w:rsidR="006E0E53" w:rsidRPr="00B52AF2" w:rsidRDefault="006E0E53" w:rsidP="00477083">
            <w:pPr>
              <w:pStyle w:val="Tabuluvirsraksti"/>
              <w:jc w:val="both"/>
              <w:rPr>
                <w:i/>
                <w:sz w:val="18"/>
                <w:szCs w:val="18"/>
                <w:lang w:eastAsia="lv-LV"/>
              </w:rPr>
            </w:pPr>
            <w:r w:rsidRPr="00B52AF2">
              <w:rPr>
                <w:i/>
                <w:sz w:val="18"/>
                <w:szCs w:val="18"/>
                <w:lang w:eastAsia="lv-LV"/>
              </w:rPr>
              <w:t>Nacionālo bruņoto spēku attīstības plāns 2025.</w:t>
            </w:r>
            <w:r w:rsidR="00040ED2">
              <w:rPr>
                <w:i/>
                <w:sz w:val="18"/>
                <w:szCs w:val="18"/>
                <w:lang w:eastAsia="lv-LV"/>
              </w:rPr>
              <w:t> </w:t>
            </w:r>
            <w:r w:rsidRPr="00B52AF2">
              <w:rPr>
                <w:i/>
                <w:sz w:val="18"/>
                <w:szCs w:val="18"/>
                <w:lang w:eastAsia="lv-LV"/>
              </w:rPr>
              <w:t>–</w:t>
            </w:r>
            <w:r w:rsidR="00040ED2">
              <w:rPr>
                <w:i/>
                <w:sz w:val="18"/>
                <w:szCs w:val="18"/>
                <w:lang w:eastAsia="lv-LV"/>
              </w:rPr>
              <w:t> </w:t>
            </w:r>
            <w:r w:rsidRPr="00B52AF2">
              <w:rPr>
                <w:i/>
                <w:sz w:val="18"/>
                <w:szCs w:val="18"/>
                <w:lang w:eastAsia="lv-LV"/>
              </w:rPr>
              <w:t>2036.</w:t>
            </w:r>
            <w:r w:rsidR="00040ED2">
              <w:rPr>
                <w:i/>
                <w:sz w:val="18"/>
                <w:szCs w:val="18"/>
                <w:lang w:eastAsia="lv-LV"/>
              </w:rPr>
              <w:t> </w:t>
            </w:r>
            <w:r w:rsidRPr="00B52AF2">
              <w:rPr>
                <w:i/>
                <w:sz w:val="18"/>
                <w:szCs w:val="18"/>
                <w:lang w:eastAsia="lv-LV"/>
              </w:rPr>
              <w:t>gads</w:t>
            </w:r>
          </w:p>
        </w:tc>
        <w:tc>
          <w:tcPr>
            <w:tcW w:w="598" w:type="pct"/>
            <w:vAlign w:val="center"/>
          </w:tcPr>
          <w:p w14:paraId="28C43865" w14:textId="77777777" w:rsidR="006E0E53" w:rsidRPr="00B52AF2" w:rsidRDefault="006E0E53" w:rsidP="001751BA">
            <w:pPr>
              <w:pStyle w:val="Tabuluvirsraksti"/>
              <w:ind w:left="57" w:right="57"/>
              <w:rPr>
                <w:i/>
                <w:sz w:val="18"/>
                <w:szCs w:val="18"/>
                <w:lang w:eastAsia="lv-LV"/>
              </w:rPr>
            </w:pPr>
            <w:r w:rsidRPr="00B52AF2">
              <w:rPr>
                <w:i/>
                <w:sz w:val="18"/>
                <w:szCs w:val="18"/>
                <w:lang w:eastAsia="lv-LV"/>
              </w:rPr>
              <w:t>13</w:t>
            </w:r>
          </w:p>
        </w:tc>
        <w:tc>
          <w:tcPr>
            <w:tcW w:w="572" w:type="pct"/>
            <w:vAlign w:val="center"/>
          </w:tcPr>
          <w:p w14:paraId="0AB44686" w14:textId="77777777" w:rsidR="006E0E53" w:rsidRPr="00B52AF2" w:rsidRDefault="006E0E53" w:rsidP="001751BA">
            <w:pPr>
              <w:pStyle w:val="Tabuluvirsraksti"/>
              <w:ind w:left="57" w:right="57"/>
              <w:rPr>
                <w:i/>
                <w:sz w:val="18"/>
                <w:szCs w:val="18"/>
                <w:lang w:eastAsia="lv-LV"/>
              </w:rPr>
            </w:pPr>
            <w:r w:rsidRPr="00B52AF2">
              <w:rPr>
                <w:i/>
                <w:sz w:val="18"/>
                <w:szCs w:val="18"/>
                <w:lang w:eastAsia="lv-LV"/>
              </w:rPr>
              <w:t>8</w:t>
            </w:r>
            <w:r>
              <w:rPr>
                <w:i/>
                <w:sz w:val="18"/>
                <w:szCs w:val="18"/>
                <w:vertAlign w:val="superscript"/>
                <w:lang w:eastAsia="lv-LV"/>
              </w:rPr>
              <w:t>2</w:t>
            </w:r>
          </w:p>
        </w:tc>
      </w:tr>
      <w:tr w:rsidR="006E0E53" w:rsidRPr="00B52AF2" w14:paraId="2912B7BB" w14:textId="77777777" w:rsidTr="00477083">
        <w:trPr>
          <w:cantSplit/>
        </w:trPr>
        <w:tc>
          <w:tcPr>
            <w:tcW w:w="2657" w:type="pct"/>
          </w:tcPr>
          <w:p w14:paraId="0BDBFA1B" w14:textId="77777777" w:rsidR="006E0E53" w:rsidRPr="00B52AF2" w:rsidRDefault="006E0E53" w:rsidP="001751BA">
            <w:pPr>
              <w:pStyle w:val="Tabuluvirsraksti"/>
              <w:ind w:left="57" w:right="57"/>
              <w:jc w:val="left"/>
              <w:rPr>
                <w:i/>
                <w:sz w:val="18"/>
                <w:szCs w:val="18"/>
                <w:lang w:eastAsia="lv-LV"/>
              </w:rPr>
            </w:pPr>
            <w:r w:rsidRPr="00B52AF2">
              <w:rPr>
                <w:b/>
                <w:sz w:val="18"/>
                <w:szCs w:val="18"/>
                <w:lang w:eastAsia="lv-LV"/>
              </w:rPr>
              <w:t>Valdības rīcības plāns</w:t>
            </w:r>
          </w:p>
        </w:tc>
        <w:tc>
          <w:tcPr>
            <w:tcW w:w="2343" w:type="pct"/>
            <w:gridSpan w:val="3"/>
          </w:tcPr>
          <w:p w14:paraId="11168C58" w14:textId="77777777" w:rsidR="006E0E53" w:rsidRPr="00B52AF2" w:rsidRDefault="006E0E53" w:rsidP="00477083">
            <w:pPr>
              <w:pStyle w:val="Tabuluvirsraksti"/>
              <w:jc w:val="left"/>
              <w:rPr>
                <w:i/>
                <w:sz w:val="18"/>
                <w:szCs w:val="18"/>
                <w:lang w:eastAsia="lv-LV"/>
              </w:rPr>
            </w:pPr>
            <w:r w:rsidRPr="00B52AF2">
              <w:rPr>
                <w:i/>
                <w:sz w:val="18"/>
                <w:szCs w:val="18"/>
              </w:rPr>
              <w:t>1.1.; 1.2.;1.3.;1.4.; 1.5; 1.6.; 1.7.; 1.8.</w:t>
            </w:r>
          </w:p>
        </w:tc>
      </w:tr>
    </w:tbl>
    <w:bookmarkEnd w:id="5"/>
    <w:p w14:paraId="4E1F3768" w14:textId="77777777" w:rsidR="006E0E53" w:rsidRDefault="006E0E53" w:rsidP="006E0E53">
      <w:pPr>
        <w:pStyle w:val="H4"/>
        <w:tabs>
          <w:tab w:val="left" w:pos="1134"/>
        </w:tabs>
        <w:spacing w:after="0"/>
        <w:ind w:firstLine="425"/>
        <w:jc w:val="both"/>
        <w:outlineLvl w:val="9"/>
        <w:rPr>
          <w:b w:val="0"/>
          <w:bCs/>
          <w:sz w:val="18"/>
          <w:szCs w:val="18"/>
        </w:rPr>
      </w:pPr>
      <w:r w:rsidRPr="00B52AF2">
        <w:rPr>
          <w:b w:val="0"/>
          <w:bCs/>
          <w:sz w:val="18"/>
          <w:szCs w:val="18"/>
        </w:rPr>
        <w:t xml:space="preserve">Piezīmes. </w:t>
      </w:r>
    </w:p>
    <w:p w14:paraId="1E9D6CA5" w14:textId="3A509112" w:rsidR="006E0E53" w:rsidRPr="00677C6B" w:rsidRDefault="006E0E53" w:rsidP="002E7403">
      <w:pPr>
        <w:pStyle w:val="H4"/>
        <w:spacing w:after="0"/>
        <w:ind w:firstLine="425"/>
        <w:jc w:val="both"/>
        <w:outlineLvl w:val="9"/>
        <w:rPr>
          <w:b w:val="0"/>
          <w:bCs/>
          <w:sz w:val="18"/>
          <w:szCs w:val="18"/>
        </w:rPr>
      </w:pPr>
      <w:bookmarkStart w:id="6" w:name="_Hlk210042687"/>
      <w:r w:rsidRPr="00677C6B">
        <w:rPr>
          <w:b w:val="0"/>
          <w:bCs/>
          <w:sz w:val="18"/>
          <w:szCs w:val="18"/>
          <w:vertAlign w:val="superscript"/>
        </w:rPr>
        <w:t>1</w:t>
      </w:r>
      <w:r w:rsidR="002E4CE9">
        <w:rPr>
          <w:b w:val="0"/>
          <w:bCs/>
          <w:sz w:val="18"/>
          <w:szCs w:val="18"/>
          <w:vertAlign w:val="superscript"/>
        </w:rPr>
        <w:t xml:space="preserve"> </w:t>
      </w:r>
      <w:r w:rsidRPr="00677C6B">
        <w:rPr>
          <w:b w:val="0"/>
          <w:bCs/>
          <w:sz w:val="18"/>
          <w:szCs w:val="18"/>
        </w:rPr>
        <w:t xml:space="preserve">Plānotais finansējuma apjoms </w:t>
      </w:r>
      <w:r>
        <w:rPr>
          <w:b w:val="0"/>
          <w:bCs/>
          <w:sz w:val="18"/>
          <w:szCs w:val="18"/>
        </w:rPr>
        <w:t>2026. gadā Aizsardzības ministrijai</w:t>
      </w:r>
      <w:r w:rsidRPr="00677C6B">
        <w:rPr>
          <w:b w:val="0"/>
          <w:bCs/>
          <w:sz w:val="18"/>
          <w:szCs w:val="18"/>
        </w:rPr>
        <w:t xml:space="preserve"> 3,49 % no IKP, plānotais fina</w:t>
      </w:r>
      <w:r>
        <w:rPr>
          <w:b w:val="0"/>
          <w:bCs/>
          <w:sz w:val="18"/>
          <w:szCs w:val="18"/>
        </w:rPr>
        <w:t>n</w:t>
      </w:r>
      <w:r w:rsidRPr="00677C6B">
        <w:rPr>
          <w:b w:val="0"/>
          <w:bCs/>
          <w:sz w:val="18"/>
          <w:szCs w:val="18"/>
        </w:rPr>
        <w:t xml:space="preserve">sējuma apjoms </w:t>
      </w:r>
      <w:r>
        <w:rPr>
          <w:b w:val="0"/>
          <w:bCs/>
          <w:sz w:val="18"/>
          <w:szCs w:val="18"/>
        </w:rPr>
        <w:t>Aizsardzības ministrijai</w:t>
      </w:r>
      <w:r w:rsidRPr="00677C6B">
        <w:rPr>
          <w:b w:val="0"/>
          <w:bCs/>
          <w:sz w:val="18"/>
          <w:szCs w:val="18"/>
        </w:rPr>
        <w:t xml:space="preserve"> ieskaitot pasākumus, kas noteikti  likumā </w:t>
      </w:r>
      <w:r>
        <w:rPr>
          <w:b w:val="0"/>
          <w:bCs/>
          <w:sz w:val="18"/>
          <w:szCs w:val="18"/>
        </w:rPr>
        <w:t>“</w:t>
      </w:r>
      <w:r w:rsidRPr="00677C6B">
        <w:rPr>
          <w:b w:val="0"/>
          <w:bCs/>
          <w:sz w:val="18"/>
          <w:szCs w:val="18"/>
        </w:rPr>
        <w:t>Par valsts budžetu 2025. gadam un budžeta ietvaru 2025., 2026. un 2027. gadam</w:t>
      </w:r>
      <w:r>
        <w:rPr>
          <w:b w:val="0"/>
          <w:bCs/>
          <w:sz w:val="18"/>
          <w:szCs w:val="18"/>
        </w:rPr>
        <w:t>”</w:t>
      </w:r>
      <w:r w:rsidRPr="00677C6B">
        <w:rPr>
          <w:b w:val="0"/>
          <w:bCs/>
          <w:sz w:val="18"/>
          <w:szCs w:val="18"/>
        </w:rPr>
        <w:t xml:space="preserve"> 69. pantā, </w:t>
      </w:r>
      <w:r>
        <w:rPr>
          <w:b w:val="0"/>
          <w:bCs/>
          <w:sz w:val="18"/>
          <w:szCs w:val="18"/>
        </w:rPr>
        <w:t xml:space="preserve">saskaņā ar </w:t>
      </w:r>
      <w:r w:rsidRPr="00677C6B">
        <w:rPr>
          <w:b w:val="0"/>
          <w:bCs/>
          <w:sz w:val="18"/>
          <w:szCs w:val="18"/>
        </w:rPr>
        <w:t>Ministru kabineta 2025.</w:t>
      </w:r>
      <w:r>
        <w:rPr>
          <w:b w:val="0"/>
          <w:bCs/>
          <w:sz w:val="18"/>
          <w:szCs w:val="18"/>
        </w:rPr>
        <w:t xml:space="preserve"> </w:t>
      </w:r>
      <w:r w:rsidRPr="00677C6B">
        <w:rPr>
          <w:b w:val="0"/>
          <w:bCs/>
          <w:sz w:val="18"/>
          <w:szCs w:val="18"/>
        </w:rPr>
        <w:t>gada 25.</w:t>
      </w:r>
      <w:r w:rsidR="002E7403">
        <w:rPr>
          <w:b w:val="0"/>
          <w:bCs/>
          <w:sz w:val="18"/>
          <w:szCs w:val="18"/>
        </w:rPr>
        <w:t xml:space="preserve"> </w:t>
      </w:r>
      <w:r w:rsidRPr="00677C6B">
        <w:rPr>
          <w:b w:val="0"/>
          <w:bCs/>
          <w:sz w:val="18"/>
          <w:szCs w:val="18"/>
        </w:rPr>
        <w:t>jūnija sēdes protokolu Nr.25 50.§ “Informatīvais ziņojums “Par papildus finansējumu Nacionālo bruņoto spēku aktuālo vajadzību nodrošināšanai””, 2025.</w:t>
      </w:r>
      <w:r w:rsidR="002E7403">
        <w:rPr>
          <w:b w:val="0"/>
          <w:bCs/>
          <w:sz w:val="18"/>
          <w:szCs w:val="18"/>
        </w:rPr>
        <w:t> </w:t>
      </w:r>
      <w:r w:rsidRPr="00677C6B">
        <w:rPr>
          <w:b w:val="0"/>
          <w:bCs/>
          <w:sz w:val="18"/>
          <w:szCs w:val="18"/>
        </w:rPr>
        <w:t>gada 17.</w:t>
      </w:r>
      <w:r w:rsidR="002E7403">
        <w:rPr>
          <w:b w:val="0"/>
          <w:bCs/>
          <w:sz w:val="18"/>
          <w:szCs w:val="18"/>
        </w:rPr>
        <w:t> </w:t>
      </w:r>
      <w:r w:rsidRPr="00677C6B">
        <w:rPr>
          <w:b w:val="0"/>
          <w:bCs/>
          <w:sz w:val="18"/>
          <w:szCs w:val="18"/>
        </w:rPr>
        <w:t>jūnija Ministru kabineta sēdes protokolu Nr.24 82</w:t>
      </w:r>
      <w:r>
        <w:rPr>
          <w:b w:val="0"/>
          <w:bCs/>
          <w:sz w:val="18"/>
          <w:szCs w:val="18"/>
        </w:rPr>
        <w:t>.</w:t>
      </w:r>
      <w:r w:rsidRPr="00243A2A">
        <w:rPr>
          <w:b w:val="0"/>
          <w:bCs/>
          <w:sz w:val="18"/>
          <w:szCs w:val="18"/>
        </w:rPr>
        <w:t>§</w:t>
      </w:r>
      <w:r w:rsidRPr="00677C6B">
        <w:rPr>
          <w:b w:val="0"/>
          <w:bCs/>
          <w:sz w:val="18"/>
          <w:szCs w:val="18"/>
        </w:rPr>
        <w:t xml:space="preserve"> “Informatīvais ziņojums “Par papildu kājinieku kaujas mašīnu iegādi NBS”” 4,35% no IKP</w:t>
      </w:r>
      <w:r>
        <w:rPr>
          <w:b w:val="0"/>
          <w:bCs/>
          <w:sz w:val="18"/>
          <w:szCs w:val="18"/>
        </w:rPr>
        <w:t>.</w:t>
      </w:r>
    </w:p>
    <w:bookmarkEnd w:id="6"/>
    <w:p w14:paraId="185DC3F2" w14:textId="2386040F" w:rsidR="006E0E53" w:rsidRDefault="006E0E53" w:rsidP="00E81299">
      <w:pPr>
        <w:pStyle w:val="H4"/>
        <w:spacing w:after="360"/>
        <w:ind w:firstLine="425"/>
        <w:jc w:val="both"/>
        <w:outlineLvl w:val="9"/>
        <w:rPr>
          <w:b w:val="0"/>
          <w:sz w:val="18"/>
          <w:szCs w:val="18"/>
          <w:lang w:eastAsia="lv-LV"/>
        </w:rPr>
      </w:pPr>
      <w:r>
        <w:rPr>
          <w:b w:val="0"/>
          <w:sz w:val="20"/>
          <w:vertAlign w:val="superscript"/>
        </w:rPr>
        <w:t>2</w:t>
      </w:r>
      <w:r w:rsidRPr="00B52AF2">
        <w:rPr>
          <w:b w:val="0"/>
          <w:sz w:val="18"/>
          <w:szCs w:val="18"/>
          <w:lang w:eastAsia="lv-LV"/>
        </w:rPr>
        <w:t xml:space="preserve"> Rādītāja plānotā vērtība samazinās atbilstoši NBS attīstības plānam 2025. – 2036. gadam </w:t>
      </w:r>
      <w:bookmarkStart w:id="7" w:name="_Hlk179196077"/>
      <w:r w:rsidRPr="00B52AF2">
        <w:rPr>
          <w:b w:val="0"/>
          <w:sz w:val="18"/>
          <w:szCs w:val="18"/>
          <w:lang w:eastAsia="lv-LV"/>
        </w:rPr>
        <w:t>(23.07.2024</w:t>
      </w:r>
      <w:r>
        <w:rPr>
          <w:b w:val="0"/>
          <w:sz w:val="18"/>
          <w:szCs w:val="18"/>
          <w:lang w:eastAsia="lv-LV"/>
        </w:rPr>
        <w:t>.</w:t>
      </w:r>
      <w:r w:rsidRPr="00B52AF2">
        <w:rPr>
          <w:b w:val="0"/>
          <w:sz w:val="18"/>
          <w:szCs w:val="18"/>
          <w:lang w:eastAsia="lv-LV"/>
        </w:rPr>
        <w:t xml:space="preserve"> MK rīk. Nr.</w:t>
      </w:r>
      <w:r>
        <w:rPr>
          <w:b w:val="0"/>
          <w:sz w:val="18"/>
          <w:szCs w:val="18"/>
          <w:lang w:eastAsia="lv-LV"/>
        </w:rPr>
        <w:t xml:space="preserve"> </w:t>
      </w:r>
      <w:r w:rsidRPr="00B52AF2">
        <w:rPr>
          <w:b w:val="0"/>
          <w:sz w:val="18"/>
          <w:szCs w:val="18"/>
          <w:lang w:eastAsia="lv-LV"/>
        </w:rPr>
        <w:t>632</w:t>
      </w:r>
      <w:r>
        <w:rPr>
          <w:b w:val="0"/>
          <w:sz w:val="18"/>
          <w:szCs w:val="18"/>
          <w:lang w:eastAsia="lv-LV"/>
        </w:rPr>
        <w:t xml:space="preserve"> </w:t>
      </w:r>
      <w:r w:rsidRPr="00591779">
        <w:rPr>
          <w:b w:val="0"/>
          <w:bCs/>
          <w:sz w:val="18"/>
          <w:szCs w:val="18"/>
        </w:rPr>
        <w:t>“Par Nacionālo bruņoto spēku attīstības plānu 2025.</w:t>
      </w:r>
      <w:r w:rsidR="002E7403">
        <w:rPr>
          <w:b w:val="0"/>
          <w:bCs/>
          <w:sz w:val="18"/>
          <w:szCs w:val="18"/>
        </w:rPr>
        <w:t> </w:t>
      </w:r>
      <w:r w:rsidR="002E7403" w:rsidRPr="002E7403">
        <w:rPr>
          <w:b w:val="0"/>
          <w:bCs/>
          <w:i/>
          <w:sz w:val="18"/>
          <w:szCs w:val="18"/>
          <w:lang w:eastAsia="lv-LV"/>
        </w:rPr>
        <w:t>–</w:t>
      </w:r>
      <w:r w:rsidR="002E7403">
        <w:rPr>
          <w:i/>
          <w:sz w:val="18"/>
          <w:szCs w:val="18"/>
          <w:lang w:eastAsia="lv-LV"/>
        </w:rPr>
        <w:t> </w:t>
      </w:r>
      <w:r w:rsidRPr="00591779">
        <w:rPr>
          <w:b w:val="0"/>
          <w:bCs/>
          <w:sz w:val="18"/>
          <w:szCs w:val="18"/>
        </w:rPr>
        <w:t>2036.</w:t>
      </w:r>
      <w:r>
        <w:rPr>
          <w:b w:val="0"/>
          <w:bCs/>
          <w:sz w:val="18"/>
          <w:szCs w:val="18"/>
        </w:rPr>
        <w:t xml:space="preserve"> </w:t>
      </w:r>
      <w:r w:rsidRPr="00591779">
        <w:rPr>
          <w:b w:val="0"/>
          <w:bCs/>
          <w:sz w:val="18"/>
          <w:szCs w:val="18"/>
        </w:rPr>
        <w:t>gadam</w:t>
      </w:r>
      <w:r w:rsidRPr="002E7403">
        <w:rPr>
          <w:b w:val="0"/>
          <w:bCs/>
          <w:sz w:val="18"/>
          <w:szCs w:val="18"/>
        </w:rPr>
        <w:t>”</w:t>
      </w:r>
      <w:r w:rsidRPr="00B52AF2">
        <w:rPr>
          <w:b w:val="0"/>
          <w:sz w:val="18"/>
          <w:szCs w:val="18"/>
          <w:lang w:eastAsia="lv-LV"/>
        </w:rPr>
        <w:t>)</w:t>
      </w:r>
      <w:bookmarkEnd w:id="7"/>
      <w:r>
        <w:rPr>
          <w:b w:val="0"/>
          <w:sz w:val="18"/>
          <w:szCs w:val="18"/>
          <w:lang w:eastAsia="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274"/>
        <w:gridCol w:w="1278"/>
        <w:gridCol w:w="1276"/>
        <w:gridCol w:w="1276"/>
        <w:gridCol w:w="1269"/>
      </w:tblGrid>
      <w:tr w:rsidR="006E0E53" w:rsidRPr="00B52AF2" w14:paraId="538D5D26" w14:textId="77777777" w:rsidTr="00750E03">
        <w:trPr>
          <w:cantSplit/>
          <w:tblHeader/>
        </w:trPr>
        <w:tc>
          <w:tcPr>
            <w:tcW w:w="1484" w:type="pct"/>
            <w:vAlign w:val="center"/>
          </w:tcPr>
          <w:p w14:paraId="18A5FE2F" w14:textId="77777777" w:rsidR="006E0E53" w:rsidRPr="00B52AF2" w:rsidRDefault="006E0E53" w:rsidP="001751BA">
            <w:pPr>
              <w:jc w:val="center"/>
              <w:rPr>
                <w:sz w:val="18"/>
                <w:szCs w:val="18"/>
              </w:rPr>
            </w:pPr>
            <w:bookmarkStart w:id="8" w:name="_Hlk209681698"/>
          </w:p>
        </w:tc>
        <w:tc>
          <w:tcPr>
            <w:tcW w:w="703" w:type="pct"/>
            <w:vAlign w:val="center"/>
          </w:tcPr>
          <w:p w14:paraId="33150A78"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705" w:type="pct"/>
            <w:vAlign w:val="center"/>
          </w:tcPr>
          <w:p w14:paraId="493F7CAD"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704" w:type="pct"/>
            <w:vAlign w:val="center"/>
          </w:tcPr>
          <w:p w14:paraId="239EE5F2"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704" w:type="pct"/>
            <w:vAlign w:val="center"/>
          </w:tcPr>
          <w:p w14:paraId="21E83A60"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700" w:type="pct"/>
            <w:vAlign w:val="center"/>
          </w:tcPr>
          <w:p w14:paraId="651436F6" w14:textId="77777777" w:rsidR="006E0E53" w:rsidRPr="00B52AF2" w:rsidRDefault="006E0E53" w:rsidP="001751BA">
            <w:pPr>
              <w:pStyle w:val="tabteksts"/>
              <w:jc w:val="center"/>
              <w:rPr>
                <w:szCs w:val="18"/>
              </w:rPr>
            </w:pPr>
            <w:r w:rsidRPr="00B52AF2">
              <w:rPr>
                <w:szCs w:val="18"/>
                <w:lang w:eastAsia="lv-LV"/>
              </w:rPr>
              <w:t>2028. gada</w:t>
            </w:r>
            <w:r w:rsidRPr="00B52AF2">
              <w:rPr>
                <w:szCs w:val="18"/>
                <w:lang w:eastAsia="lv-LV"/>
              </w:rPr>
              <w:br/>
              <w:t>prognoze</w:t>
            </w:r>
          </w:p>
        </w:tc>
      </w:tr>
      <w:tr w:rsidR="006E0E53" w:rsidRPr="00B52AF2" w14:paraId="0C676CE7" w14:textId="77777777" w:rsidTr="00750E03">
        <w:trPr>
          <w:cantSplit/>
        </w:trPr>
        <w:tc>
          <w:tcPr>
            <w:tcW w:w="5000" w:type="pct"/>
            <w:gridSpan w:val="6"/>
            <w:shd w:val="clear" w:color="auto" w:fill="D9D9D9"/>
            <w:vAlign w:val="center"/>
          </w:tcPr>
          <w:p w14:paraId="713B5637" w14:textId="77777777" w:rsidR="006E0E53" w:rsidRPr="00B52AF2" w:rsidRDefault="006E0E53" w:rsidP="001751BA">
            <w:pPr>
              <w:jc w:val="center"/>
              <w:rPr>
                <w:b/>
                <w:sz w:val="18"/>
                <w:szCs w:val="18"/>
              </w:rPr>
            </w:pPr>
            <w:r w:rsidRPr="00B52AF2">
              <w:rPr>
                <w:b/>
                <w:sz w:val="18"/>
                <w:szCs w:val="18"/>
              </w:rPr>
              <w:t>Ieguldījumi</w:t>
            </w:r>
          </w:p>
        </w:tc>
      </w:tr>
      <w:tr w:rsidR="006E0E53" w:rsidRPr="00B52AF2" w14:paraId="5B1399F6" w14:textId="77777777" w:rsidTr="00750E03">
        <w:trPr>
          <w:cantSplit/>
        </w:trPr>
        <w:tc>
          <w:tcPr>
            <w:tcW w:w="1484" w:type="pct"/>
            <w:vMerge w:val="restart"/>
          </w:tcPr>
          <w:p w14:paraId="76C98333" w14:textId="77777777" w:rsidR="006E0E53" w:rsidRPr="00B52AF2" w:rsidRDefault="006E0E53" w:rsidP="00E32834">
            <w:pPr>
              <w:rPr>
                <w:b/>
                <w:sz w:val="18"/>
                <w:szCs w:val="18"/>
                <w:lang w:eastAsia="lv-LV"/>
              </w:rPr>
            </w:pPr>
            <w:r w:rsidRPr="00B52AF2">
              <w:rPr>
                <w:b/>
                <w:sz w:val="18"/>
                <w:szCs w:val="18"/>
                <w:lang w:eastAsia="lv-LV"/>
              </w:rPr>
              <w:t>Izdevumi kopā</w:t>
            </w:r>
            <w:r w:rsidRPr="00B52AF2">
              <w:rPr>
                <w:sz w:val="18"/>
                <w:szCs w:val="18"/>
                <w:lang w:eastAsia="lv-LV"/>
              </w:rPr>
              <w:t xml:space="preserve">, </w:t>
            </w:r>
            <w:r w:rsidRPr="00B52AF2">
              <w:rPr>
                <w:i/>
                <w:sz w:val="18"/>
                <w:szCs w:val="18"/>
                <w:lang w:eastAsia="lv-LV"/>
              </w:rPr>
              <w:t>euro,</w:t>
            </w:r>
            <w:r w:rsidRPr="00B52AF2">
              <w:rPr>
                <w:sz w:val="18"/>
                <w:szCs w:val="18"/>
                <w:lang w:eastAsia="lv-LV"/>
              </w:rPr>
              <w:t xml:space="preserve"> t. sk.:</w:t>
            </w:r>
          </w:p>
          <w:p w14:paraId="2BBB3EF4" w14:textId="77777777" w:rsidR="006E0E53" w:rsidRPr="00B52AF2" w:rsidRDefault="006E0E53" w:rsidP="00E32834">
            <w:pPr>
              <w:rPr>
                <w:sz w:val="18"/>
                <w:szCs w:val="18"/>
              </w:rPr>
            </w:pPr>
            <w:r w:rsidRPr="00B52AF2">
              <w:rPr>
                <w:b/>
                <w:sz w:val="18"/>
                <w:szCs w:val="18"/>
                <w:lang w:eastAsia="lv-LV"/>
              </w:rPr>
              <w:t>Vidējais amata vietu skaits</w:t>
            </w:r>
            <w:r w:rsidRPr="00B52AF2">
              <w:rPr>
                <w:sz w:val="18"/>
                <w:szCs w:val="18"/>
                <w:lang w:eastAsia="lv-LV"/>
              </w:rPr>
              <w:t xml:space="preserve"> </w:t>
            </w:r>
            <w:r w:rsidRPr="00B52AF2">
              <w:rPr>
                <w:b/>
                <w:sz w:val="18"/>
                <w:szCs w:val="18"/>
                <w:lang w:eastAsia="lv-LV"/>
              </w:rPr>
              <w:t>kopā</w:t>
            </w:r>
            <w:r w:rsidRPr="00B52AF2">
              <w:rPr>
                <w:sz w:val="18"/>
                <w:szCs w:val="18"/>
                <w:lang w:eastAsia="lv-LV"/>
              </w:rPr>
              <w:t>, t. sk.:</w:t>
            </w:r>
          </w:p>
        </w:tc>
        <w:tc>
          <w:tcPr>
            <w:tcW w:w="703" w:type="pct"/>
          </w:tcPr>
          <w:p w14:paraId="496AE132" w14:textId="77777777" w:rsidR="006E0E53" w:rsidRPr="00034683" w:rsidRDefault="006E0E53" w:rsidP="001751BA">
            <w:pPr>
              <w:pStyle w:val="tabteksts"/>
              <w:jc w:val="right"/>
              <w:rPr>
                <w:b/>
                <w:bCs/>
                <w:szCs w:val="18"/>
                <w:lang w:eastAsia="lv-LV"/>
              </w:rPr>
            </w:pPr>
            <w:r w:rsidRPr="00034683">
              <w:rPr>
                <w:b/>
                <w:bCs/>
                <w:szCs w:val="18"/>
                <w:lang w:eastAsia="lv-LV"/>
              </w:rPr>
              <w:t>1 333 383 890</w:t>
            </w:r>
          </w:p>
        </w:tc>
        <w:tc>
          <w:tcPr>
            <w:tcW w:w="705" w:type="pct"/>
          </w:tcPr>
          <w:p w14:paraId="244E0ABD" w14:textId="77777777" w:rsidR="006E0E53" w:rsidRPr="00034683" w:rsidRDefault="006E0E53" w:rsidP="001751BA">
            <w:pPr>
              <w:pStyle w:val="tabteksts"/>
              <w:jc w:val="right"/>
              <w:rPr>
                <w:b/>
                <w:bCs/>
                <w:szCs w:val="18"/>
                <w:lang w:eastAsia="lv-LV"/>
              </w:rPr>
            </w:pPr>
            <w:r w:rsidRPr="00034683">
              <w:rPr>
                <w:b/>
                <w:bCs/>
                <w:szCs w:val="18"/>
                <w:lang w:eastAsia="lv-LV"/>
              </w:rPr>
              <w:t>1 317 302 816</w:t>
            </w:r>
          </w:p>
        </w:tc>
        <w:tc>
          <w:tcPr>
            <w:tcW w:w="704" w:type="pct"/>
          </w:tcPr>
          <w:p w14:paraId="60FECAC0" w14:textId="77777777" w:rsidR="006E0E53" w:rsidRPr="00034683" w:rsidRDefault="006E0E53" w:rsidP="001751BA">
            <w:pPr>
              <w:pStyle w:val="tabteksts"/>
              <w:jc w:val="right"/>
              <w:rPr>
                <w:b/>
                <w:bCs/>
                <w:szCs w:val="18"/>
                <w:lang w:eastAsia="lv-LV"/>
              </w:rPr>
            </w:pPr>
            <w:r w:rsidRPr="00034683">
              <w:rPr>
                <w:b/>
                <w:bCs/>
                <w:szCs w:val="18"/>
                <w:lang w:eastAsia="lv-LV"/>
              </w:rPr>
              <w:t>1 518 934 868</w:t>
            </w:r>
          </w:p>
        </w:tc>
        <w:tc>
          <w:tcPr>
            <w:tcW w:w="704" w:type="pct"/>
          </w:tcPr>
          <w:p w14:paraId="29B51CA4" w14:textId="77777777" w:rsidR="006E0E53" w:rsidRPr="00034683" w:rsidRDefault="006E0E53" w:rsidP="001751BA">
            <w:pPr>
              <w:pStyle w:val="tabteksts"/>
              <w:jc w:val="right"/>
              <w:rPr>
                <w:b/>
                <w:bCs/>
                <w:szCs w:val="18"/>
                <w:lang w:eastAsia="lv-LV"/>
              </w:rPr>
            </w:pPr>
            <w:r w:rsidRPr="00034683">
              <w:rPr>
                <w:b/>
                <w:bCs/>
                <w:szCs w:val="18"/>
                <w:lang w:eastAsia="lv-LV"/>
              </w:rPr>
              <w:t>1 602 306 031</w:t>
            </w:r>
          </w:p>
        </w:tc>
        <w:tc>
          <w:tcPr>
            <w:tcW w:w="700" w:type="pct"/>
          </w:tcPr>
          <w:p w14:paraId="241880D8" w14:textId="77777777" w:rsidR="006E0E53" w:rsidRPr="00034683" w:rsidRDefault="006E0E53" w:rsidP="001751BA">
            <w:pPr>
              <w:jc w:val="right"/>
              <w:rPr>
                <w:b/>
                <w:bCs/>
                <w:sz w:val="18"/>
                <w:szCs w:val="18"/>
              </w:rPr>
            </w:pPr>
            <w:r w:rsidRPr="00034683">
              <w:rPr>
                <w:b/>
                <w:bCs/>
                <w:sz w:val="18"/>
                <w:szCs w:val="18"/>
              </w:rPr>
              <w:t>1 625 731 480</w:t>
            </w:r>
          </w:p>
        </w:tc>
      </w:tr>
      <w:tr w:rsidR="006E0E53" w:rsidRPr="00B52AF2" w14:paraId="68B4D545" w14:textId="77777777" w:rsidTr="00750E03">
        <w:trPr>
          <w:cantSplit/>
        </w:trPr>
        <w:tc>
          <w:tcPr>
            <w:tcW w:w="1484" w:type="pct"/>
            <w:vMerge/>
          </w:tcPr>
          <w:p w14:paraId="1A0654C0" w14:textId="77777777" w:rsidR="006E0E53" w:rsidRPr="00B52AF2" w:rsidRDefault="006E0E53" w:rsidP="00E32834">
            <w:pPr>
              <w:rPr>
                <w:sz w:val="18"/>
                <w:szCs w:val="18"/>
              </w:rPr>
            </w:pPr>
          </w:p>
        </w:tc>
        <w:tc>
          <w:tcPr>
            <w:tcW w:w="703" w:type="pct"/>
          </w:tcPr>
          <w:p w14:paraId="7FEE102E" w14:textId="77777777" w:rsidR="006E0E53" w:rsidRPr="00034683" w:rsidRDefault="006E0E53" w:rsidP="001751BA">
            <w:pPr>
              <w:jc w:val="right"/>
              <w:rPr>
                <w:b/>
                <w:bCs/>
                <w:sz w:val="18"/>
                <w:szCs w:val="18"/>
              </w:rPr>
            </w:pPr>
            <w:r w:rsidRPr="00034683">
              <w:rPr>
                <w:b/>
                <w:bCs/>
                <w:sz w:val="18"/>
                <w:szCs w:val="18"/>
              </w:rPr>
              <w:t>9 803</w:t>
            </w:r>
          </w:p>
        </w:tc>
        <w:tc>
          <w:tcPr>
            <w:tcW w:w="705" w:type="pct"/>
          </w:tcPr>
          <w:p w14:paraId="6AEFAB05" w14:textId="77777777" w:rsidR="006E0E53" w:rsidRPr="00034683" w:rsidRDefault="006E0E53" w:rsidP="001751BA">
            <w:pPr>
              <w:jc w:val="right"/>
              <w:rPr>
                <w:b/>
                <w:bCs/>
                <w:sz w:val="18"/>
                <w:szCs w:val="18"/>
              </w:rPr>
            </w:pPr>
            <w:r w:rsidRPr="00034683">
              <w:rPr>
                <w:b/>
                <w:bCs/>
                <w:sz w:val="18"/>
                <w:szCs w:val="18"/>
              </w:rPr>
              <w:t>9 999</w:t>
            </w:r>
          </w:p>
        </w:tc>
        <w:tc>
          <w:tcPr>
            <w:tcW w:w="704" w:type="pct"/>
          </w:tcPr>
          <w:p w14:paraId="0780D7D4" w14:textId="77777777" w:rsidR="006E0E53" w:rsidRPr="00034683" w:rsidRDefault="006E0E53" w:rsidP="001751BA">
            <w:pPr>
              <w:jc w:val="right"/>
              <w:rPr>
                <w:b/>
                <w:bCs/>
                <w:sz w:val="18"/>
                <w:szCs w:val="18"/>
              </w:rPr>
            </w:pPr>
            <w:r w:rsidRPr="00034683">
              <w:rPr>
                <w:b/>
                <w:bCs/>
                <w:sz w:val="18"/>
                <w:szCs w:val="18"/>
              </w:rPr>
              <w:t>10 728</w:t>
            </w:r>
            <w:r w:rsidRPr="00C937C6">
              <w:rPr>
                <w:sz w:val="18"/>
                <w:szCs w:val="18"/>
                <w:vertAlign w:val="superscript"/>
              </w:rPr>
              <w:t>1</w:t>
            </w:r>
          </w:p>
        </w:tc>
        <w:tc>
          <w:tcPr>
            <w:tcW w:w="704" w:type="pct"/>
          </w:tcPr>
          <w:p w14:paraId="74E4A0FA" w14:textId="77777777" w:rsidR="006E0E53" w:rsidRPr="00034683" w:rsidRDefault="006E0E53" w:rsidP="001751BA">
            <w:pPr>
              <w:jc w:val="right"/>
              <w:rPr>
                <w:b/>
                <w:bCs/>
                <w:sz w:val="18"/>
                <w:szCs w:val="18"/>
              </w:rPr>
            </w:pPr>
            <w:r w:rsidRPr="00034683">
              <w:rPr>
                <w:b/>
                <w:bCs/>
                <w:sz w:val="18"/>
                <w:szCs w:val="18"/>
              </w:rPr>
              <w:t>10 728</w:t>
            </w:r>
          </w:p>
        </w:tc>
        <w:tc>
          <w:tcPr>
            <w:tcW w:w="700" w:type="pct"/>
          </w:tcPr>
          <w:p w14:paraId="0200832C" w14:textId="77777777" w:rsidR="006E0E53" w:rsidRPr="00034683" w:rsidRDefault="006E0E53" w:rsidP="001751BA">
            <w:pPr>
              <w:jc w:val="right"/>
              <w:rPr>
                <w:b/>
                <w:bCs/>
                <w:sz w:val="18"/>
                <w:szCs w:val="18"/>
              </w:rPr>
            </w:pPr>
            <w:r w:rsidRPr="00034683">
              <w:rPr>
                <w:b/>
                <w:bCs/>
                <w:sz w:val="18"/>
                <w:szCs w:val="18"/>
              </w:rPr>
              <w:t>10 716</w:t>
            </w:r>
          </w:p>
        </w:tc>
      </w:tr>
      <w:tr w:rsidR="006E0E53" w:rsidRPr="00B52AF2" w14:paraId="1B8484E6" w14:textId="77777777" w:rsidTr="00750E03">
        <w:trPr>
          <w:cantSplit/>
        </w:trPr>
        <w:tc>
          <w:tcPr>
            <w:tcW w:w="1484" w:type="pct"/>
            <w:vMerge w:val="restart"/>
          </w:tcPr>
          <w:p w14:paraId="7C66B14D" w14:textId="77777777" w:rsidR="006E0E53" w:rsidRPr="00B52AF2" w:rsidRDefault="006E0E53" w:rsidP="00E32834">
            <w:pPr>
              <w:ind w:firstLine="318"/>
              <w:jc w:val="both"/>
              <w:rPr>
                <w:sz w:val="18"/>
                <w:szCs w:val="18"/>
              </w:rPr>
            </w:pPr>
            <w:r w:rsidRPr="00B52AF2">
              <w:rPr>
                <w:sz w:val="18"/>
                <w:szCs w:val="18"/>
                <w:lang w:eastAsia="lv-LV"/>
              </w:rPr>
              <w:t>06.00.00 Valsts drošības  aizsardzība</w:t>
            </w:r>
          </w:p>
        </w:tc>
        <w:tc>
          <w:tcPr>
            <w:tcW w:w="703" w:type="pct"/>
          </w:tcPr>
          <w:p w14:paraId="0AACC3C6" w14:textId="77777777" w:rsidR="006E0E53" w:rsidRPr="00B52AF2" w:rsidRDefault="006E0E53" w:rsidP="001751BA">
            <w:pPr>
              <w:jc w:val="right"/>
              <w:rPr>
                <w:sz w:val="18"/>
                <w:szCs w:val="18"/>
              </w:rPr>
            </w:pPr>
            <w:r w:rsidRPr="00B52AF2">
              <w:rPr>
                <w:sz w:val="18"/>
                <w:szCs w:val="18"/>
              </w:rPr>
              <w:t>32 911 972</w:t>
            </w:r>
          </w:p>
        </w:tc>
        <w:tc>
          <w:tcPr>
            <w:tcW w:w="705" w:type="pct"/>
          </w:tcPr>
          <w:p w14:paraId="20DF2C84" w14:textId="77777777" w:rsidR="006E0E53" w:rsidRPr="00B52AF2" w:rsidRDefault="006E0E53" w:rsidP="001751BA">
            <w:pPr>
              <w:jc w:val="right"/>
              <w:rPr>
                <w:sz w:val="18"/>
                <w:szCs w:val="18"/>
              </w:rPr>
            </w:pPr>
            <w:r w:rsidRPr="00B52AF2">
              <w:rPr>
                <w:sz w:val="18"/>
                <w:szCs w:val="18"/>
              </w:rPr>
              <w:t>34 590 656</w:t>
            </w:r>
          </w:p>
        </w:tc>
        <w:tc>
          <w:tcPr>
            <w:tcW w:w="704" w:type="pct"/>
          </w:tcPr>
          <w:p w14:paraId="2CBB9687" w14:textId="77777777" w:rsidR="006E0E53" w:rsidRPr="00B52AF2" w:rsidRDefault="006E0E53" w:rsidP="001751BA">
            <w:pPr>
              <w:jc w:val="right"/>
              <w:rPr>
                <w:sz w:val="18"/>
                <w:szCs w:val="18"/>
              </w:rPr>
            </w:pPr>
            <w:r w:rsidRPr="00B52AF2">
              <w:rPr>
                <w:sz w:val="18"/>
                <w:szCs w:val="18"/>
              </w:rPr>
              <w:t>35 895 399</w:t>
            </w:r>
          </w:p>
        </w:tc>
        <w:tc>
          <w:tcPr>
            <w:tcW w:w="704" w:type="pct"/>
          </w:tcPr>
          <w:p w14:paraId="338A72F7" w14:textId="77777777" w:rsidR="006E0E53" w:rsidRPr="00B52AF2" w:rsidRDefault="006E0E53" w:rsidP="001751BA">
            <w:pPr>
              <w:jc w:val="right"/>
              <w:rPr>
                <w:sz w:val="18"/>
                <w:szCs w:val="18"/>
              </w:rPr>
            </w:pPr>
            <w:r w:rsidRPr="00B52AF2">
              <w:rPr>
                <w:sz w:val="18"/>
                <w:szCs w:val="18"/>
              </w:rPr>
              <w:t>38 691 415</w:t>
            </w:r>
          </w:p>
        </w:tc>
        <w:tc>
          <w:tcPr>
            <w:tcW w:w="700" w:type="pct"/>
          </w:tcPr>
          <w:p w14:paraId="616930DD" w14:textId="77777777" w:rsidR="006E0E53" w:rsidRPr="00B52AF2" w:rsidRDefault="006E0E53" w:rsidP="001751BA">
            <w:pPr>
              <w:jc w:val="right"/>
              <w:rPr>
                <w:sz w:val="18"/>
                <w:szCs w:val="18"/>
              </w:rPr>
            </w:pPr>
            <w:r w:rsidRPr="00B52AF2">
              <w:rPr>
                <w:sz w:val="18"/>
                <w:szCs w:val="18"/>
              </w:rPr>
              <w:t>40 891 276</w:t>
            </w:r>
          </w:p>
        </w:tc>
      </w:tr>
      <w:tr w:rsidR="006E0E53" w:rsidRPr="00B52AF2" w14:paraId="3F71FA81" w14:textId="77777777" w:rsidTr="00750E03">
        <w:trPr>
          <w:cantSplit/>
          <w:trHeight w:val="20"/>
        </w:trPr>
        <w:tc>
          <w:tcPr>
            <w:tcW w:w="1484" w:type="pct"/>
            <w:vMerge/>
          </w:tcPr>
          <w:p w14:paraId="45EB33A3" w14:textId="77777777" w:rsidR="006E0E53" w:rsidRPr="00B52AF2" w:rsidRDefault="006E0E53" w:rsidP="00E32834">
            <w:pPr>
              <w:ind w:firstLine="318"/>
              <w:jc w:val="both"/>
              <w:rPr>
                <w:sz w:val="18"/>
                <w:szCs w:val="18"/>
              </w:rPr>
            </w:pPr>
          </w:p>
        </w:tc>
        <w:tc>
          <w:tcPr>
            <w:tcW w:w="703" w:type="pct"/>
          </w:tcPr>
          <w:p w14:paraId="6B28C403" w14:textId="77777777" w:rsidR="006E0E53" w:rsidRPr="00C937C6" w:rsidRDefault="006E0E53" w:rsidP="001751BA">
            <w:pPr>
              <w:jc w:val="center"/>
              <w:rPr>
                <w:sz w:val="18"/>
                <w:szCs w:val="18"/>
              </w:rPr>
            </w:pPr>
            <w:r w:rsidRPr="00C937C6">
              <w:rPr>
                <w:sz w:val="18"/>
                <w:szCs w:val="18"/>
              </w:rPr>
              <w:t>-</w:t>
            </w:r>
          </w:p>
        </w:tc>
        <w:tc>
          <w:tcPr>
            <w:tcW w:w="705" w:type="pct"/>
          </w:tcPr>
          <w:p w14:paraId="15F49217" w14:textId="77777777" w:rsidR="006E0E53" w:rsidRPr="00C937C6" w:rsidRDefault="006E0E53" w:rsidP="001751BA">
            <w:pPr>
              <w:jc w:val="center"/>
              <w:rPr>
                <w:sz w:val="18"/>
                <w:szCs w:val="18"/>
              </w:rPr>
            </w:pPr>
            <w:r w:rsidRPr="00C937C6">
              <w:rPr>
                <w:sz w:val="18"/>
                <w:szCs w:val="18"/>
              </w:rPr>
              <w:t>-</w:t>
            </w:r>
          </w:p>
        </w:tc>
        <w:tc>
          <w:tcPr>
            <w:tcW w:w="704" w:type="pct"/>
          </w:tcPr>
          <w:p w14:paraId="62953E84" w14:textId="77777777" w:rsidR="006E0E53" w:rsidRPr="00C937C6" w:rsidRDefault="006E0E53" w:rsidP="001751BA">
            <w:pPr>
              <w:jc w:val="center"/>
              <w:rPr>
                <w:sz w:val="18"/>
                <w:szCs w:val="18"/>
              </w:rPr>
            </w:pPr>
            <w:r w:rsidRPr="00C937C6">
              <w:rPr>
                <w:sz w:val="18"/>
                <w:szCs w:val="18"/>
              </w:rPr>
              <w:t>-</w:t>
            </w:r>
          </w:p>
        </w:tc>
        <w:tc>
          <w:tcPr>
            <w:tcW w:w="704" w:type="pct"/>
          </w:tcPr>
          <w:p w14:paraId="128C36B5" w14:textId="77777777" w:rsidR="006E0E53" w:rsidRPr="00C937C6" w:rsidRDefault="006E0E53" w:rsidP="001751BA">
            <w:pPr>
              <w:jc w:val="center"/>
              <w:rPr>
                <w:sz w:val="18"/>
                <w:szCs w:val="18"/>
              </w:rPr>
            </w:pPr>
            <w:r w:rsidRPr="00C937C6">
              <w:rPr>
                <w:sz w:val="18"/>
                <w:szCs w:val="18"/>
              </w:rPr>
              <w:t>-</w:t>
            </w:r>
          </w:p>
        </w:tc>
        <w:tc>
          <w:tcPr>
            <w:tcW w:w="700" w:type="pct"/>
          </w:tcPr>
          <w:p w14:paraId="281B6EAF" w14:textId="77777777" w:rsidR="006E0E53" w:rsidRPr="00C937C6" w:rsidRDefault="006E0E53" w:rsidP="001751BA">
            <w:pPr>
              <w:jc w:val="center"/>
              <w:rPr>
                <w:sz w:val="18"/>
                <w:szCs w:val="18"/>
              </w:rPr>
            </w:pPr>
            <w:r w:rsidRPr="00C937C6">
              <w:rPr>
                <w:sz w:val="18"/>
                <w:szCs w:val="18"/>
              </w:rPr>
              <w:t>-</w:t>
            </w:r>
          </w:p>
        </w:tc>
      </w:tr>
      <w:tr w:rsidR="006E0E53" w:rsidRPr="00B52AF2" w14:paraId="15061D47" w14:textId="77777777" w:rsidTr="00750E03">
        <w:trPr>
          <w:cantSplit/>
        </w:trPr>
        <w:tc>
          <w:tcPr>
            <w:tcW w:w="1484" w:type="pct"/>
            <w:vMerge w:val="restart"/>
            <w:vAlign w:val="center"/>
          </w:tcPr>
          <w:p w14:paraId="12A3F2EB" w14:textId="77777777" w:rsidR="006E0E53" w:rsidRPr="00B52AF2" w:rsidRDefault="006E0E53" w:rsidP="00E32834">
            <w:pPr>
              <w:ind w:firstLine="318"/>
              <w:jc w:val="both"/>
              <w:rPr>
                <w:sz w:val="18"/>
                <w:szCs w:val="18"/>
              </w:rPr>
            </w:pPr>
            <w:r w:rsidRPr="00B52AF2">
              <w:rPr>
                <w:sz w:val="18"/>
                <w:szCs w:val="18"/>
                <w:lang w:eastAsia="lv-LV"/>
              </w:rPr>
              <w:t>12.00.00 Kara muzejs</w:t>
            </w:r>
          </w:p>
        </w:tc>
        <w:tc>
          <w:tcPr>
            <w:tcW w:w="703" w:type="pct"/>
          </w:tcPr>
          <w:p w14:paraId="36AAE2DC" w14:textId="77777777" w:rsidR="006E0E53" w:rsidRPr="00B52AF2" w:rsidRDefault="006E0E53" w:rsidP="001751BA">
            <w:pPr>
              <w:jc w:val="right"/>
              <w:rPr>
                <w:sz w:val="18"/>
                <w:szCs w:val="18"/>
              </w:rPr>
            </w:pPr>
            <w:r w:rsidRPr="00B52AF2">
              <w:rPr>
                <w:sz w:val="18"/>
                <w:szCs w:val="18"/>
              </w:rPr>
              <w:t>2 528 148</w:t>
            </w:r>
          </w:p>
        </w:tc>
        <w:tc>
          <w:tcPr>
            <w:tcW w:w="705" w:type="pct"/>
          </w:tcPr>
          <w:p w14:paraId="54CDE252" w14:textId="77777777" w:rsidR="006E0E53" w:rsidRPr="00B52AF2" w:rsidRDefault="006E0E53" w:rsidP="001751BA">
            <w:pPr>
              <w:jc w:val="right"/>
              <w:rPr>
                <w:sz w:val="18"/>
                <w:szCs w:val="18"/>
              </w:rPr>
            </w:pPr>
            <w:r w:rsidRPr="00B52AF2">
              <w:rPr>
                <w:sz w:val="18"/>
                <w:szCs w:val="18"/>
              </w:rPr>
              <w:t>2 085 084</w:t>
            </w:r>
          </w:p>
        </w:tc>
        <w:tc>
          <w:tcPr>
            <w:tcW w:w="704" w:type="pct"/>
          </w:tcPr>
          <w:p w14:paraId="797039CE" w14:textId="77777777" w:rsidR="006E0E53" w:rsidRPr="00B52AF2" w:rsidRDefault="006E0E53" w:rsidP="001751BA">
            <w:pPr>
              <w:jc w:val="right"/>
              <w:rPr>
                <w:sz w:val="18"/>
                <w:szCs w:val="18"/>
              </w:rPr>
            </w:pPr>
            <w:r w:rsidRPr="00B52AF2">
              <w:rPr>
                <w:sz w:val="18"/>
                <w:szCs w:val="18"/>
              </w:rPr>
              <w:t>2 131 366</w:t>
            </w:r>
          </w:p>
        </w:tc>
        <w:tc>
          <w:tcPr>
            <w:tcW w:w="704" w:type="pct"/>
          </w:tcPr>
          <w:p w14:paraId="616681C1" w14:textId="77777777" w:rsidR="006E0E53" w:rsidRPr="00B52AF2" w:rsidRDefault="006E0E53" w:rsidP="001751BA">
            <w:pPr>
              <w:jc w:val="right"/>
              <w:rPr>
                <w:sz w:val="18"/>
                <w:szCs w:val="18"/>
              </w:rPr>
            </w:pPr>
            <w:r w:rsidRPr="00B52AF2">
              <w:rPr>
                <w:sz w:val="18"/>
                <w:szCs w:val="18"/>
              </w:rPr>
              <w:t>2 069 998</w:t>
            </w:r>
          </w:p>
        </w:tc>
        <w:tc>
          <w:tcPr>
            <w:tcW w:w="700" w:type="pct"/>
          </w:tcPr>
          <w:p w14:paraId="348CB4F0" w14:textId="77777777" w:rsidR="006E0E53" w:rsidRPr="00B52AF2" w:rsidRDefault="006E0E53" w:rsidP="001751BA">
            <w:pPr>
              <w:jc w:val="right"/>
              <w:rPr>
                <w:sz w:val="18"/>
                <w:szCs w:val="18"/>
              </w:rPr>
            </w:pPr>
            <w:r w:rsidRPr="00B52AF2">
              <w:rPr>
                <w:sz w:val="18"/>
                <w:szCs w:val="18"/>
              </w:rPr>
              <w:t>2 071 926</w:t>
            </w:r>
          </w:p>
        </w:tc>
      </w:tr>
      <w:tr w:rsidR="006E0E53" w:rsidRPr="00B52AF2" w14:paraId="2DE68F5C" w14:textId="77777777" w:rsidTr="00750E03">
        <w:trPr>
          <w:cantSplit/>
          <w:trHeight w:val="50"/>
        </w:trPr>
        <w:tc>
          <w:tcPr>
            <w:tcW w:w="1484" w:type="pct"/>
            <w:vMerge/>
          </w:tcPr>
          <w:p w14:paraId="269DE837" w14:textId="77777777" w:rsidR="006E0E53" w:rsidRPr="00B52AF2" w:rsidRDefault="006E0E53" w:rsidP="00C937C6">
            <w:pPr>
              <w:ind w:firstLine="318"/>
              <w:jc w:val="both"/>
              <w:rPr>
                <w:sz w:val="18"/>
                <w:szCs w:val="18"/>
                <w:lang w:eastAsia="lv-LV"/>
              </w:rPr>
            </w:pPr>
          </w:p>
        </w:tc>
        <w:tc>
          <w:tcPr>
            <w:tcW w:w="703" w:type="pct"/>
          </w:tcPr>
          <w:p w14:paraId="12E23B08" w14:textId="77777777" w:rsidR="006E0E53" w:rsidRPr="00B52AF2" w:rsidRDefault="006E0E53" w:rsidP="001751BA">
            <w:pPr>
              <w:jc w:val="right"/>
              <w:rPr>
                <w:sz w:val="18"/>
                <w:szCs w:val="18"/>
              </w:rPr>
            </w:pPr>
            <w:r w:rsidRPr="00B52AF2">
              <w:rPr>
                <w:sz w:val="18"/>
                <w:szCs w:val="18"/>
              </w:rPr>
              <w:t>68</w:t>
            </w:r>
          </w:p>
        </w:tc>
        <w:tc>
          <w:tcPr>
            <w:tcW w:w="705" w:type="pct"/>
          </w:tcPr>
          <w:p w14:paraId="0BFF6C77" w14:textId="77777777" w:rsidR="006E0E53" w:rsidRPr="00B52AF2" w:rsidRDefault="006E0E53" w:rsidP="001751BA">
            <w:pPr>
              <w:jc w:val="right"/>
              <w:rPr>
                <w:sz w:val="18"/>
                <w:szCs w:val="18"/>
              </w:rPr>
            </w:pPr>
            <w:r w:rsidRPr="00B52AF2">
              <w:rPr>
                <w:sz w:val="18"/>
                <w:szCs w:val="18"/>
              </w:rPr>
              <w:t>67</w:t>
            </w:r>
          </w:p>
        </w:tc>
        <w:tc>
          <w:tcPr>
            <w:tcW w:w="704" w:type="pct"/>
          </w:tcPr>
          <w:p w14:paraId="60F0BA70" w14:textId="77777777" w:rsidR="006E0E53" w:rsidRPr="00B52AF2" w:rsidRDefault="006E0E53" w:rsidP="001751BA">
            <w:pPr>
              <w:jc w:val="right"/>
              <w:rPr>
                <w:sz w:val="18"/>
                <w:szCs w:val="18"/>
              </w:rPr>
            </w:pPr>
            <w:r w:rsidRPr="00B52AF2">
              <w:rPr>
                <w:sz w:val="18"/>
                <w:szCs w:val="18"/>
              </w:rPr>
              <w:t>67</w:t>
            </w:r>
          </w:p>
        </w:tc>
        <w:tc>
          <w:tcPr>
            <w:tcW w:w="704" w:type="pct"/>
          </w:tcPr>
          <w:p w14:paraId="0E2D5726" w14:textId="77777777" w:rsidR="006E0E53" w:rsidRPr="00B52AF2" w:rsidRDefault="006E0E53" w:rsidP="001751BA">
            <w:pPr>
              <w:jc w:val="right"/>
              <w:rPr>
                <w:sz w:val="18"/>
                <w:szCs w:val="18"/>
              </w:rPr>
            </w:pPr>
            <w:r w:rsidRPr="00B52AF2">
              <w:rPr>
                <w:sz w:val="18"/>
                <w:szCs w:val="18"/>
              </w:rPr>
              <w:t>67</w:t>
            </w:r>
          </w:p>
        </w:tc>
        <w:tc>
          <w:tcPr>
            <w:tcW w:w="700" w:type="pct"/>
          </w:tcPr>
          <w:p w14:paraId="7C74F4F7" w14:textId="77777777" w:rsidR="006E0E53" w:rsidRPr="00B52AF2" w:rsidRDefault="006E0E53" w:rsidP="001751BA">
            <w:pPr>
              <w:jc w:val="right"/>
              <w:rPr>
                <w:sz w:val="18"/>
                <w:szCs w:val="18"/>
              </w:rPr>
            </w:pPr>
            <w:r w:rsidRPr="00B52AF2">
              <w:rPr>
                <w:sz w:val="18"/>
                <w:szCs w:val="18"/>
              </w:rPr>
              <w:t>67</w:t>
            </w:r>
          </w:p>
        </w:tc>
      </w:tr>
      <w:tr w:rsidR="006E0E53" w:rsidRPr="00B52AF2" w14:paraId="51C9D569" w14:textId="77777777" w:rsidTr="00750E03">
        <w:trPr>
          <w:cantSplit/>
          <w:trHeight w:val="50"/>
        </w:trPr>
        <w:tc>
          <w:tcPr>
            <w:tcW w:w="1484" w:type="pct"/>
            <w:vMerge w:val="restart"/>
          </w:tcPr>
          <w:p w14:paraId="011677FE" w14:textId="77777777" w:rsidR="006E0E53" w:rsidRPr="00B52AF2" w:rsidRDefault="006E0E53" w:rsidP="00750E03">
            <w:pPr>
              <w:ind w:firstLine="318"/>
              <w:jc w:val="both"/>
              <w:rPr>
                <w:sz w:val="18"/>
                <w:szCs w:val="18"/>
                <w:lang w:eastAsia="lv-LV"/>
              </w:rPr>
            </w:pPr>
            <w:r w:rsidRPr="00B52AF2">
              <w:rPr>
                <w:sz w:val="18"/>
                <w:szCs w:val="18"/>
                <w:lang w:eastAsia="lv-LV"/>
              </w:rPr>
              <w:lastRenderedPageBreak/>
              <w:t>22.10.00 Starptautisko operāciju un Nacionālo bruņoto spēku personālsastāva centralizētais atalgojums</w:t>
            </w:r>
          </w:p>
        </w:tc>
        <w:tc>
          <w:tcPr>
            <w:tcW w:w="703" w:type="pct"/>
          </w:tcPr>
          <w:p w14:paraId="56060E42" w14:textId="77777777" w:rsidR="006E0E53" w:rsidRPr="00B52AF2" w:rsidRDefault="006E0E53" w:rsidP="001751BA">
            <w:pPr>
              <w:jc w:val="right"/>
              <w:rPr>
                <w:sz w:val="18"/>
                <w:szCs w:val="18"/>
              </w:rPr>
            </w:pPr>
            <w:r w:rsidRPr="00B52AF2">
              <w:rPr>
                <w:sz w:val="18"/>
                <w:szCs w:val="18"/>
              </w:rPr>
              <w:t>339 636 499</w:t>
            </w:r>
          </w:p>
        </w:tc>
        <w:tc>
          <w:tcPr>
            <w:tcW w:w="705" w:type="pct"/>
          </w:tcPr>
          <w:p w14:paraId="415DE2A7" w14:textId="77777777" w:rsidR="006E0E53" w:rsidRPr="00B52AF2" w:rsidRDefault="006E0E53" w:rsidP="001751BA">
            <w:pPr>
              <w:jc w:val="right"/>
              <w:rPr>
                <w:sz w:val="18"/>
                <w:szCs w:val="18"/>
              </w:rPr>
            </w:pPr>
            <w:r w:rsidRPr="00B52AF2">
              <w:rPr>
                <w:sz w:val="18"/>
                <w:szCs w:val="18"/>
              </w:rPr>
              <w:t>357 110 383</w:t>
            </w:r>
          </w:p>
        </w:tc>
        <w:tc>
          <w:tcPr>
            <w:tcW w:w="704" w:type="pct"/>
          </w:tcPr>
          <w:p w14:paraId="49CCFC74" w14:textId="77777777" w:rsidR="006E0E53" w:rsidRPr="00B52AF2" w:rsidRDefault="006E0E53" w:rsidP="001751BA">
            <w:pPr>
              <w:jc w:val="right"/>
              <w:rPr>
                <w:sz w:val="18"/>
                <w:szCs w:val="18"/>
              </w:rPr>
            </w:pPr>
            <w:r w:rsidRPr="00B52AF2">
              <w:rPr>
                <w:sz w:val="18"/>
                <w:szCs w:val="18"/>
              </w:rPr>
              <w:t>386 214 419</w:t>
            </w:r>
          </w:p>
        </w:tc>
        <w:tc>
          <w:tcPr>
            <w:tcW w:w="704" w:type="pct"/>
          </w:tcPr>
          <w:p w14:paraId="57FDDB89" w14:textId="77777777" w:rsidR="006E0E53" w:rsidRPr="00B52AF2" w:rsidRDefault="006E0E53" w:rsidP="001751BA">
            <w:pPr>
              <w:jc w:val="right"/>
              <w:rPr>
                <w:sz w:val="18"/>
                <w:szCs w:val="18"/>
              </w:rPr>
            </w:pPr>
            <w:r w:rsidRPr="00B52AF2">
              <w:rPr>
                <w:sz w:val="18"/>
                <w:szCs w:val="18"/>
              </w:rPr>
              <w:t>415 945 361</w:t>
            </w:r>
          </w:p>
        </w:tc>
        <w:tc>
          <w:tcPr>
            <w:tcW w:w="700" w:type="pct"/>
          </w:tcPr>
          <w:p w14:paraId="40DBF81A" w14:textId="77777777" w:rsidR="006E0E53" w:rsidRPr="00B52AF2" w:rsidRDefault="006E0E53" w:rsidP="001751BA">
            <w:pPr>
              <w:jc w:val="right"/>
              <w:rPr>
                <w:sz w:val="18"/>
                <w:szCs w:val="18"/>
              </w:rPr>
            </w:pPr>
            <w:r w:rsidRPr="00B52AF2">
              <w:rPr>
                <w:sz w:val="18"/>
                <w:szCs w:val="18"/>
              </w:rPr>
              <w:t>464 120 890</w:t>
            </w:r>
          </w:p>
        </w:tc>
      </w:tr>
      <w:tr w:rsidR="006E0E53" w:rsidRPr="00034683" w14:paraId="59E67A51" w14:textId="77777777" w:rsidTr="00750E03">
        <w:trPr>
          <w:cantSplit/>
        </w:trPr>
        <w:tc>
          <w:tcPr>
            <w:tcW w:w="1484" w:type="pct"/>
            <w:vMerge/>
          </w:tcPr>
          <w:p w14:paraId="470D006D" w14:textId="77777777" w:rsidR="006E0E53" w:rsidRPr="00B52AF2" w:rsidRDefault="006E0E53" w:rsidP="00750E03">
            <w:pPr>
              <w:ind w:firstLine="318"/>
              <w:jc w:val="both"/>
              <w:rPr>
                <w:sz w:val="18"/>
                <w:szCs w:val="18"/>
                <w:lang w:eastAsia="lv-LV"/>
              </w:rPr>
            </w:pPr>
          </w:p>
        </w:tc>
        <w:tc>
          <w:tcPr>
            <w:tcW w:w="703" w:type="pct"/>
          </w:tcPr>
          <w:p w14:paraId="58D622EC" w14:textId="77777777" w:rsidR="006E0E53" w:rsidRPr="00B52AF2" w:rsidRDefault="006E0E53" w:rsidP="001751BA">
            <w:pPr>
              <w:jc w:val="right"/>
              <w:rPr>
                <w:sz w:val="18"/>
                <w:szCs w:val="18"/>
              </w:rPr>
            </w:pPr>
            <w:r w:rsidRPr="00B52AF2">
              <w:rPr>
                <w:sz w:val="18"/>
                <w:szCs w:val="18"/>
              </w:rPr>
              <w:t>9 157</w:t>
            </w:r>
          </w:p>
        </w:tc>
        <w:tc>
          <w:tcPr>
            <w:tcW w:w="705" w:type="pct"/>
          </w:tcPr>
          <w:p w14:paraId="2A06A2F5" w14:textId="77777777" w:rsidR="006E0E53" w:rsidRPr="00B52AF2" w:rsidRDefault="006E0E53" w:rsidP="001751BA">
            <w:pPr>
              <w:jc w:val="right"/>
              <w:rPr>
                <w:sz w:val="18"/>
                <w:szCs w:val="18"/>
              </w:rPr>
            </w:pPr>
            <w:r w:rsidRPr="00B52AF2">
              <w:rPr>
                <w:sz w:val="18"/>
                <w:szCs w:val="18"/>
              </w:rPr>
              <w:t>9 383</w:t>
            </w:r>
          </w:p>
        </w:tc>
        <w:tc>
          <w:tcPr>
            <w:tcW w:w="704" w:type="pct"/>
          </w:tcPr>
          <w:p w14:paraId="5BA66812" w14:textId="77777777" w:rsidR="006E0E53" w:rsidRPr="00034683" w:rsidRDefault="006E0E53" w:rsidP="001751BA">
            <w:pPr>
              <w:jc w:val="right"/>
              <w:rPr>
                <w:sz w:val="18"/>
                <w:szCs w:val="18"/>
              </w:rPr>
            </w:pPr>
            <w:r w:rsidRPr="00034683">
              <w:rPr>
                <w:sz w:val="18"/>
                <w:szCs w:val="18"/>
              </w:rPr>
              <w:t xml:space="preserve">10 102 </w:t>
            </w:r>
          </w:p>
        </w:tc>
        <w:tc>
          <w:tcPr>
            <w:tcW w:w="704" w:type="pct"/>
          </w:tcPr>
          <w:p w14:paraId="19F356EE" w14:textId="77777777" w:rsidR="006E0E53" w:rsidRPr="00034683" w:rsidRDefault="006E0E53" w:rsidP="001751BA">
            <w:pPr>
              <w:jc w:val="right"/>
              <w:rPr>
                <w:sz w:val="18"/>
                <w:szCs w:val="18"/>
              </w:rPr>
            </w:pPr>
            <w:r w:rsidRPr="00034683">
              <w:rPr>
                <w:sz w:val="18"/>
                <w:szCs w:val="18"/>
              </w:rPr>
              <w:t>10 102</w:t>
            </w:r>
          </w:p>
        </w:tc>
        <w:tc>
          <w:tcPr>
            <w:tcW w:w="700" w:type="pct"/>
          </w:tcPr>
          <w:p w14:paraId="275A9A84" w14:textId="77777777" w:rsidR="006E0E53" w:rsidRPr="00034683" w:rsidRDefault="006E0E53" w:rsidP="001751BA">
            <w:pPr>
              <w:jc w:val="right"/>
              <w:rPr>
                <w:sz w:val="18"/>
                <w:szCs w:val="18"/>
              </w:rPr>
            </w:pPr>
            <w:r w:rsidRPr="00034683">
              <w:rPr>
                <w:sz w:val="18"/>
                <w:szCs w:val="18"/>
              </w:rPr>
              <w:t>10 102</w:t>
            </w:r>
          </w:p>
        </w:tc>
      </w:tr>
      <w:tr w:rsidR="006E0E53" w:rsidRPr="00B52AF2" w14:paraId="23116FC7" w14:textId="77777777" w:rsidTr="00750E03">
        <w:trPr>
          <w:cantSplit/>
          <w:trHeight w:val="202"/>
        </w:trPr>
        <w:tc>
          <w:tcPr>
            <w:tcW w:w="1484" w:type="pct"/>
            <w:vMerge w:val="restart"/>
          </w:tcPr>
          <w:p w14:paraId="79EF5063" w14:textId="77777777" w:rsidR="006E0E53" w:rsidRPr="00B52AF2" w:rsidRDefault="006E0E53" w:rsidP="00750E03">
            <w:pPr>
              <w:ind w:firstLine="318"/>
              <w:jc w:val="both"/>
              <w:rPr>
                <w:sz w:val="18"/>
                <w:szCs w:val="18"/>
                <w:lang w:eastAsia="lv-LV"/>
              </w:rPr>
            </w:pPr>
            <w:r w:rsidRPr="00B52AF2">
              <w:rPr>
                <w:sz w:val="18"/>
                <w:szCs w:val="18"/>
                <w:lang w:eastAsia="lv-LV"/>
              </w:rPr>
              <w:t>22.12.00 Nacionālo bruņoto spēku uzturēšana</w:t>
            </w:r>
          </w:p>
        </w:tc>
        <w:tc>
          <w:tcPr>
            <w:tcW w:w="703" w:type="pct"/>
          </w:tcPr>
          <w:p w14:paraId="6CEBD36F" w14:textId="77777777" w:rsidR="006E0E53" w:rsidRPr="00B52AF2" w:rsidRDefault="006E0E53" w:rsidP="001751BA">
            <w:pPr>
              <w:jc w:val="right"/>
              <w:rPr>
                <w:sz w:val="18"/>
                <w:szCs w:val="18"/>
              </w:rPr>
            </w:pPr>
            <w:r w:rsidRPr="00B52AF2">
              <w:rPr>
                <w:sz w:val="18"/>
                <w:szCs w:val="18"/>
              </w:rPr>
              <w:t>800 537 628</w:t>
            </w:r>
          </w:p>
        </w:tc>
        <w:tc>
          <w:tcPr>
            <w:tcW w:w="705" w:type="pct"/>
          </w:tcPr>
          <w:p w14:paraId="2E1B31B3" w14:textId="77777777" w:rsidR="006E0E53" w:rsidRPr="00B52AF2" w:rsidRDefault="006E0E53" w:rsidP="001751BA">
            <w:pPr>
              <w:jc w:val="right"/>
              <w:rPr>
                <w:sz w:val="18"/>
                <w:szCs w:val="18"/>
              </w:rPr>
            </w:pPr>
            <w:r w:rsidRPr="00B52AF2">
              <w:rPr>
                <w:sz w:val="18"/>
                <w:szCs w:val="18"/>
              </w:rPr>
              <w:t>745 693 672</w:t>
            </w:r>
          </w:p>
        </w:tc>
        <w:tc>
          <w:tcPr>
            <w:tcW w:w="704" w:type="pct"/>
          </w:tcPr>
          <w:p w14:paraId="644E7AEA" w14:textId="77777777" w:rsidR="006E0E53" w:rsidRPr="00B52AF2" w:rsidRDefault="006E0E53" w:rsidP="001751BA">
            <w:pPr>
              <w:jc w:val="right"/>
              <w:rPr>
                <w:sz w:val="18"/>
                <w:szCs w:val="18"/>
              </w:rPr>
            </w:pPr>
            <w:r w:rsidRPr="00B52AF2">
              <w:rPr>
                <w:sz w:val="18"/>
                <w:szCs w:val="18"/>
              </w:rPr>
              <w:t>852 490 346</w:t>
            </w:r>
          </w:p>
        </w:tc>
        <w:tc>
          <w:tcPr>
            <w:tcW w:w="704" w:type="pct"/>
          </w:tcPr>
          <w:p w14:paraId="31CE4983" w14:textId="77777777" w:rsidR="006E0E53" w:rsidRPr="00B52AF2" w:rsidRDefault="006E0E53" w:rsidP="001751BA">
            <w:pPr>
              <w:jc w:val="right"/>
              <w:rPr>
                <w:sz w:val="18"/>
                <w:szCs w:val="18"/>
              </w:rPr>
            </w:pPr>
            <w:r w:rsidRPr="00B52AF2">
              <w:rPr>
                <w:sz w:val="18"/>
                <w:szCs w:val="18"/>
              </w:rPr>
              <w:t>944 498 119</w:t>
            </w:r>
          </w:p>
        </w:tc>
        <w:tc>
          <w:tcPr>
            <w:tcW w:w="700" w:type="pct"/>
          </w:tcPr>
          <w:p w14:paraId="51E6ECA6" w14:textId="77777777" w:rsidR="006E0E53" w:rsidRPr="00B52AF2" w:rsidRDefault="006E0E53" w:rsidP="001751BA">
            <w:pPr>
              <w:jc w:val="right"/>
              <w:rPr>
                <w:sz w:val="18"/>
                <w:szCs w:val="18"/>
              </w:rPr>
            </w:pPr>
            <w:r w:rsidRPr="00B52AF2">
              <w:rPr>
                <w:sz w:val="18"/>
                <w:szCs w:val="18"/>
              </w:rPr>
              <w:t>913 357 515</w:t>
            </w:r>
          </w:p>
        </w:tc>
      </w:tr>
      <w:tr w:rsidR="006E0E53" w:rsidRPr="00B52AF2" w14:paraId="311FDEFA" w14:textId="77777777" w:rsidTr="00750E03">
        <w:trPr>
          <w:cantSplit/>
          <w:trHeight w:val="20"/>
        </w:trPr>
        <w:tc>
          <w:tcPr>
            <w:tcW w:w="1484" w:type="pct"/>
            <w:vMerge/>
          </w:tcPr>
          <w:p w14:paraId="6EF9E61A" w14:textId="77777777" w:rsidR="006E0E53" w:rsidRPr="00B52AF2" w:rsidRDefault="006E0E53" w:rsidP="00750E03">
            <w:pPr>
              <w:ind w:firstLine="318"/>
              <w:jc w:val="both"/>
              <w:rPr>
                <w:sz w:val="18"/>
                <w:szCs w:val="18"/>
                <w:lang w:eastAsia="lv-LV"/>
              </w:rPr>
            </w:pPr>
          </w:p>
        </w:tc>
        <w:tc>
          <w:tcPr>
            <w:tcW w:w="703" w:type="pct"/>
          </w:tcPr>
          <w:p w14:paraId="03FD7839" w14:textId="77777777" w:rsidR="006E0E53" w:rsidRPr="000629FB" w:rsidRDefault="006E0E53" w:rsidP="001751BA">
            <w:pPr>
              <w:jc w:val="center"/>
              <w:rPr>
                <w:sz w:val="18"/>
                <w:szCs w:val="18"/>
              </w:rPr>
            </w:pPr>
            <w:r w:rsidRPr="000629FB">
              <w:rPr>
                <w:sz w:val="18"/>
                <w:szCs w:val="18"/>
              </w:rPr>
              <w:t>-</w:t>
            </w:r>
          </w:p>
        </w:tc>
        <w:tc>
          <w:tcPr>
            <w:tcW w:w="705" w:type="pct"/>
          </w:tcPr>
          <w:p w14:paraId="2DF9D117" w14:textId="77777777" w:rsidR="006E0E53" w:rsidRPr="000629FB" w:rsidRDefault="006E0E53" w:rsidP="001751BA">
            <w:pPr>
              <w:jc w:val="center"/>
              <w:rPr>
                <w:sz w:val="18"/>
                <w:szCs w:val="18"/>
              </w:rPr>
            </w:pPr>
            <w:r w:rsidRPr="000629FB">
              <w:rPr>
                <w:sz w:val="18"/>
                <w:szCs w:val="18"/>
              </w:rPr>
              <w:t>-</w:t>
            </w:r>
          </w:p>
        </w:tc>
        <w:tc>
          <w:tcPr>
            <w:tcW w:w="704" w:type="pct"/>
          </w:tcPr>
          <w:p w14:paraId="63D7238A" w14:textId="77777777" w:rsidR="006E0E53" w:rsidRPr="000629FB" w:rsidRDefault="006E0E53" w:rsidP="001751BA">
            <w:pPr>
              <w:jc w:val="center"/>
              <w:rPr>
                <w:sz w:val="18"/>
                <w:szCs w:val="18"/>
              </w:rPr>
            </w:pPr>
            <w:r w:rsidRPr="000629FB">
              <w:rPr>
                <w:sz w:val="18"/>
                <w:szCs w:val="18"/>
              </w:rPr>
              <w:t>-</w:t>
            </w:r>
          </w:p>
        </w:tc>
        <w:tc>
          <w:tcPr>
            <w:tcW w:w="704" w:type="pct"/>
          </w:tcPr>
          <w:p w14:paraId="4F7B4A36" w14:textId="77777777" w:rsidR="006E0E53" w:rsidRPr="000629FB" w:rsidRDefault="006E0E53" w:rsidP="001751BA">
            <w:pPr>
              <w:jc w:val="center"/>
              <w:rPr>
                <w:sz w:val="18"/>
                <w:szCs w:val="18"/>
              </w:rPr>
            </w:pPr>
            <w:r w:rsidRPr="000629FB">
              <w:rPr>
                <w:sz w:val="18"/>
                <w:szCs w:val="18"/>
              </w:rPr>
              <w:t>-</w:t>
            </w:r>
          </w:p>
        </w:tc>
        <w:tc>
          <w:tcPr>
            <w:tcW w:w="700" w:type="pct"/>
          </w:tcPr>
          <w:p w14:paraId="47DAD4BB" w14:textId="77777777" w:rsidR="006E0E53" w:rsidRPr="000629FB" w:rsidRDefault="006E0E53" w:rsidP="001751BA">
            <w:pPr>
              <w:jc w:val="center"/>
              <w:rPr>
                <w:sz w:val="18"/>
                <w:szCs w:val="18"/>
              </w:rPr>
            </w:pPr>
            <w:r w:rsidRPr="000629FB">
              <w:rPr>
                <w:sz w:val="18"/>
                <w:szCs w:val="18"/>
              </w:rPr>
              <w:t>-</w:t>
            </w:r>
          </w:p>
        </w:tc>
      </w:tr>
      <w:tr w:rsidR="006E0E53" w:rsidRPr="00B52AF2" w14:paraId="0DECBB93" w14:textId="77777777" w:rsidTr="00750E03">
        <w:trPr>
          <w:cantSplit/>
        </w:trPr>
        <w:tc>
          <w:tcPr>
            <w:tcW w:w="1484" w:type="pct"/>
            <w:vMerge w:val="restart"/>
          </w:tcPr>
          <w:p w14:paraId="2EB9FCE1" w14:textId="77777777" w:rsidR="006E0E53" w:rsidRPr="00B52AF2" w:rsidRDefault="006E0E53" w:rsidP="00750E03">
            <w:pPr>
              <w:ind w:firstLine="318"/>
              <w:jc w:val="both"/>
              <w:rPr>
                <w:sz w:val="18"/>
                <w:szCs w:val="18"/>
                <w:lang w:eastAsia="lv-LV"/>
              </w:rPr>
            </w:pPr>
            <w:r w:rsidRPr="00B52AF2">
              <w:rPr>
                <w:sz w:val="18"/>
                <w:szCs w:val="18"/>
                <w:lang w:eastAsia="lv-LV"/>
              </w:rPr>
              <w:t>30.00.00 Valsts aizsardzības politikas realizācija</w:t>
            </w:r>
          </w:p>
        </w:tc>
        <w:tc>
          <w:tcPr>
            <w:tcW w:w="703" w:type="pct"/>
          </w:tcPr>
          <w:p w14:paraId="30271855" w14:textId="77777777" w:rsidR="006E0E53" w:rsidRPr="00B52AF2" w:rsidRDefault="006E0E53" w:rsidP="001751BA">
            <w:pPr>
              <w:jc w:val="right"/>
              <w:rPr>
                <w:sz w:val="18"/>
                <w:szCs w:val="18"/>
              </w:rPr>
            </w:pPr>
            <w:r w:rsidRPr="00B52AF2">
              <w:rPr>
                <w:sz w:val="18"/>
                <w:szCs w:val="18"/>
              </w:rPr>
              <w:t>22 112 014</w:t>
            </w:r>
          </w:p>
        </w:tc>
        <w:tc>
          <w:tcPr>
            <w:tcW w:w="705" w:type="pct"/>
          </w:tcPr>
          <w:p w14:paraId="66DD517D" w14:textId="77777777" w:rsidR="006E0E53" w:rsidRPr="00B52AF2" w:rsidRDefault="006E0E53" w:rsidP="001751BA">
            <w:pPr>
              <w:jc w:val="right"/>
              <w:rPr>
                <w:sz w:val="18"/>
                <w:szCs w:val="18"/>
              </w:rPr>
            </w:pPr>
            <w:r w:rsidRPr="00B52AF2">
              <w:rPr>
                <w:sz w:val="18"/>
                <w:szCs w:val="18"/>
              </w:rPr>
              <w:t>24 244 299</w:t>
            </w:r>
          </w:p>
        </w:tc>
        <w:tc>
          <w:tcPr>
            <w:tcW w:w="704" w:type="pct"/>
          </w:tcPr>
          <w:p w14:paraId="538C15BB" w14:textId="77777777" w:rsidR="006E0E53" w:rsidRPr="00B52AF2" w:rsidRDefault="006E0E53" w:rsidP="001751BA">
            <w:pPr>
              <w:jc w:val="right"/>
              <w:rPr>
                <w:sz w:val="18"/>
                <w:szCs w:val="18"/>
              </w:rPr>
            </w:pPr>
            <w:r w:rsidRPr="00B52AF2">
              <w:rPr>
                <w:sz w:val="18"/>
                <w:szCs w:val="18"/>
              </w:rPr>
              <w:t>28 473 198</w:t>
            </w:r>
          </w:p>
        </w:tc>
        <w:tc>
          <w:tcPr>
            <w:tcW w:w="704" w:type="pct"/>
          </w:tcPr>
          <w:p w14:paraId="402A814C" w14:textId="77777777" w:rsidR="006E0E53" w:rsidRPr="00B52AF2" w:rsidRDefault="006E0E53" w:rsidP="001751BA">
            <w:pPr>
              <w:jc w:val="right"/>
              <w:rPr>
                <w:sz w:val="18"/>
                <w:szCs w:val="18"/>
              </w:rPr>
            </w:pPr>
            <w:r w:rsidRPr="00B52AF2">
              <w:rPr>
                <w:sz w:val="18"/>
                <w:szCs w:val="18"/>
              </w:rPr>
              <w:t>28 828 664</w:t>
            </w:r>
          </w:p>
        </w:tc>
        <w:tc>
          <w:tcPr>
            <w:tcW w:w="700" w:type="pct"/>
          </w:tcPr>
          <w:p w14:paraId="39AF1CB2" w14:textId="77777777" w:rsidR="006E0E53" w:rsidRPr="00B52AF2" w:rsidRDefault="006E0E53" w:rsidP="001751BA">
            <w:pPr>
              <w:jc w:val="right"/>
              <w:rPr>
                <w:sz w:val="18"/>
                <w:szCs w:val="18"/>
              </w:rPr>
            </w:pPr>
            <w:r w:rsidRPr="00B52AF2">
              <w:rPr>
                <w:sz w:val="18"/>
                <w:szCs w:val="18"/>
              </w:rPr>
              <w:t>29 009 422</w:t>
            </w:r>
          </w:p>
        </w:tc>
      </w:tr>
      <w:tr w:rsidR="006E0E53" w:rsidRPr="00B52AF2" w14:paraId="6D595CAE" w14:textId="77777777" w:rsidTr="00750E03">
        <w:trPr>
          <w:cantSplit/>
        </w:trPr>
        <w:tc>
          <w:tcPr>
            <w:tcW w:w="1484" w:type="pct"/>
            <w:vMerge/>
          </w:tcPr>
          <w:p w14:paraId="4DE4A0E3" w14:textId="77777777" w:rsidR="006E0E53" w:rsidRPr="00B52AF2" w:rsidRDefault="006E0E53" w:rsidP="00750E03">
            <w:pPr>
              <w:ind w:firstLine="318"/>
              <w:jc w:val="both"/>
              <w:rPr>
                <w:sz w:val="18"/>
                <w:szCs w:val="18"/>
                <w:lang w:eastAsia="lv-LV"/>
              </w:rPr>
            </w:pPr>
          </w:p>
        </w:tc>
        <w:tc>
          <w:tcPr>
            <w:tcW w:w="703" w:type="pct"/>
          </w:tcPr>
          <w:p w14:paraId="56FCFDEE" w14:textId="77777777" w:rsidR="006E0E53" w:rsidRPr="000629FB" w:rsidRDefault="006E0E53" w:rsidP="001751BA">
            <w:pPr>
              <w:jc w:val="center"/>
              <w:rPr>
                <w:sz w:val="18"/>
                <w:szCs w:val="18"/>
              </w:rPr>
            </w:pPr>
            <w:r w:rsidRPr="000629FB">
              <w:rPr>
                <w:sz w:val="18"/>
                <w:szCs w:val="18"/>
              </w:rPr>
              <w:t>-</w:t>
            </w:r>
          </w:p>
        </w:tc>
        <w:tc>
          <w:tcPr>
            <w:tcW w:w="705" w:type="pct"/>
          </w:tcPr>
          <w:p w14:paraId="42A668A8" w14:textId="77777777" w:rsidR="006E0E53" w:rsidRPr="000629FB" w:rsidRDefault="006E0E53" w:rsidP="001751BA">
            <w:pPr>
              <w:jc w:val="center"/>
              <w:rPr>
                <w:sz w:val="18"/>
                <w:szCs w:val="18"/>
              </w:rPr>
            </w:pPr>
            <w:r w:rsidRPr="000629FB">
              <w:rPr>
                <w:sz w:val="18"/>
                <w:szCs w:val="18"/>
              </w:rPr>
              <w:t>-</w:t>
            </w:r>
          </w:p>
        </w:tc>
        <w:tc>
          <w:tcPr>
            <w:tcW w:w="704" w:type="pct"/>
          </w:tcPr>
          <w:p w14:paraId="0509BCAB" w14:textId="77777777" w:rsidR="006E0E53" w:rsidRPr="000629FB" w:rsidRDefault="006E0E53" w:rsidP="001751BA">
            <w:pPr>
              <w:jc w:val="center"/>
              <w:rPr>
                <w:sz w:val="18"/>
                <w:szCs w:val="18"/>
              </w:rPr>
            </w:pPr>
            <w:r w:rsidRPr="000629FB">
              <w:rPr>
                <w:sz w:val="18"/>
                <w:szCs w:val="18"/>
              </w:rPr>
              <w:t>-</w:t>
            </w:r>
          </w:p>
        </w:tc>
        <w:tc>
          <w:tcPr>
            <w:tcW w:w="704" w:type="pct"/>
          </w:tcPr>
          <w:p w14:paraId="6197921C" w14:textId="77777777" w:rsidR="006E0E53" w:rsidRPr="000629FB" w:rsidRDefault="006E0E53" w:rsidP="001751BA">
            <w:pPr>
              <w:jc w:val="center"/>
              <w:rPr>
                <w:sz w:val="18"/>
                <w:szCs w:val="18"/>
              </w:rPr>
            </w:pPr>
            <w:r w:rsidRPr="000629FB">
              <w:rPr>
                <w:sz w:val="18"/>
                <w:szCs w:val="18"/>
              </w:rPr>
              <w:t>-</w:t>
            </w:r>
          </w:p>
        </w:tc>
        <w:tc>
          <w:tcPr>
            <w:tcW w:w="700" w:type="pct"/>
          </w:tcPr>
          <w:p w14:paraId="0ECD1989" w14:textId="77777777" w:rsidR="006E0E53" w:rsidRPr="000629FB" w:rsidRDefault="006E0E53" w:rsidP="001751BA">
            <w:pPr>
              <w:jc w:val="center"/>
              <w:rPr>
                <w:sz w:val="18"/>
                <w:szCs w:val="18"/>
              </w:rPr>
            </w:pPr>
            <w:r w:rsidRPr="000629FB">
              <w:rPr>
                <w:sz w:val="18"/>
                <w:szCs w:val="18"/>
              </w:rPr>
              <w:t>-</w:t>
            </w:r>
          </w:p>
        </w:tc>
      </w:tr>
      <w:tr w:rsidR="006E0E53" w:rsidRPr="00B52AF2" w14:paraId="32F7BEB3" w14:textId="77777777" w:rsidTr="00750E03">
        <w:trPr>
          <w:cantSplit/>
        </w:trPr>
        <w:tc>
          <w:tcPr>
            <w:tcW w:w="1484" w:type="pct"/>
            <w:vMerge w:val="restart"/>
          </w:tcPr>
          <w:p w14:paraId="18457D18" w14:textId="77777777" w:rsidR="006E0E53" w:rsidRPr="00B52AF2" w:rsidRDefault="006E0E53" w:rsidP="00750E03">
            <w:pPr>
              <w:ind w:firstLine="318"/>
              <w:jc w:val="both"/>
              <w:rPr>
                <w:sz w:val="18"/>
                <w:szCs w:val="18"/>
                <w:lang w:eastAsia="lv-LV"/>
              </w:rPr>
            </w:pPr>
            <w:r w:rsidRPr="00B52AF2">
              <w:rPr>
                <w:sz w:val="18"/>
                <w:szCs w:val="18"/>
                <w:lang w:eastAsia="lv-LV"/>
              </w:rPr>
              <w:t>31.00.00 Militārpersonu pensiju fonds</w:t>
            </w:r>
          </w:p>
        </w:tc>
        <w:tc>
          <w:tcPr>
            <w:tcW w:w="703" w:type="pct"/>
          </w:tcPr>
          <w:p w14:paraId="3CDCBB30" w14:textId="77777777" w:rsidR="006E0E53" w:rsidRPr="00B52AF2" w:rsidRDefault="006E0E53" w:rsidP="001751BA">
            <w:pPr>
              <w:jc w:val="right"/>
              <w:rPr>
                <w:sz w:val="18"/>
                <w:szCs w:val="18"/>
              </w:rPr>
            </w:pPr>
            <w:r w:rsidRPr="00B52AF2">
              <w:rPr>
                <w:sz w:val="18"/>
                <w:szCs w:val="18"/>
              </w:rPr>
              <w:t>19 870 980</w:t>
            </w:r>
          </w:p>
        </w:tc>
        <w:tc>
          <w:tcPr>
            <w:tcW w:w="705" w:type="pct"/>
          </w:tcPr>
          <w:p w14:paraId="7B06067D" w14:textId="77777777" w:rsidR="006E0E53" w:rsidRPr="00B52AF2" w:rsidRDefault="006E0E53" w:rsidP="001751BA">
            <w:pPr>
              <w:jc w:val="right"/>
              <w:rPr>
                <w:sz w:val="18"/>
                <w:szCs w:val="18"/>
              </w:rPr>
            </w:pPr>
            <w:r w:rsidRPr="00B52AF2">
              <w:rPr>
                <w:sz w:val="18"/>
                <w:szCs w:val="18"/>
              </w:rPr>
              <w:t>19 334 450</w:t>
            </w:r>
          </w:p>
        </w:tc>
        <w:tc>
          <w:tcPr>
            <w:tcW w:w="704" w:type="pct"/>
          </w:tcPr>
          <w:p w14:paraId="3133D263" w14:textId="77777777" w:rsidR="006E0E53" w:rsidRPr="00B52AF2" w:rsidRDefault="006E0E53" w:rsidP="001751BA">
            <w:pPr>
              <w:jc w:val="right"/>
              <w:rPr>
                <w:sz w:val="18"/>
                <w:szCs w:val="18"/>
              </w:rPr>
            </w:pPr>
            <w:r w:rsidRPr="00B52AF2">
              <w:rPr>
                <w:sz w:val="18"/>
                <w:szCs w:val="18"/>
              </w:rPr>
              <w:t>23 526 175</w:t>
            </w:r>
          </w:p>
        </w:tc>
        <w:tc>
          <w:tcPr>
            <w:tcW w:w="704" w:type="pct"/>
          </w:tcPr>
          <w:p w14:paraId="2C1AE5E0" w14:textId="77777777" w:rsidR="006E0E53" w:rsidRPr="00B52AF2" w:rsidRDefault="006E0E53" w:rsidP="001751BA">
            <w:pPr>
              <w:jc w:val="right"/>
              <w:rPr>
                <w:sz w:val="18"/>
                <w:szCs w:val="18"/>
              </w:rPr>
            </w:pPr>
            <w:r w:rsidRPr="00B52AF2">
              <w:rPr>
                <w:sz w:val="18"/>
                <w:szCs w:val="18"/>
              </w:rPr>
              <w:t>23 777 817</w:t>
            </w:r>
          </w:p>
        </w:tc>
        <w:tc>
          <w:tcPr>
            <w:tcW w:w="700" w:type="pct"/>
          </w:tcPr>
          <w:p w14:paraId="1EF187E9" w14:textId="77777777" w:rsidR="006E0E53" w:rsidRPr="00B52AF2" w:rsidRDefault="006E0E53" w:rsidP="001751BA">
            <w:pPr>
              <w:jc w:val="right"/>
              <w:rPr>
                <w:sz w:val="18"/>
                <w:szCs w:val="18"/>
              </w:rPr>
            </w:pPr>
            <w:r w:rsidRPr="00B52AF2">
              <w:rPr>
                <w:sz w:val="18"/>
                <w:szCs w:val="18"/>
              </w:rPr>
              <w:t>24 039 923</w:t>
            </w:r>
          </w:p>
        </w:tc>
      </w:tr>
      <w:tr w:rsidR="006E0E53" w:rsidRPr="00B52AF2" w14:paraId="6D99E78B" w14:textId="77777777" w:rsidTr="00750E03">
        <w:trPr>
          <w:cantSplit/>
        </w:trPr>
        <w:tc>
          <w:tcPr>
            <w:tcW w:w="1484" w:type="pct"/>
            <w:vMerge/>
          </w:tcPr>
          <w:p w14:paraId="655BB6B0" w14:textId="77777777" w:rsidR="006E0E53" w:rsidRPr="00B52AF2" w:rsidRDefault="006E0E53" w:rsidP="00750E03">
            <w:pPr>
              <w:ind w:firstLine="318"/>
              <w:jc w:val="both"/>
              <w:rPr>
                <w:sz w:val="18"/>
                <w:szCs w:val="18"/>
                <w:lang w:eastAsia="lv-LV"/>
              </w:rPr>
            </w:pPr>
          </w:p>
        </w:tc>
        <w:tc>
          <w:tcPr>
            <w:tcW w:w="703" w:type="pct"/>
          </w:tcPr>
          <w:p w14:paraId="0A7C59BA" w14:textId="77777777" w:rsidR="006E0E53" w:rsidRPr="000629FB" w:rsidRDefault="006E0E53" w:rsidP="001751BA">
            <w:pPr>
              <w:jc w:val="center"/>
              <w:rPr>
                <w:sz w:val="18"/>
                <w:szCs w:val="18"/>
              </w:rPr>
            </w:pPr>
            <w:r w:rsidRPr="000629FB">
              <w:rPr>
                <w:sz w:val="18"/>
                <w:szCs w:val="18"/>
              </w:rPr>
              <w:t>-</w:t>
            </w:r>
          </w:p>
        </w:tc>
        <w:tc>
          <w:tcPr>
            <w:tcW w:w="705" w:type="pct"/>
          </w:tcPr>
          <w:p w14:paraId="5F8AFB9A" w14:textId="77777777" w:rsidR="006E0E53" w:rsidRPr="000629FB" w:rsidRDefault="006E0E53" w:rsidP="001751BA">
            <w:pPr>
              <w:jc w:val="center"/>
              <w:rPr>
                <w:sz w:val="18"/>
                <w:szCs w:val="18"/>
              </w:rPr>
            </w:pPr>
            <w:r w:rsidRPr="000629FB">
              <w:rPr>
                <w:sz w:val="18"/>
                <w:szCs w:val="18"/>
              </w:rPr>
              <w:t>-</w:t>
            </w:r>
          </w:p>
        </w:tc>
        <w:tc>
          <w:tcPr>
            <w:tcW w:w="704" w:type="pct"/>
          </w:tcPr>
          <w:p w14:paraId="71E32446" w14:textId="77777777" w:rsidR="006E0E53" w:rsidRPr="000629FB" w:rsidRDefault="006E0E53" w:rsidP="001751BA">
            <w:pPr>
              <w:jc w:val="center"/>
              <w:rPr>
                <w:sz w:val="18"/>
                <w:szCs w:val="18"/>
              </w:rPr>
            </w:pPr>
            <w:r w:rsidRPr="000629FB">
              <w:rPr>
                <w:sz w:val="18"/>
                <w:szCs w:val="18"/>
              </w:rPr>
              <w:t>-</w:t>
            </w:r>
          </w:p>
        </w:tc>
        <w:tc>
          <w:tcPr>
            <w:tcW w:w="704" w:type="pct"/>
          </w:tcPr>
          <w:p w14:paraId="31F38FC3" w14:textId="77777777" w:rsidR="006E0E53" w:rsidRPr="000629FB" w:rsidRDefault="006E0E53" w:rsidP="001751BA">
            <w:pPr>
              <w:jc w:val="center"/>
              <w:rPr>
                <w:sz w:val="18"/>
                <w:szCs w:val="18"/>
              </w:rPr>
            </w:pPr>
            <w:r w:rsidRPr="000629FB">
              <w:rPr>
                <w:sz w:val="18"/>
                <w:szCs w:val="18"/>
              </w:rPr>
              <w:t>-</w:t>
            </w:r>
          </w:p>
        </w:tc>
        <w:tc>
          <w:tcPr>
            <w:tcW w:w="700" w:type="pct"/>
          </w:tcPr>
          <w:p w14:paraId="67DEE8E8" w14:textId="77777777" w:rsidR="006E0E53" w:rsidRPr="000629FB" w:rsidRDefault="006E0E53" w:rsidP="001751BA">
            <w:pPr>
              <w:jc w:val="center"/>
              <w:rPr>
                <w:sz w:val="18"/>
                <w:szCs w:val="18"/>
              </w:rPr>
            </w:pPr>
            <w:r w:rsidRPr="000629FB">
              <w:rPr>
                <w:sz w:val="18"/>
                <w:szCs w:val="18"/>
              </w:rPr>
              <w:t>-</w:t>
            </w:r>
          </w:p>
        </w:tc>
      </w:tr>
      <w:tr w:rsidR="006E0E53" w:rsidRPr="00B52AF2" w14:paraId="36A3B765" w14:textId="77777777" w:rsidTr="00750E03">
        <w:trPr>
          <w:cantSplit/>
        </w:trPr>
        <w:tc>
          <w:tcPr>
            <w:tcW w:w="1484" w:type="pct"/>
            <w:vMerge w:val="restart"/>
          </w:tcPr>
          <w:p w14:paraId="4454A27A" w14:textId="77777777" w:rsidR="006E0E53" w:rsidRPr="00B52AF2" w:rsidRDefault="006E0E53" w:rsidP="00750E03">
            <w:pPr>
              <w:ind w:firstLine="318"/>
              <w:jc w:val="both"/>
              <w:rPr>
                <w:sz w:val="18"/>
                <w:szCs w:val="18"/>
                <w:lang w:eastAsia="lv-LV"/>
              </w:rPr>
            </w:pPr>
            <w:r w:rsidRPr="00B52AF2">
              <w:rPr>
                <w:sz w:val="18"/>
                <w:szCs w:val="18"/>
                <w:lang w:eastAsia="lv-LV"/>
              </w:rPr>
              <w:t>33.00.00 Aizsardzības īpašumu pārvaldīšana</w:t>
            </w:r>
          </w:p>
        </w:tc>
        <w:tc>
          <w:tcPr>
            <w:tcW w:w="703" w:type="pct"/>
          </w:tcPr>
          <w:p w14:paraId="7DE9FA35" w14:textId="77777777" w:rsidR="006E0E53" w:rsidRPr="00B52AF2" w:rsidRDefault="006E0E53" w:rsidP="001751BA">
            <w:pPr>
              <w:jc w:val="right"/>
              <w:rPr>
                <w:sz w:val="18"/>
                <w:szCs w:val="18"/>
              </w:rPr>
            </w:pPr>
            <w:r w:rsidRPr="00B52AF2">
              <w:rPr>
                <w:sz w:val="18"/>
                <w:szCs w:val="18"/>
              </w:rPr>
              <w:t>96 514 429</w:t>
            </w:r>
          </w:p>
        </w:tc>
        <w:tc>
          <w:tcPr>
            <w:tcW w:w="705" w:type="pct"/>
          </w:tcPr>
          <w:p w14:paraId="1430C5EF" w14:textId="77777777" w:rsidR="006E0E53" w:rsidRPr="00B52AF2" w:rsidRDefault="006E0E53" w:rsidP="001751BA">
            <w:pPr>
              <w:jc w:val="right"/>
              <w:rPr>
                <w:sz w:val="18"/>
                <w:szCs w:val="18"/>
              </w:rPr>
            </w:pPr>
            <w:r w:rsidRPr="00B52AF2">
              <w:rPr>
                <w:sz w:val="18"/>
                <w:szCs w:val="18"/>
              </w:rPr>
              <w:t>124 500 937</w:t>
            </w:r>
          </w:p>
        </w:tc>
        <w:tc>
          <w:tcPr>
            <w:tcW w:w="704" w:type="pct"/>
          </w:tcPr>
          <w:p w14:paraId="2E260CE9" w14:textId="77777777" w:rsidR="006E0E53" w:rsidRPr="00B52AF2" w:rsidRDefault="006E0E53" w:rsidP="001751BA">
            <w:pPr>
              <w:jc w:val="right"/>
              <w:rPr>
                <w:sz w:val="18"/>
                <w:szCs w:val="18"/>
              </w:rPr>
            </w:pPr>
            <w:r w:rsidRPr="00B52AF2">
              <w:rPr>
                <w:sz w:val="18"/>
                <w:szCs w:val="18"/>
              </w:rPr>
              <w:t>184 229 450</w:t>
            </w:r>
          </w:p>
        </w:tc>
        <w:tc>
          <w:tcPr>
            <w:tcW w:w="704" w:type="pct"/>
          </w:tcPr>
          <w:p w14:paraId="04CA0B22" w14:textId="77777777" w:rsidR="006E0E53" w:rsidRPr="00B52AF2" w:rsidRDefault="006E0E53" w:rsidP="001751BA">
            <w:pPr>
              <w:jc w:val="right"/>
              <w:rPr>
                <w:sz w:val="18"/>
                <w:szCs w:val="18"/>
              </w:rPr>
            </w:pPr>
            <w:r w:rsidRPr="00B52AF2">
              <w:rPr>
                <w:sz w:val="18"/>
                <w:szCs w:val="18"/>
              </w:rPr>
              <w:t>142 544 254</w:t>
            </w:r>
          </w:p>
        </w:tc>
        <w:tc>
          <w:tcPr>
            <w:tcW w:w="700" w:type="pct"/>
          </w:tcPr>
          <w:p w14:paraId="5619CB93" w14:textId="77777777" w:rsidR="006E0E53" w:rsidRPr="00B52AF2" w:rsidRDefault="006E0E53" w:rsidP="001751BA">
            <w:pPr>
              <w:jc w:val="right"/>
              <w:rPr>
                <w:sz w:val="18"/>
                <w:szCs w:val="18"/>
              </w:rPr>
            </w:pPr>
            <w:r w:rsidRPr="00B52AF2">
              <w:rPr>
                <w:sz w:val="18"/>
                <w:szCs w:val="18"/>
              </w:rPr>
              <w:t>147 142 562</w:t>
            </w:r>
          </w:p>
        </w:tc>
      </w:tr>
      <w:tr w:rsidR="006E0E53" w:rsidRPr="00B52AF2" w14:paraId="7ABB2DBA" w14:textId="77777777" w:rsidTr="00750E03">
        <w:trPr>
          <w:cantSplit/>
        </w:trPr>
        <w:tc>
          <w:tcPr>
            <w:tcW w:w="1484" w:type="pct"/>
            <w:vMerge/>
          </w:tcPr>
          <w:p w14:paraId="41BF743C" w14:textId="77777777" w:rsidR="006E0E53" w:rsidRPr="00B52AF2" w:rsidRDefault="006E0E53" w:rsidP="00750E03">
            <w:pPr>
              <w:ind w:firstLine="318"/>
              <w:jc w:val="both"/>
              <w:rPr>
                <w:sz w:val="18"/>
                <w:szCs w:val="18"/>
                <w:lang w:eastAsia="lv-LV"/>
              </w:rPr>
            </w:pPr>
          </w:p>
        </w:tc>
        <w:tc>
          <w:tcPr>
            <w:tcW w:w="703" w:type="pct"/>
          </w:tcPr>
          <w:p w14:paraId="68DAF3C4" w14:textId="77777777" w:rsidR="006E0E53" w:rsidRPr="00B52AF2" w:rsidRDefault="006E0E53" w:rsidP="001751BA">
            <w:pPr>
              <w:jc w:val="right"/>
              <w:rPr>
                <w:sz w:val="18"/>
                <w:szCs w:val="18"/>
              </w:rPr>
            </w:pPr>
            <w:r w:rsidRPr="00B52AF2">
              <w:rPr>
                <w:sz w:val="18"/>
                <w:szCs w:val="18"/>
              </w:rPr>
              <w:t>388</w:t>
            </w:r>
          </w:p>
        </w:tc>
        <w:tc>
          <w:tcPr>
            <w:tcW w:w="705" w:type="pct"/>
          </w:tcPr>
          <w:p w14:paraId="32C69B78" w14:textId="77777777" w:rsidR="006E0E53" w:rsidRPr="00B52AF2" w:rsidRDefault="006E0E53" w:rsidP="001751BA">
            <w:pPr>
              <w:jc w:val="right"/>
              <w:rPr>
                <w:sz w:val="18"/>
                <w:szCs w:val="18"/>
              </w:rPr>
            </w:pPr>
            <w:r w:rsidRPr="00B52AF2">
              <w:rPr>
                <w:sz w:val="18"/>
                <w:szCs w:val="18"/>
              </w:rPr>
              <w:t>388</w:t>
            </w:r>
          </w:p>
        </w:tc>
        <w:tc>
          <w:tcPr>
            <w:tcW w:w="704" w:type="pct"/>
          </w:tcPr>
          <w:p w14:paraId="08470857" w14:textId="77777777" w:rsidR="006E0E53" w:rsidRPr="00B52AF2" w:rsidRDefault="006E0E53" w:rsidP="001751BA">
            <w:pPr>
              <w:jc w:val="right"/>
              <w:rPr>
                <w:sz w:val="18"/>
                <w:szCs w:val="18"/>
              </w:rPr>
            </w:pPr>
            <w:r w:rsidRPr="00B52AF2">
              <w:rPr>
                <w:sz w:val="18"/>
                <w:szCs w:val="18"/>
              </w:rPr>
              <w:t>386</w:t>
            </w:r>
          </w:p>
        </w:tc>
        <w:tc>
          <w:tcPr>
            <w:tcW w:w="704" w:type="pct"/>
          </w:tcPr>
          <w:p w14:paraId="2817987F" w14:textId="77777777" w:rsidR="006E0E53" w:rsidRPr="00B52AF2" w:rsidRDefault="006E0E53" w:rsidP="001751BA">
            <w:pPr>
              <w:jc w:val="right"/>
              <w:rPr>
                <w:sz w:val="18"/>
                <w:szCs w:val="18"/>
              </w:rPr>
            </w:pPr>
            <w:r w:rsidRPr="00B52AF2">
              <w:rPr>
                <w:sz w:val="18"/>
                <w:szCs w:val="18"/>
              </w:rPr>
              <w:t>386</w:t>
            </w:r>
          </w:p>
        </w:tc>
        <w:tc>
          <w:tcPr>
            <w:tcW w:w="700" w:type="pct"/>
          </w:tcPr>
          <w:p w14:paraId="2C41FE07" w14:textId="77777777" w:rsidR="006E0E53" w:rsidRPr="00B52AF2" w:rsidRDefault="006E0E53" w:rsidP="001751BA">
            <w:pPr>
              <w:jc w:val="right"/>
              <w:rPr>
                <w:sz w:val="18"/>
                <w:szCs w:val="18"/>
              </w:rPr>
            </w:pPr>
            <w:r w:rsidRPr="00B52AF2">
              <w:rPr>
                <w:sz w:val="18"/>
                <w:szCs w:val="18"/>
              </w:rPr>
              <w:t>386</w:t>
            </w:r>
          </w:p>
        </w:tc>
      </w:tr>
      <w:tr w:rsidR="006E0E53" w:rsidRPr="00B52AF2" w14:paraId="5634E054" w14:textId="77777777" w:rsidTr="00750E03">
        <w:trPr>
          <w:cantSplit/>
          <w:trHeight w:val="111"/>
        </w:trPr>
        <w:tc>
          <w:tcPr>
            <w:tcW w:w="1484" w:type="pct"/>
            <w:vMerge w:val="restart"/>
          </w:tcPr>
          <w:p w14:paraId="79D63AF1" w14:textId="6FF909AB" w:rsidR="006E0E53" w:rsidRPr="00B52AF2" w:rsidRDefault="006E0E53" w:rsidP="00750E03">
            <w:pPr>
              <w:ind w:firstLine="318"/>
              <w:jc w:val="both"/>
              <w:rPr>
                <w:sz w:val="18"/>
                <w:szCs w:val="18"/>
                <w:lang w:eastAsia="lv-LV"/>
              </w:rPr>
            </w:pPr>
            <w:r w:rsidRPr="00B52AF2">
              <w:rPr>
                <w:sz w:val="18"/>
                <w:szCs w:val="18"/>
                <w:lang w:eastAsia="lv-LV"/>
              </w:rPr>
              <w:t xml:space="preserve">70.11.00 ES programmas </w:t>
            </w:r>
            <w:r w:rsidR="00C937C6">
              <w:rPr>
                <w:sz w:val="18"/>
                <w:szCs w:val="18"/>
                <w:lang w:eastAsia="lv-LV"/>
              </w:rPr>
              <w:t>“</w:t>
            </w:r>
            <w:r w:rsidRPr="00B52AF2">
              <w:rPr>
                <w:sz w:val="18"/>
                <w:szCs w:val="18"/>
                <w:lang w:eastAsia="lv-LV"/>
              </w:rPr>
              <w:t>Digitālā Eiropa</w:t>
            </w:r>
            <w:r w:rsidR="00C937C6">
              <w:rPr>
                <w:sz w:val="18"/>
                <w:szCs w:val="18"/>
                <w:lang w:eastAsia="lv-LV"/>
              </w:rPr>
              <w:t>”</w:t>
            </w:r>
            <w:r w:rsidRPr="00B52AF2">
              <w:rPr>
                <w:sz w:val="18"/>
                <w:szCs w:val="18"/>
                <w:lang w:eastAsia="lv-LV"/>
              </w:rPr>
              <w:t xml:space="preserve"> projektu un pasākumu īstenošana</w:t>
            </w:r>
          </w:p>
        </w:tc>
        <w:tc>
          <w:tcPr>
            <w:tcW w:w="703" w:type="pct"/>
          </w:tcPr>
          <w:p w14:paraId="5EA54D3D" w14:textId="096BBD74" w:rsidR="006E0E53" w:rsidRPr="00920E10" w:rsidRDefault="006E0E53" w:rsidP="001B1A5F">
            <w:pPr>
              <w:jc w:val="right"/>
              <w:rPr>
                <w:sz w:val="18"/>
                <w:szCs w:val="18"/>
              </w:rPr>
            </w:pPr>
            <w:r w:rsidRPr="00920E10">
              <w:rPr>
                <w:sz w:val="18"/>
                <w:szCs w:val="18"/>
              </w:rPr>
              <w:t>596 435</w:t>
            </w:r>
          </w:p>
        </w:tc>
        <w:tc>
          <w:tcPr>
            <w:tcW w:w="705" w:type="pct"/>
          </w:tcPr>
          <w:p w14:paraId="0690FD39" w14:textId="77777777" w:rsidR="006E0E53" w:rsidRPr="00920E10" w:rsidRDefault="006E0E53" w:rsidP="001751BA">
            <w:pPr>
              <w:jc w:val="right"/>
              <w:rPr>
                <w:sz w:val="18"/>
                <w:szCs w:val="18"/>
              </w:rPr>
            </w:pPr>
            <w:r w:rsidRPr="00920E10">
              <w:rPr>
                <w:sz w:val="18"/>
                <w:szCs w:val="18"/>
              </w:rPr>
              <w:t>765 071</w:t>
            </w:r>
          </w:p>
        </w:tc>
        <w:tc>
          <w:tcPr>
            <w:tcW w:w="704" w:type="pct"/>
          </w:tcPr>
          <w:p w14:paraId="034F21F1" w14:textId="77777777" w:rsidR="006E0E53" w:rsidRPr="000629FB" w:rsidRDefault="006E0E53" w:rsidP="001751BA">
            <w:pPr>
              <w:jc w:val="center"/>
              <w:rPr>
                <w:sz w:val="18"/>
                <w:szCs w:val="18"/>
              </w:rPr>
            </w:pPr>
            <w:r w:rsidRPr="000629FB">
              <w:rPr>
                <w:sz w:val="18"/>
                <w:szCs w:val="18"/>
              </w:rPr>
              <w:t>-</w:t>
            </w:r>
          </w:p>
        </w:tc>
        <w:tc>
          <w:tcPr>
            <w:tcW w:w="704" w:type="pct"/>
          </w:tcPr>
          <w:p w14:paraId="0DD5D0CD" w14:textId="77777777" w:rsidR="006E0E53" w:rsidRPr="000629FB" w:rsidRDefault="006E0E53" w:rsidP="001751BA">
            <w:pPr>
              <w:jc w:val="center"/>
              <w:rPr>
                <w:sz w:val="18"/>
                <w:szCs w:val="18"/>
              </w:rPr>
            </w:pPr>
            <w:r w:rsidRPr="000629FB">
              <w:rPr>
                <w:sz w:val="18"/>
                <w:szCs w:val="18"/>
              </w:rPr>
              <w:t>-</w:t>
            </w:r>
          </w:p>
        </w:tc>
        <w:tc>
          <w:tcPr>
            <w:tcW w:w="700" w:type="pct"/>
          </w:tcPr>
          <w:p w14:paraId="5EB80F6E" w14:textId="77777777" w:rsidR="006E0E53" w:rsidRPr="000629FB" w:rsidRDefault="006E0E53" w:rsidP="001751BA">
            <w:pPr>
              <w:jc w:val="center"/>
              <w:rPr>
                <w:sz w:val="18"/>
                <w:szCs w:val="18"/>
              </w:rPr>
            </w:pPr>
            <w:r w:rsidRPr="000629FB">
              <w:rPr>
                <w:sz w:val="18"/>
                <w:szCs w:val="18"/>
              </w:rPr>
              <w:t>-</w:t>
            </w:r>
          </w:p>
        </w:tc>
      </w:tr>
      <w:tr w:rsidR="006E0E53" w:rsidRPr="00B52AF2" w14:paraId="02F60315" w14:textId="77777777" w:rsidTr="00750E03">
        <w:trPr>
          <w:cantSplit/>
          <w:trHeight w:val="306"/>
        </w:trPr>
        <w:tc>
          <w:tcPr>
            <w:tcW w:w="1484" w:type="pct"/>
            <w:vMerge/>
          </w:tcPr>
          <w:p w14:paraId="458EC989" w14:textId="77777777" w:rsidR="006E0E53" w:rsidRPr="00B52AF2" w:rsidRDefault="006E0E53" w:rsidP="00750E03">
            <w:pPr>
              <w:ind w:firstLine="318"/>
              <w:jc w:val="both"/>
              <w:rPr>
                <w:sz w:val="18"/>
                <w:szCs w:val="18"/>
                <w:lang w:eastAsia="lv-LV"/>
              </w:rPr>
            </w:pPr>
          </w:p>
        </w:tc>
        <w:tc>
          <w:tcPr>
            <w:tcW w:w="703" w:type="pct"/>
          </w:tcPr>
          <w:p w14:paraId="11D67081" w14:textId="77777777" w:rsidR="006E0E53" w:rsidRPr="000629FB" w:rsidRDefault="006E0E53" w:rsidP="001751BA">
            <w:pPr>
              <w:jc w:val="center"/>
              <w:rPr>
                <w:sz w:val="18"/>
                <w:szCs w:val="18"/>
              </w:rPr>
            </w:pPr>
            <w:r w:rsidRPr="000629FB">
              <w:rPr>
                <w:sz w:val="18"/>
                <w:szCs w:val="18"/>
              </w:rPr>
              <w:t>-</w:t>
            </w:r>
          </w:p>
        </w:tc>
        <w:tc>
          <w:tcPr>
            <w:tcW w:w="705" w:type="pct"/>
          </w:tcPr>
          <w:p w14:paraId="6AA6AF45" w14:textId="77777777" w:rsidR="006E0E53" w:rsidRPr="000629FB" w:rsidRDefault="006E0E53" w:rsidP="001751BA">
            <w:pPr>
              <w:jc w:val="center"/>
              <w:rPr>
                <w:sz w:val="18"/>
                <w:szCs w:val="18"/>
              </w:rPr>
            </w:pPr>
            <w:r w:rsidRPr="000629FB">
              <w:rPr>
                <w:sz w:val="18"/>
                <w:szCs w:val="18"/>
              </w:rPr>
              <w:t>-</w:t>
            </w:r>
          </w:p>
        </w:tc>
        <w:tc>
          <w:tcPr>
            <w:tcW w:w="704" w:type="pct"/>
          </w:tcPr>
          <w:p w14:paraId="179EE2EE" w14:textId="77777777" w:rsidR="006E0E53" w:rsidRPr="000629FB" w:rsidRDefault="006E0E53" w:rsidP="001751BA">
            <w:pPr>
              <w:jc w:val="center"/>
              <w:rPr>
                <w:sz w:val="18"/>
                <w:szCs w:val="18"/>
              </w:rPr>
            </w:pPr>
            <w:r w:rsidRPr="000629FB">
              <w:rPr>
                <w:sz w:val="18"/>
                <w:szCs w:val="18"/>
              </w:rPr>
              <w:t>-</w:t>
            </w:r>
          </w:p>
        </w:tc>
        <w:tc>
          <w:tcPr>
            <w:tcW w:w="704" w:type="pct"/>
          </w:tcPr>
          <w:p w14:paraId="4574776A" w14:textId="77777777" w:rsidR="006E0E53" w:rsidRPr="000629FB" w:rsidRDefault="006E0E53" w:rsidP="001751BA">
            <w:pPr>
              <w:jc w:val="center"/>
              <w:rPr>
                <w:sz w:val="18"/>
                <w:szCs w:val="18"/>
              </w:rPr>
            </w:pPr>
            <w:r w:rsidRPr="000629FB">
              <w:rPr>
                <w:sz w:val="18"/>
                <w:szCs w:val="18"/>
              </w:rPr>
              <w:t>-</w:t>
            </w:r>
          </w:p>
        </w:tc>
        <w:tc>
          <w:tcPr>
            <w:tcW w:w="700" w:type="pct"/>
          </w:tcPr>
          <w:p w14:paraId="2015E4C4" w14:textId="77777777" w:rsidR="006E0E53" w:rsidRPr="000629FB" w:rsidRDefault="006E0E53" w:rsidP="001751BA">
            <w:pPr>
              <w:jc w:val="center"/>
              <w:rPr>
                <w:sz w:val="18"/>
                <w:szCs w:val="18"/>
              </w:rPr>
            </w:pPr>
            <w:r w:rsidRPr="000629FB">
              <w:rPr>
                <w:sz w:val="18"/>
                <w:szCs w:val="18"/>
              </w:rPr>
              <w:t>-</w:t>
            </w:r>
          </w:p>
        </w:tc>
      </w:tr>
      <w:tr w:rsidR="006E0E53" w:rsidRPr="00B52AF2" w14:paraId="48FBB439" w14:textId="77777777" w:rsidTr="00750E03">
        <w:trPr>
          <w:cantSplit/>
        </w:trPr>
        <w:tc>
          <w:tcPr>
            <w:tcW w:w="1484" w:type="pct"/>
            <w:vMerge w:val="restart"/>
          </w:tcPr>
          <w:p w14:paraId="32E0E1DF" w14:textId="77777777" w:rsidR="006E0E53" w:rsidRPr="00B52AF2" w:rsidRDefault="006E0E53" w:rsidP="00750E03">
            <w:pPr>
              <w:ind w:firstLine="318"/>
              <w:jc w:val="both"/>
              <w:rPr>
                <w:sz w:val="18"/>
                <w:szCs w:val="18"/>
                <w:lang w:eastAsia="lv-LV"/>
              </w:rPr>
            </w:pPr>
            <w:r w:rsidRPr="00B52AF2">
              <w:rPr>
                <w:sz w:val="18"/>
                <w:szCs w:val="18"/>
                <w:lang w:eastAsia="lv-LV"/>
              </w:rPr>
              <w:t>70.15.00 Eiropas Savienības programmas Erasmus+ projektu īstenošanas nodrošināšana</w:t>
            </w:r>
          </w:p>
        </w:tc>
        <w:tc>
          <w:tcPr>
            <w:tcW w:w="703" w:type="pct"/>
          </w:tcPr>
          <w:p w14:paraId="7845E60D" w14:textId="77777777" w:rsidR="006E0E53" w:rsidRPr="00920E10" w:rsidRDefault="006E0E53" w:rsidP="001751BA">
            <w:pPr>
              <w:jc w:val="right"/>
              <w:rPr>
                <w:sz w:val="18"/>
                <w:szCs w:val="18"/>
              </w:rPr>
            </w:pPr>
            <w:r w:rsidRPr="00920E10">
              <w:rPr>
                <w:sz w:val="18"/>
                <w:szCs w:val="18"/>
              </w:rPr>
              <w:t>123 536</w:t>
            </w:r>
          </w:p>
        </w:tc>
        <w:tc>
          <w:tcPr>
            <w:tcW w:w="705" w:type="pct"/>
          </w:tcPr>
          <w:p w14:paraId="2C9780DA" w14:textId="77777777" w:rsidR="006E0E53" w:rsidRPr="00920E10" w:rsidRDefault="006E0E53" w:rsidP="001751BA">
            <w:pPr>
              <w:jc w:val="right"/>
              <w:rPr>
                <w:sz w:val="18"/>
                <w:szCs w:val="18"/>
              </w:rPr>
            </w:pPr>
            <w:r w:rsidRPr="00920E10">
              <w:rPr>
                <w:sz w:val="18"/>
                <w:szCs w:val="18"/>
              </w:rPr>
              <w:t>38 930</w:t>
            </w:r>
          </w:p>
        </w:tc>
        <w:tc>
          <w:tcPr>
            <w:tcW w:w="704" w:type="pct"/>
          </w:tcPr>
          <w:p w14:paraId="4B36F60C" w14:textId="77777777" w:rsidR="006E0E53" w:rsidRPr="00920E10" w:rsidRDefault="006E0E53" w:rsidP="001751BA">
            <w:pPr>
              <w:jc w:val="right"/>
              <w:rPr>
                <w:sz w:val="18"/>
                <w:szCs w:val="18"/>
              </w:rPr>
            </w:pPr>
            <w:r w:rsidRPr="00920E10">
              <w:rPr>
                <w:sz w:val="18"/>
                <w:szCs w:val="18"/>
              </w:rPr>
              <w:t>62 239</w:t>
            </w:r>
          </w:p>
        </w:tc>
        <w:tc>
          <w:tcPr>
            <w:tcW w:w="704" w:type="pct"/>
          </w:tcPr>
          <w:p w14:paraId="168A15CF" w14:textId="77777777" w:rsidR="006E0E53" w:rsidRPr="00920E10" w:rsidRDefault="006E0E53" w:rsidP="001751BA">
            <w:pPr>
              <w:jc w:val="right"/>
              <w:rPr>
                <w:sz w:val="18"/>
                <w:szCs w:val="18"/>
              </w:rPr>
            </w:pPr>
            <w:r w:rsidRPr="00920E10">
              <w:rPr>
                <w:sz w:val="18"/>
                <w:szCs w:val="18"/>
              </w:rPr>
              <w:t>38 127</w:t>
            </w:r>
          </w:p>
        </w:tc>
        <w:tc>
          <w:tcPr>
            <w:tcW w:w="700" w:type="pct"/>
          </w:tcPr>
          <w:p w14:paraId="4A736BCF" w14:textId="77777777" w:rsidR="006E0E53" w:rsidRPr="00920E10" w:rsidRDefault="006E0E53" w:rsidP="001751BA">
            <w:pPr>
              <w:jc w:val="center"/>
              <w:rPr>
                <w:sz w:val="18"/>
                <w:szCs w:val="18"/>
              </w:rPr>
            </w:pPr>
            <w:r w:rsidRPr="00920E10">
              <w:rPr>
                <w:sz w:val="18"/>
                <w:szCs w:val="18"/>
              </w:rPr>
              <w:t>-</w:t>
            </w:r>
          </w:p>
        </w:tc>
      </w:tr>
      <w:tr w:rsidR="006E0E53" w:rsidRPr="00B52AF2" w14:paraId="49780C0A" w14:textId="77777777" w:rsidTr="00750E03">
        <w:trPr>
          <w:cantSplit/>
        </w:trPr>
        <w:tc>
          <w:tcPr>
            <w:tcW w:w="1484" w:type="pct"/>
            <w:vMerge/>
          </w:tcPr>
          <w:p w14:paraId="7B3DC83E" w14:textId="77777777" w:rsidR="006E0E53" w:rsidRPr="00B52AF2" w:rsidRDefault="006E0E53" w:rsidP="00750E03">
            <w:pPr>
              <w:ind w:firstLine="318"/>
              <w:jc w:val="both"/>
              <w:rPr>
                <w:sz w:val="18"/>
                <w:szCs w:val="18"/>
                <w:lang w:eastAsia="lv-LV"/>
              </w:rPr>
            </w:pPr>
          </w:p>
        </w:tc>
        <w:tc>
          <w:tcPr>
            <w:tcW w:w="703" w:type="pct"/>
          </w:tcPr>
          <w:p w14:paraId="0C37F50D" w14:textId="77777777" w:rsidR="006E0E53" w:rsidRPr="000629FB" w:rsidRDefault="006E0E53" w:rsidP="001751BA">
            <w:pPr>
              <w:jc w:val="center"/>
              <w:rPr>
                <w:sz w:val="18"/>
                <w:szCs w:val="18"/>
              </w:rPr>
            </w:pPr>
            <w:r w:rsidRPr="000629FB">
              <w:rPr>
                <w:sz w:val="18"/>
                <w:szCs w:val="18"/>
              </w:rPr>
              <w:t>-</w:t>
            </w:r>
          </w:p>
        </w:tc>
        <w:tc>
          <w:tcPr>
            <w:tcW w:w="705" w:type="pct"/>
          </w:tcPr>
          <w:p w14:paraId="59C0B762" w14:textId="77777777" w:rsidR="006E0E53" w:rsidRPr="000629FB" w:rsidRDefault="006E0E53" w:rsidP="001751BA">
            <w:pPr>
              <w:jc w:val="center"/>
              <w:rPr>
                <w:sz w:val="18"/>
                <w:szCs w:val="18"/>
              </w:rPr>
            </w:pPr>
            <w:r w:rsidRPr="000629FB">
              <w:rPr>
                <w:sz w:val="18"/>
                <w:szCs w:val="18"/>
              </w:rPr>
              <w:t>-</w:t>
            </w:r>
          </w:p>
        </w:tc>
        <w:tc>
          <w:tcPr>
            <w:tcW w:w="704" w:type="pct"/>
          </w:tcPr>
          <w:p w14:paraId="51480544" w14:textId="77777777" w:rsidR="006E0E53" w:rsidRPr="000629FB" w:rsidRDefault="006E0E53" w:rsidP="001751BA">
            <w:pPr>
              <w:jc w:val="center"/>
              <w:rPr>
                <w:sz w:val="18"/>
                <w:szCs w:val="18"/>
              </w:rPr>
            </w:pPr>
            <w:r w:rsidRPr="000629FB">
              <w:rPr>
                <w:sz w:val="18"/>
                <w:szCs w:val="18"/>
              </w:rPr>
              <w:t>-</w:t>
            </w:r>
          </w:p>
        </w:tc>
        <w:tc>
          <w:tcPr>
            <w:tcW w:w="704" w:type="pct"/>
          </w:tcPr>
          <w:p w14:paraId="52FED34D" w14:textId="77777777" w:rsidR="006E0E53" w:rsidRPr="000629FB" w:rsidRDefault="006E0E53" w:rsidP="001751BA">
            <w:pPr>
              <w:jc w:val="center"/>
              <w:rPr>
                <w:sz w:val="18"/>
                <w:szCs w:val="18"/>
              </w:rPr>
            </w:pPr>
            <w:r w:rsidRPr="000629FB">
              <w:rPr>
                <w:sz w:val="18"/>
                <w:szCs w:val="18"/>
              </w:rPr>
              <w:t>-</w:t>
            </w:r>
          </w:p>
        </w:tc>
        <w:tc>
          <w:tcPr>
            <w:tcW w:w="700" w:type="pct"/>
          </w:tcPr>
          <w:p w14:paraId="14FD0366" w14:textId="77777777" w:rsidR="006E0E53" w:rsidRPr="000629FB" w:rsidRDefault="006E0E53" w:rsidP="001751BA">
            <w:pPr>
              <w:jc w:val="center"/>
              <w:rPr>
                <w:sz w:val="18"/>
                <w:szCs w:val="18"/>
              </w:rPr>
            </w:pPr>
            <w:r w:rsidRPr="000629FB">
              <w:rPr>
                <w:sz w:val="18"/>
                <w:szCs w:val="18"/>
              </w:rPr>
              <w:t>-</w:t>
            </w:r>
          </w:p>
        </w:tc>
      </w:tr>
      <w:tr w:rsidR="006E0E53" w:rsidRPr="00B52AF2" w14:paraId="28B13341" w14:textId="77777777" w:rsidTr="00750E03">
        <w:trPr>
          <w:cantSplit/>
          <w:trHeight w:val="91"/>
        </w:trPr>
        <w:tc>
          <w:tcPr>
            <w:tcW w:w="1484" w:type="pct"/>
            <w:vMerge w:val="restart"/>
          </w:tcPr>
          <w:p w14:paraId="1D72A703" w14:textId="77777777" w:rsidR="006E0E53" w:rsidRPr="00B52AF2" w:rsidRDefault="006E0E53" w:rsidP="00750E03">
            <w:pPr>
              <w:ind w:firstLine="318"/>
              <w:jc w:val="both"/>
              <w:rPr>
                <w:sz w:val="18"/>
                <w:szCs w:val="18"/>
                <w:lang w:eastAsia="lv-LV"/>
              </w:rPr>
            </w:pPr>
            <w:r w:rsidRPr="00B52AF2">
              <w:rPr>
                <w:sz w:val="18"/>
                <w:szCs w:val="18"/>
                <w:lang w:eastAsia="lv-LV"/>
              </w:rPr>
              <w:t>73.02.00 Atmaksas valsts pamatbudžetā par citu ārvalstu finanšu palīdzības līdzfinansēto projektu finansējumu</w:t>
            </w:r>
          </w:p>
        </w:tc>
        <w:tc>
          <w:tcPr>
            <w:tcW w:w="703" w:type="pct"/>
          </w:tcPr>
          <w:p w14:paraId="527DED97" w14:textId="77777777" w:rsidR="006E0E53" w:rsidRPr="00920E10" w:rsidRDefault="006E0E53" w:rsidP="001751BA">
            <w:pPr>
              <w:jc w:val="right"/>
              <w:rPr>
                <w:sz w:val="18"/>
                <w:szCs w:val="18"/>
              </w:rPr>
            </w:pPr>
            <w:r w:rsidRPr="00920E10">
              <w:rPr>
                <w:sz w:val="18"/>
                <w:szCs w:val="18"/>
              </w:rPr>
              <w:t>2 430 430</w:t>
            </w:r>
          </w:p>
        </w:tc>
        <w:tc>
          <w:tcPr>
            <w:tcW w:w="705" w:type="pct"/>
          </w:tcPr>
          <w:p w14:paraId="441088FB" w14:textId="77777777" w:rsidR="006E0E53" w:rsidRPr="000629FB" w:rsidRDefault="006E0E53" w:rsidP="001751BA">
            <w:pPr>
              <w:jc w:val="center"/>
              <w:rPr>
                <w:sz w:val="18"/>
                <w:szCs w:val="18"/>
              </w:rPr>
            </w:pPr>
            <w:r w:rsidRPr="000629FB">
              <w:rPr>
                <w:sz w:val="18"/>
                <w:szCs w:val="18"/>
              </w:rPr>
              <w:t>-</w:t>
            </w:r>
          </w:p>
        </w:tc>
        <w:tc>
          <w:tcPr>
            <w:tcW w:w="704" w:type="pct"/>
          </w:tcPr>
          <w:p w14:paraId="4963D7D4" w14:textId="77777777" w:rsidR="006E0E53" w:rsidRPr="000629FB" w:rsidRDefault="006E0E53" w:rsidP="001751BA">
            <w:pPr>
              <w:jc w:val="center"/>
              <w:rPr>
                <w:sz w:val="18"/>
                <w:szCs w:val="18"/>
              </w:rPr>
            </w:pPr>
            <w:r w:rsidRPr="000629FB">
              <w:rPr>
                <w:sz w:val="18"/>
                <w:szCs w:val="18"/>
              </w:rPr>
              <w:t>-</w:t>
            </w:r>
          </w:p>
        </w:tc>
        <w:tc>
          <w:tcPr>
            <w:tcW w:w="704" w:type="pct"/>
          </w:tcPr>
          <w:p w14:paraId="165BC745" w14:textId="77777777" w:rsidR="006E0E53" w:rsidRPr="000629FB" w:rsidRDefault="006E0E53" w:rsidP="001751BA">
            <w:pPr>
              <w:jc w:val="center"/>
              <w:rPr>
                <w:sz w:val="18"/>
                <w:szCs w:val="18"/>
              </w:rPr>
            </w:pPr>
            <w:r w:rsidRPr="000629FB">
              <w:rPr>
                <w:sz w:val="18"/>
                <w:szCs w:val="18"/>
              </w:rPr>
              <w:t>-</w:t>
            </w:r>
          </w:p>
        </w:tc>
        <w:tc>
          <w:tcPr>
            <w:tcW w:w="700" w:type="pct"/>
          </w:tcPr>
          <w:p w14:paraId="59F86114" w14:textId="77777777" w:rsidR="006E0E53" w:rsidRPr="000629FB" w:rsidRDefault="006E0E53" w:rsidP="001751BA">
            <w:pPr>
              <w:jc w:val="center"/>
              <w:rPr>
                <w:sz w:val="18"/>
                <w:szCs w:val="18"/>
              </w:rPr>
            </w:pPr>
            <w:r w:rsidRPr="000629FB">
              <w:rPr>
                <w:sz w:val="18"/>
                <w:szCs w:val="18"/>
              </w:rPr>
              <w:t>-</w:t>
            </w:r>
          </w:p>
        </w:tc>
      </w:tr>
      <w:tr w:rsidR="006E0E53" w:rsidRPr="00B52AF2" w14:paraId="459B15DC" w14:textId="77777777" w:rsidTr="00750E03">
        <w:trPr>
          <w:cantSplit/>
          <w:trHeight w:val="311"/>
        </w:trPr>
        <w:tc>
          <w:tcPr>
            <w:tcW w:w="1484" w:type="pct"/>
            <w:vMerge/>
          </w:tcPr>
          <w:p w14:paraId="3108092D" w14:textId="77777777" w:rsidR="006E0E53" w:rsidRPr="00B52AF2" w:rsidRDefault="006E0E53" w:rsidP="00750E03">
            <w:pPr>
              <w:ind w:firstLine="318"/>
              <w:jc w:val="both"/>
              <w:rPr>
                <w:sz w:val="18"/>
                <w:szCs w:val="18"/>
                <w:lang w:eastAsia="lv-LV"/>
              </w:rPr>
            </w:pPr>
          </w:p>
        </w:tc>
        <w:tc>
          <w:tcPr>
            <w:tcW w:w="703" w:type="pct"/>
          </w:tcPr>
          <w:p w14:paraId="1C54BE8B" w14:textId="77777777" w:rsidR="006E0E53" w:rsidRPr="000629FB" w:rsidRDefault="006E0E53" w:rsidP="001751BA">
            <w:pPr>
              <w:jc w:val="center"/>
              <w:rPr>
                <w:sz w:val="18"/>
                <w:szCs w:val="18"/>
              </w:rPr>
            </w:pPr>
            <w:r w:rsidRPr="000629FB">
              <w:rPr>
                <w:sz w:val="18"/>
                <w:szCs w:val="18"/>
              </w:rPr>
              <w:t>-</w:t>
            </w:r>
          </w:p>
        </w:tc>
        <w:tc>
          <w:tcPr>
            <w:tcW w:w="705" w:type="pct"/>
          </w:tcPr>
          <w:p w14:paraId="7A1EA100" w14:textId="77777777" w:rsidR="006E0E53" w:rsidRPr="000629FB" w:rsidRDefault="006E0E53" w:rsidP="001751BA">
            <w:pPr>
              <w:jc w:val="center"/>
              <w:rPr>
                <w:sz w:val="18"/>
                <w:szCs w:val="18"/>
              </w:rPr>
            </w:pPr>
            <w:r w:rsidRPr="000629FB">
              <w:rPr>
                <w:sz w:val="18"/>
                <w:szCs w:val="18"/>
              </w:rPr>
              <w:t>-</w:t>
            </w:r>
          </w:p>
        </w:tc>
        <w:tc>
          <w:tcPr>
            <w:tcW w:w="704" w:type="pct"/>
          </w:tcPr>
          <w:p w14:paraId="04137A49" w14:textId="77777777" w:rsidR="006E0E53" w:rsidRPr="000629FB" w:rsidRDefault="006E0E53" w:rsidP="001751BA">
            <w:pPr>
              <w:jc w:val="center"/>
              <w:rPr>
                <w:sz w:val="18"/>
                <w:szCs w:val="18"/>
              </w:rPr>
            </w:pPr>
            <w:r w:rsidRPr="000629FB">
              <w:rPr>
                <w:sz w:val="18"/>
                <w:szCs w:val="18"/>
              </w:rPr>
              <w:t>-</w:t>
            </w:r>
          </w:p>
        </w:tc>
        <w:tc>
          <w:tcPr>
            <w:tcW w:w="704" w:type="pct"/>
          </w:tcPr>
          <w:p w14:paraId="7A46EA9A" w14:textId="77777777" w:rsidR="006E0E53" w:rsidRPr="000629FB" w:rsidRDefault="006E0E53" w:rsidP="001751BA">
            <w:pPr>
              <w:jc w:val="center"/>
              <w:rPr>
                <w:sz w:val="18"/>
                <w:szCs w:val="18"/>
              </w:rPr>
            </w:pPr>
            <w:r w:rsidRPr="000629FB">
              <w:rPr>
                <w:sz w:val="18"/>
                <w:szCs w:val="18"/>
              </w:rPr>
              <w:t>-</w:t>
            </w:r>
          </w:p>
        </w:tc>
        <w:tc>
          <w:tcPr>
            <w:tcW w:w="700" w:type="pct"/>
          </w:tcPr>
          <w:p w14:paraId="0DA31CF8" w14:textId="77777777" w:rsidR="006E0E53" w:rsidRPr="000629FB" w:rsidRDefault="006E0E53" w:rsidP="001751BA">
            <w:pPr>
              <w:jc w:val="center"/>
              <w:rPr>
                <w:sz w:val="18"/>
                <w:szCs w:val="18"/>
              </w:rPr>
            </w:pPr>
            <w:r w:rsidRPr="000629FB">
              <w:rPr>
                <w:sz w:val="18"/>
                <w:szCs w:val="18"/>
              </w:rPr>
              <w:t>-</w:t>
            </w:r>
          </w:p>
        </w:tc>
      </w:tr>
      <w:tr w:rsidR="006E0E53" w:rsidRPr="00B52AF2" w14:paraId="28A6CBC6" w14:textId="77777777" w:rsidTr="00750E03">
        <w:trPr>
          <w:cantSplit/>
        </w:trPr>
        <w:tc>
          <w:tcPr>
            <w:tcW w:w="1484" w:type="pct"/>
            <w:vMerge w:val="restart"/>
          </w:tcPr>
          <w:p w14:paraId="69A26280" w14:textId="77777777" w:rsidR="006E0E53" w:rsidRPr="00B52AF2" w:rsidRDefault="006E0E53" w:rsidP="00750E03">
            <w:pPr>
              <w:ind w:firstLine="318"/>
              <w:jc w:val="both"/>
              <w:rPr>
                <w:sz w:val="18"/>
                <w:szCs w:val="18"/>
                <w:lang w:eastAsia="lv-LV"/>
              </w:rPr>
            </w:pPr>
            <w:r w:rsidRPr="00B52AF2">
              <w:rPr>
                <w:sz w:val="18"/>
                <w:szCs w:val="18"/>
                <w:lang w:eastAsia="lv-LV"/>
              </w:rPr>
              <w:t>73.07.00 NATO investīciju projekti</w:t>
            </w:r>
          </w:p>
        </w:tc>
        <w:tc>
          <w:tcPr>
            <w:tcW w:w="703" w:type="pct"/>
          </w:tcPr>
          <w:p w14:paraId="15A9B094" w14:textId="77777777" w:rsidR="006E0E53" w:rsidRPr="00920E10" w:rsidRDefault="006E0E53" w:rsidP="001751BA">
            <w:pPr>
              <w:jc w:val="right"/>
              <w:rPr>
                <w:sz w:val="18"/>
                <w:szCs w:val="18"/>
              </w:rPr>
            </w:pPr>
            <w:r w:rsidRPr="00920E10">
              <w:rPr>
                <w:sz w:val="18"/>
                <w:szCs w:val="18"/>
              </w:rPr>
              <w:t>1 026 065</w:t>
            </w:r>
          </w:p>
        </w:tc>
        <w:tc>
          <w:tcPr>
            <w:tcW w:w="705" w:type="pct"/>
          </w:tcPr>
          <w:p w14:paraId="29E7DCB5" w14:textId="77777777" w:rsidR="006E0E53" w:rsidRPr="00920E10" w:rsidRDefault="006E0E53" w:rsidP="001751BA">
            <w:pPr>
              <w:jc w:val="right"/>
              <w:rPr>
                <w:sz w:val="18"/>
                <w:szCs w:val="18"/>
              </w:rPr>
            </w:pPr>
            <w:r w:rsidRPr="00920E10">
              <w:rPr>
                <w:sz w:val="18"/>
                <w:szCs w:val="18"/>
              </w:rPr>
              <w:t>3 857 000</w:t>
            </w:r>
          </w:p>
        </w:tc>
        <w:tc>
          <w:tcPr>
            <w:tcW w:w="704" w:type="pct"/>
          </w:tcPr>
          <w:p w14:paraId="3F0AD569" w14:textId="77777777" w:rsidR="006E0E53" w:rsidRPr="00920E10" w:rsidRDefault="006E0E53" w:rsidP="001751BA">
            <w:pPr>
              <w:jc w:val="right"/>
              <w:rPr>
                <w:sz w:val="18"/>
                <w:szCs w:val="18"/>
              </w:rPr>
            </w:pPr>
            <w:r w:rsidRPr="00920E10">
              <w:rPr>
                <w:sz w:val="18"/>
                <w:szCs w:val="18"/>
              </w:rPr>
              <w:t>814 310</w:t>
            </w:r>
          </w:p>
        </w:tc>
        <w:tc>
          <w:tcPr>
            <w:tcW w:w="704" w:type="pct"/>
          </w:tcPr>
          <w:p w14:paraId="1DA9E5D4" w14:textId="77777777" w:rsidR="006E0E53" w:rsidRPr="00920E10" w:rsidRDefault="006E0E53" w:rsidP="001751BA">
            <w:pPr>
              <w:jc w:val="right"/>
              <w:rPr>
                <w:sz w:val="18"/>
                <w:szCs w:val="18"/>
              </w:rPr>
            </w:pPr>
            <w:r w:rsidRPr="00920E10">
              <w:rPr>
                <w:sz w:val="18"/>
                <w:szCs w:val="18"/>
              </w:rPr>
              <w:t>814 310</w:t>
            </w:r>
          </w:p>
        </w:tc>
        <w:tc>
          <w:tcPr>
            <w:tcW w:w="700" w:type="pct"/>
          </w:tcPr>
          <w:p w14:paraId="19E2B0D6" w14:textId="77777777" w:rsidR="006E0E53" w:rsidRPr="000629FB" w:rsidRDefault="006E0E53" w:rsidP="001751BA">
            <w:pPr>
              <w:jc w:val="center"/>
              <w:rPr>
                <w:sz w:val="18"/>
                <w:szCs w:val="18"/>
              </w:rPr>
            </w:pPr>
            <w:r w:rsidRPr="000629FB">
              <w:rPr>
                <w:sz w:val="18"/>
                <w:szCs w:val="18"/>
              </w:rPr>
              <w:t>-</w:t>
            </w:r>
          </w:p>
        </w:tc>
      </w:tr>
      <w:tr w:rsidR="006E0E53" w:rsidRPr="00B52AF2" w14:paraId="76F7A500" w14:textId="77777777" w:rsidTr="00750E03">
        <w:trPr>
          <w:cantSplit/>
        </w:trPr>
        <w:tc>
          <w:tcPr>
            <w:tcW w:w="1484" w:type="pct"/>
            <w:vMerge/>
          </w:tcPr>
          <w:p w14:paraId="21E43017" w14:textId="77777777" w:rsidR="006E0E53" w:rsidRPr="00B52AF2" w:rsidRDefault="006E0E53" w:rsidP="00750E03">
            <w:pPr>
              <w:ind w:firstLine="318"/>
              <w:jc w:val="both"/>
              <w:rPr>
                <w:sz w:val="18"/>
                <w:szCs w:val="18"/>
                <w:lang w:eastAsia="lv-LV"/>
              </w:rPr>
            </w:pPr>
          </w:p>
        </w:tc>
        <w:tc>
          <w:tcPr>
            <w:tcW w:w="703" w:type="pct"/>
          </w:tcPr>
          <w:p w14:paraId="4A15AEEF" w14:textId="77777777" w:rsidR="006E0E53" w:rsidRPr="00920E10" w:rsidRDefault="006E0E53" w:rsidP="001751BA">
            <w:pPr>
              <w:jc w:val="right"/>
              <w:rPr>
                <w:sz w:val="18"/>
                <w:szCs w:val="18"/>
              </w:rPr>
            </w:pPr>
            <w:r w:rsidRPr="00920E10">
              <w:rPr>
                <w:sz w:val="18"/>
                <w:szCs w:val="18"/>
              </w:rPr>
              <w:t>9</w:t>
            </w:r>
          </w:p>
        </w:tc>
        <w:tc>
          <w:tcPr>
            <w:tcW w:w="705" w:type="pct"/>
          </w:tcPr>
          <w:p w14:paraId="3CE4D2BA" w14:textId="77777777" w:rsidR="006E0E53" w:rsidRPr="000629FB" w:rsidRDefault="006E0E53" w:rsidP="001751BA">
            <w:pPr>
              <w:jc w:val="center"/>
              <w:rPr>
                <w:sz w:val="18"/>
                <w:szCs w:val="18"/>
              </w:rPr>
            </w:pPr>
            <w:r w:rsidRPr="000629FB">
              <w:rPr>
                <w:sz w:val="18"/>
                <w:szCs w:val="18"/>
              </w:rPr>
              <w:t>-</w:t>
            </w:r>
          </w:p>
        </w:tc>
        <w:tc>
          <w:tcPr>
            <w:tcW w:w="704" w:type="pct"/>
          </w:tcPr>
          <w:p w14:paraId="3175037C" w14:textId="77777777" w:rsidR="006E0E53" w:rsidRPr="00920E10" w:rsidRDefault="006E0E53" w:rsidP="001751BA">
            <w:pPr>
              <w:jc w:val="right"/>
              <w:rPr>
                <w:sz w:val="18"/>
                <w:szCs w:val="18"/>
              </w:rPr>
            </w:pPr>
            <w:r w:rsidRPr="00920E10">
              <w:rPr>
                <w:sz w:val="18"/>
                <w:szCs w:val="18"/>
              </w:rPr>
              <w:t>12</w:t>
            </w:r>
          </w:p>
        </w:tc>
        <w:tc>
          <w:tcPr>
            <w:tcW w:w="704" w:type="pct"/>
          </w:tcPr>
          <w:p w14:paraId="711384AF" w14:textId="77777777" w:rsidR="006E0E53" w:rsidRPr="00920E10" w:rsidRDefault="006E0E53" w:rsidP="001751BA">
            <w:pPr>
              <w:jc w:val="right"/>
              <w:rPr>
                <w:sz w:val="18"/>
                <w:szCs w:val="18"/>
              </w:rPr>
            </w:pPr>
            <w:r w:rsidRPr="00920E10">
              <w:rPr>
                <w:sz w:val="18"/>
                <w:szCs w:val="18"/>
              </w:rPr>
              <w:t>12</w:t>
            </w:r>
          </w:p>
        </w:tc>
        <w:tc>
          <w:tcPr>
            <w:tcW w:w="700" w:type="pct"/>
          </w:tcPr>
          <w:p w14:paraId="14D62935" w14:textId="77777777" w:rsidR="006E0E53" w:rsidRPr="000629FB" w:rsidRDefault="006E0E53" w:rsidP="001751BA">
            <w:pPr>
              <w:jc w:val="center"/>
              <w:rPr>
                <w:sz w:val="18"/>
                <w:szCs w:val="18"/>
              </w:rPr>
            </w:pPr>
            <w:r w:rsidRPr="000629FB">
              <w:rPr>
                <w:sz w:val="18"/>
                <w:szCs w:val="18"/>
              </w:rPr>
              <w:t>-</w:t>
            </w:r>
          </w:p>
        </w:tc>
      </w:tr>
      <w:tr w:rsidR="006E0E53" w:rsidRPr="00B52AF2" w14:paraId="1B559492" w14:textId="77777777" w:rsidTr="00750E03">
        <w:trPr>
          <w:cantSplit/>
        </w:trPr>
        <w:tc>
          <w:tcPr>
            <w:tcW w:w="1484" w:type="pct"/>
            <w:vMerge w:val="restart"/>
          </w:tcPr>
          <w:p w14:paraId="1581ED89" w14:textId="77777777" w:rsidR="006E0E53" w:rsidRPr="00B52AF2" w:rsidRDefault="006E0E53" w:rsidP="00750E03">
            <w:pPr>
              <w:ind w:firstLine="318"/>
              <w:jc w:val="both"/>
              <w:rPr>
                <w:sz w:val="18"/>
                <w:szCs w:val="18"/>
                <w:lang w:eastAsia="lv-LV"/>
              </w:rPr>
            </w:pPr>
            <w:r w:rsidRPr="00B52AF2">
              <w:rPr>
                <w:sz w:val="18"/>
                <w:szCs w:val="18"/>
                <w:lang w:eastAsia="lv-LV"/>
              </w:rPr>
              <w:t>97.00.00 Nozaru vadība un politikas plānošana</w:t>
            </w:r>
          </w:p>
        </w:tc>
        <w:tc>
          <w:tcPr>
            <w:tcW w:w="703" w:type="pct"/>
          </w:tcPr>
          <w:p w14:paraId="3482500D" w14:textId="77777777" w:rsidR="006E0E53" w:rsidRPr="00920E10" w:rsidRDefault="006E0E53" w:rsidP="001751BA">
            <w:pPr>
              <w:jc w:val="right"/>
              <w:rPr>
                <w:sz w:val="18"/>
                <w:szCs w:val="18"/>
              </w:rPr>
            </w:pPr>
            <w:r w:rsidRPr="00920E10">
              <w:rPr>
                <w:sz w:val="18"/>
                <w:szCs w:val="18"/>
              </w:rPr>
              <w:t>5 095 754</w:t>
            </w:r>
          </w:p>
        </w:tc>
        <w:tc>
          <w:tcPr>
            <w:tcW w:w="705" w:type="pct"/>
          </w:tcPr>
          <w:p w14:paraId="0645CDCE" w14:textId="77777777" w:rsidR="006E0E53" w:rsidRPr="00920E10" w:rsidRDefault="006E0E53" w:rsidP="001751BA">
            <w:pPr>
              <w:jc w:val="right"/>
              <w:rPr>
                <w:sz w:val="18"/>
                <w:szCs w:val="18"/>
              </w:rPr>
            </w:pPr>
            <w:r w:rsidRPr="00920E10">
              <w:rPr>
                <w:sz w:val="18"/>
                <w:szCs w:val="18"/>
              </w:rPr>
              <w:t>5  082 334</w:t>
            </w:r>
          </w:p>
        </w:tc>
        <w:tc>
          <w:tcPr>
            <w:tcW w:w="704" w:type="pct"/>
          </w:tcPr>
          <w:p w14:paraId="3EF50B76" w14:textId="77777777" w:rsidR="006E0E53" w:rsidRPr="00920E10" w:rsidRDefault="006E0E53" w:rsidP="001751BA">
            <w:pPr>
              <w:jc w:val="right"/>
              <w:rPr>
                <w:sz w:val="18"/>
                <w:szCs w:val="18"/>
              </w:rPr>
            </w:pPr>
            <w:r w:rsidRPr="00920E10">
              <w:rPr>
                <w:sz w:val="18"/>
                <w:szCs w:val="18"/>
              </w:rPr>
              <w:t>5 097 966</w:t>
            </w:r>
          </w:p>
        </w:tc>
        <w:tc>
          <w:tcPr>
            <w:tcW w:w="704" w:type="pct"/>
          </w:tcPr>
          <w:p w14:paraId="59C58D79" w14:textId="77777777" w:rsidR="006E0E53" w:rsidRPr="00920E10" w:rsidRDefault="006E0E53" w:rsidP="001751BA">
            <w:pPr>
              <w:jc w:val="right"/>
              <w:rPr>
                <w:sz w:val="18"/>
                <w:szCs w:val="18"/>
              </w:rPr>
            </w:pPr>
            <w:r w:rsidRPr="00920E10">
              <w:rPr>
                <w:sz w:val="18"/>
                <w:szCs w:val="18"/>
              </w:rPr>
              <w:t>5 097 966</w:t>
            </w:r>
          </w:p>
        </w:tc>
        <w:tc>
          <w:tcPr>
            <w:tcW w:w="700" w:type="pct"/>
          </w:tcPr>
          <w:p w14:paraId="0AD15279" w14:textId="77777777" w:rsidR="006E0E53" w:rsidRPr="00920E10" w:rsidRDefault="006E0E53" w:rsidP="001751BA">
            <w:pPr>
              <w:jc w:val="right"/>
              <w:rPr>
                <w:sz w:val="18"/>
                <w:szCs w:val="18"/>
              </w:rPr>
            </w:pPr>
            <w:r w:rsidRPr="00920E10">
              <w:rPr>
                <w:sz w:val="18"/>
                <w:szCs w:val="18"/>
              </w:rPr>
              <w:t>5 097 966</w:t>
            </w:r>
          </w:p>
        </w:tc>
      </w:tr>
      <w:tr w:rsidR="006E0E53" w:rsidRPr="00B52AF2" w14:paraId="023B08F6" w14:textId="77777777" w:rsidTr="00750E03">
        <w:trPr>
          <w:cantSplit/>
        </w:trPr>
        <w:tc>
          <w:tcPr>
            <w:tcW w:w="1484" w:type="pct"/>
            <w:vMerge/>
          </w:tcPr>
          <w:p w14:paraId="3D3169C0" w14:textId="77777777" w:rsidR="006E0E53" w:rsidRPr="00B52AF2" w:rsidRDefault="006E0E53" w:rsidP="00750E03">
            <w:pPr>
              <w:ind w:firstLine="318"/>
              <w:jc w:val="both"/>
              <w:rPr>
                <w:sz w:val="18"/>
                <w:szCs w:val="18"/>
                <w:lang w:eastAsia="lv-LV"/>
              </w:rPr>
            </w:pPr>
          </w:p>
        </w:tc>
        <w:tc>
          <w:tcPr>
            <w:tcW w:w="703" w:type="pct"/>
          </w:tcPr>
          <w:p w14:paraId="2BB2B3E2" w14:textId="77777777" w:rsidR="006E0E53" w:rsidRPr="00920E10" w:rsidRDefault="006E0E53" w:rsidP="001751BA">
            <w:pPr>
              <w:jc w:val="right"/>
              <w:rPr>
                <w:sz w:val="18"/>
                <w:szCs w:val="18"/>
              </w:rPr>
            </w:pPr>
            <w:r w:rsidRPr="00920E10">
              <w:rPr>
                <w:sz w:val="18"/>
                <w:szCs w:val="18"/>
              </w:rPr>
              <w:t>181</w:t>
            </w:r>
          </w:p>
        </w:tc>
        <w:tc>
          <w:tcPr>
            <w:tcW w:w="705" w:type="pct"/>
          </w:tcPr>
          <w:p w14:paraId="01ABA35F" w14:textId="77777777" w:rsidR="006E0E53" w:rsidRPr="00920E10" w:rsidRDefault="006E0E53" w:rsidP="001751BA">
            <w:pPr>
              <w:jc w:val="right"/>
              <w:rPr>
                <w:sz w:val="18"/>
                <w:szCs w:val="18"/>
              </w:rPr>
            </w:pPr>
            <w:r w:rsidRPr="00920E10">
              <w:rPr>
                <w:sz w:val="18"/>
                <w:szCs w:val="18"/>
              </w:rPr>
              <w:t>161</w:t>
            </w:r>
          </w:p>
        </w:tc>
        <w:tc>
          <w:tcPr>
            <w:tcW w:w="704" w:type="pct"/>
          </w:tcPr>
          <w:p w14:paraId="30A724D1" w14:textId="77777777" w:rsidR="006E0E53" w:rsidRPr="00920E10" w:rsidRDefault="006E0E53" w:rsidP="001751BA">
            <w:pPr>
              <w:jc w:val="right"/>
              <w:rPr>
                <w:sz w:val="18"/>
                <w:szCs w:val="18"/>
              </w:rPr>
            </w:pPr>
            <w:r w:rsidRPr="00920E10">
              <w:rPr>
                <w:sz w:val="18"/>
                <w:szCs w:val="18"/>
              </w:rPr>
              <w:t>161</w:t>
            </w:r>
          </w:p>
        </w:tc>
        <w:tc>
          <w:tcPr>
            <w:tcW w:w="704" w:type="pct"/>
          </w:tcPr>
          <w:p w14:paraId="173C2D56" w14:textId="77777777" w:rsidR="006E0E53" w:rsidRPr="00920E10" w:rsidRDefault="006E0E53" w:rsidP="001751BA">
            <w:pPr>
              <w:jc w:val="right"/>
              <w:rPr>
                <w:sz w:val="18"/>
                <w:szCs w:val="18"/>
              </w:rPr>
            </w:pPr>
            <w:r w:rsidRPr="00920E10">
              <w:rPr>
                <w:sz w:val="18"/>
                <w:szCs w:val="18"/>
              </w:rPr>
              <w:t>161</w:t>
            </w:r>
          </w:p>
        </w:tc>
        <w:tc>
          <w:tcPr>
            <w:tcW w:w="700" w:type="pct"/>
          </w:tcPr>
          <w:p w14:paraId="7AA40AB0" w14:textId="77777777" w:rsidR="006E0E53" w:rsidRPr="00920E10" w:rsidRDefault="006E0E53" w:rsidP="001751BA">
            <w:pPr>
              <w:jc w:val="right"/>
              <w:rPr>
                <w:sz w:val="18"/>
                <w:szCs w:val="18"/>
              </w:rPr>
            </w:pPr>
            <w:r w:rsidRPr="00920E10">
              <w:rPr>
                <w:sz w:val="18"/>
                <w:szCs w:val="18"/>
              </w:rPr>
              <w:t>161</w:t>
            </w:r>
          </w:p>
        </w:tc>
      </w:tr>
      <w:tr w:rsidR="006E0E53" w:rsidRPr="00B52AF2" w14:paraId="1A551ED8" w14:textId="77777777" w:rsidTr="00750E03">
        <w:trPr>
          <w:cantSplit/>
        </w:trPr>
        <w:tc>
          <w:tcPr>
            <w:tcW w:w="1484" w:type="pct"/>
            <w:vMerge w:val="restart"/>
          </w:tcPr>
          <w:p w14:paraId="2DD38522" w14:textId="77777777" w:rsidR="006E0E53" w:rsidRPr="00B52AF2" w:rsidRDefault="006E0E53" w:rsidP="00750E03">
            <w:pPr>
              <w:ind w:firstLine="318"/>
              <w:jc w:val="both"/>
              <w:rPr>
                <w:sz w:val="18"/>
                <w:szCs w:val="18"/>
                <w:lang w:eastAsia="lv-LV"/>
              </w:rPr>
            </w:pPr>
            <w:r w:rsidRPr="00B52AF2">
              <w:rPr>
                <w:sz w:val="18"/>
                <w:szCs w:val="18"/>
                <w:lang w:eastAsia="lv-LV"/>
              </w:rPr>
              <w:t>99.00.00 Līdzekļi neparedzētiem gadījumiem</w:t>
            </w:r>
          </w:p>
        </w:tc>
        <w:tc>
          <w:tcPr>
            <w:tcW w:w="703" w:type="pct"/>
          </w:tcPr>
          <w:p w14:paraId="26A732EF" w14:textId="77777777" w:rsidR="006E0E53" w:rsidRPr="00920E10" w:rsidRDefault="006E0E53" w:rsidP="001751BA">
            <w:pPr>
              <w:jc w:val="right"/>
              <w:rPr>
                <w:sz w:val="18"/>
                <w:szCs w:val="18"/>
              </w:rPr>
            </w:pPr>
            <w:r w:rsidRPr="00920E10">
              <w:rPr>
                <w:sz w:val="18"/>
                <w:szCs w:val="18"/>
              </w:rPr>
              <w:t>10 000 000</w:t>
            </w:r>
          </w:p>
        </w:tc>
        <w:tc>
          <w:tcPr>
            <w:tcW w:w="705" w:type="pct"/>
          </w:tcPr>
          <w:p w14:paraId="7759D389" w14:textId="77777777" w:rsidR="006E0E53" w:rsidRPr="000629FB" w:rsidRDefault="006E0E53" w:rsidP="001751BA">
            <w:pPr>
              <w:jc w:val="center"/>
              <w:rPr>
                <w:sz w:val="18"/>
                <w:szCs w:val="18"/>
              </w:rPr>
            </w:pPr>
            <w:r w:rsidRPr="000629FB">
              <w:rPr>
                <w:sz w:val="18"/>
                <w:szCs w:val="18"/>
              </w:rPr>
              <w:t>-</w:t>
            </w:r>
          </w:p>
        </w:tc>
        <w:tc>
          <w:tcPr>
            <w:tcW w:w="704" w:type="pct"/>
          </w:tcPr>
          <w:p w14:paraId="4C15315E" w14:textId="77777777" w:rsidR="006E0E53" w:rsidRPr="000629FB" w:rsidRDefault="006E0E53" w:rsidP="001751BA">
            <w:pPr>
              <w:jc w:val="center"/>
              <w:rPr>
                <w:sz w:val="18"/>
                <w:szCs w:val="18"/>
              </w:rPr>
            </w:pPr>
            <w:r w:rsidRPr="000629FB">
              <w:rPr>
                <w:sz w:val="18"/>
                <w:szCs w:val="18"/>
              </w:rPr>
              <w:t>-</w:t>
            </w:r>
          </w:p>
        </w:tc>
        <w:tc>
          <w:tcPr>
            <w:tcW w:w="704" w:type="pct"/>
          </w:tcPr>
          <w:p w14:paraId="6413D410" w14:textId="77777777" w:rsidR="006E0E53" w:rsidRPr="000629FB" w:rsidRDefault="006E0E53" w:rsidP="001751BA">
            <w:pPr>
              <w:jc w:val="center"/>
              <w:rPr>
                <w:sz w:val="18"/>
                <w:szCs w:val="18"/>
              </w:rPr>
            </w:pPr>
            <w:r w:rsidRPr="000629FB">
              <w:rPr>
                <w:sz w:val="18"/>
                <w:szCs w:val="18"/>
              </w:rPr>
              <w:t>-</w:t>
            </w:r>
          </w:p>
        </w:tc>
        <w:tc>
          <w:tcPr>
            <w:tcW w:w="700" w:type="pct"/>
          </w:tcPr>
          <w:p w14:paraId="67BB5FBF" w14:textId="77777777" w:rsidR="006E0E53" w:rsidRPr="000629FB" w:rsidRDefault="006E0E53" w:rsidP="001751BA">
            <w:pPr>
              <w:jc w:val="center"/>
              <w:rPr>
                <w:sz w:val="18"/>
                <w:szCs w:val="18"/>
              </w:rPr>
            </w:pPr>
            <w:r w:rsidRPr="000629FB">
              <w:rPr>
                <w:sz w:val="18"/>
                <w:szCs w:val="18"/>
              </w:rPr>
              <w:t>-</w:t>
            </w:r>
          </w:p>
        </w:tc>
      </w:tr>
      <w:tr w:rsidR="006E0E53" w:rsidRPr="00B52AF2" w14:paraId="1A08D6B7" w14:textId="77777777" w:rsidTr="00750E03">
        <w:trPr>
          <w:cantSplit/>
          <w:trHeight w:val="205"/>
        </w:trPr>
        <w:tc>
          <w:tcPr>
            <w:tcW w:w="1484" w:type="pct"/>
            <w:vMerge/>
          </w:tcPr>
          <w:p w14:paraId="4E8D12FE" w14:textId="77777777" w:rsidR="006E0E53" w:rsidRPr="00B52AF2" w:rsidRDefault="006E0E53" w:rsidP="001751BA">
            <w:pPr>
              <w:ind w:left="340"/>
              <w:rPr>
                <w:sz w:val="18"/>
                <w:szCs w:val="18"/>
                <w:lang w:eastAsia="lv-LV"/>
              </w:rPr>
            </w:pPr>
          </w:p>
        </w:tc>
        <w:tc>
          <w:tcPr>
            <w:tcW w:w="703" w:type="pct"/>
          </w:tcPr>
          <w:p w14:paraId="151E81E7" w14:textId="77777777" w:rsidR="006E0E53" w:rsidRPr="000629FB" w:rsidRDefault="006E0E53" w:rsidP="001751BA">
            <w:pPr>
              <w:jc w:val="center"/>
              <w:rPr>
                <w:sz w:val="18"/>
                <w:szCs w:val="18"/>
              </w:rPr>
            </w:pPr>
            <w:r w:rsidRPr="000629FB">
              <w:rPr>
                <w:sz w:val="18"/>
                <w:szCs w:val="18"/>
              </w:rPr>
              <w:t>-</w:t>
            </w:r>
          </w:p>
        </w:tc>
        <w:tc>
          <w:tcPr>
            <w:tcW w:w="705" w:type="pct"/>
          </w:tcPr>
          <w:p w14:paraId="4E6A3669" w14:textId="77777777" w:rsidR="006E0E53" w:rsidRPr="000629FB" w:rsidRDefault="006E0E53" w:rsidP="001751BA">
            <w:pPr>
              <w:jc w:val="center"/>
              <w:rPr>
                <w:sz w:val="18"/>
                <w:szCs w:val="18"/>
              </w:rPr>
            </w:pPr>
            <w:r w:rsidRPr="000629FB">
              <w:rPr>
                <w:sz w:val="18"/>
                <w:szCs w:val="18"/>
              </w:rPr>
              <w:t>-</w:t>
            </w:r>
          </w:p>
        </w:tc>
        <w:tc>
          <w:tcPr>
            <w:tcW w:w="704" w:type="pct"/>
          </w:tcPr>
          <w:p w14:paraId="5BB63C86" w14:textId="77777777" w:rsidR="006E0E53" w:rsidRPr="000629FB" w:rsidRDefault="006E0E53" w:rsidP="001751BA">
            <w:pPr>
              <w:jc w:val="center"/>
              <w:rPr>
                <w:sz w:val="18"/>
                <w:szCs w:val="18"/>
              </w:rPr>
            </w:pPr>
            <w:r w:rsidRPr="000629FB">
              <w:rPr>
                <w:sz w:val="18"/>
                <w:szCs w:val="18"/>
              </w:rPr>
              <w:t>-</w:t>
            </w:r>
          </w:p>
        </w:tc>
        <w:tc>
          <w:tcPr>
            <w:tcW w:w="704" w:type="pct"/>
          </w:tcPr>
          <w:p w14:paraId="793CCD79" w14:textId="77777777" w:rsidR="006E0E53" w:rsidRPr="000629FB" w:rsidRDefault="006E0E53" w:rsidP="001751BA">
            <w:pPr>
              <w:jc w:val="center"/>
              <w:rPr>
                <w:sz w:val="18"/>
                <w:szCs w:val="18"/>
              </w:rPr>
            </w:pPr>
            <w:r w:rsidRPr="000629FB">
              <w:rPr>
                <w:sz w:val="18"/>
                <w:szCs w:val="18"/>
              </w:rPr>
              <w:t>-</w:t>
            </w:r>
          </w:p>
        </w:tc>
        <w:tc>
          <w:tcPr>
            <w:tcW w:w="700" w:type="pct"/>
          </w:tcPr>
          <w:p w14:paraId="2CA39145" w14:textId="77777777" w:rsidR="006E0E53" w:rsidRPr="000629FB" w:rsidRDefault="006E0E53" w:rsidP="001751BA">
            <w:pPr>
              <w:jc w:val="center"/>
              <w:rPr>
                <w:sz w:val="18"/>
                <w:szCs w:val="18"/>
              </w:rPr>
            </w:pPr>
            <w:r w:rsidRPr="000629FB">
              <w:rPr>
                <w:sz w:val="18"/>
                <w:szCs w:val="18"/>
              </w:rPr>
              <w:t>-</w:t>
            </w:r>
          </w:p>
        </w:tc>
      </w:tr>
      <w:tr w:rsidR="006E0E53" w:rsidRPr="00B52AF2" w14:paraId="104F5A88" w14:textId="77777777" w:rsidTr="00750E03">
        <w:trPr>
          <w:cantSplit/>
        </w:trPr>
        <w:tc>
          <w:tcPr>
            <w:tcW w:w="5000" w:type="pct"/>
            <w:gridSpan w:val="6"/>
            <w:vAlign w:val="center"/>
          </w:tcPr>
          <w:p w14:paraId="6021EB5E" w14:textId="77777777" w:rsidR="006E0E53" w:rsidRPr="00B52AF2" w:rsidRDefault="006E0E53" w:rsidP="00C937C6">
            <w:pPr>
              <w:rPr>
                <w:sz w:val="18"/>
                <w:szCs w:val="18"/>
              </w:rPr>
            </w:pPr>
            <w:r w:rsidRPr="00B52AF2">
              <w:rPr>
                <w:b/>
                <w:sz w:val="18"/>
                <w:szCs w:val="18"/>
                <w:lang w:eastAsia="lv-LV"/>
              </w:rPr>
              <w:t>Citi ieguldījumi</w:t>
            </w:r>
          </w:p>
        </w:tc>
      </w:tr>
      <w:tr w:rsidR="006E0E53" w:rsidRPr="00B52AF2" w14:paraId="54BFC151" w14:textId="77777777" w:rsidTr="00750E03">
        <w:trPr>
          <w:cantSplit/>
        </w:trPr>
        <w:tc>
          <w:tcPr>
            <w:tcW w:w="1484" w:type="pct"/>
          </w:tcPr>
          <w:p w14:paraId="4F50BDAA" w14:textId="77777777" w:rsidR="006E0E53" w:rsidRPr="00B52AF2" w:rsidRDefault="006E0E53" w:rsidP="00FF1568">
            <w:pPr>
              <w:pStyle w:val="Tabuluvirsraksti"/>
              <w:jc w:val="both"/>
              <w:rPr>
                <w:b/>
                <w:i/>
                <w:sz w:val="18"/>
                <w:szCs w:val="18"/>
                <w:lang w:eastAsia="lv-LV"/>
              </w:rPr>
            </w:pPr>
            <w:r w:rsidRPr="00B52AF2">
              <w:rPr>
                <w:i/>
                <w:sz w:val="18"/>
                <w:szCs w:val="18"/>
                <w:lang w:eastAsia="lv-LV"/>
              </w:rPr>
              <w:t>Iedzīvotāji, kas iesaistījušies Zemessardzē (skaits)</w:t>
            </w:r>
          </w:p>
        </w:tc>
        <w:tc>
          <w:tcPr>
            <w:tcW w:w="703" w:type="pct"/>
          </w:tcPr>
          <w:p w14:paraId="67890DAE" w14:textId="77777777" w:rsidR="006E0E53" w:rsidRPr="00B52AF2" w:rsidRDefault="006E0E53" w:rsidP="00935BAE">
            <w:pPr>
              <w:jc w:val="right"/>
              <w:rPr>
                <w:sz w:val="18"/>
                <w:szCs w:val="18"/>
              </w:rPr>
            </w:pPr>
            <w:r w:rsidRPr="00B52AF2">
              <w:rPr>
                <w:sz w:val="18"/>
                <w:szCs w:val="18"/>
              </w:rPr>
              <w:t>9 516</w:t>
            </w:r>
          </w:p>
        </w:tc>
        <w:tc>
          <w:tcPr>
            <w:tcW w:w="705" w:type="pct"/>
          </w:tcPr>
          <w:p w14:paraId="0FDEADC5" w14:textId="77777777" w:rsidR="006E0E53" w:rsidRPr="00B52AF2" w:rsidRDefault="006E0E53" w:rsidP="00935BAE">
            <w:pPr>
              <w:jc w:val="right"/>
              <w:rPr>
                <w:sz w:val="18"/>
                <w:szCs w:val="18"/>
              </w:rPr>
            </w:pPr>
            <w:r w:rsidRPr="00B52AF2">
              <w:rPr>
                <w:sz w:val="18"/>
                <w:szCs w:val="18"/>
              </w:rPr>
              <w:t>10 000</w:t>
            </w:r>
          </w:p>
        </w:tc>
        <w:tc>
          <w:tcPr>
            <w:tcW w:w="704" w:type="pct"/>
          </w:tcPr>
          <w:p w14:paraId="6CBD2512" w14:textId="77777777" w:rsidR="006E0E53" w:rsidRPr="00B52AF2" w:rsidRDefault="006E0E53" w:rsidP="00935BAE">
            <w:pPr>
              <w:jc w:val="right"/>
              <w:rPr>
                <w:sz w:val="18"/>
                <w:szCs w:val="18"/>
              </w:rPr>
            </w:pPr>
            <w:r w:rsidRPr="00B52AF2">
              <w:rPr>
                <w:sz w:val="18"/>
                <w:szCs w:val="18"/>
              </w:rPr>
              <w:t>10 000</w:t>
            </w:r>
          </w:p>
        </w:tc>
        <w:tc>
          <w:tcPr>
            <w:tcW w:w="704" w:type="pct"/>
          </w:tcPr>
          <w:p w14:paraId="2F4420D2" w14:textId="77777777" w:rsidR="006E0E53" w:rsidRPr="00B52AF2" w:rsidRDefault="006E0E53" w:rsidP="00935BAE">
            <w:pPr>
              <w:jc w:val="right"/>
              <w:rPr>
                <w:sz w:val="18"/>
                <w:szCs w:val="18"/>
              </w:rPr>
            </w:pPr>
            <w:r w:rsidRPr="00B52AF2">
              <w:rPr>
                <w:sz w:val="18"/>
                <w:szCs w:val="18"/>
              </w:rPr>
              <w:t>10 750</w:t>
            </w:r>
          </w:p>
        </w:tc>
        <w:tc>
          <w:tcPr>
            <w:tcW w:w="700" w:type="pct"/>
          </w:tcPr>
          <w:p w14:paraId="63ABE6BD" w14:textId="77777777" w:rsidR="006E0E53" w:rsidRPr="00B52AF2" w:rsidRDefault="006E0E53" w:rsidP="00935BAE">
            <w:pPr>
              <w:jc w:val="right"/>
              <w:rPr>
                <w:sz w:val="18"/>
                <w:szCs w:val="18"/>
              </w:rPr>
            </w:pPr>
            <w:r w:rsidRPr="00B52AF2">
              <w:rPr>
                <w:sz w:val="18"/>
                <w:szCs w:val="18"/>
              </w:rPr>
              <w:t>11 500</w:t>
            </w:r>
          </w:p>
        </w:tc>
      </w:tr>
      <w:tr w:rsidR="006E0E53" w:rsidRPr="00B52AF2" w14:paraId="66CA71E8" w14:textId="77777777" w:rsidTr="00E70679">
        <w:trPr>
          <w:cantSplit/>
        </w:trPr>
        <w:tc>
          <w:tcPr>
            <w:tcW w:w="1484" w:type="pct"/>
          </w:tcPr>
          <w:p w14:paraId="5B682667" w14:textId="77777777" w:rsidR="006E0E53" w:rsidRPr="00B52AF2" w:rsidRDefault="006E0E53" w:rsidP="00FF1568">
            <w:pPr>
              <w:pStyle w:val="Tabuluvirsraksti"/>
              <w:jc w:val="both"/>
              <w:rPr>
                <w:b/>
                <w:i/>
                <w:sz w:val="18"/>
                <w:szCs w:val="18"/>
                <w:lang w:eastAsia="lv-LV"/>
              </w:rPr>
            </w:pPr>
            <w:r w:rsidRPr="00B52AF2">
              <w:rPr>
                <w:i/>
                <w:sz w:val="18"/>
                <w:szCs w:val="18"/>
                <w:lang w:eastAsia="lv-LV"/>
              </w:rPr>
              <w:t>Apsaimniekojamās ēkas un būves (skaits)</w:t>
            </w:r>
            <w:r w:rsidRPr="00B52AF2">
              <w:rPr>
                <w:i/>
                <w:sz w:val="18"/>
                <w:szCs w:val="18"/>
                <w:vertAlign w:val="superscript"/>
                <w:lang w:eastAsia="lv-LV"/>
              </w:rPr>
              <w:t>2</w:t>
            </w:r>
          </w:p>
        </w:tc>
        <w:tc>
          <w:tcPr>
            <w:tcW w:w="703" w:type="pct"/>
          </w:tcPr>
          <w:p w14:paraId="45961F6D" w14:textId="77777777" w:rsidR="006E0E53" w:rsidRPr="00B52AF2" w:rsidRDefault="006E0E53" w:rsidP="00935BAE">
            <w:pPr>
              <w:jc w:val="right"/>
              <w:rPr>
                <w:sz w:val="18"/>
                <w:szCs w:val="18"/>
              </w:rPr>
            </w:pPr>
            <w:r w:rsidRPr="00B52AF2">
              <w:rPr>
                <w:sz w:val="18"/>
                <w:szCs w:val="18"/>
              </w:rPr>
              <w:t>1 216</w:t>
            </w:r>
          </w:p>
        </w:tc>
        <w:tc>
          <w:tcPr>
            <w:tcW w:w="705" w:type="pct"/>
          </w:tcPr>
          <w:p w14:paraId="2B40628E" w14:textId="77777777" w:rsidR="006E0E53" w:rsidRPr="00B52AF2" w:rsidRDefault="006E0E53" w:rsidP="00935BAE">
            <w:pPr>
              <w:jc w:val="right"/>
              <w:rPr>
                <w:sz w:val="18"/>
                <w:szCs w:val="18"/>
              </w:rPr>
            </w:pPr>
            <w:r w:rsidRPr="00B52AF2">
              <w:rPr>
                <w:sz w:val="18"/>
                <w:szCs w:val="18"/>
              </w:rPr>
              <w:t>1 185</w:t>
            </w:r>
          </w:p>
        </w:tc>
        <w:tc>
          <w:tcPr>
            <w:tcW w:w="704" w:type="pct"/>
          </w:tcPr>
          <w:p w14:paraId="60119FC6" w14:textId="77777777" w:rsidR="006E0E53" w:rsidRPr="000629FB" w:rsidRDefault="006E0E53" w:rsidP="00E70679">
            <w:pPr>
              <w:jc w:val="center"/>
              <w:rPr>
                <w:sz w:val="18"/>
                <w:szCs w:val="18"/>
              </w:rPr>
            </w:pPr>
            <w:r w:rsidRPr="000629FB">
              <w:rPr>
                <w:sz w:val="18"/>
                <w:szCs w:val="18"/>
              </w:rPr>
              <w:t>-</w:t>
            </w:r>
          </w:p>
        </w:tc>
        <w:tc>
          <w:tcPr>
            <w:tcW w:w="704" w:type="pct"/>
          </w:tcPr>
          <w:p w14:paraId="1F2B65FE" w14:textId="77777777" w:rsidR="006E0E53" w:rsidRPr="000629FB" w:rsidRDefault="006E0E53" w:rsidP="00E70679">
            <w:pPr>
              <w:jc w:val="center"/>
              <w:rPr>
                <w:sz w:val="18"/>
                <w:szCs w:val="18"/>
              </w:rPr>
            </w:pPr>
            <w:r w:rsidRPr="000629FB">
              <w:rPr>
                <w:sz w:val="18"/>
                <w:szCs w:val="18"/>
              </w:rPr>
              <w:t>-</w:t>
            </w:r>
          </w:p>
        </w:tc>
        <w:tc>
          <w:tcPr>
            <w:tcW w:w="700" w:type="pct"/>
          </w:tcPr>
          <w:p w14:paraId="5EF48CCD" w14:textId="77777777" w:rsidR="006E0E53" w:rsidRPr="000629FB" w:rsidRDefault="006E0E53" w:rsidP="00E70679">
            <w:pPr>
              <w:jc w:val="center"/>
              <w:rPr>
                <w:sz w:val="18"/>
                <w:szCs w:val="18"/>
              </w:rPr>
            </w:pPr>
            <w:r w:rsidRPr="000629FB">
              <w:rPr>
                <w:sz w:val="18"/>
                <w:szCs w:val="18"/>
              </w:rPr>
              <w:t>-</w:t>
            </w:r>
          </w:p>
        </w:tc>
      </w:tr>
      <w:tr w:rsidR="006E0E53" w:rsidRPr="00B52AF2" w14:paraId="52272DCC" w14:textId="77777777" w:rsidTr="00750E03">
        <w:trPr>
          <w:cantSplit/>
        </w:trPr>
        <w:tc>
          <w:tcPr>
            <w:tcW w:w="1484" w:type="pct"/>
          </w:tcPr>
          <w:p w14:paraId="7F80BE86" w14:textId="77777777" w:rsidR="006E0E53" w:rsidRPr="00B52AF2" w:rsidRDefault="006E0E53" w:rsidP="00FF1568">
            <w:pPr>
              <w:pStyle w:val="Tabuluvirsraksti"/>
              <w:jc w:val="both"/>
              <w:rPr>
                <w:i/>
                <w:sz w:val="18"/>
                <w:szCs w:val="18"/>
                <w:lang w:eastAsia="lv-LV"/>
              </w:rPr>
            </w:pPr>
            <w:r w:rsidRPr="00B52AF2">
              <w:rPr>
                <w:i/>
                <w:sz w:val="18"/>
                <w:szCs w:val="18"/>
                <w:lang w:eastAsia="lv-LV"/>
              </w:rPr>
              <w:t>Pārvaldāmo inženierbūvju kopējā platība (tūkst.m2)</w:t>
            </w:r>
            <w:r w:rsidRPr="00B52AF2">
              <w:rPr>
                <w:i/>
                <w:sz w:val="18"/>
                <w:szCs w:val="18"/>
                <w:vertAlign w:val="superscript"/>
                <w:lang w:eastAsia="lv-LV"/>
              </w:rPr>
              <w:t>3</w:t>
            </w:r>
          </w:p>
        </w:tc>
        <w:tc>
          <w:tcPr>
            <w:tcW w:w="703" w:type="pct"/>
          </w:tcPr>
          <w:p w14:paraId="091A1471" w14:textId="77777777" w:rsidR="006E0E53" w:rsidRPr="000629FB" w:rsidRDefault="006E0E53" w:rsidP="00935BAE">
            <w:pPr>
              <w:jc w:val="center"/>
              <w:rPr>
                <w:sz w:val="18"/>
                <w:szCs w:val="18"/>
              </w:rPr>
            </w:pPr>
            <w:r w:rsidRPr="000629FB">
              <w:rPr>
                <w:sz w:val="18"/>
                <w:szCs w:val="18"/>
              </w:rPr>
              <w:t>-</w:t>
            </w:r>
          </w:p>
        </w:tc>
        <w:tc>
          <w:tcPr>
            <w:tcW w:w="705" w:type="pct"/>
          </w:tcPr>
          <w:p w14:paraId="488EECF8" w14:textId="77777777" w:rsidR="006E0E53" w:rsidRPr="000629FB" w:rsidRDefault="006E0E53" w:rsidP="00935BAE">
            <w:pPr>
              <w:jc w:val="center"/>
              <w:rPr>
                <w:sz w:val="18"/>
                <w:szCs w:val="18"/>
              </w:rPr>
            </w:pPr>
            <w:r w:rsidRPr="000629FB">
              <w:rPr>
                <w:sz w:val="18"/>
                <w:szCs w:val="18"/>
              </w:rPr>
              <w:t>-</w:t>
            </w:r>
          </w:p>
        </w:tc>
        <w:tc>
          <w:tcPr>
            <w:tcW w:w="704" w:type="pct"/>
          </w:tcPr>
          <w:p w14:paraId="2E25CF98" w14:textId="77777777" w:rsidR="006E0E53" w:rsidRPr="00B52AF2" w:rsidRDefault="006E0E53" w:rsidP="00935BAE">
            <w:pPr>
              <w:jc w:val="right"/>
              <w:rPr>
                <w:sz w:val="18"/>
                <w:szCs w:val="18"/>
              </w:rPr>
            </w:pPr>
            <w:r w:rsidRPr="00B52AF2">
              <w:rPr>
                <w:sz w:val="18"/>
                <w:szCs w:val="18"/>
              </w:rPr>
              <w:t>1 585</w:t>
            </w:r>
          </w:p>
        </w:tc>
        <w:tc>
          <w:tcPr>
            <w:tcW w:w="704" w:type="pct"/>
          </w:tcPr>
          <w:p w14:paraId="7B99CA77" w14:textId="77777777" w:rsidR="006E0E53" w:rsidRPr="00B52AF2" w:rsidRDefault="006E0E53" w:rsidP="00935BAE">
            <w:pPr>
              <w:jc w:val="right"/>
              <w:rPr>
                <w:sz w:val="18"/>
                <w:szCs w:val="18"/>
              </w:rPr>
            </w:pPr>
            <w:r w:rsidRPr="00B52AF2">
              <w:rPr>
                <w:sz w:val="18"/>
                <w:szCs w:val="18"/>
              </w:rPr>
              <w:t>1 698</w:t>
            </w:r>
          </w:p>
        </w:tc>
        <w:tc>
          <w:tcPr>
            <w:tcW w:w="700" w:type="pct"/>
          </w:tcPr>
          <w:p w14:paraId="55F925AC" w14:textId="77777777" w:rsidR="006E0E53" w:rsidRPr="00B52AF2" w:rsidRDefault="006E0E53" w:rsidP="00935BAE">
            <w:pPr>
              <w:jc w:val="right"/>
              <w:rPr>
                <w:sz w:val="18"/>
                <w:szCs w:val="18"/>
              </w:rPr>
            </w:pPr>
            <w:r w:rsidRPr="00B52AF2">
              <w:rPr>
                <w:sz w:val="18"/>
                <w:szCs w:val="18"/>
              </w:rPr>
              <w:t>2 139</w:t>
            </w:r>
          </w:p>
        </w:tc>
      </w:tr>
      <w:tr w:rsidR="006E0E53" w:rsidRPr="00B52AF2" w14:paraId="0541E513" w14:textId="77777777" w:rsidTr="00750E03">
        <w:trPr>
          <w:cantSplit/>
        </w:trPr>
        <w:tc>
          <w:tcPr>
            <w:tcW w:w="1484" w:type="pct"/>
          </w:tcPr>
          <w:p w14:paraId="4414BDAE" w14:textId="44DE8B42" w:rsidR="006E0E53" w:rsidRPr="00B52AF2" w:rsidRDefault="006E0E53" w:rsidP="00FF1568">
            <w:pPr>
              <w:pStyle w:val="Tabuluvirsraksti"/>
              <w:jc w:val="both"/>
              <w:rPr>
                <w:i/>
                <w:sz w:val="18"/>
                <w:szCs w:val="18"/>
                <w:lang w:eastAsia="lv-LV"/>
              </w:rPr>
            </w:pPr>
            <w:r w:rsidRPr="00B52AF2">
              <w:rPr>
                <w:i/>
                <w:sz w:val="18"/>
                <w:szCs w:val="18"/>
                <w:lang w:eastAsia="lv-LV"/>
              </w:rPr>
              <w:t>Apgādāti karavīri, zemessargi, VAD un jaunsargi (skaits)</w:t>
            </w:r>
            <w:r>
              <w:rPr>
                <w:i/>
                <w:sz w:val="18"/>
                <w:szCs w:val="18"/>
                <w:vertAlign w:val="superscript"/>
                <w:lang w:eastAsia="lv-LV"/>
              </w:rPr>
              <w:t>2</w:t>
            </w:r>
          </w:p>
        </w:tc>
        <w:tc>
          <w:tcPr>
            <w:tcW w:w="703" w:type="pct"/>
          </w:tcPr>
          <w:p w14:paraId="6ABD9C7E" w14:textId="77777777" w:rsidR="006E0E53" w:rsidRPr="000629FB" w:rsidRDefault="006E0E53" w:rsidP="00935BAE">
            <w:pPr>
              <w:jc w:val="center"/>
              <w:rPr>
                <w:sz w:val="18"/>
                <w:szCs w:val="18"/>
              </w:rPr>
            </w:pPr>
            <w:r w:rsidRPr="000629FB">
              <w:rPr>
                <w:sz w:val="18"/>
                <w:szCs w:val="18"/>
              </w:rPr>
              <w:t>-</w:t>
            </w:r>
          </w:p>
        </w:tc>
        <w:tc>
          <w:tcPr>
            <w:tcW w:w="705" w:type="pct"/>
          </w:tcPr>
          <w:p w14:paraId="07297747" w14:textId="77777777" w:rsidR="006E0E53" w:rsidRPr="000629FB" w:rsidRDefault="006E0E53" w:rsidP="00935BAE">
            <w:pPr>
              <w:jc w:val="center"/>
              <w:rPr>
                <w:sz w:val="18"/>
                <w:szCs w:val="18"/>
              </w:rPr>
            </w:pPr>
            <w:r w:rsidRPr="000629FB">
              <w:rPr>
                <w:sz w:val="18"/>
                <w:szCs w:val="18"/>
              </w:rPr>
              <w:t>-</w:t>
            </w:r>
          </w:p>
        </w:tc>
        <w:tc>
          <w:tcPr>
            <w:tcW w:w="704" w:type="pct"/>
          </w:tcPr>
          <w:p w14:paraId="5CD188AD" w14:textId="77777777" w:rsidR="006E0E53" w:rsidRPr="00B52AF2" w:rsidRDefault="006E0E53" w:rsidP="00935BAE">
            <w:pPr>
              <w:jc w:val="right"/>
              <w:rPr>
                <w:sz w:val="18"/>
                <w:szCs w:val="18"/>
              </w:rPr>
            </w:pPr>
            <w:r w:rsidRPr="00B52AF2">
              <w:rPr>
                <w:sz w:val="18"/>
                <w:szCs w:val="18"/>
              </w:rPr>
              <w:t>24 403</w:t>
            </w:r>
          </w:p>
        </w:tc>
        <w:tc>
          <w:tcPr>
            <w:tcW w:w="704" w:type="pct"/>
          </w:tcPr>
          <w:p w14:paraId="6D75434A" w14:textId="77777777" w:rsidR="006E0E53" w:rsidRPr="00B52AF2" w:rsidRDefault="006E0E53" w:rsidP="00935BAE">
            <w:pPr>
              <w:jc w:val="right"/>
              <w:rPr>
                <w:sz w:val="18"/>
                <w:szCs w:val="18"/>
              </w:rPr>
            </w:pPr>
            <w:r w:rsidRPr="00B52AF2">
              <w:rPr>
                <w:sz w:val="18"/>
                <w:szCs w:val="18"/>
              </w:rPr>
              <w:t>27 850</w:t>
            </w:r>
          </w:p>
        </w:tc>
        <w:tc>
          <w:tcPr>
            <w:tcW w:w="700" w:type="pct"/>
          </w:tcPr>
          <w:p w14:paraId="46A3640B" w14:textId="77777777" w:rsidR="006E0E53" w:rsidRPr="00B52AF2" w:rsidRDefault="006E0E53" w:rsidP="00935BAE">
            <w:pPr>
              <w:jc w:val="right"/>
              <w:rPr>
                <w:sz w:val="18"/>
                <w:szCs w:val="18"/>
              </w:rPr>
            </w:pPr>
            <w:r w:rsidRPr="00B52AF2">
              <w:rPr>
                <w:sz w:val="18"/>
                <w:szCs w:val="18"/>
              </w:rPr>
              <w:t>30 300</w:t>
            </w:r>
          </w:p>
        </w:tc>
      </w:tr>
      <w:tr w:rsidR="006E0E53" w:rsidRPr="00B52AF2" w14:paraId="5DD600C0" w14:textId="77777777" w:rsidTr="00750E03">
        <w:trPr>
          <w:cantSplit/>
        </w:trPr>
        <w:tc>
          <w:tcPr>
            <w:tcW w:w="5000" w:type="pct"/>
            <w:gridSpan w:val="6"/>
            <w:shd w:val="clear" w:color="auto" w:fill="D9D9D9"/>
            <w:vAlign w:val="center"/>
          </w:tcPr>
          <w:p w14:paraId="4BFDACAB" w14:textId="77777777" w:rsidR="006E0E53" w:rsidRPr="00B52AF2" w:rsidRDefault="006E0E53" w:rsidP="001751BA">
            <w:pPr>
              <w:jc w:val="center"/>
              <w:rPr>
                <w:b/>
                <w:i/>
                <w:sz w:val="18"/>
                <w:szCs w:val="18"/>
              </w:rPr>
            </w:pPr>
            <w:r w:rsidRPr="00B52AF2">
              <w:rPr>
                <w:b/>
                <w:sz w:val="18"/>
                <w:szCs w:val="18"/>
                <w:lang w:eastAsia="lv-LV"/>
              </w:rPr>
              <w:t>Raksturojošākie darbības rezultatīvie rādītāji</w:t>
            </w:r>
          </w:p>
        </w:tc>
      </w:tr>
      <w:tr w:rsidR="006E0E53" w:rsidRPr="00B52AF2" w14:paraId="33D660E2" w14:textId="77777777" w:rsidTr="00750E03">
        <w:trPr>
          <w:cantSplit/>
          <w:trHeight w:val="618"/>
        </w:trPr>
        <w:tc>
          <w:tcPr>
            <w:tcW w:w="1484" w:type="pct"/>
          </w:tcPr>
          <w:p w14:paraId="75E79D6A" w14:textId="77777777" w:rsidR="006E0E53" w:rsidRPr="00B52AF2" w:rsidRDefault="006E0E53" w:rsidP="00935BAE">
            <w:pPr>
              <w:pStyle w:val="Tabuluvirsraksti"/>
              <w:jc w:val="both"/>
              <w:rPr>
                <w:i/>
                <w:sz w:val="18"/>
                <w:szCs w:val="18"/>
                <w:lang w:eastAsia="lv-LV"/>
              </w:rPr>
            </w:pPr>
            <w:r w:rsidRPr="00B52AF2">
              <w:rPr>
                <w:i/>
                <w:sz w:val="18"/>
                <w:szCs w:val="18"/>
                <w:lang w:eastAsia="lv-LV"/>
              </w:rPr>
              <w:t>Izsaukumi sprādzienbīstamu priekšmetu un strēlnieku munīcijas neitralizēšanai, kuros iesaistīti zemessargi (skaits)</w:t>
            </w:r>
          </w:p>
        </w:tc>
        <w:tc>
          <w:tcPr>
            <w:tcW w:w="703" w:type="pct"/>
          </w:tcPr>
          <w:p w14:paraId="518ED947" w14:textId="77777777" w:rsidR="006E0E53" w:rsidRPr="00B52AF2" w:rsidRDefault="006E0E53" w:rsidP="001751BA">
            <w:pPr>
              <w:jc w:val="center"/>
              <w:rPr>
                <w:sz w:val="18"/>
                <w:szCs w:val="18"/>
              </w:rPr>
            </w:pPr>
            <w:r w:rsidRPr="00B52AF2">
              <w:rPr>
                <w:sz w:val="18"/>
                <w:szCs w:val="18"/>
              </w:rPr>
              <w:t>1 016</w:t>
            </w:r>
          </w:p>
        </w:tc>
        <w:tc>
          <w:tcPr>
            <w:tcW w:w="705" w:type="pct"/>
          </w:tcPr>
          <w:p w14:paraId="703256AD" w14:textId="77777777" w:rsidR="006E0E53" w:rsidRPr="00B52AF2" w:rsidRDefault="006E0E53" w:rsidP="001751BA">
            <w:pPr>
              <w:jc w:val="center"/>
              <w:rPr>
                <w:sz w:val="18"/>
                <w:szCs w:val="18"/>
              </w:rPr>
            </w:pPr>
            <w:r w:rsidRPr="00B52AF2">
              <w:rPr>
                <w:sz w:val="18"/>
                <w:szCs w:val="18"/>
              </w:rPr>
              <w:t>1 000</w:t>
            </w:r>
          </w:p>
        </w:tc>
        <w:tc>
          <w:tcPr>
            <w:tcW w:w="704" w:type="pct"/>
          </w:tcPr>
          <w:p w14:paraId="56341B8A" w14:textId="77777777" w:rsidR="006E0E53" w:rsidRPr="00B52AF2" w:rsidRDefault="006E0E53" w:rsidP="001751BA">
            <w:pPr>
              <w:jc w:val="center"/>
              <w:rPr>
                <w:sz w:val="18"/>
                <w:szCs w:val="18"/>
              </w:rPr>
            </w:pPr>
            <w:r w:rsidRPr="00B52AF2">
              <w:rPr>
                <w:sz w:val="18"/>
                <w:szCs w:val="18"/>
              </w:rPr>
              <w:t>1 000</w:t>
            </w:r>
          </w:p>
        </w:tc>
        <w:tc>
          <w:tcPr>
            <w:tcW w:w="704" w:type="pct"/>
          </w:tcPr>
          <w:p w14:paraId="28115E2B" w14:textId="77777777" w:rsidR="006E0E53" w:rsidRPr="00B52AF2" w:rsidRDefault="006E0E53" w:rsidP="001751BA">
            <w:pPr>
              <w:jc w:val="center"/>
              <w:rPr>
                <w:sz w:val="18"/>
                <w:szCs w:val="18"/>
              </w:rPr>
            </w:pPr>
            <w:r w:rsidRPr="00B52AF2">
              <w:rPr>
                <w:sz w:val="18"/>
                <w:szCs w:val="18"/>
              </w:rPr>
              <w:t>1 000</w:t>
            </w:r>
          </w:p>
        </w:tc>
        <w:tc>
          <w:tcPr>
            <w:tcW w:w="700" w:type="pct"/>
          </w:tcPr>
          <w:p w14:paraId="3D5653B7" w14:textId="77777777" w:rsidR="006E0E53" w:rsidRPr="00B52AF2" w:rsidRDefault="006E0E53" w:rsidP="001751BA">
            <w:pPr>
              <w:jc w:val="center"/>
              <w:rPr>
                <w:sz w:val="18"/>
                <w:szCs w:val="18"/>
              </w:rPr>
            </w:pPr>
            <w:r w:rsidRPr="00B52AF2">
              <w:rPr>
                <w:sz w:val="18"/>
                <w:szCs w:val="18"/>
              </w:rPr>
              <w:t>1 000</w:t>
            </w:r>
          </w:p>
        </w:tc>
      </w:tr>
      <w:tr w:rsidR="006E0E53" w:rsidRPr="00B52AF2" w14:paraId="0453400E" w14:textId="77777777" w:rsidTr="00750E03">
        <w:trPr>
          <w:cantSplit/>
        </w:trPr>
        <w:tc>
          <w:tcPr>
            <w:tcW w:w="1484" w:type="pct"/>
          </w:tcPr>
          <w:p w14:paraId="424F89EE" w14:textId="77777777" w:rsidR="006E0E53" w:rsidRPr="00B52AF2" w:rsidRDefault="006E0E53" w:rsidP="00935BAE">
            <w:pPr>
              <w:pStyle w:val="Tabuluvirsraksti"/>
              <w:jc w:val="both"/>
              <w:rPr>
                <w:i/>
                <w:sz w:val="18"/>
                <w:szCs w:val="18"/>
                <w:lang w:eastAsia="lv-LV"/>
              </w:rPr>
            </w:pPr>
            <w:r w:rsidRPr="00B52AF2">
              <w:rPr>
                <w:i/>
                <w:sz w:val="18"/>
                <w:szCs w:val="18"/>
                <w:lang w:eastAsia="lv-LV"/>
              </w:rPr>
              <w:t>NBS dalība starptautiskajās mācībās (skaits)</w:t>
            </w:r>
          </w:p>
        </w:tc>
        <w:tc>
          <w:tcPr>
            <w:tcW w:w="703" w:type="pct"/>
          </w:tcPr>
          <w:p w14:paraId="006B4269" w14:textId="77777777" w:rsidR="006E0E53" w:rsidRPr="00B52AF2" w:rsidRDefault="006E0E53" w:rsidP="001751BA">
            <w:pPr>
              <w:jc w:val="center"/>
              <w:rPr>
                <w:sz w:val="18"/>
                <w:szCs w:val="18"/>
              </w:rPr>
            </w:pPr>
            <w:r w:rsidRPr="00B52AF2">
              <w:rPr>
                <w:sz w:val="18"/>
                <w:szCs w:val="18"/>
              </w:rPr>
              <w:t>133</w:t>
            </w:r>
          </w:p>
        </w:tc>
        <w:tc>
          <w:tcPr>
            <w:tcW w:w="705" w:type="pct"/>
          </w:tcPr>
          <w:p w14:paraId="2DDF6C8B" w14:textId="77777777" w:rsidR="006E0E53" w:rsidRPr="00B52AF2" w:rsidRDefault="006E0E53" w:rsidP="001751BA">
            <w:pPr>
              <w:jc w:val="center"/>
              <w:rPr>
                <w:sz w:val="18"/>
                <w:szCs w:val="18"/>
              </w:rPr>
            </w:pPr>
            <w:r w:rsidRPr="00B52AF2">
              <w:rPr>
                <w:sz w:val="18"/>
                <w:szCs w:val="18"/>
              </w:rPr>
              <w:t>150</w:t>
            </w:r>
          </w:p>
        </w:tc>
        <w:tc>
          <w:tcPr>
            <w:tcW w:w="704" w:type="pct"/>
          </w:tcPr>
          <w:p w14:paraId="6F53E563" w14:textId="77777777" w:rsidR="006E0E53" w:rsidRPr="00B52AF2" w:rsidRDefault="006E0E53" w:rsidP="001751BA">
            <w:pPr>
              <w:jc w:val="center"/>
              <w:rPr>
                <w:sz w:val="18"/>
                <w:szCs w:val="18"/>
              </w:rPr>
            </w:pPr>
            <w:r w:rsidRPr="00B52AF2">
              <w:rPr>
                <w:sz w:val="18"/>
                <w:szCs w:val="18"/>
              </w:rPr>
              <w:t>145</w:t>
            </w:r>
          </w:p>
        </w:tc>
        <w:tc>
          <w:tcPr>
            <w:tcW w:w="704" w:type="pct"/>
          </w:tcPr>
          <w:p w14:paraId="00940AF5" w14:textId="77777777" w:rsidR="006E0E53" w:rsidRPr="00B52AF2" w:rsidRDefault="006E0E53" w:rsidP="001751BA">
            <w:pPr>
              <w:jc w:val="center"/>
              <w:rPr>
                <w:sz w:val="18"/>
                <w:szCs w:val="18"/>
              </w:rPr>
            </w:pPr>
            <w:r w:rsidRPr="00B52AF2">
              <w:rPr>
                <w:sz w:val="18"/>
                <w:szCs w:val="18"/>
              </w:rPr>
              <w:t>145</w:t>
            </w:r>
          </w:p>
        </w:tc>
        <w:tc>
          <w:tcPr>
            <w:tcW w:w="700" w:type="pct"/>
          </w:tcPr>
          <w:p w14:paraId="4A74F7CD" w14:textId="77777777" w:rsidR="006E0E53" w:rsidRPr="00B52AF2" w:rsidRDefault="006E0E53" w:rsidP="001751BA">
            <w:pPr>
              <w:jc w:val="center"/>
              <w:rPr>
                <w:sz w:val="18"/>
                <w:szCs w:val="18"/>
              </w:rPr>
            </w:pPr>
            <w:r w:rsidRPr="00B52AF2">
              <w:rPr>
                <w:sz w:val="18"/>
                <w:szCs w:val="18"/>
              </w:rPr>
              <w:t>145</w:t>
            </w:r>
          </w:p>
        </w:tc>
      </w:tr>
      <w:tr w:rsidR="006E0E53" w:rsidRPr="00B52AF2" w14:paraId="0B317D37" w14:textId="77777777" w:rsidTr="00750E03">
        <w:trPr>
          <w:cantSplit/>
        </w:trPr>
        <w:tc>
          <w:tcPr>
            <w:tcW w:w="1484" w:type="pct"/>
          </w:tcPr>
          <w:p w14:paraId="08CD0A18" w14:textId="77777777" w:rsidR="006E0E53" w:rsidRPr="00B52AF2" w:rsidRDefault="006E0E53" w:rsidP="00935BAE">
            <w:pPr>
              <w:pStyle w:val="Tabuluvirsraksti"/>
              <w:jc w:val="both"/>
              <w:rPr>
                <w:i/>
                <w:sz w:val="18"/>
                <w:szCs w:val="18"/>
                <w:lang w:eastAsia="lv-LV"/>
              </w:rPr>
            </w:pPr>
            <w:r w:rsidRPr="00B52AF2">
              <w:rPr>
                <w:i/>
                <w:sz w:val="18"/>
                <w:szCs w:val="18"/>
                <w:lang w:eastAsia="lv-LV"/>
              </w:rPr>
              <w:t>Profesionālā dienesta karavīru īpatsvars no valsts iedzīvotājiem (%)</w:t>
            </w:r>
          </w:p>
        </w:tc>
        <w:tc>
          <w:tcPr>
            <w:tcW w:w="703" w:type="pct"/>
          </w:tcPr>
          <w:p w14:paraId="3D08E641" w14:textId="77777777" w:rsidR="006E0E53" w:rsidRPr="00B52AF2" w:rsidRDefault="006E0E53" w:rsidP="001751BA">
            <w:pPr>
              <w:jc w:val="center"/>
              <w:rPr>
                <w:sz w:val="18"/>
                <w:szCs w:val="18"/>
              </w:rPr>
            </w:pPr>
            <w:r w:rsidRPr="00B52AF2">
              <w:rPr>
                <w:sz w:val="18"/>
                <w:szCs w:val="18"/>
              </w:rPr>
              <w:t>0,4</w:t>
            </w:r>
          </w:p>
        </w:tc>
        <w:tc>
          <w:tcPr>
            <w:tcW w:w="705" w:type="pct"/>
          </w:tcPr>
          <w:p w14:paraId="1976138C" w14:textId="77777777" w:rsidR="006E0E53" w:rsidRPr="00B52AF2" w:rsidRDefault="006E0E53" w:rsidP="001751BA">
            <w:pPr>
              <w:jc w:val="center"/>
              <w:rPr>
                <w:sz w:val="18"/>
                <w:szCs w:val="18"/>
              </w:rPr>
            </w:pPr>
            <w:r w:rsidRPr="00B52AF2">
              <w:rPr>
                <w:sz w:val="18"/>
                <w:szCs w:val="18"/>
              </w:rPr>
              <w:t>0,4</w:t>
            </w:r>
          </w:p>
        </w:tc>
        <w:tc>
          <w:tcPr>
            <w:tcW w:w="704" w:type="pct"/>
          </w:tcPr>
          <w:p w14:paraId="61D8A3B8" w14:textId="77777777" w:rsidR="006E0E53" w:rsidRPr="00B52AF2" w:rsidRDefault="006E0E53" w:rsidP="001751BA">
            <w:pPr>
              <w:jc w:val="center"/>
              <w:rPr>
                <w:sz w:val="18"/>
                <w:szCs w:val="18"/>
              </w:rPr>
            </w:pPr>
            <w:r w:rsidRPr="00B52AF2">
              <w:rPr>
                <w:sz w:val="18"/>
                <w:szCs w:val="18"/>
              </w:rPr>
              <w:t>0,4</w:t>
            </w:r>
          </w:p>
        </w:tc>
        <w:tc>
          <w:tcPr>
            <w:tcW w:w="704" w:type="pct"/>
          </w:tcPr>
          <w:p w14:paraId="4F0DBD15" w14:textId="77777777" w:rsidR="006E0E53" w:rsidRPr="00B52AF2" w:rsidRDefault="006E0E53" w:rsidP="001751BA">
            <w:pPr>
              <w:jc w:val="center"/>
              <w:rPr>
                <w:sz w:val="18"/>
                <w:szCs w:val="18"/>
              </w:rPr>
            </w:pPr>
            <w:r w:rsidRPr="00B52AF2">
              <w:rPr>
                <w:sz w:val="18"/>
                <w:szCs w:val="18"/>
              </w:rPr>
              <w:t>0,</w:t>
            </w:r>
            <w:r>
              <w:rPr>
                <w:sz w:val="18"/>
                <w:szCs w:val="18"/>
              </w:rPr>
              <w:t>5</w:t>
            </w:r>
          </w:p>
        </w:tc>
        <w:tc>
          <w:tcPr>
            <w:tcW w:w="700" w:type="pct"/>
          </w:tcPr>
          <w:p w14:paraId="5D1BB667" w14:textId="77777777" w:rsidR="006E0E53" w:rsidRPr="00B52AF2" w:rsidRDefault="006E0E53" w:rsidP="001751BA">
            <w:pPr>
              <w:jc w:val="center"/>
              <w:rPr>
                <w:sz w:val="18"/>
                <w:szCs w:val="18"/>
              </w:rPr>
            </w:pPr>
            <w:r w:rsidRPr="00B52AF2">
              <w:rPr>
                <w:sz w:val="18"/>
                <w:szCs w:val="18"/>
              </w:rPr>
              <w:t>0,</w:t>
            </w:r>
            <w:r>
              <w:rPr>
                <w:sz w:val="18"/>
                <w:szCs w:val="18"/>
              </w:rPr>
              <w:t>5</w:t>
            </w:r>
          </w:p>
        </w:tc>
      </w:tr>
      <w:tr w:rsidR="006E0E53" w:rsidRPr="00081834" w14:paraId="742D4AAE" w14:textId="77777777" w:rsidTr="00750E03">
        <w:trPr>
          <w:cantSplit/>
        </w:trPr>
        <w:tc>
          <w:tcPr>
            <w:tcW w:w="1484" w:type="pct"/>
          </w:tcPr>
          <w:p w14:paraId="049D5AC3" w14:textId="77777777" w:rsidR="006E0E53" w:rsidRPr="00081834" w:rsidRDefault="006E0E53" w:rsidP="00935BAE">
            <w:pPr>
              <w:pStyle w:val="Tabuluvirsraksti"/>
              <w:jc w:val="both"/>
              <w:rPr>
                <w:i/>
                <w:sz w:val="18"/>
                <w:szCs w:val="18"/>
                <w:lang w:eastAsia="lv-LV"/>
              </w:rPr>
            </w:pPr>
            <w:r w:rsidRPr="00081834">
              <w:rPr>
                <w:i/>
                <w:sz w:val="18"/>
                <w:szCs w:val="18"/>
                <w:lang w:eastAsia="lv-LV"/>
              </w:rPr>
              <w:t>Militāro investīciju attiecība pret aizsardzības budžetu (%)</w:t>
            </w:r>
            <w:r>
              <w:rPr>
                <w:sz w:val="18"/>
                <w:szCs w:val="18"/>
                <w:vertAlign w:val="superscript"/>
              </w:rPr>
              <w:t>3</w:t>
            </w:r>
          </w:p>
        </w:tc>
        <w:tc>
          <w:tcPr>
            <w:tcW w:w="703" w:type="pct"/>
          </w:tcPr>
          <w:p w14:paraId="208D9B4D" w14:textId="552EDA48" w:rsidR="006E0E53" w:rsidRPr="005F3743" w:rsidRDefault="006E0E53" w:rsidP="00B83A2A">
            <w:pPr>
              <w:jc w:val="center"/>
              <w:rPr>
                <w:sz w:val="18"/>
                <w:szCs w:val="18"/>
              </w:rPr>
            </w:pPr>
            <w:r>
              <w:rPr>
                <w:sz w:val="18"/>
                <w:szCs w:val="18"/>
              </w:rPr>
              <w:t>24,0</w:t>
            </w:r>
          </w:p>
        </w:tc>
        <w:tc>
          <w:tcPr>
            <w:tcW w:w="705" w:type="pct"/>
          </w:tcPr>
          <w:p w14:paraId="4FD398B1" w14:textId="0B010865" w:rsidR="006E0E53" w:rsidRPr="005F3743" w:rsidRDefault="006E0E53" w:rsidP="00B83A2A">
            <w:pPr>
              <w:jc w:val="center"/>
              <w:rPr>
                <w:sz w:val="18"/>
                <w:szCs w:val="18"/>
              </w:rPr>
            </w:pPr>
            <w:r w:rsidRPr="005F3743">
              <w:rPr>
                <w:sz w:val="18"/>
                <w:szCs w:val="18"/>
              </w:rPr>
              <w:t>42,0</w:t>
            </w:r>
          </w:p>
        </w:tc>
        <w:tc>
          <w:tcPr>
            <w:tcW w:w="704" w:type="pct"/>
          </w:tcPr>
          <w:p w14:paraId="1FCECE2A" w14:textId="41ABC36A" w:rsidR="006E0E53" w:rsidRPr="005F3743" w:rsidRDefault="006E0E53" w:rsidP="00B83A2A">
            <w:pPr>
              <w:jc w:val="center"/>
              <w:rPr>
                <w:sz w:val="18"/>
                <w:szCs w:val="18"/>
              </w:rPr>
            </w:pPr>
            <w:r>
              <w:rPr>
                <w:sz w:val="18"/>
                <w:szCs w:val="18"/>
              </w:rPr>
              <w:t>5</w:t>
            </w:r>
            <w:r w:rsidRPr="005F3743">
              <w:rPr>
                <w:sz w:val="18"/>
                <w:szCs w:val="18"/>
              </w:rPr>
              <w:t>2,0</w:t>
            </w:r>
          </w:p>
        </w:tc>
        <w:tc>
          <w:tcPr>
            <w:tcW w:w="704" w:type="pct"/>
          </w:tcPr>
          <w:p w14:paraId="1BC04767" w14:textId="6DDA5EA0" w:rsidR="006E0E53" w:rsidRPr="005F3743" w:rsidRDefault="006E0E53" w:rsidP="00B83A2A">
            <w:pPr>
              <w:jc w:val="center"/>
              <w:rPr>
                <w:sz w:val="18"/>
                <w:szCs w:val="18"/>
              </w:rPr>
            </w:pPr>
            <w:r w:rsidRPr="005F3743">
              <w:rPr>
                <w:sz w:val="18"/>
                <w:szCs w:val="18"/>
              </w:rPr>
              <w:t>4</w:t>
            </w:r>
            <w:r>
              <w:rPr>
                <w:sz w:val="18"/>
                <w:szCs w:val="18"/>
              </w:rPr>
              <w:t>9</w:t>
            </w:r>
            <w:r w:rsidRPr="005F3743">
              <w:rPr>
                <w:sz w:val="18"/>
                <w:szCs w:val="18"/>
              </w:rPr>
              <w:t>,0</w:t>
            </w:r>
          </w:p>
        </w:tc>
        <w:tc>
          <w:tcPr>
            <w:tcW w:w="700" w:type="pct"/>
          </w:tcPr>
          <w:p w14:paraId="5BB61AC1" w14:textId="6D6D0FD7" w:rsidR="006E0E53" w:rsidRPr="005F3743" w:rsidRDefault="006E0E53" w:rsidP="00B83A2A">
            <w:pPr>
              <w:jc w:val="center"/>
              <w:rPr>
                <w:sz w:val="18"/>
                <w:szCs w:val="18"/>
              </w:rPr>
            </w:pPr>
            <w:r w:rsidRPr="005F3743">
              <w:rPr>
                <w:sz w:val="18"/>
                <w:szCs w:val="18"/>
              </w:rPr>
              <w:t>4</w:t>
            </w:r>
            <w:r>
              <w:rPr>
                <w:sz w:val="18"/>
                <w:szCs w:val="18"/>
              </w:rPr>
              <w:t>9</w:t>
            </w:r>
            <w:r w:rsidRPr="005F3743">
              <w:rPr>
                <w:sz w:val="18"/>
                <w:szCs w:val="18"/>
              </w:rPr>
              <w:t>,0</w:t>
            </w:r>
          </w:p>
        </w:tc>
      </w:tr>
      <w:tr w:rsidR="006E0E53" w:rsidRPr="00B52AF2" w14:paraId="3138EF33" w14:textId="77777777" w:rsidTr="00750E03">
        <w:trPr>
          <w:cantSplit/>
        </w:trPr>
        <w:tc>
          <w:tcPr>
            <w:tcW w:w="1484" w:type="pct"/>
          </w:tcPr>
          <w:p w14:paraId="0896FCFC" w14:textId="77777777" w:rsidR="006E0E53" w:rsidRPr="00B52AF2" w:rsidRDefault="006E0E53" w:rsidP="00935BAE">
            <w:pPr>
              <w:pStyle w:val="Tabuluvirsraksti"/>
              <w:jc w:val="both"/>
              <w:rPr>
                <w:i/>
                <w:sz w:val="18"/>
                <w:szCs w:val="18"/>
                <w:lang w:eastAsia="lv-LV"/>
              </w:rPr>
            </w:pPr>
            <w:r w:rsidRPr="00B52AF2">
              <w:rPr>
                <w:i/>
                <w:sz w:val="18"/>
                <w:szCs w:val="18"/>
                <w:lang w:eastAsia="lv-LV"/>
              </w:rPr>
              <w:t>Darbojošies agrās brīdināšanas sensori (skaits)</w:t>
            </w:r>
          </w:p>
        </w:tc>
        <w:tc>
          <w:tcPr>
            <w:tcW w:w="703" w:type="pct"/>
          </w:tcPr>
          <w:p w14:paraId="2374081F" w14:textId="77777777" w:rsidR="006E0E53" w:rsidRPr="00B52AF2" w:rsidRDefault="006E0E53" w:rsidP="001751BA">
            <w:pPr>
              <w:jc w:val="center"/>
              <w:rPr>
                <w:sz w:val="18"/>
                <w:szCs w:val="18"/>
              </w:rPr>
            </w:pPr>
            <w:r w:rsidRPr="00B52AF2">
              <w:rPr>
                <w:sz w:val="18"/>
                <w:szCs w:val="18"/>
              </w:rPr>
              <w:t>92</w:t>
            </w:r>
          </w:p>
        </w:tc>
        <w:tc>
          <w:tcPr>
            <w:tcW w:w="705" w:type="pct"/>
          </w:tcPr>
          <w:p w14:paraId="3568460F" w14:textId="77777777" w:rsidR="006E0E53" w:rsidRPr="00B52AF2" w:rsidRDefault="006E0E53" w:rsidP="001751BA">
            <w:pPr>
              <w:jc w:val="center"/>
              <w:rPr>
                <w:sz w:val="18"/>
                <w:szCs w:val="18"/>
              </w:rPr>
            </w:pPr>
            <w:r w:rsidRPr="00B52AF2">
              <w:rPr>
                <w:sz w:val="18"/>
                <w:szCs w:val="18"/>
              </w:rPr>
              <w:t>93</w:t>
            </w:r>
          </w:p>
        </w:tc>
        <w:tc>
          <w:tcPr>
            <w:tcW w:w="704" w:type="pct"/>
          </w:tcPr>
          <w:p w14:paraId="7C547B26" w14:textId="77777777" w:rsidR="006E0E53" w:rsidRPr="00B52AF2" w:rsidRDefault="006E0E53" w:rsidP="001751BA">
            <w:pPr>
              <w:jc w:val="center"/>
              <w:rPr>
                <w:sz w:val="18"/>
                <w:szCs w:val="18"/>
              </w:rPr>
            </w:pPr>
            <w:r w:rsidRPr="00B52AF2">
              <w:rPr>
                <w:sz w:val="18"/>
                <w:szCs w:val="18"/>
              </w:rPr>
              <w:t>124</w:t>
            </w:r>
          </w:p>
        </w:tc>
        <w:tc>
          <w:tcPr>
            <w:tcW w:w="704" w:type="pct"/>
          </w:tcPr>
          <w:p w14:paraId="50054881" w14:textId="77777777" w:rsidR="006E0E53" w:rsidRPr="00B52AF2" w:rsidRDefault="006E0E53" w:rsidP="001751BA">
            <w:pPr>
              <w:jc w:val="center"/>
              <w:rPr>
                <w:sz w:val="18"/>
                <w:szCs w:val="18"/>
              </w:rPr>
            </w:pPr>
            <w:r w:rsidRPr="00B52AF2">
              <w:rPr>
                <w:sz w:val="18"/>
                <w:szCs w:val="18"/>
              </w:rPr>
              <w:t>136</w:t>
            </w:r>
          </w:p>
        </w:tc>
        <w:tc>
          <w:tcPr>
            <w:tcW w:w="700" w:type="pct"/>
          </w:tcPr>
          <w:p w14:paraId="75BB65AF" w14:textId="77777777" w:rsidR="006E0E53" w:rsidRPr="00B52AF2" w:rsidRDefault="006E0E53" w:rsidP="001751BA">
            <w:pPr>
              <w:jc w:val="center"/>
              <w:rPr>
                <w:sz w:val="18"/>
                <w:szCs w:val="18"/>
              </w:rPr>
            </w:pPr>
            <w:r w:rsidRPr="00B52AF2">
              <w:rPr>
                <w:sz w:val="18"/>
                <w:szCs w:val="18"/>
              </w:rPr>
              <w:t>146</w:t>
            </w:r>
          </w:p>
        </w:tc>
      </w:tr>
      <w:tr w:rsidR="006E0E53" w:rsidRPr="00B52AF2" w14:paraId="09E33285" w14:textId="77777777" w:rsidTr="00750E03">
        <w:trPr>
          <w:cantSplit/>
        </w:trPr>
        <w:tc>
          <w:tcPr>
            <w:tcW w:w="1484" w:type="pct"/>
          </w:tcPr>
          <w:p w14:paraId="703D3E7B" w14:textId="77777777" w:rsidR="006E0E53" w:rsidRPr="00B52AF2" w:rsidRDefault="006E0E53" w:rsidP="00935BAE">
            <w:pPr>
              <w:pStyle w:val="Tabuluvirsraksti"/>
              <w:jc w:val="both"/>
              <w:rPr>
                <w:i/>
                <w:sz w:val="18"/>
                <w:szCs w:val="18"/>
                <w:lang w:eastAsia="lv-LV"/>
              </w:rPr>
            </w:pPr>
            <w:r w:rsidRPr="00B52AF2">
              <w:rPr>
                <w:i/>
                <w:sz w:val="18"/>
                <w:szCs w:val="18"/>
                <w:lang w:eastAsia="lv-LV"/>
              </w:rPr>
              <w:t>CERT.LV speciālistu dalība pasākumos (skaits)</w:t>
            </w:r>
          </w:p>
        </w:tc>
        <w:tc>
          <w:tcPr>
            <w:tcW w:w="703" w:type="pct"/>
          </w:tcPr>
          <w:p w14:paraId="7892F568" w14:textId="77777777" w:rsidR="006E0E53" w:rsidRPr="00B52AF2" w:rsidRDefault="006E0E53" w:rsidP="001751BA">
            <w:pPr>
              <w:jc w:val="center"/>
              <w:rPr>
                <w:sz w:val="18"/>
                <w:szCs w:val="18"/>
              </w:rPr>
            </w:pPr>
            <w:r w:rsidRPr="00B52AF2">
              <w:rPr>
                <w:sz w:val="18"/>
                <w:szCs w:val="18"/>
              </w:rPr>
              <w:t>174</w:t>
            </w:r>
          </w:p>
        </w:tc>
        <w:tc>
          <w:tcPr>
            <w:tcW w:w="705" w:type="pct"/>
          </w:tcPr>
          <w:p w14:paraId="38DD9962" w14:textId="77777777" w:rsidR="006E0E53" w:rsidRPr="00B52AF2" w:rsidRDefault="006E0E53" w:rsidP="001751BA">
            <w:pPr>
              <w:jc w:val="center"/>
              <w:rPr>
                <w:sz w:val="18"/>
                <w:szCs w:val="18"/>
              </w:rPr>
            </w:pPr>
            <w:r w:rsidRPr="00B52AF2">
              <w:rPr>
                <w:sz w:val="18"/>
                <w:szCs w:val="18"/>
              </w:rPr>
              <w:t>135</w:t>
            </w:r>
          </w:p>
        </w:tc>
        <w:tc>
          <w:tcPr>
            <w:tcW w:w="704" w:type="pct"/>
          </w:tcPr>
          <w:p w14:paraId="28520F28" w14:textId="77777777" w:rsidR="006E0E53" w:rsidRPr="00B52AF2" w:rsidRDefault="006E0E53" w:rsidP="001751BA">
            <w:pPr>
              <w:jc w:val="center"/>
              <w:rPr>
                <w:sz w:val="18"/>
                <w:szCs w:val="18"/>
              </w:rPr>
            </w:pPr>
            <w:r w:rsidRPr="00B52AF2">
              <w:rPr>
                <w:sz w:val="18"/>
                <w:szCs w:val="18"/>
              </w:rPr>
              <w:t>150</w:t>
            </w:r>
          </w:p>
        </w:tc>
        <w:tc>
          <w:tcPr>
            <w:tcW w:w="704" w:type="pct"/>
          </w:tcPr>
          <w:p w14:paraId="6F1C411A" w14:textId="77777777" w:rsidR="006E0E53" w:rsidRPr="00B52AF2" w:rsidRDefault="006E0E53" w:rsidP="001751BA">
            <w:pPr>
              <w:jc w:val="center"/>
              <w:rPr>
                <w:sz w:val="18"/>
                <w:szCs w:val="18"/>
              </w:rPr>
            </w:pPr>
            <w:r w:rsidRPr="00B52AF2">
              <w:rPr>
                <w:sz w:val="18"/>
                <w:szCs w:val="18"/>
              </w:rPr>
              <w:t>150</w:t>
            </w:r>
          </w:p>
        </w:tc>
        <w:tc>
          <w:tcPr>
            <w:tcW w:w="700" w:type="pct"/>
          </w:tcPr>
          <w:p w14:paraId="29FA7EE7" w14:textId="77777777" w:rsidR="006E0E53" w:rsidRPr="00B52AF2" w:rsidRDefault="006E0E53" w:rsidP="001751BA">
            <w:pPr>
              <w:jc w:val="center"/>
              <w:rPr>
                <w:sz w:val="18"/>
                <w:szCs w:val="18"/>
              </w:rPr>
            </w:pPr>
            <w:r w:rsidRPr="00B52AF2">
              <w:rPr>
                <w:sz w:val="18"/>
                <w:szCs w:val="18"/>
              </w:rPr>
              <w:t>150</w:t>
            </w:r>
          </w:p>
        </w:tc>
      </w:tr>
      <w:tr w:rsidR="006E0E53" w:rsidRPr="00B52AF2" w14:paraId="4814A139" w14:textId="77777777" w:rsidTr="00750E03">
        <w:trPr>
          <w:cantSplit/>
        </w:trPr>
        <w:tc>
          <w:tcPr>
            <w:tcW w:w="1484" w:type="pct"/>
          </w:tcPr>
          <w:p w14:paraId="6C15E08B" w14:textId="77777777" w:rsidR="006E0E53" w:rsidRPr="00B52AF2" w:rsidRDefault="006E0E53" w:rsidP="00935BAE">
            <w:pPr>
              <w:pStyle w:val="Tabuluvirsraksti"/>
              <w:jc w:val="both"/>
              <w:rPr>
                <w:i/>
                <w:sz w:val="18"/>
                <w:szCs w:val="18"/>
                <w:lang w:eastAsia="lv-LV"/>
              </w:rPr>
            </w:pPr>
            <w:r w:rsidRPr="00B52AF2">
              <w:rPr>
                <w:i/>
                <w:sz w:val="18"/>
                <w:szCs w:val="18"/>
                <w:lang w:eastAsia="lv-LV"/>
              </w:rPr>
              <w:t>CERT.LV apmācītie dalībnieki (skaits)</w:t>
            </w:r>
          </w:p>
        </w:tc>
        <w:tc>
          <w:tcPr>
            <w:tcW w:w="703" w:type="pct"/>
          </w:tcPr>
          <w:p w14:paraId="1E543899" w14:textId="77777777" w:rsidR="006E0E53" w:rsidRPr="00B52AF2" w:rsidRDefault="006E0E53" w:rsidP="001751BA">
            <w:pPr>
              <w:jc w:val="center"/>
              <w:rPr>
                <w:sz w:val="18"/>
                <w:szCs w:val="18"/>
              </w:rPr>
            </w:pPr>
            <w:r w:rsidRPr="00B52AF2">
              <w:rPr>
                <w:sz w:val="18"/>
                <w:szCs w:val="18"/>
              </w:rPr>
              <w:t>38 850</w:t>
            </w:r>
          </w:p>
        </w:tc>
        <w:tc>
          <w:tcPr>
            <w:tcW w:w="705" w:type="pct"/>
          </w:tcPr>
          <w:p w14:paraId="200C020D" w14:textId="77777777" w:rsidR="006E0E53" w:rsidRPr="00B52AF2" w:rsidRDefault="006E0E53" w:rsidP="001751BA">
            <w:pPr>
              <w:jc w:val="center"/>
              <w:rPr>
                <w:sz w:val="18"/>
                <w:szCs w:val="18"/>
              </w:rPr>
            </w:pPr>
            <w:r w:rsidRPr="00B52AF2">
              <w:rPr>
                <w:sz w:val="18"/>
                <w:szCs w:val="18"/>
              </w:rPr>
              <w:t>25 250</w:t>
            </w:r>
          </w:p>
        </w:tc>
        <w:tc>
          <w:tcPr>
            <w:tcW w:w="704" w:type="pct"/>
          </w:tcPr>
          <w:p w14:paraId="07B7769B" w14:textId="77777777" w:rsidR="006E0E53" w:rsidRPr="00B52AF2" w:rsidRDefault="006E0E53" w:rsidP="001751BA">
            <w:pPr>
              <w:jc w:val="center"/>
              <w:rPr>
                <w:sz w:val="18"/>
                <w:szCs w:val="18"/>
              </w:rPr>
            </w:pPr>
            <w:r w:rsidRPr="00B52AF2">
              <w:rPr>
                <w:sz w:val="18"/>
                <w:szCs w:val="18"/>
              </w:rPr>
              <w:t>32 000</w:t>
            </w:r>
          </w:p>
        </w:tc>
        <w:tc>
          <w:tcPr>
            <w:tcW w:w="704" w:type="pct"/>
          </w:tcPr>
          <w:p w14:paraId="244DCF88" w14:textId="77777777" w:rsidR="006E0E53" w:rsidRPr="00B52AF2" w:rsidRDefault="006E0E53" w:rsidP="001751BA">
            <w:pPr>
              <w:jc w:val="center"/>
              <w:rPr>
                <w:sz w:val="18"/>
                <w:szCs w:val="18"/>
              </w:rPr>
            </w:pPr>
            <w:r w:rsidRPr="00B52AF2">
              <w:rPr>
                <w:sz w:val="18"/>
                <w:szCs w:val="18"/>
              </w:rPr>
              <w:t>35 000</w:t>
            </w:r>
          </w:p>
        </w:tc>
        <w:tc>
          <w:tcPr>
            <w:tcW w:w="700" w:type="pct"/>
          </w:tcPr>
          <w:p w14:paraId="581F6939" w14:textId="77777777" w:rsidR="006E0E53" w:rsidRPr="00B52AF2" w:rsidRDefault="006E0E53" w:rsidP="001751BA">
            <w:pPr>
              <w:jc w:val="center"/>
              <w:rPr>
                <w:sz w:val="18"/>
                <w:szCs w:val="18"/>
              </w:rPr>
            </w:pPr>
            <w:r w:rsidRPr="00B52AF2">
              <w:rPr>
                <w:sz w:val="18"/>
                <w:szCs w:val="18"/>
              </w:rPr>
              <w:t>38 000</w:t>
            </w:r>
          </w:p>
        </w:tc>
      </w:tr>
      <w:tr w:rsidR="006E0E53" w:rsidRPr="00B52AF2" w14:paraId="736B3497" w14:textId="77777777" w:rsidTr="00750E03">
        <w:trPr>
          <w:cantSplit/>
        </w:trPr>
        <w:tc>
          <w:tcPr>
            <w:tcW w:w="1484" w:type="pct"/>
          </w:tcPr>
          <w:p w14:paraId="5A79E8AA" w14:textId="77777777" w:rsidR="006E0E53" w:rsidRPr="00B52AF2" w:rsidRDefault="006E0E53" w:rsidP="00935BAE">
            <w:pPr>
              <w:pStyle w:val="Tabuluvirsraksti"/>
              <w:jc w:val="both"/>
              <w:rPr>
                <w:i/>
                <w:sz w:val="18"/>
                <w:szCs w:val="18"/>
                <w:lang w:eastAsia="lv-LV"/>
              </w:rPr>
            </w:pPr>
            <w:r w:rsidRPr="00B52AF2">
              <w:rPr>
                <w:i/>
                <w:sz w:val="18"/>
                <w:szCs w:val="18"/>
                <w:lang w:eastAsia="lv-LV"/>
              </w:rPr>
              <w:t>Vidējās profesionālās izglītības iestādes audzēkņi (skaits)</w:t>
            </w:r>
          </w:p>
        </w:tc>
        <w:tc>
          <w:tcPr>
            <w:tcW w:w="703" w:type="pct"/>
          </w:tcPr>
          <w:p w14:paraId="11DF9D40" w14:textId="77777777" w:rsidR="006E0E53" w:rsidRPr="00B52AF2" w:rsidRDefault="006E0E53" w:rsidP="001751BA">
            <w:pPr>
              <w:jc w:val="center"/>
              <w:rPr>
                <w:sz w:val="18"/>
                <w:szCs w:val="18"/>
              </w:rPr>
            </w:pPr>
            <w:r w:rsidRPr="00B52AF2">
              <w:rPr>
                <w:sz w:val="18"/>
                <w:szCs w:val="18"/>
              </w:rPr>
              <w:t>117</w:t>
            </w:r>
          </w:p>
        </w:tc>
        <w:tc>
          <w:tcPr>
            <w:tcW w:w="705" w:type="pct"/>
          </w:tcPr>
          <w:p w14:paraId="4AA04B69" w14:textId="77777777" w:rsidR="006E0E53" w:rsidRPr="00B52AF2" w:rsidRDefault="006E0E53" w:rsidP="001751BA">
            <w:pPr>
              <w:jc w:val="center"/>
              <w:rPr>
                <w:sz w:val="18"/>
                <w:szCs w:val="18"/>
              </w:rPr>
            </w:pPr>
            <w:r w:rsidRPr="00B52AF2">
              <w:rPr>
                <w:sz w:val="18"/>
                <w:szCs w:val="18"/>
              </w:rPr>
              <w:t>120</w:t>
            </w:r>
          </w:p>
        </w:tc>
        <w:tc>
          <w:tcPr>
            <w:tcW w:w="704" w:type="pct"/>
          </w:tcPr>
          <w:p w14:paraId="0279C69A" w14:textId="77777777" w:rsidR="006E0E53" w:rsidRPr="00B52AF2" w:rsidRDefault="006E0E53" w:rsidP="001751BA">
            <w:pPr>
              <w:jc w:val="center"/>
              <w:rPr>
                <w:sz w:val="18"/>
                <w:szCs w:val="18"/>
              </w:rPr>
            </w:pPr>
            <w:r w:rsidRPr="00B52AF2">
              <w:rPr>
                <w:sz w:val="18"/>
                <w:szCs w:val="18"/>
              </w:rPr>
              <w:t>120</w:t>
            </w:r>
          </w:p>
        </w:tc>
        <w:tc>
          <w:tcPr>
            <w:tcW w:w="704" w:type="pct"/>
          </w:tcPr>
          <w:p w14:paraId="14C4B20D" w14:textId="77777777" w:rsidR="006E0E53" w:rsidRPr="00B52AF2" w:rsidRDefault="006E0E53" w:rsidP="001751BA">
            <w:pPr>
              <w:jc w:val="center"/>
              <w:rPr>
                <w:sz w:val="18"/>
                <w:szCs w:val="18"/>
              </w:rPr>
            </w:pPr>
            <w:r w:rsidRPr="00B52AF2">
              <w:rPr>
                <w:sz w:val="18"/>
                <w:szCs w:val="18"/>
              </w:rPr>
              <w:t>120</w:t>
            </w:r>
          </w:p>
        </w:tc>
        <w:tc>
          <w:tcPr>
            <w:tcW w:w="700" w:type="pct"/>
          </w:tcPr>
          <w:p w14:paraId="58EF67BA" w14:textId="77777777" w:rsidR="006E0E53" w:rsidRPr="00B52AF2" w:rsidRDefault="006E0E53" w:rsidP="001751BA">
            <w:pPr>
              <w:jc w:val="center"/>
              <w:rPr>
                <w:sz w:val="18"/>
                <w:szCs w:val="18"/>
              </w:rPr>
            </w:pPr>
            <w:r w:rsidRPr="00B52AF2">
              <w:rPr>
                <w:sz w:val="18"/>
                <w:szCs w:val="18"/>
              </w:rPr>
              <w:t>120</w:t>
            </w:r>
          </w:p>
        </w:tc>
      </w:tr>
      <w:tr w:rsidR="006E0E53" w:rsidRPr="00B52AF2" w14:paraId="519600D9" w14:textId="77777777" w:rsidTr="00750E03">
        <w:trPr>
          <w:cantSplit/>
        </w:trPr>
        <w:tc>
          <w:tcPr>
            <w:tcW w:w="5000" w:type="pct"/>
            <w:gridSpan w:val="6"/>
            <w:shd w:val="clear" w:color="auto" w:fill="D9D9D9"/>
            <w:vAlign w:val="center"/>
          </w:tcPr>
          <w:p w14:paraId="72CD85E1" w14:textId="77777777" w:rsidR="006E0E53" w:rsidRPr="00B52AF2" w:rsidRDefault="006E0E53" w:rsidP="001751BA">
            <w:pPr>
              <w:jc w:val="center"/>
              <w:rPr>
                <w:b/>
                <w:i/>
                <w:sz w:val="18"/>
                <w:szCs w:val="18"/>
              </w:rPr>
            </w:pPr>
            <w:bookmarkStart w:id="9" w:name="_Hlk208483416"/>
            <w:r w:rsidRPr="00B52AF2">
              <w:rPr>
                <w:b/>
                <w:sz w:val="18"/>
                <w:szCs w:val="18"/>
                <w:lang w:eastAsia="lv-LV"/>
              </w:rPr>
              <w:t>Kvalitātes rādītāji</w:t>
            </w:r>
          </w:p>
        </w:tc>
      </w:tr>
      <w:tr w:rsidR="006E0E53" w:rsidRPr="00B52AF2" w14:paraId="34BF10E4" w14:textId="77777777" w:rsidTr="00750E03">
        <w:trPr>
          <w:cantSplit/>
        </w:trPr>
        <w:tc>
          <w:tcPr>
            <w:tcW w:w="1484" w:type="pct"/>
          </w:tcPr>
          <w:p w14:paraId="02AB6545" w14:textId="77777777" w:rsidR="006E0E53" w:rsidRPr="00B52AF2" w:rsidRDefault="006E0E53" w:rsidP="00935BAE">
            <w:pPr>
              <w:pStyle w:val="Tabuluvirsraksti"/>
              <w:jc w:val="both"/>
              <w:rPr>
                <w:i/>
                <w:sz w:val="18"/>
                <w:szCs w:val="18"/>
                <w:lang w:eastAsia="lv-LV"/>
              </w:rPr>
            </w:pPr>
            <w:r w:rsidRPr="00B52AF2">
              <w:rPr>
                <w:i/>
                <w:sz w:val="18"/>
                <w:szCs w:val="18"/>
                <w:lang w:eastAsia="lv-LV"/>
              </w:rPr>
              <w:t>Sabiedrības uzticamība NBS (%)</w:t>
            </w:r>
          </w:p>
        </w:tc>
        <w:tc>
          <w:tcPr>
            <w:tcW w:w="703" w:type="pct"/>
          </w:tcPr>
          <w:p w14:paraId="0458B2C8" w14:textId="77777777" w:rsidR="006E0E53" w:rsidRPr="00B52AF2" w:rsidRDefault="006E0E53" w:rsidP="001751BA">
            <w:pPr>
              <w:jc w:val="center"/>
              <w:rPr>
                <w:sz w:val="18"/>
                <w:szCs w:val="18"/>
              </w:rPr>
            </w:pPr>
            <w:r w:rsidRPr="00B52AF2">
              <w:rPr>
                <w:sz w:val="18"/>
                <w:szCs w:val="18"/>
              </w:rPr>
              <w:t>73,0</w:t>
            </w:r>
          </w:p>
        </w:tc>
        <w:tc>
          <w:tcPr>
            <w:tcW w:w="705" w:type="pct"/>
          </w:tcPr>
          <w:p w14:paraId="59CF444D" w14:textId="77777777" w:rsidR="006E0E53" w:rsidRPr="00B52AF2" w:rsidRDefault="006E0E53" w:rsidP="001751BA">
            <w:pPr>
              <w:jc w:val="center"/>
              <w:rPr>
                <w:sz w:val="18"/>
                <w:szCs w:val="18"/>
              </w:rPr>
            </w:pPr>
            <w:r w:rsidRPr="00B52AF2">
              <w:rPr>
                <w:sz w:val="18"/>
                <w:szCs w:val="18"/>
              </w:rPr>
              <w:t>73,0</w:t>
            </w:r>
          </w:p>
        </w:tc>
        <w:tc>
          <w:tcPr>
            <w:tcW w:w="704" w:type="pct"/>
          </w:tcPr>
          <w:p w14:paraId="7F7C1DCB" w14:textId="77777777" w:rsidR="006E0E53" w:rsidRPr="00B52AF2" w:rsidRDefault="006E0E53" w:rsidP="001751BA">
            <w:pPr>
              <w:jc w:val="center"/>
              <w:rPr>
                <w:sz w:val="18"/>
                <w:szCs w:val="18"/>
              </w:rPr>
            </w:pPr>
            <w:r w:rsidRPr="00B52AF2">
              <w:rPr>
                <w:sz w:val="18"/>
                <w:szCs w:val="18"/>
              </w:rPr>
              <w:t>74,0</w:t>
            </w:r>
          </w:p>
        </w:tc>
        <w:tc>
          <w:tcPr>
            <w:tcW w:w="704" w:type="pct"/>
          </w:tcPr>
          <w:p w14:paraId="578FF1E0" w14:textId="77777777" w:rsidR="006E0E53" w:rsidRPr="00B52AF2" w:rsidRDefault="006E0E53" w:rsidP="001751BA">
            <w:pPr>
              <w:jc w:val="center"/>
              <w:rPr>
                <w:sz w:val="18"/>
                <w:szCs w:val="18"/>
              </w:rPr>
            </w:pPr>
            <w:r w:rsidRPr="00B52AF2">
              <w:rPr>
                <w:sz w:val="18"/>
                <w:szCs w:val="18"/>
              </w:rPr>
              <w:t>75,0</w:t>
            </w:r>
          </w:p>
        </w:tc>
        <w:tc>
          <w:tcPr>
            <w:tcW w:w="700" w:type="pct"/>
          </w:tcPr>
          <w:p w14:paraId="483F0567" w14:textId="77777777" w:rsidR="006E0E53" w:rsidRPr="00B52AF2" w:rsidRDefault="006E0E53" w:rsidP="001751BA">
            <w:pPr>
              <w:jc w:val="center"/>
              <w:rPr>
                <w:sz w:val="18"/>
                <w:szCs w:val="18"/>
              </w:rPr>
            </w:pPr>
            <w:r w:rsidRPr="00B52AF2">
              <w:rPr>
                <w:sz w:val="18"/>
                <w:szCs w:val="18"/>
              </w:rPr>
              <w:t>75,0</w:t>
            </w:r>
          </w:p>
        </w:tc>
      </w:tr>
    </w:tbl>
    <w:bookmarkEnd w:id="8"/>
    <w:bookmarkEnd w:id="9"/>
    <w:p w14:paraId="20F7D7D1" w14:textId="77777777" w:rsidR="006E0E53" w:rsidRPr="00B52AF2" w:rsidRDefault="006E0E53" w:rsidP="006E0E53">
      <w:pPr>
        <w:pStyle w:val="H4"/>
        <w:tabs>
          <w:tab w:val="left" w:pos="1134"/>
        </w:tabs>
        <w:spacing w:after="0"/>
        <w:ind w:firstLine="425"/>
        <w:jc w:val="both"/>
        <w:outlineLvl w:val="9"/>
        <w:rPr>
          <w:b w:val="0"/>
          <w:bCs/>
          <w:sz w:val="18"/>
          <w:szCs w:val="18"/>
        </w:rPr>
      </w:pPr>
      <w:r w:rsidRPr="00B52AF2">
        <w:rPr>
          <w:b w:val="0"/>
          <w:bCs/>
          <w:sz w:val="18"/>
          <w:szCs w:val="18"/>
        </w:rPr>
        <w:t xml:space="preserve">Piezīmes. </w:t>
      </w:r>
    </w:p>
    <w:p w14:paraId="5F1F305C" w14:textId="223053D5" w:rsidR="006E0E53" w:rsidRPr="00B52AF2" w:rsidRDefault="00C937C6" w:rsidP="006E0E53">
      <w:pPr>
        <w:pStyle w:val="H4"/>
        <w:tabs>
          <w:tab w:val="left" w:pos="1134"/>
        </w:tabs>
        <w:spacing w:after="0"/>
        <w:ind w:firstLine="425"/>
        <w:jc w:val="both"/>
        <w:outlineLvl w:val="9"/>
        <w:rPr>
          <w:b w:val="0"/>
          <w:bCs/>
          <w:sz w:val="18"/>
          <w:szCs w:val="18"/>
        </w:rPr>
      </w:pPr>
      <w:r>
        <w:rPr>
          <w:b w:val="0"/>
          <w:bCs/>
          <w:sz w:val="18"/>
          <w:szCs w:val="18"/>
          <w:vertAlign w:val="superscript"/>
          <w:lang w:eastAsia="lv-LV"/>
        </w:rPr>
        <w:t xml:space="preserve">1 </w:t>
      </w:r>
      <w:r w:rsidR="006E0E53" w:rsidRPr="00B52AF2">
        <w:rPr>
          <w:b w:val="0"/>
          <w:bCs/>
          <w:sz w:val="18"/>
          <w:szCs w:val="18"/>
        </w:rPr>
        <w:t>Izmaiņas amata vietās paskaidrotas pie attiecīgās budžeta apakšprogrammas.</w:t>
      </w:r>
    </w:p>
    <w:p w14:paraId="4A8F258B" w14:textId="46EAFA3C" w:rsidR="006E0E53" w:rsidRDefault="006E0E53" w:rsidP="00C937C6">
      <w:pPr>
        <w:pStyle w:val="H4"/>
        <w:tabs>
          <w:tab w:val="left" w:pos="1134"/>
        </w:tabs>
        <w:spacing w:after="0"/>
        <w:ind w:firstLine="426"/>
        <w:jc w:val="both"/>
        <w:outlineLvl w:val="9"/>
        <w:rPr>
          <w:b w:val="0"/>
          <w:sz w:val="18"/>
          <w:szCs w:val="18"/>
        </w:rPr>
      </w:pPr>
      <w:bookmarkStart w:id="10" w:name="_Hlk144896980"/>
      <w:r>
        <w:rPr>
          <w:b w:val="0"/>
          <w:sz w:val="18"/>
          <w:szCs w:val="18"/>
          <w:vertAlign w:val="superscript"/>
        </w:rPr>
        <w:t>2</w:t>
      </w:r>
      <w:r w:rsidR="00C937C6">
        <w:rPr>
          <w:b w:val="0"/>
          <w:sz w:val="18"/>
          <w:szCs w:val="18"/>
          <w:vertAlign w:val="superscript"/>
        </w:rPr>
        <w:t xml:space="preserve"> </w:t>
      </w:r>
      <w:r w:rsidRPr="00B52AF2">
        <w:rPr>
          <w:b w:val="0"/>
          <w:sz w:val="18"/>
          <w:szCs w:val="18"/>
        </w:rPr>
        <w:t>Ar 2026.</w:t>
      </w:r>
      <w:r>
        <w:rPr>
          <w:b w:val="0"/>
          <w:sz w:val="18"/>
          <w:szCs w:val="18"/>
        </w:rPr>
        <w:t xml:space="preserve"> </w:t>
      </w:r>
      <w:r w:rsidRPr="00B52AF2">
        <w:rPr>
          <w:b w:val="0"/>
          <w:sz w:val="18"/>
          <w:szCs w:val="18"/>
        </w:rPr>
        <w:t>gadu izveidots jauns darbības rezultatīvais rādītājs.</w:t>
      </w:r>
      <w:bookmarkStart w:id="11" w:name="_Hlk209868602"/>
    </w:p>
    <w:p w14:paraId="70A02374" w14:textId="3E89C8D9" w:rsidR="006E0E53" w:rsidRDefault="00C937C6" w:rsidP="00C937C6">
      <w:pPr>
        <w:pStyle w:val="H4"/>
        <w:tabs>
          <w:tab w:val="left" w:pos="1134"/>
        </w:tabs>
        <w:spacing w:after="0"/>
        <w:ind w:firstLine="426"/>
        <w:jc w:val="both"/>
        <w:outlineLvl w:val="9"/>
        <w:rPr>
          <w:b w:val="0"/>
          <w:sz w:val="18"/>
          <w:szCs w:val="18"/>
        </w:rPr>
      </w:pPr>
      <w:r>
        <w:rPr>
          <w:b w:val="0"/>
          <w:sz w:val="18"/>
          <w:szCs w:val="18"/>
          <w:vertAlign w:val="superscript"/>
        </w:rPr>
        <w:t xml:space="preserve">3 </w:t>
      </w:r>
      <w:r w:rsidR="006E0E53">
        <w:rPr>
          <w:b w:val="0"/>
          <w:sz w:val="18"/>
          <w:szCs w:val="18"/>
        </w:rPr>
        <w:t xml:space="preserve">Ņemot vērā valdības pieņemtos lēmumus par finansējuma pārdali </w:t>
      </w:r>
      <w:bookmarkStart w:id="12" w:name="_Hlk210677445"/>
      <w:r w:rsidR="006E0E53">
        <w:rPr>
          <w:b w:val="0"/>
          <w:sz w:val="18"/>
          <w:szCs w:val="18"/>
        </w:rPr>
        <w:t xml:space="preserve">no </w:t>
      </w:r>
      <w:r w:rsidR="006E0E53" w:rsidRPr="00213122">
        <w:rPr>
          <w:b w:val="0"/>
          <w:sz w:val="18"/>
          <w:szCs w:val="18"/>
        </w:rPr>
        <w:t>valsts budžeta resora “74. Gadskārtējā</w:t>
      </w:r>
      <w:r w:rsidR="006E0E53">
        <w:rPr>
          <w:b w:val="0"/>
          <w:sz w:val="18"/>
          <w:szCs w:val="18"/>
        </w:rPr>
        <w:t xml:space="preserve"> </w:t>
      </w:r>
      <w:r w:rsidR="006E0E53" w:rsidRPr="00213122">
        <w:rPr>
          <w:b w:val="0"/>
          <w:sz w:val="18"/>
          <w:szCs w:val="18"/>
        </w:rPr>
        <w:t>valsts</w:t>
      </w:r>
      <w:r w:rsidR="006E0E53">
        <w:rPr>
          <w:b w:val="0"/>
          <w:sz w:val="18"/>
          <w:szCs w:val="18"/>
        </w:rPr>
        <w:t xml:space="preserve">    </w:t>
      </w:r>
      <w:r w:rsidR="006E0E53" w:rsidRPr="00213122">
        <w:rPr>
          <w:b w:val="0"/>
          <w:sz w:val="18"/>
          <w:szCs w:val="18"/>
        </w:rPr>
        <w:t>budžeta izpildes procesā pārdalāmais finansējums”</w:t>
      </w:r>
      <w:r w:rsidR="006E0E53">
        <w:rPr>
          <w:b w:val="0"/>
          <w:sz w:val="18"/>
          <w:szCs w:val="18"/>
        </w:rPr>
        <w:t>.</w:t>
      </w:r>
      <w:bookmarkEnd w:id="11"/>
    </w:p>
    <w:bookmarkEnd w:id="12"/>
    <w:p w14:paraId="4A7D10CD" w14:textId="77777777" w:rsidR="006E0E53" w:rsidRPr="00213122" w:rsidRDefault="006E0E53" w:rsidP="006A77C9">
      <w:pPr>
        <w:pStyle w:val="H4"/>
        <w:tabs>
          <w:tab w:val="left" w:pos="1134"/>
        </w:tabs>
        <w:jc w:val="left"/>
        <w:outlineLvl w:val="9"/>
        <w:rPr>
          <w:b w:val="0"/>
          <w:sz w:val="18"/>
          <w:szCs w:val="18"/>
        </w:rPr>
      </w:pPr>
      <w:r w:rsidRPr="006A77C9">
        <w:rPr>
          <w:b w:val="0"/>
          <w:sz w:val="16"/>
          <w:szCs w:val="16"/>
        </w:rPr>
        <w:lastRenderedPageBreak/>
        <w:t xml:space="preserve">    </w:t>
      </w:r>
      <w:bookmarkStart w:id="13" w:name="_Hlk209700972"/>
      <w:r w:rsidRPr="006A77C9">
        <w:rPr>
          <w:sz w:val="24"/>
          <w:szCs w:val="22"/>
          <w:lang w:eastAsia="lv-LV"/>
        </w:rPr>
        <w:t>2. Jaunatnes izglītošana valsts aizsardzības jomā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0"/>
        <w:gridCol w:w="3402"/>
        <w:gridCol w:w="991"/>
        <w:gridCol w:w="1129"/>
      </w:tblGrid>
      <w:tr w:rsidR="006E0E53" w:rsidRPr="00B52AF2" w14:paraId="003E2D19" w14:textId="77777777" w:rsidTr="00E32834">
        <w:trPr>
          <w:cantSplit/>
          <w:trHeight w:val="359"/>
        </w:trPr>
        <w:tc>
          <w:tcPr>
            <w:tcW w:w="5000" w:type="pct"/>
            <w:gridSpan w:val="4"/>
            <w:shd w:val="clear" w:color="auto" w:fill="D9D9D9"/>
          </w:tcPr>
          <w:p w14:paraId="3313234E" w14:textId="77777777" w:rsidR="006E0E53" w:rsidRPr="00B52AF2" w:rsidRDefault="006E0E53" w:rsidP="001751BA">
            <w:pPr>
              <w:pStyle w:val="Tabuluvirsraksti"/>
              <w:ind w:left="108" w:right="108"/>
              <w:jc w:val="both"/>
              <w:rPr>
                <w:bCs/>
                <w:sz w:val="18"/>
                <w:szCs w:val="18"/>
                <w:lang w:eastAsia="lv-LV"/>
              </w:rPr>
            </w:pPr>
            <w:r w:rsidRPr="00B52AF2">
              <w:rPr>
                <w:b/>
                <w:sz w:val="18"/>
                <w:szCs w:val="18"/>
                <w:lang w:eastAsia="lv-LV"/>
              </w:rPr>
              <w:t xml:space="preserve">Politikas mērķis: jauniešu pilsoniskās apziņas un izpratnes veidošana par valsts aizsardzību / </w:t>
            </w:r>
            <w:r w:rsidRPr="00B52AF2">
              <w:rPr>
                <w:bCs/>
                <w:i/>
                <w:iCs/>
                <w:sz w:val="18"/>
                <w:szCs w:val="18"/>
                <w:lang w:eastAsia="lv-LV"/>
              </w:rPr>
              <w:t>Valsts aizsardzības mācības un Jaunsardzes likums, Militārā dienesta likums, Jaunsardzes centra nolikums, Aizsardzības ministrijas nolikums</w:t>
            </w:r>
          </w:p>
        </w:tc>
      </w:tr>
      <w:tr w:rsidR="006E0E53" w:rsidRPr="00B52AF2" w14:paraId="220C4362" w14:textId="77777777" w:rsidTr="00E32834">
        <w:trPr>
          <w:cantSplit/>
        </w:trPr>
        <w:tc>
          <w:tcPr>
            <w:tcW w:w="1953" w:type="pct"/>
            <w:vAlign w:val="center"/>
          </w:tcPr>
          <w:p w14:paraId="6C54CFAD" w14:textId="77777777" w:rsidR="006E0E53" w:rsidRPr="00B52AF2" w:rsidRDefault="006E0E53" w:rsidP="001751BA">
            <w:pPr>
              <w:pStyle w:val="Tabuluvirsraksti"/>
              <w:rPr>
                <w:b/>
                <w:sz w:val="18"/>
                <w:szCs w:val="18"/>
                <w:lang w:eastAsia="lv-LV"/>
              </w:rPr>
            </w:pPr>
            <w:r w:rsidRPr="00B52AF2">
              <w:rPr>
                <w:b/>
                <w:sz w:val="18"/>
                <w:szCs w:val="18"/>
                <w:lang w:eastAsia="lv-LV"/>
              </w:rPr>
              <w:t>Politikas rezultatīvie rādītāji</w:t>
            </w:r>
          </w:p>
        </w:tc>
        <w:tc>
          <w:tcPr>
            <w:tcW w:w="1877" w:type="pct"/>
            <w:vAlign w:val="center"/>
          </w:tcPr>
          <w:p w14:paraId="0CB01783" w14:textId="77777777" w:rsidR="006E0E53" w:rsidRPr="00B52AF2" w:rsidRDefault="006E0E53" w:rsidP="001751BA">
            <w:pPr>
              <w:pStyle w:val="Tabuluvirsraksti"/>
              <w:rPr>
                <w:b/>
                <w:sz w:val="18"/>
                <w:szCs w:val="18"/>
                <w:lang w:eastAsia="lv-LV"/>
              </w:rPr>
            </w:pPr>
            <w:r w:rsidRPr="00B52AF2">
              <w:rPr>
                <w:b/>
                <w:sz w:val="18"/>
                <w:szCs w:val="18"/>
                <w:lang w:eastAsia="lv-LV"/>
              </w:rPr>
              <w:t xml:space="preserve">Attīstības plānošanas dokumenti vai </w:t>
            </w:r>
            <w:r w:rsidRPr="00B52AF2">
              <w:rPr>
                <w:b/>
                <w:sz w:val="18"/>
                <w:szCs w:val="18"/>
                <w:lang w:eastAsia="lv-LV"/>
              </w:rPr>
              <w:br/>
              <w:t>normatīvie akti</w:t>
            </w:r>
          </w:p>
        </w:tc>
        <w:tc>
          <w:tcPr>
            <w:tcW w:w="547" w:type="pct"/>
            <w:vAlign w:val="center"/>
          </w:tcPr>
          <w:p w14:paraId="5A82C199" w14:textId="77777777" w:rsidR="006E0E53" w:rsidRPr="00B52AF2" w:rsidRDefault="006E0E53" w:rsidP="001751BA">
            <w:pPr>
              <w:pStyle w:val="Tabuluvirsraksti"/>
              <w:rPr>
                <w:b/>
                <w:sz w:val="18"/>
                <w:szCs w:val="18"/>
                <w:lang w:eastAsia="lv-LV"/>
              </w:rPr>
            </w:pPr>
            <w:r w:rsidRPr="00B52AF2">
              <w:rPr>
                <w:b/>
                <w:sz w:val="18"/>
                <w:szCs w:val="18"/>
                <w:lang w:eastAsia="lv-LV"/>
              </w:rPr>
              <w:t xml:space="preserve">Faktiskā vērtība </w:t>
            </w:r>
            <w:r w:rsidRPr="00B52AF2">
              <w:rPr>
                <w:sz w:val="18"/>
                <w:szCs w:val="18"/>
                <w:lang w:eastAsia="lv-LV"/>
              </w:rPr>
              <w:t>(2024)</w:t>
            </w:r>
          </w:p>
        </w:tc>
        <w:tc>
          <w:tcPr>
            <w:tcW w:w="623" w:type="pct"/>
            <w:vAlign w:val="center"/>
          </w:tcPr>
          <w:p w14:paraId="6549EF95" w14:textId="77777777" w:rsidR="006E0E53" w:rsidRPr="00B52AF2" w:rsidRDefault="006E0E53" w:rsidP="001751BA">
            <w:pPr>
              <w:pStyle w:val="Tabuluvirsraksti"/>
              <w:rPr>
                <w:b/>
                <w:sz w:val="18"/>
                <w:szCs w:val="18"/>
                <w:lang w:eastAsia="lv-LV"/>
              </w:rPr>
            </w:pPr>
            <w:r w:rsidRPr="00B52AF2">
              <w:rPr>
                <w:b/>
                <w:sz w:val="18"/>
                <w:szCs w:val="18"/>
                <w:lang w:eastAsia="lv-LV"/>
              </w:rPr>
              <w:t xml:space="preserve">Plānotā vērtība </w:t>
            </w:r>
          </w:p>
          <w:p w14:paraId="607921A3" w14:textId="77777777" w:rsidR="006E0E53" w:rsidRPr="00B52AF2" w:rsidRDefault="006E0E53" w:rsidP="001751BA">
            <w:pPr>
              <w:pStyle w:val="Tabuluvirsraksti"/>
              <w:rPr>
                <w:b/>
                <w:sz w:val="18"/>
                <w:szCs w:val="18"/>
                <w:lang w:eastAsia="lv-LV"/>
              </w:rPr>
            </w:pPr>
            <w:r w:rsidRPr="00B52AF2">
              <w:rPr>
                <w:sz w:val="18"/>
                <w:szCs w:val="18"/>
                <w:lang w:eastAsia="lv-LV"/>
              </w:rPr>
              <w:t>(2026)</w:t>
            </w:r>
          </w:p>
        </w:tc>
      </w:tr>
      <w:tr w:rsidR="006E0E53" w:rsidRPr="00B52AF2" w14:paraId="289CE3CF" w14:textId="77777777" w:rsidTr="00E32834">
        <w:trPr>
          <w:cantSplit/>
          <w:trHeight w:val="529"/>
        </w:trPr>
        <w:tc>
          <w:tcPr>
            <w:tcW w:w="1953" w:type="pct"/>
            <w:vAlign w:val="center"/>
          </w:tcPr>
          <w:p w14:paraId="4B81BFEC" w14:textId="77777777" w:rsidR="006E0E53" w:rsidRPr="00B52AF2" w:rsidRDefault="006E0E53" w:rsidP="00E32834">
            <w:pPr>
              <w:pStyle w:val="Tabuluvirsraksti"/>
              <w:spacing w:after="240"/>
              <w:jc w:val="left"/>
              <w:rPr>
                <w:b/>
                <w:i/>
                <w:sz w:val="18"/>
                <w:szCs w:val="18"/>
                <w:lang w:eastAsia="lv-LV"/>
              </w:rPr>
            </w:pPr>
            <w:r w:rsidRPr="00B52AF2">
              <w:rPr>
                <w:i/>
                <w:sz w:val="18"/>
                <w:szCs w:val="18"/>
                <w:lang w:eastAsia="lv-LV"/>
              </w:rPr>
              <w:t>Jauniešu (skolu jaunieši vecumā no 10 līdz 21 gadam) iesaiste Jaunsardzes kustībā (skaits)</w:t>
            </w:r>
          </w:p>
        </w:tc>
        <w:tc>
          <w:tcPr>
            <w:tcW w:w="1877" w:type="pct"/>
            <w:vAlign w:val="center"/>
          </w:tcPr>
          <w:p w14:paraId="4BAC98DA" w14:textId="6FEA9F70" w:rsidR="006E0E53" w:rsidRPr="00B52AF2" w:rsidRDefault="006E0E53" w:rsidP="00E32834">
            <w:pPr>
              <w:pStyle w:val="Tabuluvirsraksti"/>
              <w:jc w:val="both"/>
              <w:rPr>
                <w:i/>
                <w:sz w:val="18"/>
                <w:szCs w:val="18"/>
                <w:lang w:eastAsia="lv-LV"/>
              </w:rPr>
            </w:pPr>
            <w:r w:rsidRPr="00B52AF2">
              <w:rPr>
                <w:i/>
                <w:sz w:val="18"/>
                <w:szCs w:val="18"/>
                <w:lang w:eastAsia="lv-LV"/>
              </w:rPr>
              <w:t>Valsts aizsardzības koncepcija; Nacionālo bruņoto spēku attīstības plāns 2025.</w:t>
            </w:r>
            <w:r w:rsidR="006A77C9">
              <w:rPr>
                <w:i/>
                <w:sz w:val="18"/>
                <w:szCs w:val="18"/>
                <w:lang w:eastAsia="lv-LV"/>
              </w:rPr>
              <w:t> </w:t>
            </w:r>
            <w:r w:rsidRPr="00B52AF2">
              <w:rPr>
                <w:i/>
                <w:sz w:val="18"/>
                <w:szCs w:val="18"/>
                <w:lang w:eastAsia="lv-LV"/>
              </w:rPr>
              <w:t>–</w:t>
            </w:r>
            <w:r w:rsidR="006A77C9">
              <w:rPr>
                <w:i/>
                <w:sz w:val="18"/>
                <w:szCs w:val="18"/>
                <w:lang w:eastAsia="lv-LV"/>
              </w:rPr>
              <w:t> </w:t>
            </w:r>
            <w:r w:rsidRPr="00B52AF2">
              <w:rPr>
                <w:i/>
                <w:sz w:val="18"/>
                <w:szCs w:val="18"/>
                <w:lang w:eastAsia="lv-LV"/>
              </w:rPr>
              <w:t>2036.</w:t>
            </w:r>
            <w:r w:rsidR="006A77C9">
              <w:rPr>
                <w:i/>
                <w:sz w:val="18"/>
                <w:szCs w:val="18"/>
                <w:lang w:eastAsia="lv-LV"/>
              </w:rPr>
              <w:t> </w:t>
            </w:r>
            <w:r w:rsidRPr="00B52AF2">
              <w:rPr>
                <w:i/>
                <w:sz w:val="18"/>
                <w:szCs w:val="18"/>
                <w:lang w:eastAsia="lv-LV"/>
              </w:rPr>
              <w:t>gads; Informatīvais ziņojums “Par valsts aizsardzības mācības ieviešanu un Jaunsardzes attīstību 2019. – 2027. gadā”</w:t>
            </w:r>
          </w:p>
        </w:tc>
        <w:tc>
          <w:tcPr>
            <w:tcW w:w="547" w:type="pct"/>
            <w:vAlign w:val="center"/>
          </w:tcPr>
          <w:p w14:paraId="3770AE0D" w14:textId="77777777" w:rsidR="006E0E53" w:rsidRPr="00B52AF2" w:rsidRDefault="006E0E53" w:rsidP="001751BA">
            <w:pPr>
              <w:pStyle w:val="Tabuluvirsraksti"/>
              <w:spacing w:after="240"/>
              <w:ind w:left="57" w:right="57"/>
              <w:rPr>
                <w:i/>
                <w:sz w:val="18"/>
                <w:szCs w:val="18"/>
                <w:lang w:eastAsia="lv-LV"/>
              </w:rPr>
            </w:pPr>
            <w:r w:rsidRPr="00B52AF2">
              <w:rPr>
                <w:i/>
                <w:sz w:val="18"/>
                <w:szCs w:val="18"/>
                <w:lang w:eastAsia="lv-LV"/>
              </w:rPr>
              <w:t>8 981</w:t>
            </w:r>
          </w:p>
        </w:tc>
        <w:tc>
          <w:tcPr>
            <w:tcW w:w="623" w:type="pct"/>
            <w:vAlign w:val="center"/>
          </w:tcPr>
          <w:p w14:paraId="78D1EDCE" w14:textId="77777777" w:rsidR="006E0E53" w:rsidRPr="00B52AF2" w:rsidRDefault="006E0E53" w:rsidP="001751BA">
            <w:pPr>
              <w:pStyle w:val="Tabuluvirsraksti"/>
              <w:spacing w:after="240"/>
              <w:ind w:left="57" w:right="57"/>
              <w:rPr>
                <w:i/>
                <w:sz w:val="18"/>
                <w:szCs w:val="18"/>
                <w:lang w:eastAsia="lv-LV"/>
              </w:rPr>
            </w:pPr>
            <w:r w:rsidRPr="00B52AF2">
              <w:rPr>
                <w:i/>
                <w:sz w:val="18"/>
                <w:szCs w:val="18"/>
                <w:lang w:eastAsia="lv-LV"/>
              </w:rPr>
              <w:t>8 000</w:t>
            </w:r>
            <w:r w:rsidRPr="0026573E">
              <w:rPr>
                <w:i/>
                <w:sz w:val="18"/>
                <w:szCs w:val="18"/>
                <w:vertAlign w:val="superscript"/>
                <w:lang w:eastAsia="lv-LV"/>
              </w:rPr>
              <w:t>1</w:t>
            </w:r>
          </w:p>
        </w:tc>
      </w:tr>
      <w:tr w:rsidR="006E0E53" w:rsidRPr="00B52AF2" w14:paraId="0EEADB04" w14:textId="77777777" w:rsidTr="00E32834">
        <w:trPr>
          <w:cantSplit/>
          <w:trHeight w:val="897"/>
        </w:trPr>
        <w:tc>
          <w:tcPr>
            <w:tcW w:w="1953" w:type="pct"/>
            <w:tcBorders>
              <w:bottom w:val="single" w:sz="4" w:space="0" w:color="auto"/>
            </w:tcBorders>
            <w:vAlign w:val="center"/>
          </w:tcPr>
          <w:p w14:paraId="25DC4C4D" w14:textId="77777777" w:rsidR="006E0E53" w:rsidRPr="00B71ADA" w:rsidRDefault="006E0E53" w:rsidP="00E32834">
            <w:pPr>
              <w:pStyle w:val="Tabuluvirsraksti"/>
              <w:jc w:val="both"/>
              <w:rPr>
                <w:i/>
                <w:sz w:val="18"/>
                <w:szCs w:val="18"/>
                <w:lang w:eastAsia="lv-LV"/>
              </w:rPr>
            </w:pPr>
            <w:r w:rsidRPr="00B52AF2">
              <w:rPr>
                <w:i/>
                <w:sz w:val="18"/>
                <w:szCs w:val="18"/>
                <w:lang w:eastAsia="lv-LV"/>
              </w:rPr>
              <w:t>Valsts aizsardzības mācības ietvaros izglītojamie (skaits)</w:t>
            </w:r>
          </w:p>
        </w:tc>
        <w:tc>
          <w:tcPr>
            <w:tcW w:w="1877" w:type="pct"/>
            <w:tcBorders>
              <w:bottom w:val="single" w:sz="4" w:space="0" w:color="auto"/>
            </w:tcBorders>
            <w:vAlign w:val="center"/>
          </w:tcPr>
          <w:p w14:paraId="0F67E01F" w14:textId="712B0115" w:rsidR="006E0E53" w:rsidRPr="00B71ADA" w:rsidRDefault="006E0E53" w:rsidP="00E32834">
            <w:pPr>
              <w:pStyle w:val="Tabuluvirsraksti"/>
              <w:jc w:val="both"/>
              <w:rPr>
                <w:i/>
                <w:sz w:val="18"/>
                <w:szCs w:val="18"/>
                <w:lang w:eastAsia="lv-LV"/>
              </w:rPr>
            </w:pPr>
            <w:r w:rsidRPr="00B52AF2">
              <w:rPr>
                <w:i/>
                <w:sz w:val="18"/>
                <w:szCs w:val="18"/>
                <w:lang w:eastAsia="lv-LV"/>
              </w:rPr>
              <w:t>Valsts aizsardzības koncepcija; Nacionālo bruņoto spēku attīstības plāns 2025.</w:t>
            </w:r>
            <w:r w:rsidR="006A77C9">
              <w:rPr>
                <w:i/>
                <w:sz w:val="18"/>
                <w:szCs w:val="18"/>
                <w:lang w:eastAsia="lv-LV"/>
              </w:rPr>
              <w:t> </w:t>
            </w:r>
            <w:r w:rsidRPr="00B52AF2">
              <w:rPr>
                <w:i/>
                <w:sz w:val="18"/>
                <w:szCs w:val="18"/>
                <w:lang w:eastAsia="lv-LV"/>
              </w:rPr>
              <w:t>–</w:t>
            </w:r>
            <w:r w:rsidR="006A77C9">
              <w:rPr>
                <w:i/>
                <w:sz w:val="18"/>
                <w:szCs w:val="18"/>
                <w:lang w:eastAsia="lv-LV"/>
              </w:rPr>
              <w:t> </w:t>
            </w:r>
            <w:r w:rsidRPr="00B52AF2">
              <w:rPr>
                <w:i/>
                <w:sz w:val="18"/>
                <w:szCs w:val="18"/>
                <w:lang w:eastAsia="lv-LV"/>
              </w:rPr>
              <w:t>2036.</w:t>
            </w:r>
            <w:r w:rsidR="006A77C9">
              <w:rPr>
                <w:i/>
                <w:sz w:val="18"/>
                <w:szCs w:val="18"/>
                <w:lang w:eastAsia="lv-LV"/>
              </w:rPr>
              <w:t> </w:t>
            </w:r>
            <w:r w:rsidRPr="00B52AF2">
              <w:rPr>
                <w:i/>
                <w:sz w:val="18"/>
                <w:szCs w:val="18"/>
                <w:lang w:eastAsia="lv-LV"/>
              </w:rPr>
              <w:t>gads; Informatīvais ziņojums “Par valsts aizsardzības mācības ieviešanu un Jaunsardzes attīstību 2019</w:t>
            </w:r>
            <w:r w:rsidR="00E32834">
              <w:rPr>
                <w:i/>
                <w:sz w:val="18"/>
                <w:szCs w:val="18"/>
                <w:lang w:eastAsia="lv-LV"/>
              </w:rPr>
              <w:t>. </w:t>
            </w:r>
            <w:r w:rsidRPr="00B52AF2">
              <w:rPr>
                <w:i/>
                <w:sz w:val="18"/>
                <w:szCs w:val="18"/>
                <w:lang w:eastAsia="lv-LV"/>
              </w:rPr>
              <w:t>–</w:t>
            </w:r>
            <w:r w:rsidR="00E32834">
              <w:rPr>
                <w:i/>
                <w:sz w:val="18"/>
                <w:szCs w:val="18"/>
                <w:lang w:eastAsia="lv-LV"/>
              </w:rPr>
              <w:t> </w:t>
            </w:r>
            <w:r w:rsidRPr="00B52AF2">
              <w:rPr>
                <w:i/>
                <w:sz w:val="18"/>
                <w:szCs w:val="18"/>
                <w:lang w:eastAsia="lv-LV"/>
              </w:rPr>
              <w:t>2027.</w:t>
            </w:r>
            <w:r w:rsidR="00E32834">
              <w:rPr>
                <w:i/>
                <w:sz w:val="18"/>
                <w:szCs w:val="18"/>
                <w:lang w:eastAsia="lv-LV"/>
              </w:rPr>
              <w:t> </w:t>
            </w:r>
            <w:r w:rsidRPr="00B52AF2">
              <w:rPr>
                <w:i/>
                <w:sz w:val="18"/>
                <w:szCs w:val="18"/>
                <w:lang w:eastAsia="lv-LV"/>
              </w:rPr>
              <w:t>gadā”</w:t>
            </w:r>
          </w:p>
        </w:tc>
        <w:tc>
          <w:tcPr>
            <w:tcW w:w="547" w:type="pct"/>
            <w:tcBorders>
              <w:bottom w:val="single" w:sz="4" w:space="0" w:color="auto"/>
            </w:tcBorders>
            <w:vAlign w:val="center"/>
          </w:tcPr>
          <w:p w14:paraId="1F0DB6F1" w14:textId="77777777" w:rsidR="006E0E53" w:rsidRPr="00B52AF2" w:rsidRDefault="006E0E53" w:rsidP="001751BA">
            <w:pPr>
              <w:pStyle w:val="H4"/>
              <w:tabs>
                <w:tab w:val="left" w:pos="1134"/>
              </w:tabs>
              <w:spacing w:after="240"/>
              <w:outlineLvl w:val="9"/>
              <w:rPr>
                <w:b w:val="0"/>
                <w:bCs/>
                <w:i/>
                <w:sz w:val="18"/>
                <w:szCs w:val="18"/>
                <w:lang w:eastAsia="lv-LV"/>
              </w:rPr>
            </w:pPr>
            <w:r w:rsidRPr="00B52AF2">
              <w:rPr>
                <w:b w:val="0"/>
                <w:bCs/>
                <w:i/>
                <w:sz w:val="18"/>
                <w:szCs w:val="18"/>
                <w:lang w:eastAsia="lv-LV"/>
              </w:rPr>
              <w:t>26 500</w:t>
            </w:r>
          </w:p>
        </w:tc>
        <w:tc>
          <w:tcPr>
            <w:tcW w:w="623" w:type="pct"/>
            <w:tcBorders>
              <w:bottom w:val="single" w:sz="4" w:space="0" w:color="auto"/>
            </w:tcBorders>
            <w:vAlign w:val="center"/>
          </w:tcPr>
          <w:p w14:paraId="6C2FFF6F" w14:textId="77777777" w:rsidR="006E0E53" w:rsidRPr="00B52AF2" w:rsidRDefault="006E0E53" w:rsidP="001751BA">
            <w:pPr>
              <w:pStyle w:val="H4"/>
              <w:tabs>
                <w:tab w:val="left" w:pos="1134"/>
              </w:tabs>
              <w:spacing w:after="240"/>
              <w:outlineLvl w:val="9"/>
              <w:rPr>
                <w:b w:val="0"/>
                <w:bCs/>
                <w:i/>
                <w:sz w:val="18"/>
                <w:szCs w:val="18"/>
                <w:lang w:eastAsia="lv-LV"/>
              </w:rPr>
            </w:pPr>
          </w:p>
          <w:p w14:paraId="086734E5" w14:textId="77777777" w:rsidR="006E0E53" w:rsidRPr="00B52AF2" w:rsidRDefault="006E0E53" w:rsidP="001751BA">
            <w:pPr>
              <w:pStyle w:val="H4"/>
              <w:tabs>
                <w:tab w:val="left" w:pos="1134"/>
              </w:tabs>
              <w:spacing w:after="240"/>
              <w:outlineLvl w:val="9"/>
              <w:rPr>
                <w:b w:val="0"/>
                <w:bCs/>
                <w:i/>
                <w:sz w:val="18"/>
                <w:szCs w:val="18"/>
                <w:lang w:eastAsia="lv-LV"/>
              </w:rPr>
            </w:pPr>
            <w:r w:rsidRPr="00B52AF2">
              <w:rPr>
                <w:b w:val="0"/>
                <w:bCs/>
                <w:i/>
                <w:sz w:val="18"/>
                <w:szCs w:val="18"/>
                <w:lang w:eastAsia="lv-LV"/>
              </w:rPr>
              <w:t>42 000</w:t>
            </w:r>
          </w:p>
          <w:p w14:paraId="7A64FA7F" w14:textId="77777777" w:rsidR="006E0E53" w:rsidRPr="00B52AF2" w:rsidRDefault="006E0E53" w:rsidP="001751BA">
            <w:pPr>
              <w:pStyle w:val="H4"/>
              <w:tabs>
                <w:tab w:val="left" w:pos="1134"/>
              </w:tabs>
              <w:spacing w:after="240"/>
              <w:outlineLvl w:val="9"/>
              <w:rPr>
                <w:b w:val="0"/>
                <w:bCs/>
                <w:i/>
                <w:sz w:val="18"/>
                <w:szCs w:val="18"/>
                <w:lang w:eastAsia="lv-LV"/>
              </w:rPr>
            </w:pPr>
          </w:p>
        </w:tc>
      </w:tr>
      <w:tr w:rsidR="006E0E53" w:rsidRPr="00B52AF2" w14:paraId="42BB4920" w14:textId="77777777" w:rsidTr="00E32834">
        <w:trPr>
          <w:cantSplit/>
          <w:trHeight w:val="127"/>
        </w:trPr>
        <w:tc>
          <w:tcPr>
            <w:tcW w:w="1953" w:type="pct"/>
            <w:tcBorders>
              <w:bottom w:val="single" w:sz="4" w:space="0" w:color="auto"/>
            </w:tcBorders>
          </w:tcPr>
          <w:p w14:paraId="62E0EC1D" w14:textId="77777777" w:rsidR="006E0E53" w:rsidRPr="00B52AF2" w:rsidRDefault="006E0E53" w:rsidP="001751BA">
            <w:pPr>
              <w:pStyle w:val="Tabuluvirsraksti"/>
              <w:ind w:left="57" w:right="57"/>
              <w:jc w:val="left"/>
              <w:rPr>
                <w:i/>
                <w:sz w:val="18"/>
                <w:szCs w:val="18"/>
                <w:lang w:eastAsia="lv-LV"/>
              </w:rPr>
            </w:pPr>
            <w:r w:rsidRPr="00B52AF2">
              <w:rPr>
                <w:b/>
                <w:sz w:val="18"/>
                <w:szCs w:val="18"/>
                <w:lang w:eastAsia="lv-LV"/>
              </w:rPr>
              <w:t>Valdības rīcības plāns</w:t>
            </w:r>
          </w:p>
        </w:tc>
        <w:tc>
          <w:tcPr>
            <w:tcW w:w="3047" w:type="pct"/>
            <w:gridSpan w:val="3"/>
            <w:tcBorders>
              <w:bottom w:val="single" w:sz="4" w:space="0" w:color="auto"/>
            </w:tcBorders>
          </w:tcPr>
          <w:p w14:paraId="69CEEF32" w14:textId="77777777" w:rsidR="006E0E53" w:rsidRPr="00B52AF2" w:rsidRDefault="006E0E53" w:rsidP="001751BA">
            <w:pPr>
              <w:pStyle w:val="Tabuluvirsraksti"/>
              <w:ind w:left="57" w:right="57"/>
              <w:jc w:val="left"/>
              <w:rPr>
                <w:i/>
                <w:sz w:val="18"/>
                <w:szCs w:val="18"/>
                <w:lang w:eastAsia="lv-LV"/>
              </w:rPr>
            </w:pPr>
            <w:r w:rsidRPr="00B52AF2">
              <w:rPr>
                <w:i/>
                <w:sz w:val="18"/>
                <w:szCs w:val="18"/>
              </w:rPr>
              <w:t>1.1.</w:t>
            </w:r>
          </w:p>
        </w:tc>
      </w:tr>
    </w:tbl>
    <w:p w14:paraId="25F1230C" w14:textId="77777777" w:rsidR="006E0E53" w:rsidRPr="00A65B3A" w:rsidRDefault="006E0E53" w:rsidP="006E0E53">
      <w:pPr>
        <w:pStyle w:val="H4"/>
        <w:tabs>
          <w:tab w:val="left" w:pos="1134"/>
        </w:tabs>
        <w:spacing w:after="0"/>
        <w:ind w:firstLine="425"/>
        <w:jc w:val="both"/>
        <w:outlineLvl w:val="9"/>
        <w:rPr>
          <w:b w:val="0"/>
          <w:bCs/>
          <w:sz w:val="18"/>
          <w:szCs w:val="18"/>
        </w:rPr>
      </w:pPr>
      <w:r w:rsidRPr="00A65B3A">
        <w:rPr>
          <w:b w:val="0"/>
          <w:bCs/>
          <w:sz w:val="18"/>
          <w:szCs w:val="18"/>
        </w:rPr>
        <w:t xml:space="preserve">Piezīmes. </w:t>
      </w:r>
    </w:p>
    <w:p w14:paraId="2EDA55B5" w14:textId="483AC3B5" w:rsidR="006E0E53" w:rsidRPr="00A65B3A" w:rsidRDefault="006E0E53" w:rsidP="00797843">
      <w:pPr>
        <w:pStyle w:val="H4"/>
        <w:tabs>
          <w:tab w:val="left" w:pos="1134"/>
        </w:tabs>
        <w:ind w:firstLine="426"/>
        <w:jc w:val="both"/>
        <w:outlineLvl w:val="9"/>
        <w:rPr>
          <w:b w:val="0"/>
          <w:bCs/>
          <w:sz w:val="18"/>
          <w:szCs w:val="18"/>
          <w:lang w:eastAsia="lv-LV"/>
        </w:rPr>
      </w:pPr>
      <w:r w:rsidRPr="00A65B3A">
        <w:rPr>
          <w:b w:val="0"/>
          <w:bCs/>
          <w:sz w:val="18"/>
          <w:szCs w:val="18"/>
          <w:vertAlign w:val="superscript"/>
          <w:lang w:eastAsia="lv-LV"/>
        </w:rPr>
        <w:t xml:space="preserve">1 </w:t>
      </w:r>
      <w:r w:rsidRPr="00A65B3A">
        <w:rPr>
          <w:b w:val="0"/>
          <w:bCs/>
          <w:sz w:val="18"/>
          <w:szCs w:val="18"/>
          <w:lang w:eastAsia="lv-LV"/>
        </w:rPr>
        <w:t>Sākot ar 2024. gada 1. septembri, Valsts aizsardzības mācības (</w:t>
      </w:r>
      <w:r>
        <w:rPr>
          <w:b w:val="0"/>
          <w:bCs/>
          <w:sz w:val="18"/>
          <w:szCs w:val="18"/>
          <w:lang w:eastAsia="lv-LV"/>
        </w:rPr>
        <w:t xml:space="preserve">turpmāk </w:t>
      </w:r>
      <w:r w:rsidR="006A77C9" w:rsidRPr="006A77C9">
        <w:rPr>
          <w:b w:val="0"/>
          <w:bCs/>
          <w:iCs/>
          <w:sz w:val="18"/>
          <w:szCs w:val="18"/>
          <w:lang w:eastAsia="lv-LV"/>
        </w:rPr>
        <w:t>–</w:t>
      </w:r>
      <w:r>
        <w:rPr>
          <w:b w:val="0"/>
          <w:bCs/>
          <w:sz w:val="18"/>
          <w:szCs w:val="18"/>
          <w:lang w:eastAsia="lv-LV"/>
        </w:rPr>
        <w:t xml:space="preserve"> </w:t>
      </w:r>
      <w:r w:rsidRPr="00A65B3A">
        <w:rPr>
          <w:b w:val="0"/>
          <w:bCs/>
          <w:sz w:val="18"/>
          <w:szCs w:val="18"/>
          <w:lang w:eastAsia="lv-LV"/>
        </w:rPr>
        <w:t xml:space="preserve">VAM) </w:t>
      </w:r>
      <w:r>
        <w:rPr>
          <w:b w:val="0"/>
          <w:bCs/>
          <w:sz w:val="18"/>
          <w:szCs w:val="18"/>
          <w:lang w:eastAsia="lv-LV"/>
        </w:rPr>
        <w:t>ir</w:t>
      </w:r>
      <w:r w:rsidRPr="00A65B3A">
        <w:rPr>
          <w:b w:val="0"/>
          <w:bCs/>
          <w:sz w:val="18"/>
          <w:szCs w:val="18"/>
          <w:lang w:eastAsia="lv-LV"/>
        </w:rPr>
        <w:t xml:space="preserve"> obligāts vispārējās vidējās izglītības programmas mācību priekšmets, līdz ar to prognozējams, ka jauniešu iesaiste Jaunsardzē samazināsies.</w:t>
      </w:r>
    </w:p>
    <w:p w14:paraId="0916CC23" w14:textId="77777777" w:rsidR="006E0E53" w:rsidRPr="00B52AF2" w:rsidRDefault="006E0E53" w:rsidP="006E0E53">
      <w:pPr>
        <w:pStyle w:val="H4"/>
        <w:tabs>
          <w:tab w:val="left" w:pos="1134"/>
        </w:tabs>
        <w:spacing w:after="0"/>
        <w:jc w:val="both"/>
        <w:outlineLvl w:val="9"/>
        <w:rPr>
          <w:b w:val="0"/>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217"/>
        <w:gridCol w:w="1236"/>
        <w:gridCol w:w="1258"/>
        <w:gridCol w:w="1246"/>
        <w:gridCol w:w="1270"/>
      </w:tblGrid>
      <w:tr w:rsidR="006E0E53" w:rsidRPr="00B52AF2" w14:paraId="76A93F09" w14:textId="77777777" w:rsidTr="006A77C9">
        <w:trPr>
          <w:cantSplit/>
          <w:tblHeader/>
        </w:trPr>
        <w:tc>
          <w:tcPr>
            <w:tcW w:w="2835" w:type="dxa"/>
            <w:vAlign w:val="center"/>
          </w:tcPr>
          <w:p w14:paraId="447A9152" w14:textId="77777777" w:rsidR="006E0E53" w:rsidRPr="00B52AF2" w:rsidRDefault="006E0E53" w:rsidP="001751BA">
            <w:pPr>
              <w:jc w:val="center"/>
              <w:rPr>
                <w:sz w:val="18"/>
                <w:szCs w:val="18"/>
              </w:rPr>
            </w:pPr>
          </w:p>
        </w:tc>
        <w:tc>
          <w:tcPr>
            <w:tcW w:w="1217" w:type="dxa"/>
            <w:vAlign w:val="center"/>
          </w:tcPr>
          <w:p w14:paraId="2D25C970"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1236" w:type="dxa"/>
            <w:vAlign w:val="center"/>
          </w:tcPr>
          <w:p w14:paraId="1DAD8E94"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1258" w:type="dxa"/>
            <w:vAlign w:val="center"/>
          </w:tcPr>
          <w:p w14:paraId="264382C8"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1246" w:type="dxa"/>
            <w:vAlign w:val="center"/>
          </w:tcPr>
          <w:p w14:paraId="06FD0348"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1270" w:type="dxa"/>
            <w:vAlign w:val="center"/>
          </w:tcPr>
          <w:p w14:paraId="3373A5B7" w14:textId="77777777" w:rsidR="006E0E53" w:rsidRPr="00B52AF2" w:rsidRDefault="006E0E53" w:rsidP="001751BA">
            <w:pPr>
              <w:pStyle w:val="tabteksts"/>
              <w:jc w:val="center"/>
              <w:rPr>
                <w:szCs w:val="18"/>
              </w:rPr>
            </w:pPr>
            <w:r w:rsidRPr="00B52AF2">
              <w:rPr>
                <w:szCs w:val="18"/>
                <w:lang w:eastAsia="lv-LV"/>
              </w:rPr>
              <w:t>2028. gada</w:t>
            </w:r>
            <w:r w:rsidRPr="00B52AF2">
              <w:rPr>
                <w:szCs w:val="18"/>
                <w:lang w:eastAsia="lv-LV"/>
              </w:rPr>
              <w:br/>
              <w:t>prognoze</w:t>
            </w:r>
          </w:p>
        </w:tc>
      </w:tr>
      <w:tr w:rsidR="006E0E53" w:rsidRPr="00B52AF2" w14:paraId="2D0B2112" w14:textId="77777777" w:rsidTr="006A77C9">
        <w:trPr>
          <w:cantSplit/>
        </w:trPr>
        <w:tc>
          <w:tcPr>
            <w:tcW w:w="9062" w:type="dxa"/>
            <w:gridSpan w:val="6"/>
            <w:shd w:val="clear" w:color="auto" w:fill="D9D9D9"/>
            <w:vAlign w:val="center"/>
          </w:tcPr>
          <w:p w14:paraId="55E42924" w14:textId="77777777" w:rsidR="006E0E53" w:rsidRPr="00B52AF2" w:rsidRDefault="006E0E53" w:rsidP="001751BA">
            <w:pPr>
              <w:jc w:val="center"/>
              <w:rPr>
                <w:b/>
                <w:sz w:val="18"/>
                <w:szCs w:val="18"/>
              </w:rPr>
            </w:pPr>
            <w:r w:rsidRPr="00B52AF2">
              <w:rPr>
                <w:b/>
                <w:sz w:val="18"/>
                <w:szCs w:val="18"/>
              </w:rPr>
              <w:t>Ieguldījumi</w:t>
            </w:r>
          </w:p>
        </w:tc>
      </w:tr>
      <w:tr w:rsidR="006E0E53" w:rsidRPr="00B52AF2" w14:paraId="098535A4" w14:textId="77777777" w:rsidTr="006A77C9">
        <w:trPr>
          <w:cantSplit/>
        </w:trPr>
        <w:tc>
          <w:tcPr>
            <w:tcW w:w="2835" w:type="dxa"/>
            <w:vMerge w:val="restart"/>
          </w:tcPr>
          <w:p w14:paraId="1F0084F6" w14:textId="77777777" w:rsidR="006E0E53" w:rsidRPr="00B52AF2" w:rsidRDefault="006E0E53" w:rsidP="006A77C9">
            <w:pPr>
              <w:rPr>
                <w:b/>
                <w:sz w:val="18"/>
                <w:szCs w:val="18"/>
                <w:lang w:eastAsia="lv-LV"/>
              </w:rPr>
            </w:pPr>
            <w:r w:rsidRPr="00B52AF2">
              <w:rPr>
                <w:b/>
                <w:sz w:val="18"/>
                <w:szCs w:val="18"/>
                <w:lang w:eastAsia="lv-LV"/>
              </w:rPr>
              <w:t>Izdevumi kopā</w:t>
            </w:r>
            <w:r w:rsidRPr="00B52AF2">
              <w:rPr>
                <w:sz w:val="18"/>
                <w:szCs w:val="18"/>
                <w:lang w:eastAsia="lv-LV"/>
              </w:rPr>
              <w:t xml:space="preserve">, </w:t>
            </w:r>
            <w:r w:rsidRPr="00B52AF2">
              <w:rPr>
                <w:i/>
                <w:sz w:val="18"/>
                <w:szCs w:val="18"/>
                <w:lang w:eastAsia="lv-LV"/>
              </w:rPr>
              <w:t>euro,</w:t>
            </w:r>
            <w:r w:rsidRPr="00B52AF2">
              <w:rPr>
                <w:sz w:val="18"/>
                <w:szCs w:val="18"/>
                <w:lang w:eastAsia="lv-LV"/>
              </w:rPr>
              <w:t xml:space="preserve"> t. sk.:</w:t>
            </w:r>
          </w:p>
          <w:p w14:paraId="71F9878A" w14:textId="77777777" w:rsidR="006E0E53" w:rsidRPr="00B52AF2" w:rsidRDefault="006E0E53" w:rsidP="006A77C9">
            <w:pPr>
              <w:rPr>
                <w:sz w:val="18"/>
                <w:szCs w:val="18"/>
              </w:rPr>
            </w:pPr>
            <w:r w:rsidRPr="00B52AF2">
              <w:rPr>
                <w:b/>
                <w:sz w:val="18"/>
                <w:szCs w:val="18"/>
                <w:lang w:eastAsia="lv-LV"/>
              </w:rPr>
              <w:t>Vidējais amata vietu skaits</w:t>
            </w:r>
            <w:r w:rsidRPr="00B52AF2">
              <w:rPr>
                <w:sz w:val="18"/>
                <w:szCs w:val="18"/>
                <w:lang w:eastAsia="lv-LV"/>
              </w:rPr>
              <w:t xml:space="preserve"> </w:t>
            </w:r>
            <w:r w:rsidRPr="00B52AF2">
              <w:rPr>
                <w:b/>
                <w:sz w:val="18"/>
                <w:szCs w:val="18"/>
                <w:lang w:eastAsia="lv-LV"/>
              </w:rPr>
              <w:t>kopā</w:t>
            </w:r>
            <w:r w:rsidRPr="00B52AF2">
              <w:rPr>
                <w:sz w:val="18"/>
                <w:szCs w:val="18"/>
                <w:lang w:eastAsia="lv-LV"/>
              </w:rPr>
              <w:t>, t. sk.:</w:t>
            </w:r>
          </w:p>
        </w:tc>
        <w:tc>
          <w:tcPr>
            <w:tcW w:w="1217" w:type="dxa"/>
            <w:vAlign w:val="center"/>
          </w:tcPr>
          <w:p w14:paraId="0CD19F7D" w14:textId="77777777" w:rsidR="006E0E53" w:rsidRPr="00B52AF2" w:rsidRDefault="006E0E53" w:rsidP="006A77C9">
            <w:pPr>
              <w:pStyle w:val="tabteksts"/>
              <w:jc w:val="right"/>
              <w:rPr>
                <w:b/>
                <w:bCs/>
                <w:szCs w:val="18"/>
                <w:lang w:eastAsia="lv-LV"/>
              </w:rPr>
            </w:pPr>
            <w:r w:rsidRPr="00B52AF2">
              <w:rPr>
                <w:b/>
                <w:bCs/>
                <w:szCs w:val="18"/>
                <w:lang w:eastAsia="lv-LV"/>
              </w:rPr>
              <w:t>14 494 394</w:t>
            </w:r>
          </w:p>
        </w:tc>
        <w:tc>
          <w:tcPr>
            <w:tcW w:w="1236" w:type="dxa"/>
            <w:vAlign w:val="center"/>
          </w:tcPr>
          <w:p w14:paraId="60E036AE" w14:textId="77777777" w:rsidR="006E0E53" w:rsidRPr="00B52AF2" w:rsidRDefault="006E0E53" w:rsidP="006A77C9">
            <w:pPr>
              <w:pStyle w:val="tabteksts"/>
              <w:jc w:val="right"/>
              <w:rPr>
                <w:b/>
                <w:bCs/>
                <w:szCs w:val="18"/>
                <w:lang w:eastAsia="lv-LV"/>
              </w:rPr>
            </w:pPr>
            <w:r w:rsidRPr="00B52AF2">
              <w:rPr>
                <w:b/>
                <w:bCs/>
                <w:szCs w:val="18"/>
                <w:lang w:eastAsia="lv-LV"/>
              </w:rPr>
              <w:t>16 311 021</w:t>
            </w:r>
          </w:p>
        </w:tc>
        <w:tc>
          <w:tcPr>
            <w:tcW w:w="1258" w:type="dxa"/>
            <w:vAlign w:val="center"/>
          </w:tcPr>
          <w:p w14:paraId="149E9ADD" w14:textId="77777777" w:rsidR="006E0E53" w:rsidRPr="00B52AF2" w:rsidRDefault="006E0E53" w:rsidP="006A77C9">
            <w:pPr>
              <w:pStyle w:val="tabteksts"/>
              <w:jc w:val="right"/>
              <w:rPr>
                <w:b/>
                <w:bCs/>
                <w:szCs w:val="18"/>
                <w:lang w:eastAsia="lv-LV"/>
              </w:rPr>
            </w:pPr>
            <w:r w:rsidRPr="00B52AF2">
              <w:rPr>
                <w:b/>
                <w:bCs/>
                <w:szCs w:val="18"/>
                <w:lang w:eastAsia="lv-LV"/>
              </w:rPr>
              <w:t>16 383 031</w:t>
            </w:r>
          </w:p>
        </w:tc>
        <w:tc>
          <w:tcPr>
            <w:tcW w:w="1246" w:type="dxa"/>
            <w:vAlign w:val="center"/>
          </w:tcPr>
          <w:p w14:paraId="23A7C81C" w14:textId="77777777" w:rsidR="006E0E53" w:rsidRPr="00B52AF2" w:rsidRDefault="006E0E53" w:rsidP="006A77C9">
            <w:pPr>
              <w:pStyle w:val="tabteksts"/>
              <w:jc w:val="right"/>
              <w:rPr>
                <w:b/>
                <w:bCs/>
                <w:szCs w:val="18"/>
                <w:lang w:eastAsia="lv-LV"/>
              </w:rPr>
            </w:pPr>
            <w:r w:rsidRPr="00B52AF2">
              <w:rPr>
                <w:b/>
                <w:bCs/>
                <w:szCs w:val="18"/>
                <w:lang w:eastAsia="lv-LV"/>
              </w:rPr>
              <w:t>16 030 571</w:t>
            </w:r>
          </w:p>
        </w:tc>
        <w:tc>
          <w:tcPr>
            <w:tcW w:w="1270" w:type="dxa"/>
            <w:vAlign w:val="center"/>
          </w:tcPr>
          <w:p w14:paraId="76B49A02" w14:textId="77777777" w:rsidR="006E0E53" w:rsidRPr="00B52AF2" w:rsidRDefault="006E0E53" w:rsidP="006A77C9">
            <w:pPr>
              <w:jc w:val="right"/>
              <w:rPr>
                <w:b/>
                <w:bCs/>
                <w:sz w:val="18"/>
                <w:szCs w:val="18"/>
              </w:rPr>
            </w:pPr>
            <w:r w:rsidRPr="00B52AF2">
              <w:rPr>
                <w:b/>
                <w:bCs/>
                <w:sz w:val="18"/>
                <w:szCs w:val="18"/>
              </w:rPr>
              <w:t>16 030 571</w:t>
            </w:r>
          </w:p>
        </w:tc>
      </w:tr>
      <w:tr w:rsidR="006E0E53" w:rsidRPr="00B52AF2" w14:paraId="74C9A67D" w14:textId="77777777" w:rsidTr="006A77C9">
        <w:trPr>
          <w:cantSplit/>
        </w:trPr>
        <w:tc>
          <w:tcPr>
            <w:tcW w:w="2835" w:type="dxa"/>
            <w:vMerge/>
          </w:tcPr>
          <w:p w14:paraId="5667923E" w14:textId="77777777" w:rsidR="006E0E53" w:rsidRPr="00B52AF2" w:rsidRDefault="006E0E53" w:rsidP="001751BA">
            <w:pPr>
              <w:ind w:left="134" w:right="144"/>
              <w:rPr>
                <w:sz w:val="18"/>
                <w:szCs w:val="18"/>
              </w:rPr>
            </w:pPr>
          </w:p>
        </w:tc>
        <w:tc>
          <w:tcPr>
            <w:tcW w:w="1217" w:type="dxa"/>
          </w:tcPr>
          <w:p w14:paraId="5E62412B" w14:textId="77777777" w:rsidR="006E0E53" w:rsidRPr="00B52AF2" w:rsidRDefault="006E0E53" w:rsidP="006A77C9">
            <w:pPr>
              <w:jc w:val="right"/>
              <w:rPr>
                <w:b/>
                <w:bCs/>
                <w:sz w:val="18"/>
                <w:szCs w:val="18"/>
              </w:rPr>
            </w:pPr>
            <w:r w:rsidRPr="00B52AF2">
              <w:rPr>
                <w:b/>
                <w:bCs/>
                <w:sz w:val="18"/>
                <w:szCs w:val="18"/>
              </w:rPr>
              <w:t>349</w:t>
            </w:r>
          </w:p>
        </w:tc>
        <w:tc>
          <w:tcPr>
            <w:tcW w:w="1236" w:type="dxa"/>
          </w:tcPr>
          <w:p w14:paraId="7A6AF6FE" w14:textId="77777777" w:rsidR="006E0E53" w:rsidRPr="00B52AF2" w:rsidRDefault="006E0E53" w:rsidP="006A77C9">
            <w:pPr>
              <w:jc w:val="right"/>
              <w:rPr>
                <w:b/>
                <w:bCs/>
                <w:sz w:val="18"/>
                <w:szCs w:val="18"/>
              </w:rPr>
            </w:pPr>
            <w:r w:rsidRPr="00B52AF2">
              <w:rPr>
                <w:b/>
                <w:bCs/>
                <w:sz w:val="18"/>
                <w:szCs w:val="18"/>
              </w:rPr>
              <w:t>432</w:t>
            </w:r>
          </w:p>
        </w:tc>
        <w:tc>
          <w:tcPr>
            <w:tcW w:w="1258" w:type="dxa"/>
          </w:tcPr>
          <w:p w14:paraId="74926F72" w14:textId="77777777" w:rsidR="006E0E53" w:rsidRPr="00B52AF2" w:rsidRDefault="006E0E53" w:rsidP="006A77C9">
            <w:pPr>
              <w:jc w:val="right"/>
              <w:rPr>
                <w:b/>
                <w:bCs/>
                <w:sz w:val="18"/>
                <w:szCs w:val="18"/>
              </w:rPr>
            </w:pPr>
            <w:r w:rsidRPr="00B52AF2">
              <w:rPr>
                <w:b/>
                <w:bCs/>
                <w:sz w:val="18"/>
                <w:szCs w:val="18"/>
              </w:rPr>
              <w:t>432</w:t>
            </w:r>
          </w:p>
        </w:tc>
        <w:tc>
          <w:tcPr>
            <w:tcW w:w="1246" w:type="dxa"/>
          </w:tcPr>
          <w:p w14:paraId="30CA6E50" w14:textId="77777777" w:rsidR="006E0E53" w:rsidRPr="00B52AF2" w:rsidRDefault="006E0E53" w:rsidP="006A77C9">
            <w:pPr>
              <w:jc w:val="right"/>
              <w:rPr>
                <w:b/>
                <w:bCs/>
                <w:sz w:val="18"/>
                <w:szCs w:val="18"/>
              </w:rPr>
            </w:pPr>
            <w:r w:rsidRPr="00B52AF2">
              <w:rPr>
                <w:b/>
                <w:bCs/>
                <w:sz w:val="18"/>
                <w:szCs w:val="18"/>
              </w:rPr>
              <w:t>432</w:t>
            </w:r>
          </w:p>
        </w:tc>
        <w:tc>
          <w:tcPr>
            <w:tcW w:w="1270" w:type="dxa"/>
          </w:tcPr>
          <w:p w14:paraId="60F6BD51" w14:textId="77777777" w:rsidR="006E0E53" w:rsidRPr="00B52AF2" w:rsidRDefault="006E0E53" w:rsidP="006A77C9">
            <w:pPr>
              <w:jc w:val="right"/>
              <w:rPr>
                <w:b/>
                <w:bCs/>
                <w:sz w:val="18"/>
                <w:szCs w:val="18"/>
              </w:rPr>
            </w:pPr>
            <w:r w:rsidRPr="00B52AF2">
              <w:rPr>
                <w:b/>
                <w:bCs/>
                <w:sz w:val="18"/>
                <w:szCs w:val="18"/>
              </w:rPr>
              <w:t>432</w:t>
            </w:r>
          </w:p>
        </w:tc>
      </w:tr>
      <w:tr w:rsidR="006E0E53" w:rsidRPr="00B52AF2" w14:paraId="5EFFEE07" w14:textId="77777777" w:rsidTr="006A77C9">
        <w:trPr>
          <w:cantSplit/>
        </w:trPr>
        <w:tc>
          <w:tcPr>
            <w:tcW w:w="2835" w:type="dxa"/>
            <w:vMerge w:val="restart"/>
            <w:vAlign w:val="center"/>
          </w:tcPr>
          <w:p w14:paraId="7704EFFC" w14:textId="77777777" w:rsidR="006E0E53" w:rsidRPr="00B52AF2" w:rsidRDefault="006E0E53" w:rsidP="006A77C9">
            <w:pPr>
              <w:ind w:firstLine="318"/>
              <w:rPr>
                <w:sz w:val="18"/>
                <w:szCs w:val="18"/>
              </w:rPr>
            </w:pPr>
            <w:r w:rsidRPr="00B52AF2">
              <w:rPr>
                <w:sz w:val="18"/>
                <w:szCs w:val="18"/>
                <w:lang w:eastAsia="lv-LV"/>
              </w:rPr>
              <w:t>34.00.00 Jaunsardzes centrs</w:t>
            </w:r>
          </w:p>
        </w:tc>
        <w:tc>
          <w:tcPr>
            <w:tcW w:w="1217" w:type="dxa"/>
            <w:vAlign w:val="center"/>
          </w:tcPr>
          <w:p w14:paraId="13778A04" w14:textId="77777777" w:rsidR="006E0E53" w:rsidRPr="00B52AF2" w:rsidRDefault="006E0E53" w:rsidP="006A77C9">
            <w:pPr>
              <w:jc w:val="right"/>
              <w:rPr>
                <w:sz w:val="18"/>
                <w:szCs w:val="18"/>
              </w:rPr>
            </w:pPr>
            <w:r w:rsidRPr="00B52AF2">
              <w:rPr>
                <w:sz w:val="18"/>
                <w:szCs w:val="18"/>
                <w:lang w:eastAsia="lv-LV"/>
              </w:rPr>
              <w:t>14 494 394</w:t>
            </w:r>
          </w:p>
        </w:tc>
        <w:tc>
          <w:tcPr>
            <w:tcW w:w="1236" w:type="dxa"/>
            <w:vAlign w:val="center"/>
          </w:tcPr>
          <w:p w14:paraId="6BF66B7B" w14:textId="77777777" w:rsidR="006E0E53" w:rsidRPr="00B52AF2" w:rsidRDefault="006E0E53" w:rsidP="006A77C9">
            <w:pPr>
              <w:jc w:val="right"/>
              <w:rPr>
                <w:sz w:val="18"/>
                <w:szCs w:val="18"/>
              </w:rPr>
            </w:pPr>
            <w:r w:rsidRPr="00B52AF2">
              <w:rPr>
                <w:sz w:val="18"/>
                <w:szCs w:val="18"/>
                <w:lang w:eastAsia="lv-LV"/>
              </w:rPr>
              <w:t>16 311 021</w:t>
            </w:r>
          </w:p>
        </w:tc>
        <w:tc>
          <w:tcPr>
            <w:tcW w:w="1258" w:type="dxa"/>
            <w:vAlign w:val="center"/>
          </w:tcPr>
          <w:p w14:paraId="67863814" w14:textId="77777777" w:rsidR="006E0E53" w:rsidRPr="00B52AF2" w:rsidRDefault="006E0E53" w:rsidP="006A77C9">
            <w:pPr>
              <w:jc w:val="right"/>
              <w:rPr>
                <w:sz w:val="18"/>
                <w:szCs w:val="18"/>
              </w:rPr>
            </w:pPr>
            <w:r w:rsidRPr="00B52AF2">
              <w:rPr>
                <w:sz w:val="18"/>
                <w:szCs w:val="18"/>
                <w:lang w:eastAsia="lv-LV"/>
              </w:rPr>
              <w:t>16 383 031</w:t>
            </w:r>
          </w:p>
        </w:tc>
        <w:tc>
          <w:tcPr>
            <w:tcW w:w="1246" w:type="dxa"/>
            <w:vAlign w:val="center"/>
          </w:tcPr>
          <w:p w14:paraId="232254C6" w14:textId="77777777" w:rsidR="006E0E53" w:rsidRPr="00B52AF2" w:rsidRDefault="006E0E53" w:rsidP="006A77C9">
            <w:pPr>
              <w:jc w:val="right"/>
              <w:rPr>
                <w:sz w:val="18"/>
                <w:szCs w:val="18"/>
              </w:rPr>
            </w:pPr>
            <w:r w:rsidRPr="00B52AF2">
              <w:rPr>
                <w:sz w:val="18"/>
                <w:szCs w:val="18"/>
                <w:lang w:eastAsia="lv-LV"/>
              </w:rPr>
              <w:t>16 030 571</w:t>
            </w:r>
          </w:p>
        </w:tc>
        <w:tc>
          <w:tcPr>
            <w:tcW w:w="1270" w:type="dxa"/>
            <w:vAlign w:val="center"/>
          </w:tcPr>
          <w:p w14:paraId="771AECEB" w14:textId="77777777" w:rsidR="006E0E53" w:rsidRPr="00B52AF2" w:rsidRDefault="006E0E53" w:rsidP="006A77C9">
            <w:pPr>
              <w:jc w:val="right"/>
              <w:rPr>
                <w:sz w:val="18"/>
                <w:szCs w:val="18"/>
              </w:rPr>
            </w:pPr>
            <w:r w:rsidRPr="00B52AF2">
              <w:rPr>
                <w:sz w:val="18"/>
                <w:szCs w:val="18"/>
              </w:rPr>
              <w:t>16 030 571</w:t>
            </w:r>
          </w:p>
        </w:tc>
      </w:tr>
      <w:tr w:rsidR="006E0E53" w:rsidRPr="00B52AF2" w14:paraId="3E26494F" w14:textId="77777777" w:rsidTr="006A77C9">
        <w:trPr>
          <w:cantSplit/>
        </w:trPr>
        <w:tc>
          <w:tcPr>
            <w:tcW w:w="2835" w:type="dxa"/>
            <w:vMerge/>
          </w:tcPr>
          <w:p w14:paraId="1B5B69B9" w14:textId="77777777" w:rsidR="006E0E53" w:rsidRPr="00B52AF2" w:rsidRDefault="006E0E53" w:rsidP="001751BA">
            <w:pPr>
              <w:ind w:left="134" w:right="144"/>
              <w:rPr>
                <w:sz w:val="18"/>
                <w:szCs w:val="18"/>
              </w:rPr>
            </w:pPr>
          </w:p>
        </w:tc>
        <w:tc>
          <w:tcPr>
            <w:tcW w:w="1217" w:type="dxa"/>
            <w:vAlign w:val="center"/>
          </w:tcPr>
          <w:p w14:paraId="1CF39642" w14:textId="77777777" w:rsidR="006E0E53" w:rsidRPr="00B52AF2" w:rsidRDefault="006E0E53" w:rsidP="006A77C9">
            <w:pPr>
              <w:jc w:val="right"/>
              <w:rPr>
                <w:sz w:val="18"/>
                <w:szCs w:val="18"/>
              </w:rPr>
            </w:pPr>
            <w:r w:rsidRPr="00B52AF2">
              <w:rPr>
                <w:sz w:val="18"/>
                <w:szCs w:val="18"/>
              </w:rPr>
              <w:t>349</w:t>
            </w:r>
          </w:p>
        </w:tc>
        <w:tc>
          <w:tcPr>
            <w:tcW w:w="1236" w:type="dxa"/>
            <w:vAlign w:val="center"/>
          </w:tcPr>
          <w:p w14:paraId="47D8105B" w14:textId="77777777" w:rsidR="006E0E53" w:rsidRPr="00B52AF2" w:rsidRDefault="006E0E53" w:rsidP="006A77C9">
            <w:pPr>
              <w:jc w:val="right"/>
              <w:rPr>
                <w:sz w:val="18"/>
                <w:szCs w:val="18"/>
              </w:rPr>
            </w:pPr>
            <w:r w:rsidRPr="00B52AF2">
              <w:rPr>
                <w:sz w:val="18"/>
                <w:szCs w:val="18"/>
              </w:rPr>
              <w:t>432</w:t>
            </w:r>
          </w:p>
        </w:tc>
        <w:tc>
          <w:tcPr>
            <w:tcW w:w="1258" w:type="dxa"/>
            <w:vAlign w:val="center"/>
          </w:tcPr>
          <w:p w14:paraId="46F85D9B" w14:textId="77777777" w:rsidR="006E0E53" w:rsidRPr="00B52AF2" w:rsidRDefault="006E0E53" w:rsidP="006A77C9">
            <w:pPr>
              <w:jc w:val="right"/>
              <w:rPr>
                <w:sz w:val="18"/>
                <w:szCs w:val="18"/>
              </w:rPr>
            </w:pPr>
            <w:r w:rsidRPr="00B52AF2">
              <w:rPr>
                <w:sz w:val="18"/>
                <w:szCs w:val="18"/>
              </w:rPr>
              <w:t>432</w:t>
            </w:r>
          </w:p>
        </w:tc>
        <w:tc>
          <w:tcPr>
            <w:tcW w:w="1246" w:type="dxa"/>
            <w:vAlign w:val="center"/>
          </w:tcPr>
          <w:p w14:paraId="412BE863" w14:textId="77777777" w:rsidR="006E0E53" w:rsidRPr="00B52AF2" w:rsidRDefault="006E0E53" w:rsidP="006A77C9">
            <w:pPr>
              <w:jc w:val="right"/>
              <w:rPr>
                <w:sz w:val="18"/>
                <w:szCs w:val="18"/>
              </w:rPr>
            </w:pPr>
            <w:r w:rsidRPr="00B52AF2">
              <w:rPr>
                <w:sz w:val="18"/>
                <w:szCs w:val="18"/>
              </w:rPr>
              <w:t>432</w:t>
            </w:r>
          </w:p>
        </w:tc>
        <w:tc>
          <w:tcPr>
            <w:tcW w:w="1270" w:type="dxa"/>
            <w:vAlign w:val="center"/>
          </w:tcPr>
          <w:p w14:paraId="4C7EF914" w14:textId="77777777" w:rsidR="006E0E53" w:rsidRPr="00B52AF2" w:rsidRDefault="006E0E53" w:rsidP="006A77C9">
            <w:pPr>
              <w:jc w:val="right"/>
              <w:rPr>
                <w:sz w:val="18"/>
                <w:szCs w:val="18"/>
              </w:rPr>
            </w:pPr>
            <w:r w:rsidRPr="00B52AF2">
              <w:rPr>
                <w:sz w:val="18"/>
                <w:szCs w:val="18"/>
              </w:rPr>
              <w:t>432</w:t>
            </w:r>
          </w:p>
        </w:tc>
      </w:tr>
      <w:tr w:rsidR="006E0E53" w:rsidRPr="00B52AF2" w14:paraId="251C5613" w14:textId="77777777" w:rsidTr="006A77C9">
        <w:trPr>
          <w:cantSplit/>
        </w:trPr>
        <w:tc>
          <w:tcPr>
            <w:tcW w:w="9062" w:type="dxa"/>
            <w:gridSpan w:val="6"/>
            <w:vAlign w:val="center"/>
          </w:tcPr>
          <w:p w14:paraId="5DD73BC1" w14:textId="77777777" w:rsidR="006E0E53" w:rsidRPr="00B52AF2" w:rsidRDefault="006E0E53" w:rsidP="006A77C9">
            <w:pPr>
              <w:rPr>
                <w:sz w:val="18"/>
                <w:szCs w:val="18"/>
              </w:rPr>
            </w:pPr>
            <w:r w:rsidRPr="00B52AF2">
              <w:rPr>
                <w:b/>
                <w:sz w:val="18"/>
                <w:szCs w:val="18"/>
                <w:lang w:eastAsia="lv-LV"/>
              </w:rPr>
              <w:t>Citi ieguldījumi</w:t>
            </w:r>
          </w:p>
        </w:tc>
      </w:tr>
      <w:tr w:rsidR="006E0E53" w:rsidRPr="00B52AF2" w14:paraId="474101D7" w14:textId="77777777" w:rsidTr="006A77C9">
        <w:trPr>
          <w:cantSplit/>
        </w:trPr>
        <w:tc>
          <w:tcPr>
            <w:tcW w:w="2835" w:type="dxa"/>
          </w:tcPr>
          <w:p w14:paraId="4B1ECD26" w14:textId="77777777" w:rsidR="006E0E53" w:rsidRPr="00B52AF2" w:rsidRDefault="006E0E53" w:rsidP="006A77C9">
            <w:pPr>
              <w:pStyle w:val="Tabuluvirsraksti"/>
              <w:jc w:val="both"/>
              <w:rPr>
                <w:b/>
                <w:i/>
                <w:sz w:val="18"/>
                <w:szCs w:val="18"/>
                <w:lang w:eastAsia="lv-LV"/>
              </w:rPr>
            </w:pPr>
            <w:r w:rsidRPr="00B52AF2">
              <w:rPr>
                <w:i/>
                <w:sz w:val="18"/>
                <w:szCs w:val="18"/>
                <w:lang w:eastAsia="lv-LV"/>
              </w:rPr>
              <w:t>Jaunsargu instruktoru amata vietas (skaits)</w:t>
            </w:r>
          </w:p>
        </w:tc>
        <w:tc>
          <w:tcPr>
            <w:tcW w:w="1217" w:type="dxa"/>
          </w:tcPr>
          <w:p w14:paraId="77B1181F" w14:textId="77777777" w:rsidR="006E0E53" w:rsidRPr="00B52AF2" w:rsidRDefault="006E0E53" w:rsidP="006A77C9">
            <w:pPr>
              <w:jc w:val="right"/>
              <w:rPr>
                <w:sz w:val="18"/>
                <w:szCs w:val="18"/>
              </w:rPr>
            </w:pPr>
            <w:r w:rsidRPr="00B52AF2">
              <w:rPr>
                <w:sz w:val="18"/>
                <w:szCs w:val="18"/>
              </w:rPr>
              <w:t>270</w:t>
            </w:r>
          </w:p>
        </w:tc>
        <w:tc>
          <w:tcPr>
            <w:tcW w:w="1236" w:type="dxa"/>
          </w:tcPr>
          <w:p w14:paraId="5FF75DFD" w14:textId="77777777" w:rsidR="006E0E53" w:rsidRPr="00B52AF2" w:rsidRDefault="006E0E53" w:rsidP="006A77C9">
            <w:pPr>
              <w:jc w:val="right"/>
              <w:rPr>
                <w:sz w:val="18"/>
                <w:szCs w:val="18"/>
              </w:rPr>
            </w:pPr>
            <w:r w:rsidRPr="00B52AF2">
              <w:rPr>
                <w:sz w:val="18"/>
                <w:szCs w:val="18"/>
              </w:rPr>
              <w:t>345</w:t>
            </w:r>
          </w:p>
        </w:tc>
        <w:tc>
          <w:tcPr>
            <w:tcW w:w="1258" w:type="dxa"/>
          </w:tcPr>
          <w:p w14:paraId="2FDD8F26" w14:textId="77777777" w:rsidR="006E0E53" w:rsidRPr="00B52AF2" w:rsidRDefault="006E0E53" w:rsidP="006A77C9">
            <w:pPr>
              <w:jc w:val="right"/>
              <w:rPr>
                <w:sz w:val="18"/>
                <w:szCs w:val="18"/>
              </w:rPr>
            </w:pPr>
            <w:r w:rsidRPr="00B52AF2">
              <w:rPr>
                <w:sz w:val="18"/>
                <w:szCs w:val="18"/>
              </w:rPr>
              <w:t>345</w:t>
            </w:r>
          </w:p>
        </w:tc>
        <w:tc>
          <w:tcPr>
            <w:tcW w:w="1246" w:type="dxa"/>
          </w:tcPr>
          <w:p w14:paraId="61C96F48" w14:textId="77777777" w:rsidR="006E0E53" w:rsidRPr="00B52AF2" w:rsidRDefault="006E0E53" w:rsidP="006A77C9">
            <w:pPr>
              <w:jc w:val="right"/>
              <w:rPr>
                <w:sz w:val="18"/>
                <w:szCs w:val="18"/>
              </w:rPr>
            </w:pPr>
            <w:r w:rsidRPr="00B52AF2">
              <w:rPr>
                <w:sz w:val="18"/>
                <w:szCs w:val="18"/>
              </w:rPr>
              <w:t>345</w:t>
            </w:r>
          </w:p>
        </w:tc>
        <w:tc>
          <w:tcPr>
            <w:tcW w:w="1270" w:type="dxa"/>
          </w:tcPr>
          <w:p w14:paraId="07BF0C21" w14:textId="77777777" w:rsidR="006E0E53" w:rsidRPr="00B52AF2" w:rsidRDefault="006E0E53" w:rsidP="006A77C9">
            <w:pPr>
              <w:jc w:val="right"/>
              <w:rPr>
                <w:sz w:val="18"/>
                <w:szCs w:val="18"/>
              </w:rPr>
            </w:pPr>
            <w:r w:rsidRPr="00B52AF2">
              <w:rPr>
                <w:sz w:val="18"/>
                <w:szCs w:val="18"/>
              </w:rPr>
              <w:t>345</w:t>
            </w:r>
          </w:p>
        </w:tc>
      </w:tr>
      <w:tr w:rsidR="006E0E53" w:rsidRPr="00B52AF2" w14:paraId="038765C9" w14:textId="77777777" w:rsidTr="006A77C9">
        <w:trPr>
          <w:cantSplit/>
        </w:trPr>
        <w:tc>
          <w:tcPr>
            <w:tcW w:w="2835" w:type="dxa"/>
          </w:tcPr>
          <w:p w14:paraId="23F06342" w14:textId="77777777" w:rsidR="006E0E53" w:rsidRPr="00B52AF2" w:rsidRDefault="006E0E53" w:rsidP="006A77C9">
            <w:pPr>
              <w:pStyle w:val="Tabuluvirsraksti"/>
              <w:jc w:val="both"/>
              <w:rPr>
                <w:b/>
                <w:i/>
                <w:sz w:val="18"/>
                <w:szCs w:val="18"/>
                <w:lang w:eastAsia="lv-LV"/>
              </w:rPr>
            </w:pPr>
            <w:r w:rsidRPr="00B52AF2">
              <w:rPr>
                <w:i/>
                <w:sz w:val="18"/>
                <w:szCs w:val="18"/>
                <w:lang w:eastAsia="lv-LV"/>
              </w:rPr>
              <w:t>Novadi un republikas nozīmes pilsētas, kurās notiek jaunsargu mācību programmas īstenošana (skaits)</w:t>
            </w:r>
          </w:p>
        </w:tc>
        <w:tc>
          <w:tcPr>
            <w:tcW w:w="1217" w:type="dxa"/>
          </w:tcPr>
          <w:p w14:paraId="581C9FC2" w14:textId="77777777" w:rsidR="006E0E53" w:rsidRPr="00B52AF2" w:rsidRDefault="006E0E53" w:rsidP="006A77C9">
            <w:pPr>
              <w:jc w:val="right"/>
              <w:rPr>
                <w:sz w:val="18"/>
                <w:szCs w:val="18"/>
              </w:rPr>
            </w:pPr>
            <w:r w:rsidRPr="00B52AF2">
              <w:rPr>
                <w:sz w:val="18"/>
                <w:szCs w:val="18"/>
              </w:rPr>
              <w:t>43</w:t>
            </w:r>
          </w:p>
        </w:tc>
        <w:tc>
          <w:tcPr>
            <w:tcW w:w="1236" w:type="dxa"/>
          </w:tcPr>
          <w:p w14:paraId="5D29CBF0" w14:textId="77777777" w:rsidR="006E0E53" w:rsidRPr="00B52AF2" w:rsidRDefault="006E0E53" w:rsidP="006A77C9">
            <w:pPr>
              <w:jc w:val="right"/>
              <w:rPr>
                <w:sz w:val="18"/>
                <w:szCs w:val="18"/>
              </w:rPr>
            </w:pPr>
            <w:r w:rsidRPr="00B52AF2">
              <w:rPr>
                <w:sz w:val="18"/>
                <w:szCs w:val="18"/>
              </w:rPr>
              <w:t>43</w:t>
            </w:r>
          </w:p>
        </w:tc>
        <w:tc>
          <w:tcPr>
            <w:tcW w:w="1258" w:type="dxa"/>
          </w:tcPr>
          <w:p w14:paraId="278196B2" w14:textId="77777777" w:rsidR="006E0E53" w:rsidRPr="00B52AF2" w:rsidRDefault="006E0E53" w:rsidP="006A77C9">
            <w:pPr>
              <w:jc w:val="right"/>
              <w:rPr>
                <w:sz w:val="18"/>
                <w:szCs w:val="18"/>
              </w:rPr>
            </w:pPr>
            <w:r w:rsidRPr="00B52AF2">
              <w:rPr>
                <w:sz w:val="18"/>
                <w:szCs w:val="18"/>
              </w:rPr>
              <w:t>4</w:t>
            </w:r>
            <w:r>
              <w:rPr>
                <w:sz w:val="18"/>
                <w:szCs w:val="18"/>
              </w:rPr>
              <w:t>2</w:t>
            </w:r>
          </w:p>
        </w:tc>
        <w:tc>
          <w:tcPr>
            <w:tcW w:w="1246" w:type="dxa"/>
          </w:tcPr>
          <w:p w14:paraId="317F02B5" w14:textId="77777777" w:rsidR="006E0E53" w:rsidRPr="00B52AF2" w:rsidRDefault="006E0E53" w:rsidP="006A77C9">
            <w:pPr>
              <w:jc w:val="right"/>
              <w:rPr>
                <w:sz w:val="18"/>
                <w:szCs w:val="18"/>
              </w:rPr>
            </w:pPr>
            <w:r w:rsidRPr="00B52AF2">
              <w:rPr>
                <w:sz w:val="18"/>
                <w:szCs w:val="18"/>
              </w:rPr>
              <w:t>4</w:t>
            </w:r>
            <w:r>
              <w:rPr>
                <w:sz w:val="18"/>
                <w:szCs w:val="18"/>
              </w:rPr>
              <w:t>2</w:t>
            </w:r>
          </w:p>
        </w:tc>
        <w:tc>
          <w:tcPr>
            <w:tcW w:w="1270" w:type="dxa"/>
          </w:tcPr>
          <w:p w14:paraId="70979DA3" w14:textId="77777777" w:rsidR="006E0E53" w:rsidRPr="00B52AF2" w:rsidRDefault="006E0E53" w:rsidP="006A77C9">
            <w:pPr>
              <w:jc w:val="right"/>
              <w:rPr>
                <w:sz w:val="18"/>
                <w:szCs w:val="18"/>
              </w:rPr>
            </w:pPr>
            <w:r w:rsidRPr="00B52AF2">
              <w:rPr>
                <w:sz w:val="18"/>
                <w:szCs w:val="18"/>
              </w:rPr>
              <w:t>4</w:t>
            </w:r>
            <w:r>
              <w:rPr>
                <w:sz w:val="18"/>
                <w:szCs w:val="18"/>
              </w:rPr>
              <w:t>2</w:t>
            </w:r>
          </w:p>
        </w:tc>
      </w:tr>
      <w:tr w:rsidR="006E0E53" w:rsidRPr="00B52AF2" w14:paraId="6D659207" w14:textId="77777777" w:rsidTr="006A77C9">
        <w:trPr>
          <w:cantSplit/>
        </w:trPr>
        <w:tc>
          <w:tcPr>
            <w:tcW w:w="9062" w:type="dxa"/>
            <w:gridSpan w:val="6"/>
            <w:shd w:val="clear" w:color="auto" w:fill="D9D9D9"/>
            <w:vAlign w:val="center"/>
          </w:tcPr>
          <w:p w14:paraId="7C589553" w14:textId="77777777" w:rsidR="006E0E53" w:rsidRPr="00B52AF2" w:rsidRDefault="006E0E53" w:rsidP="001751BA">
            <w:pPr>
              <w:jc w:val="center"/>
              <w:rPr>
                <w:b/>
                <w:i/>
                <w:sz w:val="18"/>
                <w:szCs w:val="18"/>
              </w:rPr>
            </w:pPr>
            <w:r w:rsidRPr="00B52AF2">
              <w:rPr>
                <w:b/>
                <w:sz w:val="18"/>
                <w:szCs w:val="18"/>
                <w:lang w:eastAsia="lv-LV"/>
              </w:rPr>
              <w:t>Raksturojošākie darbības rezultatīvie rādītāji</w:t>
            </w:r>
          </w:p>
        </w:tc>
      </w:tr>
      <w:tr w:rsidR="006E0E53" w:rsidRPr="00B52AF2" w14:paraId="61A6D5C0" w14:textId="77777777" w:rsidTr="006A77C9">
        <w:trPr>
          <w:cantSplit/>
        </w:trPr>
        <w:tc>
          <w:tcPr>
            <w:tcW w:w="2835" w:type="dxa"/>
          </w:tcPr>
          <w:p w14:paraId="6CA00090" w14:textId="77777777" w:rsidR="006E0E53" w:rsidRPr="00B52AF2" w:rsidRDefault="006E0E53" w:rsidP="006A77C9">
            <w:pPr>
              <w:pStyle w:val="Tabuluvirsraksti"/>
              <w:jc w:val="both"/>
              <w:rPr>
                <w:i/>
                <w:sz w:val="18"/>
                <w:szCs w:val="18"/>
                <w:lang w:eastAsia="lv-LV"/>
              </w:rPr>
            </w:pPr>
            <w:r w:rsidRPr="00B52AF2">
              <w:rPr>
                <w:i/>
                <w:sz w:val="18"/>
                <w:szCs w:val="18"/>
                <w:lang w:eastAsia="lv-LV"/>
              </w:rPr>
              <w:t>Apmācāmie jaunsargi (skaits)</w:t>
            </w:r>
          </w:p>
        </w:tc>
        <w:tc>
          <w:tcPr>
            <w:tcW w:w="1217" w:type="dxa"/>
          </w:tcPr>
          <w:p w14:paraId="5142956A" w14:textId="77777777" w:rsidR="006E0E53" w:rsidRPr="00B52AF2" w:rsidRDefault="006E0E53" w:rsidP="001751BA">
            <w:pPr>
              <w:jc w:val="center"/>
              <w:rPr>
                <w:sz w:val="18"/>
                <w:szCs w:val="18"/>
              </w:rPr>
            </w:pPr>
            <w:r w:rsidRPr="00B52AF2">
              <w:rPr>
                <w:sz w:val="18"/>
                <w:szCs w:val="18"/>
              </w:rPr>
              <w:t>8 981</w:t>
            </w:r>
          </w:p>
        </w:tc>
        <w:tc>
          <w:tcPr>
            <w:tcW w:w="1236" w:type="dxa"/>
          </w:tcPr>
          <w:p w14:paraId="026ADC27" w14:textId="77777777" w:rsidR="006E0E53" w:rsidRPr="00B52AF2" w:rsidRDefault="006E0E53" w:rsidP="001751BA">
            <w:pPr>
              <w:jc w:val="center"/>
              <w:rPr>
                <w:sz w:val="18"/>
                <w:szCs w:val="18"/>
              </w:rPr>
            </w:pPr>
            <w:r w:rsidRPr="00B52AF2">
              <w:rPr>
                <w:sz w:val="18"/>
                <w:szCs w:val="18"/>
              </w:rPr>
              <w:t>8 000</w:t>
            </w:r>
          </w:p>
        </w:tc>
        <w:tc>
          <w:tcPr>
            <w:tcW w:w="1258" w:type="dxa"/>
          </w:tcPr>
          <w:p w14:paraId="588C7312" w14:textId="77777777" w:rsidR="006E0E53" w:rsidRPr="00B52AF2" w:rsidRDefault="006E0E53" w:rsidP="001751BA">
            <w:pPr>
              <w:jc w:val="center"/>
              <w:rPr>
                <w:sz w:val="18"/>
                <w:szCs w:val="18"/>
              </w:rPr>
            </w:pPr>
            <w:r w:rsidRPr="00B52AF2">
              <w:rPr>
                <w:sz w:val="18"/>
                <w:szCs w:val="18"/>
              </w:rPr>
              <w:t>8 000</w:t>
            </w:r>
          </w:p>
        </w:tc>
        <w:tc>
          <w:tcPr>
            <w:tcW w:w="1246" w:type="dxa"/>
          </w:tcPr>
          <w:p w14:paraId="1F276E82" w14:textId="77777777" w:rsidR="006E0E53" w:rsidRPr="00B52AF2" w:rsidRDefault="006E0E53" w:rsidP="001751BA">
            <w:pPr>
              <w:jc w:val="center"/>
              <w:rPr>
                <w:sz w:val="18"/>
                <w:szCs w:val="18"/>
              </w:rPr>
            </w:pPr>
            <w:r w:rsidRPr="00B52AF2">
              <w:rPr>
                <w:sz w:val="18"/>
                <w:szCs w:val="18"/>
              </w:rPr>
              <w:t>8 000</w:t>
            </w:r>
          </w:p>
        </w:tc>
        <w:tc>
          <w:tcPr>
            <w:tcW w:w="1270" w:type="dxa"/>
          </w:tcPr>
          <w:p w14:paraId="46C72A19" w14:textId="77777777" w:rsidR="006E0E53" w:rsidRPr="00B52AF2" w:rsidRDefault="006E0E53" w:rsidP="001751BA">
            <w:pPr>
              <w:jc w:val="center"/>
              <w:rPr>
                <w:sz w:val="18"/>
                <w:szCs w:val="18"/>
              </w:rPr>
            </w:pPr>
            <w:r w:rsidRPr="00B52AF2">
              <w:rPr>
                <w:sz w:val="18"/>
                <w:szCs w:val="18"/>
              </w:rPr>
              <w:t>8 000</w:t>
            </w:r>
          </w:p>
        </w:tc>
      </w:tr>
      <w:tr w:rsidR="006E0E53" w:rsidRPr="00B52AF2" w14:paraId="60F55B12" w14:textId="77777777" w:rsidTr="006A77C9">
        <w:trPr>
          <w:cantSplit/>
        </w:trPr>
        <w:tc>
          <w:tcPr>
            <w:tcW w:w="2835" w:type="dxa"/>
          </w:tcPr>
          <w:p w14:paraId="58630A54" w14:textId="77777777" w:rsidR="006E0E53" w:rsidRPr="00B52AF2" w:rsidRDefault="006E0E53" w:rsidP="006A77C9">
            <w:pPr>
              <w:pStyle w:val="Tabuluvirsraksti"/>
              <w:jc w:val="both"/>
              <w:rPr>
                <w:i/>
                <w:sz w:val="18"/>
                <w:szCs w:val="18"/>
                <w:lang w:eastAsia="lv-LV"/>
              </w:rPr>
            </w:pPr>
            <w:r w:rsidRPr="00B52AF2">
              <w:rPr>
                <w:i/>
                <w:sz w:val="18"/>
                <w:szCs w:val="18"/>
                <w:lang w:eastAsia="lv-LV"/>
              </w:rPr>
              <w:t>Valsts aizsardzības mācībā iesaistītie jaunieši (skaits)</w:t>
            </w:r>
          </w:p>
        </w:tc>
        <w:tc>
          <w:tcPr>
            <w:tcW w:w="1217" w:type="dxa"/>
          </w:tcPr>
          <w:p w14:paraId="6A9021B6" w14:textId="77777777" w:rsidR="006E0E53" w:rsidRPr="00B52AF2" w:rsidRDefault="006E0E53" w:rsidP="001751BA">
            <w:pPr>
              <w:jc w:val="center"/>
              <w:rPr>
                <w:sz w:val="18"/>
                <w:szCs w:val="18"/>
              </w:rPr>
            </w:pPr>
            <w:r w:rsidRPr="00B52AF2">
              <w:rPr>
                <w:sz w:val="18"/>
                <w:szCs w:val="18"/>
              </w:rPr>
              <w:t>26 500</w:t>
            </w:r>
          </w:p>
        </w:tc>
        <w:tc>
          <w:tcPr>
            <w:tcW w:w="1236" w:type="dxa"/>
          </w:tcPr>
          <w:p w14:paraId="366A4438" w14:textId="77777777" w:rsidR="006E0E53" w:rsidRPr="00B52AF2" w:rsidRDefault="006E0E53" w:rsidP="001751BA">
            <w:pPr>
              <w:jc w:val="center"/>
              <w:rPr>
                <w:sz w:val="18"/>
                <w:szCs w:val="18"/>
              </w:rPr>
            </w:pPr>
            <w:r w:rsidRPr="00B52AF2">
              <w:rPr>
                <w:sz w:val="18"/>
                <w:szCs w:val="18"/>
              </w:rPr>
              <w:t>32 400</w:t>
            </w:r>
          </w:p>
        </w:tc>
        <w:tc>
          <w:tcPr>
            <w:tcW w:w="1258" w:type="dxa"/>
          </w:tcPr>
          <w:p w14:paraId="25C7F0E9" w14:textId="77777777" w:rsidR="006E0E53" w:rsidRPr="00B52AF2" w:rsidRDefault="006E0E53" w:rsidP="001751BA">
            <w:pPr>
              <w:jc w:val="center"/>
              <w:rPr>
                <w:sz w:val="18"/>
                <w:szCs w:val="18"/>
              </w:rPr>
            </w:pPr>
            <w:r w:rsidRPr="00B52AF2">
              <w:rPr>
                <w:sz w:val="18"/>
                <w:szCs w:val="18"/>
              </w:rPr>
              <w:t>42 000</w:t>
            </w:r>
          </w:p>
        </w:tc>
        <w:tc>
          <w:tcPr>
            <w:tcW w:w="1246" w:type="dxa"/>
          </w:tcPr>
          <w:p w14:paraId="0271E8F3" w14:textId="77777777" w:rsidR="006E0E53" w:rsidRPr="00B52AF2" w:rsidRDefault="006E0E53" w:rsidP="001751BA">
            <w:pPr>
              <w:jc w:val="center"/>
              <w:rPr>
                <w:sz w:val="18"/>
                <w:szCs w:val="18"/>
              </w:rPr>
            </w:pPr>
            <w:r w:rsidRPr="00B52AF2">
              <w:rPr>
                <w:sz w:val="18"/>
                <w:szCs w:val="18"/>
              </w:rPr>
              <w:t>42 000</w:t>
            </w:r>
          </w:p>
        </w:tc>
        <w:tc>
          <w:tcPr>
            <w:tcW w:w="1270" w:type="dxa"/>
          </w:tcPr>
          <w:p w14:paraId="67025EA2" w14:textId="77777777" w:rsidR="006E0E53" w:rsidRPr="00B52AF2" w:rsidRDefault="006E0E53" w:rsidP="001751BA">
            <w:pPr>
              <w:jc w:val="center"/>
              <w:rPr>
                <w:sz w:val="18"/>
                <w:szCs w:val="18"/>
              </w:rPr>
            </w:pPr>
            <w:r w:rsidRPr="00B52AF2">
              <w:rPr>
                <w:sz w:val="18"/>
                <w:szCs w:val="18"/>
              </w:rPr>
              <w:t>42 000</w:t>
            </w:r>
          </w:p>
        </w:tc>
      </w:tr>
      <w:tr w:rsidR="006E0E53" w:rsidRPr="00B52AF2" w14:paraId="0E3613A2" w14:textId="77777777" w:rsidTr="006A77C9">
        <w:trPr>
          <w:cantSplit/>
        </w:trPr>
        <w:tc>
          <w:tcPr>
            <w:tcW w:w="2835" w:type="dxa"/>
          </w:tcPr>
          <w:p w14:paraId="3FB3B9CD" w14:textId="77777777" w:rsidR="006E0E53" w:rsidRPr="00B52AF2" w:rsidRDefault="006E0E53" w:rsidP="006A77C9">
            <w:pPr>
              <w:pStyle w:val="Tabuluvirsraksti"/>
              <w:jc w:val="both"/>
              <w:rPr>
                <w:i/>
                <w:sz w:val="18"/>
                <w:szCs w:val="18"/>
                <w:lang w:eastAsia="lv-LV"/>
              </w:rPr>
            </w:pPr>
            <w:r w:rsidRPr="00B52AF2">
              <w:rPr>
                <w:i/>
                <w:sz w:val="18"/>
                <w:szCs w:val="18"/>
                <w:lang w:eastAsia="lv-LV"/>
              </w:rPr>
              <w:t>Jaunsargu dalība pilsoniskās un patriotiskās audzināšanas pasākumos (skaits)</w:t>
            </w:r>
          </w:p>
        </w:tc>
        <w:tc>
          <w:tcPr>
            <w:tcW w:w="1217" w:type="dxa"/>
          </w:tcPr>
          <w:p w14:paraId="6CEBB567" w14:textId="77777777" w:rsidR="006E0E53" w:rsidRPr="00B52AF2" w:rsidRDefault="006E0E53" w:rsidP="001751BA">
            <w:pPr>
              <w:jc w:val="center"/>
              <w:rPr>
                <w:sz w:val="18"/>
                <w:szCs w:val="18"/>
              </w:rPr>
            </w:pPr>
            <w:r w:rsidRPr="00B52AF2">
              <w:rPr>
                <w:sz w:val="18"/>
                <w:szCs w:val="18"/>
              </w:rPr>
              <w:t>45 946</w:t>
            </w:r>
          </w:p>
        </w:tc>
        <w:tc>
          <w:tcPr>
            <w:tcW w:w="1236" w:type="dxa"/>
          </w:tcPr>
          <w:p w14:paraId="299B18A5" w14:textId="77777777" w:rsidR="006E0E53" w:rsidRPr="00B52AF2" w:rsidRDefault="006E0E53" w:rsidP="001751BA">
            <w:pPr>
              <w:jc w:val="center"/>
              <w:rPr>
                <w:sz w:val="18"/>
                <w:szCs w:val="18"/>
              </w:rPr>
            </w:pPr>
            <w:r w:rsidRPr="00B52AF2">
              <w:rPr>
                <w:sz w:val="18"/>
                <w:szCs w:val="18"/>
              </w:rPr>
              <w:t>35 000</w:t>
            </w:r>
          </w:p>
        </w:tc>
        <w:tc>
          <w:tcPr>
            <w:tcW w:w="1258" w:type="dxa"/>
          </w:tcPr>
          <w:p w14:paraId="3E0D3EE5" w14:textId="77777777" w:rsidR="006E0E53" w:rsidRPr="00B52AF2" w:rsidRDefault="006E0E53" w:rsidP="001751BA">
            <w:pPr>
              <w:jc w:val="center"/>
              <w:rPr>
                <w:sz w:val="18"/>
                <w:szCs w:val="18"/>
              </w:rPr>
            </w:pPr>
            <w:r w:rsidRPr="00B52AF2">
              <w:rPr>
                <w:sz w:val="18"/>
                <w:szCs w:val="18"/>
              </w:rPr>
              <w:t>35 000</w:t>
            </w:r>
          </w:p>
        </w:tc>
        <w:tc>
          <w:tcPr>
            <w:tcW w:w="1246" w:type="dxa"/>
          </w:tcPr>
          <w:p w14:paraId="1D329F93" w14:textId="77777777" w:rsidR="006E0E53" w:rsidRPr="00B52AF2" w:rsidRDefault="006E0E53" w:rsidP="001751BA">
            <w:pPr>
              <w:jc w:val="center"/>
              <w:rPr>
                <w:sz w:val="18"/>
                <w:szCs w:val="18"/>
              </w:rPr>
            </w:pPr>
            <w:r w:rsidRPr="00B52AF2">
              <w:rPr>
                <w:sz w:val="18"/>
                <w:szCs w:val="18"/>
              </w:rPr>
              <w:t>35 000</w:t>
            </w:r>
          </w:p>
        </w:tc>
        <w:tc>
          <w:tcPr>
            <w:tcW w:w="1270" w:type="dxa"/>
          </w:tcPr>
          <w:p w14:paraId="3A208FB6" w14:textId="77777777" w:rsidR="006E0E53" w:rsidRPr="00B52AF2" w:rsidRDefault="006E0E53" w:rsidP="001751BA">
            <w:pPr>
              <w:jc w:val="center"/>
              <w:rPr>
                <w:sz w:val="18"/>
                <w:szCs w:val="18"/>
              </w:rPr>
            </w:pPr>
            <w:r w:rsidRPr="00B52AF2">
              <w:rPr>
                <w:sz w:val="18"/>
                <w:szCs w:val="18"/>
              </w:rPr>
              <w:t>35 000</w:t>
            </w:r>
          </w:p>
        </w:tc>
      </w:tr>
      <w:tr w:rsidR="006E0E53" w:rsidRPr="00B52AF2" w14:paraId="0F466AD1" w14:textId="77777777" w:rsidTr="006A77C9">
        <w:trPr>
          <w:cantSplit/>
        </w:trPr>
        <w:tc>
          <w:tcPr>
            <w:tcW w:w="2835" w:type="dxa"/>
          </w:tcPr>
          <w:p w14:paraId="4B9BF183" w14:textId="77777777" w:rsidR="006E0E53" w:rsidRPr="00B52AF2" w:rsidRDefault="006E0E53" w:rsidP="006A77C9">
            <w:pPr>
              <w:pStyle w:val="Tabuluvirsraksti"/>
              <w:jc w:val="both"/>
              <w:rPr>
                <w:i/>
                <w:sz w:val="18"/>
                <w:szCs w:val="18"/>
                <w:lang w:eastAsia="lv-LV"/>
              </w:rPr>
            </w:pPr>
            <w:r w:rsidRPr="00B52AF2">
              <w:rPr>
                <w:i/>
                <w:sz w:val="18"/>
                <w:szCs w:val="18"/>
                <w:lang w:eastAsia="lv-LV"/>
              </w:rPr>
              <w:t>Jaunsargu dalība iestādes organizētajās nometnēs (skaits)</w:t>
            </w:r>
          </w:p>
        </w:tc>
        <w:tc>
          <w:tcPr>
            <w:tcW w:w="1217" w:type="dxa"/>
          </w:tcPr>
          <w:p w14:paraId="388D0941" w14:textId="77777777" w:rsidR="006E0E53" w:rsidRPr="00B52AF2" w:rsidRDefault="006E0E53" w:rsidP="001751BA">
            <w:pPr>
              <w:jc w:val="center"/>
              <w:rPr>
                <w:sz w:val="18"/>
                <w:szCs w:val="18"/>
              </w:rPr>
            </w:pPr>
            <w:r w:rsidRPr="00B52AF2">
              <w:rPr>
                <w:sz w:val="18"/>
                <w:szCs w:val="18"/>
              </w:rPr>
              <w:t>7 726</w:t>
            </w:r>
          </w:p>
        </w:tc>
        <w:tc>
          <w:tcPr>
            <w:tcW w:w="1236" w:type="dxa"/>
          </w:tcPr>
          <w:p w14:paraId="15A8D437" w14:textId="77777777" w:rsidR="006E0E53" w:rsidRPr="00B52AF2" w:rsidRDefault="006E0E53" w:rsidP="001751BA">
            <w:pPr>
              <w:jc w:val="center"/>
              <w:rPr>
                <w:sz w:val="18"/>
                <w:szCs w:val="18"/>
              </w:rPr>
            </w:pPr>
            <w:r w:rsidRPr="00B52AF2">
              <w:rPr>
                <w:sz w:val="18"/>
                <w:szCs w:val="18"/>
              </w:rPr>
              <w:t>8 000</w:t>
            </w:r>
          </w:p>
        </w:tc>
        <w:tc>
          <w:tcPr>
            <w:tcW w:w="1258" w:type="dxa"/>
          </w:tcPr>
          <w:p w14:paraId="08E1EE0B" w14:textId="77777777" w:rsidR="006E0E53" w:rsidRPr="00B52AF2" w:rsidRDefault="006E0E53" w:rsidP="001751BA">
            <w:pPr>
              <w:jc w:val="center"/>
              <w:rPr>
                <w:sz w:val="18"/>
                <w:szCs w:val="18"/>
              </w:rPr>
            </w:pPr>
            <w:r w:rsidRPr="00B52AF2">
              <w:rPr>
                <w:sz w:val="18"/>
                <w:szCs w:val="18"/>
              </w:rPr>
              <w:t>8 000</w:t>
            </w:r>
          </w:p>
        </w:tc>
        <w:tc>
          <w:tcPr>
            <w:tcW w:w="1246" w:type="dxa"/>
          </w:tcPr>
          <w:p w14:paraId="5E75C7FA" w14:textId="77777777" w:rsidR="006E0E53" w:rsidRPr="00B52AF2" w:rsidRDefault="006E0E53" w:rsidP="001751BA">
            <w:pPr>
              <w:jc w:val="center"/>
              <w:rPr>
                <w:sz w:val="18"/>
                <w:szCs w:val="18"/>
              </w:rPr>
            </w:pPr>
            <w:r w:rsidRPr="00B52AF2">
              <w:rPr>
                <w:sz w:val="18"/>
                <w:szCs w:val="18"/>
              </w:rPr>
              <w:t>8 000</w:t>
            </w:r>
          </w:p>
        </w:tc>
        <w:tc>
          <w:tcPr>
            <w:tcW w:w="1270" w:type="dxa"/>
          </w:tcPr>
          <w:p w14:paraId="6785B38F" w14:textId="77777777" w:rsidR="006E0E53" w:rsidRPr="00B52AF2" w:rsidRDefault="006E0E53" w:rsidP="001751BA">
            <w:pPr>
              <w:jc w:val="center"/>
              <w:rPr>
                <w:sz w:val="18"/>
                <w:szCs w:val="18"/>
              </w:rPr>
            </w:pPr>
            <w:r w:rsidRPr="00B52AF2">
              <w:rPr>
                <w:sz w:val="18"/>
                <w:szCs w:val="18"/>
              </w:rPr>
              <w:t>8 000</w:t>
            </w:r>
          </w:p>
        </w:tc>
      </w:tr>
      <w:tr w:rsidR="006E0E53" w:rsidRPr="00B52AF2" w14:paraId="11C83E96" w14:textId="77777777" w:rsidTr="006A77C9">
        <w:trPr>
          <w:cantSplit/>
        </w:trPr>
        <w:tc>
          <w:tcPr>
            <w:tcW w:w="9062" w:type="dxa"/>
            <w:gridSpan w:val="6"/>
            <w:shd w:val="clear" w:color="auto" w:fill="D9D9D9"/>
            <w:vAlign w:val="center"/>
          </w:tcPr>
          <w:p w14:paraId="1B7C7CB0" w14:textId="77777777" w:rsidR="006E0E53" w:rsidRPr="00B52AF2" w:rsidRDefault="006E0E53" w:rsidP="001751BA">
            <w:pPr>
              <w:jc w:val="center"/>
              <w:rPr>
                <w:b/>
                <w:i/>
                <w:sz w:val="18"/>
                <w:szCs w:val="18"/>
              </w:rPr>
            </w:pPr>
            <w:bookmarkStart w:id="14" w:name="_Hlk208483747"/>
            <w:r w:rsidRPr="00B52AF2">
              <w:rPr>
                <w:b/>
                <w:sz w:val="18"/>
                <w:szCs w:val="18"/>
                <w:lang w:eastAsia="lv-LV"/>
              </w:rPr>
              <w:t>Kvalitātes rādītāji</w:t>
            </w:r>
          </w:p>
        </w:tc>
      </w:tr>
      <w:tr w:rsidR="006E0E53" w:rsidRPr="00B52AF2" w14:paraId="3985829D" w14:textId="77777777" w:rsidTr="006A77C9">
        <w:trPr>
          <w:cantSplit/>
        </w:trPr>
        <w:tc>
          <w:tcPr>
            <w:tcW w:w="2835" w:type="dxa"/>
          </w:tcPr>
          <w:p w14:paraId="4A15C161" w14:textId="77777777" w:rsidR="006E0E53" w:rsidRPr="00B52AF2" w:rsidRDefault="006E0E53" w:rsidP="006A77C9">
            <w:pPr>
              <w:pStyle w:val="Tabuluvirsraksti"/>
              <w:jc w:val="both"/>
              <w:rPr>
                <w:i/>
                <w:sz w:val="18"/>
                <w:szCs w:val="18"/>
                <w:vertAlign w:val="superscript"/>
                <w:lang w:eastAsia="lv-LV"/>
              </w:rPr>
            </w:pPr>
            <w:r w:rsidRPr="00B52AF2">
              <w:rPr>
                <w:i/>
                <w:sz w:val="18"/>
                <w:szCs w:val="18"/>
                <w:lang w:eastAsia="lv-LV"/>
              </w:rPr>
              <w:t>Valsts aizsardzības mācību nometnēs izglītojamie (skaits)</w:t>
            </w:r>
          </w:p>
        </w:tc>
        <w:tc>
          <w:tcPr>
            <w:tcW w:w="1217" w:type="dxa"/>
          </w:tcPr>
          <w:p w14:paraId="3FA88B9E" w14:textId="77777777" w:rsidR="006E0E53" w:rsidRPr="00B52AF2" w:rsidRDefault="006E0E53" w:rsidP="001751BA">
            <w:pPr>
              <w:jc w:val="center"/>
              <w:rPr>
                <w:sz w:val="18"/>
                <w:szCs w:val="18"/>
              </w:rPr>
            </w:pPr>
            <w:r w:rsidRPr="00B52AF2">
              <w:rPr>
                <w:sz w:val="18"/>
                <w:szCs w:val="18"/>
              </w:rPr>
              <w:t>-</w:t>
            </w:r>
          </w:p>
        </w:tc>
        <w:tc>
          <w:tcPr>
            <w:tcW w:w="1236" w:type="dxa"/>
          </w:tcPr>
          <w:p w14:paraId="4000FD06" w14:textId="77777777" w:rsidR="006E0E53" w:rsidRPr="00B52AF2" w:rsidRDefault="006E0E53" w:rsidP="001751BA">
            <w:pPr>
              <w:jc w:val="center"/>
              <w:rPr>
                <w:sz w:val="18"/>
                <w:szCs w:val="18"/>
              </w:rPr>
            </w:pPr>
            <w:r>
              <w:rPr>
                <w:sz w:val="18"/>
                <w:szCs w:val="18"/>
              </w:rPr>
              <w:t>2 160</w:t>
            </w:r>
          </w:p>
        </w:tc>
        <w:tc>
          <w:tcPr>
            <w:tcW w:w="1258" w:type="dxa"/>
          </w:tcPr>
          <w:p w14:paraId="00F793BE" w14:textId="77777777" w:rsidR="006E0E53" w:rsidRPr="00B52AF2" w:rsidRDefault="006E0E53" w:rsidP="001751BA">
            <w:pPr>
              <w:jc w:val="center"/>
              <w:rPr>
                <w:sz w:val="18"/>
                <w:szCs w:val="18"/>
              </w:rPr>
            </w:pPr>
            <w:r w:rsidRPr="00B52AF2">
              <w:rPr>
                <w:sz w:val="18"/>
                <w:szCs w:val="18"/>
              </w:rPr>
              <w:t>2 160</w:t>
            </w:r>
          </w:p>
        </w:tc>
        <w:tc>
          <w:tcPr>
            <w:tcW w:w="1246" w:type="dxa"/>
          </w:tcPr>
          <w:p w14:paraId="34EB9B38" w14:textId="77777777" w:rsidR="006E0E53" w:rsidRPr="00B52AF2" w:rsidRDefault="006E0E53" w:rsidP="001751BA">
            <w:pPr>
              <w:jc w:val="center"/>
              <w:rPr>
                <w:sz w:val="18"/>
                <w:szCs w:val="18"/>
              </w:rPr>
            </w:pPr>
            <w:r w:rsidRPr="00B52AF2">
              <w:rPr>
                <w:sz w:val="18"/>
                <w:szCs w:val="18"/>
              </w:rPr>
              <w:t>2 160</w:t>
            </w:r>
          </w:p>
        </w:tc>
        <w:tc>
          <w:tcPr>
            <w:tcW w:w="1270" w:type="dxa"/>
          </w:tcPr>
          <w:p w14:paraId="4DAE79DA" w14:textId="77777777" w:rsidR="006E0E53" w:rsidRPr="00B52AF2" w:rsidRDefault="006E0E53" w:rsidP="001751BA">
            <w:pPr>
              <w:jc w:val="center"/>
              <w:rPr>
                <w:sz w:val="18"/>
                <w:szCs w:val="18"/>
              </w:rPr>
            </w:pPr>
            <w:r w:rsidRPr="00B52AF2">
              <w:rPr>
                <w:sz w:val="18"/>
                <w:szCs w:val="18"/>
              </w:rPr>
              <w:t>2 160</w:t>
            </w:r>
          </w:p>
        </w:tc>
      </w:tr>
    </w:tbl>
    <w:p w14:paraId="51F09E18" w14:textId="77777777" w:rsidR="006E0E53" w:rsidRPr="00B52AF2" w:rsidRDefault="006E0E53" w:rsidP="0060388E">
      <w:pPr>
        <w:spacing w:before="240" w:after="120"/>
        <w:jc w:val="both"/>
        <w:rPr>
          <w:b/>
          <w:szCs w:val="24"/>
          <w:lang w:eastAsia="lv-LV"/>
        </w:rPr>
      </w:pPr>
      <w:bookmarkStart w:id="15" w:name="_Hlk209688978"/>
      <w:bookmarkEnd w:id="13"/>
      <w:bookmarkEnd w:id="14"/>
      <w:r w:rsidRPr="00B52AF2">
        <w:rPr>
          <w:b/>
          <w:szCs w:val="24"/>
          <w:lang w:eastAsia="lv-LV"/>
        </w:rPr>
        <w:t>3.  Valsts politikas īstenošana ģeodēzijas, kartogrāfijas un ģeotelpiskās informācijas jomā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E0E53" w:rsidRPr="00B52AF2" w14:paraId="4109500C" w14:textId="77777777" w:rsidTr="00F444D2">
        <w:trPr>
          <w:cantSplit/>
          <w:trHeight w:val="499"/>
          <w:tblHeader/>
        </w:trPr>
        <w:tc>
          <w:tcPr>
            <w:tcW w:w="9062" w:type="dxa"/>
            <w:shd w:val="clear" w:color="auto" w:fill="D9D9D9"/>
          </w:tcPr>
          <w:p w14:paraId="16EDEF7D" w14:textId="77777777" w:rsidR="006E0E53" w:rsidRPr="00B52AF2" w:rsidRDefault="006E0E53" w:rsidP="00F444D2">
            <w:pPr>
              <w:pStyle w:val="Tabuluvirsraksti"/>
              <w:jc w:val="both"/>
              <w:rPr>
                <w:b/>
                <w:sz w:val="18"/>
                <w:szCs w:val="18"/>
                <w:lang w:eastAsia="lv-LV"/>
              </w:rPr>
            </w:pPr>
            <w:r w:rsidRPr="00B52AF2">
              <w:rPr>
                <w:b/>
                <w:sz w:val="18"/>
                <w:szCs w:val="18"/>
                <w:lang w:eastAsia="lv-LV"/>
              </w:rPr>
              <w:t xml:space="preserve">Politikas mērķis: aktuālas un kvalitatīvas ģeotelpiskās informācijas sagatavošana un tās pieejamības nodrošināšana valstī ilgtspējīgas attīstības kontekstā, tostarp veicot valsts kartēšanu militārām vajadzībām </w:t>
            </w:r>
            <w:r w:rsidRPr="00B52AF2">
              <w:rPr>
                <w:sz w:val="18"/>
                <w:szCs w:val="18"/>
                <w:lang w:eastAsia="lv-LV"/>
              </w:rPr>
              <w:t>/</w:t>
            </w:r>
            <w:r w:rsidRPr="00B52AF2">
              <w:rPr>
                <w:i/>
                <w:sz w:val="18"/>
                <w:szCs w:val="18"/>
                <w:lang w:eastAsia="lv-LV"/>
              </w:rPr>
              <w:t>Ģeotelpiskās informācijas likums (4. panta otrā daļa</w:t>
            </w:r>
            <w:r w:rsidRPr="00B52AF2">
              <w:rPr>
                <w:i/>
                <w:sz w:val="18"/>
                <w:szCs w:val="18"/>
                <w:highlight w:val="lightGray"/>
                <w:lang w:eastAsia="lv-LV"/>
              </w:rPr>
              <w:t>, 17. pants), Latvijas Ģeotelpiskās informācijas aģentūras nolikums</w:t>
            </w:r>
          </w:p>
        </w:tc>
      </w:tr>
    </w:tbl>
    <w:tbl>
      <w:tblPr>
        <w:tblpPr w:leftFromText="180" w:rightFromText="180" w:vertAnchor="text" w:horzAnchor="margin" w:tblpY="10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552"/>
        <w:gridCol w:w="992"/>
        <w:gridCol w:w="987"/>
      </w:tblGrid>
      <w:tr w:rsidR="00B2376B" w:rsidRPr="00B52AF2" w14:paraId="48FC1433" w14:textId="77777777" w:rsidTr="00B2376B">
        <w:trPr>
          <w:cantSplit/>
          <w:tblHeader/>
        </w:trPr>
        <w:tc>
          <w:tcPr>
            <w:tcW w:w="4531" w:type="dxa"/>
            <w:vAlign w:val="center"/>
          </w:tcPr>
          <w:p w14:paraId="471E3602" w14:textId="77777777" w:rsidR="00B2376B" w:rsidRPr="00B52AF2" w:rsidRDefault="00B2376B" w:rsidP="00B2376B">
            <w:pPr>
              <w:pStyle w:val="Tabuluvirsraksti"/>
              <w:rPr>
                <w:b/>
                <w:sz w:val="18"/>
                <w:szCs w:val="18"/>
                <w:lang w:eastAsia="lv-LV"/>
              </w:rPr>
            </w:pPr>
            <w:r w:rsidRPr="00B52AF2">
              <w:rPr>
                <w:b/>
                <w:sz w:val="18"/>
                <w:szCs w:val="18"/>
                <w:lang w:eastAsia="lv-LV"/>
              </w:rPr>
              <w:t>Politikas rezultatīvie rādītāji</w:t>
            </w:r>
          </w:p>
        </w:tc>
        <w:tc>
          <w:tcPr>
            <w:tcW w:w="2552" w:type="dxa"/>
            <w:vAlign w:val="center"/>
          </w:tcPr>
          <w:p w14:paraId="6D0ABC65" w14:textId="77777777" w:rsidR="00B2376B" w:rsidRPr="00B52AF2" w:rsidRDefault="00B2376B" w:rsidP="00B2376B">
            <w:pPr>
              <w:pStyle w:val="Tabuluvirsraksti"/>
              <w:rPr>
                <w:b/>
                <w:sz w:val="18"/>
                <w:szCs w:val="18"/>
                <w:lang w:eastAsia="lv-LV"/>
              </w:rPr>
            </w:pPr>
            <w:r w:rsidRPr="00B52AF2">
              <w:rPr>
                <w:b/>
                <w:sz w:val="18"/>
                <w:szCs w:val="18"/>
                <w:lang w:eastAsia="lv-LV"/>
              </w:rPr>
              <w:t xml:space="preserve">Attīstības plānošanas dokumenti vai </w:t>
            </w:r>
            <w:r w:rsidRPr="00B52AF2">
              <w:rPr>
                <w:b/>
                <w:sz w:val="18"/>
                <w:szCs w:val="18"/>
                <w:lang w:eastAsia="lv-LV"/>
              </w:rPr>
              <w:br/>
              <w:t>normatīvie akti</w:t>
            </w:r>
          </w:p>
        </w:tc>
        <w:tc>
          <w:tcPr>
            <w:tcW w:w="992" w:type="dxa"/>
            <w:vAlign w:val="center"/>
          </w:tcPr>
          <w:p w14:paraId="4FEA6E72" w14:textId="77777777" w:rsidR="00B2376B" w:rsidRPr="00B52AF2" w:rsidRDefault="00B2376B" w:rsidP="00B2376B">
            <w:pPr>
              <w:pStyle w:val="Tabuluvirsraksti"/>
              <w:rPr>
                <w:b/>
                <w:sz w:val="18"/>
                <w:szCs w:val="18"/>
                <w:lang w:eastAsia="lv-LV"/>
              </w:rPr>
            </w:pPr>
            <w:r w:rsidRPr="00B52AF2">
              <w:rPr>
                <w:b/>
                <w:sz w:val="18"/>
                <w:szCs w:val="18"/>
                <w:lang w:eastAsia="lv-LV"/>
              </w:rPr>
              <w:t xml:space="preserve">Faktiskā vērtība </w:t>
            </w:r>
            <w:r w:rsidRPr="00B52AF2">
              <w:rPr>
                <w:sz w:val="18"/>
                <w:szCs w:val="18"/>
                <w:lang w:eastAsia="lv-LV"/>
              </w:rPr>
              <w:t>(2024)</w:t>
            </w:r>
          </w:p>
        </w:tc>
        <w:tc>
          <w:tcPr>
            <w:tcW w:w="987" w:type="dxa"/>
            <w:vAlign w:val="center"/>
          </w:tcPr>
          <w:p w14:paraId="6F9BD9B6" w14:textId="77777777" w:rsidR="00B2376B" w:rsidRPr="00B52AF2" w:rsidRDefault="00B2376B" w:rsidP="00B2376B">
            <w:pPr>
              <w:pStyle w:val="Tabuluvirsraksti"/>
              <w:rPr>
                <w:b/>
                <w:sz w:val="18"/>
                <w:szCs w:val="18"/>
                <w:lang w:eastAsia="lv-LV"/>
              </w:rPr>
            </w:pPr>
            <w:r w:rsidRPr="00B52AF2">
              <w:rPr>
                <w:b/>
                <w:sz w:val="18"/>
                <w:szCs w:val="18"/>
                <w:lang w:eastAsia="lv-LV"/>
              </w:rPr>
              <w:t xml:space="preserve">Plānotā vērtība </w:t>
            </w:r>
            <w:r w:rsidRPr="00B52AF2">
              <w:rPr>
                <w:sz w:val="18"/>
                <w:szCs w:val="18"/>
                <w:lang w:eastAsia="lv-LV"/>
              </w:rPr>
              <w:t>(2026)</w:t>
            </w:r>
          </w:p>
        </w:tc>
      </w:tr>
      <w:tr w:rsidR="00B2376B" w:rsidRPr="00B52AF2" w14:paraId="189AA3CF" w14:textId="77777777" w:rsidTr="00B2376B">
        <w:trPr>
          <w:cantSplit/>
        </w:trPr>
        <w:tc>
          <w:tcPr>
            <w:tcW w:w="4531" w:type="dxa"/>
          </w:tcPr>
          <w:p w14:paraId="099FD6C0" w14:textId="77777777" w:rsidR="00B2376B" w:rsidRPr="00B52AF2" w:rsidRDefault="00B2376B" w:rsidP="00B2376B">
            <w:pPr>
              <w:pStyle w:val="Tabuluvirsraksti"/>
              <w:jc w:val="both"/>
              <w:rPr>
                <w:i/>
                <w:sz w:val="18"/>
                <w:szCs w:val="18"/>
                <w:lang w:eastAsia="lv-LV"/>
              </w:rPr>
            </w:pPr>
            <w:r w:rsidRPr="00B52AF2">
              <w:rPr>
                <w:i/>
                <w:sz w:val="18"/>
                <w:szCs w:val="18"/>
                <w:lang w:eastAsia="lv-LV"/>
              </w:rPr>
              <w:t>Sagatavoti ģeotelpiskie produkti NBS uzdevumu izpildei militārām vajadzībām, kā arī nodrošinātas ģeotelpiskās informācijas pamatdatu kopas sabiedrības vajadzībām, tajā skaitā bezmaksas pieejamība pašvaldību un valsts pārvaldes funkciju izpildei (skaits)</w:t>
            </w:r>
          </w:p>
        </w:tc>
        <w:tc>
          <w:tcPr>
            <w:tcW w:w="2552" w:type="dxa"/>
            <w:vAlign w:val="center"/>
          </w:tcPr>
          <w:p w14:paraId="53FE3EA5" w14:textId="77777777" w:rsidR="00B2376B" w:rsidRPr="00B52AF2" w:rsidRDefault="00B2376B" w:rsidP="00B2376B">
            <w:pPr>
              <w:pStyle w:val="Tabuluvirsraksti"/>
              <w:jc w:val="both"/>
              <w:rPr>
                <w:i/>
                <w:sz w:val="18"/>
                <w:szCs w:val="18"/>
                <w:lang w:eastAsia="lv-LV"/>
              </w:rPr>
            </w:pPr>
            <w:r w:rsidRPr="00B52AF2">
              <w:rPr>
                <w:i/>
                <w:sz w:val="18"/>
                <w:szCs w:val="18"/>
                <w:lang w:eastAsia="lv-LV"/>
              </w:rPr>
              <w:t>Ģeotelpiskās informācijas likuma 4. panta otrā daļa, 12. pants, 17. pants, Latvijas Ģeotelpiskās informācijas aģentūras nolikums</w:t>
            </w:r>
          </w:p>
        </w:tc>
        <w:tc>
          <w:tcPr>
            <w:tcW w:w="992" w:type="dxa"/>
            <w:vAlign w:val="center"/>
          </w:tcPr>
          <w:p w14:paraId="5BB610F0" w14:textId="77777777" w:rsidR="00B2376B" w:rsidRPr="00B52AF2" w:rsidRDefault="00B2376B" w:rsidP="00B2376B">
            <w:pPr>
              <w:pStyle w:val="Tabuluvirsraksti"/>
              <w:ind w:left="57" w:right="57"/>
              <w:rPr>
                <w:i/>
                <w:sz w:val="18"/>
                <w:szCs w:val="18"/>
                <w:lang w:eastAsia="lv-LV"/>
              </w:rPr>
            </w:pPr>
            <w:r w:rsidRPr="00B52AF2">
              <w:rPr>
                <w:i/>
                <w:sz w:val="18"/>
                <w:szCs w:val="18"/>
                <w:lang w:eastAsia="lv-LV"/>
              </w:rPr>
              <w:t>53</w:t>
            </w:r>
          </w:p>
        </w:tc>
        <w:tc>
          <w:tcPr>
            <w:tcW w:w="987" w:type="dxa"/>
            <w:vAlign w:val="center"/>
          </w:tcPr>
          <w:p w14:paraId="72B4AE96" w14:textId="77777777" w:rsidR="00B2376B" w:rsidRPr="00B52AF2" w:rsidRDefault="00B2376B" w:rsidP="00B2376B">
            <w:pPr>
              <w:pStyle w:val="Tabuluvirsraksti"/>
              <w:ind w:left="57" w:right="57"/>
              <w:rPr>
                <w:i/>
                <w:sz w:val="18"/>
                <w:szCs w:val="18"/>
                <w:lang w:eastAsia="lv-LV"/>
              </w:rPr>
            </w:pPr>
            <w:r w:rsidRPr="00B52AF2">
              <w:rPr>
                <w:i/>
                <w:sz w:val="18"/>
                <w:szCs w:val="18"/>
                <w:lang w:eastAsia="lv-LV"/>
              </w:rPr>
              <w:t>53</w:t>
            </w:r>
          </w:p>
        </w:tc>
      </w:tr>
      <w:tr w:rsidR="00B2376B" w:rsidRPr="00B52AF2" w14:paraId="47C8F909" w14:textId="77777777" w:rsidTr="00B2376B">
        <w:trPr>
          <w:cantSplit/>
        </w:trPr>
        <w:tc>
          <w:tcPr>
            <w:tcW w:w="4531" w:type="dxa"/>
            <w:vAlign w:val="center"/>
          </w:tcPr>
          <w:p w14:paraId="7F8B04A7" w14:textId="77777777" w:rsidR="00B2376B" w:rsidRPr="00B52AF2" w:rsidRDefault="00B2376B" w:rsidP="00B2376B">
            <w:pPr>
              <w:pStyle w:val="Tabuluvirsraksti"/>
              <w:jc w:val="both"/>
              <w:rPr>
                <w:i/>
                <w:sz w:val="18"/>
                <w:szCs w:val="18"/>
                <w:lang w:eastAsia="lv-LV"/>
              </w:rPr>
            </w:pPr>
            <w:r w:rsidRPr="00B52AF2">
              <w:rPr>
                <w:i/>
                <w:sz w:val="18"/>
                <w:szCs w:val="18"/>
                <w:lang w:eastAsia="lv-LV"/>
              </w:rPr>
              <w:lastRenderedPageBreak/>
              <w:t>Dalība starptautiskās organizācijās, projektos (skaits)</w:t>
            </w:r>
          </w:p>
        </w:tc>
        <w:tc>
          <w:tcPr>
            <w:tcW w:w="2552" w:type="dxa"/>
          </w:tcPr>
          <w:p w14:paraId="133E6D50" w14:textId="77777777" w:rsidR="00B2376B" w:rsidRPr="00B52AF2" w:rsidRDefault="00B2376B" w:rsidP="00B2376B">
            <w:pPr>
              <w:pStyle w:val="Tabuluvirsraksti"/>
              <w:jc w:val="both"/>
              <w:rPr>
                <w:i/>
                <w:sz w:val="18"/>
                <w:szCs w:val="18"/>
                <w:lang w:eastAsia="lv-LV"/>
              </w:rPr>
            </w:pPr>
            <w:r w:rsidRPr="00B52AF2">
              <w:rPr>
                <w:i/>
                <w:sz w:val="18"/>
                <w:szCs w:val="18"/>
                <w:lang w:eastAsia="lv-LV"/>
              </w:rPr>
              <w:t>Latvijas Ģeotelpiskās informācijas aģentūras nolikums</w:t>
            </w:r>
          </w:p>
        </w:tc>
        <w:tc>
          <w:tcPr>
            <w:tcW w:w="992" w:type="dxa"/>
            <w:vAlign w:val="center"/>
          </w:tcPr>
          <w:p w14:paraId="5CF4463D" w14:textId="77777777" w:rsidR="00B2376B" w:rsidRPr="00B52AF2" w:rsidRDefault="00B2376B" w:rsidP="00B2376B">
            <w:pPr>
              <w:pStyle w:val="Tabuluvirsraksti"/>
              <w:ind w:left="57" w:right="57"/>
              <w:rPr>
                <w:i/>
                <w:sz w:val="18"/>
                <w:szCs w:val="18"/>
                <w:lang w:eastAsia="lv-LV"/>
              </w:rPr>
            </w:pPr>
            <w:r w:rsidRPr="00B52AF2">
              <w:rPr>
                <w:i/>
                <w:sz w:val="18"/>
                <w:szCs w:val="18"/>
                <w:lang w:eastAsia="lv-LV"/>
              </w:rPr>
              <w:t>12</w:t>
            </w:r>
          </w:p>
        </w:tc>
        <w:tc>
          <w:tcPr>
            <w:tcW w:w="987" w:type="dxa"/>
            <w:vAlign w:val="center"/>
          </w:tcPr>
          <w:p w14:paraId="22378A7F" w14:textId="77777777" w:rsidR="00B2376B" w:rsidRPr="00B52AF2" w:rsidRDefault="00B2376B" w:rsidP="00B2376B">
            <w:pPr>
              <w:pStyle w:val="Tabuluvirsraksti"/>
              <w:ind w:left="57" w:right="57"/>
              <w:rPr>
                <w:i/>
                <w:sz w:val="18"/>
                <w:szCs w:val="18"/>
                <w:lang w:eastAsia="lv-LV"/>
              </w:rPr>
            </w:pPr>
            <w:r w:rsidRPr="00B52AF2">
              <w:rPr>
                <w:i/>
                <w:sz w:val="18"/>
                <w:szCs w:val="18"/>
                <w:lang w:eastAsia="lv-LV"/>
              </w:rPr>
              <w:t>12</w:t>
            </w:r>
          </w:p>
        </w:tc>
      </w:tr>
      <w:tr w:rsidR="00B2376B" w:rsidRPr="00B52AF2" w14:paraId="65BDE1E1" w14:textId="77777777" w:rsidTr="00B2376B">
        <w:trPr>
          <w:cantSplit/>
          <w:trHeight w:val="43"/>
        </w:trPr>
        <w:tc>
          <w:tcPr>
            <w:tcW w:w="4531" w:type="dxa"/>
          </w:tcPr>
          <w:p w14:paraId="0406B261" w14:textId="77777777" w:rsidR="00B2376B" w:rsidRPr="00B52AF2" w:rsidRDefault="00B2376B" w:rsidP="00B2376B">
            <w:pPr>
              <w:pStyle w:val="Tabuluvirsraksti"/>
              <w:ind w:left="57" w:right="57"/>
              <w:jc w:val="left"/>
              <w:rPr>
                <w:i/>
                <w:sz w:val="18"/>
                <w:szCs w:val="18"/>
                <w:lang w:eastAsia="lv-LV"/>
              </w:rPr>
            </w:pPr>
            <w:r w:rsidRPr="00B52AF2">
              <w:rPr>
                <w:b/>
                <w:sz w:val="18"/>
                <w:szCs w:val="18"/>
                <w:lang w:eastAsia="lv-LV"/>
              </w:rPr>
              <w:t>Valdības rīcības plāns</w:t>
            </w:r>
          </w:p>
        </w:tc>
        <w:tc>
          <w:tcPr>
            <w:tcW w:w="4531" w:type="dxa"/>
            <w:gridSpan w:val="3"/>
          </w:tcPr>
          <w:p w14:paraId="0FF5DA21" w14:textId="77777777" w:rsidR="00B2376B" w:rsidRPr="00B52AF2" w:rsidRDefault="00B2376B" w:rsidP="00B2376B">
            <w:pPr>
              <w:pStyle w:val="Tabuluvirsraksti"/>
              <w:ind w:left="57" w:right="57"/>
              <w:jc w:val="left"/>
              <w:rPr>
                <w:i/>
                <w:sz w:val="18"/>
                <w:szCs w:val="18"/>
                <w:lang w:eastAsia="lv-LV"/>
              </w:rPr>
            </w:pPr>
            <w:r w:rsidRPr="00B52AF2">
              <w:rPr>
                <w:i/>
                <w:sz w:val="18"/>
                <w:szCs w:val="18"/>
              </w:rPr>
              <w:t>1.1.</w:t>
            </w:r>
          </w:p>
        </w:tc>
      </w:tr>
    </w:tbl>
    <w:p w14:paraId="5856404C" w14:textId="77777777" w:rsidR="006E0E53" w:rsidRPr="00B52AF2" w:rsidRDefault="006E0E53" w:rsidP="006E0E53">
      <w:pPr>
        <w:pStyle w:val="H4"/>
        <w:tabs>
          <w:tab w:val="left" w:pos="1134"/>
        </w:tabs>
        <w:spacing w:after="0"/>
        <w:jc w:val="both"/>
        <w:outlineLvl w:val="9"/>
        <w:rPr>
          <w:b w:val="0"/>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1217"/>
        <w:gridCol w:w="1238"/>
        <w:gridCol w:w="1257"/>
        <w:gridCol w:w="1257"/>
        <w:gridCol w:w="1257"/>
      </w:tblGrid>
      <w:tr w:rsidR="006E0E53" w:rsidRPr="00B52AF2" w14:paraId="1C06C3B2" w14:textId="77777777" w:rsidTr="0027135C">
        <w:trPr>
          <w:cantSplit/>
          <w:tblHeader/>
        </w:trPr>
        <w:tc>
          <w:tcPr>
            <w:tcW w:w="2836" w:type="dxa"/>
            <w:vAlign w:val="center"/>
          </w:tcPr>
          <w:p w14:paraId="7FED8696" w14:textId="77777777" w:rsidR="006E0E53" w:rsidRPr="00B52AF2" w:rsidRDefault="006E0E53" w:rsidP="001751BA">
            <w:pPr>
              <w:jc w:val="center"/>
              <w:rPr>
                <w:sz w:val="18"/>
                <w:szCs w:val="18"/>
              </w:rPr>
            </w:pPr>
          </w:p>
        </w:tc>
        <w:tc>
          <w:tcPr>
            <w:tcW w:w="1217" w:type="dxa"/>
            <w:vAlign w:val="center"/>
          </w:tcPr>
          <w:p w14:paraId="565126AC"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1238" w:type="dxa"/>
            <w:vAlign w:val="center"/>
          </w:tcPr>
          <w:p w14:paraId="024569D5"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1257" w:type="dxa"/>
            <w:vAlign w:val="center"/>
          </w:tcPr>
          <w:p w14:paraId="3BF9BF96"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1257" w:type="dxa"/>
            <w:vAlign w:val="center"/>
          </w:tcPr>
          <w:p w14:paraId="7737A19A"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1257" w:type="dxa"/>
            <w:vAlign w:val="center"/>
          </w:tcPr>
          <w:p w14:paraId="2C3F860F" w14:textId="77777777" w:rsidR="006E0E53" w:rsidRPr="00B52AF2" w:rsidRDefault="006E0E53" w:rsidP="001751BA">
            <w:pPr>
              <w:pStyle w:val="tabteksts"/>
              <w:jc w:val="center"/>
              <w:rPr>
                <w:szCs w:val="18"/>
              </w:rPr>
            </w:pPr>
            <w:r w:rsidRPr="00B52AF2">
              <w:rPr>
                <w:szCs w:val="18"/>
                <w:lang w:eastAsia="lv-LV"/>
              </w:rPr>
              <w:t>2028. gada</w:t>
            </w:r>
            <w:r w:rsidRPr="00B52AF2">
              <w:rPr>
                <w:szCs w:val="18"/>
                <w:lang w:eastAsia="lv-LV"/>
              </w:rPr>
              <w:br/>
              <w:t>prognoze</w:t>
            </w:r>
          </w:p>
        </w:tc>
      </w:tr>
      <w:tr w:rsidR="006E0E53" w:rsidRPr="00B52AF2" w14:paraId="4D4ACD39" w14:textId="77777777" w:rsidTr="0027135C">
        <w:trPr>
          <w:cantSplit/>
        </w:trPr>
        <w:tc>
          <w:tcPr>
            <w:tcW w:w="9062" w:type="dxa"/>
            <w:gridSpan w:val="6"/>
            <w:shd w:val="clear" w:color="auto" w:fill="D9D9D9"/>
            <w:vAlign w:val="center"/>
          </w:tcPr>
          <w:p w14:paraId="4A8E39C3" w14:textId="77777777" w:rsidR="006E0E53" w:rsidRPr="00B52AF2" w:rsidRDefault="006E0E53" w:rsidP="001751BA">
            <w:pPr>
              <w:jc w:val="center"/>
              <w:rPr>
                <w:b/>
                <w:sz w:val="18"/>
                <w:szCs w:val="18"/>
              </w:rPr>
            </w:pPr>
            <w:r w:rsidRPr="00B52AF2">
              <w:rPr>
                <w:b/>
                <w:sz w:val="18"/>
                <w:szCs w:val="18"/>
              </w:rPr>
              <w:t>Ieguldījumi</w:t>
            </w:r>
          </w:p>
        </w:tc>
      </w:tr>
      <w:tr w:rsidR="006E0E53" w:rsidRPr="00B52AF2" w14:paraId="3B7394D6" w14:textId="77777777" w:rsidTr="0027135C">
        <w:trPr>
          <w:cantSplit/>
        </w:trPr>
        <w:tc>
          <w:tcPr>
            <w:tcW w:w="2836" w:type="dxa"/>
            <w:vMerge w:val="restart"/>
          </w:tcPr>
          <w:p w14:paraId="49AFE650" w14:textId="77777777" w:rsidR="006E0E53" w:rsidRPr="00B52AF2" w:rsidRDefault="006E0E53" w:rsidP="0027135C">
            <w:pPr>
              <w:rPr>
                <w:b/>
                <w:sz w:val="18"/>
                <w:szCs w:val="18"/>
                <w:lang w:eastAsia="lv-LV"/>
              </w:rPr>
            </w:pPr>
            <w:r w:rsidRPr="00B52AF2">
              <w:rPr>
                <w:b/>
                <w:sz w:val="18"/>
                <w:szCs w:val="18"/>
                <w:lang w:eastAsia="lv-LV"/>
              </w:rPr>
              <w:t>Izdevumi kopā</w:t>
            </w:r>
            <w:r w:rsidRPr="00B52AF2">
              <w:rPr>
                <w:sz w:val="18"/>
                <w:szCs w:val="18"/>
                <w:lang w:eastAsia="lv-LV"/>
              </w:rPr>
              <w:t xml:space="preserve">, </w:t>
            </w:r>
            <w:r w:rsidRPr="00B52AF2">
              <w:rPr>
                <w:i/>
                <w:sz w:val="18"/>
                <w:szCs w:val="18"/>
                <w:lang w:eastAsia="lv-LV"/>
              </w:rPr>
              <w:t>euro,</w:t>
            </w:r>
            <w:r w:rsidRPr="00B52AF2">
              <w:rPr>
                <w:sz w:val="18"/>
                <w:szCs w:val="18"/>
                <w:lang w:eastAsia="lv-LV"/>
              </w:rPr>
              <w:t xml:space="preserve"> t. sk.:</w:t>
            </w:r>
          </w:p>
          <w:p w14:paraId="7C236666" w14:textId="77777777" w:rsidR="006E0E53" w:rsidRPr="00B52AF2" w:rsidRDefault="006E0E53" w:rsidP="0027135C">
            <w:pPr>
              <w:rPr>
                <w:sz w:val="18"/>
                <w:szCs w:val="18"/>
              </w:rPr>
            </w:pPr>
            <w:r w:rsidRPr="00B52AF2">
              <w:rPr>
                <w:b/>
                <w:sz w:val="18"/>
                <w:szCs w:val="18"/>
                <w:lang w:eastAsia="lv-LV"/>
              </w:rPr>
              <w:t>Vidējais amata vietu skaits</w:t>
            </w:r>
            <w:r w:rsidRPr="00B52AF2">
              <w:rPr>
                <w:sz w:val="18"/>
                <w:szCs w:val="18"/>
                <w:lang w:eastAsia="lv-LV"/>
              </w:rPr>
              <w:t xml:space="preserve"> </w:t>
            </w:r>
            <w:r w:rsidRPr="00B52AF2">
              <w:rPr>
                <w:b/>
                <w:sz w:val="18"/>
                <w:szCs w:val="18"/>
                <w:lang w:eastAsia="lv-LV"/>
              </w:rPr>
              <w:t>kopā</w:t>
            </w:r>
            <w:r w:rsidRPr="00B52AF2">
              <w:rPr>
                <w:sz w:val="18"/>
                <w:szCs w:val="18"/>
                <w:lang w:eastAsia="lv-LV"/>
              </w:rPr>
              <w:t>, t. sk.:</w:t>
            </w:r>
          </w:p>
        </w:tc>
        <w:tc>
          <w:tcPr>
            <w:tcW w:w="1217" w:type="dxa"/>
          </w:tcPr>
          <w:p w14:paraId="751C4100" w14:textId="77777777" w:rsidR="006E0E53" w:rsidRPr="00B52AF2" w:rsidRDefault="006E0E53" w:rsidP="0027135C">
            <w:pPr>
              <w:pStyle w:val="tabteksts"/>
              <w:jc w:val="right"/>
              <w:rPr>
                <w:szCs w:val="18"/>
                <w:lang w:eastAsia="lv-LV"/>
              </w:rPr>
            </w:pPr>
            <w:r w:rsidRPr="00B52AF2">
              <w:rPr>
                <w:szCs w:val="18"/>
                <w:lang w:eastAsia="lv-LV"/>
              </w:rPr>
              <w:t>10 878 398</w:t>
            </w:r>
          </w:p>
        </w:tc>
        <w:tc>
          <w:tcPr>
            <w:tcW w:w="1238" w:type="dxa"/>
          </w:tcPr>
          <w:p w14:paraId="57F69735" w14:textId="77777777" w:rsidR="006E0E53" w:rsidRPr="00B52AF2" w:rsidRDefault="006E0E53" w:rsidP="0027135C">
            <w:pPr>
              <w:pStyle w:val="tabteksts"/>
              <w:jc w:val="right"/>
              <w:rPr>
                <w:szCs w:val="18"/>
                <w:lang w:eastAsia="lv-LV"/>
              </w:rPr>
            </w:pPr>
            <w:r w:rsidRPr="00B52AF2">
              <w:rPr>
                <w:szCs w:val="18"/>
                <w:lang w:eastAsia="lv-LV"/>
              </w:rPr>
              <w:t>10 428 482</w:t>
            </w:r>
          </w:p>
        </w:tc>
        <w:tc>
          <w:tcPr>
            <w:tcW w:w="1257" w:type="dxa"/>
          </w:tcPr>
          <w:p w14:paraId="2A13AFFC" w14:textId="77777777" w:rsidR="006E0E53" w:rsidRPr="00B52AF2" w:rsidRDefault="006E0E53" w:rsidP="0027135C">
            <w:pPr>
              <w:pStyle w:val="tabteksts"/>
              <w:jc w:val="right"/>
              <w:rPr>
                <w:szCs w:val="18"/>
                <w:lang w:eastAsia="lv-LV"/>
              </w:rPr>
            </w:pPr>
            <w:r w:rsidRPr="00B52AF2">
              <w:rPr>
                <w:szCs w:val="18"/>
                <w:lang w:eastAsia="lv-LV"/>
              </w:rPr>
              <w:t>10 305 720</w:t>
            </w:r>
          </w:p>
        </w:tc>
        <w:tc>
          <w:tcPr>
            <w:tcW w:w="1257" w:type="dxa"/>
          </w:tcPr>
          <w:p w14:paraId="50532752" w14:textId="77777777" w:rsidR="006E0E53" w:rsidRPr="00B52AF2" w:rsidRDefault="006E0E53" w:rsidP="0027135C">
            <w:pPr>
              <w:pStyle w:val="tabteksts"/>
              <w:jc w:val="right"/>
              <w:rPr>
                <w:szCs w:val="18"/>
                <w:lang w:eastAsia="lv-LV"/>
              </w:rPr>
            </w:pPr>
            <w:r w:rsidRPr="00B52AF2">
              <w:rPr>
                <w:szCs w:val="18"/>
                <w:lang w:eastAsia="lv-LV"/>
              </w:rPr>
              <w:t>10 086 781</w:t>
            </w:r>
          </w:p>
        </w:tc>
        <w:tc>
          <w:tcPr>
            <w:tcW w:w="1257" w:type="dxa"/>
          </w:tcPr>
          <w:p w14:paraId="2118474A" w14:textId="77777777" w:rsidR="006E0E53" w:rsidRPr="00B52AF2" w:rsidRDefault="006E0E53" w:rsidP="0027135C">
            <w:pPr>
              <w:jc w:val="right"/>
              <w:rPr>
                <w:sz w:val="18"/>
                <w:szCs w:val="18"/>
              </w:rPr>
            </w:pPr>
            <w:r w:rsidRPr="00B52AF2">
              <w:rPr>
                <w:sz w:val="18"/>
                <w:szCs w:val="18"/>
              </w:rPr>
              <w:t>10 089 747</w:t>
            </w:r>
          </w:p>
        </w:tc>
      </w:tr>
      <w:tr w:rsidR="006E0E53" w:rsidRPr="00B52AF2" w14:paraId="4217F75D" w14:textId="77777777" w:rsidTr="0027135C">
        <w:trPr>
          <w:cantSplit/>
        </w:trPr>
        <w:tc>
          <w:tcPr>
            <w:tcW w:w="2836" w:type="dxa"/>
            <w:vMerge/>
          </w:tcPr>
          <w:p w14:paraId="5C219CFF" w14:textId="77777777" w:rsidR="006E0E53" w:rsidRPr="00B52AF2" w:rsidRDefault="006E0E53" w:rsidP="001751BA">
            <w:pPr>
              <w:ind w:left="134" w:right="144"/>
              <w:rPr>
                <w:sz w:val="18"/>
                <w:szCs w:val="18"/>
              </w:rPr>
            </w:pPr>
          </w:p>
        </w:tc>
        <w:tc>
          <w:tcPr>
            <w:tcW w:w="1217" w:type="dxa"/>
          </w:tcPr>
          <w:p w14:paraId="1090D8E0" w14:textId="77777777" w:rsidR="006E0E53" w:rsidRPr="00B52AF2" w:rsidRDefault="006E0E53" w:rsidP="0027135C">
            <w:pPr>
              <w:jc w:val="right"/>
              <w:rPr>
                <w:sz w:val="18"/>
                <w:szCs w:val="18"/>
              </w:rPr>
            </w:pPr>
            <w:r w:rsidRPr="00B52AF2">
              <w:rPr>
                <w:sz w:val="18"/>
                <w:szCs w:val="18"/>
              </w:rPr>
              <w:t>282</w:t>
            </w:r>
          </w:p>
        </w:tc>
        <w:tc>
          <w:tcPr>
            <w:tcW w:w="1238" w:type="dxa"/>
          </w:tcPr>
          <w:p w14:paraId="1FDCD4FB" w14:textId="77777777" w:rsidR="006E0E53" w:rsidRPr="00B52AF2" w:rsidRDefault="006E0E53" w:rsidP="0027135C">
            <w:pPr>
              <w:jc w:val="right"/>
              <w:rPr>
                <w:sz w:val="18"/>
                <w:szCs w:val="18"/>
              </w:rPr>
            </w:pPr>
            <w:r w:rsidRPr="00B52AF2">
              <w:rPr>
                <w:sz w:val="18"/>
                <w:szCs w:val="18"/>
              </w:rPr>
              <w:t>282</w:t>
            </w:r>
          </w:p>
        </w:tc>
        <w:tc>
          <w:tcPr>
            <w:tcW w:w="1257" w:type="dxa"/>
          </w:tcPr>
          <w:p w14:paraId="75E35F39" w14:textId="77777777" w:rsidR="006E0E53" w:rsidRPr="00B52AF2" w:rsidRDefault="006E0E53" w:rsidP="0027135C">
            <w:pPr>
              <w:jc w:val="right"/>
              <w:rPr>
                <w:sz w:val="18"/>
                <w:szCs w:val="18"/>
              </w:rPr>
            </w:pPr>
            <w:r w:rsidRPr="00B52AF2">
              <w:rPr>
                <w:sz w:val="18"/>
                <w:szCs w:val="18"/>
              </w:rPr>
              <w:t>279</w:t>
            </w:r>
          </w:p>
        </w:tc>
        <w:tc>
          <w:tcPr>
            <w:tcW w:w="1257" w:type="dxa"/>
          </w:tcPr>
          <w:p w14:paraId="2EC8F6D5" w14:textId="77777777" w:rsidR="006E0E53" w:rsidRPr="00B52AF2" w:rsidRDefault="006E0E53" w:rsidP="0027135C">
            <w:pPr>
              <w:jc w:val="right"/>
              <w:rPr>
                <w:sz w:val="18"/>
                <w:szCs w:val="18"/>
              </w:rPr>
            </w:pPr>
            <w:r w:rsidRPr="00B52AF2">
              <w:rPr>
                <w:sz w:val="18"/>
                <w:szCs w:val="18"/>
              </w:rPr>
              <w:t>279</w:t>
            </w:r>
          </w:p>
        </w:tc>
        <w:tc>
          <w:tcPr>
            <w:tcW w:w="1257" w:type="dxa"/>
          </w:tcPr>
          <w:p w14:paraId="6EB21D39" w14:textId="77777777" w:rsidR="006E0E53" w:rsidRPr="00B52AF2" w:rsidRDefault="006E0E53" w:rsidP="0027135C">
            <w:pPr>
              <w:jc w:val="right"/>
              <w:rPr>
                <w:sz w:val="18"/>
                <w:szCs w:val="18"/>
              </w:rPr>
            </w:pPr>
            <w:r w:rsidRPr="00B52AF2">
              <w:rPr>
                <w:sz w:val="18"/>
                <w:szCs w:val="18"/>
              </w:rPr>
              <w:t>279</w:t>
            </w:r>
          </w:p>
        </w:tc>
      </w:tr>
      <w:tr w:rsidR="006E0E53" w:rsidRPr="00B52AF2" w14:paraId="3963DB20" w14:textId="77777777" w:rsidTr="0027135C">
        <w:trPr>
          <w:cantSplit/>
        </w:trPr>
        <w:tc>
          <w:tcPr>
            <w:tcW w:w="2836" w:type="dxa"/>
            <w:vMerge w:val="restart"/>
            <w:vAlign w:val="center"/>
          </w:tcPr>
          <w:p w14:paraId="2C7974BE" w14:textId="77777777" w:rsidR="006E0E53" w:rsidRPr="00B52AF2" w:rsidRDefault="006E0E53" w:rsidP="00D30EA8">
            <w:pPr>
              <w:ind w:firstLine="318"/>
              <w:jc w:val="both"/>
              <w:rPr>
                <w:sz w:val="18"/>
                <w:szCs w:val="18"/>
                <w:lang w:eastAsia="lv-LV"/>
              </w:rPr>
            </w:pPr>
            <w:r w:rsidRPr="00B52AF2">
              <w:rPr>
                <w:sz w:val="18"/>
                <w:szCs w:val="18"/>
                <w:lang w:eastAsia="lv-LV"/>
              </w:rPr>
              <w:t>28.00.00 Ģeodēzija un kartogrāfija</w:t>
            </w:r>
          </w:p>
        </w:tc>
        <w:tc>
          <w:tcPr>
            <w:tcW w:w="1217" w:type="dxa"/>
          </w:tcPr>
          <w:p w14:paraId="4A805B37" w14:textId="77777777" w:rsidR="006E0E53" w:rsidRPr="00B52AF2" w:rsidRDefault="006E0E53" w:rsidP="0027135C">
            <w:pPr>
              <w:jc w:val="right"/>
              <w:rPr>
                <w:sz w:val="18"/>
                <w:szCs w:val="18"/>
                <w:lang w:eastAsia="lv-LV"/>
              </w:rPr>
            </w:pPr>
            <w:r w:rsidRPr="00B52AF2">
              <w:rPr>
                <w:sz w:val="18"/>
                <w:szCs w:val="18"/>
                <w:lang w:eastAsia="lv-LV"/>
              </w:rPr>
              <w:t>10 878 398</w:t>
            </w:r>
          </w:p>
        </w:tc>
        <w:tc>
          <w:tcPr>
            <w:tcW w:w="1238" w:type="dxa"/>
          </w:tcPr>
          <w:p w14:paraId="39381DAE" w14:textId="77777777" w:rsidR="006E0E53" w:rsidRPr="00B52AF2" w:rsidRDefault="006E0E53" w:rsidP="0027135C">
            <w:pPr>
              <w:jc w:val="right"/>
              <w:rPr>
                <w:sz w:val="18"/>
                <w:szCs w:val="18"/>
                <w:lang w:eastAsia="lv-LV"/>
              </w:rPr>
            </w:pPr>
            <w:r w:rsidRPr="00B52AF2">
              <w:rPr>
                <w:sz w:val="18"/>
                <w:szCs w:val="18"/>
                <w:lang w:eastAsia="lv-LV"/>
              </w:rPr>
              <w:t>10 428 482</w:t>
            </w:r>
          </w:p>
        </w:tc>
        <w:tc>
          <w:tcPr>
            <w:tcW w:w="1257" w:type="dxa"/>
          </w:tcPr>
          <w:p w14:paraId="38D767BD" w14:textId="77777777" w:rsidR="006E0E53" w:rsidRPr="00B52AF2" w:rsidRDefault="006E0E53" w:rsidP="0027135C">
            <w:pPr>
              <w:jc w:val="right"/>
              <w:rPr>
                <w:sz w:val="18"/>
                <w:szCs w:val="18"/>
                <w:lang w:eastAsia="lv-LV"/>
              </w:rPr>
            </w:pPr>
            <w:r w:rsidRPr="00B52AF2">
              <w:rPr>
                <w:sz w:val="18"/>
                <w:szCs w:val="18"/>
                <w:lang w:eastAsia="lv-LV"/>
              </w:rPr>
              <w:t>10 305 720</w:t>
            </w:r>
          </w:p>
        </w:tc>
        <w:tc>
          <w:tcPr>
            <w:tcW w:w="1257" w:type="dxa"/>
          </w:tcPr>
          <w:p w14:paraId="3AB39B19" w14:textId="77777777" w:rsidR="006E0E53" w:rsidRPr="00B52AF2" w:rsidRDefault="006E0E53" w:rsidP="0027135C">
            <w:pPr>
              <w:jc w:val="right"/>
              <w:rPr>
                <w:sz w:val="18"/>
                <w:szCs w:val="18"/>
                <w:lang w:eastAsia="lv-LV"/>
              </w:rPr>
            </w:pPr>
            <w:r w:rsidRPr="00B52AF2">
              <w:rPr>
                <w:sz w:val="18"/>
                <w:szCs w:val="18"/>
                <w:lang w:eastAsia="lv-LV"/>
              </w:rPr>
              <w:t>10 086 781</w:t>
            </w:r>
          </w:p>
        </w:tc>
        <w:tc>
          <w:tcPr>
            <w:tcW w:w="1257" w:type="dxa"/>
          </w:tcPr>
          <w:p w14:paraId="1751D4F8" w14:textId="77777777" w:rsidR="006E0E53" w:rsidRPr="00B52AF2" w:rsidRDefault="006E0E53" w:rsidP="0027135C">
            <w:pPr>
              <w:jc w:val="right"/>
              <w:rPr>
                <w:sz w:val="18"/>
                <w:szCs w:val="18"/>
                <w:lang w:eastAsia="lv-LV"/>
              </w:rPr>
            </w:pPr>
            <w:r w:rsidRPr="00B52AF2">
              <w:rPr>
                <w:sz w:val="18"/>
                <w:szCs w:val="18"/>
              </w:rPr>
              <w:t>10 089 747</w:t>
            </w:r>
          </w:p>
        </w:tc>
      </w:tr>
      <w:tr w:rsidR="006E0E53" w:rsidRPr="00B52AF2" w14:paraId="5579A4FF" w14:textId="77777777" w:rsidTr="0027135C">
        <w:trPr>
          <w:cantSplit/>
        </w:trPr>
        <w:tc>
          <w:tcPr>
            <w:tcW w:w="2836" w:type="dxa"/>
            <w:vMerge/>
          </w:tcPr>
          <w:p w14:paraId="46DA3AD5" w14:textId="77777777" w:rsidR="006E0E53" w:rsidRPr="00B52AF2" w:rsidRDefault="006E0E53" w:rsidP="001751BA">
            <w:pPr>
              <w:ind w:left="134" w:right="142" w:firstLine="184"/>
              <w:jc w:val="both"/>
              <w:rPr>
                <w:sz w:val="18"/>
                <w:szCs w:val="18"/>
                <w:lang w:eastAsia="lv-LV"/>
              </w:rPr>
            </w:pPr>
          </w:p>
        </w:tc>
        <w:tc>
          <w:tcPr>
            <w:tcW w:w="1217" w:type="dxa"/>
          </w:tcPr>
          <w:p w14:paraId="3D0FDFE9" w14:textId="77777777" w:rsidR="006E0E53" w:rsidRPr="00B52AF2" w:rsidRDefault="006E0E53" w:rsidP="0027135C">
            <w:pPr>
              <w:jc w:val="right"/>
              <w:rPr>
                <w:sz w:val="18"/>
                <w:szCs w:val="18"/>
                <w:lang w:eastAsia="lv-LV"/>
              </w:rPr>
            </w:pPr>
            <w:r w:rsidRPr="00B52AF2">
              <w:rPr>
                <w:sz w:val="18"/>
                <w:szCs w:val="18"/>
                <w:lang w:eastAsia="lv-LV"/>
              </w:rPr>
              <w:t>282</w:t>
            </w:r>
          </w:p>
        </w:tc>
        <w:tc>
          <w:tcPr>
            <w:tcW w:w="1238" w:type="dxa"/>
          </w:tcPr>
          <w:p w14:paraId="250DC204" w14:textId="77777777" w:rsidR="006E0E53" w:rsidRPr="00B52AF2" w:rsidRDefault="006E0E53" w:rsidP="0027135C">
            <w:pPr>
              <w:jc w:val="right"/>
              <w:rPr>
                <w:sz w:val="18"/>
                <w:szCs w:val="18"/>
                <w:lang w:eastAsia="lv-LV"/>
              </w:rPr>
            </w:pPr>
            <w:r w:rsidRPr="00B52AF2">
              <w:rPr>
                <w:sz w:val="18"/>
                <w:szCs w:val="18"/>
                <w:lang w:eastAsia="lv-LV"/>
              </w:rPr>
              <w:t>282</w:t>
            </w:r>
          </w:p>
        </w:tc>
        <w:tc>
          <w:tcPr>
            <w:tcW w:w="1257" w:type="dxa"/>
          </w:tcPr>
          <w:p w14:paraId="1BD8DB29" w14:textId="77777777" w:rsidR="006E0E53" w:rsidRPr="00B52AF2" w:rsidRDefault="006E0E53" w:rsidP="0027135C">
            <w:pPr>
              <w:jc w:val="right"/>
              <w:rPr>
                <w:sz w:val="18"/>
                <w:szCs w:val="18"/>
                <w:lang w:eastAsia="lv-LV"/>
              </w:rPr>
            </w:pPr>
            <w:r w:rsidRPr="00B52AF2">
              <w:rPr>
                <w:sz w:val="18"/>
                <w:szCs w:val="18"/>
              </w:rPr>
              <w:t>279</w:t>
            </w:r>
          </w:p>
        </w:tc>
        <w:tc>
          <w:tcPr>
            <w:tcW w:w="1257" w:type="dxa"/>
          </w:tcPr>
          <w:p w14:paraId="695C8736" w14:textId="77777777" w:rsidR="006E0E53" w:rsidRPr="00B52AF2" w:rsidRDefault="006E0E53" w:rsidP="0027135C">
            <w:pPr>
              <w:jc w:val="right"/>
              <w:rPr>
                <w:sz w:val="18"/>
                <w:szCs w:val="18"/>
                <w:lang w:eastAsia="lv-LV"/>
              </w:rPr>
            </w:pPr>
            <w:r w:rsidRPr="00B52AF2">
              <w:rPr>
                <w:sz w:val="18"/>
                <w:szCs w:val="18"/>
              </w:rPr>
              <w:t>279</w:t>
            </w:r>
          </w:p>
        </w:tc>
        <w:tc>
          <w:tcPr>
            <w:tcW w:w="1257" w:type="dxa"/>
          </w:tcPr>
          <w:p w14:paraId="1DBC2239" w14:textId="77777777" w:rsidR="006E0E53" w:rsidRPr="00B52AF2" w:rsidRDefault="006E0E53" w:rsidP="0027135C">
            <w:pPr>
              <w:jc w:val="right"/>
              <w:rPr>
                <w:sz w:val="18"/>
                <w:szCs w:val="18"/>
                <w:lang w:eastAsia="lv-LV"/>
              </w:rPr>
            </w:pPr>
            <w:r w:rsidRPr="00B52AF2">
              <w:rPr>
                <w:sz w:val="18"/>
                <w:szCs w:val="18"/>
              </w:rPr>
              <w:t>279</w:t>
            </w:r>
          </w:p>
        </w:tc>
      </w:tr>
      <w:tr w:rsidR="006E0E53" w:rsidRPr="00B52AF2" w14:paraId="56C17814" w14:textId="77777777" w:rsidTr="0027135C">
        <w:trPr>
          <w:cantSplit/>
          <w:trHeight w:val="53"/>
        </w:trPr>
        <w:tc>
          <w:tcPr>
            <w:tcW w:w="9062" w:type="dxa"/>
            <w:gridSpan w:val="6"/>
            <w:vAlign w:val="center"/>
          </w:tcPr>
          <w:p w14:paraId="36BB9EA2" w14:textId="77777777" w:rsidR="006E0E53" w:rsidRPr="00B52AF2" w:rsidRDefault="006E0E53" w:rsidP="0027135C">
            <w:pPr>
              <w:rPr>
                <w:sz w:val="18"/>
                <w:szCs w:val="18"/>
              </w:rPr>
            </w:pPr>
            <w:bookmarkStart w:id="16" w:name="_Hlk208482316"/>
            <w:r w:rsidRPr="00B52AF2">
              <w:rPr>
                <w:b/>
                <w:sz w:val="18"/>
                <w:szCs w:val="18"/>
                <w:lang w:eastAsia="lv-LV"/>
              </w:rPr>
              <w:t>Citi ieguldījumi</w:t>
            </w:r>
          </w:p>
        </w:tc>
      </w:tr>
      <w:tr w:rsidR="006E0E53" w:rsidRPr="00B52AF2" w14:paraId="34F020EC" w14:textId="77777777" w:rsidTr="0027135C">
        <w:trPr>
          <w:cantSplit/>
        </w:trPr>
        <w:tc>
          <w:tcPr>
            <w:tcW w:w="2836" w:type="dxa"/>
          </w:tcPr>
          <w:p w14:paraId="57287F31" w14:textId="77777777" w:rsidR="006E0E53" w:rsidRPr="00B52AF2" w:rsidRDefault="006E0E53" w:rsidP="0027135C">
            <w:pPr>
              <w:pStyle w:val="Tabuluvirsraksti"/>
              <w:jc w:val="both"/>
              <w:rPr>
                <w:b/>
                <w:i/>
                <w:sz w:val="18"/>
                <w:szCs w:val="18"/>
                <w:lang w:eastAsia="lv-LV"/>
              </w:rPr>
            </w:pPr>
            <w:r w:rsidRPr="00B52AF2">
              <w:rPr>
                <w:i/>
                <w:sz w:val="18"/>
                <w:szCs w:val="18"/>
                <w:lang w:eastAsia="lv-LV"/>
              </w:rPr>
              <w:t>Bāzes stacijas “Latvijas Pozicionēšanas sistēmas” (LatPos) Latvijas teritorijā (skaits)</w:t>
            </w:r>
          </w:p>
        </w:tc>
        <w:tc>
          <w:tcPr>
            <w:tcW w:w="1217" w:type="dxa"/>
          </w:tcPr>
          <w:p w14:paraId="47A4522B" w14:textId="77777777" w:rsidR="006E0E53" w:rsidRPr="00B52AF2" w:rsidRDefault="006E0E53" w:rsidP="0027135C">
            <w:pPr>
              <w:jc w:val="right"/>
              <w:rPr>
                <w:sz w:val="18"/>
                <w:szCs w:val="18"/>
                <w:lang w:eastAsia="lv-LV"/>
              </w:rPr>
            </w:pPr>
            <w:r w:rsidRPr="00B52AF2">
              <w:rPr>
                <w:sz w:val="18"/>
                <w:szCs w:val="18"/>
                <w:lang w:eastAsia="lv-LV"/>
              </w:rPr>
              <w:t>29</w:t>
            </w:r>
          </w:p>
        </w:tc>
        <w:tc>
          <w:tcPr>
            <w:tcW w:w="1238" w:type="dxa"/>
          </w:tcPr>
          <w:p w14:paraId="05F10D86" w14:textId="77777777" w:rsidR="006E0E53" w:rsidRPr="00B52AF2" w:rsidRDefault="006E0E53" w:rsidP="0027135C">
            <w:pPr>
              <w:jc w:val="right"/>
              <w:rPr>
                <w:sz w:val="18"/>
                <w:szCs w:val="18"/>
                <w:lang w:eastAsia="lv-LV"/>
              </w:rPr>
            </w:pPr>
            <w:r w:rsidRPr="00B52AF2">
              <w:rPr>
                <w:sz w:val="18"/>
                <w:szCs w:val="18"/>
                <w:lang w:eastAsia="lv-LV"/>
              </w:rPr>
              <w:t>29</w:t>
            </w:r>
          </w:p>
        </w:tc>
        <w:tc>
          <w:tcPr>
            <w:tcW w:w="1257" w:type="dxa"/>
          </w:tcPr>
          <w:p w14:paraId="0BA06F40" w14:textId="77777777" w:rsidR="006E0E53" w:rsidRPr="00B52AF2" w:rsidRDefault="006E0E53" w:rsidP="0027135C">
            <w:pPr>
              <w:jc w:val="right"/>
              <w:rPr>
                <w:sz w:val="18"/>
                <w:szCs w:val="18"/>
                <w:lang w:eastAsia="lv-LV"/>
              </w:rPr>
            </w:pPr>
            <w:r w:rsidRPr="00B52AF2">
              <w:rPr>
                <w:sz w:val="18"/>
                <w:szCs w:val="18"/>
                <w:lang w:eastAsia="lv-LV"/>
              </w:rPr>
              <w:t>30</w:t>
            </w:r>
          </w:p>
        </w:tc>
        <w:tc>
          <w:tcPr>
            <w:tcW w:w="1257" w:type="dxa"/>
          </w:tcPr>
          <w:p w14:paraId="24D8AC1D" w14:textId="77777777" w:rsidR="006E0E53" w:rsidRPr="00B52AF2" w:rsidRDefault="006E0E53" w:rsidP="0027135C">
            <w:pPr>
              <w:jc w:val="right"/>
              <w:rPr>
                <w:sz w:val="18"/>
                <w:szCs w:val="18"/>
                <w:lang w:eastAsia="lv-LV"/>
              </w:rPr>
            </w:pPr>
            <w:r w:rsidRPr="00B52AF2">
              <w:rPr>
                <w:sz w:val="18"/>
                <w:szCs w:val="18"/>
                <w:lang w:eastAsia="lv-LV"/>
              </w:rPr>
              <w:t>31</w:t>
            </w:r>
          </w:p>
        </w:tc>
        <w:tc>
          <w:tcPr>
            <w:tcW w:w="1257" w:type="dxa"/>
          </w:tcPr>
          <w:p w14:paraId="274FA16A" w14:textId="77777777" w:rsidR="006E0E53" w:rsidRPr="00B52AF2" w:rsidRDefault="006E0E53" w:rsidP="0027135C">
            <w:pPr>
              <w:jc w:val="right"/>
              <w:rPr>
                <w:sz w:val="18"/>
                <w:szCs w:val="18"/>
                <w:lang w:eastAsia="lv-LV"/>
              </w:rPr>
            </w:pPr>
            <w:r w:rsidRPr="00B52AF2">
              <w:rPr>
                <w:sz w:val="18"/>
                <w:szCs w:val="18"/>
                <w:lang w:eastAsia="lv-LV"/>
              </w:rPr>
              <w:t>32</w:t>
            </w:r>
          </w:p>
        </w:tc>
      </w:tr>
      <w:bookmarkEnd w:id="16"/>
      <w:tr w:rsidR="006E0E53" w:rsidRPr="00B52AF2" w14:paraId="59847065" w14:textId="77777777" w:rsidTr="0027135C">
        <w:trPr>
          <w:cantSplit/>
        </w:trPr>
        <w:tc>
          <w:tcPr>
            <w:tcW w:w="9062" w:type="dxa"/>
            <w:gridSpan w:val="6"/>
            <w:shd w:val="clear" w:color="auto" w:fill="D9D9D9"/>
            <w:vAlign w:val="center"/>
          </w:tcPr>
          <w:p w14:paraId="7B2BC729" w14:textId="77777777" w:rsidR="006E0E53" w:rsidRPr="00B52AF2" w:rsidRDefault="006E0E53" w:rsidP="001751BA">
            <w:pPr>
              <w:jc w:val="center"/>
              <w:rPr>
                <w:b/>
                <w:i/>
                <w:sz w:val="18"/>
                <w:szCs w:val="18"/>
              </w:rPr>
            </w:pPr>
            <w:r w:rsidRPr="00B52AF2">
              <w:rPr>
                <w:b/>
                <w:sz w:val="18"/>
                <w:szCs w:val="18"/>
                <w:lang w:eastAsia="lv-LV"/>
              </w:rPr>
              <w:t>Raksturojošākie darbības rezultatīvie rādītāji</w:t>
            </w:r>
          </w:p>
        </w:tc>
      </w:tr>
      <w:tr w:rsidR="006E0E53" w:rsidRPr="00B52AF2" w14:paraId="45388A4E" w14:textId="77777777" w:rsidTr="0027135C">
        <w:trPr>
          <w:cantSplit/>
        </w:trPr>
        <w:tc>
          <w:tcPr>
            <w:tcW w:w="2836" w:type="dxa"/>
          </w:tcPr>
          <w:p w14:paraId="48D8C050" w14:textId="77777777" w:rsidR="006E0E53" w:rsidRPr="00B52AF2" w:rsidRDefault="006E0E53" w:rsidP="00E32834">
            <w:pPr>
              <w:pStyle w:val="Tabuluvirsraksti"/>
              <w:jc w:val="both"/>
              <w:rPr>
                <w:i/>
                <w:sz w:val="18"/>
                <w:szCs w:val="18"/>
                <w:lang w:eastAsia="lv-LV"/>
              </w:rPr>
            </w:pPr>
            <w:r w:rsidRPr="00B52AF2">
              <w:rPr>
                <w:i/>
                <w:sz w:val="18"/>
                <w:szCs w:val="18"/>
                <w:lang w:eastAsia="lv-LV"/>
              </w:rPr>
              <w:t>Topogrāfiskās kartes mērogā 1:10 000 aktualizācija (civilā versija un militārā versija), Latvijas teritorijas daļas (skaits)</w:t>
            </w:r>
          </w:p>
        </w:tc>
        <w:tc>
          <w:tcPr>
            <w:tcW w:w="1217" w:type="dxa"/>
          </w:tcPr>
          <w:p w14:paraId="3E568CF0" w14:textId="77777777" w:rsidR="006E0E53" w:rsidRPr="00B52AF2" w:rsidRDefault="006E0E53" w:rsidP="001751BA">
            <w:pPr>
              <w:jc w:val="center"/>
              <w:rPr>
                <w:sz w:val="18"/>
                <w:szCs w:val="18"/>
                <w:lang w:eastAsia="lv-LV"/>
              </w:rPr>
            </w:pPr>
            <w:r w:rsidRPr="00B52AF2">
              <w:rPr>
                <w:sz w:val="18"/>
                <w:szCs w:val="18"/>
                <w:lang w:eastAsia="lv-LV"/>
              </w:rPr>
              <w:t>430</w:t>
            </w:r>
          </w:p>
        </w:tc>
        <w:tc>
          <w:tcPr>
            <w:tcW w:w="1238" w:type="dxa"/>
          </w:tcPr>
          <w:p w14:paraId="19699ECB" w14:textId="77777777" w:rsidR="006E0E53" w:rsidRPr="00B52AF2" w:rsidRDefault="006E0E53" w:rsidP="001751BA">
            <w:pPr>
              <w:jc w:val="center"/>
              <w:rPr>
                <w:sz w:val="18"/>
                <w:szCs w:val="18"/>
                <w:lang w:eastAsia="lv-LV"/>
              </w:rPr>
            </w:pPr>
            <w:r w:rsidRPr="00B52AF2">
              <w:rPr>
                <w:sz w:val="18"/>
                <w:szCs w:val="18"/>
                <w:lang w:eastAsia="lv-LV"/>
              </w:rPr>
              <w:t>380</w:t>
            </w:r>
          </w:p>
        </w:tc>
        <w:tc>
          <w:tcPr>
            <w:tcW w:w="1257" w:type="dxa"/>
          </w:tcPr>
          <w:p w14:paraId="03FD8FCA" w14:textId="77777777" w:rsidR="006E0E53" w:rsidRPr="00B52AF2" w:rsidRDefault="006E0E53" w:rsidP="001751BA">
            <w:pPr>
              <w:jc w:val="center"/>
              <w:rPr>
                <w:sz w:val="18"/>
                <w:szCs w:val="18"/>
                <w:lang w:eastAsia="lv-LV"/>
              </w:rPr>
            </w:pPr>
            <w:r w:rsidRPr="00B52AF2">
              <w:rPr>
                <w:sz w:val="18"/>
                <w:szCs w:val="18"/>
                <w:lang w:eastAsia="lv-LV"/>
              </w:rPr>
              <w:t>400</w:t>
            </w:r>
          </w:p>
        </w:tc>
        <w:tc>
          <w:tcPr>
            <w:tcW w:w="1257" w:type="dxa"/>
          </w:tcPr>
          <w:p w14:paraId="3181FB25" w14:textId="77777777" w:rsidR="006E0E53" w:rsidRPr="00B52AF2" w:rsidRDefault="006E0E53" w:rsidP="001751BA">
            <w:pPr>
              <w:jc w:val="center"/>
              <w:rPr>
                <w:sz w:val="18"/>
                <w:szCs w:val="18"/>
                <w:lang w:eastAsia="lv-LV"/>
              </w:rPr>
            </w:pPr>
            <w:r w:rsidRPr="00B52AF2">
              <w:rPr>
                <w:sz w:val="18"/>
                <w:szCs w:val="18"/>
                <w:lang w:eastAsia="lv-LV"/>
              </w:rPr>
              <w:t>460</w:t>
            </w:r>
          </w:p>
        </w:tc>
        <w:tc>
          <w:tcPr>
            <w:tcW w:w="1257" w:type="dxa"/>
          </w:tcPr>
          <w:p w14:paraId="628C8E36" w14:textId="77777777" w:rsidR="006E0E53" w:rsidRPr="00B52AF2" w:rsidRDefault="006E0E53" w:rsidP="001751BA">
            <w:pPr>
              <w:jc w:val="center"/>
              <w:rPr>
                <w:sz w:val="18"/>
                <w:szCs w:val="18"/>
                <w:lang w:eastAsia="lv-LV"/>
              </w:rPr>
            </w:pPr>
            <w:r w:rsidRPr="00B52AF2">
              <w:rPr>
                <w:sz w:val="18"/>
                <w:szCs w:val="18"/>
                <w:lang w:eastAsia="lv-LV"/>
              </w:rPr>
              <w:t>480</w:t>
            </w:r>
          </w:p>
        </w:tc>
      </w:tr>
      <w:tr w:rsidR="006E0E53" w:rsidRPr="00B52AF2" w14:paraId="037D59EC" w14:textId="77777777" w:rsidTr="0027135C">
        <w:trPr>
          <w:cantSplit/>
        </w:trPr>
        <w:tc>
          <w:tcPr>
            <w:tcW w:w="2836" w:type="dxa"/>
          </w:tcPr>
          <w:p w14:paraId="251EA043" w14:textId="77777777" w:rsidR="006E0E53" w:rsidRPr="00B52AF2" w:rsidRDefault="006E0E53" w:rsidP="00E32834">
            <w:pPr>
              <w:pStyle w:val="Tabuluvirsraksti"/>
              <w:jc w:val="both"/>
              <w:rPr>
                <w:i/>
                <w:sz w:val="18"/>
                <w:szCs w:val="18"/>
                <w:lang w:eastAsia="lv-LV"/>
              </w:rPr>
            </w:pPr>
            <w:r w:rsidRPr="00B52AF2">
              <w:rPr>
                <w:i/>
                <w:sz w:val="18"/>
                <w:szCs w:val="18"/>
                <w:lang w:eastAsia="lv-LV"/>
              </w:rPr>
              <w:t>Militārās topogrāfiskās kartes mērogā 1:50 000 aktualizācija, Latvijas teritorijas daļas (skaits)</w:t>
            </w:r>
          </w:p>
        </w:tc>
        <w:tc>
          <w:tcPr>
            <w:tcW w:w="1217" w:type="dxa"/>
          </w:tcPr>
          <w:p w14:paraId="22F70096" w14:textId="77777777" w:rsidR="006E0E53" w:rsidRPr="00B52AF2" w:rsidRDefault="006E0E53" w:rsidP="001751BA">
            <w:pPr>
              <w:jc w:val="center"/>
              <w:rPr>
                <w:sz w:val="18"/>
                <w:szCs w:val="18"/>
                <w:lang w:eastAsia="lv-LV"/>
              </w:rPr>
            </w:pPr>
            <w:r w:rsidRPr="00B52AF2">
              <w:rPr>
                <w:sz w:val="18"/>
                <w:szCs w:val="18"/>
                <w:lang w:eastAsia="lv-LV"/>
              </w:rPr>
              <w:t>13</w:t>
            </w:r>
          </w:p>
        </w:tc>
        <w:tc>
          <w:tcPr>
            <w:tcW w:w="1238" w:type="dxa"/>
          </w:tcPr>
          <w:p w14:paraId="78DE3096" w14:textId="77777777" w:rsidR="006E0E53" w:rsidRPr="00B52AF2" w:rsidRDefault="006E0E53" w:rsidP="001751BA">
            <w:pPr>
              <w:jc w:val="center"/>
              <w:rPr>
                <w:sz w:val="18"/>
                <w:szCs w:val="18"/>
                <w:lang w:eastAsia="lv-LV"/>
              </w:rPr>
            </w:pPr>
            <w:r w:rsidRPr="00B52AF2">
              <w:rPr>
                <w:sz w:val="18"/>
                <w:szCs w:val="18"/>
                <w:lang w:eastAsia="lv-LV"/>
              </w:rPr>
              <w:t>12</w:t>
            </w:r>
          </w:p>
        </w:tc>
        <w:tc>
          <w:tcPr>
            <w:tcW w:w="1257" w:type="dxa"/>
          </w:tcPr>
          <w:p w14:paraId="7EFAF03C" w14:textId="77777777" w:rsidR="006E0E53" w:rsidRPr="00B52AF2" w:rsidRDefault="006E0E53" w:rsidP="001751BA">
            <w:pPr>
              <w:jc w:val="center"/>
              <w:rPr>
                <w:sz w:val="18"/>
                <w:szCs w:val="18"/>
                <w:lang w:eastAsia="lv-LV"/>
              </w:rPr>
            </w:pPr>
            <w:r w:rsidRPr="00B52AF2">
              <w:rPr>
                <w:sz w:val="18"/>
                <w:szCs w:val="18"/>
                <w:lang w:eastAsia="lv-LV"/>
              </w:rPr>
              <w:t>12</w:t>
            </w:r>
          </w:p>
        </w:tc>
        <w:tc>
          <w:tcPr>
            <w:tcW w:w="1257" w:type="dxa"/>
          </w:tcPr>
          <w:p w14:paraId="7BDF36D6" w14:textId="77777777" w:rsidR="006E0E53" w:rsidRPr="00B52AF2" w:rsidRDefault="006E0E53" w:rsidP="001751BA">
            <w:pPr>
              <w:jc w:val="center"/>
              <w:rPr>
                <w:sz w:val="18"/>
                <w:szCs w:val="18"/>
                <w:lang w:eastAsia="lv-LV"/>
              </w:rPr>
            </w:pPr>
            <w:r w:rsidRPr="00B52AF2">
              <w:rPr>
                <w:sz w:val="18"/>
                <w:szCs w:val="18"/>
                <w:lang w:eastAsia="lv-LV"/>
              </w:rPr>
              <w:t>12</w:t>
            </w:r>
          </w:p>
        </w:tc>
        <w:tc>
          <w:tcPr>
            <w:tcW w:w="1257" w:type="dxa"/>
          </w:tcPr>
          <w:p w14:paraId="3D47B87D" w14:textId="77777777" w:rsidR="006E0E53" w:rsidRPr="00B52AF2" w:rsidRDefault="006E0E53" w:rsidP="001751BA">
            <w:pPr>
              <w:jc w:val="center"/>
              <w:rPr>
                <w:sz w:val="18"/>
                <w:szCs w:val="18"/>
                <w:lang w:eastAsia="lv-LV"/>
              </w:rPr>
            </w:pPr>
            <w:r w:rsidRPr="00B52AF2">
              <w:rPr>
                <w:sz w:val="18"/>
                <w:szCs w:val="18"/>
                <w:lang w:eastAsia="lv-LV"/>
              </w:rPr>
              <w:t>15</w:t>
            </w:r>
          </w:p>
        </w:tc>
      </w:tr>
      <w:tr w:rsidR="006E0E53" w:rsidRPr="00B52AF2" w14:paraId="18C574DE" w14:textId="77777777" w:rsidTr="0027135C">
        <w:trPr>
          <w:cantSplit/>
        </w:trPr>
        <w:tc>
          <w:tcPr>
            <w:tcW w:w="2836" w:type="dxa"/>
          </w:tcPr>
          <w:p w14:paraId="7AEF6349" w14:textId="77777777" w:rsidR="006E0E53" w:rsidRPr="00B52AF2" w:rsidRDefault="006E0E53" w:rsidP="00E32834">
            <w:pPr>
              <w:pStyle w:val="Tabuluvirsraksti"/>
              <w:jc w:val="both"/>
              <w:rPr>
                <w:i/>
                <w:sz w:val="18"/>
                <w:szCs w:val="18"/>
                <w:lang w:eastAsia="lv-LV"/>
              </w:rPr>
            </w:pPr>
            <w:r w:rsidRPr="00B52AF2">
              <w:rPr>
                <w:i/>
                <w:sz w:val="18"/>
                <w:szCs w:val="18"/>
                <w:lang w:eastAsia="lv-LV"/>
              </w:rPr>
              <w:t>Aktualizēti gaisa satiksmes drošības informācijas produkti (skaits)</w:t>
            </w:r>
          </w:p>
        </w:tc>
        <w:tc>
          <w:tcPr>
            <w:tcW w:w="1217" w:type="dxa"/>
          </w:tcPr>
          <w:p w14:paraId="4CC0DC55" w14:textId="77777777" w:rsidR="006E0E53" w:rsidRPr="00B52AF2" w:rsidRDefault="006E0E53" w:rsidP="001751BA">
            <w:pPr>
              <w:jc w:val="center"/>
              <w:rPr>
                <w:sz w:val="18"/>
                <w:szCs w:val="18"/>
                <w:lang w:eastAsia="lv-LV"/>
              </w:rPr>
            </w:pPr>
            <w:r w:rsidRPr="00B52AF2">
              <w:rPr>
                <w:sz w:val="18"/>
                <w:szCs w:val="18"/>
                <w:lang w:eastAsia="lv-LV"/>
              </w:rPr>
              <w:t>4</w:t>
            </w:r>
          </w:p>
        </w:tc>
        <w:tc>
          <w:tcPr>
            <w:tcW w:w="1238" w:type="dxa"/>
          </w:tcPr>
          <w:p w14:paraId="1DD1899D" w14:textId="77777777" w:rsidR="006E0E53" w:rsidRPr="00B52AF2" w:rsidRDefault="006E0E53" w:rsidP="001751BA">
            <w:pPr>
              <w:jc w:val="center"/>
              <w:rPr>
                <w:sz w:val="18"/>
                <w:szCs w:val="18"/>
                <w:lang w:eastAsia="lv-LV"/>
              </w:rPr>
            </w:pPr>
            <w:r w:rsidRPr="00B52AF2">
              <w:rPr>
                <w:sz w:val="18"/>
                <w:szCs w:val="18"/>
                <w:lang w:eastAsia="lv-LV"/>
              </w:rPr>
              <w:t>4</w:t>
            </w:r>
          </w:p>
        </w:tc>
        <w:tc>
          <w:tcPr>
            <w:tcW w:w="1257" w:type="dxa"/>
          </w:tcPr>
          <w:p w14:paraId="0A99129F" w14:textId="77777777" w:rsidR="006E0E53" w:rsidRPr="00B52AF2" w:rsidRDefault="006E0E53" w:rsidP="001751BA">
            <w:pPr>
              <w:jc w:val="center"/>
              <w:rPr>
                <w:sz w:val="18"/>
                <w:szCs w:val="18"/>
                <w:lang w:eastAsia="lv-LV"/>
              </w:rPr>
            </w:pPr>
            <w:r w:rsidRPr="00B52AF2">
              <w:rPr>
                <w:sz w:val="18"/>
                <w:szCs w:val="18"/>
                <w:lang w:eastAsia="lv-LV"/>
              </w:rPr>
              <w:t>4</w:t>
            </w:r>
          </w:p>
        </w:tc>
        <w:tc>
          <w:tcPr>
            <w:tcW w:w="1257" w:type="dxa"/>
          </w:tcPr>
          <w:p w14:paraId="2D6C1549" w14:textId="77777777" w:rsidR="006E0E53" w:rsidRPr="00B52AF2" w:rsidRDefault="006E0E53" w:rsidP="001751BA">
            <w:pPr>
              <w:jc w:val="center"/>
              <w:rPr>
                <w:sz w:val="18"/>
                <w:szCs w:val="18"/>
                <w:lang w:eastAsia="lv-LV"/>
              </w:rPr>
            </w:pPr>
            <w:r w:rsidRPr="00B52AF2">
              <w:rPr>
                <w:sz w:val="18"/>
                <w:szCs w:val="18"/>
                <w:lang w:eastAsia="lv-LV"/>
              </w:rPr>
              <w:t>4</w:t>
            </w:r>
          </w:p>
        </w:tc>
        <w:tc>
          <w:tcPr>
            <w:tcW w:w="1257" w:type="dxa"/>
          </w:tcPr>
          <w:p w14:paraId="26795BDA" w14:textId="77777777" w:rsidR="006E0E53" w:rsidRPr="00B52AF2" w:rsidRDefault="006E0E53" w:rsidP="001751BA">
            <w:pPr>
              <w:jc w:val="center"/>
              <w:rPr>
                <w:sz w:val="18"/>
                <w:szCs w:val="18"/>
                <w:lang w:eastAsia="lv-LV"/>
              </w:rPr>
            </w:pPr>
            <w:r w:rsidRPr="00B52AF2">
              <w:rPr>
                <w:sz w:val="18"/>
                <w:szCs w:val="18"/>
                <w:lang w:eastAsia="lv-LV"/>
              </w:rPr>
              <w:t>4</w:t>
            </w:r>
          </w:p>
        </w:tc>
      </w:tr>
      <w:tr w:rsidR="006E0E53" w:rsidRPr="00B52AF2" w14:paraId="56E0D8E0" w14:textId="77777777" w:rsidTr="0027135C">
        <w:trPr>
          <w:cantSplit/>
        </w:trPr>
        <w:tc>
          <w:tcPr>
            <w:tcW w:w="2836" w:type="dxa"/>
          </w:tcPr>
          <w:p w14:paraId="6A2124BD" w14:textId="77777777" w:rsidR="006E0E53" w:rsidRPr="00B52AF2" w:rsidRDefault="006E0E53" w:rsidP="00E32834">
            <w:pPr>
              <w:pStyle w:val="Tabuluvirsraksti"/>
              <w:jc w:val="both"/>
              <w:rPr>
                <w:i/>
                <w:sz w:val="18"/>
                <w:szCs w:val="18"/>
                <w:lang w:eastAsia="lv-LV"/>
              </w:rPr>
            </w:pPr>
            <w:r w:rsidRPr="00B52AF2">
              <w:rPr>
                <w:i/>
                <w:sz w:val="18"/>
                <w:szCs w:val="18"/>
                <w:lang w:eastAsia="lv-LV"/>
              </w:rPr>
              <w:t>Reģistrētas Valsts informācijas sistēmas (skaits)</w:t>
            </w:r>
          </w:p>
        </w:tc>
        <w:tc>
          <w:tcPr>
            <w:tcW w:w="1217" w:type="dxa"/>
          </w:tcPr>
          <w:p w14:paraId="148B5A6D" w14:textId="77777777" w:rsidR="006E0E53" w:rsidRPr="00B52AF2" w:rsidRDefault="006E0E53" w:rsidP="001751BA">
            <w:pPr>
              <w:jc w:val="center"/>
              <w:rPr>
                <w:sz w:val="18"/>
                <w:szCs w:val="18"/>
                <w:lang w:eastAsia="lv-LV"/>
              </w:rPr>
            </w:pPr>
            <w:r w:rsidRPr="00B52AF2">
              <w:rPr>
                <w:sz w:val="18"/>
                <w:szCs w:val="18"/>
                <w:lang w:eastAsia="lv-LV"/>
              </w:rPr>
              <w:t>2</w:t>
            </w:r>
          </w:p>
        </w:tc>
        <w:tc>
          <w:tcPr>
            <w:tcW w:w="1238" w:type="dxa"/>
          </w:tcPr>
          <w:p w14:paraId="4118D36D" w14:textId="77777777" w:rsidR="006E0E53" w:rsidRPr="00B52AF2" w:rsidRDefault="006E0E53" w:rsidP="001751BA">
            <w:pPr>
              <w:jc w:val="center"/>
              <w:rPr>
                <w:sz w:val="18"/>
                <w:szCs w:val="18"/>
                <w:lang w:eastAsia="lv-LV"/>
              </w:rPr>
            </w:pPr>
            <w:r w:rsidRPr="00B52AF2">
              <w:rPr>
                <w:sz w:val="18"/>
                <w:szCs w:val="18"/>
                <w:lang w:eastAsia="lv-LV"/>
              </w:rPr>
              <w:t>2</w:t>
            </w:r>
          </w:p>
        </w:tc>
        <w:tc>
          <w:tcPr>
            <w:tcW w:w="1257" w:type="dxa"/>
          </w:tcPr>
          <w:p w14:paraId="7073CF8A" w14:textId="77777777" w:rsidR="006E0E53" w:rsidRPr="00B52AF2" w:rsidRDefault="006E0E53" w:rsidP="001751BA">
            <w:pPr>
              <w:jc w:val="center"/>
              <w:rPr>
                <w:sz w:val="18"/>
                <w:szCs w:val="18"/>
                <w:lang w:eastAsia="lv-LV"/>
              </w:rPr>
            </w:pPr>
            <w:r w:rsidRPr="00B52AF2">
              <w:rPr>
                <w:sz w:val="18"/>
                <w:szCs w:val="18"/>
                <w:lang w:eastAsia="lv-LV"/>
              </w:rPr>
              <w:t>2</w:t>
            </w:r>
          </w:p>
        </w:tc>
        <w:tc>
          <w:tcPr>
            <w:tcW w:w="1257" w:type="dxa"/>
          </w:tcPr>
          <w:p w14:paraId="25EDE442" w14:textId="77777777" w:rsidR="006E0E53" w:rsidRPr="00B52AF2" w:rsidRDefault="006E0E53" w:rsidP="001751BA">
            <w:pPr>
              <w:jc w:val="center"/>
              <w:rPr>
                <w:sz w:val="18"/>
                <w:szCs w:val="18"/>
                <w:lang w:eastAsia="lv-LV"/>
              </w:rPr>
            </w:pPr>
            <w:r w:rsidRPr="00B52AF2">
              <w:rPr>
                <w:sz w:val="18"/>
                <w:szCs w:val="18"/>
                <w:lang w:eastAsia="lv-LV"/>
              </w:rPr>
              <w:t>2</w:t>
            </w:r>
          </w:p>
        </w:tc>
        <w:tc>
          <w:tcPr>
            <w:tcW w:w="1257" w:type="dxa"/>
          </w:tcPr>
          <w:p w14:paraId="325A8D05" w14:textId="77777777" w:rsidR="006E0E53" w:rsidRPr="00B52AF2" w:rsidRDefault="006E0E53" w:rsidP="001751BA">
            <w:pPr>
              <w:jc w:val="center"/>
              <w:rPr>
                <w:sz w:val="18"/>
                <w:szCs w:val="18"/>
                <w:lang w:eastAsia="lv-LV"/>
              </w:rPr>
            </w:pPr>
            <w:r w:rsidRPr="00B52AF2">
              <w:rPr>
                <w:sz w:val="18"/>
                <w:szCs w:val="18"/>
                <w:lang w:eastAsia="lv-LV"/>
              </w:rPr>
              <w:t>2</w:t>
            </w:r>
          </w:p>
        </w:tc>
      </w:tr>
      <w:tr w:rsidR="006E0E53" w:rsidRPr="00B52AF2" w14:paraId="6D785DCD" w14:textId="77777777" w:rsidTr="00E32834">
        <w:trPr>
          <w:cantSplit/>
          <w:trHeight w:val="902"/>
        </w:trPr>
        <w:tc>
          <w:tcPr>
            <w:tcW w:w="2836" w:type="dxa"/>
          </w:tcPr>
          <w:p w14:paraId="0AECDDF9" w14:textId="54142DFF" w:rsidR="006E0E53" w:rsidRPr="00B52AF2" w:rsidRDefault="006E0E53" w:rsidP="00E32834">
            <w:pPr>
              <w:pStyle w:val="Tabuluvirsraksti"/>
              <w:jc w:val="both"/>
              <w:rPr>
                <w:i/>
                <w:sz w:val="18"/>
                <w:szCs w:val="18"/>
                <w:lang w:eastAsia="lv-LV"/>
              </w:rPr>
            </w:pPr>
            <w:bookmarkStart w:id="17" w:name="_Hlk178779178"/>
            <w:r w:rsidRPr="00B52AF2">
              <w:rPr>
                <w:i/>
                <w:sz w:val="18"/>
                <w:szCs w:val="18"/>
                <w:lang w:eastAsia="lv-LV"/>
              </w:rPr>
              <w:t>Latvijas</w:t>
            </w:r>
            <w:r>
              <w:rPr>
                <w:i/>
                <w:sz w:val="18"/>
                <w:szCs w:val="18"/>
                <w:lang w:eastAsia="lv-LV"/>
              </w:rPr>
              <w:t xml:space="preserve"> </w:t>
            </w:r>
            <w:r w:rsidRPr="00B52AF2">
              <w:rPr>
                <w:i/>
                <w:sz w:val="18"/>
                <w:szCs w:val="18"/>
                <w:lang w:eastAsia="lv-LV"/>
              </w:rPr>
              <w:t>ortofoto kartes sagatavošana intensīvā režīmā procentos no valsts teritorijas (civilā versija un militārā versija) (Periodi: 2022</w:t>
            </w:r>
            <w:r w:rsidR="0027135C">
              <w:rPr>
                <w:i/>
                <w:sz w:val="18"/>
                <w:szCs w:val="18"/>
                <w:lang w:eastAsia="lv-LV"/>
              </w:rPr>
              <w:t> </w:t>
            </w:r>
            <w:r w:rsidRPr="00B52AF2">
              <w:rPr>
                <w:i/>
                <w:sz w:val="18"/>
                <w:szCs w:val="18"/>
                <w:lang w:eastAsia="lv-LV"/>
              </w:rPr>
              <w:t>-</w:t>
            </w:r>
            <w:r w:rsidR="0027135C">
              <w:rPr>
                <w:i/>
                <w:sz w:val="18"/>
                <w:szCs w:val="18"/>
                <w:lang w:eastAsia="lv-LV"/>
              </w:rPr>
              <w:t> </w:t>
            </w:r>
            <w:r w:rsidRPr="00B52AF2">
              <w:rPr>
                <w:i/>
                <w:sz w:val="18"/>
                <w:szCs w:val="18"/>
                <w:lang w:eastAsia="lv-LV"/>
              </w:rPr>
              <w:t>2024; 2025</w:t>
            </w:r>
            <w:r w:rsidR="0027135C">
              <w:rPr>
                <w:i/>
                <w:sz w:val="18"/>
                <w:szCs w:val="18"/>
                <w:lang w:eastAsia="lv-LV"/>
              </w:rPr>
              <w:t> </w:t>
            </w:r>
            <w:r w:rsidRPr="00B52AF2">
              <w:rPr>
                <w:i/>
                <w:sz w:val="18"/>
                <w:szCs w:val="18"/>
                <w:lang w:eastAsia="lv-LV"/>
              </w:rPr>
              <w:t>-</w:t>
            </w:r>
            <w:r w:rsidR="0027135C">
              <w:rPr>
                <w:i/>
                <w:sz w:val="18"/>
                <w:szCs w:val="18"/>
                <w:lang w:eastAsia="lv-LV"/>
              </w:rPr>
              <w:t> </w:t>
            </w:r>
            <w:r w:rsidRPr="00B52AF2">
              <w:rPr>
                <w:i/>
                <w:sz w:val="18"/>
                <w:szCs w:val="18"/>
                <w:lang w:eastAsia="lv-LV"/>
              </w:rPr>
              <w:t>2027) (% trīs gadu periodā)</w:t>
            </w:r>
          </w:p>
        </w:tc>
        <w:tc>
          <w:tcPr>
            <w:tcW w:w="1217" w:type="dxa"/>
          </w:tcPr>
          <w:p w14:paraId="3C0C4FB5" w14:textId="77777777" w:rsidR="006E0E53" w:rsidRPr="00B52AF2" w:rsidRDefault="006E0E53" w:rsidP="001751BA">
            <w:pPr>
              <w:jc w:val="center"/>
              <w:rPr>
                <w:sz w:val="18"/>
                <w:szCs w:val="18"/>
                <w:lang w:eastAsia="lv-LV"/>
              </w:rPr>
            </w:pPr>
            <w:r w:rsidRPr="00B52AF2">
              <w:rPr>
                <w:sz w:val="18"/>
                <w:szCs w:val="18"/>
                <w:lang w:eastAsia="lv-LV"/>
              </w:rPr>
              <w:t>34,7</w:t>
            </w:r>
          </w:p>
        </w:tc>
        <w:tc>
          <w:tcPr>
            <w:tcW w:w="1238" w:type="dxa"/>
          </w:tcPr>
          <w:p w14:paraId="3F5A99B6" w14:textId="77777777" w:rsidR="006E0E53" w:rsidRPr="00B52AF2" w:rsidRDefault="006E0E53" w:rsidP="001751BA">
            <w:pPr>
              <w:jc w:val="center"/>
              <w:rPr>
                <w:sz w:val="18"/>
                <w:szCs w:val="18"/>
                <w:lang w:eastAsia="lv-LV"/>
              </w:rPr>
            </w:pPr>
            <w:r w:rsidRPr="00B52AF2">
              <w:rPr>
                <w:sz w:val="18"/>
                <w:szCs w:val="18"/>
                <w:lang w:eastAsia="lv-LV"/>
              </w:rPr>
              <w:t>30,7</w:t>
            </w:r>
          </w:p>
        </w:tc>
        <w:tc>
          <w:tcPr>
            <w:tcW w:w="1257" w:type="dxa"/>
          </w:tcPr>
          <w:p w14:paraId="11C7B57C" w14:textId="77777777" w:rsidR="006E0E53" w:rsidRPr="00B52AF2" w:rsidRDefault="006E0E53" w:rsidP="001751BA">
            <w:pPr>
              <w:jc w:val="center"/>
              <w:rPr>
                <w:sz w:val="18"/>
                <w:szCs w:val="18"/>
                <w:lang w:eastAsia="lv-LV"/>
              </w:rPr>
            </w:pPr>
            <w:r w:rsidRPr="00B52AF2">
              <w:rPr>
                <w:sz w:val="18"/>
                <w:szCs w:val="18"/>
                <w:lang w:eastAsia="lv-LV"/>
              </w:rPr>
              <w:t>33,6</w:t>
            </w:r>
          </w:p>
        </w:tc>
        <w:tc>
          <w:tcPr>
            <w:tcW w:w="1257" w:type="dxa"/>
          </w:tcPr>
          <w:p w14:paraId="358A0BC5" w14:textId="77777777" w:rsidR="006E0E53" w:rsidRPr="00B52AF2" w:rsidRDefault="006E0E53" w:rsidP="001751BA">
            <w:pPr>
              <w:jc w:val="center"/>
              <w:rPr>
                <w:sz w:val="18"/>
                <w:szCs w:val="18"/>
                <w:lang w:eastAsia="lv-LV"/>
              </w:rPr>
            </w:pPr>
            <w:r w:rsidRPr="00B52AF2">
              <w:rPr>
                <w:sz w:val="18"/>
                <w:szCs w:val="18"/>
                <w:lang w:eastAsia="lv-LV"/>
              </w:rPr>
              <w:t>35,7</w:t>
            </w:r>
          </w:p>
        </w:tc>
        <w:tc>
          <w:tcPr>
            <w:tcW w:w="1257" w:type="dxa"/>
          </w:tcPr>
          <w:p w14:paraId="0BF2677A" w14:textId="77777777" w:rsidR="006E0E53" w:rsidRPr="00B52AF2" w:rsidRDefault="006E0E53" w:rsidP="001751BA">
            <w:pPr>
              <w:jc w:val="center"/>
              <w:rPr>
                <w:sz w:val="18"/>
                <w:szCs w:val="18"/>
                <w:lang w:eastAsia="lv-LV"/>
              </w:rPr>
            </w:pPr>
            <w:r w:rsidRPr="00B52AF2">
              <w:rPr>
                <w:sz w:val="18"/>
                <w:szCs w:val="18"/>
                <w:lang w:eastAsia="lv-LV"/>
              </w:rPr>
              <w:t>30,7</w:t>
            </w:r>
          </w:p>
        </w:tc>
      </w:tr>
      <w:bookmarkEnd w:id="17"/>
      <w:tr w:rsidR="006E0E53" w:rsidRPr="00B52AF2" w14:paraId="6FFD072E" w14:textId="77777777" w:rsidTr="0027135C">
        <w:trPr>
          <w:cantSplit/>
        </w:trPr>
        <w:tc>
          <w:tcPr>
            <w:tcW w:w="2836" w:type="dxa"/>
          </w:tcPr>
          <w:p w14:paraId="3DB3814D" w14:textId="77777777" w:rsidR="006E0E53" w:rsidRPr="00B52AF2" w:rsidRDefault="006E0E53" w:rsidP="00E32834">
            <w:pPr>
              <w:pStyle w:val="Tabuluvirsraksti"/>
              <w:jc w:val="both"/>
              <w:rPr>
                <w:i/>
                <w:sz w:val="18"/>
                <w:szCs w:val="18"/>
                <w:lang w:eastAsia="lv-LV"/>
              </w:rPr>
            </w:pPr>
            <w:r w:rsidRPr="00B52AF2">
              <w:rPr>
                <w:i/>
                <w:sz w:val="18"/>
                <w:szCs w:val="18"/>
                <w:lang w:eastAsia="lv-LV"/>
              </w:rPr>
              <w:t xml:space="preserve">Nacionālās ģeodēziskās atskaites sistēmas pārvaldība un uzturēšana (skaits) </w:t>
            </w:r>
          </w:p>
        </w:tc>
        <w:tc>
          <w:tcPr>
            <w:tcW w:w="1217" w:type="dxa"/>
          </w:tcPr>
          <w:p w14:paraId="2A743C51" w14:textId="77777777" w:rsidR="006E0E53" w:rsidRPr="00B52AF2" w:rsidRDefault="006E0E53" w:rsidP="001751BA">
            <w:pPr>
              <w:jc w:val="center"/>
              <w:rPr>
                <w:sz w:val="18"/>
                <w:szCs w:val="18"/>
                <w:lang w:eastAsia="lv-LV"/>
              </w:rPr>
            </w:pPr>
            <w:r w:rsidRPr="00B52AF2">
              <w:rPr>
                <w:sz w:val="18"/>
                <w:szCs w:val="18"/>
                <w:lang w:eastAsia="lv-LV"/>
              </w:rPr>
              <w:t>1</w:t>
            </w:r>
          </w:p>
        </w:tc>
        <w:tc>
          <w:tcPr>
            <w:tcW w:w="1238" w:type="dxa"/>
          </w:tcPr>
          <w:p w14:paraId="483AC4FE" w14:textId="77777777" w:rsidR="006E0E53" w:rsidRPr="00B52AF2" w:rsidRDefault="006E0E53" w:rsidP="001751BA">
            <w:pPr>
              <w:jc w:val="center"/>
              <w:rPr>
                <w:sz w:val="18"/>
                <w:szCs w:val="18"/>
                <w:lang w:eastAsia="lv-LV"/>
              </w:rPr>
            </w:pPr>
            <w:r w:rsidRPr="00B52AF2">
              <w:rPr>
                <w:sz w:val="18"/>
                <w:szCs w:val="18"/>
                <w:lang w:eastAsia="lv-LV"/>
              </w:rPr>
              <w:t>1</w:t>
            </w:r>
          </w:p>
        </w:tc>
        <w:tc>
          <w:tcPr>
            <w:tcW w:w="1257" w:type="dxa"/>
          </w:tcPr>
          <w:p w14:paraId="11A42EC0" w14:textId="77777777" w:rsidR="006E0E53" w:rsidRPr="00B52AF2" w:rsidRDefault="006E0E53" w:rsidP="001751BA">
            <w:pPr>
              <w:jc w:val="center"/>
              <w:rPr>
                <w:sz w:val="18"/>
                <w:szCs w:val="18"/>
                <w:lang w:eastAsia="lv-LV"/>
              </w:rPr>
            </w:pPr>
            <w:r w:rsidRPr="00B52AF2">
              <w:rPr>
                <w:sz w:val="18"/>
                <w:szCs w:val="18"/>
                <w:lang w:eastAsia="lv-LV"/>
              </w:rPr>
              <w:t>1</w:t>
            </w:r>
          </w:p>
        </w:tc>
        <w:tc>
          <w:tcPr>
            <w:tcW w:w="1257" w:type="dxa"/>
          </w:tcPr>
          <w:p w14:paraId="62A2337F" w14:textId="77777777" w:rsidR="006E0E53" w:rsidRPr="00B52AF2" w:rsidRDefault="006E0E53" w:rsidP="001751BA">
            <w:pPr>
              <w:jc w:val="center"/>
              <w:rPr>
                <w:sz w:val="18"/>
                <w:szCs w:val="18"/>
                <w:lang w:eastAsia="lv-LV"/>
              </w:rPr>
            </w:pPr>
            <w:r w:rsidRPr="00B52AF2">
              <w:rPr>
                <w:sz w:val="18"/>
                <w:szCs w:val="18"/>
                <w:lang w:eastAsia="lv-LV"/>
              </w:rPr>
              <w:t>1</w:t>
            </w:r>
          </w:p>
        </w:tc>
        <w:tc>
          <w:tcPr>
            <w:tcW w:w="1257" w:type="dxa"/>
          </w:tcPr>
          <w:p w14:paraId="039E6E60" w14:textId="77777777" w:rsidR="006E0E53" w:rsidRPr="00B52AF2" w:rsidRDefault="006E0E53" w:rsidP="001751BA">
            <w:pPr>
              <w:jc w:val="center"/>
              <w:rPr>
                <w:sz w:val="18"/>
                <w:szCs w:val="18"/>
                <w:lang w:eastAsia="lv-LV"/>
              </w:rPr>
            </w:pPr>
            <w:r w:rsidRPr="00B52AF2">
              <w:rPr>
                <w:sz w:val="18"/>
                <w:szCs w:val="18"/>
                <w:lang w:eastAsia="lv-LV"/>
              </w:rPr>
              <w:t>1</w:t>
            </w:r>
          </w:p>
        </w:tc>
      </w:tr>
      <w:tr w:rsidR="006E0E53" w:rsidRPr="00B52AF2" w14:paraId="55CD2728" w14:textId="77777777" w:rsidTr="0027135C">
        <w:trPr>
          <w:cantSplit/>
        </w:trPr>
        <w:tc>
          <w:tcPr>
            <w:tcW w:w="9062" w:type="dxa"/>
            <w:gridSpan w:val="6"/>
            <w:shd w:val="clear" w:color="auto" w:fill="D9D9D9"/>
            <w:vAlign w:val="center"/>
          </w:tcPr>
          <w:p w14:paraId="5909534A" w14:textId="77777777" w:rsidR="006E0E53" w:rsidRPr="00B52AF2" w:rsidRDefault="006E0E53" w:rsidP="001751BA">
            <w:pPr>
              <w:jc w:val="center"/>
              <w:rPr>
                <w:b/>
                <w:i/>
                <w:sz w:val="18"/>
                <w:szCs w:val="18"/>
              </w:rPr>
            </w:pPr>
            <w:r w:rsidRPr="00B52AF2">
              <w:rPr>
                <w:b/>
                <w:sz w:val="18"/>
                <w:szCs w:val="18"/>
                <w:lang w:eastAsia="lv-LV"/>
              </w:rPr>
              <w:t>Kvalitātes rādītāji</w:t>
            </w:r>
          </w:p>
        </w:tc>
      </w:tr>
      <w:tr w:rsidR="006E0E53" w:rsidRPr="00B52AF2" w14:paraId="12325CBE" w14:textId="77777777" w:rsidTr="0027135C">
        <w:trPr>
          <w:cantSplit/>
        </w:trPr>
        <w:tc>
          <w:tcPr>
            <w:tcW w:w="2836" w:type="dxa"/>
          </w:tcPr>
          <w:p w14:paraId="3A640B3D" w14:textId="77777777" w:rsidR="006E0E53" w:rsidRPr="00B52AF2" w:rsidRDefault="006E0E53" w:rsidP="0027135C">
            <w:pPr>
              <w:pStyle w:val="Tabuluvirsraksti"/>
              <w:jc w:val="both"/>
              <w:rPr>
                <w:i/>
                <w:sz w:val="18"/>
                <w:szCs w:val="18"/>
                <w:lang w:eastAsia="lv-LV"/>
              </w:rPr>
            </w:pPr>
            <w:r w:rsidRPr="00B52AF2">
              <w:rPr>
                <w:i/>
                <w:sz w:val="18"/>
                <w:szCs w:val="18"/>
                <w:lang w:eastAsia="lv-LV"/>
              </w:rPr>
              <w:t>Ražošanas jomas, kurām dokumentēta ģeotelpiskās informācijas ražošanas kvalitātes sistēma (skaits)</w:t>
            </w:r>
          </w:p>
        </w:tc>
        <w:tc>
          <w:tcPr>
            <w:tcW w:w="1217" w:type="dxa"/>
          </w:tcPr>
          <w:p w14:paraId="2B0FF79B" w14:textId="77777777" w:rsidR="006E0E53" w:rsidRPr="00B52AF2" w:rsidRDefault="006E0E53" w:rsidP="001751BA">
            <w:pPr>
              <w:jc w:val="center"/>
              <w:rPr>
                <w:sz w:val="18"/>
                <w:szCs w:val="18"/>
              </w:rPr>
            </w:pPr>
            <w:r w:rsidRPr="00B52AF2">
              <w:rPr>
                <w:sz w:val="18"/>
                <w:szCs w:val="18"/>
              </w:rPr>
              <w:t>6</w:t>
            </w:r>
          </w:p>
        </w:tc>
        <w:tc>
          <w:tcPr>
            <w:tcW w:w="1238" w:type="dxa"/>
          </w:tcPr>
          <w:p w14:paraId="1E9AC3FC" w14:textId="77777777" w:rsidR="006E0E53" w:rsidRPr="00B52AF2" w:rsidRDefault="006E0E53" w:rsidP="001751BA">
            <w:pPr>
              <w:jc w:val="center"/>
              <w:rPr>
                <w:sz w:val="18"/>
                <w:szCs w:val="18"/>
              </w:rPr>
            </w:pPr>
            <w:r w:rsidRPr="00B52AF2">
              <w:rPr>
                <w:sz w:val="18"/>
                <w:szCs w:val="18"/>
              </w:rPr>
              <w:t>7</w:t>
            </w:r>
          </w:p>
        </w:tc>
        <w:tc>
          <w:tcPr>
            <w:tcW w:w="1257" w:type="dxa"/>
          </w:tcPr>
          <w:p w14:paraId="325D69BF" w14:textId="77777777" w:rsidR="006E0E53" w:rsidRPr="00B52AF2" w:rsidRDefault="006E0E53" w:rsidP="001751BA">
            <w:pPr>
              <w:jc w:val="center"/>
              <w:rPr>
                <w:sz w:val="18"/>
                <w:szCs w:val="18"/>
              </w:rPr>
            </w:pPr>
            <w:r w:rsidRPr="00B52AF2">
              <w:rPr>
                <w:sz w:val="18"/>
                <w:szCs w:val="18"/>
              </w:rPr>
              <w:t>8</w:t>
            </w:r>
          </w:p>
        </w:tc>
        <w:tc>
          <w:tcPr>
            <w:tcW w:w="1257" w:type="dxa"/>
          </w:tcPr>
          <w:p w14:paraId="44AE9E00" w14:textId="77777777" w:rsidR="006E0E53" w:rsidRPr="00B52AF2" w:rsidRDefault="006E0E53" w:rsidP="001751BA">
            <w:pPr>
              <w:jc w:val="center"/>
              <w:rPr>
                <w:sz w:val="18"/>
                <w:szCs w:val="18"/>
              </w:rPr>
            </w:pPr>
            <w:r w:rsidRPr="00B52AF2">
              <w:rPr>
                <w:sz w:val="18"/>
                <w:szCs w:val="18"/>
              </w:rPr>
              <w:t>8</w:t>
            </w:r>
          </w:p>
        </w:tc>
        <w:tc>
          <w:tcPr>
            <w:tcW w:w="1257" w:type="dxa"/>
          </w:tcPr>
          <w:p w14:paraId="79F04920" w14:textId="77777777" w:rsidR="006E0E53" w:rsidRPr="00B52AF2" w:rsidRDefault="006E0E53" w:rsidP="001751BA">
            <w:pPr>
              <w:jc w:val="center"/>
              <w:rPr>
                <w:sz w:val="18"/>
                <w:szCs w:val="18"/>
              </w:rPr>
            </w:pPr>
            <w:r w:rsidRPr="00B52AF2">
              <w:rPr>
                <w:sz w:val="18"/>
                <w:szCs w:val="18"/>
              </w:rPr>
              <w:t>9</w:t>
            </w:r>
          </w:p>
        </w:tc>
      </w:tr>
    </w:tbl>
    <w:bookmarkEnd w:id="10"/>
    <w:bookmarkEnd w:id="15"/>
    <w:p w14:paraId="311CB247" w14:textId="77777777" w:rsidR="006E0E53" w:rsidRPr="00F76798" w:rsidRDefault="006E0E53" w:rsidP="00E6087A">
      <w:pPr>
        <w:pStyle w:val="programmas"/>
        <w:spacing w:after="240"/>
        <w:rPr>
          <w:szCs w:val="24"/>
          <w:u w:val="single"/>
        </w:rPr>
      </w:pPr>
      <w:r w:rsidRPr="00F76798">
        <w:rPr>
          <w:szCs w:val="24"/>
          <w:u w:val="single"/>
        </w:rPr>
        <w:t>Budžeta programmu (apakšprogrammu) paskaidrojumi</w:t>
      </w:r>
    </w:p>
    <w:p w14:paraId="77FD13C2" w14:textId="77777777" w:rsidR="006E0E53" w:rsidRPr="00B52AF2" w:rsidRDefault="006E0E53" w:rsidP="006E0E53">
      <w:pPr>
        <w:pStyle w:val="programmas"/>
        <w:spacing w:after="240"/>
        <w:rPr>
          <w:szCs w:val="24"/>
        </w:rPr>
      </w:pPr>
      <w:r w:rsidRPr="00B52AF2">
        <w:rPr>
          <w:szCs w:val="24"/>
        </w:rPr>
        <w:t>06.00.00 Valsts drošības aizsardzība</w:t>
      </w:r>
    </w:p>
    <w:p w14:paraId="42EBFBDA" w14:textId="77777777" w:rsidR="006E0E53" w:rsidRPr="00B52AF2" w:rsidRDefault="006E0E53" w:rsidP="006E0E53">
      <w:pPr>
        <w:tabs>
          <w:tab w:val="left" w:pos="8789"/>
        </w:tabs>
        <w:spacing w:before="120" w:after="120"/>
        <w:jc w:val="both"/>
        <w:rPr>
          <w:szCs w:val="24"/>
        </w:rPr>
      </w:pPr>
      <w:bookmarkStart w:id="18" w:name="_Hlk143168568"/>
      <w:r w:rsidRPr="00B52AF2">
        <w:rPr>
          <w:szCs w:val="24"/>
          <w:u w:val="single"/>
        </w:rPr>
        <w:t>Programmas mērķis</w:t>
      </w:r>
      <w:r w:rsidRPr="00B52AF2">
        <w:rPr>
          <w:szCs w:val="24"/>
        </w:rPr>
        <w:t xml:space="preserve">: </w:t>
      </w:r>
    </w:p>
    <w:p w14:paraId="7229B621" w14:textId="17DD0F36" w:rsidR="006E0E53" w:rsidRPr="00B52AF2" w:rsidRDefault="006E0E53" w:rsidP="00E32834">
      <w:pPr>
        <w:tabs>
          <w:tab w:val="left" w:pos="8789"/>
        </w:tabs>
        <w:spacing w:before="120" w:after="120"/>
        <w:ind w:firstLine="720"/>
        <w:jc w:val="both"/>
        <w:rPr>
          <w:szCs w:val="24"/>
          <w:u w:val="single"/>
        </w:rPr>
      </w:pPr>
      <w:r w:rsidRPr="00B52AF2">
        <w:rPr>
          <w:szCs w:val="24"/>
        </w:rPr>
        <w:t>nodrošināt Militārās izlūkošanas un drošības dienesta darbību, atbilstoši normatīvajiem aktiem noteikto valsts drošības aizsardzības uzdevumu realizāciju, starptautiskajos un starpvalstu līgumos (vienošanās) paredzēto saistību izpildi, attīstīt noteikto uzdevumu, funkciju un saistību izpildei nepieciešamos resursus.</w:t>
      </w:r>
    </w:p>
    <w:p w14:paraId="453D0B52" w14:textId="77777777" w:rsidR="006E0E53" w:rsidRPr="00B52AF2" w:rsidRDefault="006E0E53" w:rsidP="006E0E53">
      <w:pPr>
        <w:spacing w:before="120" w:after="120"/>
        <w:jc w:val="both"/>
        <w:rPr>
          <w:szCs w:val="24"/>
          <w:u w:val="single"/>
        </w:rPr>
      </w:pPr>
      <w:r w:rsidRPr="00B52AF2">
        <w:rPr>
          <w:szCs w:val="24"/>
          <w:u w:val="single"/>
        </w:rPr>
        <w:t>Galvenās aktivitātes</w:t>
      </w:r>
      <w:r w:rsidRPr="00B52AF2">
        <w:rPr>
          <w:szCs w:val="24"/>
        </w:rPr>
        <w:t>:</w:t>
      </w:r>
    </w:p>
    <w:p w14:paraId="51E82207" w14:textId="77777777" w:rsidR="006E0E53" w:rsidRPr="00B52AF2" w:rsidRDefault="006E0E53" w:rsidP="00E32834">
      <w:pPr>
        <w:spacing w:before="120" w:after="120"/>
        <w:ind w:firstLine="720"/>
        <w:jc w:val="both"/>
        <w:rPr>
          <w:szCs w:val="24"/>
        </w:rPr>
      </w:pPr>
      <w:r w:rsidRPr="00B52AF2">
        <w:rPr>
          <w:szCs w:val="24"/>
        </w:rPr>
        <w:t>informācija klasificēta.</w:t>
      </w:r>
    </w:p>
    <w:p w14:paraId="516E4D32" w14:textId="77777777" w:rsidR="006E0E53" w:rsidRPr="00B52AF2" w:rsidRDefault="006E0E53" w:rsidP="006E0E53">
      <w:pPr>
        <w:spacing w:before="120" w:after="120"/>
        <w:rPr>
          <w:szCs w:val="24"/>
        </w:rPr>
      </w:pPr>
      <w:r w:rsidRPr="00B52AF2">
        <w:rPr>
          <w:szCs w:val="24"/>
          <w:u w:val="single"/>
        </w:rPr>
        <w:t>Programmas izpildītājs</w:t>
      </w:r>
      <w:r w:rsidRPr="00B52AF2">
        <w:rPr>
          <w:szCs w:val="24"/>
        </w:rPr>
        <w:t xml:space="preserve">: </w:t>
      </w:r>
      <w:r w:rsidRPr="00B52AF2">
        <w:rPr>
          <w:iCs/>
          <w:szCs w:val="24"/>
        </w:rPr>
        <w:t>Militārās izlūkošanas un drošības dienests.</w:t>
      </w:r>
    </w:p>
    <w:bookmarkEnd w:id="18"/>
    <w:p w14:paraId="6C967D15" w14:textId="77777777" w:rsidR="001E326D" w:rsidRDefault="001E326D" w:rsidP="006E0E53">
      <w:pPr>
        <w:spacing w:before="240" w:after="240"/>
        <w:jc w:val="center"/>
        <w:rPr>
          <w:b/>
          <w:szCs w:val="24"/>
          <w:lang w:eastAsia="lv-LV"/>
        </w:rPr>
      </w:pPr>
    </w:p>
    <w:p w14:paraId="0F944B29" w14:textId="46740953" w:rsidR="006E0E53" w:rsidRPr="00B52AF2" w:rsidRDefault="006E0E53" w:rsidP="00E32834">
      <w:pPr>
        <w:spacing w:before="240" w:after="240"/>
        <w:jc w:val="center"/>
        <w:rPr>
          <w:szCs w:val="24"/>
        </w:rPr>
      </w:pPr>
      <w:r w:rsidRPr="00B52AF2">
        <w:rPr>
          <w:b/>
          <w:szCs w:val="24"/>
          <w:lang w:eastAsia="lv-LV"/>
        </w:rPr>
        <w:lastRenderedPageBreak/>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1124"/>
        <w:gridCol w:w="1111"/>
        <w:gridCol w:w="1122"/>
        <w:gridCol w:w="1121"/>
        <w:gridCol w:w="1122"/>
      </w:tblGrid>
      <w:tr w:rsidR="006E0E53" w:rsidRPr="00B52AF2" w14:paraId="376C11F8" w14:textId="77777777" w:rsidTr="004B31EA">
        <w:trPr>
          <w:cantSplit/>
          <w:tblHeader/>
        </w:trPr>
        <w:tc>
          <w:tcPr>
            <w:tcW w:w="3462" w:type="dxa"/>
            <w:vAlign w:val="center"/>
          </w:tcPr>
          <w:p w14:paraId="47142F1F" w14:textId="77777777" w:rsidR="006E0E53" w:rsidRPr="00B52AF2" w:rsidRDefault="006E0E53" w:rsidP="001751BA">
            <w:pPr>
              <w:pStyle w:val="tabteksts"/>
              <w:jc w:val="center"/>
              <w:rPr>
                <w:szCs w:val="18"/>
              </w:rPr>
            </w:pPr>
          </w:p>
        </w:tc>
        <w:tc>
          <w:tcPr>
            <w:tcW w:w="1124" w:type="dxa"/>
            <w:vAlign w:val="center"/>
          </w:tcPr>
          <w:p w14:paraId="6C60A02F"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1111" w:type="dxa"/>
            <w:vAlign w:val="center"/>
          </w:tcPr>
          <w:p w14:paraId="51EE28CE"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1122" w:type="dxa"/>
            <w:vAlign w:val="center"/>
          </w:tcPr>
          <w:p w14:paraId="38A038E2"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1121" w:type="dxa"/>
            <w:vAlign w:val="center"/>
          </w:tcPr>
          <w:p w14:paraId="75B30BF7"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1122" w:type="dxa"/>
            <w:vAlign w:val="center"/>
          </w:tcPr>
          <w:p w14:paraId="70DF0913"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1EC24D3C" w14:textId="77777777" w:rsidTr="004B31EA">
        <w:trPr>
          <w:cantSplit/>
          <w:trHeight w:val="50"/>
        </w:trPr>
        <w:tc>
          <w:tcPr>
            <w:tcW w:w="3462" w:type="dxa"/>
            <w:shd w:val="clear" w:color="auto" w:fill="D9D9D9"/>
          </w:tcPr>
          <w:p w14:paraId="47FA1882" w14:textId="77777777" w:rsidR="006E0E53" w:rsidRPr="00B52AF2" w:rsidRDefault="006E0E53" w:rsidP="004B31EA">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1124" w:type="dxa"/>
            <w:shd w:val="clear" w:color="auto" w:fill="D9D9D9"/>
          </w:tcPr>
          <w:p w14:paraId="608AFCA8" w14:textId="77777777" w:rsidR="006E0E53" w:rsidRPr="00B52AF2" w:rsidRDefault="006E0E53" w:rsidP="004B31EA">
            <w:pPr>
              <w:pStyle w:val="tabteksts"/>
              <w:jc w:val="right"/>
              <w:rPr>
                <w:szCs w:val="18"/>
              </w:rPr>
            </w:pPr>
            <w:r w:rsidRPr="00B52AF2">
              <w:rPr>
                <w:szCs w:val="18"/>
              </w:rPr>
              <w:t>32 911 972</w:t>
            </w:r>
          </w:p>
        </w:tc>
        <w:tc>
          <w:tcPr>
            <w:tcW w:w="1111" w:type="dxa"/>
            <w:shd w:val="clear" w:color="auto" w:fill="D9D9D9"/>
          </w:tcPr>
          <w:p w14:paraId="4F0B932B" w14:textId="77777777" w:rsidR="006E0E53" w:rsidRPr="00B52AF2" w:rsidRDefault="006E0E53" w:rsidP="004B31EA">
            <w:pPr>
              <w:pStyle w:val="tabteksts"/>
              <w:jc w:val="right"/>
              <w:rPr>
                <w:szCs w:val="18"/>
              </w:rPr>
            </w:pPr>
            <w:r w:rsidRPr="00B52AF2">
              <w:rPr>
                <w:szCs w:val="18"/>
              </w:rPr>
              <w:t>34 590 656</w:t>
            </w:r>
          </w:p>
        </w:tc>
        <w:tc>
          <w:tcPr>
            <w:tcW w:w="1122" w:type="dxa"/>
            <w:shd w:val="clear" w:color="auto" w:fill="D9D9D9"/>
          </w:tcPr>
          <w:p w14:paraId="0A19C62B" w14:textId="77777777" w:rsidR="006E0E53" w:rsidRPr="00B52AF2" w:rsidRDefault="006E0E53" w:rsidP="004B31EA">
            <w:pPr>
              <w:pStyle w:val="tabteksts"/>
              <w:jc w:val="right"/>
              <w:rPr>
                <w:szCs w:val="18"/>
              </w:rPr>
            </w:pPr>
            <w:r w:rsidRPr="00B52AF2">
              <w:t>35 895 399</w:t>
            </w:r>
          </w:p>
        </w:tc>
        <w:tc>
          <w:tcPr>
            <w:tcW w:w="1121" w:type="dxa"/>
            <w:shd w:val="clear" w:color="auto" w:fill="D9D9D9"/>
          </w:tcPr>
          <w:p w14:paraId="19D42887" w14:textId="77777777" w:rsidR="006E0E53" w:rsidRPr="00B52AF2" w:rsidRDefault="006E0E53" w:rsidP="004B31EA">
            <w:pPr>
              <w:pStyle w:val="tabteksts"/>
              <w:jc w:val="right"/>
              <w:rPr>
                <w:szCs w:val="18"/>
              </w:rPr>
            </w:pPr>
            <w:r w:rsidRPr="00B52AF2">
              <w:t xml:space="preserve">38 691 </w:t>
            </w:r>
            <w:r>
              <w:t>415</w:t>
            </w:r>
          </w:p>
        </w:tc>
        <w:tc>
          <w:tcPr>
            <w:tcW w:w="1122" w:type="dxa"/>
            <w:shd w:val="clear" w:color="auto" w:fill="D9D9D9"/>
          </w:tcPr>
          <w:p w14:paraId="7B2392C3" w14:textId="77777777" w:rsidR="006E0E53" w:rsidRPr="00B52AF2" w:rsidRDefault="006E0E53" w:rsidP="004B31EA">
            <w:pPr>
              <w:pStyle w:val="tabteksts"/>
              <w:jc w:val="right"/>
              <w:rPr>
                <w:szCs w:val="18"/>
              </w:rPr>
            </w:pPr>
            <w:r w:rsidRPr="00B52AF2">
              <w:t>40 891 276</w:t>
            </w:r>
          </w:p>
        </w:tc>
      </w:tr>
      <w:tr w:rsidR="006E0E53" w:rsidRPr="00B52AF2" w14:paraId="7678B000" w14:textId="77777777" w:rsidTr="004B31EA">
        <w:trPr>
          <w:cantSplit/>
        </w:trPr>
        <w:tc>
          <w:tcPr>
            <w:tcW w:w="3462" w:type="dxa"/>
          </w:tcPr>
          <w:p w14:paraId="1F19BD28" w14:textId="77777777" w:rsidR="006E0E53" w:rsidRPr="00B52AF2" w:rsidRDefault="006E0E53" w:rsidP="004B31EA">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1124" w:type="dxa"/>
          </w:tcPr>
          <w:p w14:paraId="397A7083" w14:textId="77777777" w:rsidR="006E0E53" w:rsidRPr="00B52AF2" w:rsidRDefault="006E0E53" w:rsidP="004B31EA">
            <w:pPr>
              <w:pStyle w:val="tabteksts"/>
              <w:jc w:val="center"/>
              <w:rPr>
                <w:szCs w:val="18"/>
              </w:rPr>
            </w:pPr>
            <w:r w:rsidRPr="00B52AF2">
              <w:rPr>
                <w:b/>
                <w:bCs/>
                <w:szCs w:val="18"/>
              </w:rPr>
              <w:t>×</w:t>
            </w:r>
          </w:p>
        </w:tc>
        <w:tc>
          <w:tcPr>
            <w:tcW w:w="1111" w:type="dxa"/>
          </w:tcPr>
          <w:p w14:paraId="293B2849" w14:textId="77777777" w:rsidR="006E0E53" w:rsidRPr="00B52AF2" w:rsidRDefault="006E0E53" w:rsidP="004B31EA">
            <w:pPr>
              <w:pStyle w:val="tabteksts"/>
              <w:jc w:val="right"/>
              <w:rPr>
                <w:szCs w:val="18"/>
              </w:rPr>
            </w:pPr>
            <w:r w:rsidRPr="00B52AF2">
              <w:rPr>
                <w:szCs w:val="18"/>
              </w:rPr>
              <w:t>1 678 684</w:t>
            </w:r>
          </w:p>
        </w:tc>
        <w:tc>
          <w:tcPr>
            <w:tcW w:w="1122" w:type="dxa"/>
          </w:tcPr>
          <w:p w14:paraId="5D853210" w14:textId="77777777" w:rsidR="006E0E53" w:rsidRPr="00B52AF2" w:rsidRDefault="006E0E53" w:rsidP="004B31EA">
            <w:pPr>
              <w:pStyle w:val="tabteksts"/>
              <w:jc w:val="right"/>
              <w:rPr>
                <w:szCs w:val="18"/>
              </w:rPr>
            </w:pPr>
            <w:r w:rsidRPr="00B52AF2">
              <w:t>1 304 743</w:t>
            </w:r>
          </w:p>
        </w:tc>
        <w:tc>
          <w:tcPr>
            <w:tcW w:w="1121" w:type="dxa"/>
          </w:tcPr>
          <w:p w14:paraId="59DE7CD5" w14:textId="77777777" w:rsidR="006E0E53" w:rsidRPr="00B52AF2" w:rsidRDefault="006E0E53" w:rsidP="004B31EA">
            <w:pPr>
              <w:pStyle w:val="tabteksts"/>
              <w:jc w:val="right"/>
              <w:rPr>
                <w:szCs w:val="18"/>
              </w:rPr>
            </w:pPr>
            <w:r w:rsidRPr="00B52AF2">
              <w:t>2 79</w:t>
            </w:r>
            <w:r>
              <w:t>6</w:t>
            </w:r>
            <w:r w:rsidRPr="00B52AF2">
              <w:t xml:space="preserve"> </w:t>
            </w:r>
            <w:r>
              <w:t>016</w:t>
            </w:r>
          </w:p>
        </w:tc>
        <w:tc>
          <w:tcPr>
            <w:tcW w:w="1122" w:type="dxa"/>
          </w:tcPr>
          <w:p w14:paraId="4767DC3B" w14:textId="77777777" w:rsidR="006E0E53" w:rsidRPr="00B52AF2" w:rsidRDefault="006E0E53" w:rsidP="004B31EA">
            <w:pPr>
              <w:pStyle w:val="tabteksts"/>
              <w:jc w:val="right"/>
              <w:rPr>
                <w:szCs w:val="18"/>
              </w:rPr>
            </w:pPr>
            <w:r w:rsidRPr="00B52AF2">
              <w:t>2</w:t>
            </w:r>
            <w:r>
              <w:t> 199 861</w:t>
            </w:r>
          </w:p>
        </w:tc>
      </w:tr>
      <w:tr w:rsidR="006E0E53" w:rsidRPr="00B52AF2" w14:paraId="741F055E" w14:textId="77777777" w:rsidTr="004B31EA">
        <w:trPr>
          <w:cantSplit/>
        </w:trPr>
        <w:tc>
          <w:tcPr>
            <w:tcW w:w="3462" w:type="dxa"/>
          </w:tcPr>
          <w:p w14:paraId="0F04F7C6" w14:textId="77777777" w:rsidR="006E0E53" w:rsidRPr="00B52AF2" w:rsidRDefault="006E0E53" w:rsidP="004B31EA">
            <w:pPr>
              <w:pStyle w:val="tabteksts"/>
              <w:rPr>
                <w:szCs w:val="18"/>
              </w:rPr>
            </w:pPr>
            <w:r w:rsidRPr="00B52AF2">
              <w:rPr>
                <w:szCs w:val="18"/>
                <w:lang w:eastAsia="lv-LV"/>
              </w:rPr>
              <w:t>Kopējie izdevumi</w:t>
            </w:r>
            <w:r w:rsidRPr="00B52AF2">
              <w:rPr>
                <w:szCs w:val="18"/>
              </w:rPr>
              <w:t>, % (+/–) pret iepriekšējo gadu</w:t>
            </w:r>
          </w:p>
        </w:tc>
        <w:tc>
          <w:tcPr>
            <w:tcW w:w="1124" w:type="dxa"/>
          </w:tcPr>
          <w:p w14:paraId="4CA21F80" w14:textId="77777777" w:rsidR="006E0E53" w:rsidRPr="00B52AF2" w:rsidRDefault="006E0E53" w:rsidP="004B31EA">
            <w:pPr>
              <w:pStyle w:val="tabteksts"/>
              <w:jc w:val="center"/>
              <w:rPr>
                <w:szCs w:val="18"/>
              </w:rPr>
            </w:pPr>
            <w:r w:rsidRPr="00B52AF2">
              <w:rPr>
                <w:b/>
                <w:bCs/>
                <w:szCs w:val="18"/>
              </w:rPr>
              <w:t>×</w:t>
            </w:r>
          </w:p>
        </w:tc>
        <w:tc>
          <w:tcPr>
            <w:tcW w:w="1111" w:type="dxa"/>
          </w:tcPr>
          <w:p w14:paraId="029F50AA" w14:textId="77777777" w:rsidR="006E0E53" w:rsidRPr="00B52AF2" w:rsidRDefault="006E0E53" w:rsidP="004B31EA">
            <w:pPr>
              <w:pStyle w:val="tabteksts"/>
              <w:jc w:val="right"/>
              <w:rPr>
                <w:szCs w:val="18"/>
              </w:rPr>
            </w:pPr>
            <w:r w:rsidRPr="00B52AF2">
              <w:rPr>
                <w:szCs w:val="18"/>
              </w:rPr>
              <w:t>5,1</w:t>
            </w:r>
          </w:p>
        </w:tc>
        <w:tc>
          <w:tcPr>
            <w:tcW w:w="1122" w:type="dxa"/>
          </w:tcPr>
          <w:p w14:paraId="34E63119" w14:textId="77777777" w:rsidR="006E0E53" w:rsidRPr="00B52AF2" w:rsidRDefault="006E0E53" w:rsidP="004B31EA">
            <w:pPr>
              <w:pStyle w:val="tabteksts"/>
              <w:jc w:val="right"/>
              <w:rPr>
                <w:szCs w:val="18"/>
              </w:rPr>
            </w:pPr>
            <w:r w:rsidRPr="00B52AF2">
              <w:t>3,8</w:t>
            </w:r>
          </w:p>
        </w:tc>
        <w:tc>
          <w:tcPr>
            <w:tcW w:w="1121" w:type="dxa"/>
          </w:tcPr>
          <w:p w14:paraId="7DF64D6B" w14:textId="77777777" w:rsidR="006E0E53" w:rsidRPr="00B52AF2" w:rsidRDefault="006E0E53" w:rsidP="004B31EA">
            <w:pPr>
              <w:pStyle w:val="tabteksts"/>
              <w:jc w:val="right"/>
              <w:rPr>
                <w:szCs w:val="18"/>
              </w:rPr>
            </w:pPr>
            <w:r w:rsidRPr="00B52AF2">
              <w:t>7,8</w:t>
            </w:r>
          </w:p>
        </w:tc>
        <w:tc>
          <w:tcPr>
            <w:tcW w:w="1122" w:type="dxa"/>
          </w:tcPr>
          <w:p w14:paraId="6D0501B2" w14:textId="77777777" w:rsidR="006E0E53" w:rsidRPr="00B52AF2" w:rsidRDefault="006E0E53" w:rsidP="004B31EA">
            <w:pPr>
              <w:pStyle w:val="tabteksts"/>
              <w:jc w:val="right"/>
              <w:rPr>
                <w:szCs w:val="18"/>
              </w:rPr>
            </w:pPr>
            <w:r w:rsidRPr="00B52AF2">
              <w:t>5,7</w:t>
            </w:r>
          </w:p>
        </w:tc>
      </w:tr>
    </w:tbl>
    <w:p w14:paraId="651DE327" w14:textId="77777777" w:rsidR="006E0E53" w:rsidRPr="00B52AF2" w:rsidRDefault="006E0E53" w:rsidP="004B31EA">
      <w:pPr>
        <w:pStyle w:val="Tabuluvirsraksti"/>
        <w:tabs>
          <w:tab w:val="left" w:pos="1252"/>
        </w:tabs>
        <w:spacing w:before="240" w:after="240"/>
        <w:rPr>
          <w:b/>
          <w:szCs w:val="24"/>
          <w:lang w:eastAsia="lv-LV"/>
        </w:rPr>
      </w:pPr>
      <w:bookmarkStart w:id="19" w:name="_Hlk143167735"/>
      <w:r w:rsidRPr="00B52AF2">
        <w:rPr>
          <w:b/>
          <w:szCs w:val="24"/>
          <w:lang w:eastAsia="lv-LV"/>
        </w:rPr>
        <w:t>Izmaiņas izdevumos, salīdzinot 2026. gada projektu ar 2025. gada plānu</w:t>
      </w:r>
    </w:p>
    <w:p w14:paraId="46A040AF" w14:textId="77777777" w:rsidR="006E0E53" w:rsidRPr="00B52AF2" w:rsidRDefault="006E0E53" w:rsidP="006E0E53">
      <w:pPr>
        <w:jc w:val="right"/>
        <w:rPr>
          <w:i/>
          <w:sz w:val="18"/>
          <w:szCs w:val="18"/>
        </w:rPr>
      </w:pPr>
      <w:r w:rsidRPr="00B52AF2">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1449"/>
        <w:gridCol w:w="1442"/>
        <w:gridCol w:w="1406"/>
      </w:tblGrid>
      <w:tr w:rsidR="006E0E53" w:rsidRPr="00B52AF2" w14:paraId="1D55FA4B" w14:textId="77777777" w:rsidTr="004B31EA">
        <w:trPr>
          <w:cantSplit/>
          <w:tblHeader/>
        </w:trPr>
        <w:tc>
          <w:tcPr>
            <w:tcW w:w="4765" w:type="dxa"/>
            <w:vAlign w:val="center"/>
          </w:tcPr>
          <w:bookmarkEnd w:id="19"/>
          <w:p w14:paraId="0CDE5A89" w14:textId="77777777" w:rsidR="006E0E53" w:rsidRPr="00B52AF2" w:rsidRDefault="006E0E53" w:rsidP="001751BA">
            <w:pPr>
              <w:pStyle w:val="tabteksts"/>
              <w:jc w:val="center"/>
              <w:rPr>
                <w:szCs w:val="18"/>
              </w:rPr>
            </w:pPr>
            <w:r w:rsidRPr="00B52AF2">
              <w:rPr>
                <w:szCs w:val="18"/>
                <w:lang w:eastAsia="lv-LV"/>
              </w:rPr>
              <w:t>Pasākums</w:t>
            </w:r>
          </w:p>
        </w:tc>
        <w:tc>
          <w:tcPr>
            <w:tcW w:w="1449" w:type="dxa"/>
            <w:vAlign w:val="center"/>
          </w:tcPr>
          <w:p w14:paraId="4943EEE5" w14:textId="77777777" w:rsidR="006E0E53" w:rsidRPr="00B52AF2" w:rsidRDefault="006E0E53" w:rsidP="001751BA">
            <w:pPr>
              <w:pStyle w:val="tabteksts"/>
              <w:jc w:val="center"/>
              <w:rPr>
                <w:szCs w:val="18"/>
                <w:lang w:eastAsia="lv-LV"/>
              </w:rPr>
            </w:pPr>
            <w:r w:rsidRPr="00B52AF2">
              <w:rPr>
                <w:szCs w:val="18"/>
                <w:lang w:eastAsia="lv-LV"/>
              </w:rPr>
              <w:t>Samazinājums</w:t>
            </w:r>
          </w:p>
        </w:tc>
        <w:tc>
          <w:tcPr>
            <w:tcW w:w="1442" w:type="dxa"/>
            <w:vAlign w:val="center"/>
          </w:tcPr>
          <w:p w14:paraId="4E3098B6" w14:textId="77777777" w:rsidR="006E0E53" w:rsidRPr="00B52AF2" w:rsidRDefault="006E0E53" w:rsidP="001751BA">
            <w:pPr>
              <w:pStyle w:val="tabteksts"/>
              <w:jc w:val="center"/>
              <w:rPr>
                <w:szCs w:val="18"/>
                <w:lang w:eastAsia="lv-LV"/>
              </w:rPr>
            </w:pPr>
            <w:r w:rsidRPr="00B52AF2">
              <w:rPr>
                <w:szCs w:val="18"/>
                <w:lang w:eastAsia="lv-LV"/>
              </w:rPr>
              <w:t>Palielinājums</w:t>
            </w:r>
          </w:p>
        </w:tc>
        <w:tc>
          <w:tcPr>
            <w:tcW w:w="1406" w:type="dxa"/>
            <w:vAlign w:val="center"/>
          </w:tcPr>
          <w:p w14:paraId="395F6FEF" w14:textId="77777777" w:rsidR="006E0E53" w:rsidRPr="00B52AF2" w:rsidRDefault="006E0E53" w:rsidP="001751BA">
            <w:pPr>
              <w:pStyle w:val="tabteksts"/>
              <w:jc w:val="center"/>
              <w:rPr>
                <w:szCs w:val="18"/>
                <w:lang w:eastAsia="lv-LV"/>
              </w:rPr>
            </w:pPr>
            <w:r w:rsidRPr="00B52AF2">
              <w:rPr>
                <w:szCs w:val="18"/>
                <w:lang w:eastAsia="lv-LV"/>
              </w:rPr>
              <w:t>Izmaiņas</w:t>
            </w:r>
          </w:p>
        </w:tc>
      </w:tr>
      <w:tr w:rsidR="006E0E53" w:rsidRPr="00B52AF2" w14:paraId="05D2E09A" w14:textId="77777777" w:rsidTr="004B31EA">
        <w:trPr>
          <w:cantSplit/>
        </w:trPr>
        <w:tc>
          <w:tcPr>
            <w:tcW w:w="4765" w:type="dxa"/>
            <w:shd w:val="clear" w:color="auto" w:fill="D9D9D9"/>
          </w:tcPr>
          <w:p w14:paraId="066FDA41" w14:textId="77777777" w:rsidR="006E0E53" w:rsidRPr="00B52AF2" w:rsidRDefault="006E0E53" w:rsidP="004B31EA">
            <w:pPr>
              <w:pStyle w:val="tabteksts"/>
              <w:ind w:right="83"/>
              <w:rPr>
                <w:szCs w:val="18"/>
              </w:rPr>
            </w:pPr>
            <w:r w:rsidRPr="00B52AF2">
              <w:rPr>
                <w:b/>
                <w:bCs/>
                <w:szCs w:val="18"/>
                <w:lang w:eastAsia="lv-LV"/>
              </w:rPr>
              <w:t>Izdevumi – kopā</w:t>
            </w:r>
          </w:p>
        </w:tc>
        <w:tc>
          <w:tcPr>
            <w:tcW w:w="1449" w:type="dxa"/>
            <w:shd w:val="clear" w:color="auto" w:fill="D9D9D9"/>
            <w:vAlign w:val="center"/>
          </w:tcPr>
          <w:p w14:paraId="0C149C46" w14:textId="77777777" w:rsidR="006E0E53" w:rsidRPr="004B31EA" w:rsidRDefault="006E0E53" w:rsidP="001751BA">
            <w:pPr>
              <w:pStyle w:val="tabteksts"/>
              <w:ind w:left="134" w:right="83"/>
              <w:jc w:val="center"/>
              <w:rPr>
                <w:b/>
                <w:szCs w:val="18"/>
              </w:rPr>
            </w:pPr>
            <w:r w:rsidRPr="004B31EA">
              <w:rPr>
                <w:b/>
                <w:szCs w:val="18"/>
              </w:rPr>
              <w:t>-</w:t>
            </w:r>
          </w:p>
        </w:tc>
        <w:tc>
          <w:tcPr>
            <w:tcW w:w="1442" w:type="dxa"/>
            <w:shd w:val="clear" w:color="auto" w:fill="D9D9D9"/>
            <w:vAlign w:val="center"/>
          </w:tcPr>
          <w:p w14:paraId="0DBBE6CD" w14:textId="77777777" w:rsidR="006E0E53" w:rsidRPr="00B52AF2" w:rsidRDefault="006E0E53" w:rsidP="004B31EA">
            <w:pPr>
              <w:pStyle w:val="tabteksts"/>
              <w:jc w:val="right"/>
              <w:rPr>
                <w:b/>
                <w:szCs w:val="18"/>
              </w:rPr>
            </w:pPr>
            <w:r w:rsidRPr="00B52AF2">
              <w:rPr>
                <w:b/>
                <w:szCs w:val="18"/>
              </w:rPr>
              <w:t>1 304 743</w:t>
            </w:r>
          </w:p>
        </w:tc>
        <w:tc>
          <w:tcPr>
            <w:tcW w:w="1406" w:type="dxa"/>
            <w:shd w:val="clear" w:color="auto" w:fill="D9D9D9"/>
            <w:vAlign w:val="center"/>
          </w:tcPr>
          <w:p w14:paraId="7C91F0E1" w14:textId="77777777" w:rsidR="006E0E53" w:rsidRPr="00B52AF2" w:rsidRDefault="006E0E53" w:rsidP="004B31EA">
            <w:pPr>
              <w:pStyle w:val="tabteksts"/>
              <w:jc w:val="right"/>
              <w:rPr>
                <w:b/>
                <w:szCs w:val="18"/>
              </w:rPr>
            </w:pPr>
            <w:r w:rsidRPr="00B52AF2">
              <w:rPr>
                <w:b/>
                <w:szCs w:val="18"/>
              </w:rPr>
              <w:t>1 304 743</w:t>
            </w:r>
          </w:p>
        </w:tc>
      </w:tr>
      <w:tr w:rsidR="006E0E53" w:rsidRPr="00B52AF2" w14:paraId="2886ECAF" w14:textId="77777777" w:rsidTr="004B31EA">
        <w:trPr>
          <w:cantSplit/>
        </w:trPr>
        <w:tc>
          <w:tcPr>
            <w:tcW w:w="9062" w:type="dxa"/>
            <w:gridSpan w:val="4"/>
          </w:tcPr>
          <w:p w14:paraId="05FF26FA" w14:textId="77777777" w:rsidR="006E0E53" w:rsidRPr="00B52AF2" w:rsidRDefault="006E0E53" w:rsidP="004B31EA">
            <w:pPr>
              <w:pStyle w:val="tabteksts"/>
              <w:ind w:firstLine="312"/>
              <w:rPr>
                <w:szCs w:val="18"/>
              </w:rPr>
            </w:pPr>
            <w:r w:rsidRPr="00B52AF2">
              <w:rPr>
                <w:i/>
                <w:szCs w:val="18"/>
                <w:lang w:eastAsia="lv-LV"/>
              </w:rPr>
              <w:t>t. sk.:</w:t>
            </w:r>
          </w:p>
        </w:tc>
      </w:tr>
      <w:tr w:rsidR="006E0E53" w:rsidRPr="00B52AF2" w14:paraId="3A6520DE" w14:textId="77777777" w:rsidTr="004B31EA">
        <w:trPr>
          <w:cantSplit/>
        </w:trPr>
        <w:tc>
          <w:tcPr>
            <w:tcW w:w="4765" w:type="dxa"/>
            <w:shd w:val="clear" w:color="auto" w:fill="F2F2F2"/>
          </w:tcPr>
          <w:p w14:paraId="5B32C153" w14:textId="77777777" w:rsidR="006E0E53" w:rsidRPr="00B52AF2" w:rsidRDefault="006E0E53" w:rsidP="004B31EA">
            <w:pPr>
              <w:pStyle w:val="tabteksts"/>
              <w:ind w:right="83"/>
              <w:rPr>
                <w:szCs w:val="18"/>
                <w:u w:val="single"/>
                <w:lang w:eastAsia="lv-LV"/>
              </w:rPr>
            </w:pPr>
            <w:r w:rsidRPr="00B52AF2">
              <w:rPr>
                <w:szCs w:val="18"/>
                <w:u w:val="single"/>
                <w:lang w:eastAsia="lv-LV"/>
              </w:rPr>
              <w:t>Citas izmaiņas</w:t>
            </w:r>
          </w:p>
        </w:tc>
        <w:tc>
          <w:tcPr>
            <w:tcW w:w="1449" w:type="dxa"/>
            <w:shd w:val="clear" w:color="auto" w:fill="F2F2F2"/>
            <w:vAlign w:val="center"/>
          </w:tcPr>
          <w:p w14:paraId="452F7F7E" w14:textId="77777777" w:rsidR="006E0E53" w:rsidRPr="004B31EA" w:rsidRDefault="006E0E53" w:rsidP="001751BA">
            <w:pPr>
              <w:pStyle w:val="tabteksts"/>
              <w:ind w:left="134" w:right="83"/>
              <w:jc w:val="center"/>
              <w:rPr>
                <w:szCs w:val="18"/>
              </w:rPr>
            </w:pPr>
            <w:r w:rsidRPr="004B31EA">
              <w:rPr>
                <w:szCs w:val="18"/>
              </w:rPr>
              <w:t>-</w:t>
            </w:r>
          </w:p>
        </w:tc>
        <w:tc>
          <w:tcPr>
            <w:tcW w:w="1442" w:type="dxa"/>
            <w:shd w:val="clear" w:color="auto" w:fill="F2F2F2"/>
            <w:vAlign w:val="center"/>
          </w:tcPr>
          <w:p w14:paraId="4A3AE5A8" w14:textId="77777777" w:rsidR="006E0E53" w:rsidRPr="00B52AF2" w:rsidRDefault="006E0E53" w:rsidP="004B31EA">
            <w:pPr>
              <w:pStyle w:val="tabteksts"/>
              <w:jc w:val="right"/>
              <w:rPr>
                <w:szCs w:val="18"/>
              </w:rPr>
            </w:pPr>
            <w:r w:rsidRPr="00B52AF2">
              <w:rPr>
                <w:szCs w:val="18"/>
              </w:rPr>
              <w:t>1 304 743</w:t>
            </w:r>
          </w:p>
        </w:tc>
        <w:tc>
          <w:tcPr>
            <w:tcW w:w="1406" w:type="dxa"/>
            <w:shd w:val="clear" w:color="auto" w:fill="F2F2F2"/>
            <w:vAlign w:val="center"/>
          </w:tcPr>
          <w:p w14:paraId="5089328D" w14:textId="77777777" w:rsidR="006E0E53" w:rsidRPr="00B52AF2" w:rsidRDefault="006E0E53" w:rsidP="004B31EA">
            <w:pPr>
              <w:pStyle w:val="tabteksts"/>
              <w:jc w:val="right"/>
              <w:rPr>
                <w:szCs w:val="18"/>
              </w:rPr>
            </w:pPr>
            <w:r w:rsidRPr="00B52AF2">
              <w:rPr>
                <w:szCs w:val="18"/>
              </w:rPr>
              <w:t>1 304 743</w:t>
            </w:r>
          </w:p>
        </w:tc>
      </w:tr>
      <w:tr w:rsidR="006E0E53" w:rsidRPr="00B52AF2" w14:paraId="1EB8620F" w14:textId="77777777" w:rsidTr="004B31EA">
        <w:trPr>
          <w:cantSplit/>
        </w:trPr>
        <w:tc>
          <w:tcPr>
            <w:tcW w:w="4765" w:type="dxa"/>
          </w:tcPr>
          <w:p w14:paraId="54AAAFBA" w14:textId="12834E57" w:rsidR="006E0E53" w:rsidRPr="00B52AF2" w:rsidRDefault="006E0E53" w:rsidP="004B6DDF">
            <w:pPr>
              <w:pStyle w:val="tabteksts"/>
              <w:ind w:left="316" w:hanging="4"/>
              <w:jc w:val="both"/>
              <w:rPr>
                <w:i/>
                <w:szCs w:val="18"/>
                <w:lang w:eastAsia="lv-LV"/>
              </w:rPr>
            </w:pPr>
            <w:r w:rsidRPr="00B52AF2">
              <w:rPr>
                <w:i/>
                <w:szCs w:val="18"/>
                <w:lang w:eastAsia="lv-LV"/>
              </w:rPr>
              <w:t>t.</w:t>
            </w:r>
            <w:r w:rsidR="004B31EA">
              <w:rPr>
                <w:i/>
                <w:szCs w:val="18"/>
                <w:lang w:eastAsia="lv-LV"/>
              </w:rPr>
              <w:t> </w:t>
            </w:r>
            <w:r w:rsidRPr="00B52AF2">
              <w:rPr>
                <w:i/>
                <w:szCs w:val="18"/>
                <w:lang w:eastAsia="lv-LV"/>
              </w:rPr>
              <w:t xml:space="preserve">sk. iekšējā līdzekļu pārdale starp budžeta programmām </w:t>
            </w:r>
            <w:r w:rsidR="004B6DDF">
              <w:rPr>
                <w:i/>
                <w:szCs w:val="18"/>
                <w:lang w:eastAsia="lv-LV"/>
              </w:rPr>
              <w:t> </w:t>
            </w:r>
            <w:r w:rsidRPr="00B52AF2">
              <w:rPr>
                <w:i/>
                <w:szCs w:val="18"/>
                <w:lang w:eastAsia="lv-LV"/>
              </w:rPr>
              <w:t>(apakšprogrammām)</w:t>
            </w:r>
          </w:p>
        </w:tc>
        <w:tc>
          <w:tcPr>
            <w:tcW w:w="1449" w:type="dxa"/>
          </w:tcPr>
          <w:p w14:paraId="33244C8F" w14:textId="77777777" w:rsidR="006E0E53" w:rsidRPr="004B31EA" w:rsidRDefault="006E0E53" w:rsidP="001751BA">
            <w:pPr>
              <w:pStyle w:val="tabteksts"/>
              <w:ind w:left="134" w:right="83"/>
              <w:jc w:val="center"/>
              <w:rPr>
                <w:szCs w:val="18"/>
              </w:rPr>
            </w:pPr>
            <w:r w:rsidRPr="004B31EA">
              <w:rPr>
                <w:szCs w:val="18"/>
              </w:rPr>
              <w:t>-</w:t>
            </w:r>
          </w:p>
        </w:tc>
        <w:tc>
          <w:tcPr>
            <w:tcW w:w="1442" w:type="dxa"/>
          </w:tcPr>
          <w:p w14:paraId="1299E990" w14:textId="77777777" w:rsidR="006E0E53" w:rsidRPr="00B52AF2" w:rsidRDefault="006E0E53" w:rsidP="004B31EA">
            <w:pPr>
              <w:pStyle w:val="tabteksts"/>
              <w:jc w:val="right"/>
              <w:rPr>
                <w:szCs w:val="18"/>
              </w:rPr>
            </w:pPr>
            <w:r w:rsidRPr="00B52AF2">
              <w:rPr>
                <w:szCs w:val="18"/>
              </w:rPr>
              <w:t>1 304 743</w:t>
            </w:r>
          </w:p>
        </w:tc>
        <w:tc>
          <w:tcPr>
            <w:tcW w:w="1406" w:type="dxa"/>
          </w:tcPr>
          <w:p w14:paraId="35A1E419" w14:textId="77777777" w:rsidR="006E0E53" w:rsidRPr="00B52AF2" w:rsidRDefault="006E0E53" w:rsidP="004B31EA">
            <w:pPr>
              <w:pStyle w:val="tabteksts"/>
              <w:jc w:val="right"/>
              <w:rPr>
                <w:szCs w:val="18"/>
              </w:rPr>
            </w:pPr>
            <w:r w:rsidRPr="00B52AF2">
              <w:rPr>
                <w:szCs w:val="18"/>
              </w:rPr>
              <w:t>1 304 743</w:t>
            </w:r>
          </w:p>
        </w:tc>
      </w:tr>
      <w:tr w:rsidR="006E0E53" w:rsidRPr="00B52AF2" w14:paraId="30923635" w14:textId="77777777" w:rsidTr="004B31EA">
        <w:trPr>
          <w:cantSplit/>
        </w:trPr>
        <w:tc>
          <w:tcPr>
            <w:tcW w:w="4765" w:type="dxa"/>
          </w:tcPr>
          <w:p w14:paraId="22969E29" w14:textId="314D15E5" w:rsidR="006E0E53" w:rsidRPr="00B52AF2" w:rsidRDefault="006E0E53" w:rsidP="004B31EA">
            <w:pPr>
              <w:pStyle w:val="tabteksts"/>
              <w:jc w:val="both"/>
              <w:rPr>
                <w:i/>
                <w:szCs w:val="18"/>
                <w:lang w:eastAsia="lv-LV"/>
              </w:rPr>
            </w:pPr>
            <w:r w:rsidRPr="00B52AF2">
              <w:rPr>
                <w:i/>
                <w:szCs w:val="18"/>
                <w:lang w:eastAsia="lv-LV"/>
              </w:rPr>
              <w:t>Iekšējā līdzekļu pārdale no budžeta apakšprogrammas 22.12.00 “Nacionālo bruņoto spēku uzturēšana”, lai nodrošinātu kapacitātes stiprināšanu (MK 15.08.2023. sēdes prot.</w:t>
            </w:r>
            <w:r>
              <w:rPr>
                <w:i/>
                <w:szCs w:val="18"/>
                <w:lang w:eastAsia="lv-LV"/>
              </w:rPr>
              <w:t xml:space="preserve"> </w:t>
            </w:r>
            <w:r w:rsidRPr="00B52AF2">
              <w:rPr>
                <w:i/>
                <w:szCs w:val="18"/>
                <w:lang w:eastAsia="lv-LV"/>
              </w:rPr>
              <w:t>Nr.40 43.§ 2.p</w:t>
            </w:r>
            <w:r w:rsidR="004B31EA">
              <w:rPr>
                <w:i/>
                <w:szCs w:val="18"/>
                <w:lang w:eastAsia="lv-LV"/>
              </w:rPr>
              <w:t>unkts</w:t>
            </w:r>
            <w:r w:rsidRPr="00B52AF2">
              <w:rPr>
                <w:i/>
                <w:szCs w:val="18"/>
                <w:lang w:eastAsia="lv-LV"/>
              </w:rPr>
              <w:t xml:space="preserve"> un MK 12.11.2024. sēdes prot.</w:t>
            </w:r>
            <w:r>
              <w:rPr>
                <w:i/>
                <w:szCs w:val="18"/>
                <w:lang w:eastAsia="lv-LV"/>
              </w:rPr>
              <w:t xml:space="preserve"> </w:t>
            </w:r>
            <w:r w:rsidRPr="00B52AF2">
              <w:rPr>
                <w:i/>
                <w:szCs w:val="18"/>
                <w:lang w:eastAsia="lv-LV"/>
              </w:rPr>
              <w:t>Nr.48 36.§ 2.p</w:t>
            </w:r>
            <w:r w:rsidR="004B31EA">
              <w:rPr>
                <w:i/>
                <w:szCs w:val="18"/>
                <w:lang w:eastAsia="lv-LV"/>
              </w:rPr>
              <w:t>unkts</w:t>
            </w:r>
            <w:r w:rsidRPr="00B52AF2">
              <w:rPr>
                <w:i/>
                <w:szCs w:val="18"/>
                <w:lang w:eastAsia="lv-LV"/>
              </w:rPr>
              <w:t xml:space="preserve">) </w:t>
            </w:r>
          </w:p>
        </w:tc>
        <w:tc>
          <w:tcPr>
            <w:tcW w:w="1449" w:type="dxa"/>
          </w:tcPr>
          <w:p w14:paraId="073E5407" w14:textId="77777777" w:rsidR="006E0E53" w:rsidRPr="004B31EA" w:rsidRDefault="006E0E53" w:rsidP="001751BA">
            <w:pPr>
              <w:pStyle w:val="tabteksts"/>
              <w:ind w:left="134" w:right="83"/>
              <w:jc w:val="center"/>
              <w:rPr>
                <w:szCs w:val="18"/>
              </w:rPr>
            </w:pPr>
            <w:r w:rsidRPr="004B31EA">
              <w:rPr>
                <w:szCs w:val="18"/>
              </w:rPr>
              <w:t>-</w:t>
            </w:r>
          </w:p>
        </w:tc>
        <w:tc>
          <w:tcPr>
            <w:tcW w:w="1442" w:type="dxa"/>
          </w:tcPr>
          <w:p w14:paraId="7D2A4ECE" w14:textId="77777777" w:rsidR="006E0E53" w:rsidRPr="00B52AF2" w:rsidRDefault="006E0E53" w:rsidP="004B31EA">
            <w:pPr>
              <w:pStyle w:val="tabteksts"/>
              <w:jc w:val="right"/>
              <w:rPr>
                <w:szCs w:val="18"/>
              </w:rPr>
            </w:pPr>
            <w:r w:rsidRPr="00B52AF2">
              <w:rPr>
                <w:szCs w:val="18"/>
              </w:rPr>
              <w:t>1 304 743</w:t>
            </w:r>
          </w:p>
        </w:tc>
        <w:tc>
          <w:tcPr>
            <w:tcW w:w="1406" w:type="dxa"/>
          </w:tcPr>
          <w:p w14:paraId="5B1E32DD" w14:textId="77777777" w:rsidR="006E0E53" w:rsidRPr="00B52AF2" w:rsidRDefault="006E0E53" w:rsidP="004B31EA">
            <w:pPr>
              <w:pStyle w:val="tabteksts"/>
              <w:jc w:val="right"/>
              <w:rPr>
                <w:szCs w:val="18"/>
              </w:rPr>
            </w:pPr>
            <w:r w:rsidRPr="00B52AF2">
              <w:rPr>
                <w:szCs w:val="18"/>
              </w:rPr>
              <w:t>1 304 743</w:t>
            </w:r>
          </w:p>
        </w:tc>
      </w:tr>
    </w:tbl>
    <w:p w14:paraId="743654A2" w14:textId="77777777" w:rsidR="006E0E53" w:rsidRPr="00B52AF2" w:rsidRDefault="006E0E53" w:rsidP="00DF5064">
      <w:pPr>
        <w:pStyle w:val="programmas"/>
        <w:spacing w:after="240"/>
        <w:rPr>
          <w:szCs w:val="24"/>
        </w:rPr>
      </w:pPr>
      <w:bookmarkStart w:id="20" w:name="_Hlk208990358"/>
      <w:bookmarkStart w:id="21" w:name="_Hlk209683138"/>
      <w:r w:rsidRPr="00B52AF2">
        <w:rPr>
          <w:szCs w:val="24"/>
        </w:rPr>
        <w:t>12.00.00 Kara muzejs</w:t>
      </w:r>
    </w:p>
    <w:p w14:paraId="6359D2B2" w14:textId="77777777" w:rsidR="006E0E53" w:rsidRPr="00B52AF2" w:rsidRDefault="006E0E53" w:rsidP="006E0E53">
      <w:pPr>
        <w:tabs>
          <w:tab w:val="left" w:pos="8789"/>
        </w:tabs>
        <w:spacing w:before="120" w:after="120"/>
        <w:jc w:val="both"/>
        <w:rPr>
          <w:szCs w:val="24"/>
        </w:rPr>
      </w:pPr>
      <w:r w:rsidRPr="00B52AF2">
        <w:rPr>
          <w:szCs w:val="24"/>
          <w:u w:val="single"/>
        </w:rPr>
        <w:t>Programmas mērķis</w:t>
      </w:r>
      <w:r w:rsidRPr="00B52AF2">
        <w:rPr>
          <w:szCs w:val="24"/>
        </w:rPr>
        <w:t>:</w:t>
      </w:r>
    </w:p>
    <w:p w14:paraId="07F4DCA5" w14:textId="0E2745C3" w:rsidR="006E0E53" w:rsidRPr="00B52AF2" w:rsidRDefault="006E0E53" w:rsidP="00DF5064">
      <w:pPr>
        <w:tabs>
          <w:tab w:val="left" w:pos="8789"/>
        </w:tabs>
        <w:spacing w:before="120" w:after="120"/>
        <w:ind w:firstLine="720"/>
        <w:jc w:val="both"/>
        <w:rPr>
          <w:szCs w:val="24"/>
        </w:rPr>
      </w:pPr>
      <w:r w:rsidRPr="00B52AF2">
        <w:rPr>
          <w:szCs w:val="24"/>
        </w:rPr>
        <w:t>veicināt sabiedrības izglītošanu un attīstību, vācot, saglabājot, pētot, izstādot un popularizējot Latvijas militārās un politiskās vēstures materiālās un garīgās liecības.</w:t>
      </w:r>
    </w:p>
    <w:p w14:paraId="57C16195" w14:textId="77777777" w:rsidR="006E0E53" w:rsidRPr="00B52AF2" w:rsidRDefault="006E0E53" w:rsidP="006E0E53">
      <w:pPr>
        <w:spacing w:before="120" w:after="120"/>
        <w:jc w:val="both"/>
        <w:rPr>
          <w:szCs w:val="24"/>
          <w:u w:val="single"/>
        </w:rPr>
      </w:pPr>
      <w:r w:rsidRPr="00B52AF2">
        <w:rPr>
          <w:szCs w:val="24"/>
          <w:u w:val="single"/>
        </w:rPr>
        <w:t>Galvenās aktivitātes</w:t>
      </w:r>
      <w:r w:rsidRPr="00B52AF2">
        <w:rPr>
          <w:szCs w:val="24"/>
        </w:rPr>
        <w:t>:</w:t>
      </w:r>
    </w:p>
    <w:p w14:paraId="30C98173" w14:textId="77777777" w:rsidR="006E0E53" w:rsidRPr="00B52AF2" w:rsidRDefault="006E0E53" w:rsidP="00DF5064">
      <w:pPr>
        <w:pStyle w:val="ListParagraph"/>
        <w:numPr>
          <w:ilvl w:val="0"/>
          <w:numId w:val="20"/>
        </w:numPr>
        <w:spacing w:before="120" w:after="120"/>
        <w:ind w:left="1077" w:hanging="357"/>
        <w:contextualSpacing w:val="0"/>
        <w:jc w:val="both"/>
      </w:pPr>
      <w:r w:rsidRPr="00B52AF2">
        <w:t>uzturēt un attīstīt muzeja krājumu;</w:t>
      </w:r>
    </w:p>
    <w:p w14:paraId="3D77D6F8" w14:textId="77777777" w:rsidR="006E0E53" w:rsidRPr="00B52AF2" w:rsidRDefault="006E0E53" w:rsidP="00DF5064">
      <w:pPr>
        <w:pStyle w:val="ListParagraph"/>
        <w:numPr>
          <w:ilvl w:val="0"/>
          <w:numId w:val="20"/>
        </w:numPr>
        <w:spacing w:before="120" w:after="120"/>
        <w:ind w:left="1077" w:hanging="357"/>
        <w:contextualSpacing w:val="0"/>
        <w:jc w:val="both"/>
      </w:pPr>
      <w:r w:rsidRPr="00B52AF2">
        <w:t>nodrošināt muzeja vērtību pieejamību sabiedrībai;</w:t>
      </w:r>
    </w:p>
    <w:p w14:paraId="397EB8CB" w14:textId="77777777" w:rsidR="006E0E53" w:rsidRPr="00B52AF2" w:rsidRDefault="006E0E53" w:rsidP="00DF5064">
      <w:pPr>
        <w:pStyle w:val="ListParagraph"/>
        <w:numPr>
          <w:ilvl w:val="0"/>
          <w:numId w:val="20"/>
        </w:numPr>
        <w:spacing w:before="120" w:after="120"/>
        <w:ind w:left="1077" w:hanging="357"/>
        <w:contextualSpacing w:val="0"/>
        <w:jc w:val="both"/>
      </w:pPr>
      <w:r w:rsidRPr="00B52AF2">
        <w:t>veikt krājuma zinātnisko izpēti, militāras vēstures pētniecību un nodrošināt pētniecības rezultātu pieejamību sabiedrībai;</w:t>
      </w:r>
    </w:p>
    <w:p w14:paraId="4D840F46" w14:textId="77777777" w:rsidR="006E0E53" w:rsidRPr="00B52AF2" w:rsidRDefault="006E0E53" w:rsidP="00DF5064">
      <w:pPr>
        <w:pStyle w:val="ListParagraph"/>
        <w:numPr>
          <w:ilvl w:val="0"/>
          <w:numId w:val="20"/>
        </w:numPr>
        <w:spacing w:before="120" w:after="120"/>
        <w:ind w:left="1077" w:hanging="357"/>
        <w:contextualSpacing w:val="0"/>
        <w:jc w:val="both"/>
      </w:pPr>
      <w:r w:rsidRPr="00B52AF2">
        <w:t>veikt zinātniski izglītojošo darbu;</w:t>
      </w:r>
    </w:p>
    <w:p w14:paraId="5E4ACDDD" w14:textId="1841DBE4" w:rsidR="006E0E53" w:rsidRPr="00B52AF2" w:rsidRDefault="006E0E53" w:rsidP="00DF5064">
      <w:pPr>
        <w:pStyle w:val="ListParagraph"/>
        <w:numPr>
          <w:ilvl w:val="0"/>
          <w:numId w:val="20"/>
        </w:numPr>
        <w:spacing w:before="120" w:after="120"/>
        <w:ind w:left="1077" w:hanging="357"/>
        <w:contextualSpacing w:val="0"/>
        <w:jc w:val="both"/>
      </w:pPr>
      <w:r w:rsidRPr="00B52AF2">
        <w:t>attīstīt un uzturēt muzeja filiāles – Ziemassvētku kauju muzejs “Mangaļi”, O.Kalpaka muzejs un piemiņas vieta “Airītes”;</w:t>
      </w:r>
    </w:p>
    <w:p w14:paraId="76C88487" w14:textId="77777777" w:rsidR="006E0E53" w:rsidRPr="00B52AF2" w:rsidRDefault="006E0E53" w:rsidP="00DF5064">
      <w:pPr>
        <w:pStyle w:val="ListParagraph"/>
        <w:numPr>
          <w:ilvl w:val="0"/>
          <w:numId w:val="20"/>
        </w:numPr>
        <w:spacing w:before="120" w:after="120"/>
        <w:ind w:left="1077" w:hanging="357"/>
        <w:contextualSpacing w:val="0"/>
        <w:jc w:val="both"/>
      </w:pPr>
      <w:r w:rsidRPr="00B52AF2">
        <w:t>uzturēt un attīstīt muzeja darbībai nepieciešamo infrastruktūru.</w:t>
      </w:r>
    </w:p>
    <w:p w14:paraId="059128CE" w14:textId="77777777" w:rsidR="006E0E53" w:rsidRPr="00B52AF2" w:rsidRDefault="006E0E53" w:rsidP="006E0E53">
      <w:pPr>
        <w:spacing w:before="120" w:after="120"/>
        <w:rPr>
          <w:szCs w:val="24"/>
        </w:rPr>
      </w:pPr>
      <w:r w:rsidRPr="00B52AF2">
        <w:rPr>
          <w:szCs w:val="24"/>
          <w:u w:val="single"/>
        </w:rPr>
        <w:t>Programmas izpildītājs</w:t>
      </w:r>
      <w:r w:rsidRPr="00B52AF2">
        <w:rPr>
          <w:szCs w:val="24"/>
        </w:rPr>
        <w:t xml:space="preserve">: </w:t>
      </w:r>
      <w:r w:rsidRPr="00B52AF2">
        <w:rPr>
          <w:iCs/>
          <w:szCs w:val="24"/>
        </w:rPr>
        <w:t>Latvijas Kara muzejs.</w:t>
      </w:r>
    </w:p>
    <w:p w14:paraId="2CD720C2" w14:textId="77777777" w:rsidR="006E0E53" w:rsidRPr="00B52AF2" w:rsidRDefault="006E0E53" w:rsidP="00DF5064">
      <w:pPr>
        <w:spacing w:before="240" w:after="240"/>
        <w:jc w:val="center"/>
        <w:rPr>
          <w:szCs w:val="24"/>
          <w:lang w:eastAsia="lv-LV"/>
        </w:rPr>
      </w:pPr>
      <w:r w:rsidRPr="00B52AF2">
        <w:rPr>
          <w:b/>
          <w:szCs w:val="24"/>
          <w:lang w:eastAsia="lv-LV"/>
        </w:rPr>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5"/>
        <w:gridCol w:w="1127"/>
        <w:gridCol w:w="1106"/>
        <w:gridCol w:w="1125"/>
        <w:gridCol w:w="1124"/>
        <w:gridCol w:w="1125"/>
      </w:tblGrid>
      <w:tr w:rsidR="006E0E53" w:rsidRPr="00B52AF2" w14:paraId="17F81D5C" w14:textId="77777777" w:rsidTr="009E51E2">
        <w:trPr>
          <w:cantSplit/>
          <w:tblHeader/>
        </w:trPr>
        <w:tc>
          <w:tcPr>
            <w:tcW w:w="3455" w:type="dxa"/>
            <w:vAlign w:val="center"/>
          </w:tcPr>
          <w:p w14:paraId="5410759D" w14:textId="77777777" w:rsidR="006E0E53" w:rsidRPr="00B52AF2" w:rsidRDefault="006E0E53" w:rsidP="001751BA">
            <w:pPr>
              <w:pStyle w:val="tabteksts"/>
              <w:jc w:val="center"/>
              <w:rPr>
                <w:szCs w:val="18"/>
              </w:rPr>
            </w:pPr>
          </w:p>
        </w:tc>
        <w:tc>
          <w:tcPr>
            <w:tcW w:w="1127" w:type="dxa"/>
            <w:vAlign w:val="center"/>
          </w:tcPr>
          <w:p w14:paraId="167CD849"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1106" w:type="dxa"/>
            <w:vAlign w:val="center"/>
          </w:tcPr>
          <w:p w14:paraId="4E82309A"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1125" w:type="dxa"/>
            <w:vAlign w:val="center"/>
          </w:tcPr>
          <w:p w14:paraId="738F53BE"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1124" w:type="dxa"/>
            <w:vAlign w:val="center"/>
          </w:tcPr>
          <w:p w14:paraId="5C8C8B05"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1125" w:type="dxa"/>
            <w:vAlign w:val="center"/>
          </w:tcPr>
          <w:p w14:paraId="16BE2758"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040C5EA1" w14:textId="77777777" w:rsidTr="00DF5064">
        <w:trPr>
          <w:cantSplit/>
          <w:trHeight w:val="111"/>
        </w:trPr>
        <w:tc>
          <w:tcPr>
            <w:tcW w:w="9062" w:type="dxa"/>
            <w:gridSpan w:val="6"/>
            <w:shd w:val="clear" w:color="auto" w:fill="D9D9D9"/>
            <w:vAlign w:val="center"/>
          </w:tcPr>
          <w:p w14:paraId="248B035A" w14:textId="77777777" w:rsidR="006E0E53" w:rsidRPr="00B52AF2" w:rsidRDefault="006E0E53" w:rsidP="001751BA">
            <w:pPr>
              <w:pStyle w:val="tabteksts"/>
              <w:ind w:left="134" w:right="52"/>
              <w:jc w:val="center"/>
              <w:rPr>
                <w:szCs w:val="18"/>
              </w:rPr>
            </w:pPr>
            <w:r w:rsidRPr="00B52AF2">
              <w:rPr>
                <w:szCs w:val="18"/>
                <w:lang w:eastAsia="lv-LV"/>
              </w:rPr>
              <w:t>Sniegti muzeja pakalpojumi</w:t>
            </w:r>
          </w:p>
        </w:tc>
      </w:tr>
      <w:tr w:rsidR="006E0E53" w:rsidRPr="00B52AF2" w14:paraId="611304F2" w14:textId="77777777" w:rsidTr="009E51E2">
        <w:trPr>
          <w:cantSplit/>
        </w:trPr>
        <w:tc>
          <w:tcPr>
            <w:tcW w:w="3455" w:type="dxa"/>
          </w:tcPr>
          <w:p w14:paraId="6996EC2D" w14:textId="77777777" w:rsidR="006E0E53" w:rsidRPr="00B52AF2" w:rsidRDefault="006E0E53" w:rsidP="00DF5064">
            <w:pPr>
              <w:pStyle w:val="tabteksts"/>
              <w:jc w:val="both"/>
              <w:rPr>
                <w:szCs w:val="18"/>
              </w:rPr>
            </w:pPr>
            <w:r w:rsidRPr="00B52AF2">
              <w:rPr>
                <w:szCs w:val="18"/>
              </w:rPr>
              <w:t>Apmeklētāju (skaits)</w:t>
            </w:r>
          </w:p>
        </w:tc>
        <w:tc>
          <w:tcPr>
            <w:tcW w:w="1127" w:type="dxa"/>
          </w:tcPr>
          <w:p w14:paraId="5DEF6232" w14:textId="77777777" w:rsidR="006E0E53" w:rsidRPr="00B52AF2" w:rsidRDefault="006E0E53" w:rsidP="00DF5064">
            <w:pPr>
              <w:pStyle w:val="tabteksts"/>
              <w:jc w:val="center"/>
              <w:rPr>
                <w:szCs w:val="18"/>
              </w:rPr>
            </w:pPr>
            <w:r w:rsidRPr="00B52AF2">
              <w:rPr>
                <w:szCs w:val="18"/>
              </w:rPr>
              <w:t>137 866</w:t>
            </w:r>
          </w:p>
        </w:tc>
        <w:tc>
          <w:tcPr>
            <w:tcW w:w="1106" w:type="dxa"/>
          </w:tcPr>
          <w:p w14:paraId="43970EED" w14:textId="77777777" w:rsidR="006E0E53" w:rsidRPr="00B52AF2" w:rsidRDefault="006E0E53" w:rsidP="00DF5064">
            <w:pPr>
              <w:pStyle w:val="tabteksts"/>
              <w:jc w:val="center"/>
              <w:rPr>
                <w:szCs w:val="18"/>
              </w:rPr>
            </w:pPr>
            <w:r w:rsidRPr="00B52AF2">
              <w:rPr>
                <w:szCs w:val="18"/>
              </w:rPr>
              <w:t>120 000</w:t>
            </w:r>
          </w:p>
        </w:tc>
        <w:tc>
          <w:tcPr>
            <w:tcW w:w="1125" w:type="dxa"/>
          </w:tcPr>
          <w:p w14:paraId="1524701E" w14:textId="77777777" w:rsidR="006E0E53" w:rsidRPr="00B52AF2" w:rsidRDefault="006E0E53" w:rsidP="00DF5064">
            <w:pPr>
              <w:pStyle w:val="tabteksts"/>
              <w:jc w:val="center"/>
              <w:rPr>
                <w:szCs w:val="18"/>
              </w:rPr>
            </w:pPr>
            <w:r w:rsidRPr="00B52AF2">
              <w:rPr>
                <w:szCs w:val="18"/>
              </w:rPr>
              <w:t>130 000</w:t>
            </w:r>
          </w:p>
        </w:tc>
        <w:tc>
          <w:tcPr>
            <w:tcW w:w="1124" w:type="dxa"/>
          </w:tcPr>
          <w:p w14:paraId="31EDF675" w14:textId="77777777" w:rsidR="006E0E53" w:rsidRPr="00B52AF2" w:rsidRDefault="006E0E53" w:rsidP="00DF5064">
            <w:pPr>
              <w:pStyle w:val="tabteksts"/>
              <w:jc w:val="center"/>
              <w:rPr>
                <w:szCs w:val="18"/>
              </w:rPr>
            </w:pPr>
            <w:r w:rsidRPr="00B52AF2">
              <w:rPr>
                <w:szCs w:val="18"/>
              </w:rPr>
              <w:t>130 000</w:t>
            </w:r>
          </w:p>
        </w:tc>
        <w:tc>
          <w:tcPr>
            <w:tcW w:w="1125" w:type="dxa"/>
          </w:tcPr>
          <w:p w14:paraId="1114ABE4" w14:textId="77777777" w:rsidR="006E0E53" w:rsidRPr="00B52AF2" w:rsidRDefault="006E0E53" w:rsidP="00DF5064">
            <w:pPr>
              <w:pStyle w:val="tabteksts"/>
              <w:jc w:val="center"/>
              <w:rPr>
                <w:szCs w:val="18"/>
              </w:rPr>
            </w:pPr>
            <w:r w:rsidRPr="00B52AF2">
              <w:rPr>
                <w:szCs w:val="18"/>
              </w:rPr>
              <w:t>130 000</w:t>
            </w:r>
          </w:p>
        </w:tc>
      </w:tr>
      <w:tr w:rsidR="006E0E53" w:rsidRPr="00B52AF2" w14:paraId="060035F8" w14:textId="77777777" w:rsidTr="00DF5064">
        <w:trPr>
          <w:cantSplit/>
          <w:trHeight w:val="50"/>
        </w:trPr>
        <w:tc>
          <w:tcPr>
            <w:tcW w:w="9062" w:type="dxa"/>
            <w:gridSpan w:val="6"/>
            <w:shd w:val="clear" w:color="auto" w:fill="D9D9D9"/>
            <w:vAlign w:val="center"/>
          </w:tcPr>
          <w:p w14:paraId="31B19DD1" w14:textId="77777777" w:rsidR="006E0E53" w:rsidRPr="00B52AF2" w:rsidRDefault="006E0E53" w:rsidP="001751BA">
            <w:pPr>
              <w:pStyle w:val="tabteksts"/>
              <w:ind w:left="134" w:right="52"/>
              <w:jc w:val="center"/>
              <w:rPr>
                <w:szCs w:val="18"/>
              </w:rPr>
            </w:pPr>
            <w:r w:rsidRPr="00B52AF2">
              <w:rPr>
                <w:szCs w:val="18"/>
                <w:lang w:eastAsia="lv-LV"/>
              </w:rPr>
              <w:t>Muzeja krājums</w:t>
            </w:r>
          </w:p>
        </w:tc>
      </w:tr>
      <w:tr w:rsidR="006E0E53" w:rsidRPr="00B52AF2" w14:paraId="4D7E3625" w14:textId="77777777" w:rsidTr="009E51E2">
        <w:trPr>
          <w:cantSplit/>
          <w:trHeight w:val="272"/>
        </w:trPr>
        <w:tc>
          <w:tcPr>
            <w:tcW w:w="3455" w:type="dxa"/>
          </w:tcPr>
          <w:p w14:paraId="512312CE" w14:textId="2A0572BC" w:rsidR="006E0E53" w:rsidRPr="00B52AF2" w:rsidRDefault="006E0E53" w:rsidP="00DF5064">
            <w:pPr>
              <w:pStyle w:val="tabteksts"/>
              <w:jc w:val="both"/>
              <w:rPr>
                <w:szCs w:val="18"/>
              </w:rPr>
            </w:pPr>
            <w:r w:rsidRPr="00B52AF2">
              <w:rPr>
                <w:szCs w:val="18"/>
              </w:rPr>
              <w:t>Krājuma priekšmetu komplektēšana un</w:t>
            </w:r>
            <w:r w:rsidR="00DF5064">
              <w:rPr>
                <w:szCs w:val="18"/>
              </w:rPr>
              <w:t xml:space="preserve"> </w:t>
            </w:r>
            <w:r w:rsidRPr="00B52AF2">
              <w:rPr>
                <w:szCs w:val="18"/>
              </w:rPr>
              <w:t>apstrāde (skaits)</w:t>
            </w:r>
            <w:r>
              <w:rPr>
                <w:szCs w:val="18"/>
                <w:vertAlign w:val="superscript"/>
              </w:rPr>
              <w:t>1</w:t>
            </w:r>
          </w:p>
        </w:tc>
        <w:tc>
          <w:tcPr>
            <w:tcW w:w="1127" w:type="dxa"/>
          </w:tcPr>
          <w:p w14:paraId="49954D04" w14:textId="77777777" w:rsidR="006E0E53" w:rsidRPr="00DF5064" w:rsidRDefault="006E0E53" w:rsidP="00DF5064">
            <w:pPr>
              <w:pStyle w:val="tabteksts"/>
              <w:jc w:val="center"/>
              <w:rPr>
                <w:szCs w:val="18"/>
              </w:rPr>
            </w:pPr>
            <w:r w:rsidRPr="00DF5064">
              <w:rPr>
                <w:szCs w:val="18"/>
              </w:rPr>
              <w:t>-</w:t>
            </w:r>
          </w:p>
        </w:tc>
        <w:tc>
          <w:tcPr>
            <w:tcW w:w="1106" w:type="dxa"/>
          </w:tcPr>
          <w:p w14:paraId="7FB866AB" w14:textId="77777777" w:rsidR="006E0E53" w:rsidRPr="00DF5064" w:rsidRDefault="006E0E53" w:rsidP="00DF5064">
            <w:pPr>
              <w:pStyle w:val="tabteksts"/>
              <w:jc w:val="center"/>
              <w:rPr>
                <w:szCs w:val="18"/>
              </w:rPr>
            </w:pPr>
            <w:r w:rsidRPr="00DF5064">
              <w:rPr>
                <w:szCs w:val="18"/>
              </w:rPr>
              <w:t>-</w:t>
            </w:r>
          </w:p>
        </w:tc>
        <w:tc>
          <w:tcPr>
            <w:tcW w:w="1125" w:type="dxa"/>
          </w:tcPr>
          <w:p w14:paraId="6047B49E" w14:textId="77777777" w:rsidR="006E0E53" w:rsidRPr="00B52AF2" w:rsidRDefault="006E0E53" w:rsidP="00DF5064">
            <w:pPr>
              <w:pStyle w:val="tabteksts"/>
              <w:jc w:val="center"/>
              <w:rPr>
                <w:szCs w:val="18"/>
              </w:rPr>
            </w:pPr>
            <w:r w:rsidRPr="00B52AF2">
              <w:rPr>
                <w:szCs w:val="18"/>
              </w:rPr>
              <w:t>3</w:t>
            </w:r>
            <w:r>
              <w:rPr>
                <w:szCs w:val="18"/>
              </w:rPr>
              <w:t xml:space="preserve"> </w:t>
            </w:r>
            <w:r w:rsidRPr="00B52AF2">
              <w:rPr>
                <w:szCs w:val="18"/>
              </w:rPr>
              <w:t>000</w:t>
            </w:r>
          </w:p>
        </w:tc>
        <w:tc>
          <w:tcPr>
            <w:tcW w:w="1124" w:type="dxa"/>
          </w:tcPr>
          <w:p w14:paraId="39E8ED09" w14:textId="77777777" w:rsidR="006E0E53" w:rsidRPr="00B52AF2" w:rsidRDefault="006E0E53" w:rsidP="00DF5064">
            <w:pPr>
              <w:pStyle w:val="tabteksts"/>
              <w:jc w:val="center"/>
              <w:rPr>
                <w:szCs w:val="18"/>
              </w:rPr>
            </w:pPr>
            <w:r w:rsidRPr="00B52AF2">
              <w:rPr>
                <w:szCs w:val="18"/>
              </w:rPr>
              <w:t>3</w:t>
            </w:r>
            <w:r>
              <w:rPr>
                <w:szCs w:val="18"/>
              </w:rPr>
              <w:t xml:space="preserve"> </w:t>
            </w:r>
            <w:r w:rsidRPr="00B52AF2">
              <w:rPr>
                <w:szCs w:val="18"/>
              </w:rPr>
              <w:t>000</w:t>
            </w:r>
          </w:p>
        </w:tc>
        <w:tc>
          <w:tcPr>
            <w:tcW w:w="1125" w:type="dxa"/>
          </w:tcPr>
          <w:p w14:paraId="37DA51BB" w14:textId="77777777" w:rsidR="006E0E53" w:rsidRPr="00B52AF2" w:rsidRDefault="006E0E53" w:rsidP="00DF5064">
            <w:pPr>
              <w:pStyle w:val="tabteksts"/>
              <w:jc w:val="center"/>
              <w:rPr>
                <w:szCs w:val="18"/>
              </w:rPr>
            </w:pPr>
            <w:r w:rsidRPr="00B52AF2">
              <w:rPr>
                <w:szCs w:val="18"/>
              </w:rPr>
              <w:t>3</w:t>
            </w:r>
            <w:r>
              <w:rPr>
                <w:szCs w:val="18"/>
              </w:rPr>
              <w:t xml:space="preserve"> </w:t>
            </w:r>
            <w:r w:rsidRPr="00B52AF2">
              <w:rPr>
                <w:szCs w:val="18"/>
              </w:rPr>
              <w:t>000</w:t>
            </w:r>
          </w:p>
        </w:tc>
      </w:tr>
      <w:tr w:rsidR="006E0E53" w:rsidRPr="00B52AF2" w14:paraId="7B56175A" w14:textId="77777777" w:rsidTr="00DF5064">
        <w:trPr>
          <w:cantSplit/>
          <w:trHeight w:val="179"/>
        </w:trPr>
        <w:tc>
          <w:tcPr>
            <w:tcW w:w="9062" w:type="dxa"/>
            <w:gridSpan w:val="6"/>
            <w:shd w:val="clear" w:color="auto" w:fill="D9D9D9"/>
            <w:vAlign w:val="center"/>
          </w:tcPr>
          <w:p w14:paraId="7DF000A8" w14:textId="77777777" w:rsidR="006E0E53" w:rsidRPr="00B52AF2" w:rsidRDefault="006E0E53" w:rsidP="001751BA">
            <w:pPr>
              <w:pStyle w:val="tabteksts"/>
              <w:ind w:left="134" w:right="52"/>
              <w:jc w:val="center"/>
              <w:rPr>
                <w:szCs w:val="18"/>
                <w:lang w:eastAsia="lv-LV"/>
              </w:rPr>
            </w:pPr>
            <w:r w:rsidRPr="00B52AF2">
              <w:rPr>
                <w:szCs w:val="18"/>
                <w:lang w:eastAsia="lv-LV"/>
              </w:rPr>
              <w:t>Pētniecība</w:t>
            </w:r>
          </w:p>
        </w:tc>
      </w:tr>
      <w:tr w:rsidR="006E0E53" w:rsidRPr="00B52AF2" w14:paraId="7629CD3F" w14:textId="77777777" w:rsidTr="009E51E2">
        <w:trPr>
          <w:cantSplit/>
          <w:trHeight w:val="50"/>
        </w:trPr>
        <w:tc>
          <w:tcPr>
            <w:tcW w:w="3455" w:type="dxa"/>
          </w:tcPr>
          <w:p w14:paraId="30CACE4F" w14:textId="77777777" w:rsidR="006E0E53" w:rsidRPr="00B52AF2" w:rsidRDefault="006E0E53" w:rsidP="00DF5064">
            <w:pPr>
              <w:pStyle w:val="tabteksts"/>
              <w:jc w:val="both"/>
              <w:rPr>
                <w:szCs w:val="18"/>
              </w:rPr>
            </w:pPr>
            <w:r w:rsidRPr="00B52AF2">
              <w:rPr>
                <w:szCs w:val="18"/>
              </w:rPr>
              <w:t>Sagatavotās izstādes un patstāvīgās ekspozīcijas (skaits)</w:t>
            </w:r>
          </w:p>
        </w:tc>
        <w:tc>
          <w:tcPr>
            <w:tcW w:w="1127" w:type="dxa"/>
          </w:tcPr>
          <w:p w14:paraId="6F5974DA" w14:textId="77777777" w:rsidR="006E0E53" w:rsidRPr="00B52AF2" w:rsidRDefault="006E0E53" w:rsidP="00DF5064">
            <w:pPr>
              <w:pStyle w:val="tabteksts"/>
              <w:jc w:val="center"/>
              <w:rPr>
                <w:szCs w:val="18"/>
              </w:rPr>
            </w:pPr>
            <w:r w:rsidRPr="00B52AF2">
              <w:rPr>
                <w:szCs w:val="18"/>
              </w:rPr>
              <w:t>7</w:t>
            </w:r>
          </w:p>
        </w:tc>
        <w:tc>
          <w:tcPr>
            <w:tcW w:w="1106" w:type="dxa"/>
          </w:tcPr>
          <w:p w14:paraId="55E4CC53" w14:textId="77777777" w:rsidR="006E0E53" w:rsidRPr="00B52AF2" w:rsidRDefault="006E0E53" w:rsidP="00DF5064">
            <w:pPr>
              <w:pStyle w:val="tabteksts"/>
              <w:jc w:val="center"/>
              <w:rPr>
                <w:szCs w:val="18"/>
              </w:rPr>
            </w:pPr>
            <w:r w:rsidRPr="00B52AF2">
              <w:rPr>
                <w:szCs w:val="18"/>
              </w:rPr>
              <w:t>5</w:t>
            </w:r>
          </w:p>
        </w:tc>
        <w:tc>
          <w:tcPr>
            <w:tcW w:w="1125" w:type="dxa"/>
          </w:tcPr>
          <w:p w14:paraId="457F732E" w14:textId="77777777" w:rsidR="006E0E53" w:rsidRPr="00B52AF2" w:rsidRDefault="006E0E53" w:rsidP="00DF5064">
            <w:pPr>
              <w:pStyle w:val="tabteksts"/>
              <w:jc w:val="center"/>
              <w:rPr>
                <w:szCs w:val="18"/>
              </w:rPr>
            </w:pPr>
            <w:r w:rsidRPr="00B52AF2">
              <w:rPr>
                <w:szCs w:val="18"/>
              </w:rPr>
              <w:t>5</w:t>
            </w:r>
          </w:p>
        </w:tc>
        <w:tc>
          <w:tcPr>
            <w:tcW w:w="1124" w:type="dxa"/>
          </w:tcPr>
          <w:p w14:paraId="45727C2F" w14:textId="77777777" w:rsidR="006E0E53" w:rsidRPr="00B52AF2" w:rsidRDefault="006E0E53" w:rsidP="00DF5064">
            <w:pPr>
              <w:pStyle w:val="tabteksts"/>
              <w:jc w:val="center"/>
              <w:rPr>
                <w:szCs w:val="18"/>
              </w:rPr>
            </w:pPr>
            <w:r w:rsidRPr="00B52AF2">
              <w:rPr>
                <w:szCs w:val="18"/>
              </w:rPr>
              <w:t>5</w:t>
            </w:r>
          </w:p>
        </w:tc>
        <w:tc>
          <w:tcPr>
            <w:tcW w:w="1125" w:type="dxa"/>
          </w:tcPr>
          <w:p w14:paraId="5412F40F" w14:textId="77777777" w:rsidR="006E0E53" w:rsidRPr="00B52AF2" w:rsidRDefault="006E0E53" w:rsidP="00DF5064">
            <w:pPr>
              <w:pStyle w:val="tabteksts"/>
              <w:jc w:val="center"/>
              <w:rPr>
                <w:szCs w:val="18"/>
              </w:rPr>
            </w:pPr>
            <w:r w:rsidRPr="00B52AF2">
              <w:rPr>
                <w:szCs w:val="18"/>
              </w:rPr>
              <w:t>5</w:t>
            </w:r>
          </w:p>
        </w:tc>
      </w:tr>
      <w:tr w:rsidR="006E0E53" w:rsidRPr="00B52AF2" w14:paraId="5A25E8C3" w14:textId="77777777" w:rsidTr="00DF5064">
        <w:trPr>
          <w:cantSplit/>
        </w:trPr>
        <w:tc>
          <w:tcPr>
            <w:tcW w:w="9062" w:type="dxa"/>
            <w:gridSpan w:val="6"/>
            <w:shd w:val="clear" w:color="auto" w:fill="D9D9D9" w:themeFill="background1" w:themeFillShade="D9"/>
          </w:tcPr>
          <w:p w14:paraId="3CB3D602" w14:textId="77777777" w:rsidR="006E0E53" w:rsidRPr="00B52AF2" w:rsidRDefault="006E0E53" w:rsidP="001751BA">
            <w:pPr>
              <w:pStyle w:val="tabteksts"/>
              <w:ind w:left="134" w:right="52"/>
              <w:jc w:val="center"/>
              <w:rPr>
                <w:szCs w:val="18"/>
              </w:rPr>
            </w:pPr>
            <w:r w:rsidRPr="00B52AF2">
              <w:rPr>
                <w:szCs w:val="18"/>
              </w:rPr>
              <w:t>Īstenotas izglītības programmas</w:t>
            </w:r>
          </w:p>
        </w:tc>
      </w:tr>
      <w:tr w:rsidR="006E0E53" w:rsidRPr="00B52AF2" w14:paraId="6423575C" w14:textId="77777777" w:rsidTr="009E51E2">
        <w:trPr>
          <w:cantSplit/>
        </w:trPr>
        <w:tc>
          <w:tcPr>
            <w:tcW w:w="3455" w:type="dxa"/>
          </w:tcPr>
          <w:p w14:paraId="7B5F591A" w14:textId="77777777" w:rsidR="006E0E53" w:rsidRPr="00B52AF2" w:rsidRDefault="006E0E53" w:rsidP="00DF5064">
            <w:pPr>
              <w:pStyle w:val="tabteksts"/>
              <w:jc w:val="both"/>
              <w:rPr>
                <w:szCs w:val="18"/>
              </w:rPr>
            </w:pPr>
            <w:r w:rsidRPr="00B52AF2">
              <w:rPr>
                <w:szCs w:val="18"/>
              </w:rPr>
              <w:lastRenderedPageBreak/>
              <w:t>Muzejpedagoģiskās programmas (norises) (skaits)</w:t>
            </w:r>
          </w:p>
        </w:tc>
        <w:tc>
          <w:tcPr>
            <w:tcW w:w="1127" w:type="dxa"/>
          </w:tcPr>
          <w:p w14:paraId="13EA399A" w14:textId="77777777" w:rsidR="006E0E53" w:rsidRPr="00B52AF2" w:rsidRDefault="006E0E53" w:rsidP="00DF5064">
            <w:pPr>
              <w:pStyle w:val="tabteksts"/>
              <w:jc w:val="center"/>
              <w:rPr>
                <w:szCs w:val="18"/>
              </w:rPr>
            </w:pPr>
            <w:r w:rsidRPr="00B52AF2">
              <w:rPr>
                <w:szCs w:val="18"/>
              </w:rPr>
              <w:t>323</w:t>
            </w:r>
          </w:p>
        </w:tc>
        <w:tc>
          <w:tcPr>
            <w:tcW w:w="1106" w:type="dxa"/>
          </w:tcPr>
          <w:p w14:paraId="1BB085DD" w14:textId="77777777" w:rsidR="006E0E53" w:rsidRPr="00B52AF2" w:rsidRDefault="006E0E53" w:rsidP="00DF5064">
            <w:pPr>
              <w:pStyle w:val="tabteksts"/>
              <w:jc w:val="center"/>
              <w:rPr>
                <w:szCs w:val="18"/>
              </w:rPr>
            </w:pPr>
            <w:r w:rsidRPr="00B52AF2">
              <w:rPr>
                <w:szCs w:val="18"/>
              </w:rPr>
              <w:t>300</w:t>
            </w:r>
          </w:p>
        </w:tc>
        <w:tc>
          <w:tcPr>
            <w:tcW w:w="1125" w:type="dxa"/>
          </w:tcPr>
          <w:p w14:paraId="5E0C3C9C" w14:textId="77777777" w:rsidR="006E0E53" w:rsidRPr="00B52AF2" w:rsidRDefault="006E0E53" w:rsidP="00DF5064">
            <w:pPr>
              <w:pStyle w:val="tabteksts"/>
              <w:jc w:val="center"/>
              <w:rPr>
                <w:szCs w:val="18"/>
              </w:rPr>
            </w:pPr>
            <w:r w:rsidRPr="00B52AF2">
              <w:rPr>
                <w:szCs w:val="18"/>
              </w:rPr>
              <w:t>350</w:t>
            </w:r>
          </w:p>
        </w:tc>
        <w:tc>
          <w:tcPr>
            <w:tcW w:w="1124" w:type="dxa"/>
          </w:tcPr>
          <w:p w14:paraId="167E17E6" w14:textId="77777777" w:rsidR="006E0E53" w:rsidRPr="00B52AF2" w:rsidRDefault="006E0E53" w:rsidP="00DF5064">
            <w:pPr>
              <w:pStyle w:val="tabteksts"/>
              <w:jc w:val="center"/>
              <w:rPr>
                <w:szCs w:val="18"/>
              </w:rPr>
            </w:pPr>
            <w:r w:rsidRPr="00B52AF2">
              <w:rPr>
                <w:szCs w:val="18"/>
              </w:rPr>
              <w:t>350</w:t>
            </w:r>
          </w:p>
        </w:tc>
        <w:tc>
          <w:tcPr>
            <w:tcW w:w="1125" w:type="dxa"/>
          </w:tcPr>
          <w:p w14:paraId="7E678341" w14:textId="77777777" w:rsidR="006E0E53" w:rsidRPr="00B52AF2" w:rsidRDefault="006E0E53" w:rsidP="00DF5064">
            <w:pPr>
              <w:pStyle w:val="tabteksts"/>
              <w:jc w:val="center"/>
              <w:rPr>
                <w:szCs w:val="18"/>
              </w:rPr>
            </w:pPr>
            <w:r w:rsidRPr="00B52AF2">
              <w:rPr>
                <w:szCs w:val="18"/>
              </w:rPr>
              <w:t>350</w:t>
            </w:r>
          </w:p>
        </w:tc>
      </w:tr>
    </w:tbl>
    <w:p w14:paraId="3ADB6347" w14:textId="77777777" w:rsidR="006E0E53" w:rsidRPr="00B52AF2" w:rsidRDefault="006E0E53" w:rsidP="006E0E53">
      <w:pPr>
        <w:pStyle w:val="Tabuluvirsraksti"/>
        <w:ind w:firstLine="720"/>
        <w:jc w:val="both"/>
        <w:rPr>
          <w:sz w:val="18"/>
          <w:szCs w:val="18"/>
        </w:rPr>
      </w:pPr>
      <w:bookmarkStart w:id="22" w:name="_Hlk208995189"/>
      <w:r w:rsidRPr="00B52AF2">
        <w:rPr>
          <w:sz w:val="18"/>
          <w:szCs w:val="18"/>
        </w:rPr>
        <w:t xml:space="preserve"> Piezīmes.</w:t>
      </w:r>
    </w:p>
    <w:p w14:paraId="0D7C6221" w14:textId="77777777" w:rsidR="006E0E53" w:rsidRPr="008E19AC" w:rsidRDefault="006E0E53" w:rsidP="006E0E53">
      <w:pPr>
        <w:pStyle w:val="Tabuluvirsraksti"/>
        <w:ind w:firstLine="720"/>
        <w:jc w:val="both"/>
        <w:rPr>
          <w:sz w:val="18"/>
          <w:szCs w:val="18"/>
          <w:lang w:eastAsia="lv-LV"/>
        </w:rPr>
      </w:pPr>
      <w:r w:rsidRPr="00FB2B42">
        <w:rPr>
          <w:sz w:val="18"/>
          <w:szCs w:val="18"/>
          <w:vertAlign w:val="superscript"/>
        </w:rPr>
        <w:t>1</w:t>
      </w:r>
      <w:r w:rsidRPr="00B52AF2">
        <w:rPr>
          <w:sz w:val="18"/>
          <w:szCs w:val="18"/>
        </w:rPr>
        <w:t>Ar 2026.</w:t>
      </w:r>
      <w:r>
        <w:rPr>
          <w:sz w:val="18"/>
          <w:szCs w:val="18"/>
        </w:rPr>
        <w:t xml:space="preserve"> </w:t>
      </w:r>
      <w:r w:rsidRPr="00B52AF2">
        <w:rPr>
          <w:sz w:val="18"/>
          <w:szCs w:val="18"/>
        </w:rPr>
        <w:t>gadu izveidots jauns darbības rezultatīvais rādītājs.</w:t>
      </w:r>
      <w:bookmarkEnd w:id="20"/>
      <w:bookmarkEnd w:id="22"/>
    </w:p>
    <w:p w14:paraId="77CD3C77" w14:textId="77777777" w:rsidR="006E0E53" w:rsidRPr="00B52AF2" w:rsidRDefault="006E0E53" w:rsidP="009E51E2">
      <w:pPr>
        <w:tabs>
          <w:tab w:val="left" w:pos="724"/>
          <w:tab w:val="center" w:pos="4536"/>
        </w:tabs>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1125"/>
        <w:gridCol w:w="1103"/>
        <w:gridCol w:w="1122"/>
        <w:gridCol w:w="1122"/>
        <w:gridCol w:w="1122"/>
      </w:tblGrid>
      <w:tr w:rsidR="006E0E53" w:rsidRPr="00B52AF2" w14:paraId="25359C0F" w14:textId="77777777" w:rsidTr="009E51E2">
        <w:trPr>
          <w:cantSplit/>
        </w:trPr>
        <w:tc>
          <w:tcPr>
            <w:tcW w:w="3468" w:type="dxa"/>
          </w:tcPr>
          <w:p w14:paraId="17958F14" w14:textId="77777777" w:rsidR="006E0E53" w:rsidRPr="00B52AF2" w:rsidRDefault="006E0E53" w:rsidP="001751BA">
            <w:pPr>
              <w:pStyle w:val="tabteksts"/>
              <w:jc w:val="right"/>
              <w:rPr>
                <w:szCs w:val="18"/>
              </w:rPr>
            </w:pPr>
          </w:p>
        </w:tc>
        <w:tc>
          <w:tcPr>
            <w:tcW w:w="1125" w:type="dxa"/>
            <w:vAlign w:val="center"/>
          </w:tcPr>
          <w:p w14:paraId="5F9EB0D4" w14:textId="77777777" w:rsidR="006E0E53" w:rsidRPr="00B52AF2" w:rsidRDefault="006E0E53" w:rsidP="009E51E2">
            <w:pPr>
              <w:pStyle w:val="tabteksts"/>
              <w:jc w:val="center"/>
              <w:rPr>
                <w:szCs w:val="18"/>
                <w:lang w:eastAsia="lv-LV"/>
              </w:rPr>
            </w:pPr>
            <w:r w:rsidRPr="00B52AF2">
              <w:rPr>
                <w:szCs w:val="18"/>
                <w:lang w:eastAsia="lv-LV"/>
              </w:rPr>
              <w:t>2024. gads</w:t>
            </w:r>
            <w:r w:rsidRPr="00B52AF2">
              <w:rPr>
                <w:szCs w:val="18"/>
                <w:lang w:eastAsia="lv-LV"/>
              </w:rPr>
              <w:br/>
              <w:t>(izpilde)</w:t>
            </w:r>
          </w:p>
        </w:tc>
        <w:tc>
          <w:tcPr>
            <w:tcW w:w="1103" w:type="dxa"/>
            <w:vAlign w:val="center"/>
          </w:tcPr>
          <w:p w14:paraId="65F2A88E" w14:textId="77777777" w:rsidR="006E0E53" w:rsidRPr="00B52AF2" w:rsidRDefault="006E0E53" w:rsidP="009E51E2">
            <w:pPr>
              <w:pStyle w:val="tabteksts"/>
              <w:jc w:val="center"/>
              <w:rPr>
                <w:szCs w:val="18"/>
                <w:lang w:eastAsia="lv-LV"/>
              </w:rPr>
            </w:pPr>
            <w:r w:rsidRPr="00B52AF2">
              <w:rPr>
                <w:szCs w:val="18"/>
                <w:lang w:eastAsia="lv-LV"/>
              </w:rPr>
              <w:t>2025. gada</w:t>
            </w:r>
            <w:r w:rsidRPr="00B52AF2">
              <w:rPr>
                <w:szCs w:val="18"/>
                <w:lang w:eastAsia="lv-LV"/>
              </w:rPr>
              <w:br/>
              <w:t>plāns</w:t>
            </w:r>
          </w:p>
        </w:tc>
        <w:tc>
          <w:tcPr>
            <w:tcW w:w="1122" w:type="dxa"/>
            <w:vAlign w:val="center"/>
          </w:tcPr>
          <w:p w14:paraId="29392CE0" w14:textId="77777777" w:rsidR="006E0E53" w:rsidRPr="00B52AF2" w:rsidRDefault="006E0E53" w:rsidP="009E51E2">
            <w:pPr>
              <w:pStyle w:val="tabteksts"/>
              <w:jc w:val="center"/>
              <w:rPr>
                <w:szCs w:val="18"/>
                <w:lang w:eastAsia="lv-LV"/>
              </w:rPr>
            </w:pPr>
            <w:r w:rsidRPr="00B52AF2">
              <w:rPr>
                <w:szCs w:val="18"/>
                <w:lang w:eastAsia="lv-LV"/>
              </w:rPr>
              <w:t>2026. gada</w:t>
            </w:r>
            <w:r w:rsidRPr="00B52AF2">
              <w:rPr>
                <w:szCs w:val="18"/>
                <w:lang w:eastAsia="lv-LV"/>
              </w:rPr>
              <w:br/>
              <w:t>projekts</w:t>
            </w:r>
          </w:p>
        </w:tc>
        <w:tc>
          <w:tcPr>
            <w:tcW w:w="1122" w:type="dxa"/>
            <w:vAlign w:val="center"/>
          </w:tcPr>
          <w:p w14:paraId="117B4653" w14:textId="77777777" w:rsidR="006E0E53" w:rsidRPr="00B52AF2" w:rsidRDefault="006E0E53" w:rsidP="009E51E2">
            <w:pPr>
              <w:pStyle w:val="tabteksts"/>
              <w:jc w:val="center"/>
              <w:rPr>
                <w:szCs w:val="18"/>
                <w:lang w:eastAsia="lv-LV"/>
              </w:rPr>
            </w:pPr>
            <w:r w:rsidRPr="00B52AF2">
              <w:rPr>
                <w:szCs w:val="18"/>
                <w:lang w:eastAsia="lv-LV"/>
              </w:rPr>
              <w:t>2027. gada</w:t>
            </w:r>
            <w:r w:rsidRPr="00B52AF2">
              <w:rPr>
                <w:szCs w:val="18"/>
                <w:lang w:eastAsia="lv-LV"/>
              </w:rPr>
              <w:br/>
              <w:t>prognoze</w:t>
            </w:r>
          </w:p>
        </w:tc>
        <w:tc>
          <w:tcPr>
            <w:tcW w:w="1122" w:type="dxa"/>
            <w:vAlign w:val="center"/>
          </w:tcPr>
          <w:p w14:paraId="4145936D" w14:textId="77777777" w:rsidR="006E0E53" w:rsidRPr="00B52AF2" w:rsidRDefault="006E0E53" w:rsidP="009E51E2">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1659BDD4" w14:textId="77777777" w:rsidTr="009E51E2">
        <w:trPr>
          <w:cantSplit/>
        </w:trPr>
        <w:tc>
          <w:tcPr>
            <w:tcW w:w="3468" w:type="dxa"/>
            <w:shd w:val="clear" w:color="auto" w:fill="D9D9D9"/>
          </w:tcPr>
          <w:p w14:paraId="14B0AEAA" w14:textId="77777777" w:rsidR="006E0E53" w:rsidRPr="00B52AF2" w:rsidRDefault="006E0E53" w:rsidP="009E51E2">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1125" w:type="dxa"/>
            <w:shd w:val="clear" w:color="auto" w:fill="D9D9D9"/>
          </w:tcPr>
          <w:p w14:paraId="5929609C" w14:textId="77777777" w:rsidR="006E0E53" w:rsidRPr="00B52AF2" w:rsidRDefault="006E0E53" w:rsidP="009E51E2">
            <w:pPr>
              <w:pStyle w:val="tabteksts"/>
              <w:jc w:val="right"/>
              <w:rPr>
                <w:szCs w:val="18"/>
              </w:rPr>
            </w:pPr>
            <w:r w:rsidRPr="00B52AF2">
              <w:rPr>
                <w:szCs w:val="18"/>
              </w:rPr>
              <w:t>2 528 148</w:t>
            </w:r>
          </w:p>
        </w:tc>
        <w:tc>
          <w:tcPr>
            <w:tcW w:w="1103" w:type="dxa"/>
            <w:shd w:val="clear" w:color="auto" w:fill="D9D9D9"/>
          </w:tcPr>
          <w:p w14:paraId="236C2AFF" w14:textId="77777777" w:rsidR="006E0E53" w:rsidRPr="00B52AF2" w:rsidRDefault="006E0E53" w:rsidP="009E51E2">
            <w:pPr>
              <w:pStyle w:val="tabteksts"/>
              <w:jc w:val="right"/>
              <w:rPr>
                <w:szCs w:val="18"/>
              </w:rPr>
            </w:pPr>
            <w:r w:rsidRPr="00B52AF2">
              <w:rPr>
                <w:szCs w:val="18"/>
              </w:rPr>
              <w:t>2 085 084</w:t>
            </w:r>
          </w:p>
        </w:tc>
        <w:tc>
          <w:tcPr>
            <w:tcW w:w="1122" w:type="dxa"/>
            <w:shd w:val="clear" w:color="auto" w:fill="D9D9D9"/>
          </w:tcPr>
          <w:p w14:paraId="07BA48D0" w14:textId="77777777" w:rsidR="006E0E53" w:rsidRPr="00B52AF2" w:rsidRDefault="006E0E53" w:rsidP="009E51E2">
            <w:pPr>
              <w:pStyle w:val="tabteksts"/>
              <w:jc w:val="right"/>
              <w:rPr>
                <w:szCs w:val="18"/>
              </w:rPr>
            </w:pPr>
            <w:r w:rsidRPr="00B52AF2">
              <w:rPr>
                <w:szCs w:val="18"/>
              </w:rPr>
              <w:t>2 131 366</w:t>
            </w:r>
          </w:p>
        </w:tc>
        <w:tc>
          <w:tcPr>
            <w:tcW w:w="1122" w:type="dxa"/>
            <w:shd w:val="clear" w:color="auto" w:fill="D9D9D9"/>
          </w:tcPr>
          <w:p w14:paraId="108814AE" w14:textId="77777777" w:rsidR="006E0E53" w:rsidRPr="00B52AF2" w:rsidRDefault="006E0E53" w:rsidP="009E51E2">
            <w:pPr>
              <w:pStyle w:val="tabteksts"/>
              <w:jc w:val="right"/>
              <w:rPr>
                <w:szCs w:val="18"/>
              </w:rPr>
            </w:pPr>
            <w:r w:rsidRPr="00B52AF2">
              <w:rPr>
                <w:szCs w:val="18"/>
              </w:rPr>
              <w:t>2 069 998</w:t>
            </w:r>
          </w:p>
        </w:tc>
        <w:tc>
          <w:tcPr>
            <w:tcW w:w="1122" w:type="dxa"/>
            <w:shd w:val="clear" w:color="auto" w:fill="D9D9D9"/>
          </w:tcPr>
          <w:p w14:paraId="4F8E04C4" w14:textId="77777777" w:rsidR="006E0E53" w:rsidRPr="00B52AF2" w:rsidRDefault="006E0E53" w:rsidP="009E51E2">
            <w:pPr>
              <w:pStyle w:val="tabteksts"/>
              <w:jc w:val="right"/>
              <w:rPr>
                <w:szCs w:val="18"/>
              </w:rPr>
            </w:pPr>
            <w:r w:rsidRPr="00B52AF2">
              <w:rPr>
                <w:szCs w:val="18"/>
              </w:rPr>
              <w:t>2 071 926</w:t>
            </w:r>
          </w:p>
        </w:tc>
      </w:tr>
      <w:tr w:rsidR="006E0E53" w:rsidRPr="00B52AF2" w14:paraId="51EED2D3" w14:textId="77777777" w:rsidTr="009E51E2">
        <w:trPr>
          <w:cantSplit/>
        </w:trPr>
        <w:tc>
          <w:tcPr>
            <w:tcW w:w="3468" w:type="dxa"/>
          </w:tcPr>
          <w:p w14:paraId="0BD433B4" w14:textId="77777777" w:rsidR="006E0E53" w:rsidRPr="00B52AF2" w:rsidRDefault="006E0E53" w:rsidP="009E51E2">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1125" w:type="dxa"/>
          </w:tcPr>
          <w:p w14:paraId="66D03104" w14:textId="77777777" w:rsidR="006E0E53" w:rsidRPr="00B52AF2" w:rsidRDefault="006E0E53" w:rsidP="009E51E2">
            <w:pPr>
              <w:pStyle w:val="tabteksts"/>
              <w:jc w:val="center"/>
              <w:rPr>
                <w:szCs w:val="18"/>
              </w:rPr>
            </w:pPr>
            <w:r w:rsidRPr="00B52AF2">
              <w:rPr>
                <w:b/>
                <w:bCs/>
                <w:szCs w:val="18"/>
              </w:rPr>
              <w:t>×</w:t>
            </w:r>
          </w:p>
        </w:tc>
        <w:tc>
          <w:tcPr>
            <w:tcW w:w="1103" w:type="dxa"/>
          </w:tcPr>
          <w:p w14:paraId="5BF5623C" w14:textId="77777777" w:rsidR="006E0E53" w:rsidRPr="00B52AF2" w:rsidRDefault="006E0E53" w:rsidP="009E51E2">
            <w:pPr>
              <w:pStyle w:val="tabteksts"/>
              <w:jc w:val="right"/>
              <w:rPr>
                <w:szCs w:val="18"/>
              </w:rPr>
            </w:pPr>
            <w:r w:rsidRPr="00B52AF2">
              <w:rPr>
                <w:szCs w:val="18"/>
              </w:rPr>
              <w:t>-443 064</w:t>
            </w:r>
          </w:p>
        </w:tc>
        <w:tc>
          <w:tcPr>
            <w:tcW w:w="1122" w:type="dxa"/>
          </w:tcPr>
          <w:p w14:paraId="6FC67455" w14:textId="77777777" w:rsidR="006E0E53" w:rsidRPr="00B52AF2" w:rsidRDefault="006E0E53" w:rsidP="009E51E2">
            <w:pPr>
              <w:pStyle w:val="tabteksts"/>
              <w:jc w:val="right"/>
              <w:rPr>
                <w:szCs w:val="18"/>
              </w:rPr>
            </w:pPr>
            <w:r w:rsidRPr="00B52AF2">
              <w:rPr>
                <w:szCs w:val="18"/>
              </w:rPr>
              <w:t>46 282</w:t>
            </w:r>
          </w:p>
        </w:tc>
        <w:tc>
          <w:tcPr>
            <w:tcW w:w="1122" w:type="dxa"/>
          </w:tcPr>
          <w:p w14:paraId="2B69C73C" w14:textId="77777777" w:rsidR="006E0E53" w:rsidRPr="00B52AF2" w:rsidRDefault="006E0E53" w:rsidP="009E51E2">
            <w:pPr>
              <w:pStyle w:val="tabteksts"/>
              <w:jc w:val="right"/>
              <w:rPr>
                <w:szCs w:val="18"/>
              </w:rPr>
            </w:pPr>
            <w:r w:rsidRPr="00B52AF2">
              <w:rPr>
                <w:szCs w:val="18"/>
              </w:rPr>
              <w:t>-61 368</w:t>
            </w:r>
          </w:p>
        </w:tc>
        <w:tc>
          <w:tcPr>
            <w:tcW w:w="1122" w:type="dxa"/>
          </w:tcPr>
          <w:p w14:paraId="140D0112" w14:textId="77777777" w:rsidR="006E0E53" w:rsidRPr="00B52AF2" w:rsidRDefault="006E0E53" w:rsidP="009E51E2">
            <w:pPr>
              <w:pStyle w:val="tabteksts"/>
              <w:jc w:val="right"/>
              <w:rPr>
                <w:szCs w:val="18"/>
              </w:rPr>
            </w:pPr>
            <w:r w:rsidRPr="00B52AF2">
              <w:rPr>
                <w:szCs w:val="18"/>
              </w:rPr>
              <w:t>1 928</w:t>
            </w:r>
          </w:p>
        </w:tc>
      </w:tr>
      <w:tr w:rsidR="006E0E53" w:rsidRPr="00B52AF2" w14:paraId="449FEF82" w14:textId="77777777" w:rsidTr="009E51E2">
        <w:trPr>
          <w:cantSplit/>
        </w:trPr>
        <w:tc>
          <w:tcPr>
            <w:tcW w:w="3468" w:type="dxa"/>
          </w:tcPr>
          <w:p w14:paraId="521AC6D6" w14:textId="77777777" w:rsidR="006E0E53" w:rsidRPr="00B52AF2" w:rsidRDefault="006E0E53" w:rsidP="009E51E2">
            <w:pPr>
              <w:pStyle w:val="tabteksts"/>
              <w:rPr>
                <w:szCs w:val="18"/>
              </w:rPr>
            </w:pPr>
            <w:r w:rsidRPr="00B52AF2">
              <w:rPr>
                <w:szCs w:val="18"/>
                <w:lang w:eastAsia="lv-LV"/>
              </w:rPr>
              <w:t>Kopējie izdevumi</w:t>
            </w:r>
            <w:r w:rsidRPr="00B52AF2">
              <w:rPr>
                <w:szCs w:val="18"/>
              </w:rPr>
              <w:t>, % (+/–) pret iepriekšējo gadu</w:t>
            </w:r>
          </w:p>
        </w:tc>
        <w:tc>
          <w:tcPr>
            <w:tcW w:w="1125" w:type="dxa"/>
          </w:tcPr>
          <w:p w14:paraId="684AE5F1" w14:textId="77777777" w:rsidR="006E0E53" w:rsidRPr="00B52AF2" w:rsidRDefault="006E0E53" w:rsidP="009E51E2">
            <w:pPr>
              <w:pStyle w:val="tabteksts"/>
              <w:jc w:val="center"/>
              <w:rPr>
                <w:szCs w:val="18"/>
              </w:rPr>
            </w:pPr>
            <w:r w:rsidRPr="00B52AF2">
              <w:rPr>
                <w:b/>
                <w:bCs/>
                <w:szCs w:val="18"/>
              </w:rPr>
              <w:t>×</w:t>
            </w:r>
          </w:p>
        </w:tc>
        <w:tc>
          <w:tcPr>
            <w:tcW w:w="1103" w:type="dxa"/>
          </w:tcPr>
          <w:p w14:paraId="1C644577" w14:textId="77777777" w:rsidR="006E0E53" w:rsidRPr="00B52AF2" w:rsidRDefault="006E0E53" w:rsidP="009E51E2">
            <w:pPr>
              <w:pStyle w:val="tabteksts"/>
              <w:jc w:val="right"/>
              <w:rPr>
                <w:szCs w:val="18"/>
              </w:rPr>
            </w:pPr>
            <w:r w:rsidRPr="00B52AF2">
              <w:rPr>
                <w:szCs w:val="18"/>
              </w:rPr>
              <w:t>-17,5</w:t>
            </w:r>
          </w:p>
        </w:tc>
        <w:tc>
          <w:tcPr>
            <w:tcW w:w="1122" w:type="dxa"/>
          </w:tcPr>
          <w:p w14:paraId="4DC9A3D2" w14:textId="77777777" w:rsidR="006E0E53" w:rsidRPr="00B52AF2" w:rsidRDefault="006E0E53" w:rsidP="009E51E2">
            <w:pPr>
              <w:pStyle w:val="tabteksts"/>
              <w:jc w:val="right"/>
              <w:rPr>
                <w:szCs w:val="18"/>
              </w:rPr>
            </w:pPr>
            <w:r w:rsidRPr="00B52AF2">
              <w:rPr>
                <w:szCs w:val="18"/>
              </w:rPr>
              <w:t>2,2</w:t>
            </w:r>
          </w:p>
        </w:tc>
        <w:tc>
          <w:tcPr>
            <w:tcW w:w="1122" w:type="dxa"/>
          </w:tcPr>
          <w:p w14:paraId="4B9E94F7" w14:textId="77777777" w:rsidR="006E0E53" w:rsidRPr="00B52AF2" w:rsidRDefault="006E0E53" w:rsidP="009E51E2">
            <w:pPr>
              <w:pStyle w:val="tabteksts"/>
              <w:jc w:val="right"/>
              <w:rPr>
                <w:szCs w:val="18"/>
              </w:rPr>
            </w:pPr>
            <w:r w:rsidRPr="00B52AF2">
              <w:rPr>
                <w:szCs w:val="18"/>
              </w:rPr>
              <w:t>-2,9</w:t>
            </w:r>
          </w:p>
        </w:tc>
        <w:tc>
          <w:tcPr>
            <w:tcW w:w="1122" w:type="dxa"/>
          </w:tcPr>
          <w:p w14:paraId="1DC5B43B" w14:textId="77777777" w:rsidR="006E0E53" w:rsidRPr="00B52AF2" w:rsidRDefault="006E0E53" w:rsidP="009E51E2">
            <w:pPr>
              <w:pStyle w:val="tabteksts"/>
              <w:jc w:val="right"/>
              <w:rPr>
                <w:szCs w:val="18"/>
              </w:rPr>
            </w:pPr>
            <w:r w:rsidRPr="00B52AF2">
              <w:rPr>
                <w:szCs w:val="18"/>
              </w:rPr>
              <w:t>0,1</w:t>
            </w:r>
          </w:p>
        </w:tc>
      </w:tr>
      <w:tr w:rsidR="006E0E53" w:rsidRPr="00B52AF2" w14:paraId="73C614E7" w14:textId="77777777" w:rsidTr="009E51E2">
        <w:trPr>
          <w:cantSplit/>
          <w:trHeight w:val="161"/>
        </w:trPr>
        <w:tc>
          <w:tcPr>
            <w:tcW w:w="3468" w:type="dxa"/>
          </w:tcPr>
          <w:p w14:paraId="46B43148" w14:textId="77777777" w:rsidR="006E0E53" w:rsidRPr="00B52AF2" w:rsidRDefault="006E0E53" w:rsidP="009E51E2">
            <w:pPr>
              <w:pStyle w:val="tabteksts"/>
              <w:rPr>
                <w:szCs w:val="18"/>
                <w:lang w:eastAsia="lv-LV"/>
              </w:rPr>
            </w:pPr>
            <w:r w:rsidRPr="00B52AF2">
              <w:rPr>
                <w:szCs w:val="18"/>
              </w:rPr>
              <w:t xml:space="preserve">Atlīdzība, </w:t>
            </w:r>
            <w:r w:rsidRPr="00B52AF2">
              <w:rPr>
                <w:i/>
                <w:szCs w:val="18"/>
              </w:rPr>
              <w:t>euro</w:t>
            </w:r>
          </w:p>
        </w:tc>
        <w:tc>
          <w:tcPr>
            <w:tcW w:w="1125" w:type="dxa"/>
          </w:tcPr>
          <w:p w14:paraId="09D375F2" w14:textId="77777777" w:rsidR="006E0E53" w:rsidRPr="00B52AF2" w:rsidRDefault="006E0E53" w:rsidP="009E51E2">
            <w:pPr>
              <w:pStyle w:val="tabteksts"/>
              <w:jc w:val="right"/>
              <w:rPr>
                <w:szCs w:val="18"/>
              </w:rPr>
            </w:pPr>
            <w:r w:rsidRPr="00B52AF2">
              <w:rPr>
                <w:szCs w:val="18"/>
              </w:rPr>
              <w:t>1 589 044</w:t>
            </w:r>
          </w:p>
        </w:tc>
        <w:tc>
          <w:tcPr>
            <w:tcW w:w="1103" w:type="dxa"/>
          </w:tcPr>
          <w:p w14:paraId="10606FC7" w14:textId="77777777" w:rsidR="006E0E53" w:rsidRPr="00B52AF2" w:rsidRDefault="006E0E53" w:rsidP="009E51E2">
            <w:pPr>
              <w:pStyle w:val="tabteksts"/>
              <w:jc w:val="right"/>
              <w:rPr>
                <w:szCs w:val="18"/>
              </w:rPr>
            </w:pPr>
            <w:r w:rsidRPr="00B52AF2">
              <w:rPr>
                <w:szCs w:val="18"/>
              </w:rPr>
              <w:t>1 612 238</w:t>
            </w:r>
          </w:p>
        </w:tc>
        <w:tc>
          <w:tcPr>
            <w:tcW w:w="1122" w:type="dxa"/>
          </w:tcPr>
          <w:p w14:paraId="5EACD4DF" w14:textId="77777777" w:rsidR="006E0E53" w:rsidRPr="00B52AF2" w:rsidRDefault="006E0E53" w:rsidP="009E51E2">
            <w:pPr>
              <w:pStyle w:val="tabteksts"/>
              <w:jc w:val="right"/>
              <w:rPr>
                <w:szCs w:val="18"/>
              </w:rPr>
            </w:pPr>
            <w:r w:rsidRPr="00B52AF2">
              <w:rPr>
                <w:szCs w:val="18"/>
              </w:rPr>
              <w:t>1 612 535</w:t>
            </w:r>
          </w:p>
        </w:tc>
        <w:tc>
          <w:tcPr>
            <w:tcW w:w="1122" w:type="dxa"/>
          </w:tcPr>
          <w:p w14:paraId="276F55F7" w14:textId="77777777" w:rsidR="006E0E53" w:rsidRPr="00B52AF2" w:rsidRDefault="006E0E53" w:rsidP="009E51E2">
            <w:pPr>
              <w:pStyle w:val="tabteksts"/>
              <w:jc w:val="right"/>
              <w:rPr>
                <w:szCs w:val="18"/>
              </w:rPr>
            </w:pPr>
            <w:r w:rsidRPr="00B52AF2">
              <w:rPr>
                <w:szCs w:val="18"/>
              </w:rPr>
              <w:t>1 592 800</w:t>
            </w:r>
          </w:p>
        </w:tc>
        <w:tc>
          <w:tcPr>
            <w:tcW w:w="1122" w:type="dxa"/>
          </w:tcPr>
          <w:p w14:paraId="7541AE3B" w14:textId="77777777" w:rsidR="006E0E53" w:rsidRPr="00B52AF2" w:rsidRDefault="006E0E53" w:rsidP="009E51E2">
            <w:pPr>
              <w:pStyle w:val="tabteksts"/>
              <w:jc w:val="right"/>
              <w:rPr>
                <w:szCs w:val="18"/>
              </w:rPr>
            </w:pPr>
            <w:r w:rsidRPr="00B52AF2">
              <w:rPr>
                <w:szCs w:val="18"/>
              </w:rPr>
              <w:t>1 594 728</w:t>
            </w:r>
          </w:p>
        </w:tc>
      </w:tr>
      <w:tr w:rsidR="006E0E53" w:rsidRPr="00B52AF2" w14:paraId="0B81CB1E" w14:textId="77777777" w:rsidTr="009E51E2">
        <w:trPr>
          <w:cantSplit/>
        </w:trPr>
        <w:tc>
          <w:tcPr>
            <w:tcW w:w="3468" w:type="dxa"/>
          </w:tcPr>
          <w:p w14:paraId="111CCB58" w14:textId="77777777" w:rsidR="006E0E53" w:rsidRPr="00B52AF2" w:rsidRDefault="006E0E53" w:rsidP="009E51E2">
            <w:pPr>
              <w:pStyle w:val="tabteksts"/>
              <w:rPr>
                <w:szCs w:val="18"/>
                <w:lang w:eastAsia="lv-LV"/>
              </w:rPr>
            </w:pPr>
            <w:r w:rsidRPr="00B52AF2">
              <w:rPr>
                <w:szCs w:val="18"/>
              </w:rPr>
              <w:t>Vidējais amata vietu skaits gadā, neskaitot pedagogu un zemessargu amata vietas</w:t>
            </w:r>
          </w:p>
        </w:tc>
        <w:tc>
          <w:tcPr>
            <w:tcW w:w="1125" w:type="dxa"/>
          </w:tcPr>
          <w:p w14:paraId="18B1B854" w14:textId="77777777" w:rsidR="006E0E53" w:rsidRPr="00B52AF2" w:rsidRDefault="006E0E53" w:rsidP="009E51E2">
            <w:pPr>
              <w:pStyle w:val="tabteksts"/>
              <w:jc w:val="right"/>
              <w:rPr>
                <w:szCs w:val="18"/>
              </w:rPr>
            </w:pPr>
            <w:r w:rsidRPr="00B52AF2">
              <w:rPr>
                <w:szCs w:val="18"/>
              </w:rPr>
              <w:t>68</w:t>
            </w:r>
          </w:p>
        </w:tc>
        <w:tc>
          <w:tcPr>
            <w:tcW w:w="1103" w:type="dxa"/>
          </w:tcPr>
          <w:p w14:paraId="74F91B52" w14:textId="77777777" w:rsidR="006E0E53" w:rsidRPr="00B52AF2" w:rsidRDefault="006E0E53" w:rsidP="009E51E2">
            <w:pPr>
              <w:pStyle w:val="tabteksts"/>
              <w:jc w:val="right"/>
              <w:rPr>
                <w:szCs w:val="18"/>
              </w:rPr>
            </w:pPr>
            <w:r w:rsidRPr="00B52AF2">
              <w:rPr>
                <w:szCs w:val="18"/>
              </w:rPr>
              <w:t>67</w:t>
            </w:r>
          </w:p>
        </w:tc>
        <w:tc>
          <w:tcPr>
            <w:tcW w:w="1122" w:type="dxa"/>
          </w:tcPr>
          <w:p w14:paraId="139A0A75" w14:textId="77777777" w:rsidR="006E0E53" w:rsidRPr="00B52AF2" w:rsidRDefault="006E0E53" w:rsidP="009E51E2">
            <w:pPr>
              <w:pStyle w:val="tabteksts"/>
              <w:jc w:val="right"/>
              <w:rPr>
                <w:szCs w:val="18"/>
                <w:vertAlign w:val="superscript"/>
              </w:rPr>
            </w:pPr>
            <w:r w:rsidRPr="00B52AF2">
              <w:rPr>
                <w:szCs w:val="18"/>
              </w:rPr>
              <w:t>67</w:t>
            </w:r>
          </w:p>
        </w:tc>
        <w:tc>
          <w:tcPr>
            <w:tcW w:w="1122" w:type="dxa"/>
          </w:tcPr>
          <w:p w14:paraId="178FF31D" w14:textId="77777777" w:rsidR="006E0E53" w:rsidRPr="00B52AF2" w:rsidRDefault="006E0E53" w:rsidP="009E51E2">
            <w:pPr>
              <w:pStyle w:val="tabteksts"/>
              <w:jc w:val="right"/>
              <w:rPr>
                <w:szCs w:val="18"/>
              </w:rPr>
            </w:pPr>
            <w:r w:rsidRPr="00B52AF2">
              <w:rPr>
                <w:szCs w:val="18"/>
              </w:rPr>
              <w:t>67</w:t>
            </w:r>
          </w:p>
        </w:tc>
        <w:tc>
          <w:tcPr>
            <w:tcW w:w="1122" w:type="dxa"/>
          </w:tcPr>
          <w:p w14:paraId="086E5364" w14:textId="77777777" w:rsidR="006E0E53" w:rsidRPr="00B52AF2" w:rsidRDefault="006E0E53" w:rsidP="009E51E2">
            <w:pPr>
              <w:pStyle w:val="tabteksts"/>
              <w:jc w:val="right"/>
              <w:rPr>
                <w:szCs w:val="18"/>
              </w:rPr>
            </w:pPr>
            <w:r w:rsidRPr="00B52AF2">
              <w:rPr>
                <w:szCs w:val="18"/>
              </w:rPr>
              <w:t>67</w:t>
            </w:r>
          </w:p>
        </w:tc>
      </w:tr>
      <w:tr w:rsidR="006E0E53" w:rsidRPr="00B52AF2" w14:paraId="0452FE4E" w14:textId="77777777" w:rsidTr="009E51E2">
        <w:trPr>
          <w:cantSplit/>
          <w:trHeight w:val="382"/>
        </w:trPr>
        <w:tc>
          <w:tcPr>
            <w:tcW w:w="3468" w:type="dxa"/>
          </w:tcPr>
          <w:p w14:paraId="0D5A02B0" w14:textId="77777777" w:rsidR="006E0E53" w:rsidRPr="00B52AF2" w:rsidRDefault="006E0E53" w:rsidP="009E51E2">
            <w:pPr>
              <w:pStyle w:val="tabteksts"/>
              <w:rPr>
                <w:szCs w:val="18"/>
                <w:lang w:eastAsia="lv-LV"/>
              </w:rPr>
            </w:pPr>
            <w:r w:rsidRPr="00B52AF2">
              <w:rPr>
                <w:szCs w:val="18"/>
              </w:rPr>
              <w:t xml:space="preserve">Vidējā atlīdzība amata vietai </w:t>
            </w:r>
            <w:r w:rsidRPr="00B52AF2">
              <w:rPr>
                <w:szCs w:val="18"/>
                <w:lang w:eastAsia="lv-LV"/>
              </w:rPr>
              <w:t>(mēnesī)</w:t>
            </w:r>
            <w:r w:rsidRPr="00B52AF2">
              <w:rPr>
                <w:szCs w:val="18"/>
              </w:rPr>
              <w:t xml:space="preserve">, neskaitot pedagogu amata vietas, </w:t>
            </w:r>
            <w:r w:rsidRPr="00B52AF2">
              <w:rPr>
                <w:i/>
                <w:szCs w:val="18"/>
              </w:rPr>
              <w:t>euro</w:t>
            </w:r>
          </w:p>
        </w:tc>
        <w:tc>
          <w:tcPr>
            <w:tcW w:w="1125" w:type="dxa"/>
          </w:tcPr>
          <w:p w14:paraId="5125C3AC" w14:textId="77777777" w:rsidR="006E0E53" w:rsidRPr="00B52AF2" w:rsidRDefault="006E0E53" w:rsidP="009E51E2">
            <w:pPr>
              <w:pStyle w:val="tabteksts"/>
              <w:jc w:val="right"/>
              <w:rPr>
                <w:szCs w:val="18"/>
              </w:rPr>
            </w:pPr>
            <w:r w:rsidRPr="00B52AF2">
              <w:rPr>
                <w:szCs w:val="18"/>
              </w:rPr>
              <w:t>1 874</w:t>
            </w:r>
          </w:p>
        </w:tc>
        <w:tc>
          <w:tcPr>
            <w:tcW w:w="1103" w:type="dxa"/>
          </w:tcPr>
          <w:p w14:paraId="30D07DFE" w14:textId="77777777" w:rsidR="006E0E53" w:rsidRPr="00B52AF2" w:rsidRDefault="006E0E53" w:rsidP="009E51E2">
            <w:pPr>
              <w:pStyle w:val="tabteksts"/>
              <w:jc w:val="right"/>
              <w:rPr>
                <w:szCs w:val="18"/>
              </w:rPr>
            </w:pPr>
            <w:r w:rsidRPr="00B52AF2">
              <w:rPr>
                <w:szCs w:val="18"/>
              </w:rPr>
              <w:t>1 980</w:t>
            </w:r>
          </w:p>
        </w:tc>
        <w:tc>
          <w:tcPr>
            <w:tcW w:w="1122" w:type="dxa"/>
          </w:tcPr>
          <w:p w14:paraId="497E5150" w14:textId="77777777" w:rsidR="006E0E53" w:rsidRPr="00B52AF2" w:rsidRDefault="006E0E53" w:rsidP="009E51E2">
            <w:pPr>
              <w:pStyle w:val="tabteksts"/>
              <w:jc w:val="right"/>
              <w:rPr>
                <w:szCs w:val="18"/>
              </w:rPr>
            </w:pPr>
            <w:r w:rsidRPr="00B52AF2">
              <w:rPr>
                <w:szCs w:val="18"/>
              </w:rPr>
              <w:t>1 985</w:t>
            </w:r>
          </w:p>
        </w:tc>
        <w:tc>
          <w:tcPr>
            <w:tcW w:w="1122" w:type="dxa"/>
          </w:tcPr>
          <w:p w14:paraId="0E025450" w14:textId="77777777" w:rsidR="006E0E53" w:rsidRPr="00B52AF2" w:rsidRDefault="006E0E53" w:rsidP="009E51E2">
            <w:pPr>
              <w:pStyle w:val="tabteksts"/>
              <w:jc w:val="right"/>
              <w:rPr>
                <w:szCs w:val="18"/>
              </w:rPr>
            </w:pPr>
            <w:r w:rsidRPr="00B52AF2">
              <w:rPr>
                <w:szCs w:val="18"/>
              </w:rPr>
              <w:t>1 960</w:t>
            </w:r>
          </w:p>
        </w:tc>
        <w:tc>
          <w:tcPr>
            <w:tcW w:w="1122" w:type="dxa"/>
          </w:tcPr>
          <w:p w14:paraId="0A694A45" w14:textId="77777777" w:rsidR="006E0E53" w:rsidRPr="00B52AF2" w:rsidRDefault="006E0E53" w:rsidP="009E51E2">
            <w:pPr>
              <w:pStyle w:val="tabteksts"/>
              <w:jc w:val="right"/>
              <w:rPr>
                <w:szCs w:val="18"/>
              </w:rPr>
            </w:pPr>
            <w:r w:rsidRPr="00B52AF2">
              <w:rPr>
                <w:szCs w:val="18"/>
              </w:rPr>
              <w:t>1 963</w:t>
            </w:r>
          </w:p>
        </w:tc>
      </w:tr>
      <w:tr w:rsidR="006E0E53" w:rsidRPr="00B52AF2" w14:paraId="5F013F52" w14:textId="77777777" w:rsidTr="009E51E2">
        <w:trPr>
          <w:cantSplit/>
        </w:trPr>
        <w:tc>
          <w:tcPr>
            <w:tcW w:w="3468" w:type="dxa"/>
          </w:tcPr>
          <w:p w14:paraId="7EF2A384" w14:textId="77777777" w:rsidR="006E0E53" w:rsidRPr="00B52AF2" w:rsidRDefault="006E0E53" w:rsidP="009E51E2">
            <w:pPr>
              <w:pStyle w:val="tabteksts"/>
              <w:rPr>
                <w:szCs w:val="18"/>
                <w:lang w:eastAsia="lv-LV"/>
              </w:rPr>
            </w:pPr>
            <w:r w:rsidRPr="00B52AF2">
              <w:rPr>
                <w:szCs w:val="18"/>
                <w:lang w:eastAsia="lv-LV"/>
              </w:rPr>
              <w:t xml:space="preserve">Kopējā atlīdzība gadā par ārštata darbinieku un uz līgumattiecību pamata nodarbināto, kas nav resora amatu sarakstā, pakalpojumiem, </w:t>
            </w:r>
            <w:r w:rsidRPr="00B52AF2">
              <w:rPr>
                <w:i/>
                <w:szCs w:val="18"/>
                <w:lang w:eastAsia="lv-LV"/>
              </w:rPr>
              <w:t>euro</w:t>
            </w:r>
          </w:p>
        </w:tc>
        <w:tc>
          <w:tcPr>
            <w:tcW w:w="1125" w:type="dxa"/>
          </w:tcPr>
          <w:p w14:paraId="3D77ED19" w14:textId="77777777" w:rsidR="006E0E53" w:rsidRPr="00B52AF2" w:rsidRDefault="006E0E53" w:rsidP="009E51E2">
            <w:pPr>
              <w:pStyle w:val="tabteksts"/>
              <w:jc w:val="right"/>
              <w:rPr>
                <w:szCs w:val="18"/>
              </w:rPr>
            </w:pPr>
            <w:r w:rsidRPr="00B52AF2">
              <w:rPr>
                <w:szCs w:val="18"/>
              </w:rPr>
              <w:t>60 218</w:t>
            </w:r>
          </w:p>
        </w:tc>
        <w:tc>
          <w:tcPr>
            <w:tcW w:w="1103" w:type="dxa"/>
          </w:tcPr>
          <w:p w14:paraId="3CCFB285" w14:textId="77777777" w:rsidR="006E0E53" w:rsidRPr="00B52AF2" w:rsidRDefault="006E0E53" w:rsidP="009E51E2">
            <w:pPr>
              <w:pStyle w:val="tabteksts"/>
              <w:jc w:val="right"/>
              <w:rPr>
                <w:szCs w:val="18"/>
              </w:rPr>
            </w:pPr>
            <w:r w:rsidRPr="00B52AF2">
              <w:rPr>
                <w:szCs w:val="18"/>
              </w:rPr>
              <w:t>20 590</w:t>
            </w:r>
          </w:p>
        </w:tc>
        <w:tc>
          <w:tcPr>
            <w:tcW w:w="1122" w:type="dxa"/>
          </w:tcPr>
          <w:p w14:paraId="07007B60" w14:textId="77777777" w:rsidR="006E0E53" w:rsidRPr="00B52AF2" w:rsidRDefault="006E0E53" w:rsidP="009E51E2">
            <w:pPr>
              <w:pStyle w:val="tabteksts"/>
              <w:jc w:val="right"/>
              <w:rPr>
                <w:szCs w:val="18"/>
              </w:rPr>
            </w:pPr>
            <w:r w:rsidRPr="00B52AF2">
              <w:rPr>
                <w:szCs w:val="18"/>
              </w:rPr>
              <w:t>16 660</w:t>
            </w:r>
          </w:p>
        </w:tc>
        <w:tc>
          <w:tcPr>
            <w:tcW w:w="1122" w:type="dxa"/>
          </w:tcPr>
          <w:p w14:paraId="3889CA4C" w14:textId="77777777" w:rsidR="006E0E53" w:rsidRPr="00B52AF2" w:rsidRDefault="006E0E53" w:rsidP="009E51E2">
            <w:pPr>
              <w:pStyle w:val="tabteksts"/>
              <w:jc w:val="right"/>
              <w:rPr>
                <w:szCs w:val="18"/>
              </w:rPr>
            </w:pPr>
            <w:r w:rsidRPr="00B52AF2">
              <w:rPr>
                <w:szCs w:val="18"/>
              </w:rPr>
              <w:t>16 660</w:t>
            </w:r>
          </w:p>
        </w:tc>
        <w:tc>
          <w:tcPr>
            <w:tcW w:w="1122" w:type="dxa"/>
          </w:tcPr>
          <w:p w14:paraId="192296D6" w14:textId="77777777" w:rsidR="006E0E53" w:rsidRPr="00B52AF2" w:rsidRDefault="006E0E53" w:rsidP="009E51E2">
            <w:pPr>
              <w:pStyle w:val="tabteksts"/>
              <w:jc w:val="right"/>
              <w:rPr>
                <w:szCs w:val="18"/>
              </w:rPr>
            </w:pPr>
            <w:r w:rsidRPr="00B52AF2">
              <w:rPr>
                <w:szCs w:val="18"/>
              </w:rPr>
              <w:t>16 660</w:t>
            </w:r>
          </w:p>
        </w:tc>
      </w:tr>
    </w:tbl>
    <w:p w14:paraId="4DE713BD" w14:textId="77777777" w:rsidR="006E0E53" w:rsidRPr="00B52AF2" w:rsidRDefault="006E0E53" w:rsidP="00174E43">
      <w:pPr>
        <w:pStyle w:val="Tabuluvirsraksti"/>
        <w:tabs>
          <w:tab w:val="left" w:pos="1252"/>
        </w:tabs>
        <w:spacing w:before="240" w:after="240"/>
        <w:rPr>
          <w:b/>
          <w:szCs w:val="24"/>
          <w:lang w:eastAsia="lv-LV"/>
        </w:rPr>
      </w:pPr>
      <w:r w:rsidRPr="00B52AF2">
        <w:rPr>
          <w:b/>
          <w:szCs w:val="24"/>
          <w:lang w:eastAsia="lv-LV"/>
        </w:rPr>
        <w:t>Izmaiņas izdevumos, salīdzinot 2026. gada projektu ar 2025. gada plānu</w:t>
      </w:r>
    </w:p>
    <w:p w14:paraId="34ED2987" w14:textId="77777777" w:rsidR="006E0E53" w:rsidRPr="00B52AF2" w:rsidRDefault="006E0E53" w:rsidP="006E0E53">
      <w:pPr>
        <w:jc w:val="right"/>
        <w:rPr>
          <w:i/>
          <w:sz w:val="18"/>
          <w:szCs w:val="18"/>
        </w:rPr>
      </w:pPr>
      <w:r w:rsidRPr="00B52AF2">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1449"/>
        <w:gridCol w:w="1442"/>
        <w:gridCol w:w="1406"/>
      </w:tblGrid>
      <w:tr w:rsidR="006E0E53" w:rsidRPr="00B52AF2" w14:paraId="5D99D912" w14:textId="77777777" w:rsidTr="00174E43">
        <w:trPr>
          <w:cantSplit/>
          <w:tblHeader/>
        </w:trPr>
        <w:tc>
          <w:tcPr>
            <w:tcW w:w="4765" w:type="dxa"/>
            <w:vAlign w:val="center"/>
          </w:tcPr>
          <w:p w14:paraId="095F0127" w14:textId="77777777" w:rsidR="006E0E53" w:rsidRPr="00B52AF2" w:rsidRDefault="006E0E53" w:rsidP="001751BA">
            <w:pPr>
              <w:pStyle w:val="tabteksts"/>
              <w:jc w:val="center"/>
              <w:rPr>
                <w:szCs w:val="18"/>
              </w:rPr>
            </w:pPr>
            <w:r w:rsidRPr="00B52AF2">
              <w:rPr>
                <w:szCs w:val="18"/>
                <w:lang w:eastAsia="lv-LV"/>
              </w:rPr>
              <w:t>Pasākums</w:t>
            </w:r>
          </w:p>
        </w:tc>
        <w:tc>
          <w:tcPr>
            <w:tcW w:w="1449" w:type="dxa"/>
            <w:vAlign w:val="center"/>
          </w:tcPr>
          <w:p w14:paraId="1CBBF83B" w14:textId="77777777" w:rsidR="006E0E53" w:rsidRPr="00B52AF2" w:rsidRDefault="006E0E53" w:rsidP="001751BA">
            <w:pPr>
              <w:pStyle w:val="tabteksts"/>
              <w:jc w:val="center"/>
              <w:rPr>
                <w:szCs w:val="18"/>
                <w:lang w:eastAsia="lv-LV"/>
              </w:rPr>
            </w:pPr>
            <w:r w:rsidRPr="00B52AF2">
              <w:rPr>
                <w:szCs w:val="18"/>
                <w:lang w:eastAsia="lv-LV"/>
              </w:rPr>
              <w:t>Samazinājums</w:t>
            </w:r>
          </w:p>
        </w:tc>
        <w:tc>
          <w:tcPr>
            <w:tcW w:w="1442" w:type="dxa"/>
            <w:vAlign w:val="center"/>
          </w:tcPr>
          <w:p w14:paraId="722EB8B6" w14:textId="77777777" w:rsidR="006E0E53" w:rsidRPr="00B52AF2" w:rsidRDefault="006E0E53" w:rsidP="001751BA">
            <w:pPr>
              <w:pStyle w:val="tabteksts"/>
              <w:jc w:val="center"/>
              <w:rPr>
                <w:szCs w:val="18"/>
                <w:lang w:eastAsia="lv-LV"/>
              </w:rPr>
            </w:pPr>
            <w:r w:rsidRPr="00B52AF2">
              <w:rPr>
                <w:szCs w:val="18"/>
                <w:lang w:eastAsia="lv-LV"/>
              </w:rPr>
              <w:t>Palielinājums</w:t>
            </w:r>
          </w:p>
        </w:tc>
        <w:tc>
          <w:tcPr>
            <w:tcW w:w="1406" w:type="dxa"/>
            <w:vAlign w:val="center"/>
          </w:tcPr>
          <w:p w14:paraId="057110B0" w14:textId="77777777" w:rsidR="006E0E53" w:rsidRPr="00B52AF2" w:rsidRDefault="006E0E53" w:rsidP="001751BA">
            <w:pPr>
              <w:pStyle w:val="tabteksts"/>
              <w:jc w:val="center"/>
              <w:rPr>
                <w:szCs w:val="18"/>
                <w:lang w:eastAsia="lv-LV"/>
              </w:rPr>
            </w:pPr>
            <w:r w:rsidRPr="00B52AF2">
              <w:rPr>
                <w:szCs w:val="18"/>
                <w:lang w:eastAsia="lv-LV"/>
              </w:rPr>
              <w:t>Izmaiņas</w:t>
            </w:r>
          </w:p>
        </w:tc>
      </w:tr>
      <w:tr w:rsidR="006E0E53" w:rsidRPr="00B52AF2" w14:paraId="6B07AEF0" w14:textId="77777777" w:rsidTr="00174E43">
        <w:trPr>
          <w:cantSplit/>
        </w:trPr>
        <w:tc>
          <w:tcPr>
            <w:tcW w:w="4765" w:type="dxa"/>
            <w:shd w:val="clear" w:color="auto" w:fill="D9D9D9"/>
          </w:tcPr>
          <w:p w14:paraId="72297D06" w14:textId="77777777" w:rsidR="006E0E53" w:rsidRPr="00B52AF2" w:rsidRDefault="006E0E53" w:rsidP="00174E43">
            <w:pPr>
              <w:pStyle w:val="tabteksts"/>
              <w:rPr>
                <w:szCs w:val="18"/>
              </w:rPr>
            </w:pPr>
            <w:r w:rsidRPr="00B52AF2">
              <w:rPr>
                <w:b/>
                <w:bCs/>
                <w:szCs w:val="18"/>
                <w:lang w:eastAsia="lv-LV"/>
              </w:rPr>
              <w:t>Izdevumi – kopā</w:t>
            </w:r>
          </w:p>
        </w:tc>
        <w:tc>
          <w:tcPr>
            <w:tcW w:w="1449" w:type="dxa"/>
            <w:shd w:val="clear" w:color="auto" w:fill="D9D9D9"/>
          </w:tcPr>
          <w:p w14:paraId="3CAE4830" w14:textId="77777777" w:rsidR="006E0E53" w:rsidRPr="00B52AF2" w:rsidRDefault="006E0E53" w:rsidP="00174E43">
            <w:pPr>
              <w:pStyle w:val="tabteksts"/>
              <w:jc w:val="right"/>
              <w:rPr>
                <w:b/>
                <w:szCs w:val="18"/>
              </w:rPr>
            </w:pPr>
            <w:r w:rsidRPr="00B52AF2">
              <w:rPr>
                <w:b/>
                <w:szCs w:val="18"/>
              </w:rPr>
              <w:t>88 670</w:t>
            </w:r>
          </w:p>
        </w:tc>
        <w:tc>
          <w:tcPr>
            <w:tcW w:w="1442" w:type="dxa"/>
            <w:shd w:val="clear" w:color="auto" w:fill="D9D9D9"/>
          </w:tcPr>
          <w:p w14:paraId="051440C4" w14:textId="77777777" w:rsidR="006E0E53" w:rsidRPr="00B52AF2" w:rsidRDefault="006E0E53" w:rsidP="00174E43">
            <w:pPr>
              <w:pStyle w:val="tabteksts"/>
              <w:jc w:val="right"/>
              <w:rPr>
                <w:b/>
                <w:szCs w:val="18"/>
              </w:rPr>
            </w:pPr>
            <w:r w:rsidRPr="00B52AF2">
              <w:rPr>
                <w:b/>
                <w:szCs w:val="18"/>
              </w:rPr>
              <w:t>134 952</w:t>
            </w:r>
          </w:p>
        </w:tc>
        <w:tc>
          <w:tcPr>
            <w:tcW w:w="1406" w:type="dxa"/>
            <w:shd w:val="clear" w:color="auto" w:fill="D9D9D9"/>
          </w:tcPr>
          <w:p w14:paraId="7505652F" w14:textId="77777777" w:rsidR="006E0E53" w:rsidRPr="00B52AF2" w:rsidRDefault="006E0E53" w:rsidP="00174E43">
            <w:pPr>
              <w:pStyle w:val="tabteksts"/>
              <w:jc w:val="right"/>
              <w:rPr>
                <w:b/>
                <w:szCs w:val="18"/>
              </w:rPr>
            </w:pPr>
            <w:r w:rsidRPr="00B52AF2">
              <w:rPr>
                <w:b/>
                <w:szCs w:val="18"/>
              </w:rPr>
              <w:t>46 282</w:t>
            </w:r>
          </w:p>
        </w:tc>
      </w:tr>
      <w:tr w:rsidR="006E0E53" w:rsidRPr="00B52AF2" w14:paraId="43EE0B07" w14:textId="77777777" w:rsidTr="00174E43">
        <w:trPr>
          <w:cantSplit/>
        </w:trPr>
        <w:tc>
          <w:tcPr>
            <w:tcW w:w="9062" w:type="dxa"/>
            <w:gridSpan w:val="4"/>
          </w:tcPr>
          <w:p w14:paraId="20CF1890" w14:textId="77777777" w:rsidR="006E0E53" w:rsidRPr="00B52AF2" w:rsidRDefault="006E0E53" w:rsidP="00174E43">
            <w:pPr>
              <w:pStyle w:val="tabteksts"/>
              <w:ind w:firstLine="312"/>
              <w:rPr>
                <w:szCs w:val="18"/>
              </w:rPr>
            </w:pPr>
            <w:r w:rsidRPr="00B52AF2">
              <w:rPr>
                <w:i/>
                <w:szCs w:val="18"/>
                <w:lang w:eastAsia="lv-LV"/>
              </w:rPr>
              <w:t>t. sk.:</w:t>
            </w:r>
          </w:p>
        </w:tc>
      </w:tr>
      <w:tr w:rsidR="006E0E53" w:rsidRPr="00B52AF2" w14:paraId="19C14EFB" w14:textId="77777777" w:rsidTr="00174E43">
        <w:trPr>
          <w:cantSplit/>
        </w:trPr>
        <w:tc>
          <w:tcPr>
            <w:tcW w:w="4765" w:type="dxa"/>
            <w:shd w:val="clear" w:color="auto" w:fill="F2F2F2"/>
          </w:tcPr>
          <w:p w14:paraId="1E29E6A8" w14:textId="77777777" w:rsidR="006E0E53" w:rsidRPr="00B52AF2" w:rsidRDefault="006E0E53" w:rsidP="00174E43">
            <w:pPr>
              <w:pStyle w:val="tabteksts"/>
              <w:jc w:val="both"/>
              <w:rPr>
                <w:szCs w:val="18"/>
                <w:u w:val="single"/>
                <w:lang w:eastAsia="lv-LV"/>
              </w:rPr>
            </w:pPr>
            <w:r w:rsidRPr="00B52AF2">
              <w:rPr>
                <w:szCs w:val="18"/>
                <w:u w:val="single"/>
                <w:lang w:eastAsia="lv-LV"/>
              </w:rPr>
              <w:t>Citas izmaiņas</w:t>
            </w:r>
          </w:p>
        </w:tc>
        <w:tc>
          <w:tcPr>
            <w:tcW w:w="1449" w:type="dxa"/>
            <w:shd w:val="clear" w:color="auto" w:fill="F2F2F2"/>
          </w:tcPr>
          <w:p w14:paraId="48829013" w14:textId="77777777" w:rsidR="006E0E53" w:rsidRPr="00B52AF2" w:rsidRDefault="006E0E53" w:rsidP="00174E43">
            <w:pPr>
              <w:pStyle w:val="tabteksts"/>
              <w:jc w:val="right"/>
              <w:rPr>
                <w:szCs w:val="18"/>
                <w:highlight w:val="yellow"/>
              </w:rPr>
            </w:pPr>
            <w:r w:rsidRPr="00B52AF2">
              <w:rPr>
                <w:szCs w:val="18"/>
              </w:rPr>
              <w:t>88 670</w:t>
            </w:r>
          </w:p>
        </w:tc>
        <w:tc>
          <w:tcPr>
            <w:tcW w:w="1442" w:type="dxa"/>
            <w:shd w:val="clear" w:color="auto" w:fill="F2F2F2"/>
          </w:tcPr>
          <w:p w14:paraId="53DE08F6" w14:textId="77777777" w:rsidR="006E0E53" w:rsidRPr="00B52AF2" w:rsidRDefault="006E0E53" w:rsidP="00174E43">
            <w:pPr>
              <w:pStyle w:val="tabteksts"/>
              <w:jc w:val="right"/>
              <w:rPr>
                <w:szCs w:val="18"/>
              </w:rPr>
            </w:pPr>
            <w:r w:rsidRPr="00B52AF2">
              <w:rPr>
                <w:szCs w:val="18"/>
              </w:rPr>
              <w:t>134 952</w:t>
            </w:r>
          </w:p>
        </w:tc>
        <w:tc>
          <w:tcPr>
            <w:tcW w:w="1406" w:type="dxa"/>
            <w:shd w:val="clear" w:color="auto" w:fill="F2F2F2"/>
          </w:tcPr>
          <w:p w14:paraId="080A99F7" w14:textId="77777777" w:rsidR="006E0E53" w:rsidRPr="00B52AF2" w:rsidRDefault="006E0E53" w:rsidP="00174E43">
            <w:pPr>
              <w:pStyle w:val="tabteksts"/>
              <w:jc w:val="right"/>
              <w:rPr>
                <w:szCs w:val="18"/>
              </w:rPr>
            </w:pPr>
            <w:r w:rsidRPr="00B52AF2">
              <w:rPr>
                <w:szCs w:val="18"/>
              </w:rPr>
              <w:t>46 282</w:t>
            </w:r>
          </w:p>
        </w:tc>
      </w:tr>
      <w:tr w:rsidR="006E0E53" w:rsidRPr="00B52AF2" w14:paraId="6114199C" w14:textId="77777777" w:rsidTr="00174E43">
        <w:trPr>
          <w:cantSplit/>
          <w:trHeight w:val="101"/>
        </w:trPr>
        <w:tc>
          <w:tcPr>
            <w:tcW w:w="4765" w:type="dxa"/>
          </w:tcPr>
          <w:p w14:paraId="27FFBA24" w14:textId="46AC4D49" w:rsidR="006E0E53" w:rsidRPr="00B52AF2" w:rsidRDefault="006E0E53" w:rsidP="00174E43">
            <w:pPr>
              <w:pStyle w:val="tabteksts"/>
              <w:jc w:val="both"/>
              <w:rPr>
                <w:i/>
                <w:szCs w:val="18"/>
                <w:lang w:eastAsia="lv-LV"/>
              </w:rPr>
            </w:pPr>
            <w:r w:rsidRPr="00B52AF2">
              <w:rPr>
                <w:i/>
                <w:szCs w:val="18"/>
                <w:lang w:eastAsia="lv-LV"/>
              </w:rPr>
              <w:t xml:space="preserve">Minimālās mēneša darba algas </w:t>
            </w:r>
            <w:r>
              <w:rPr>
                <w:i/>
                <w:szCs w:val="18"/>
                <w:lang w:eastAsia="lv-LV"/>
              </w:rPr>
              <w:t>izmaiņas</w:t>
            </w:r>
            <w:r w:rsidRPr="00B52AF2">
              <w:rPr>
                <w:i/>
                <w:szCs w:val="18"/>
                <w:lang w:eastAsia="lv-LV"/>
              </w:rPr>
              <w:t xml:space="preserve"> (MK 19.09.2024</w:t>
            </w:r>
            <w:r w:rsidR="00174E43">
              <w:rPr>
                <w:i/>
                <w:szCs w:val="18"/>
                <w:lang w:eastAsia="lv-LV"/>
              </w:rPr>
              <w:t>.</w:t>
            </w:r>
            <w:r w:rsidRPr="00B52AF2">
              <w:rPr>
                <w:i/>
                <w:szCs w:val="18"/>
                <w:lang w:eastAsia="lv-LV"/>
              </w:rPr>
              <w:t xml:space="preserve"> sēdes prot. Nr.38 2.§ 2.p</w:t>
            </w:r>
            <w:r w:rsidR="00174E43">
              <w:rPr>
                <w:i/>
                <w:szCs w:val="18"/>
                <w:lang w:eastAsia="lv-LV"/>
              </w:rPr>
              <w:t>unkts</w:t>
            </w:r>
            <w:r w:rsidRPr="00B52AF2">
              <w:rPr>
                <w:i/>
                <w:szCs w:val="18"/>
                <w:lang w:eastAsia="lv-LV"/>
              </w:rPr>
              <w:t>)</w:t>
            </w:r>
          </w:p>
        </w:tc>
        <w:tc>
          <w:tcPr>
            <w:tcW w:w="1449" w:type="dxa"/>
          </w:tcPr>
          <w:p w14:paraId="1894D172" w14:textId="77777777" w:rsidR="006E0E53" w:rsidRPr="00174E43" w:rsidRDefault="006E0E53" w:rsidP="00174E43">
            <w:pPr>
              <w:pStyle w:val="tabteksts"/>
              <w:jc w:val="center"/>
              <w:rPr>
                <w:szCs w:val="18"/>
              </w:rPr>
            </w:pPr>
            <w:r w:rsidRPr="00174E43">
              <w:rPr>
                <w:szCs w:val="18"/>
              </w:rPr>
              <w:t>-</w:t>
            </w:r>
          </w:p>
        </w:tc>
        <w:tc>
          <w:tcPr>
            <w:tcW w:w="1442" w:type="dxa"/>
          </w:tcPr>
          <w:p w14:paraId="2033B824" w14:textId="77777777" w:rsidR="006E0E53" w:rsidRPr="00B52AF2" w:rsidRDefault="006E0E53" w:rsidP="00174E43">
            <w:pPr>
              <w:pStyle w:val="tabteksts"/>
              <w:jc w:val="right"/>
              <w:rPr>
                <w:szCs w:val="18"/>
              </w:rPr>
            </w:pPr>
            <w:r w:rsidRPr="00B52AF2">
              <w:rPr>
                <w:szCs w:val="18"/>
              </w:rPr>
              <w:t>297</w:t>
            </w:r>
          </w:p>
        </w:tc>
        <w:tc>
          <w:tcPr>
            <w:tcW w:w="1406" w:type="dxa"/>
          </w:tcPr>
          <w:p w14:paraId="7B2BF99E" w14:textId="77777777" w:rsidR="006E0E53" w:rsidRPr="00B52AF2" w:rsidRDefault="006E0E53" w:rsidP="00174E43">
            <w:pPr>
              <w:pStyle w:val="tabteksts"/>
              <w:jc w:val="right"/>
              <w:rPr>
                <w:szCs w:val="18"/>
              </w:rPr>
            </w:pPr>
            <w:r w:rsidRPr="00B52AF2">
              <w:rPr>
                <w:szCs w:val="18"/>
              </w:rPr>
              <w:t>297</w:t>
            </w:r>
          </w:p>
        </w:tc>
      </w:tr>
      <w:tr w:rsidR="006E0E53" w:rsidRPr="00B52AF2" w14:paraId="3BC6902C" w14:textId="77777777" w:rsidTr="00174E43">
        <w:trPr>
          <w:cantSplit/>
          <w:trHeight w:val="533"/>
        </w:trPr>
        <w:tc>
          <w:tcPr>
            <w:tcW w:w="4765" w:type="dxa"/>
          </w:tcPr>
          <w:p w14:paraId="5B274F36" w14:textId="464E805A" w:rsidR="006E0E53" w:rsidRPr="00B52AF2" w:rsidRDefault="006E0E53" w:rsidP="00174E43">
            <w:pPr>
              <w:pStyle w:val="tabteksts"/>
              <w:jc w:val="both"/>
              <w:rPr>
                <w:i/>
                <w:szCs w:val="18"/>
                <w:lang w:eastAsia="lv-LV"/>
              </w:rPr>
            </w:pPr>
            <w:r w:rsidRPr="00B52AF2">
              <w:rPr>
                <w:i/>
                <w:szCs w:val="18"/>
                <w:lang w:eastAsia="lv-LV"/>
              </w:rPr>
              <w:t>Izdevumu izmaiņas 2024.</w:t>
            </w:r>
            <w:r w:rsidR="00174E43">
              <w:rPr>
                <w:i/>
                <w:szCs w:val="18"/>
                <w:lang w:eastAsia="lv-LV"/>
              </w:rPr>
              <w:t> </w:t>
            </w:r>
            <w:r w:rsidRPr="00B52AF2">
              <w:rPr>
                <w:i/>
                <w:szCs w:val="18"/>
                <w:lang w:eastAsia="lv-LV"/>
              </w:rPr>
              <w:t>-</w:t>
            </w:r>
            <w:r w:rsidR="00174E43">
              <w:rPr>
                <w:i/>
                <w:szCs w:val="18"/>
                <w:lang w:eastAsia="lv-LV"/>
              </w:rPr>
              <w:t> </w:t>
            </w:r>
            <w:r w:rsidRPr="00B52AF2">
              <w:rPr>
                <w:i/>
                <w:szCs w:val="18"/>
                <w:lang w:eastAsia="lv-LV"/>
              </w:rPr>
              <w:t>2026.</w:t>
            </w:r>
            <w:r w:rsidR="00174E43">
              <w:rPr>
                <w:i/>
                <w:szCs w:val="18"/>
                <w:lang w:eastAsia="lv-LV"/>
              </w:rPr>
              <w:t> </w:t>
            </w:r>
            <w:r w:rsidRPr="00B52AF2">
              <w:rPr>
                <w:i/>
                <w:szCs w:val="18"/>
                <w:lang w:eastAsia="lv-LV"/>
              </w:rPr>
              <w:t>gada prioritārā pasākuma “Valsts pārvaldes kapacitātes stiprināšana, nodrošinot stratēģiski svarīgo amata grupu atlīdzību” ietvaros (MK 26.09.2023. sēdes prot. Nr.47 43.§ 2.p</w:t>
            </w:r>
            <w:r w:rsidR="00174E43">
              <w:rPr>
                <w:i/>
                <w:szCs w:val="18"/>
                <w:lang w:eastAsia="lv-LV"/>
              </w:rPr>
              <w:t>unkts</w:t>
            </w:r>
            <w:r w:rsidRPr="00B52AF2">
              <w:rPr>
                <w:i/>
                <w:szCs w:val="18"/>
                <w:lang w:eastAsia="lv-LV"/>
              </w:rPr>
              <w:t>)</w:t>
            </w:r>
          </w:p>
        </w:tc>
        <w:tc>
          <w:tcPr>
            <w:tcW w:w="1449" w:type="dxa"/>
          </w:tcPr>
          <w:p w14:paraId="0E16A6C8" w14:textId="77777777" w:rsidR="006E0E53" w:rsidRPr="00B52AF2" w:rsidRDefault="006E0E53" w:rsidP="00174E43">
            <w:pPr>
              <w:pStyle w:val="tabteksts"/>
              <w:jc w:val="right"/>
              <w:rPr>
                <w:szCs w:val="18"/>
              </w:rPr>
            </w:pPr>
            <w:r w:rsidRPr="00B52AF2">
              <w:rPr>
                <w:iCs/>
                <w:szCs w:val="18"/>
                <w:lang w:eastAsia="lv-LV"/>
              </w:rPr>
              <w:t>39 134</w:t>
            </w:r>
          </w:p>
        </w:tc>
        <w:tc>
          <w:tcPr>
            <w:tcW w:w="1442" w:type="dxa"/>
          </w:tcPr>
          <w:p w14:paraId="16090A2B" w14:textId="77777777" w:rsidR="006E0E53" w:rsidRPr="00B52AF2" w:rsidRDefault="006E0E53" w:rsidP="00174E43">
            <w:pPr>
              <w:pStyle w:val="tabteksts"/>
              <w:jc w:val="right"/>
              <w:rPr>
                <w:szCs w:val="18"/>
              </w:rPr>
            </w:pPr>
            <w:r w:rsidRPr="00B52AF2">
              <w:rPr>
                <w:iCs/>
                <w:szCs w:val="18"/>
                <w:lang w:eastAsia="lv-LV"/>
              </w:rPr>
              <w:t>53 410</w:t>
            </w:r>
          </w:p>
        </w:tc>
        <w:tc>
          <w:tcPr>
            <w:tcW w:w="1406" w:type="dxa"/>
          </w:tcPr>
          <w:p w14:paraId="73D7E058" w14:textId="77777777" w:rsidR="006E0E53" w:rsidRPr="00B52AF2" w:rsidRDefault="006E0E53" w:rsidP="00174E43">
            <w:pPr>
              <w:pStyle w:val="tabteksts"/>
              <w:jc w:val="right"/>
              <w:rPr>
                <w:szCs w:val="18"/>
              </w:rPr>
            </w:pPr>
            <w:r w:rsidRPr="00B52AF2">
              <w:rPr>
                <w:iCs/>
                <w:szCs w:val="18"/>
                <w:lang w:eastAsia="lv-LV"/>
              </w:rPr>
              <w:t>14 276</w:t>
            </w:r>
          </w:p>
        </w:tc>
      </w:tr>
      <w:tr w:rsidR="006E0E53" w:rsidRPr="00B52AF2" w14:paraId="3698951C" w14:textId="77777777" w:rsidTr="00174E43">
        <w:trPr>
          <w:cantSplit/>
        </w:trPr>
        <w:tc>
          <w:tcPr>
            <w:tcW w:w="4765" w:type="dxa"/>
          </w:tcPr>
          <w:p w14:paraId="4B95B9BB" w14:textId="556636DC" w:rsidR="006E0E53" w:rsidRPr="00B52AF2" w:rsidRDefault="006E0E53" w:rsidP="00174E43">
            <w:pPr>
              <w:pStyle w:val="tabteksts"/>
              <w:jc w:val="both"/>
              <w:rPr>
                <w:i/>
                <w:szCs w:val="18"/>
                <w:lang w:eastAsia="lv-LV"/>
              </w:rPr>
            </w:pPr>
            <w:r w:rsidRPr="00B52AF2">
              <w:rPr>
                <w:i/>
                <w:szCs w:val="18"/>
                <w:lang w:eastAsia="lv-LV"/>
              </w:rPr>
              <w:t>Izdevumu samazinājums atlīdzības pieaugumam no 2026.</w:t>
            </w:r>
            <w:r w:rsidR="00174E43">
              <w:rPr>
                <w:i/>
                <w:szCs w:val="18"/>
                <w:lang w:eastAsia="lv-LV"/>
              </w:rPr>
              <w:t> </w:t>
            </w:r>
            <w:r w:rsidRPr="00B52AF2">
              <w:rPr>
                <w:i/>
                <w:szCs w:val="18"/>
                <w:lang w:eastAsia="lv-LV"/>
              </w:rPr>
              <w:t>gada, kas paredzēts ar 2024.</w:t>
            </w:r>
            <w:r w:rsidR="00174E43">
              <w:rPr>
                <w:i/>
                <w:szCs w:val="18"/>
                <w:lang w:eastAsia="lv-LV"/>
              </w:rPr>
              <w:t> </w:t>
            </w:r>
            <w:r w:rsidRPr="00B52AF2">
              <w:rPr>
                <w:i/>
                <w:szCs w:val="18"/>
                <w:lang w:eastAsia="lv-LV"/>
              </w:rPr>
              <w:t>-</w:t>
            </w:r>
            <w:r w:rsidR="00174E43">
              <w:rPr>
                <w:i/>
                <w:szCs w:val="18"/>
                <w:lang w:eastAsia="lv-LV"/>
              </w:rPr>
              <w:t> </w:t>
            </w:r>
            <w:r w:rsidRPr="00B52AF2">
              <w:rPr>
                <w:i/>
                <w:szCs w:val="18"/>
                <w:lang w:eastAsia="lv-LV"/>
              </w:rPr>
              <w:t>2026.</w:t>
            </w:r>
            <w:r w:rsidR="00174E43">
              <w:rPr>
                <w:i/>
                <w:szCs w:val="18"/>
                <w:lang w:eastAsia="lv-LV"/>
              </w:rPr>
              <w:t> </w:t>
            </w:r>
            <w:r w:rsidRPr="00B52AF2">
              <w:rPr>
                <w:i/>
                <w:szCs w:val="18"/>
                <w:lang w:eastAsia="lv-LV"/>
              </w:rPr>
              <w:t>gada starpnozaru prioritāro pasākumu “Valsts tiešās pārvaldes iestādēs nodarbināto atalgojuma palielināšana” (MK 26.08.2025. sēdes prot.</w:t>
            </w:r>
            <w:r>
              <w:rPr>
                <w:i/>
                <w:szCs w:val="18"/>
                <w:lang w:eastAsia="lv-LV"/>
              </w:rPr>
              <w:t xml:space="preserve"> </w:t>
            </w:r>
            <w:r w:rsidRPr="00B52AF2">
              <w:rPr>
                <w:i/>
                <w:szCs w:val="18"/>
                <w:lang w:eastAsia="lv-LV"/>
              </w:rPr>
              <w:t>Nr.33 53.§ 8.p</w:t>
            </w:r>
            <w:r w:rsidR="00174E43">
              <w:rPr>
                <w:i/>
                <w:szCs w:val="18"/>
                <w:lang w:eastAsia="lv-LV"/>
              </w:rPr>
              <w:t>unkts</w:t>
            </w:r>
            <w:r w:rsidRPr="00B52AF2">
              <w:rPr>
                <w:i/>
                <w:szCs w:val="18"/>
                <w:lang w:eastAsia="lv-LV"/>
              </w:rPr>
              <w:t xml:space="preserve"> un 14.p</w:t>
            </w:r>
            <w:r w:rsidR="00174E43">
              <w:rPr>
                <w:i/>
                <w:szCs w:val="18"/>
                <w:lang w:eastAsia="lv-LV"/>
              </w:rPr>
              <w:t>unkts</w:t>
            </w:r>
            <w:r w:rsidRPr="00B52AF2">
              <w:rPr>
                <w:i/>
                <w:szCs w:val="18"/>
                <w:lang w:eastAsia="lv-LV"/>
              </w:rPr>
              <w:t>)</w:t>
            </w:r>
          </w:p>
        </w:tc>
        <w:tc>
          <w:tcPr>
            <w:tcW w:w="1449" w:type="dxa"/>
          </w:tcPr>
          <w:p w14:paraId="4A031B4B" w14:textId="77777777" w:rsidR="006E0E53" w:rsidRPr="00B52AF2" w:rsidRDefault="006E0E53" w:rsidP="00174E43">
            <w:pPr>
              <w:pStyle w:val="tabteksts"/>
              <w:jc w:val="right"/>
              <w:rPr>
                <w:szCs w:val="18"/>
              </w:rPr>
            </w:pPr>
            <w:r w:rsidRPr="00B52AF2">
              <w:rPr>
                <w:szCs w:val="18"/>
              </w:rPr>
              <w:t>14 276</w:t>
            </w:r>
          </w:p>
        </w:tc>
        <w:tc>
          <w:tcPr>
            <w:tcW w:w="1442" w:type="dxa"/>
          </w:tcPr>
          <w:p w14:paraId="743AD659" w14:textId="77777777" w:rsidR="006E0E53" w:rsidRPr="00174E43" w:rsidRDefault="006E0E53" w:rsidP="00174E43">
            <w:pPr>
              <w:pStyle w:val="tabteksts"/>
              <w:jc w:val="center"/>
              <w:rPr>
                <w:szCs w:val="18"/>
              </w:rPr>
            </w:pPr>
            <w:r w:rsidRPr="00174E43">
              <w:rPr>
                <w:szCs w:val="18"/>
              </w:rPr>
              <w:t>-</w:t>
            </w:r>
          </w:p>
        </w:tc>
        <w:tc>
          <w:tcPr>
            <w:tcW w:w="1406" w:type="dxa"/>
          </w:tcPr>
          <w:p w14:paraId="103E06D3" w14:textId="77777777" w:rsidR="006E0E53" w:rsidRPr="00B52AF2" w:rsidRDefault="006E0E53" w:rsidP="00174E43">
            <w:pPr>
              <w:pStyle w:val="tabteksts"/>
              <w:jc w:val="right"/>
              <w:rPr>
                <w:szCs w:val="18"/>
              </w:rPr>
            </w:pPr>
            <w:r w:rsidRPr="00B52AF2">
              <w:rPr>
                <w:szCs w:val="18"/>
              </w:rPr>
              <w:t>-14 276</w:t>
            </w:r>
          </w:p>
        </w:tc>
      </w:tr>
      <w:tr w:rsidR="006E0E53" w:rsidRPr="00B52AF2" w14:paraId="0DE9FD5D" w14:textId="77777777" w:rsidTr="00174E43">
        <w:trPr>
          <w:cantSplit/>
        </w:trPr>
        <w:tc>
          <w:tcPr>
            <w:tcW w:w="4765" w:type="dxa"/>
          </w:tcPr>
          <w:p w14:paraId="169D1F74" w14:textId="705CBE5B" w:rsidR="006E0E53" w:rsidRPr="00B52AF2" w:rsidRDefault="006E0E53" w:rsidP="004B6DDF">
            <w:pPr>
              <w:pStyle w:val="tabteksts"/>
              <w:ind w:left="316"/>
              <w:jc w:val="both"/>
              <w:rPr>
                <w:i/>
                <w:szCs w:val="18"/>
                <w:lang w:eastAsia="lv-LV"/>
              </w:rPr>
            </w:pPr>
            <w:r w:rsidRPr="00B52AF2">
              <w:rPr>
                <w:i/>
                <w:szCs w:val="18"/>
                <w:lang w:eastAsia="lv-LV"/>
              </w:rPr>
              <w:t>t.</w:t>
            </w:r>
            <w:r w:rsidR="00AD54CA">
              <w:rPr>
                <w:i/>
                <w:szCs w:val="18"/>
                <w:lang w:eastAsia="lv-LV"/>
              </w:rPr>
              <w:t> </w:t>
            </w:r>
            <w:r w:rsidRPr="00B52AF2">
              <w:rPr>
                <w:i/>
                <w:szCs w:val="18"/>
                <w:lang w:eastAsia="lv-LV"/>
              </w:rPr>
              <w:t>sk. iekšējā līdzekļu pārdale starp budžeta programmām</w:t>
            </w:r>
            <w:r w:rsidR="004B6DDF">
              <w:rPr>
                <w:i/>
                <w:szCs w:val="18"/>
                <w:lang w:eastAsia="lv-LV"/>
              </w:rPr>
              <w:t> </w:t>
            </w:r>
            <w:r w:rsidRPr="00B52AF2">
              <w:rPr>
                <w:i/>
                <w:szCs w:val="18"/>
                <w:lang w:eastAsia="lv-LV"/>
              </w:rPr>
              <w:t>(apakšprogrammām)</w:t>
            </w:r>
          </w:p>
        </w:tc>
        <w:tc>
          <w:tcPr>
            <w:tcW w:w="1449" w:type="dxa"/>
          </w:tcPr>
          <w:p w14:paraId="24CC552C" w14:textId="77777777" w:rsidR="006E0E53" w:rsidRPr="00B52AF2" w:rsidRDefault="006E0E53" w:rsidP="00174E43">
            <w:pPr>
              <w:pStyle w:val="tabteksts"/>
              <w:jc w:val="right"/>
              <w:rPr>
                <w:szCs w:val="18"/>
              </w:rPr>
            </w:pPr>
            <w:r w:rsidRPr="00B52AF2">
              <w:rPr>
                <w:szCs w:val="18"/>
              </w:rPr>
              <w:t>35 260</w:t>
            </w:r>
          </w:p>
        </w:tc>
        <w:tc>
          <w:tcPr>
            <w:tcW w:w="1442" w:type="dxa"/>
          </w:tcPr>
          <w:p w14:paraId="4DEC3D05" w14:textId="77777777" w:rsidR="006E0E53" w:rsidRPr="00B52AF2" w:rsidRDefault="006E0E53" w:rsidP="00174E43">
            <w:pPr>
              <w:pStyle w:val="tabteksts"/>
              <w:jc w:val="right"/>
              <w:rPr>
                <w:szCs w:val="18"/>
              </w:rPr>
            </w:pPr>
            <w:r w:rsidRPr="00B52AF2">
              <w:rPr>
                <w:szCs w:val="18"/>
              </w:rPr>
              <w:t>81 245</w:t>
            </w:r>
          </w:p>
        </w:tc>
        <w:tc>
          <w:tcPr>
            <w:tcW w:w="1406" w:type="dxa"/>
          </w:tcPr>
          <w:p w14:paraId="7AEDBFF4" w14:textId="77777777" w:rsidR="006E0E53" w:rsidRPr="00B52AF2" w:rsidRDefault="006E0E53" w:rsidP="00174E43">
            <w:pPr>
              <w:pStyle w:val="tabteksts"/>
              <w:jc w:val="right"/>
              <w:rPr>
                <w:szCs w:val="18"/>
              </w:rPr>
            </w:pPr>
            <w:r w:rsidRPr="00B52AF2">
              <w:rPr>
                <w:szCs w:val="18"/>
              </w:rPr>
              <w:t>45 985</w:t>
            </w:r>
          </w:p>
        </w:tc>
      </w:tr>
      <w:tr w:rsidR="006E0E53" w:rsidRPr="00B52AF2" w14:paraId="1AD233D5" w14:textId="77777777" w:rsidTr="00174E43">
        <w:trPr>
          <w:cantSplit/>
        </w:trPr>
        <w:tc>
          <w:tcPr>
            <w:tcW w:w="4765" w:type="dxa"/>
          </w:tcPr>
          <w:p w14:paraId="64A986DD" w14:textId="319D7938" w:rsidR="006E0E53" w:rsidRPr="00B52AF2" w:rsidRDefault="006E0E53" w:rsidP="00174E43">
            <w:pPr>
              <w:pStyle w:val="tabteksts"/>
              <w:jc w:val="both"/>
              <w:rPr>
                <w:i/>
                <w:szCs w:val="18"/>
                <w:lang w:eastAsia="lv-LV"/>
              </w:rPr>
            </w:pPr>
            <w:r w:rsidRPr="00B52AF2">
              <w:rPr>
                <w:i/>
                <w:szCs w:val="18"/>
                <w:lang w:eastAsia="lv-LV"/>
              </w:rPr>
              <w:t>Iekšējā līdzekļu pārdale uz budžeta apakšprogramm</w:t>
            </w:r>
            <w:r>
              <w:rPr>
                <w:i/>
                <w:szCs w:val="18"/>
                <w:lang w:eastAsia="lv-LV"/>
              </w:rPr>
              <w:t xml:space="preserve">u </w:t>
            </w:r>
            <w:r w:rsidRPr="00B52AF2">
              <w:rPr>
                <w:i/>
                <w:szCs w:val="18"/>
                <w:lang w:eastAsia="lv-LV"/>
              </w:rPr>
              <w:t>22.12.00 “Nacionālo bruņoto spēku uzturēšana”</w:t>
            </w:r>
            <w:r w:rsidR="00FF2A3F">
              <w:rPr>
                <w:i/>
                <w:szCs w:val="18"/>
                <w:lang w:eastAsia="lv-LV"/>
              </w:rPr>
              <w:t xml:space="preserve"> </w:t>
            </w:r>
            <w:r w:rsidRPr="00F97AFE">
              <w:rPr>
                <w:i/>
                <w:szCs w:val="18"/>
                <w:lang w:eastAsia="lv-LV"/>
              </w:rPr>
              <w:t>– ekspozīcijas izveide</w:t>
            </w:r>
            <w:r>
              <w:rPr>
                <w:i/>
                <w:szCs w:val="18"/>
                <w:lang w:eastAsia="lv-LV"/>
              </w:rPr>
              <w:t>i</w:t>
            </w:r>
            <w:r w:rsidRPr="00F97AFE">
              <w:rPr>
                <w:i/>
                <w:szCs w:val="18"/>
                <w:lang w:eastAsia="lv-LV"/>
              </w:rPr>
              <w:t xml:space="preserve"> </w:t>
            </w:r>
            <w:r>
              <w:rPr>
                <w:i/>
                <w:szCs w:val="18"/>
                <w:lang w:eastAsia="lv-LV"/>
              </w:rPr>
              <w:t>(</w:t>
            </w:r>
            <w:r w:rsidRPr="00E40375">
              <w:rPr>
                <w:i/>
                <w:szCs w:val="18"/>
                <w:lang w:eastAsia="lv-LV"/>
              </w:rPr>
              <w:t>iepriekšējā gada ietekme</w:t>
            </w:r>
            <w:r>
              <w:rPr>
                <w:i/>
                <w:szCs w:val="18"/>
                <w:lang w:eastAsia="lv-LV"/>
              </w:rPr>
              <w:t>)</w:t>
            </w:r>
          </w:p>
        </w:tc>
        <w:tc>
          <w:tcPr>
            <w:tcW w:w="1449" w:type="dxa"/>
          </w:tcPr>
          <w:p w14:paraId="56A7C152" w14:textId="77777777" w:rsidR="006E0E53" w:rsidRPr="00B52AF2" w:rsidRDefault="006E0E53" w:rsidP="00174E43">
            <w:pPr>
              <w:pStyle w:val="tabteksts"/>
              <w:jc w:val="right"/>
              <w:rPr>
                <w:szCs w:val="18"/>
              </w:rPr>
            </w:pPr>
            <w:r w:rsidRPr="00B52AF2">
              <w:rPr>
                <w:szCs w:val="18"/>
              </w:rPr>
              <w:t>35 260</w:t>
            </w:r>
          </w:p>
        </w:tc>
        <w:tc>
          <w:tcPr>
            <w:tcW w:w="1442" w:type="dxa"/>
          </w:tcPr>
          <w:p w14:paraId="7CB05C59" w14:textId="77777777" w:rsidR="006E0E53" w:rsidRPr="00871E1D" w:rsidRDefault="006E0E53" w:rsidP="00174E43">
            <w:pPr>
              <w:pStyle w:val="tabteksts"/>
              <w:jc w:val="center"/>
              <w:rPr>
                <w:szCs w:val="18"/>
              </w:rPr>
            </w:pPr>
            <w:r w:rsidRPr="00871E1D">
              <w:rPr>
                <w:szCs w:val="18"/>
              </w:rPr>
              <w:t>-</w:t>
            </w:r>
          </w:p>
        </w:tc>
        <w:tc>
          <w:tcPr>
            <w:tcW w:w="1406" w:type="dxa"/>
          </w:tcPr>
          <w:p w14:paraId="14D3C250" w14:textId="77777777" w:rsidR="006E0E53" w:rsidRPr="00B52AF2" w:rsidRDefault="006E0E53" w:rsidP="00174E43">
            <w:pPr>
              <w:pStyle w:val="tabteksts"/>
              <w:jc w:val="right"/>
              <w:rPr>
                <w:szCs w:val="18"/>
              </w:rPr>
            </w:pPr>
            <w:r w:rsidRPr="00B52AF2">
              <w:rPr>
                <w:szCs w:val="18"/>
              </w:rPr>
              <w:t>-35 260</w:t>
            </w:r>
          </w:p>
        </w:tc>
      </w:tr>
      <w:tr w:rsidR="006E0E53" w:rsidRPr="00B52AF2" w14:paraId="0E7F172A" w14:textId="77777777" w:rsidTr="00174E43">
        <w:trPr>
          <w:cantSplit/>
        </w:trPr>
        <w:tc>
          <w:tcPr>
            <w:tcW w:w="4765" w:type="dxa"/>
          </w:tcPr>
          <w:p w14:paraId="0D1B31C6" w14:textId="77777777" w:rsidR="006E0E53" w:rsidRPr="00B52AF2" w:rsidRDefault="006E0E53" w:rsidP="00174E43">
            <w:pPr>
              <w:pStyle w:val="tabteksts"/>
              <w:jc w:val="both"/>
              <w:rPr>
                <w:i/>
                <w:szCs w:val="18"/>
                <w:lang w:eastAsia="lv-LV"/>
              </w:rPr>
            </w:pPr>
            <w:r w:rsidRPr="00B52AF2">
              <w:rPr>
                <w:i/>
                <w:szCs w:val="18"/>
                <w:lang w:eastAsia="lv-LV"/>
              </w:rPr>
              <w:t>Iekšējā līdzekļu pārdale no budžeta apakšprogrammas 22.12.00 “Nacionālo bruņoto spēku uzturēšana”, lai nodrošinātu finansējumu ieroču kolekcijas atklātā fonda izveidei Pulvertorņa pagrabā  un muzeja ēkas telpu un teritorijas uzkopšanas pakalpojumu apmaksa (MK 22.09.2025. sēdes prot.</w:t>
            </w:r>
            <w:r>
              <w:rPr>
                <w:i/>
                <w:szCs w:val="18"/>
                <w:lang w:eastAsia="lv-LV"/>
              </w:rPr>
              <w:t xml:space="preserve"> </w:t>
            </w:r>
            <w:r w:rsidRPr="00B52AF2">
              <w:rPr>
                <w:i/>
                <w:szCs w:val="18"/>
                <w:lang w:eastAsia="lv-LV"/>
              </w:rPr>
              <w:t>Nr.38 1.§ 7.p.)</w:t>
            </w:r>
          </w:p>
        </w:tc>
        <w:tc>
          <w:tcPr>
            <w:tcW w:w="1449" w:type="dxa"/>
          </w:tcPr>
          <w:p w14:paraId="67511FAA" w14:textId="77777777" w:rsidR="006E0E53" w:rsidRPr="00174E43" w:rsidRDefault="006E0E53" w:rsidP="00174E43">
            <w:pPr>
              <w:pStyle w:val="tabteksts"/>
              <w:jc w:val="center"/>
              <w:rPr>
                <w:szCs w:val="18"/>
              </w:rPr>
            </w:pPr>
            <w:r w:rsidRPr="00174E43">
              <w:rPr>
                <w:szCs w:val="18"/>
              </w:rPr>
              <w:t>-</w:t>
            </w:r>
          </w:p>
        </w:tc>
        <w:tc>
          <w:tcPr>
            <w:tcW w:w="1442" w:type="dxa"/>
          </w:tcPr>
          <w:p w14:paraId="2E38B971" w14:textId="77777777" w:rsidR="006E0E53" w:rsidRPr="00B52AF2" w:rsidRDefault="006E0E53" w:rsidP="00174E43">
            <w:pPr>
              <w:pStyle w:val="tabteksts"/>
              <w:jc w:val="right"/>
              <w:rPr>
                <w:szCs w:val="18"/>
              </w:rPr>
            </w:pPr>
            <w:r w:rsidRPr="00B52AF2">
              <w:rPr>
                <w:szCs w:val="18"/>
              </w:rPr>
              <w:t>81 245</w:t>
            </w:r>
          </w:p>
        </w:tc>
        <w:tc>
          <w:tcPr>
            <w:tcW w:w="1406" w:type="dxa"/>
          </w:tcPr>
          <w:p w14:paraId="512EE11E" w14:textId="77777777" w:rsidR="006E0E53" w:rsidRPr="00B52AF2" w:rsidRDefault="006E0E53" w:rsidP="00174E43">
            <w:pPr>
              <w:pStyle w:val="tabteksts"/>
              <w:jc w:val="right"/>
              <w:rPr>
                <w:szCs w:val="18"/>
              </w:rPr>
            </w:pPr>
            <w:r w:rsidRPr="00B52AF2">
              <w:rPr>
                <w:szCs w:val="18"/>
              </w:rPr>
              <w:t>81 245</w:t>
            </w:r>
          </w:p>
        </w:tc>
      </w:tr>
    </w:tbl>
    <w:p w14:paraId="3CA862E0" w14:textId="77777777" w:rsidR="006E0E53" w:rsidRPr="00B52AF2" w:rsidRDefault="006E0E53" w:rsidP="00AD54CA">
      <w:pPr>
        <w:pStyle w:val="programmas"/>
        <w:spacing w:after="240"/>
        <w:rPr>
          <w:szCs w:val="24"/>
        </w:rPr>
      </w:pPr>
      <w:bookmarkStart w:id="23" w:name="_Hlk144917068"/>
      <w:bookmarkEnd w:id="21"/>
      <w:r w:rsidRPr="00B52AF2">
        <w:rPr>
          <w:szCs w:val="24"/>
        </w:rPr>
        <w:t>22.00.00 Nacionālie bruņotie spēki</w:t>
      </w:r>
    </w:p>
    <w:p w14:paraId="22E60331" w14:textId="77777777" w:rsidR="006E0E53" w:rsidRPr="00B52AF2" w:rsidRDefault="006E0E53" w:rsidP="00AD54CA">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1278"/>
        <w:gridCol w:w="1274"/>
        <w:gridCol w:w="1278"/>
        <w:gridCol w:w="1397"/>
        <w:gridCol w:w="1289"/>
      </w:tblGrid>
      <w:tr w:rsidR="001C2EDB" w:rsidRPr="00B52AF2" w14:paraId="3F8505BB" w14:textId="77777777" w:rsidTr="001C2EDB">
        <w:trPr>
          <w:cantSplit/>
          <w:tblHeader/>
        </w:trPr>
        <w:tc>
          <w:tcPr>
            <w:tcW w:w="1405" w:type="pct"/>
            <w:vAlign w:val="center"/>
          </w:tcPr>
          <w:p w14:paraId="6D154424" w14:textId="77777777" w:rsidR="006E0E53" w:rsidRPr="00B52AF2" w:rsidRDefault="006E0E53" w:rsidP="001751BA">
            <w:pPr>
              <w:pStyle w:val="tabteksts"/>
              <w:jc w:val="center"/>
              <w:rPr>
                <w:szCs w:val="18"/>
              </w:rPr>
            </w:pPr>
            <w:bookmarkStart w:id="24" w:name="_Hlk178844785"/>
          </w:p>
        </w:tc>
        <w:tc>
          <w:tcPr>
            <w:tcW w:w="705" w:type="pct"/>
            <w:vAlign w:val="center"/>
          </w:tcPr>
          <w:p w14:paraId="63E41502"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703" w:type="pct"/>
            <w:vAlign w:val="center"/>
          </w:tcPr>
          <w:p w14:paraId="4006D85A"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705" w:type="pct"/>
            <w:vAlign w:val="center"/>
          </w:tcPr>
          <w:p w14:paraId="61A6BA60"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771" w:type="pct"/>
            <w:vAlign w:val="center"/>
          </w:tcPr>
          <w:p w14:paraId="5448F23B"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711" w:type="pct"/>
            <w:vAlign w:val="center"/>
          </w:tcPr>
          <w:p w14:paraId="0D8196DB"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1C2EDB" w:rsidRPr="00B52AF2" w14:paraId="261E5CBF" w14:textId="77777777" w:rsidTr="001C2EDB">
        <w:trPr>
          <w:cantSplit/>
          <w:trHeight w:val="134"/>
        </w:trPr>
        <w:tc>
          <w:tcPr>
            <w:tcW w:w="1405" w:type="pct"/>
            <w:shd w:val="clear" w:color="auto" w:fill="D9D9D9"/>
          </w:tcPr>
          <w:p w14:paraId="6D39BD49" w14:textId="77777777" w:rsidR="006E0E53" w:rsidRPr="00B52AF2" w:rsidRDefault="006E0E53" w:rsidP="00AD54CA">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705" w:type="pct"/>
            <w:shd w:val="clear" w:color="auto" w:fill="D9D9D9"/>
          </w:tcPr>
          <w:p w14:paraId="5B1F7801" w14:textId="77777777" w:rsidR="006E0E53" w:rsidRPr="00B52AF2" w:rsidRDefault="006E0E53" w:rsidP="00AD54CA">
            <w:pPr>
              <w:pStyle w:val="tabteksts"/>
              <w:jc w:val="right"/>
              <w:rPr>
                <w:szCs w:val="18"/>
              </w:rPr>
            </w:pPr>
            <w:r w:rsidRPr="00B52AF2">
              <w:rPr>
                <w:szCs w:val="18"/>
              </w:rPr>
              <w:t>1 140 174 127</w:t>
            </w:r>
          </w:p>
        </w:tc>
        <w:tc>
          <w:tcPr>
            <w:tcW w:w="703" w:type="pct"/>
            <w:shd w:val="clear" w:color="auto" w:fill="D9D9D9"/>
          </w:tcPr>
          <w:p w14:paraId="614B9A26" w14:textId="77777777" w:rsidR="006E0E53" w:rsidRPr="00B52AF2" w:rsidRDefault="006E0E53" w:rsidP="00AD54CA">
            <w:pPr>
              <w:pStyle w:val="tabteksts"/>
              <w:jc w:val="right"/>
              <w:rPr>
                <w:szCs w:val="18"/>
              </w:rPr>
            </w:pPr>
            <w:r w:rsidRPr="00B52AF2">
              <w:rPr>
                <w:szCs w:val="18"/>
              </w:rPr>
              <w:t>1 102 804 055</w:t>
            </w:r>
          </w:p>
        </w:tc>
        <w:tc>
          <w:tcPr>
            <w:tcW w:w="705" w:type="pct"/>
            <w:shd w:val="clear" w:color="auto" w:fill="D9D9D9"/>
          </w:tcPr>
          <w:p w14:paraId="2C659134" w14:textId="77777777" w:rsidR="006E0E53" w:rsidRPr="00B52AF2" w:rsidRDefault="006E0E53" w:rsidP="00AD54CA">
            <w:pPr>
              <w:pStyle w:val="tabteksts"/>
              <w:jc w:val="right"/>
            </w:pPr>
            <w:r w:rsidRPr="00B52AF2">
              <w:t>1 238 704 765</w:t>
            </w:r>
          </w:p>
        </w:tc>
        <w:tc>
          <w:tcPr>
            <w:tcW w:w="771" w:type="pct"/>
            <w:shd w:val="clear" w:color="auto" w:fill="D9D9D9"/>
          </w:tcPr>
          <w:p w14:paraId="4F8032DC" w14:textId="77777777" w:rsidR="006E0E53" w:rsidRPr="00B52AF2" w:rsidRDefault="006E0E53" w:rsidP="00AD54CA">
            <w:pPr>
              <w:pStyle w:val="tabteksts"/>
              <w:jc w:val="right"/>
            </w:pPr>
            <w:r w:rsidRPr="00B52AF2">
              <w:t>1 360 443 480</w:t>
            </w:r>
          </w:p>
        </w:tc>
        <w:tc>
          <w:tcPr>
            <w:tcW w:w="711" w:type="pct"/>
            <w:shd w:val="clear" w:color="auto" w:fill="D9D9D9"/>
          </w:tcPr>
          <w:p w14:paraId="042BF9E4" w14:textId="77777777" w:rsidR="006E0E53" w:rsidRPr="00B52AF2" w:rsidRDefault="006E0E53" w:rsidP="00AD54CA">
            <w:pPr>
              <w:pStyle w:val="tabteksts"/>
              <w:jc w:val="right"/>
              <w:rPr>
                <w:szCs w:val="18"/>
              </w:rPr>
            </w:pPr>
            <w:r w:rsidRPr="00B52AF2">
              <w:t>1 377 478 405</w:t>
            </w:r>
          </w:p>
        </w:tc>
      </w:tr>
      <w:tr w:rsidR="001C2EDB" w:rsidRPr="00B52AF2" w14:paraId="737A087B" w14:textId="77777777" w:rsidTr="001C2EDB">
        <w:trPr>
          <w:cantSplit/>
        </w:trPr>
        <w:tc>
          <w:tcPr>
            <w:tcW w:w="1405" w:type="pct"/>
          </w:tcPr>
          <w:p w14:paraId="75D8D8B6" w14:textId="77777777" w:rsidR="006E0E53" w:rsidRPr="00B52AF2" w:rsidRDefault="006E0E53" w:rsidP="00AD54CA">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705" w:type="pct"/>
          </w:tcPr>
          <w:p w14:paraId="1AFEA958" w14:textId="77777777" w:rsidR="006E0E53" w:rsidRPr="00B52AF2" w:rsidRDefault="006E0E53" w:rsidP="00AD54CA">
            <w:pPr>
              <w:pStyle w:val="tabteksts"/>
              <w:jc w:val="center"/>
              <w:rPr>
                <w:szCs w:val="18"/>
              </w:rPr>
            </w:pPr>
            <w:r w:rsidRPr="00B52AF2">
              <w:rPr>
                <w:b/>
                <w:bCs/>
                <w:szCs w:val="18"/>
              </w:rPr>
              <w:t>×</w:t>
            </w:r>
          </w:p>
        </w:tc>
        <w:tc>
          <w:tcPr>
            <w:tcW w:w="703" w:type="pct"/>
          </w:tcPr>
          <w:p w14:paraId="36B345BF" w14:textId="77777777" w:rsidR="006E0E53" w:rsidRPr="00B52AF2" w:rsidRDefault="006E0E53" w:rsidP="00AD54CA">
            <w:pPr>
              <w:pStyle w:val="tabteksts"/>
              <w:jc w:val="right"/>
              <w:rPr>
                <w:szCs w:val="18"/>
              </w:rPr>
            </w:pPr>
            <w:r w:rsidRPr="00B52AF2">
              <w:rPr>
                <w:szCs w:val="18"/>
              </w:rPr>
              <w:t>-37 370 072</w:t>
            </w:r>
          </w:p>
        </w:tc>
        <w:tc>
          <w:tcPr>
            <w:tcW w:w="705" w:type="pct"/>
          </w:tcPr>
          <w:p w14:paraId="168793BF" w14:textId="77777777" w:rsidR="006E0E53" w:rsidRPr="00B52AF2" w:rsidRDefault="006E0E53" w:rsidP="00AD54CA">
            <w:pPr>
              <w:pStyle w:val="tabteksts"/>
              <w:jc w:val="right"/>
              <w:rPr>
                <w:szCs w:val="18"/>
              </w:rPr>
            </w:pPr>
            <w:r w:rsidRPr="00B52AF2">
              <w:t>135 900 710</w:t>
            </w:r>
          </w:p>
        </w:tc>
        <w:tc>
          <w:tcPr>
            <w:tcW w:w="771" w:type="pct"/>
          </w:tcPr>
          <w:p w14:paraId="6A3BB451" w14:textId="77777777" w:rsidR="006E0E53" w:rsidRPr="00B52AF2" w:rsidRDefault="006E0E53" w:rsidP="00AD54CA">
            <w:pPr>
              <w:pStyle w:val="tabteksts"/>
              <w:jc w:val="right"/>
              <w:rPr>
                <w:szCs w:val="18"/>
              </w:rPr>
            </w:pPr>
            <w:r w:rsidRPr="00B52AF2">
              <w:t>121 738 715</w:t>
            </w:r>
          </w:p>
        </w:tc>
        <w:tc>
          <w:tcPr>
            <w:tcW w:w="711" w:type="pct"/>
          </w:tcPr>
          <w:p w14:paraId="0F816E88" w14:textId="77777777" w:rsidR="006E0E53" w:rsidRPr="00B52AF2" w:rsidRDefault="006E0E53" w:rsidP="00AD54CA">
            <w:pPr>
              <w:pStyle w:val="tabteksts"/>
              <w:jc w:val="right"/>
              <w:rPr>
                <w:szCs w:val="18"/>
              </w:rPr>
            </w:pPr>
            <w:r w:rsidRPr="00B52AF2">
              <w:t>17 034 925</w:t>
            </w:r>
          </w:p>
        </w:tc>
      </w:tr>
      <w:tr w:rsidR="001C2EDB" w:rsidRPr="00B52AF2" w14:paraId="4E25B838" w14:textId="77777777" w:rsidTr="001C2EDB">
        <w:trPr>
          <w:cantSplit/>
        </w:trPr>
        <w:tc>
          <w:tcPr>
            <w:tcW w:w="1405" w:type="pct"/>
          </w:tcPr>
          <w:p w14:paraId="2BA455EA" w14:textId="77777777" w:rsidR="006E0E53" w:rsidRPr="00B52AF2" w:rsidRDefault="006E0E53" w:rsidP="00AD54CA">
            <w:pPr>
              <w:pStyle w:val="tabteksts"/>
              <w:rPr>
                <w:szCs w:val="18"/>
              </w:rPr>
            </w:pPr>
            <w:r w:rsidRPr="00B52AF2">
              <w:rPr>
                <w:szCs w:val="18"/>
                <w:lang w:eastAsia="lv-LV"/>
              </w:rPr>
              <w:lastRenderedPageBreak/>
              <w:t>Kopējie izdevumi</w:t>
            </w:r>
            <w:r w:rsidRPr="00B52AF2">
              <w:rPr>
                <w:szCs w:val="18"/>
              </w:rPr>
              <w:t>, % (+/–) pret iepriekšējo gadu</w:t>
            </w:r>
          </w:p>
        </w:tc>
        <w:tc>
          <w:tcPr>
            <w:tcW w:w="705" w:type="pct"/>
          </w:tcPr>
          <w:p w14:paraId="5A80B5F7" w14:textId="77777777" w:rsidR="006E0E53" w:rsidRPr="00B52AF2" w:rsidRDefault="006E0E53" w:rsidP="00AD54CA">
            <w:pPr>
              <w:pStyle w:val="tabteksts"/>
              <w:jc w:val="center"/>
              <w:rPr>
                <w:szCs w:val="18"/>
              </w:rPr>
            </w:pPr>
            <w:r w:rsidRPr="00B52AF2">
              <w:rPr>
                <w:b/>
                <w:bCs/>
                <w:szCs w:val="18"/>
              </w:rPr>
              <w:t>×</w:t>
            </w:r>
          </w:p>
        </w:tc>
        <w:tc>
          <w:tcPr>
            <w:tcW w:w="703" w:type="pct"/>
          </w:tcPr>
          <w:p w14:paraId="16D1BB45" w14:textId="77777777" w:rsidR="006E0E53" w:rsidRPr="00B52AF2" w:rsidRDefault="006E0E53" w:rsidP="00AD54CA">
            <w:pPr>
              <w:pStyle w:val="tabteksts"/>
              <w:jc w:val="right"/>
              <w:rPr>
                <w:szCs w:val="18"/>
              </w:rPr>
            </w:pPr>
            <w:r w:rsidRPr="00B52AF2">
              <w:rPr>
                <w:szCs w:val="18"/>
              </w:rPr>
              <w:t>-3,3</w:t>
            </w:r>
          </w:p>
        </w:tc>
        <w:tc>
          <w:tcPr>
            <w:tcW w:w="705" w:type="pct"/>
          </w:tcPr>
          <w:p w14:paraId="070A072F" w14:textId="77777777" w:rsidR="006E0E53" w:rsidRPr="00B52AF2" w:rsidRDefault="006E0E53" w:rsidP="00AD54CA">
            <w:pPr>
              <w:pStyle w:val="tabteksts"/>
              <w:jc w:val="right"/>
              <w:rPr>
                <w:szCs w:val="18"/>
              </w:rPr>
            </w:pPr>
            <w:r w:rsidRPr="00B52AF2">
              <w:t>12,3</w:t>
            </w:r>
          </w:p>
        </w:tc>
        <w:tc>
          <w:tcPr>
            <w:tcW w:w="771" w:type="pct"/>
          </w:tcPr>
          <w:p w14:paraId="26C243A2" w14:textId="77777777" w:rsidR="006E0E53" w:rsidRPr="00B52AF2" w:rsidRDefault="006E0E53" w:rsidP="00AD54CA">
            <w:pPr>
              <w:pStyle w:val="tabteksts"/>
              <w:jc w:val="right"/>
              <w:rPr>
                <w:szCs w:val="18"/>
              </w:rPr>
            </w:pPr>
            <w:r w:rsidRPr="00B52AF2">
              <w:t>9,8</w:t>
            </w:r>
          </w:p>
        </w:tc>
        <w:tc>
          <w:tcPr>
            <w:tcW w:w="711" w:type="pct"/>
          </w:tcPr>
          <w:p w14:paraId="05A9621D" w14:textId="77777777" w:rsidR="006E0E53" w:rsidRPr="00B52AF2" w:rsidRDefault="006E0E53" w:rsidP="00AD54CA">
            <w:pPr>
              <w:pStyle w:val="tabteksts"/>
              <w:jc w:val="right"/>
              <w:rPr>
                <w:szCs w:val="18"/>
              </w:rPr>
            </w:pPr>
            <w:r w:rsidRPr="00B52AF2">
              <w:t>1,3</w:t>
            </w:r>
          </w:p>
        </w:tc>
      </w:tr>
      <w:tr w:rsidR="001C2EDB" w:rsidRPr="00B52AF2" w14:paraId="1DA2DCF8" w14:textId="77777777" w:rsidTr="001C2EDB">
        <w:trPr>
          <w:cantSplit/>
        </w:trPr>
        <w:tc>
          <w:tcPr>
            <w:tcW w:w="1405" w:type="pct"/>
          </w:tcPr>
          <w:p w14:paraId="18191357" w14:textId="77777777" w:rsidR="006E0E53" w:rsidRPr="00B52AF2" w:rsidRDefault="006E0E53" w:rsidP="00AD54CA">
            <w:pPr>
              <w:pStyle w:val="tabteksts"/>
              <w:rPr>
                <w:szCs w:val="18"/>
                <w:lang w:eastAsia="lv-LV"/>
              </w:rPr>
            </w:pPr>
            <w:r w:rsidRPr="00B52AF2">
              <w:rPr>
                <w:szCs w:val="18"/>
              </w:rPr>
              <w:t xml:space="preserve">Atlīdzība, </w:t>
            </w:r>
            <w:r w:rsidRPr="00B52AF2">
              <w:rPr>
                <w:i/>
                <w:szCs w:val="18"/>
              </w:rPr>
              <w:t>euro</w:t>
            </w:r>
          </w:p>
        </w:tc>
        <w:tc>
          <w:tcPr>
            <w:tcW w:w="705" w:type="pct"/>
          </w:tcPr>
          <w:p w14:paraId="15079FAA" w14:textId="77777777" w:rsidR="006E0E53" w:rsidRPr="00B52AF2" w:rsidRDefault="006E0E53" w:rsidP="00AD54CA">
            <w:pPr>
              <w:pStyle w:val="tabteksts"/>
              <w:jc w:val="right"/>
              <w:rPr>
                <w:b/>
                <w:bCs/>
                <w:szCs w:val="18"/>
              </w:rPr>
            </w:pPr>
            <w:r w:rsidRPr="00B52AF2">
              <w:rPr>
                <w:szCs w:val="18"/>
              </w:rPr>
              <w:t>339 646 461</w:t>
            </w:r>
          </w:p>
        </w:tc>
        <w:tc>
          <w:tcPr>
            <w:tcW w:w="703" w:type="pct"/>
          </w:tcPr>
          <w:p w14:paraId="6084F2EE" w14:textId="77777777" w:rsidR="006E0E53" w:rsidRPr="00B52AF2" w:rsidRDefault="006E0E53" w:rsidP="00AD54CA">
            <w:pPr>
              <w:pStyle w:val="tabteksts"/>
              <w:jc w:val="right"/>
              <w:rPr>
                <w:szCs w:val="18"/>
              </w:rPr>
            </w:pPr>
            <w:r w:rsidRPr="00B52AF2">
              <w:rPr>
                <w:szCs w:val="18"/>
              </w:rPr>
              <w:t>357 110 383</w:t>
            </w:r>
          </w:p>
        </w:tc>
        <w:tc>
          <w:tcPr>
            <w:tcW w:w="705" w:type="pct"/>
          </w:tcPr>
          <w:p w14:paraId="67687AD0" w14:textId="77777777" w:rsidR="006E0E53" w:rsidRPr="00B52AF2" w:rsidRDefault="006E0E53" w:rsidP="00AD54CA">
            <w:pPr>
              <w:pStyle w:val="tabteksts"/>
              <w:jc w:val="right"/>
              <w:rPr>
                <w:szCs w:val="18"/>
              </w:rPr>
            </w:pPr>
            <w:r w:rsidRPr="00B52AF2">
              <w:rPr>
                <w:szCs w:val="18"/>
              </w:rPr>
              <w:t>386 214 419</w:t>
            </w:r>
          </w:p>
        </w:tc>
        <w:tc>
          <w:tcPr>
            <w:tcW w:w="771" w:type="pct"/>
          </w:tcPr>
          <w:p w14:paraId="2E3C5C0C" w14:textId="77777777" w:rsidR="006E0E53" w:rsidRPr="00B52AF2" w:rsidRDefault="006E0E53" w:rsidP="00AD54CA">
            <w:pPr>
              <w:pStyle w:val="tabteksts"/>
              <w:jc w:val="right"/>
              <w:rPr>
                <w:szCs w:val="18"/>
              </w:rPr>
            </w:pPr>
            <w:r w:rsidRPr="00B52AF2">
              <w:rPr>
                <w:szCs w:val="18"/>
              </w:rPr>
              <w:t xml:space="preserve">415 945 361 </w:t>
            </w:r>
          </w:p>
        </w:tc>
        <w:tc>
          <w:tcPr>
            <w:tcW w:w="711" w:type="pct"/>
          </w:tcPr>
          <w:p w14:paraId="5CA41412" w14:textId="77777777" w:rsidR="006E0E53" w:rsidRPr="00B52AF2" w:rsidRDefault="006E0E53" w:rsidP="00AD54CA">
            <w:pPr>
              <w:pStyle w:val="tabteksts"/>
              <w:jc w:val="right"/>
              <w:rPr>
                <w:szCs w:val="18"/>
              </w:rPr>
            </w:pPr>
            <w:r w:rsidRPr="00B52AF2">
              <w:rPr>
                <w:szCs w:val="18"/>
              </w:rPr>
              <w:t>464 120 890</w:t>
            </w:r>
          </w:p>
        </w:tc>
      </w:tr>
      <w:tr w:rsidR="001C2EDB" w:rsidRPr="00B52AF2" w14:paraId="0262C674" w14:textId="77777777" w:rsidTr="001C2EDB">
        <w:trPr>
          <w:cantSplit/>
          <w:trHeight w:val="198"/>
        </w:trPr>
        <w:tc>
          <w:tcPr>
            <w:tcW w:w="1405" w:type="pct"/>
          </w:tcPr>
          <w:p w14:paraId="0C03D530" w14:textId="75161B5C" w:rsidR="006E0E53" w:rsidRPr="00B52AF2" w:rsidRDefault="006E0E53" w:rsidP="00AD54CA">
            <w:pPr>
              <w:pStyle w:val="tabteksts"/>
              <w:rPr>
                <w:i/>
                <w:iCs/>
                <w:szCs w:val="18"/>
                <w:lang w:eastAsia="lv-LV"/>
              </w:rPr>
            </w:pPr>
            <w:r w:rsidRPr="00B52AF2">
              <w:rPr>
                <w:i/>
                <w:iCs/>
                <w:szCs w:val="18"/>
              </w:rPr>
              <w:t>Atlīdzība,</w:t>
            </w:r>
            <w:r w:rsidRPr="00B52AF2">
              <w:rPr>
                <w:i/>
                <w:iCs/>
                <w:szCs w:val="18"/>
                <w:vertAlign w:val="superscript"/>
                <w:lang w:eastAsia="lv-LV"/>
              </w:rPr>
              <w:t xml:space="preserve"> </w:t>
            </w:r>
            <w:r w:rsidRPr="00B52AF2">
              <w:rPr>
                <w:i/>
                <w:iCs/>
                <w:szCs w:val="18"/>
                <w:lang w:eastAsia="lv-LV"/>
              </w:rPr>
              <w:t>izņemot atlīdzības izdevumus, kuri neattiecas uz resora amata vietām</w:t>
            </w:r>
            <w:r w:rsidR="00AD54CA">
              <w:rPr>
                <w:i/>
                <w:iCs/>
                <w:szCs w:val="18"/>
                <w:lang w:eastAsia="lv-LV"/>
              </w:rPr>
              <w:t>,</w:t>
            </w:r>
            <w:r w:rsidRPr="00B52AF2">
              <w:rPr>
                <w:i/>
                <w:iCs/>
                <w:szCs w:val="18"/>
              </w:rPr>
              <w:t xml:space="preserve"> euro</w:t>
            </w:r>
            <w:r w:rsidR="00AD54CA">
              <w:rPr>
                <w:szCs w:val="18"/>
                <w:vertAlign w:val="superscript"/>
                <w:lang w:eastAsia="lv-LV"/>
              </w:rPr>
              <w:t>1</w:t>
            </w:r>
          </w:p>
        </w:tc>
        <w:tc>
          <w:tcPr>
            <w:tcW w:w="705" w:type="pct"/>
          </w:tcPr>
          <w:p w14:paraId="0A1643AB" w14:textId="77777777" w:rsidR="006E0E53" w:rsidRPr="00B52AF2" w:rsidRDefault="006E0E53" w:rsidP="00AD54CA">
            <w:pPr>
              <w:pStyle w:val="tabteksts"/>
              <w:ind w:firstLine="141"/>
              <w:jc w:val="right"/>
              <w:rPr>
                <w:i/>
                <w:iCs/>
                <w:szCs w:val="18"/>
              </w:rPr>
            </w:pPr>
            <w:r w:rsidRPr="00B52AF2">
              <w:rPr>
                <w:i/>
                <w:iCs/>
                <w:szCs w:val="18"/>
              </w:rPr>
              <w:t>311 478 170</w:t>
            </w:r>
          </w:p>
        </w:tc>
        <w:tc>
          <w:tcPr>
            <w:tcW w:w="703" w:type="pct"/>
          </w:tcPr>
          <w:p w14:paraId="132EB790" w14:textId="77777777" w:rsidR="006E0E53" w:rsidRPr="00B52AF2" w:rsidRDefault="006E0E53" w:rsidP="00AD54CA">
            <w:pPr>
              <w:pStyle w:val="tabteksts"/>
              <w:jc w:val="right"/>
              <w:rPr>
                <w:i/>
                <w:iCs/>
                <w:szCs w:val="18"/>
              </w:rPr>
            </w:pPr>
            <w:r w:rsidRPr="00B52AF2">
              <w:rPr>
                <w:i/>
                <w:iCs/>
                <w:szCs w:val="18"/>
              </w:rPr>
              <w:t>324 654 078</w:t>
            </w:r>
          </w:p>
        </w:tc>
        <w:tc>
          <w:tcPr>
            <w:tcW w:w="705" w:type="pct"/>
          </w:tcPr>
          <w:p w14:paraId="0244CAE2" w14:textId="77777777" w:rsidR="006E0E53" w:rsidRPr="005C579E" w:rsidRDefault="006E0E53" w:rsidP="00AD54CA">
            <w:pPr>
              <w:pStyle w:val="tabteksts"/>
              <w:jc w:val="right"/>
              <w:rPr>
                <w:i/>
                <w:iCs/>
                <w:szCs w:val="18"/>
              </w:rPr>
            </w:pPr>
            <w:r w:rsidRPr="005C579E">
              <w:rPr>
                <w:i/>
                <w:iCs/>
                <w:szCs w:val="18"/>
              </w:rPr>
              <w:t>346 065 666</w:t>
            </w:r>
          </w:p>
        </w:tc>
        <w:tc>
          <w:tcPr>
            <w:tcW w:w="771" w:type="pct"/>
          </w:tcPr>
          <w:p w14:paraId="24280317" w14:textId="77777777" w:rsidR="006E0E53" w:rsidRPr="005C579E" w:rsidRDefault="006E0E53" w:rsidP="00AD54CA">
            <w:pPr>
              <w:pStyle w:val="tabteksts"/>
              <w:jc w:val="right"/>
              <w:rPr>
                <w:i/>
                <w:iCs/>
                <w:szCs w:val="18"/>
              </w:rPr>
            </w:pPr>
            <w:r w:rsidRPr="005C579E">
              <w:rPr>
                <w:i/>
                <w:iCs/>
                <w:szCs w:val="18"/>
              </w:rPr>
              <w:t>355 247 961</w:t>
            </w:r>
          </w:p>
        </w:tc>
        <w:tc>
          <w:tcPr>
            <w:tcW w:w="711" w:type="pct"/>
          </w:tcPr>
          <w:p w14:paraId="2E0B4BAC" w14:textId="77777777" w:rsidR="006E0E53" w:rsidRPr="005C579E" w:rsidRDefault="006E0E53" w:rsidP="00AD54CA">
            <w:pPr>
              <w:pStyle w:val="tabteksts"/>
              <w:jc w:val="right"/>
              <w:rPr>
                <w:i/>
                <w:iCs/>
                <w:szCs w:val="18"/>
              </w:rPr>
            </w:pPr>
            <w:r w:rsidRPr="005C579E">
              <w:rPr>
                <w:i/>
                <w:iCs/>
                <w:szCs w:val="18"/>
              </w:rPr>
              <w:t>385 083 811</w:t>
            </w:r>
          </w:p>
        </w:tc>
      </w:tr>
      <w:tr w:rsidR="001C2EDB" w:rsidRPr="00B52AF2" w14:paraId="2151703B" w14:textId="77777777" w:rsidTr="001C2EDB">
        <w:trPr>
          <w:cantSplit/>
        </w:trPr>
        <w:tc>
          <w:tcPr>
            <w:tcW w:w="1405" w:type="pct"/>
          </w:tcPr>
          <w:p w14:paraId="2263EFC3" w14:textId="77777777" w:rsidR="006E0E53" w:rsidRPr="00B52AF2" w:rsidRDefault="006E0E53" w:rsidP="00AD54CA">
            <w:pPr>
              <w:pStyle w:val="tabteksts"/>
              <w:rPr>
                <w:szCs w:val="18"/>
                <w:lang w:eastAsia="lv-LV"/>
              </w:rPr>
            </w:pPr>
            <w:r w:rsidRPr="00B52AF2">
              <w:rPr>
                <w:szCs w:val="18"/>
              </w:rPr>
              <w:t>Vidējais amata vietu skaits gadā, neskaitot pedagogu un zemessargu amata vietas</w:t>
            </w:r>
          </w:p>
        </w:tc>
        <w:tc>
          <w:tcPr>
            <w:tcW w:w="705" w:type="pct"/>
          </w:tcPr>
          <w:p w14:paraId="6EF1D857" w14:textId="77777777" w:rsidR="006E0E53" w:rsidRPr="00B52AF2" w:rsidRDefault="006E0E53" w:rsidP="00AD54CA">
            <w:pPr>
              <w:pStyle w:val="tabteksts"/>
              <w:jc w:val="right"/>
              <w:rPr>
                <w:szCs w:val="18"/>
              </w:rPr>
            </w:pPr>
            <w:r w:rsidRPr="00B52AF2">
              <w:rPr>
                <w:szCs w:val="18"/>
              </w:rPr>
              <w:t>9 157</w:t>
            </w:r>
          </w:p>
        </w:tc>
        <w:tc>
          <w:tcPr>
            <w:tcW w:w="703" w:type="pct"/>
          </w:tcPr>
          <w:p w14:paraId="4F0583E8" w14:textId="77777777" w:rsidR="006E0E53" w:rsidRPr="00B52AF2" w:rsidRDefault="006E0E53" w:rsidP="00AD54CA">
            <w:pPr>
              <w:pStyle w:val="tabteksts"/>
              <w:jc w:val="right"/>
              <w:rPr>
                <w:szCs w:val="18"/>
              </w:rPr>
            </w:pPr>
            <w:r w:rsidRPr="00B52AF2">
              <w:rPr>
                <w:szCs w:val="18"/>
              </w:rPr>
              <w:t>9 383</w:t>
            </w:r>
          </w:p>
        </w:tc>
        <w:tc>
          <w:tcPr>
            <w:tcW w:w="705" w:type="pct"/>
          </w:tcPr>
          <w:p w14:paraId="21A23054" w14:textId="7EF1908B" w:rsidR="006E0E53" w:rsidRPr="005C579E" w:rsidRDefault="006E0E53" w:rsidP="00AD54CA">
            <w:pPr>
              <w:pStyle w:val="tabteksts"/>
              <w:jc w:val="right"/>
              <w:rPr>
                <w:szCs w:val="18"/>
              </w:rPr>
            </w:pPr>
            <w:r w:rsidRPr="005C579E">
              <w:rPr>
                <w:szCs w:val="18"/>
              </w:rPr>
              <w:t>10</w:t>
            </w:r>
            <w:r w:rsidR="004165BE">
              <w:rPr>
                <w:szCs w:val="18"/>
              </w:rPr>
              <w:t> </w:t>
            </w:r>
            <w:r w:rsidRPr="005C579E">
              <w:rPr>
                <w:szCs w:val="18"/>
              </w:rPr>
              <w:t>102</w:t>
            </w:r>
            <w:r w:rsidR="004165BE">
              <w:rPr>
                <w:szCs w:val="18"/>
                <w:vertAlign w:val="superscript"/>
              </w:rPr>
              <w:t>2</w:t>
            </w:r>
            <w:r w:rsidRPr="005C579E">
              <w:rPr>
                <w:szCs w:val="18"/>
                <w:vertAlign w:val="superscript"/>
              </w:rPr>
              <w:t xml:space="preserve"> </w:t>
            </w:r>
          </w:p>
        </w:tc>
        <w:tc>
          <w:tcPr>
            <w:tcW w:w="771" w:type="pct"/>
          </w:tcPr>
          <w:p w14:paraId="6624C035" w14:textId="77777777" w:rsidR="006E0E53" w:rsidRPr="005C579E" w:rsidRDefault="006E0E53" w:rsidP="00AD54CA">
            <w:pPr>
              <w:pStyle w:val="tabteksts"/>
              <w:jc w:val="right"/>
              <w:rPr>
                <w:szCs w:val="18"/>
              </w:rPr>
            </w:pPr>
            <w:r w:rsidRPr="005C579E">
              <w:rPr>
                <w:szCs w:val="18"/>
              </w:rPr>
              <w:t>10 102</w:t>
            </w:r>
          </w:p>
        </w:tc>
        <w:tc>
          <w:tcPr>
            <w:tcW w:w="711" w:type="pct"/>
          </w:tcPr>
          <w:p w14:paraId="2AEEAC36" w14:textId="77777777" w:rsidR="006E0E53" w:rsidRPr="005C579E" w:rsidRDefault="006E0E53" w:rsidP="00AD54CA">
            <w:pPr>
              <w:pStyle w:val="tabteksts"/>
              <w:jc w:val="right"/>
              <w:rPr>
                <w:szCs w:val="18"/>
              </w:rPr>
            </w:pPr>
            <w:r w:rsidRPr="005C579E">
              <w:rPr>
                <w:szCs w:val="18"/>
              </w:rPr>
              <w:t>10 102</w:t>
            </w:r>
          </w:p>
        </w:tc>
      </w:tr>
      <w:tr w:rsidR="001C2EDB" w:rsidRPr="00B52AF2" w14:paraId="6D3B6921" w14:textId="77777777" w:rsidTr="001C2EDB">
        <w:trPr>
          <w:cantSplit/>
        </w:trPr>
        <w:tc>
          <w:tcPr>
            <w:tcW w:w="1405" w:type="pct"/>
          </w:tcPr>
          <w:p w14:paraId="4C4B4E64" w14:textId="51C6B20B" w:rsidR="006E0E53" w:rsidRPr="00B52AF2" w:rsidRDefault="006E0E53" w:rsidP="00AD54CA">
            <w:pPr>
              <w:pStyle w:val="tabteksts"/>
              <w:rPr>
                <w:i/>
                <w:iCs/>
                <w:szCs w:val="18"/>
              </w:rPr>
            </w:pPr>
            <w:r w:rsidRPr="00B52AF2">
              <w:rPr>
                <w:i/>
                <w:iCs/>
                <w:szCs w:val="18"/>
              </w:rPr>
              <w:t xml:space="preserve">Vidējā atlīdzība amata vietai </w:t>
            </w:r>
            <w:r w:rsidRPr="00B52AF2">
              <w:rPr>
                <w:i/>
                <w:iCs/>
                <w:szCs w:val="18"/>
                <w:lang w:eastAsia="lv-LV"/>
              </w:rPr>
              <w:t>(mēnesī)</w:t>
            </w:r>
            <w:r w:rsidRPr="00B52AF2">
              <w:rPr>
                <w:i/>
                <w:iCs/>
                <w:szCs w:val="18"/>
              </w:rPr>
              <w:t>, neskaitot pedagogu amata vietas</w:t>
            </w:r>
            <w:r w:rsidRPr="00B52AF2">
              <w:rPr>
                <w:i/>
                <w:iCs/>
                <w:szCs w:val="18"/>
                <w:lang w:eastAsia="lv-LV"/>
              </w:rPr>
              <w:t xml:space="preserve"> un izņemot atlīdzības izdevumus, kuri neattiecas uz resora amata vietām</w:t>
            </w:r>
            <w:r w:rsidRPr="00B52AF2">
              <w:rPr>
                <w:i/>
                <w:iCs/>
                <w:szCs w:val="18"/>
              </w:rPr>
              <w:t>, euro</w:t>
            </w:r>
            <w:r w:rsidR="00AD54CA" w:rsidRPr="00AD54CA">
              <w:rPr>
                <w:szCs w:val="18"/>
                <w:vertAlign w:val="superscript"/>
                <w:lang w:eastAsia="lv-LV"/>
              </w:rPr>
              <w:t>1</w:t>
            </w:r>
          </w:p>
        </w:tc>
        <w:tc>
          <w:tcPr>
            <w:tcW w:w="705" w:type="pct"/>
          </w:tcPr>
          <w:p w14:paraId="000B2CB2" w14:textId="77777777" w:rsidR="006E0E53" w:rsidRPr="00B52AF2" w:rsidRDefault="006E0E53" w:rsidP="00AD54CA">
            <w:pPr>
              <w:pStyle w:val="tabteksts"/>
              <w:jc w:val="right"/>
              <w:rPr>
                <w:i/>
                <w:iCs/>
                <w:szCs w:val="18"/>
              </w:rPr>
            </w:pPr>
            <w:r w:rsidRPr="00B52AF2">
              <w:rPr>
                <w:i/>
                <w:iCs/>
                <w:szCs w:val="18"/>
              </w:rPr>
              <w:t>2 802</w:t>
            </w:r>
          </w:p>
        </w:tc>
        <w:tc>
          <w:tcPr>
            <w:tcW w:w="703" w:type="pct"/>
          </w:tcPr>
          <w:p w14:paraId="47BE5E63" w14:textId="77777777" w:rsidR="006E0E53" w:rsidRPr="00B52AF2" w:rsidRDefault="006E0E53" w:rsidP="00AD54CA">
            <w:pPr>
              <w:pStyle w:val="tabteksts"/>
              <w:jc w:val="right"/>
              <w:rPr>
                <w:i/>
                <w:iCs/>
                <w:szCs w:val="18"/>
              </w:rPr>
            </w:pPr>
            <w:r w:rsidRPr="00B52AF2">
              <w:rPr>
                <w:i/>
                <w:iCs/>
                <w:szCs w:val="18"/>
              </w:rPr>
              <w:t>2 856</w:t>
            </w:r>
          </w:p>
        </w:tc>
        <w:tc>
          <w:tcPr>
            <w:tcW w:w="705" w:type="pct"/>
          </w:tcPr>
          <w:p w14:paraId="6D37DEDF" w14:textId="77777777" w:rsidR="006E0E53" w:rsidRPr="005C579E" w:rsidRDefault="006E0E53" w:rsidP="00AD54CA">
            <w:pPr>
              <w:pStyle w:val="tabteksts"/>
              <w:jc w:val="right"/>
              <w:rPr>
                <w:i/>
                <w:iCs/>
                <w:szCs w:val="18"/>
              </w:rPr>
            </w:pPr>
            <w:r w:rsidRPr="005C579E">
              <w:rPr>
                <w:i/>
                <w:iCs/>
                <w:szCs w:val="18"/>
              </w:rPr>
              <w:t>2 829</w:t>
            </w:r>
          </w:p>
        </w:tc>
        <w:tc>
          <w:tcPr>
            <w:tcW w:w="771" w:type="pct"/>
          </w:tcPr>
          <w:p w14:paraId="136DEF80" w14:textId="77777777" w:rsidR="006E0E53" w:rsidRPr="005C579E" w:rsidRDefault="006E0E53" w:rsidP="00AD54CA">
            <w:pPr>
              <w:pStyle w:val="tabteksts"/>
              <w:jc w:val="right"/>
              <w:rPr>
                <w:i/>
                <w:iCs/>
                <w:szCs w:val="18"/>
              </w:rPr>
            </w:pPr>
            <w:r w:rsidRPr="005C579E">
              <w:rPr>
                <w:i/>
                <w:iCs/>
                <w:szCs w:val="18"/>
              </w:rPr>
              <w:t>2 880</w:t>
            </w:r>
          </w:p>
        </w:tc>
        <w:tc>
          <w:tcPr>
            <w:tcW w:w="711" w:type="pct"/>
          </w:tcPr>
          <w:p w14:paraId="7B89B6EC" w14:textId="77777777" w:rsidR="006E0E53" w:rsidRPr="005C579E" w:rsidRDefault="006E0E53" w:rsidP="00AD54CA">
            <w:pPr>
              <w:pStyle w:val="tabteksts"/>
              <w:jc w:val="right"/>
              <w:rPr>
                <w:i/>
                <w:iCs/>
                <w:szCs w:val="18"/>
              </w:rPr>
            </w:pPr>
            <w:r w:rsidRPr="005C579E">
              <w:rPr>
                <w:i/>
                <w:iCs/>
                <w:szCs w:val="18"/>
              </w:rPr>
              <w:t>3 110</w:t>
            </w:r>
          </w:p>
        </w:tc>
      </w:tr>
      <w:tr w:rsidR="001C2EDB" w:rsidRPr="00B52AF2" w14:paraId="0F75A744" w14:textId="77777777" w:rsidTr="001C2EDB">
        <w:trPr>
          <w:cantSplit/>
        </w:trPr>
        <w:tc>
          <w:tcPr>
            <w:tcW w:w="1405" w:type="pct"/>
          </w:tcPr>
          <w:p w14:paraId="1B3CF853" w14:textId="77777777" w:rsidR="006E0E53" w:rsidRPr="00B52AF2" w:rsidRDefault="006E0E53" w:rsidP="00AD54CA">
            <w:pPr>
              <w:pStyle w:val="tabteksts"/>
              <w:rPr>
                <w:szCs w:val="18"/>
                <w:lang w:eastAsia="lv-LV"/>
              </w:rPr>
            </w:pPr>
            <w:r w:rsidRPr="00B52AF2">
              <w:rPr>
                <w:szCs w:val="18"/>
                <w:lang w:eastAsia="lv-LV"/>
              </w:rPr>
              <w:t xml:space="preserve">Kopējā atlīdzība gadā par ārštata darbinieku un uz līgumattiecību pamata nodarbināto, kas nav amatu sarakstā, pakalpojumiem, </w:t>
            </w:r>
            <w:r w:rsidRPr="00B52AF2">
              <w:rPr>
                <w:i/>
                <w:szCs w:val="18"/>
                <w:lang w:eastAsia="lv-LV"/>
              </w:rPr>
              <w:t>euro</w:t>
            </w:r>
          </w:p>
        </w:tc>
        <w:tc>
          <w:tcPr>
            <w:tcW w:w="705" w:type="pct"/>
          </w:tcPr>
          <w:p w14:paraId="0D0F39D5" w14:textId="77777777" w:rsidR="006E0E53" w:rsidRPr="00B52AF2" w:rsidRDefault="006E0E53" w:rsidP="00AD54CA">
            <w:pPr>
              <w:pStyle w:val="tabteksts"/>
              <w:jc w:val="right"/>
              <w:rPr>
                <w:szCs w:val="18"/>
              </w:rPr>
            </w:pPr>
            <w:r w:rsidRPr="00B52AF2">
              <w:rPr>
                <w:szCs w:val="18"/>
              </w:rPr>
              <w:t>3 548 008</w:t>
            </w:r>
          </w:p>
        </w:tc>
        <w:tc>
          <w:tcPr>
            <w:tcW w:w="703" w:type="pct"/>
          </w:tcPr>
          <w:p w14:paraId="1C2A6444" w14:textId="77777777" w:rsidR="006E0E53" w:rsidRPr="00B52AF2" w:rsidRDefault="006E0E53" w:rsidP="00AD54CA">
            <w:pPr>
              <w:pStyle w:val="tabteksts"/>
              <w:jc w:val="right"/>
              <w:rPr>
                <w:szCs w:val="18"/>
              </w:rPr>
            </w:pPr>
            <w:r w:rsidRPr="00B52AF2">
              <w:rPr>
                <w:szCs w:val="18"/>
              </w:rPr>
              <w:t>3 118 505</w:t>
            </w:r>
          </w:p>
          <w:p w14:paraId="21554DE9" w14:textId="77777777" w:rsidR="006E0E53" w:rsidRPr="00B52AF2" w:rsidRDefault="006E0E53" w:rsidP="00AD54CA">
            <w:pPr>
              <w:tabs>
                <w:tab w:val="left" w:pos="506"/>
              </w:tabs>
              <w:jc w:val="right"/>
            </w:pPr>
            <w:r w:rsidRPr="00B52AF2">
              <w:tab/>
            </w:r>
          </w:p>
        </w:tc>
        <w:tc>
          <w:tcPr>
            <w:tcW w:w="705" w:type="pct"/>
          </w:tcPr>
          <w:p w14:paraId="609AA8E0" w14:textId="77777777" w:rsidR="006E0E53" w:rsidRPr="00B52AF2" w:rsidRDefault="006E0E53" w:rsidP="00AD54CA">
            <w:pPr>
              <w:pStyle w:val="tabteksts"/>
              <w:jc w:val="right"/>
              <w:rPr>
                <w:szCs w:val="18"/>
              </w:rPr>
            </w:pPr>
            <w:r w:rsidRPr="00B52AF2">
              <w:rPr>
                <w:szCs w:val="18"/>
              </w:rPr>
              <w:t>3 108 543</w:t>
            </w:r>
          </w:p>
        </w:tc>
        <w:tc>
          <w:tcPr>
            <w:tcW w:w="771" w:type="pct"/>
          </w:tcPr>
          <w:p w14:paraId="284D9349" w14:textId="77777777" w:rsidR="006E0E53" w:rsidRPr="00B52AF2" w:rsidRDefault="006E0E53" w:rsidP="00AD54CA">
            <w:pPr>
              <w:pStyle w:val="tabteksts"/>
              <w:jc w:val="right"/>
              <w:rPr>
                <w:szCs w:val="18"/>
              </w:rPr>
            </w:pPr>
            <w:r w:rsidRPr="00B65FDB">
              <w:rPr>
                <w:color w:val="000000" w:themeColor="text1"/>
                <w:szCs w:val="18"/>
              </w:rPr>
              <w:t>6 108 543</w:t>
            </w:r>
          </w:p>
        </w:tc>
        <w:tc>
          <w:tcPr>
            <w:tcW w:w="711" w:type="pct"/>
          </w:tcPr>
          <w:p w14:paraId="43181F4D" w14:textId="77777777" w:rsidR="006E0E53" w:rsidRPr="00B52AF2" w:rsidRDefault="006E0E53" w:rsidP="00AD54CA">
            <w:pPr>
              <w:pStyle w:val="tabteksts"/>
              <w:jc w:val="right"/>
              <w:rPr>
                <w:szCs w:val="18"/>
              </w:rPr>
            </w:pPr>
            <w:r w:rsidRPr="00B65FDB">
              <w:rPr>
                <w:color w:val="000000" w:themeColor="text1"/>
                <w:szCs w:val="18"/>
              </w:rPr>
              <w:t>8 108 543</w:t>
            </w:r>
          </w:p>
        </w:tc>
      </w:tr>
      <w:tr w:rsidR="001C2EDB" w:rsidRPr="00B52AF2" w14:paraId="6E0D7A3A" w14:textId="77777777" w:rsidTr="001C2EDB">
        <w:trPr>
          <w:cantSplit/>
        </w:trPr>
        <w:tc>
          <w:tcPr>
            <w:tcW w:w="1405" w:type="pct"/>
          </w:tcPr>
          <w:p w14:paraId="2F9E8A76" w14:textId="77777777" w:rsidR="006E0E53" w:rsidRPr="00B52AF2" w:rsidRDefault="006E0E53" w:rsidP="00AD54CA">
            <w:pPr>
              <w:pStyle w:val="tabteksts"/>
              <w:rPr>
                <w:szCs w:val="18"/>
                <w:lang w:eastAsia="lv-LV"/>
              </w:rPr>
            </w:pPr>
            <w:r w:rsidRPr="00B52AF2">
              <w:rPr>
                <w:szCs w:val="18"/>
                <w:lang w:eastAsia="lv-LV"/>
              </w:rPr>
              <w:t>Vidējais pedagogu darba slodžu skaits gadā</w:t>
            </w:r>
          </w:p>
        </w:tc>
        <w:tc>
          <w:tcPr>
            <w:tcW w:w="705" w:type="pct"/>
          </w:tcPr>
          <w:p w14:paraId="70329187" w14:textId="77777777" w:rsidR="006E0E53" w:rsidRPr="00B52AF2" w:rsidRDefault="006E0E53" w:rsidP="00AD54CA">
            <w:pPr>
              <w:pStyle w:val="tabteksts"/>
              <w:jc w:val="right"/>
              <w:rPr>
                <w:szCs w:val="18"/>
              </w:rPr>
            </w:pPr>
            <w:r w:rsidRPr="00B52AF2">
              <w:rPr>
                <w:szCs w:val="18"/>
              </w:rPr>
              <w:t>18</w:t>
            </w:r>
          </w:p>
        </w:tc>
        <w:tc>
          <w:tcPr>
            <w:tcW w:w="703" w:type="pct"/>
          </w:tcPr>
          <w:p w14:paraId="5F05DEE1" w14:textId="77777777" w:rsidR="006E0E53" w:rsidRPr="00B52AF2" w:rsidRDefault="006E0E53" w:rsidP="00AD54CA">
            <w:pPr>
              <w:pStyle w:val="tabteksts"/>
              <w:jc w:val="right"/>
              <w:rPr>
                <w:szCs w:val="18"/>
              </w:rPr>
            </w:pPr>
            <w:r w:rsidRPr="00B52AF2">
              <w:rPr>
                <w:szCs w:val="18"/>
              </w:rPr>
              <w:t>18</w:t>
            </w:r>
          </w:p>
        </w:tc>
        <w:tc>
          <w:tcPr>
            <w:tcW w:w="705" w:type="pct"/>
          </w:tcPr>
          <w:p w14:paraId="7F443ADF" w14:textId="77777777" w:rsidR="006E0E53" w:rsidRPr="00B52AF2" w:rsidRDefault="006E0E53" w:rsidP="00AD54CA">
            <w:pPr>
              <w:pStyle w:val="tabteksts"/>
              <w:jc w:val="right"/>
              <w:rPr>
                <w:szCs w:val="18"/>
              </w:rPr>
            </w:pPr>
            <w:r w:rsidRPr="00B52AF2">
              <w:rPr>
                <w:szCs w:val="18"/>
              </w:rPr>
              <w:t>18</w:t>
            </w:r>
          </w:p>
        </w:tc>
        <w:tc>
          <w:tcPr>
            <w:tcW w:w="771" w:type="pct"/>
          </w:tcPr>
          <w:p w14:paraId="779374BE" w14:textId="77777777" w:rsidR="006E0E53" w:rsidRPr="00B52AF2" w:rsidRDefault="006E0E53" w:rsidP="00AD54CA">
            <w:pPr>
              <w:pStyle w:val="tabteksts"/>
              <w:jc w:val="right"/>
              <w:rPr>
                <w:szCs w:val="18"/>
              </w:rPr>
            </w:pPr>
            <w:r w:rsidRPr="00B52AF2">
              <w:rPr>
                <w:szCs w:val="18"/>
              </w:rPr>
              <w:t>18</w:t>
            </w:r>
          </w:p>
        </w:tc>
        <w:tc>
          <w:tcPr>
            <w:tcW w:w="711" w:type="pct"/>
          </w:tcPr>
          <w:p w14:paraId="6EF2A76A" w14:textId="77777777" w:rsidR="006E0E53" w:rsidRPr="00B52AF2" w:rsidRDefault="006E0E53" w:rsidP="00AD54CA">
            <w:pPr>
              <w:pStyle w:val="tabteksts"/>
              <w:jc w:val="right"/>
              <w:rPr>
                <w:szCs w:val="18"/>
              </w:rPr>
            </w:pPr>
            <w:r w:rsidRPr="00B52AF2">
              <w:rPr>
                <w:szCs w:val="18"/>
              </w:rPr>
              <w:t>18</w:t>
            </w:r>
          </w:p>
        </w:tc>
      </w:tr>
      <w:tr w:rsidR="001C2EDB" w:rsidRPr="00B52AF2" w14:paraId="069DC449" w14:textId="77777777" w:rsidTr="001C2EDB">
        <w:trPr>
          <w:cantSplit/>
        </w:trPr>
        <w:tc>
          <w:tcPr>
            <w:tcW w:w="1405" w:type="pct"/>
          </w:tcPr>
          <w:p w14:paraId="1616F27E" w14:textId="77777777" w:rsidR="006E0E53" w:rsidRPr="00B52AF2" w:rsidRDefault="006E0E53" w:rsidP="00AD54CA">
            <w:pPr>
              <w:pStyle w:val="tabteksts"/>
              <w:rPr>
                <w:szCs w:val="18"/>
                <w:lang w:eastAsia="lv-LV"/>
              </w:rPr>
            </w:pPr>
            <w:r w:rsidRPr="00B52AF2">
              <w:rPr>
                <w:szCs w:val="18"/>
                <w:lang w:eastAsia="lv-LV"/>
              </w:rPr>
              <w:t xml:space="preserve">Vidējā atlīdzība pedagogu darba slodzei (mēnesī), </w:t>
            </w:r>
            <w:r w:rsidRPr="00B52AF2">
              <w:rPr>
                <w:i/>
                <w:szCs w:val="18"/>
              </w:rPr>
              <w:t>euro</w:t>
            </w:r>
          </w:p>
        </w:tc>
        <w:tc>
          <w:tcPr>
            <w:tcW w:w="705" w:type="pct"/>
          </w:tcPr>
          <w:p w14:paraId="09618326" w14:textId="77777777" w:rsidR="006E0E53" w:rsidRPr="00B52AF2" w:rsidRDefault="006E0E53" w:rsidP="00AD54CA">
            <w:pPr>
              <w:pStyle w:val="tabteksts"/>
              <w:jc w:val="right"/>
              <w:rPr>
                <w:szCs w:val="18"/>
              </w:rPr>
            </w:pPr>
            <w:r w:rsidRPr="00B52AF2">
              <w:rPr>
                <w:szCs w:val="18"/>
              </w:rPr>
              <w:t>2 584</w:t>
            </w:r>
          </w:p>
        </w:tc>
        <w:tc>
          <w:tcPr>
            <w:tcW w:w="703" w:type="pct"/>
          </w:tcPr>
          <w:p w14:paraId="7CF10532" w14:textId="77777777" w:rsidR="006E0E53" w:rsidRPr="00B52AF2" w:rsidRDefault="006E0E53" w:rsidP="00AD54CA">
            <w:pPr>
              <w:pStyle w:val="tabteksts"/>
              <w:jc w:val="right"/>
              <w:rPr>
                <w:szCs w:val="18"/>
              </w:rPr>
            </w:pPr>
            <w:r w:rsidRPr="00B52AF2">
              <w:rPr>
                <w:szCs w:val="18"/>
              </w:rPr>
              <w:t>2 607</w:t>
            </w:r>
          </w:p>
        </w:tc>
        <w:tc>
          <w:tcPr>
            <w:tcW w:w="705" w:type="pct"/>
          </w:tcPr>
          <w:p w14:paraId="45613870" w14:textId="77777777" w:rsidR="006E0E53" w:rsidRPr="00B52AF2" w:rsidRDefault="006E0E53" w:rsidP="00AD54CA">
            <w:pPr>
              <w:pStyle w:val="tabteksts"/>
              <w:jc w:val="right"/>
              <w:rPr>
                <w:szCs w:val="18"/>
              </w:rPr>
            </w:pPr>
            <w:r w:rsidRPr="00B52AF2">
              <w:rPr>
                <w:szCs w:val="18"/>
              </w:rPr>
              <w:t>2 850</w:t>
            </w:r>
          </w:p>
        </w:tc>
        <w:tc>
          <w:tcPr>
            <w:tcW w:w="771" w:type="pct"/>
          </w:tcPr>
          <w:p w14:paraId="3DBF0278" w14:textId="77777777" w:rsidR="006E0E53" w:rsidRPr="00B52AF2" w:rsidRDefault="006E0E53" w:rsidP="00AD54CA">
            <w:pPr>
              <w:pStyle w:val="tabteksts"/>
              <w:jc w:val="right"/>
              <w:rPr>
                <w:szCs w:val="18"/>
              </w:rPr>
            </w:pPr>
            <w:r w:rsidRPr="00B52AF2">
              <w:rPr>
                <w:szCs w:val="18"/>
              </w:rPr>
              <w:t>2 850</w:t>
            </w:r>
          </w:p>
        </w:tc>
        <w:tc>
          <w:tcPr>
            <w:tcW w:w="711" w:type="pct"/>
          </w:tcPr>
          <w:p w14:paraId="63CE9101" w14:textId="77777777" w:rsidR="006E0E53" w:rsidRPr="00B52AF2" w:rsidRDefault="006E0E53" w:rsidP="00AD54CA">
            <w:pPr>
              <w:pStyle w:val="tabteksts"/>
              <w:jc w:val="right"/>
              <w:rPr>
                <w:szCs w:val="18"/>
              </w:rPr>
            </w:pPr>
            <w:r w:rsidRPr="00B52AF2">
              <w:rPr>
                <w:szCs w:val="18"/>
              </w:rPr>
              <w:t>2 850</w:t>
            </w:r>
          </w:p>
        </w:tc>
      </w:tr>
      <w:tr w:rsidR="001C2EDB" w:rsidRPr="00B52AF2" w14:paraId="50CF525B" w14:textId="77777777" w:rsidTr="001C2EDB">
        <w:trPr>
          <w:cantSplit/>
        </w:trPr>
        <w:tc>
          <w:tcPr>
            <w:tcW w:w="1405" w:type="pct"/>
          </w:tcPr>
          <w:p w14:paraId="6D7FCDBA" w14:textId="77777777" w:rsidR="006E0E53" w:rsidRPr="00B52AF2" w:rsidRDefault="006E0E53" w:rsidP="00AD54CA">
            <w:pPr>
              <w:pStyle w:val="tabteksts"/>
              <w:rPr>
                <w:szCs w:val="18"/>
                <w:lang w:eastAsia="lv-LV"/>
              </w:rPr>
            </w:pPr>
            <w:r w:rsidRPr="00B52AF2">
              <w:rPr>
                <w:szCs w:val="18"/>
                <w:lang w:eastAsia="lv-LV"/>
              </w:rPr>
              <w:t>Vidējais pedagogu amata vietu skaits gadā</w:t>
            </w:r>
          </w:p>
        </w:tc>
        <w:tc>
          <w:tcPr>
            <w:tcW w:w="705" w:type="pct"/>
          </w:tcPr>
          <w:p w14:paraId="5B045506" w14:textId="77777777" w:rsidR="006E0E53" w:rsidRPr="00B52AF2" w:rsidRDefault="006E0E53" w:rsidP="00AD54CA">
            <w:pPr>
              <w:pStyle w:val="tabteksts"/>
              <w:jc w:val="right"/>
              <w:rPr>
                <w:szCs w:val="18"/>
              </w:rPr>
            </w:pPr>
            <w:r w:rsidRPr="00B52AF2">
              <w:rPr>
                <w:szCs w:val="18"/>
              </w:rPr>
              <w:t>18</w:t>
            </w:r>
          </w:p>
        </w:tc>
        <w:tc>
          <w:tcPr>
            <w:tcW w:w="703" w:type="pct"/>
          </w:tcPr>
          <w:p w14:paraId="503EBC24" w14:textId="77777777" w:rsidR="006E0E53" w:rsidRPr="00B52AF2" w:rsidRDefault="006E0E53" w:rsidP="00AD54CA">
            <w:pPr>
              <w:pStyle w:val="tabteksts"/>
              <w:jc w:val="right"/>
              <w:rPr>
                <w:szCs w:val="18"/>
              </w:rPr>
            </w:pPr>
            <w:r w:rsidRPr="00B52AF2">
              <w:rPr>
                <w:szCs w:val="18"/>
              </w:rPr>
              <w:t>18</w:t>
            </w:r>
          </w:p>
        </w:tc>
        <w:tc>
          <w:tcPr>
            <w:tcW w:w="705" w:type="pct"/>
          </w:tcPr>
          <w:p w14:paraId="11C49FAD" w14:textId="77777777" w:rsidR="006E0E53" w:rsidRPr="00B52AF2" w:rsidRDefault="006E0E53" w:rsidP="00AD54CA">
            <w:pPr>
              <w:pStyle w:val="tabteksts"/>
              <w:jc w:val="right"/>
              <w:rPr>
                <w:szCs w:val="18"/>
              </w:rPr>
            </w:pPr>
            <w:r w:rsidRPr="00B52AF2">
              <w:rPr>
                <w:szCs w:val="18"/>
              </w:rPr>
              <w:t>18</w:t>
            </w:r>
          </w:p>
        </w:tc>
        <w:tc>
          <w:tcPr>
            <w:tcW w:w="771" w:type="pct"/>
          </w:tcPr>
          <w:p w14:paraId="3F2E6738" w14:textId="77777777" w:rsidR="006E0E53" w:rsidRPr="00B52AF2" w:rsidRDefault="006E0E53" w:rsidP="00AD54CA">
            <w:pPr>
              <w:pStyle w:val="tabteksts"/>
              <w:jc w:val="right"/>
              <w:rPr>
                <w:szCs w:val="18"/>
              </w:rPr>
            </w:pPr>
            <w:r w:rsidRPr="00B52AF2">
              <w:rPr>
                <w:szCs w:val="18"/>
              </w:rPr>
              <w:t>18</w:t>
            </w:r>
          </w:p>
        </w:tc>
        <w:tc>
          <w:tcPr>
            <w:tcW w:w="711" w:type="pct"/>
          </w:tcPr>
          <w:p w14:paraId="723AB219" w14:textId="77777777" w:rsidR="006E0E53" w:rsidRPr="00B52AF2" w:rsidRDefault="006E0E53" w:rsidP="00AD54CA">
            <w:pPr>
              <w:pStyle w:val="tabteksts"/>
              <w:jc w:val="right"/>
              <w:rPr>
                <w:szCs w:val="18"/>
              </w:rPr>
            </w:pPr>
            <w:r w:rsidRPr="00B52AF2">
              <w:rPr>
                <w:szCs w:val="18"/>
              </w:rPr>
              <w:t>18</w:t>
            </w:r>
          </w:p>
        </w:tc>
      </w:tr>
      <w:tr w:rsidR="001C2EDB" w:rsidRPr="00B52AF2" w14:paraId="14496515" w14:textId="77777777" w:rsidTr="001C2EDB">
        <w:trPr>
          <w:cantSplit/>
        </w:trPr>
        <w:tc>
          <w:tcPr>
            <w:tcW w:w="1405" w:type="pct"/>
          </w:tcPr>
          <w:p w14:paraId="3C974ED7" w14:textId="77777777" w:rsidR="006E0E53" w:rsidRPr="00B52AF2" w:rsidRDefault="006E0E53" w:rsidP="00AD54CA">
            <w:pPr>
              <w:pStyle w:val="tabteksts"/>
              <w:rPr>
                <w:szCs w:val="18"/>
                <w:lang w:eastAsia="lv-LV"/>
              </w:rPr>
            </w:pPr>
            <w:r w:rsidRPr="00B52AF2">
              <w:rPr>
                <w:szCs w:val="18"/>
                <w:lang w:eastAsia="lv-LV"/>
              </w:rPr>
              <w:t xml:space="preserve">Vidējā atlīdzība pedagogu amata vietai (mēnesī), </w:t>
            </w:r>
            <w:r w:rsidRPr="00B52AF2">
              <w:rPr>
                <w:i/>
                <w:szCs w:val="18"/>
                <w:lang w:eastAsia="lv-LV"/>
              </w:rPr>
              <w:t>euro</w:t>
            </w:r>
          </w:p>
        </w:tc>
        <w:tc>
          <w:tcPr>
            <w:tcW w:w="705" w:type="pct"/>
          </w:tcPr>
          <w:p w14:paraId="13B86985" w14:textId="77777777" w:rsidR="006E0E53" w:rsidRPr="00B52AF2" w:rsidRDefault="006E0E53" w:rsidP="00AD54CA">
            <w:pPr>
              <w:pStyle w:val="tabteksts"/>
              <w:jc w:val="right"/>
              <w:rPr>
                <w:szCs w:val="18"/>
              </w:rPr>
            </w:pPr>
            <w:r w:rsidRPr="00B52AF2">
              <w:rPr>
                <w:szCs w:val="18"/>
              </w:rPr>
              <w:t>2 584</w:t>
            </w:r>
          </w:p>
        </w:tc>
        <w:tc>
          <w:tcPr>
            <w:tcW w:w="703" w:type="pct"/>
          </w:tcPr>
          <w:p w14:paraId="24B4DDDF" w14:textId="77777777" w:rsidR="006E0E53" w:rsidRPr="00B52AF2" w:rsidRDefault="006E0E53" w:rsidP="00AD54CA">
            <w:pPr>
              <w:pStyle w:val="tabteksts"/>
              <w:jc w:val="right"/>
              <w:rPr>
                <w:szCs w:val="18"/>
              </w:rPr>
            </w:pPr>
            <w:r w:rsidRPr="00B52AF2">
              <w:rPr>
                <w:szCs w:val="18"/>
              </w:rPr>
              <w:t>2 607</w:t>
            </w:r>
          </w:p>
        </w:tc>
        <w:tc>
          <w:tcPr>
            <w:tcW w:w="705" w:type="pct"/>
          </w:tcPr>
          <w:p w14:paraId="49B08396" w14:textId="77777777" w:rsidR="006E0E53" w:rsidRPr="00B52AF2" w:rsidRDefault="006E0E53" w:rsidP="00AD54CA">
            <w:pPr>
              <w:pStyle w:val="tabteksts"/>
              <w:jc w:val="right"/>
              <w:rPr>
                <w:szCs w:val="18"/>
              </w:rPr>
            </w:pPr>
            <w:r w:rsidRPr="00B52AF2">
              <w:rPr>
                <w:szCs w:val="18"/>
              </w:rPr>
              <w:t>2 850</w:t>
            </w:r>
          </w:p>
        </w:tc>
        <w:tc>
          <w:tcPr>
            <w:tcW w:w="771" w:type="pct"/>
          </w:tcPr>
          <w:p w14:paraId="13B4E796" w14:textId="77777777" w:rsidR="006E0E53" w:rsidRPr="00B52AF2" w:rsidRDefault="006E0E53" w:rsidP="00AD54CA">
            <w:pPr>
              <w:pStyle w:val="tabteksts"/>
              <w:jc w:val="right"/>
              <w:rPr>
                <w:szCs w:val="18"/>
              </w:rPr>
            </w:pPr>
            <w:r w:rsidRPr="00B52AF2">
              <w:rPr>
                <w:szCs w:val="18"/>
              </w:rPr>
              <w:t>2 850</w:t>
            </w:r>
          </w:p>
        </w:tc>
        <w:tc>
          <w:tcPr>
            <w:tcW w:w="711" w:type="pct"/>
          </w:tcPr>
          <w:p w14:paraId="1E253405" w14:textId="77777777" w:rsidR="006E0E53" w:rsidRPr="00B52AF2" w:rsidRDefault="006E0E53" w:rsidP="00AD54CA">
            <w:pPr>
              <w:pStyle w:val="tabteksts"/>
              <w:jc w:val="right"/>
              <w:rPr>
                <w:szCs w:val="18"/>
              </w:rPr>
            </w:pPr>
            <w:r w:rsidRPr="00B52AF2">
              <w:rPr>
                <w:szCs w:val="18"/>
              </w:rPr>
              <w:t>2 850</w:t>
            </w:r>
          </w:p>
        </w:tc>
      </w:tr>
      <w:tr w:rsidR="001C2EDB" w:rsidRPr="00B52AF2" w14:paraId="41A8C57C" w14:textId="77777777" w:rsidTr="001C2EDB">
        <w:trPr>
          <w:cantSplit/>
        </w:trPr>
        <w:tc>
          <w:tcPr>
            <w:tcW w:w="1405" w:type="pct"/>
          </w:tcPr>
          <w:p w14:paraId="5EB7921F" w14:textId="77777777" w:rsidR="006E0E53" w:rsidRPr="00B52AF2" w:rsidRDefault="006E0E53" w:rsidP="00AD54CA">
            <w:pPr>
              <w:pStyle w:val="tabteksts"/>
              <w:rPr>
                <w:szCs w:val="18"/>
                <w:lang w:eastAsia="lv-LV"/>
              </w:rPr>
            </w:pPr>
            <w:r w:rsidRPr="00B52AF2">
              <w:rPr>
                <w:szCs w:val="18"/>
                <w:lang w:eastAsia="lv-LV"/>
              </w:rPr>
              <w:t>Vidējā atlīdzība zemessargam (mēnesī)</w:t>
            </w:r>
            <w:r w:rsidRPr="00B52AF2">
              <w:rPr>
                <w:szCs w:val="18"/>
                <w:vertAlign w:val="superscript"/>
                <w:lang w:eastAsia="lv-LV"/>
              </w:rPr>
              <w:t>3</w:t>
            </w:r>
            <w:r w:rsidRPr="00B52AF2">
              <w:rPr>
                <w:szCs w:val="18"/>
                <w:lang w:eastAsia="lv-LV"/>
              </w:rPr>
              <w:t xml:space="preserve">, </w:t>
            </w:r>
            <w:r w:rsidRPr="00B52AF2">
              <w:rPr>
                <w:i/>
                <w:szCs w:val="18"/>
                <w:lang w:eastAsia="lv-LV"/>
              </w:rPr>
              <w:t>euro</w:t>
            </w:r>
          </w:p>
        </w:tc>
        <w:tc>
          <w:tcPr>
            <w:tcW w:w="705" w:type="pct"/>
          </w:tcPr>
          <w:p w14:paraId="436D91A5" w14:textId="77777777" w:rsidR="006E0E53" w:rsidRPr="00B52AF2" w:rsidRDefault="006E0E53" w:rsidP="00AD54CA">
            <w:pPr>
              <w:pStyle w:val="tabteksts"/>
              <w:jc w:val="right"/>
              <w:rPr>
                <w:szCs w:val="18"/>
              </w:rPr>
            </w:pPr>
            <w:r w:rsidRPr="00B52AF2">
              <w:rPr>
                <w:szCs w:val="18"/>
              </w:rPr>
              <w:t>1 600</w:t>
            </w:r>
          </w:p>
        </w:tc>
        <w:tc>
          <w:tcPr>
            <w:tcW w:w="703" w:type="pct"/>
          </w:tcPr>
          <w:p w14:paraId="5D792D5F" w14:textId="77777777" w:rsidR="006E0E53" w:rsidRPr="00B52AF2" w:rsidRDefault="006E0E53" w:rsidP="00AD54CA">
            <w:pPr>
              <w:pStyle w:val="tabteksts"/>
              <w:jc w:val="right"/>
              <w:rPr>
                <w:szCs w:val="18"/>
              </w:rPr>
            </w:pPr>
            <w:r w:rsidRPr="00B52AF2">
              <w:rPr>
                <w:szCs w:val="18"/>
              </w:rPr>
              <w:t>1 669</w:t>
            </w:r>
          </w:p>
        </w:tc>
        <w:tc>
          <w:tcPr>
            <w:tcW w:w="705" w:type="pct"/>
          </w:tcPr>
          <w:p w14:paraId="0CCE8BD4" w14:textId="77777777" w:rsidR="006E0E53" w:rsidRPr="00B52AF2" w:rsidRDefault="006E0E53" w:rsidP="00AD54CA">
            <w:pPr>
              <w:pStyle w:val="tabteksts"/>
              <w:jc w:val="right"/>
              <w:rPr>
                <w:szCs w:val="18"/>
              </w:rPr>
            </w:pPr>
            <w:r w:rsidRPr="00B52AF2">
              <w:rPr>
                <w:szCs w:val="18"/>
              </w:rPr>
              <w:t>1 663</w:t>
            </w:r>
          </w:p>
        </w:tc>
        <w:tc>
          <w:tcPr>
            <w:tcW w:w="771" w:type="pct"/>
          </w:tcPr>
          <w:p w14:paraId="6AD6F039" w14:textId="77777777" w:rsidR="006E0E53" w:rsidRPr="00B52AF2" w:rsidRDefault="006E0E53" w:rsidP="00AD54CA">
            <w:pPr>
              <w:pStyle w:val="tabteksts"/>
              <w:jc w:val="right"/>
              <w:rPr>
                <w:szCs w:val="18"/>
              </w:rPr>
            </w:pPr>
            <w:r w:rsidRPr="00B52AF2">
              <w:rPr>
                <w:szCs w:val="18"/>
              </w:rPr>
              <w:t>1 657</w:t>
            </w:r>
          </w:p>
        </w:tc>
        <w:tc>
          <w:tcPr>
            <w:tcW w:w="711" w:type="pct"/>
          </w:tcPr>
          <w:p w14:paraId="52CA9AFD" w14:textId="77777777" w:rsidR="006E0E53" w:rsidRPr="00B52AF2" w:rsidRDefault="006E0E53" w:rsidP="00AD54CA">
            <w:pPr>
              <w:pStyle w:val="tabteksts"/>
              <w:jc w:val="right"/>
              <w:rPr>
                <w:szCs w:val="18"/>
              </w:rPr>
            </w:pPr>
            <w:r w:rsidRPr="00B52AF2">
              <w:rPr>
                <w:szCs w:val="18"/>
              </w:rPr>
              <w:t>1 671</w:t>
            </w:r>
          </w:p>
        </w:tc>
      </w:tr>
    </w:tbl>
    <w:bookmarkEnd w:id="24"/>
    <w:p w14:paraId="02ACFD44" w14:textId="77777777" w:rsidR="006E0E53" w:rsidRPr="00B52AF2" w:rsidRDefault="006E0E53" w:rsidP="006E0E53">
      <w:pPr>
        <w:pStyle w:val="Tabuluvirsraksti"/>
        <w:ind w:firstLine="425"/>
        <w:jc w:val="both"/>
        <w:rPr>
          <w:sz w:val="18"/>
          <w:szCs w:val="18"/>
          <w:lang w:eastAsia="lv-LV"/>
        </w:rPr>
      </w:pPr>
      <w:r w:rsidRPr="00B52AF2">
        <w:rPr>
          <w:sz w:val="18"/>
          <w:szCs w:val="18"/>
        </w:rPr>
        <w:t>Piezīmes.</w:t>
      </w:r>
    </w:p>
    <w:p w14:paraId="417CDDAA" w14:textId="77777777" w:rsidR="006E0E53" w:rsidRPr="00B52AF2" w:rsidRDefault="006E0E53" w:rsidP="006E0E53">
      <w:pPr>
        <w:tabs>
          <w:tab w:val="left" w:pos="1252"/>
        </w:tabs>
        <w:ind w:firstLine="425"/>
        <w:jc w:val="both"/>
        <w:rPr>
          <w:sz w:val="18"/>
          <w:szCs w:val="18"/>
          <w:lang w:eastAsia="lv-LV"/>
        </w:rPr>
      </w:pPr>
      <w:r w:rsidRPr="00B52AF2">
        <w:rPr>
          <w:sz w:val="18"/>
          <w:szCs w:val="18"/>
          <w:vertAlign w:val="superscript"/>
          <w:lang w:eastAsia="lv-LV"/>
        </w:rPr>
        <w:t>1</w:t>
      </w:r>
      <w:r w:rsidRPr="00B52AF2">
        <w:rPr>
          <w:sz w:val="18"/>
          <w:szCs w:val="18"/>
          <w:lang w:eastAsia="lv-LV"/>
        </w:rPr>
        <w:t xml:space="preserve"> Izņemot atlīdzības izdevumus, kuri neattiecas uz amata vietām:</w:t>
      </w:r>
    </w:p>
    <w:p w14:paraId="6E5092EE" w14:textId="62A98303" w:rsidR="006E0E53" w:rsidRPr="00B52AF2" w:rsidRDefault="006E0E53" w:rsidP="006E0E53">
      <w:pPr>
        <w:pStyle w:val="ListParagraph"/>
        <w:numPr>
          <w:ilvl w:val="0"/>
          <w:numId w:val="1"/>
        </w:numPr>
        <w:tabs>
          <w:tab w:val="left" w:pos="1252"/>
        </w:tabs>
        <w:ind w:left="1276" w:hanging="283"/>
        <w:jc w:val="both"/>
        <w:rPr>
          <w:sz w:val="18"/>
          <w:szCs w:val="18"/>
          <w:lang w:eastAsia="lv-LV"/>
        </w:rPr>
      </w:pPr>
      <w:r w:rsidRPr="00B52AF2">
        <w:rPr>
          <w:sz w:val="18"/>
          <w:szCs w:val="18"/>
          <w:lang w:eastAsia="lv-LV"/>
        </w:rPr>
        <w:t xml:space="preserve">Valsts aizsardzības dienesta karavīri 2024. gada izpilde </w:t>
      </w:r>
      <w:r w:rsidR="00AD54CA">
        <w:rPr>
          <w:sz w:val="18"/>
          <w:szCs w:val="18"/>
          <w:lang w:eastAsia="lv-LV"/>
        </w:rPr>
        <w:t>–</w:t>
      </w:r>
      <w:r w:rsidRPr="00B52AF2">
        <w:rPr>
          <w:sz w:val="18"/>
          <w:szCs w:val="18"/>
          <w:lang w:eastAsia="lv-LV"/>
        </w:rPr>
        <w:t xml:space="preserve"> 2 802 257 </w:t>
      </w:r>
      <w:r w:rsidRPr="00B52AF2">
        <w:rPr>
          <w:i/>
          <w:iCs/>
          <w:sz w:val="18"/>
          <w:szCs w:val="18"/>
          <w:lang w:eastAsia="lv-LV"/>
        </w:rPr>
        <w:t>euro</w:t>
      </w:r>
      <w:r w:rsidRPr="00B52AF2">
        <w:rPr>
          <w:sz w:val="18"/>
          <w:szCs w:val="18"/>
          <w:lang w:eastAsia="lv-LV"/>
        </w:rPr>
        <w:t>, 2025. gada plāns – 5 161 800</w:t>
      </w:r>
      <w:r w:rsidRPr="00B52AF2">
        <w:rPr>
          <w:i/>
          <w:iCs/>
          <w:sz w:val="18"/>
          <w:szCs w:val="18"/>
          <w:lang w:eastAsia="lv-LV"/>
        </w:rPr>
        <w:t xml:space="preserve"> euro</w:t>
      </w:r>
      <w:r w:rsidRPr="00B52AF2">
        <w:rPr>
          <w:sz w:val="18"/>
          <w:szCs w:val="18"/>
          <w:lang w:eastAsia="lv-LV"/>
        </w:rPr>
        <w:t xml:space="preserve">, 2026. gada projekts – 10 683 000 </w:t>
      </w:r>
      <w:r w:rsidRPr="00B52AF2">
        <w:rPr>
          <w:i/>
          <w:iCs/>
          <w:sz w:val="18"/>
          <w:szCs w:val="18"/>
          <w:lang w:eastAsia="lv-LV"/>
        </w:rPr>
        <w:t>euro</w:t>
      </w:r>
      <w:r w:rsidRPr="00B52AF2">
        <w:rPr>
          <w:sz w:val="18"/>
          <w:szCs w:val="18"/>
          <w:lang w:eastAsia="lv-LV"/>
        </w:rPr>
        <w:t>, 2027. gada projekts 1</w:t>
      </w:r>
      <w:r>
        <w:rPr>
          <w:sz w:val="18"/>
          <w:szCs w:val="18"/>
          <w:lang w:eastAsia="lv-LV"/>
        </w:rPr>
        <w:t>7</w:t>
      </w:r>
      <w:r w:rsidRPr="00B52AF2">
        <w:rPr>
          <w:sz w:val="18"/>
          <w:szCs w:val="18"/>
          <w:lang w:eastAsia="lv-LV"/>
        </w:rPr>
        <w:t xml:space="preserve"> 306 501 </w:t>
      </w:r>
      <w:r w:rsidRPr="00B52AF2">
        <w:rPr>
          <w:i/>
          <w:iCs/>
          <w:sz w:val="18"/>
          <w:szCs w:val="18"/>
          <w:lang w:eastAsia="lv-LV"/>
        </w:rPr>
        <w:t>euro</w:t>
      </w:r>
      <w:r w:rsidRPr="00B52AF2">
        <w:rPr>
          <w:sz w:val="18"/>
          <w:szCs w:val="18"/>
          <w:lang w:eastAsia="lv-LV"/>
        </w:rPr>
        <w:t xml:space="preserve"> un 2028. gada projekts – 2</w:t>
      </w:r>
      <w:r>
        <w:rPr>
          <w:sz w:val="18"/>
          <w:szCs w:val="18"/>
          <w:lang w:eastAsia="lv-LV"/>
        </w:rPr>
        <w:t>9</w:t>
      </w:r>
      <w:r w:rsidR="00AD54CA">
        <w:rPr>
          <w:sz w:val="18"/>
          <w:szCs w:val="18"/>
          <w:lang w:eastAsia="lv-LV"/>
        </w:rPr>
        <w:t> </w:t>
      </w:r>
      <w:r w:rsidRPr="00B52AF2">
        <w:rPr>
          <w:sz w:val="18"/>
          <w:szCs w:val="18"/>
          <w:lang w:eastAsia="lv-LV"/>
        </w:rPr>
        <w:t>660</w:t>
      </w:r>
      <w:r w:rsidR="00AD54CA">
        <w:rPr>
          <w:sz w:val="18"/>
          <w:szCs w:val="18"/>
          <w:lang w:eastAsia="lv-LV"/>
        </w:rPr>
        <w:t> </w:t>
      </w:r>
      <w:r w:rsidRPr="00B52AF2">
        <w:rPr>
          <w:sz w:val="18"/>
          <w:szCs w:val="18"/>
          <w:lang w:eastAsia="lv-LV"/>
        </w:rPr>
        <w:t>000</w:t>
      </w:r>
      <w:r w:rsidRPr="00B52AF2">
        <w:rPr>
          <w:i/>
          <w:iCs/>
          <w:sz w:val="18"/>
          <w:szCs w:val="18"/>
          <w:lang w:eastAsia="lv-LV"/>
        </w:rPr>
        <w:t xml:space="preserve"> euro;</w:t>
      </w:r>
    </w:p>
    <w:p w14:paraId="2421B2F1" w14:textId="451B709A" w:rsidR="006E0E53" w:rsidRPr="00B52AF2" w:rsidRDefault="006E0E53" w:rsidP="006E0E53">
      <w:pPr>
        <w:pStyle w:val="ListParagraph"/>
        <w:numPr>
          <w:ilvl w:val="0"/>
          <w:numId w:val="1"/>
        </w:numPr>
        <w:tabs>
          <w:tab w:val="left" w:pos="1252"/>
        </w:tabs>
        <w:ind w:left="1276" w:hanging="283"/>
        <w:jc w:val="both"/>
        <w:rPr>
          <w:sz w:val="18"/>
          <w:szCs w:val="18"/>
          <w:lang w:eastAsia="lv-LV"/>
        </w:rPr>
      </w:pPr>
      <w:r w:rsidRPr="00B52AF2">
        <w:rPr>
          <w:sz w:val="18"/>
          <w:szCs w:val="18"/>
          <w:lang w:eastAsia="lv-LV"/>
        </w:rPr>
        <w:t>Rezerves karavīri 2024. gada izpilde – 319 831</w:t>
      </w:r>
      <w:r w:rsidRPr="00B52AF2">
        <w:rPr>
          <w:i/>
          <w:iCs/>
          <w:sz w:val="18"/>
          <w:szCs w:val="18"/>
          <w:lang w:eastAsia="lv-LV"/>
        </w:rPr>
        <w:t xml:space="preserve"> euro</w:t>
      </w:r>
      <w:r w:rsidRPr="00B52AF2">
        <w:rPr>
          <w:sz w:val="18"/>
          <w:szCs w:val="18"/>
          <w:lang w:eastAsia="lv-LV"/>
        </w:rPr>
        <w:t xml:space="preserve"> , 2025. gada plāns – 522 248</w:t>
      </w:r>
      <w:r w:rsidRPr="00B52AF2">
        <w:rPr>
          <w:i/>
          <w:iCs/>
          <w:sz w:val="18"/>
          <w:szCs w:val="18"/>
          <w:lang w:eastAsia="lv-LV"/>
        </w:rPr>
        <w:t xml:space="preserve"> euro</w:t>
      </w:r>
      <w:r w:rsidRPr="00B52AF2">
        <w:rPr>
          <w:sz w:val="18"/>
          <w:szCs w:val="18"/>
          <w:lang w:eastAsia="lv-LV"/>
        </w:rPr>
        <w:t>, 2026. gada projekts</w:t>
      </w:r>
      <w:r w:rsidR="00AD54CA">
        <w:rPr>
          <w:sz w:val="18"/>
          <w:szCs w:val="18"/>
          <w:lang w:eastAsia="lv-LV"/>
        </w:rPr>
        <w:t> </w:t>
      </w:r>
      <w:r w:rsidRPr="00B52AF2">
        <w:rPr>
          <w:sz w:val="18"/>
          <w:szCs w:val="18"/>
          <w:lang w:eastAsia="lv-LV"/>
        </w:rPr>
        <w:t xml:space="preserve">– 857 688 </w:t>
      </w:r>
      <w:r w:rsidRPr="00B52AF2">
        <w:rPr>
          <w:i/>
          <w:iCs/>
          <w:sz w:val="18"/>
          <w:szCs w:val="18"/>
          <w:lang w:eastAsia="lv-LV"/>
        </w:rPr>
        <w:t>euro</w:t>
      </w:r>
      <w:r w:rsidRPr="00B52AF2">
        <w:rPr>
          <w:sz w:val="18"/>
          <w:szCs w:val="18"/>
          <w:lang w:eastAsia="lv-LV"/>
        </w:rPr>
        <w:t xml:space="preserve">, 2027. gada projekts – 1 227 102 </w:t>
      </w:r>
      <w:r w:rsidRPr="00B52AF2">
        <w:rPr>
          <w:i/>
          <w:iCs/>
          <w:sz w:val="18"/>
          <w:szCs w:val="18"/>
          <w:lang w:eastAsia="lv-LV"/>
        </w:rPr>
        <w:t>euro</w:t>
      </w:r>
      <w:r w:rsidRPr="00B52AF2">
        <w:rPr>
          <w:sz w:val="18"/>
          <w:szCs w:val="18"/>
          <w:lang w:eastAsia="lv-LV"/>
        </w:rPr>
        <w:t xml:space="preserve"> un 2028. gada projekts – 1 613 905</w:t>
      </w:r>
      <w:r w:rsidRPr="00B52AF2">
        <w:rPr>
          <w:i/>
          <w:iCs/>
          <w:sz w:val="18"/>
          <w:szCs w:val="18"/>
          <w:lang w:eastAsia="lv-LV"/>
        </w:rPr>
        <w:t>;</w:t>
      </w:r>
      <w:r w:rsidRPr="00B52AF2">
        <w:rPr>
          <w:sz w:val="18"/>
          <w:szCs w:val="18"/>
          <w:lang w:eastAsia="lv-LV"/>
        </w:rPr>
        <w:t xml:space="preserve"> </w:t>
      </w:r>
    </w:p>
    <w:p w14:paraId="3BDA9268" w14:textId="552232D2" w:rsidR="006E0E53" w:rsidRPr="00B52AF2" w:rsidRDefault="006E0E53" w:rsidP="006E0E53">
      <w:pPr>
        <w:pStyle w:val="ListParagraph"/>
        <w:numPr>
          <w:ilvl w:val="0"/>
          <w:numId w:val="1"/>
        </w:numPr>
        <w:tabs>
          <w:tab w:val="left" w:pos="1252"/>
        </w:tabs>
        <w:ind w:left="1276" w:hanging="283"/>
        <w:jc w:val="both"/>
        <w:rPr>
          <w:sz w:val="18"/>
          <w:szCs w:val="18"/>
          <w:lang w:eastAsia="lv-LV"/>
        </w:rPr>
      </w:pPr>
      <w:r w:rsidRPr="00B52AF2">
        <w:rPr>
          <w:sz w:val="18"/>
          <w:szCs w:val="18"/>
          <w:lang w:eastAsia="lv-LV"/>
        </w:rPr>
        <w:t xml:space="preserve">Zemessargu kompensācijas 2024. gada izpilde – 14 095 843 </w:t>
      </w:r>
      <w:r w:rsidRPr="00B52AF2">
        <w:rPr>
          <w:i/>
          <w:iCs/>
          <w:sz w:val="18"/>
          <w:szCs w:val="18"/>
          <w:lang w:eastAsia="lv-LV"/>
        </w:rPr>
        <w:t>euro</w:t>
      </w:r>
      <w:r w:rsidRPr="00B52AF2">
        <w:rPr>
          <w:sz w:val="18"/>
          <w:szCs w:val="18"/>
          <w:lang w:eastAsia="lv-LV"/>
        </w:rPr>
        <w:t xml:space="preserve">, 2025. gada plāns – 13 836 825 </w:t>
      </w:r>
      <w:r w:rsidRPr="00B52AF2">
        <w:rPr>
          <w:i/>
          <w:iCs/>
          <w:sz w:val="18"/>
          <w:szCs w:val="18"/>
          <w:lang w:eastAsia="lv-LV"/>
        </w:rPr>
        <w:t>euro</w:t>
      </w:r>
      <w:r w:rsidRPr="00B52AF2">
        <w:rPr>
          <w:sz w:val="18"/>
          <w:szCs w:val="18"/>
          <w:lang w:eastAsia="lv-LV"/>
        </w:rPr>
        <w:t>, 2026.</w:t>
      </w:r>
      <w:r w:rsidR="00AD54CA">
        <w:rPr>
          <w:sz w:val="18"/>
          <w:szCs w:val="18"/>
          <w:lang w:eastAsia="lv-LV"/>
        </w:rPr>
        <w:t> </w:t>
      </w:r>
      <w:r w:rsidRPr="00B52AF2">
        <w:rPr>
          <w:sz w:val="18"/>
          <w:szCs w:val="18"/>
          <w:lang w:eastAsia="lv-LV"/>
        </w:rPr>
        <w:t xml:space="preserve">gada projekts – 15 706 505 </w:t>
      </w:r>
      <w:r w:rsidRPr="00B52AF2">
        <w:rPr>
          <w:i/>
          <w:iCs/>
          <w:sz w:val="18"/>
          <w:szCs w:val="18"/>
          <w:lang w:eastAsia="lv-LV"/>
        </w:rPr>
        <w:t>euro</w:t>
      </w:r>
      <w:r w:rsidRPr="00B52AF2">
        <w:rPr>
          <w:sz w:val="18"/>
          <w:szCs w:val="18"/>
          <w:lang w:eastAsia="lv-LV"/>
        </w:rPr>
        <w:t xml:space="preserve">, 2027. gada projekts – </w:t>
      </w:r>
      <w:r>
        <w:rPr>
          <w:sz w:val="18"/>
          <w:szCs w:val="18"/>
          <w:lang w:eastAsia="lv-LV"/>
        </w:rPr>
        <w:t>25</w:t>
      </w:r>
      <w:r w:rsidRPr="00B52AF2">
        <w:rPr>
          <w:sz w:val="18"/>
          <w:szCs w:val="18"/>
          <w:lang w:eastAsia="lv-LV"/>
        </w:rPr>
        <w:t xml:space="preserve"> 409 005 </w:t>
      </w:r>
      <w:r w:rsidRPr="00B52AF2">
        <w:rPr>
          <w:i/>
          <w:iCs/>
          <w:sz w:val="18"/>
          <w:szCs w:val="18"/>
          <w:lang w:eastAsia="lv-LV"/>
        </w:rPr>
        <w:t>euro</w:t>
      </w:r>
      <w:r w:rsidRPr="00B52AF2">
        <w:rPr>
          <w:sz w:val="18"/>
          <w:szCs w:val="18"/>
          <w:lang w:eastAsia="lv-LV"/>
        </w:rPr>
        <w:t xml:space="preserve"> un 2028. gada projekts </w:t>
      </w:r>
      <w:r>
        <w:rPr>
          <w:sz w:val="18"/>
          <w:szCs w:val="18"/>
          <w:lang w:eastAsia="lv-LV"/>
        </w:rPr>
        <w:t>29</w:t>
      </w:r>
      <w:r w:rsidR="00AD54CA">
        <w:rPr>
          <w:sz w:val="18"/>
          <w:szCs w:val="18"/>
          <w:lang w:eastAsia="lv-LV"/>
        </w:rPr>
        <w:t> </w:t>
      </w:r>
      <w:r w:rsidRPr="00B52AF2">
        <w:rPr>
          <w:sz w:val="18"/>
          <w:szCs w:val="18"/>
          <w:lang w:eastAsia="lv-LV"/>
        </w:rPr>
        <w:t>509</w:t>
      </w:r>
      <w:r w:rsidR="00AD54CA">
        <w:rPr>
          <w:sz w:val="18"/>
          <w:szCs w:val="18"/>
          <w:lang w:eastAsia="lv-LV"/>
        </w:rPr>
        <w:t> </w:t>
      </w:r>
      <w:r w:rsidRPr="00B52AF2">
        <w:rPr>
          <w:sz w:val="18"/>
          <w:szCs w:val="18"/>
          <w:lang w:eastAsia="lv-LV"/>
        </w:rPr>
        <w:t>805</w:t>
      </w:r>
      <w:r w:rsidRPr="00B52AF2">
        <w:rPr>
          <w:i/>
          <w:iCs/>
          <w:sz w:val="18"/>
          <w:szCs w:val="18"/>
          <w:lang w:eastAsia="lv-LV"/>
        </w:rPr>
        <w:t xml:space="preserve"> euro;</w:t>
      </w:r>
      <w:r w:rsidRPr="00B52AF2">
        <w:rPr>
          <w:sz w:val="18"/>
          <w:szCs w:val="18"/>
          <w:lang w:eastAsia="lv-LV"/>
        </w:rPr>
        <w:t xml:space="preserve"> </w:t>
      </w:r>
    </w:p>
    <w:p w14:paraId="4B2F64DD" w14:textId="74991E75" w:rsidR="006E0E53" w:rsidRPr="00B52AF2" w:rsidRDefault="006E0E53" w:rsidP="006E0E53">
      <w:pPr>
        <w:pStyle w:val="ListParagraph"/>
        <w:numPr>
          <w:ilvl w:val="0"/>
          <w:numId w:val="1"/>
        </w:numPr>
        <w:tabs>
          <w:tab w:val="left" w:pos="1252"/>
        </w:tabs>
        <w:ind w:left="1276" w:hanging="283"/>
        <w:jc w:val="both"/>
        <w:rPr>
          <w:sz w:val="18"/>
          <w:szCs w:val="18"/>
          <w:lang w:eastAsia="lv-LV"/>
        </w:rPr>
      </w:pPr>
      <w:r w:rsidRPr="00B52AF2">
        <w:rPr>
          <w:sz w:val="18"/>
          <w:szCs w:val="18"/>
          <w:lang w:eastAsia="lv-LV"/>
        </w:rPr>
        <w:t xml:space="preserve">Starptautisko operāciju piemaksas un piemaksa par dalību ātrās reaģēšanas spēkos NATO vai citas starptautiskas organizācijas komandpakļautībā 2024. gada izpilde – 10 940 398 </w:t>
      </w:r>
      <w:r w:rsidRPr="00B52AF2">
        <w:rPr>
          <w:i/>
          <w:iCs/>
          <w:sz w:val="18"/>
          <w:szCs w:val="18"/>
          <w:lang w:eastAsia="lv-LV"/>
        </w:rPr>
        <w:t>euro</w:t>
      </w:r>
      <w:r w:rsidRPr="00B52AF2">
        <w:rPr>
          <w:sz w:val="18"/>
          <w:szCs w:val="18"/>
          <w:lang w:eastAsia="lv-LV"/>
        </w:rPr>
        <w:t xml:space="preserve">, 2025. gada plāns – 12 935 432 </w:t>
      </w:r>
      <w:r w:rsidRPr="00B52AF2">
        <w:rPr>
          <w:i/>
          <w:iCs/>
          <w:sz w:val="18"/>
          <w:szCs w:val="18"/>
          <w:lang w:eastAsia="lv-LV"/>
        </w:rPr>
        <w:t>euro</w:t>
      </w:r>
      <w:r w:rsidRPr="00B52AF2">
        <w:rPr>
          <w:sz w:val="18"/>
          <w:szCs w:val="18"/>
          <w:lang w:eastAsia="lv-LV"/>
        </w:rPr>
        <w:t xml:space="preserve"> , 2026. gada projekts – 12 901 560 </w:t>
      </w:r>
      <w:r w:rsidRPr="00B52AF2">
        <w:rPr>
          <w:i/>
          <w:iCs/>
          <w:sz w:val="18"/>
          <w:szCs w:val="18"/>
          <w:lang w:eastAsia="lv-LV"/>
        </w:rPr>
        <w:t>euro</w:t>
      </w:r>
      <w:r w:rsidRPr="00B52AF2">
        <w:rPr>
          <w:sz w:val="18"/>
          <w:szCs w:val="18"/>
          <w:lang w:eastAsia="lv-LV"/>
        </w:rPr>
        <w:t>, 2027. gada projekts – 1</w:t>
      </w:r>
      <w:r>
        <w:rPr>
          <w:sz w:val="18"/>
          <w:szCs w:val="18"/>
          <w:lang w:eastAsia="lv-LV"/>
        </w:rPr>
        <w:t>6</w:t>
      </w:r>
      <w:r w:rsidRPr="00B52AF2">
        <w:rPr>
          <w:sz w:val="18"/>
          <w:szCs w:val="18"/>
          <w:lang w:eastAsia="lv-LV"/>
        </w:rPr>
        <w:t xml:space="preserve"> 754 792 </w:t>
      </w:r>
      <w:r w:rsidRPr="00B52AF2">
        <w:rPr>
          <w:i/>
          <w:iCs/>
          <w:sz w:val="18"/>
          <w:szCs w:val="18"/>
          <w:lang w:eastAsia="lv-LV"/>
        </w:rPr>
        <w:t>euro</w:t>
      </w:r>
      <w:r w:rsidRPr="00B52AF2">
        <w:rPr>
          <w:sz w:val="18"/>
          <w:szCs w:val="18"/>
          <w:lang w:eastAsia="lv-LV"/>
        </w:rPr>
        <w:t xml:space="preserve"> un 2028.</w:t>
      </w:r>
      <w:r w:rsidR="00AD54CA">
        <w:rPr>
          <w:sz w:val="18"/>
          <w:szCs w:val="18"/>
          <w:lang w:eastAsia="lv-LV"/>
        </w:rPr>
        <w:t> </w:t>
      </w:r>
      <w:r w:rsidRPr="00B52AF2">
        <w:rPr>
          <w:sz w:val="18"/>
          <w:szCs w:val="18"/>
          <w:lang w:eastAsia="lv-LV"/>
        </w:rPr>
        <w:t>gada projekts 1</w:t>
      </w:r>
      <w:r>
        <w:rPr>
          <w:sz w:val="18"/>
          <w:szCs w:val="18"/>
          <w:lang w:eastAsia="lv-LV"/>
        </w:rPr>
        <w:t>8</w:t>
      </w:r>
      <w:r w:rsidRPr="00B52AF2">
        <w:rPr>
          <w:sz w:val="18"/>
          <w:szCs w:val="18"/>
          <w:lang w:eastAsia="lv-LV"/>
        </w:rPr>
        <w:t> 253 369</w:t>
      </w:r>
      <w:r w:rsidRPr="00B52AF2">
        <w:rPr>
          <w:i/>
          <w:iCs/>
          <w:sz w:val="18"/>
          <w:szCs w:val="18"/>
          <w:lang w:eastAsia="lv-LV"/>
        </w:rPr>
        <w:t xml:space="preserve"> euro.</w:t>
      </w:r>
    </w:p>
    <w:p w14:paraId="743D5E41" w14:textId="77777777" w:rsidR="006E0E53" w:rsidRPr="00B52AF2" w:rsidRDefault="006E0E53" w:rsidP="00AD54CA">
      <w:pPr>
        <w:ind w:left="360"/>
        <w:jc w:val="both"/>
        <w:rPr>
          <w:sz w:val="18"/>
          <w:szCs w:val="18"/>
          <w:lang w:eastAsia="lv-LV"/>
        </w:rPr>
      </w:pPr>
      <w:r w:rsidRPr="00B52AF2">
        <w:rPr>
          <w:sz w:val="18"/>
          <w:szCs w:val="18"/>
          <w:vertAlign w:val="superscript"/>
          <w:lang w:eastAsia="lv-LV"/>
        </w:rPr>
        <w:t xml:space="preserve">2 </w:t>
      </w:r>
      <w:r w:rsidRPr="00B52AF2">
        <w:rPr>
          <w:sz w:val="18"/>
          <w:szCs w:val="18"/>
        </w:rPr>
        <w:t>Izmaiņas amata vietās paskaidrotas pie attiecīgās budžeta apakšprogrammas.</w:t>
      </w:r>
    </w:p>
    <w:p w14:paraId="7155D9FF" w14:textId="77777777" w:rsidR="006E0E53" w:rsidRPr="00B52AF2" w:rsidRDefault="006E0E53" w:rsidP="00972261">
      <w:pPr>
        <w:tabs>
          <w:tab w:val="left" w:pos="1252"/>
        </w:tabs>
        <w:ind w:firstLine="360"/>
        <w:jc w:val="both"/>
        <w:rPr>
          <w:sz w:val="18"/>
          <w:szCs w:val="18"/>
          <w:lang w:eastAsia="lv-LV"/>
        </w:rPr>
      </w:pPr>
      <w:r w:rsidRPr="00B52AF2">
        <w:rPr>
          <w:sz w:val="18"/>
          <w:szCs w:val="18"/>
          <w:vertAlign w:val="superscript"/>
          <w:lang w:eastAsia="lv-LV"/>
        </w:rPr>
        <w:t>3</w:t>
      </w:r>
      <w:r w:rsidRPr="00B52AF2">
        <w:rPr>
          <w:sz w:val="18"/>
          <w:szCs w:val="18"/>
          <w:lang w:eastAsia="lv-LV"/>
        </w:rPr>
        <w:t xml:space="preserve"> Zemessargi, kuri dienesta līgumu pilda saskaņā ar Zemessardzes likuma 31.pantu. Zemessargu amata vietu skaits 2024.    gadā 805, 2025. gadā – 829, 2026. gadā – 877, 2027. gadā </w:t>
      </w:r>
      <w:r>
        <w:rPr>
          <w:sz w:val="18"/>
          <w:szCs w:val="18"/>
          <w:lang w:eastAsia="lv-LV"/>
        </w:rPr>
        <w:t xml:space="preserve">– </w:t>
      </w:r>
      <w:r w:rsidRPr="00B52AF2">
        <w:rPr>
          <w:sz w:val="18"/>
          <w:szCs w:val="18"/>
          <w:lang w:eastAsia="lv-LV"/>
        </w:rPr>
        <w:t>877, 2028.gadā un turpmāk ik gadu – 897.</w:t>
      </w:r>
    </w:p>
    <w:p w14:paraId="05990B8B" w14:textId="77777777" w:rsidR="006E0E53" w:rsidRPr="00B52AF2" w:rsidRDefault="006E0E53" w:rsidP="009F14C2">
      <w:pPr>
        <w:pStyle w:val="programmas"/>
        <w:spacing w:after="240"/>
        <w:rPr>
          <w:szCs w:val="24"/>
        </w:rPr>
      </w:pPr>
      <w:bookmarkStart w:id="25" w:name="_Hlk209685760"/>
      <w:r w:rsidRPr="00B52AF2">
        <w:rPr>
          <w:szCs w:val="24"/>
        </w:rPr>
        <w:t xml:space="preserve">22.10.00 </w:t>
      </w:r>
      <w:bookmarkStart w:id="26" w:name="_Hlk178328068"/>
      <w:r w:rsidRPr="00B52AF2">
        <w:rPr>
          <w:szCs w:val="24"/>
        </w:rPr>
        <w:t>Starptautisko operāciju un Nacionālo bruņoto spēku personālsastāva centralizētais atalgojums</w:t>
      </w:r>
    </w:p>
    <w:bookmarkEnd w:id="26"/>
    <w:p w14:paraId="5B5C895E" w14:textId="77777777" w:rsidR="006E0E53" w:rsidRPr="00B52AF2" w:rsidRDefault="006E0E53" w:rsidP="006E0E53">
      <w:pPr>
        <w:tabs>
          <w:tab w:val="left" w:pos="8789"/>
        </w:tabs>
        <w:spacing w:before="120" w:after="120"/>
        <w:jc w:val="both"/>
        <w:rPr>
          <w:szCs w:val="24"/>
        </w:rPr>
      </w:pPr>
      <w:r w:rsidRPr="00B52AF2">
        <w:rPr>
          <w:szCs w:val="24"/>
          <w:u w:val="single"/>
        </w:rPr>
        <w:t>Apakšprogrammas mērķis</w:t>
      </w:r>
      <w:r w:rsidRPr="00B52AF2">
        <w:rPr>
          <w:szCs w:val="24"/>
        </w:rPr>
        <w:t xml:space="preserve">: </w:t>
      </w:r>
    </w:p>
    <w:p w14:paraId="080ECBFF" w14:textId="7A3EA789" w:rsidR="006E0E53" w:rsidRPr="00B52AF2" w:rsidRDefault="006E0E53" w:rsidP="009F14C2">
      <w:pPr>
        <w:tabs>
          <w:tab w:val="left" w:pos="8789"/>
        </w:tabs>
        <w:spacing w:before="120" w:after="120"/>
        <w:ind w:firstLine="720"/>
        <w:jc w:val="both"/>
        <w:rPr>
          <w:szCs w:val="24"/>
          <w:u w:val="single"/>
        </w:rPr>
      </w:pPr>
      <w:r w:rsidRPr="00B52AF2">
        <w:rPr>
          <w:szCs w:val="24"/>
        </w:rPr>
        <w:t xml:space="preserve">personāla izmaksu centralizēta aprēķināšana un izmaksa (atalgojums, iedzīvotāju ienākuma nodoklis, obligātās sociālās apdrošināšanas iemaksas) </w:t>
      </w:r>
      <w:r w:rsidRPr="00B52AF2">
        <w:rPr>
          <w:iCs/>
          <w:szCs w:val="24"/>
        </w:rPr>
        <w:t>Nacionālie</w:t>
      </w:r>
      <w:r>
        <w:rPr>
          <w:iCs/>
          <w:szCs w:val="24"/>
        </w:rPr>
        <w:t>m</w:t>
      </w:r>
      <w:r w:rsidRPr="00B52AF2">
        <w:rPr>
          <w:iCs/>
          <w:szCs w:val="24"/>
        </w:rPr>
        <w:t xml:space="preserve"> bruņotie</w:t>
      </w:r>
      <w:r>
        <w:rPr>
          <w:iCs/>
          <w:szCs w:val="24"/>
        </w:rPr>
        <w:t>m</w:t>
      </w:r>
      <w:r w:rsidRPr="00B52AF2">
        <w:rPr>
          <w:iCs/>
          <w:szCs w:val="24"/>
        </w:rPr>
        <w:t xml:space="preserve"> spēki</w:t>
      </w:r>
      <w:r>
        <w:rPr>
          <w:iCs/>
          <w:szCs w:val="24"/>
        </w:rPr>
        <w:t>em</w:t>
      </w:r>
      <w:r w:rsidRPr="00B52AF2">
        <w:rPr>
          <w:szCs w:val="24"/>
        </w:rPr>
        <w:t>, Valsts aizsardzības loģistikas un iepirkumu centram un Pulkveža Oskara Kalpaka profesionālās vidusskolas personālam.</w:t>
      </w:r>
    </w:p>
    <w:p w14:paraId="3AB497E1" w14:textId="77777777" w:rsidR="006E0E53" w:rsidRPr="00B52AF2" w:rsidRDefault="006E0E53" w:rsidP="006E0E53">
      <w:pPr>
        <w:spacing w:before="120" w:after="120"/>
        <w:jc w:val="both"/>
        <w:rPr>
          <w:szCs w:val="24"/>
          <w:u w:val="single"/>
        </w:rPr>
      </w:pPr>
      <w:r w:rsidRPr="00B52AF2">
        <w:rPr>
          <w:szCs w:val="24"/>
          <w:u w:val="single"/>
        </w:rPr>
        <w:t>Galvenās aktivitātes</w:t>
      </w:r>
      <w:r w:rsidRPr="00B52AF2">
        <w:rPr>
          <w:szCs w:val="24"/>
        </w:rPr>
        <w:t>:</w:t>
      </w:r>
    </w:p>
    <w:p w14:paraId="3D336CF4" w14:textId="77777777" w:rsidR="006E0E53" w:rsidRPr="00B52AF2" w:rsidRDefault="006E0E53" w:rsidP="009F14C2">
      <w:pPr>
        <w:pStyle w:val="ListParagraph"/>
        <w:numPr>
          <w:ilvl w:val="0"/>
          <w:numId w:val="4"/>
        </w:numPr>
        <w:spacing w:before="120" w:after="120"/>
        <w:ind w:left="1077" w:hanging="357"/>
        <w:contextualSpacing w:val="0"/>
        <w:jc w:val="both"/>
      </w:pPr>
      <w:r w:rsidRPr="00B52AF2">
        <w:t xml:space="preserve">atlīdzības aprēķināšana un samaksa – nodrošināt centralizētā atalgojuma (mēnešalga, piemaksas, iedzīvotāju ienākuma nodoklis), valsts sociālās </w:t>
      </w:r>
      <w:r w:rsidRPr="00B52AF2">
        <w:lastRenderedPageBreak/>
        <w:t>apdrošināšanas obligāto iemaksu, pabalstu un kompensāciju aprēķināšanu un samaksu;</w:t>
      </w:r>
    </w:p>
    <w:p w14:paraId="78E79ACA" w14:textId="77777777" w:rsidR="006E0E53" w:rsidRPr="00B52AF2" w:rsidRDefault="006E0E53" w:rsidP="009F14C2">
      <w:pPr>
        <w:pStyle w:val="ListParagraph"/>
        <w:numPr>
          <w:ilvl w:val="0"/>
          <w:numId w:val="4"/>
        </w:numPr>
        <w:spacing w:before="120" w:after="120"/>
        <w:ind w:left="1077" w:hanging="357"/>
        <w:contextualSpacing w:val="0"/>
        <w:jc w:val="both"/>
      </w:pPr>
      <w:r w:rsidRPr="00B52AF2">
        <w:t>nodrošināt personāla pieaugumu atbilstoši prioritāri noteiktajām spējām un attīstības plāniem, lai pilnveidotu NBS kaujas gatavību un sasniegtu NATO kopējos mērķus atbilstoši kolektīvās drošības principiem.</w:t>
      </w:r>
    </w:p>
    <w:p w14:paraId="682A2287" w14:textId="77777777" w:rsidR="006E0E53" w:rsidRPr="00B52AF2" w:rsidRDefault="006E0E53" w:rsidP="006E0E53">
      <w:pPr>
        <w:spacing w:before="120" w:after="120"/>
        <w:jc w:val="both"/>
        <w:rPr>
          <w:iCs/>
          <w:szCs w:val="24"/>
        </w:rPr>
      </w:pPr>
      <w:r w:rsidRPr="00B52AF2">
        <w:rPr>
          <w:szCs w:val="24"/>
          <w:u w:val="single"/>
        </w:rPr>
        <w:t>Apakšprogrammas izpildītāji</w:t>
      </w:r>
      <w:r w:rsidRPr="00B52AF2">
        <w:rPr>
          <w:szCs w:val="24"/>
        </w:rPr>
        <w:t xml:space="preserve">: </w:t>
      </w:r>
      <w:r w:rsidRPr="00B52AF2">
        <w:rPr>
          <w:iCs/>
          <w:szCs w:val="24"/>
        </w:rPr>
        <w:t xml:space="preserve">NBS, Valsts aizsardzības loģistikas un iepirkumu centrs, Pulkveža Oskara Kalpaka </w:t>
      </w:r>
      <w:r w:rsidRPr="00617D3A">
        <w:rPr>
          <w:iCs/>
          <w:szCs w:val="24"/>
        </w:rPr>
        <w:t>profesionālā vidusskola.</w:t>
      </w:r>
    </w:p>
    <w:p w14:paraId="337B8BA8" w14:textId="77777777" w:rsidR="006E0E53" w:rsidRPr="00B52AF2" w:rsidRDefault="006E0E53" w:rsidP="00CD3DDF">
      <w:pPr>
        <w:spacing w:before="240" w:after="240"/>
        <w:jc w:val="center"/>
        <w:rPr>
          <w:szCs w:val="24"/>
          <w:lang w:eastAsia="lv-LV"/>
        </w:rPr>
      </w:pPr>
      <w:bookmarkStart w:id="27" w:name="_Hlk144988872"/>
      <w:bookmarkStart w:id="28" w:name="_Hlk209084139"/>
      <w:r w:rsidRPr="00B52AF2">
        <w:rPr>
          <w:b/>
          <w:szCs w:val="24"/>
          <w:lang w:eastAsia="lv-LV"/>
        </w:rPr>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1109"/>
        <w:gridCol w:w="1087"/>
        <w:gridCol w:w="1107"/>
        <w:gridCol w:w="1106"/>
        <w:gridCol w:w="1252"/>
      </w:tblGrid>
      <w:tr w:rsidR="006E0E53" w:rsidRPr="00B52AF2" w14:paraId="64CB666A" w14:textId="77777777" w:rsidTr="00CD3DDF">
        <w:trPr>
          <w:cantSplit/>
        </w:trPr>
        <w:tc>
          <w:tcPr>
            <w:tcW w:w="1876" w:type="pct"/>
            <w:vAlign w:val="center"/>
          </w:tcPr>
          <w:p w14:paraId="25A9741D" w14:textId="77777777" w:rsidR="006E0E53" w:rsidRPr="00B52AF2" w:rsidRDefault="006E0E53" w:rsidP="001751BA">
            <w:pPr>
              <w:pStyle w:val="tabteksts"/>
              <w:jc w:val="center"/>
              <w:rPr>
                <w:szCs w:val="18"/>
              </w:rPr>
            </w:pPr>
          </w:p>
        </w:tc>
        <w:tc>
          <w:tcPr>
            <w:tcW w:w="612" w:type="pct"/>
            <w:vAlign w:val="center"/>
          </w:tcPr>
          <w:p w14:paraId="70D84C55"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600" w:type="pct"/>
            <w:vAlign w:val="center"/>
          </w:tcPr>
          <w:p w14:paraId="34F543E1"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611" w:type="pct"/>
            <w:vAlign w:val="center"/>
          </w:tcPr>
          <w:p w14:paraId="4039D0E6"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610" w:type="pct"/>
            <w:vAlign w:val="center"/>
          </w:tcPr>
          <w:p w14:paraId="050FF04F"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691" w:type="pct"/>
            <w:vAlign w:val="center"/>
          </w:tcPr>
          <w:p w14:paraId="4F82B7A0"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24225F96" w14:textId="77777777" w:rsidTr="00CD3DDF">
        <w:trPr>
          <w:cantSplit/>
        </w:trPr>
        <w:tc>
          <w:tcPr>
            <w:tcW w:w="5000" w:type="pct"/>
            <w:gridSpan w:val="6"/>
            <w:shd w:val="clear" w:color="auto" w:fill="D9D9D9"/>
            <w:vAlign w:val="center"/>
          </w:tcPr>
          <w:p w14:paraId="6A24E2EC" w14:textId="77777777" w:rsidR="006E0E53" w:rsidRPr="00B52AF2" w:rsidRDefault="006E0E53" w:rsidP="001751BA">
            <w:pPr>
              <w:pStyle w:val="tabteksts"/>
              <w:jc w:val="center"/>
              <w:rPr>
                <w:szCs w:val="18"/>
              </w:rPr>
            </w:pPr>
            <w:r w:rsidRPr="00B52AF2">
              <w:rPr>
                <w:szCs w:val="18"/>
                <w:lang w:eastAsia="lv-LV"/>
              </w:rPr>
              <w:t>Nodrošināta valsts aizsardzība</w:t>
            </w:r>
          </w:p>
        </w:tc>
      </w:tr>
      <w:tr w:rsidR="006E0E53" w:rsidRPr="00B52AF2" w14:paraId="10E08C17" w14:textId="77777777" w:rsidTr="00CD3DDF">
        <w:trPr>
          <w:cantSplit/>
        </w:trPr>
        <w:tc>
          <w:tcPr>
            <w:tcW w:w="1876" w:type="pct"/>
          </w:tcPr>
          <w:p w14:paraId="55B9CDE4" w14:textId="77777777" w:rsidR="006E0E53" w:rsidRPr="00B52AF2" w:rsidRDefault="006E0E53" w:rsidP="00CD3DDF">
            <w:pPr>
              <w:pStyle w:val="tabteksts"/>
              <w:jc w:val="both"/>
              <w:rPr>
                <w:szCs w:val="18"/>
              </w:rPr>
            </w:pPr>
            <w:r w:rsidRPr="00B52AF2">
              <w:rPr>
                <w:szCs w:val="18"/>
              </w:rPr>
              <w:t>Profesionālā dienesta karavīru īpatsvars no valsts iedzīvotājiem (%)</w:t>
            </w:r>
          </w:p>
        </w:tc>
        <w:tc>
          <w:tcPr>
            <w:tcW w:w="612" w:type="pct"/>
          </w:tcPr>
          <w:p w14:paraId="541C79D8" w14:textId="77777777" w:rsidR="006E0E53" w:rsidRPr="00B52AF2" w:rsidRDefault="006E0E53" w:rsidP="001751BA">
            <w:pPr>
              <w:pStyle w:val="tabteksts"/>
              <w:jc w:val="center"/>
              <w:rPr>
                <w:szCs w:val="18"/>
              </w:rPr>
            </w:pPr>
            <w:r w:rsidRPr="00B52AF2">
              <w:rPr>
                <w:szCs w:val="18"/>
              </w:rPr>
              <w:t>0,4</w:t>
            </w:r>
          </w:p>
        </w:tc>
        <w:tc>
          <w:tcPr>
            <w:tcW w:w="600" w:type="pct"/>
          </w:tcPr>
          <w:p w14:paraId="637B4163" w14:textId="77777777" w:rsidR="006E0E53" w:rsidRPr="00B52AF2" w:rsidRDefault="006E0E53" w:rsidP="001751BA">
            <w:pPr>
              <w:pStyle w:val="tabteksts"/>
              <w:jc w:val="center"/>
              <w:rPr>
                <w:szCs w:val="18"/>
              </w:rPr>
            </w:pPr>
            <w:r w:rsidRPr="00B52AF2">
              <w:rPr>
                <w:szCs w:val="18"/>
              </w:rPr>
              <w:t>0,4</w:t>
            </w:r>
          </w:p>
        </w:tc>
        <w:tc>
          <w:tcPr>
            <w:tcW w:w="611" w:type="pct"/>
          </w:tcPr>
          <w:p w14:paraId="0A885EB7" w14:textId="77777777" w:rsidR="006E0E53" w:rsidRPr="003C73A0" w:rsidRDefault="006E0E53" w:rsidP="001751BA">
            <w:pPr>
              <w:pStyle w:val="tabteksts"/>
              <w:jc w:val="center"/>
              <w:rPr>
                <w:color w:val="FF0000"/>
                <w:szCs w:val="18"/>
              </w:rPr>
            </w:pPr>
            <w:r w:rsidRPr="00B52AF2">
              <w:rPr>
                <w:szCs w:val="18"/>
              </w:rPr>
              <w:t>0,4</w:t>
            </w:r>
          </w:p>
        </w:tc>
        <w:tc>
          <w:tcPr>
            <w:tcW w:w="610" w:type="pct"/>
          </w:tcPr>
          <w:p w14:paraId="2CA64D9A" w14:textId="77777777" w:rsidR="006E0E53" w:rsidRPr="003C73A0" w:rsidRDefault="006E0E53" w:rsidP="001751BA">
            <w:pPr>
              <w:pStyle w:val="tabteksts"/>
              <w:jc w:val="center"/>
              <w:rPr>
                <w:color w:val="FF0000"/>
                <w:szCs w:val="18"/>
              </w:rPr>
            </w:pPr>
            <w:r w:rsidRPr="00B52AF2">
              <w:rPr>
                <w:szCs w:val="18"/>
              </w:rPr>
              <w:t>0,</w:t>
            </w:r>
            <w:r>
              <w:rPr>
                <w:szCs w:val="18"/>
              </w:rPr>
              <w:t>5</w:t>
            </w:r>
          </w:p>
        </w:tc>
        <w:tc>
          <w:tcPr>
            <w:tcW w:w="691" w:type="pct"/>
          </w:tcPr>
          <w:p w14:paraId="02FBCC7D" w14:textId="77777777" w:rsidR="006E0E53" w:rsidRPr="003C73A0" w:rsidRDefault="006E0E53" w:rsidP="001751BA">
            <w:pPr>
              <w:pStyle w:val="tabteksts"/>
              <w:jc w:val="center"/>
              <w:rPr>
                <w:color w:val="FF0000"/>
                <w:szCs w:val="18"/>
              </w:rPr>
            </w:pPr>
            <w:r w:rsidRPr="00B52AF2">
              <w:rPr>
                <w:szCs w:val="18"/>
              </w:rPr>
              <w:t>0,</w:t>
            </w:r>
            <w:r>
              <w:rPr>
                <w:szCs w:val="18"/>
              </w:rPr>
              <w:t>5</w:t>
            </w:r>
          </w:p>
        </w:tc>
      </w:tr>
      <w:bookmarkEnd w:id="27"/>
      <w:tr w:rsidR="006E0E53" w:rsidRPr="00B52AF2" w14:paraId="33E45DBA" w14:textId="77777777" w:rsidTr="00CD3DDF">
        <w:trPr>
          <w:cantSplit/>
        </w:trPr>
        <w:tc>
          <w:tcPr>
            <w:tcW w:w="1876" w:type="pct"/>
          </w:tcPr>
          <w:p w14:paraId="116AF613" w14:textId="77777777" w:rsidR="006E0E53" w:rsidRPr="00B52AF2" w:rsidRDefault="006E0E53" w:rsidP="00CD3DDF">
            <w:pPr>
              <w:pStyle w:val="tabteksts"/>
              <w:jc w:val="both"/>
              <w:rPr>
                <w:szCs w:val="18"/>
              </w:rPr>
            </w:pPr>
            <w:r w:rsidRPr="00B52AF2">
              <w:rPr>
                <w:szCs w:val="18"/>
              </w:rPr>
              <w:t>NBS dalība starptautiskajās mācībās (skaits)</w:t>
            </w:r>
          </w:p>
        </w:tc>
        <w:tc>
          <w:tcPr>
            <w:tcW w:w="612" w:type="pct"/>
          </w:tcPr>
          <w:p w14:paraId="4F6EE55B" w14:textId="77777777" w:rsidR="006E0E53" w:rsidRPr="00B52AF2" w:rsidRDefault="006E0E53" w:rsidP="001751BA">
            <w:pPr>
              <w:pStyle w:val="tabteksts"/>
              <w:jc w:val="center"/>
              <w:rPr>
                <w:szCs w:val="18"/>
              </w:rPr>
            </w:pPr>
            <w:r w:rsidRPr="00B52AF2">
              <w:rPr>
                <w:szCs w:val="18"/>
              </w:rPr>
              <w:t>133</w:t>
            </w:r>
          </w:p>
        </w:tc>
        <w:tc>
          <w:tcPr>
            <w:tcW w:w="600" w:type="pct"/>
          </w:tcPr>
          <w:p w14:paraId="6C61C593" w14:textId="77777777" w:rsidR="006E0E53" w:rsidRPr="00B52AF2" w:rsidRDefault="006E0E53" w:rsidP="001751BA">
            <w:pPr>
              <w:pStyle w:val="tabteksts"/>
              <w:jc w:val="center"/>
              <w:rPr>
                <w:szCs w:val="18"/>
              </w:rPr>
            </w:pPr>
            <w:r w:rsidRPr="00B52AF2">
              <w:rPr>
                <w:szCs w:val="18"/>
              </w:rPr>
              <w:t>150</w:t>
            </w:r>
          </w:p>
        </w:tc>
        <w:tc>
          <w:tcPr>
            <w:tcW w:w="611" w:type="pct"/>
          </w:tcPr>
          <w:p w14:paraId="7DE5795B" w14:textId="77777777" w:rsidR="006E0E53" w:rsidRPr="00B52AF2" w:rsidRDefault="006E0E53" w:rsidP="001751BA">
            <w:pPr>
              <w:pStyle w:val="tabteksts"/>
              <w:jc w:val="center"/>
              <w:rPr>
                <w:szCs w:val="18"/>
              </w:rPr>
            </w:pPr>
            <w:r w:rsidRPr="00B52AF2">
              <w:rPr>
                <w:szCs w:val="18"/>
              </w:rPr>
              <w:t>145</w:t>
            </w:r>
          </w:p>
        </w:tc>
        <w:tc>
          <w:tcPr>
            <w:tcW w:w="610" w:type="pct"/>
          </w:tcPr>
          <w:p w14:paraId="676D9A0F" w14:textId="77777777" w:rsidR="006E0E53" w:rsidRPr="00B52AF2" w:rsidRDefault="006E0E53" w:rsidP="001751BA">
            <w:pPr>
              <w:pStyle w:val="tabteksts"/>
              <w:jc w:val="center"/>
              <w:rPr>
                <w:szCs w:val="18"/>
              </w:rPr>
            </w:pPr>
            <w:r w:rsidRPr="00B52AF2">
              <w:rPr>
                <w:szCs w:val="18"/>
              </w:rPr>
              <w:t>145</w:t>
            </w:r>
          </w:p>
        </w:tc>
        <w:tc>
          <w:tcPr>
            <w:tcW w:w="691" w:type="pct"/>
          </w:tcPr>
          <w:p w14:paraId="72BC10FB" w14:textId="77777777" w:rsidR="006E0E53" w:rsidRPr="00B52AF2" w:rsidRDefault="006E0E53" w:rsidP="001751BA">
            <w:pPr>
              <w:pStyle w:val="tabteksts"/>
              <w:jc w:val="center"/>
              <w:rPr>
                <w:szCs w:val="18"/>
              </w:rPr>
            </w:pPr>
            <w:r w:rsidRPr="00B52AF2">
              <w:rPr>
                <w:szCs w:val="18"/>
              </w:rPr>
              <w:t>145</w:t>
            </w:r>
          </w:p>
        </w:tc>
      </w:tr>
    </w:tbl>
    <w:bookmarkEnd w:id="28"/>
    <w:p w14:paraId="5AEC7BD0" w14:textId="77777777" w:rsidR="006E0E53" w:rsidRPr="00B52AF2" w:rsidRDefault="006E0E53" w:rsidP="001145D7">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41"/>
        <w:gridCol w:w="1169"/>
        <w:gridCol w:w="1116"/>
        <w:gridCol w:w="1154"/>
        <w:gridCol w:w="1122"/>
      </w:tblGrid>
      <w:tr w:rsidR="006E0E53" w:rsidRPr="00B52AF2" w14:paraId="03B1D5CA" w14:textId="77777777" w:rsidTr="001145D7">
        <w:trPr>
          <w:cantSplit/>
          <w:tblHeader/>
        </w:trPr>
        <w:tc>
          <w:tcPr>
            <w:tcW w:w="1798" w:type="pct"/>
            <w:vAlign w:val="center"/>
          </w:tcPr>
          <w:p w14:paraId="3D56D333" w14:textId="77777777" w:rsidR="006E0E53" w:rsidRPr="00B52AF2" w:rsidRDefault="006E0E53" w:rsidP="001751BA">
            <w:pPr>
              <w:pStyle w:val="tabteksts"/>
              <w:jc w:val="center"/>
              <w:rPr>
                <w:szCs w:val="18"/>
              </w:rPr>
            </w:pPr>
          </w:p>
        </w:tc>
        <w:tc>
          <w:tcPr>
            <w:tcW w:w="685" w:type="pct"/>
            <w:vAlign w:val="center"/>
          </w:tcPr>
          <w:p w14:paraId="46F10FF0"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645" w:type="pct"/>
            <w:vAlign w:val="center"/>
          </w:tcPr>
          <w:p w14:paraId="28FD3DCF"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616" w:type="pct"/>
            <w:vAlign w:val="center"/>
          </w:tcPr>
          <w:p w14:paraId="1638FCF4"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637" w:type="pct"/>
            <w:vAlign w:val="center"/>
          </w:tcPr>
          <w:p w14:paraId="234CCC72"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0" w:type="pct"/>
            <w:vAlign w:val="center"/>
          </w:tcPr>
          <w:p w14:paraId="544C06E8"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1145D7" w:rsidRPr="00B52AF2" w14:paraId="6235FDF1" w14:textId="77777777" w:rsidTr="001145D7">
        <w:trPr>
          <w:cantSplit/>
        </w:trPr>
        <w:tc>
          <w:tcPr>
            <w:tcW w:w="1798" w:type="pct"/>
            <w:shd w:val="clear" w:color="auto" w:fill="D9D9D9"/>
          </w:tcPr>
          <w:p w14:paraId="58636240" w14:textId="77777777" w:rsidR="006E0E53" w:rsidRPr="00B52AF2" w:rsidRDefault="006E0E53" w:rsidP="001145D7">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685" w:type="pct"/>
            <w:shd w:val="clear" w:color="auto" w:fill="D9D9D9"/>
          </w:tcPr>
          <w:p w14:paraId="77BD101B" w14:textId="77777777" w:rsidR="006E0E53" w:rsidRPr="00B52AF2" w:rsidRDefault="006E0E53" w:rsidP="001145D7">
            <w:pPr>
              <w:pStyle w:val="tabteksts"/>
              <w:jc w:val="right"/>
              <w:rPr>
                <w:szCs w:val="18"/>
              </w:rPr>
            </w:pPr>
            <w:r w:rsidRPr="00B52AF2">
              <w:rPr>
                <w:szCs w:val="18"/>
              </w:rPr>
              <w:t>339 636 499</w:t>
            </w:r>
          </w:p>
        </w:tc>
        <w:tc>
          <w:tcPr>
            <w:tcW w:w="645" w:type="pct"/>
            <w:shd w:val="clear" w:color="auto" w:fill="D9D9D9"/>
          </w:tcPr>
          <w:p w14:paraId="2B1FDA5D" w14:textId="77777777" w:rsidR="006E0E53" w:rsidRPr="00B52AF2" w:rsidRDefault="006E0E53" w:rsidP="001145D7">
            <w:pPr>
              <w:pStyle w:val="tabteksts"/>
              <w:jc w:val="right"/>
              <w:rPr>
                <w:szCs w:val="18"/>
              </w:rPr>
            </w:pPr>
            <w:r w:rsidRPr="00B52AF2">
              <w:rPr>
                <w:szCs w:val="18"/>
              </w:rPr>
              <w:t>357 110 383</w:t>
            </w:r>
          </w:p>
        </w:tc>
        <w:tc>
          <w:tcPr>
            <w:tcW w:w="616" w:type="pct"/>
            <w:shd w:val="clear" w:color="auto" w:fill="D9D9D9"/>
          </w:tcPr>
          <w:p w14:paraId="0008F3B0" w14:textId="77777777" w:rsidR="006E0E53" w:rsidRPr="00B52AF2" w:rsidRDefault="006E0E53" w:rsidP="001145D7">
            <w:pPr>
              <w:pStyle w:val="tabteksts"/>
              <w:jc w:val="right"/>
              <w:rPr>
                <w:szCs w:val="18"/>
              </w:rPr>
            </w:pPr>
            <w:r w:rsidRPr="00B52AF2">
              <w:rPr>
                <w:szCs w:val="18"/>
              </w:rPr>
              <w:t>386 214 419</w:t>
            </w:r>
          </w:p>
        </w:tc>
        <w:tc>
          <w:tcPr>
            <w:tcW w:w="637" w:type="pct"/>
            <w:shd w:val="clear" w:color="auto" w:fill="D9D9D9"/>
          </w:tcPr>
          <w:p w14:paraId="72794881" w14:textId="77777777" w:rsidR="006E0E53" w:rsidRPr="00B52AF2" w:rsidRDefault="006E0E53" w:rsidP="001145D7">
            <w:pPr>
              <w:pStyle w:val="tabteksts"/>
              <w:jc w:val="right"/>
              <w:rPr>
                <w:szCs w:val="18"/>
              </w:rPr>
            </w:pPr>
            <w:r w:rsidRPr="00B52AF2">
              <w:rPr>
                <w:szCs w:val="18"/>
              </w:rPr>
              <w:t>415 945 361</w:t>
            </w:r>
          </w:p>
        </w:tc>
        <w:tc>
          <w:tcPr>
            <w:tcW w:w="620" w:type="pct"/>
            <w:shd w:val="clear" w:color="auto" w:fill="D9D9D9"/>
          </w:tcPr>
          <w:p w14:paraId="31DF6517" w14:textId="77777777" w:rsidR="006E0E53" w:rsidRPr="00B52AF2" w:rsidRDefault="006E0E53" w:rsidP="001145D7">
            <w:pPr>
              <w:pStyle w:val="tabteksts"/>
              <w:jc w:val="right"/>
              <w:rPr>
                <w:szCs w:val="18"/>
              </w:rPr>
            </w:pPr>
            <w:r w:rsidRPr="00B52AF2">
              <w:rPr>
                <w:szCs w:val="18"/>
              </w:rPr>
              <w:t>464 120 890</w:t>
            </w:r>
          </w:p>
        </w:tc>
      </w:tr>
      <w:tr w:rsidR="001145D7" w:rsidRPr="00B52AF2" w14:paraId="21B5C225" w14:textId="77777777" w:rsidTr="001145D7">
        <w:trPr>
          <w:cantSplit/>
        </w:trPr>
        <w:tc>
          <w:tcPr>
            <w:tcW w:w="1798" w:type="pct"/>
          </w:tcPr>
          <w:p w14:paraId="4C5BF78B" w14:textId="77777777" w:rsidR="006E0E53" w:rsidRPr="00B52AF2" w:rsidRDefault="006E0E53" w:rsidP="001145D7">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685" w:type="pct"/>
          </w:tcPr>
          <w:p w14:paraId="7F346609" w14:textId="77777777" w:rsidR="006E0E53" w:rsidRPr="00B52AF2" w:rsidRDefault="006E0E53" w:rsidP="001145D7">
            <w:pPr>
              <w:pStyle w:val="tabteksts"/>
              <w:jc w:val="center"/>
              <w:rPr>
                <w:szCs w:val="18"/>
              </w:rPr>
            </w:pPr>
            <w:r w:rsidRPr="00B52AF2">
              <w:rPr>
                <w:b/>
                <w:bCs/>
                <w:szCs w:val="18"/>
              </w:rPr>
              <w:t>×</w:t>
            </w:r>
          </w:p>
        </w:tc>
        <w:tc>
          <w:tcPr>
            <w:tcW w:w="645" w:type="pct"/>
          </w:tcPr>
          <w:p w14:paraId="183B5F9B" w14:textId="77777777" w:rsidR="006E0E53" w:rsidRPr="00B52AF2" w:rsidRDefault="006E0E53" w:rsidP="001145D7">
            <w:pPr>
              <w:pStyle w:val="tabteksts"/>
              <w:jc w:val="right"/>
              <w:rPr>
                <w:szCs w:val="18"/>
              </w:rPr>
            </w:pPr>
            <w:r w:rsidRPr="00B52AF2">
              <w:rPr>
                <w:szCs w:val="18"/>
              </w:rPr>
              <w:t>17 473 884</w:t>
            </w:r>
          </w:p>
        </w:tc>
        <w:tc>
          <w:tcPr>
            <w:tcW w:w="616" w:type="pct"/>
          </w:tcPr>
          <w:p w14:paraId="38CF8C5C" w14:textId="77777777" w:rsidR="006E0E53" w:rsidRPr="00B52AF2" w:rsidRDefault="006E0E53" w:rsidP="001145D7">
            <w:pPr>
              <w:pStyle w:val="tabteksts"/>
              <w:jc w:val="right"/>
              <w:rPr>
                <w:szCs w:val="18"/>
              </w:rPr>
            </w:pPr>
            <w:r w:rsidRPr="00B52AF2">
              <w:rPr>
                <w:szCs w:val="18"/>
              </w:rPr>
              <w:t>29 104 036</w:t>
            </w:r>
          </w:p>
        </w:tc>
        <w:tc>
          <w:tcPr>
            <w:tcW w:w="637" w:type="pct"/>
          </w:tcPr>
          <w:p w14:paraId="0D48711A" w14:textId="77777777" w:rsidR="006E0E53" w:rsidRPr="00B52AF2" w:rsidRDefault="006E0E53" w:rsidP="001145D7">
            <w:pPr>
              <w:pStyle w:val="tabteksts"/>
              <w:jc w:val="right"/>
              <w:rPr>
                <w:szCs w:val="18"/>
              </w:rPr>
            </w:pPr>
            <w:r w:rsidRPr="00B52AF2">
              <w:rPr>
                <w:szCs w:val="18"/>
              </w:rPr>
              <w:t>29 730 942</w:t>
            </w:r>
          </w:p>
        </w:tc>
        <w:tc>
          <w:tcPr>
            <w:tcW w:w="620" w:type="pct"/>
          </w:tcPr>
          <w:p w14:paraId="2F27B775" w14:textId="77777777" w:rsidR="006E0E53" w:rsidRPr="00B52AF2" w:rsidRDefault="006E0E53" w:rsidP="001145D7">
            <w:pPr>
              <w:pStyle w:val="tabteksts"/>
              <w:jc w:val="right"/>
              <w:rPr>
                <w:szCs w:val="18"/>
              </w:rPr>
            </w:pPr>
            <w:r w:rsidRPr="00B52AF2">
              <w:rPr>
                <w:szCs w:val="18"/>
              </w:rPr>
              <w:t>48 175 529</w:t>
            </w:r>
          </w:p>
        </w:tc>
      </w:tr>
      <w:tr w:rsidR="001145D7" w:rsidRPr="00B52AF2" w14:paraId="11EF618B" w14:textId="77777777" w:rsidTr="001145D7">
        <w:trPr>
          <w:cantSplit/>
        </w:trPr>
        <w:tc>
          <w:tcPr>
            <w:tcW w:w="1798" w:type="pct"/>
          </w:tcPr>
          <w:p w14:paraId="54E5D996" w14:textId="77777777" w:rsidR="006E0E53" w:rsidRPr="00B52AF2" w:rsidRDefault="006E0E53" w:rsidP="001145D7">
            <w:pPr>
              <w:pStyle w:val="tabteksts"/>
              <w:rPr>
                <w:szCs w:val="18"/>
              </w:rPr>
            </w:pPr>
            <w:r w:rsidRPr="00B52AF2">
              <w:rPr>
                <w:szCs w:val="18"/>
                <w:lang w:eastAsia="lv-LV"/>
              </w:rPr>
              <w:t>Kopējie izdevumi</w:t>
            </w:r>
            <w:r w:rsidRPr="00B52AF2">
              <w:rPr>
                <w:szCs w:val="18"/>
              </w:rPr>
              <w:t>, % (+/–) pret iepriekšējo gadu</w:t>
            </w:r>
          </w:p>
        </w:tc>
        <w:tc>
          <w:tcPr>
            <w:tcW w:w="685" w:type="pct"/>
          </w:tcPr>
          <w:p w14:paraId="10D928A9" w14:textId="77777777" w:rsidR="006E0E53" w:rsidRPr="00B52AF2" w:rsidRDefault="006E0E53" w:rsidP="001145D7">
            <w:pPr>
              <w:pStyle w:val="tabteksts"/>
              <w:jc w:val="center"/>
              <w:rPr>
                <w:szCs w:val="18"/>
              </w:rPr>
            </w:pPr>
            <w:r w:rsidRPr="00B52AF2">
              <w:rPr>
                <w:b/>
                <w:bCs/>
                <w:szCs w:val="18"/>
              </w:rPr>
              <w:t>×</w:t>
            </w:r>
          </w:p>
        </w:tc>
        <w:tc>
          <w:tcPr>
            <w:tcW w:w="645" w:type="pct"/>
          </w:tcPr>
          <w:p w14:paraId="75F994B6" w14:textId="77777777" w:rsidR="006E0E53" w:rsidRPr="00B52AF2" w:rsidRDefault="006E0E53" w:rsidP="001145D7">
            <w:pPr>
              <w:pStyle w:val="tabteksts"/>
              <w:jc w:val="right"/>
              <w:rPr>
                <w:szCs w:val="18"/>
              </w:rPr>
            </w:pPr>
            <w:r w:rsidRPr="00B52AF2">
              <w:rPr>
                <w:szCs w:val="18"/>
              </w:rPr>
              <w:t>5,1</w:t>
            </w:r>
          </w:p>
        </w:tc>
        <w:tc>
          <w:tcPr>
            <w:tcW w:w="616" w:type="pct"/>
          </w:tcPr>
          <w:p w14:paraId="02CB089A" w14:textId="77777777" w:rsidR="006E0E53" w:rsidRPr="00B52AF2" w:rsidRDefault="006E0E53" w:rsidP="001145D7">
            <w:pPr>
              <w:pStyle w:val="tabteksts"/>
              <w:jc w:val="right"/>
              <w:rPr>
                <w:szCs w:val="18"/>
              </w:rPr>
            </w:pPr>
            <w:r w:rsidRPr="00B52AF2">
              <w:rPr>
                <w:szCs w:val="18"/>
              </w:rPr>
              <w:t>8,1</w:t>
            </w:r>
          </w:p>
        </w:tc>
        <w:tc>
          <w:tcPr>
            <w:tcW w:w="637" w:type="pct"/>
          </w:tcPr>
          <w:p w14:paraId="4215A070" w14:textId="77777777" w:rsidR="006E0E53" w:rsidRPr="00B52AF2" w:rsidRDefault="006E0E53" w:rsidP="001145D7">
            <w:pPr>
              <w:pStyle w:val="tabteksts"/>
              <w:jc w:val="right"/>
              <w:rPr>
                <w:szCs w:val="18"/>
              </w:rPr>
            </w:pPr>
            <w:r w:rsidRPr="00B52AF2">
              <w:rPr>
                <w:szCs w:val="18"/>
              </w:rPr>
              <w:t>7,7</w:t>
            </w:r>
          </w:p>
        </w:tc>
        <w:tc>
          <w:tcPr>
            <w:tcW w:w="620" w:type="pct"/>
          </w:tcPr>
          <w:p w14:paraId="52B8ADC6" w14:textId="77777777" w:rsidR="006E0E53" w:rsidRPr="00B52AF2" w:rsidRDefault="006E0E53" w:rsidP="001145D7">
            <w:pPr>
              <w:pStyle w:val="tabteksts"/>
              <w:jc w:val="right"/>
              <w:rPr>
                <w:szCs w:val="18"/>
              </w:rPr>
            </w:pPr>
            <w:r>
              <w:rPr>
                <w:szCs w:val="18"/>
              </w:rPr>
              <w:t>11,6</w:t>
            </w:r>
          </w:p>
        </w:tc>
      </w:tr>
      <w:tr w:rsidR="001145D7" w:rsidRPr="00B52AF2" w14:paraId="7995BCB8" w14:textId="77777777" w:rsidTr="001145D7">
        <w:trPr>
          <w:cantSplit/>
        </w:trPr>
        <w:tc>
          <w:tcPr>
            <w:tcW w:w="1798" w:type="pct"/>
          </w:tcPr>
          <w:p w14:paraId="277DD874" w14:textId="77777777" w:rsidR="006E0E53" w:rsidRPr="00B52AF2" w:rsidRDefault="006E0E53" w:rsidP="001145D7">
            <w:pPr>
              <w:pStyle w:val="tabteksts"/>
              <w:rPr>
                <w:szCs w:val="18"/>
                <w:vertAlign w:val="superscript"/>
                <w:lang w:eastAsia="lv-LV"/>
              </w:rPr>
            </w:pPr>
            <w:r w:rsidRPr="00B52AF2">
              <w:rPr>
                <w:szCs w:val="18"/>
              </w:rPr>
              <w:t xml:space="preserve">Atlīdzība, </w:t>
            </w:r>
            <w:r w:rsidRPr="00B52AF2">
              <w:rPr>
                <w:i/>
                <w:szCs w:val="18"/>
              </w:rPr>
              <w:t>euro</w:t>
            </w:r>
          </w:p>
        </w:tc>
        <w:tc>
          <w:tcPr>
            <w:tcW w:w="685" w:type="pct"/>
          </w:tcPr>
          <w:p w14:paraId="21E5B482" w14:textId="77777777" w:rsidR="006E0E53" w:rsidRPr="00B52AF2" w:rsidRDefault="006E0E53" w:rsidP="001145D7">
            <w:pPr>
              <w:pStyle w:val="tabteksts"/>
              <w:jc w:val="right"/>
              <w:rPr>
                <w:szCs w:val="18"/>
              </w:rPr>
            </w:pPr>
            <w:r w:rsidRPr="00B52AF2">
              <w:rPr>
                <w:szCs w:val="18"/>
              </w:rPr>
              <w:t>339 636 499</w:t>
            </w:r>
          </w:p>
        </w:tc>
        <w:tc>
          <w:tcPr>
            <w:tcW w:w="645" w:type="pct"/>
          </w:tcPr>
          <w:p w14:paraId="044A94F4" w14:textId="77777777" w:rsidR="006E0E53" w:rsidRPr="00B52AF2" w:rsidRDefault="006E0E53" w:rsidP="001145D7">
            <w:pPr>
              <w:pStyle w:val="tabteksts"/>
              <w:jc w:val="right"/>
              <w:rPr>
                <w:szCs w:val="18"/>
              </w:rPr>
            </w:pPr>
            <w:r w:rsidRPr="00B52AF2">
              <w:rPr>
                <w:szCs w:val="18"/>
              </w:rPr>
              <w:t>357 110 383</w:t>
            </w:r>
          </w:p>
        </w:tc>
        <w:tc>
          <w:tcPr>
            <w:tcW w:w="616" w:type="pct"/>
          </w:tcPr>
          <w:p w14:paraId="3C41112F" w14:textId="77777777" w:rsidR="006E0E53" w:rsidRPr="00B52AF2" w:rsidRDefault="006E0E53" w:rsidP="001145D7">
            <w:pPr>
              <w:pStyle w:val="tabteksts"/>
              <w:jc w:val="right"/>
              <w:rPr>
                <w:szCs w:val="18"/>
              </w:rPr>
            </w:pPr>
            <w:r w:rsidRPr="00B52AF2">
              <w:rPr>
                <w:szCs w:val="18"/>
              </w:rPr>
              <w:t>386 214 419</w:t>
            </w:r>
          </w:p>
        </w:tc>
        <w:tc>
          <w:tcPr>
            <w:tcW w:w="637" w:type="pct"/>
          </w:tcPr>
          <w:p w14:paraId="273D08EC" w14:textId="77777777" w:rsidR="006E0E53" w:rsidRPr="00B52AF2" w:rsidRDefault="006E0E53" w:rsidP="001145D7">
            <w:pPr>
              <w:pStyle w:val="tabteksts"/>
              <w:jc w:val="right"/>
              <w:rPr>
                <w:szCs w:val="18"/>
              </w:rPr>
            </w:pPr>
            <w:r w:rsidRPr="00B52AF2">
              <w:rPr>
                <w:szCs w:val="18"/>
              </w:rPr>
              <w:t>415 945 361</w:t>
            </w:r>
          </w:p>
        </w:tc>
        <w:tc>
          <w:tcPr>
            <w:tcW w:w="620" w:type="pct"/>
          </w:tcPr>
          <w:p w14:paraId="6B8C1F32" w14:textId="77777777" w:rsidR="006E0E53" w:rsidRPr="00B52AF2" w:rsidRDefault="006E0E53" w:rsidP="001145D7">
            <w:pPr>
              <w:pStyle w:val="tabteksts"/>
              <w:jc w:val="right"/>
              <w:rPr>
                <w:szCs w:val="18"/>
              </w:rPr>
            </w:pPr>
            <w:r w:rsidRPr="00B52AF2">
              <w:rPr>
                <w:szCs w:val="18"/>
              </w:rPr>
              <w:t>464 120 890</w:t>
            </w:r>
          </w:p>
        </w:tc>
      </w:tr>
      <w:tr w:rsidR="001145D7" w:rsidRPr="00B52AF2" w14:paraId="55301CF8" w14:textId="77777777" w:rsidTr="001145D7">
        <w:trPr>
          <w:cantSplit/>
        </w:trPr>
        <w:tc>
          <w:tcPr>
            <w:tcW w:w="1798" w:type="pct"/>
          </w:tcPr>
          <w:p w14:paraId="0075CCEB" w14:textId="77777777" w:rsidR="006E0E53" w:rsidRPr="00B52AF2" w:rsidRDefault="006E0E53" w:rsidP="001145D7">
            <w:pPr>
              <w:pStyle w:val="tabteksts"/>
              <w:rPr>
                <w:szCs w:val="18"/>
                <w:lang w:eastAsia="lv-LV"/>
              </w:rPr>
            </w:pPr>
            <w:r w:rsidRPr="00B52AF2">
              <w:rPr>
                <w:i/>
                <w:iCs/>
                <w:szCs w:val="18"/>
              </w:rPr>
              <w:t>Atlīdzība,</w:t>
            </w:r>
            <w:r w:rsidRPr="00B52AF2">
              <w:rPr>
                <w:i/>
                <w:iCs/>
                <w:szCs w:val="18"/>
                <w:vertAlign w:val="superscript"/>
                <w:lang w:eastAsia="lv-LV"/>
              </w:rPr>
              <w:t xml:space="preserve"> </w:t>
            </w:r>
            <w:r w:rsidRPr="00B52AF2">
              <w:rPr>
                <w:i/>
                <w:iCs/>
                <w:szCs w:val="18"/>
                <w:lang w:eastAsia="lv-LV"/>
              </w:rPr>
              <w:t>izņemot atlīdzības izdevumus, kuri neattiecas uz resora amata vietām</w:t>
            </w:r>
            <w:r w:rsidRPr="00B52AF2">
              <w:rPr>
                <w:i/>
                <w:iCs/>
                <w:szCs w:val="18"/>
              </w:rPr>
              <w:t xml:space="preserve"> euro</w:t>
            </w:r>
            <w:r w:rsidRPr="00B52AF2">
              <w:rPr>
                <w:i/>
                <w:iCs/>
                <w:szCs w:val="18"/>
                <w:vertAlign w:val="superscript"/>
              </w:rPr>
              <w:t>1</w:t>
            </w:r>
          </w:p>
        </w:tc>
        <w:tc>
          <w:tcPr>
            <w:tcW w:w="685" w:type="pct"/>
          </w:tcPr>
          <w:p w14:paraId="42430067" w14:textId="77777777" w:rsidR="006E0E53" w:rsidRPr="00B52AF2" w:rsidRDefault="006E0E53" w:rsidP="001145D7">
            <w:pPr>
              <w:pStyle w:val="tabteksts"/>
              <w:jc w:val="right"/>
              <w:rPr>
                <w:szCs w:val="18"/>
              </w:rPr>
            </w:pPr>
            <w:r w:rsidRPr="00B52AF2">
              <w:rPr>
                <w:i/>
                <w:iCs/>
                <w:szCs w:val="18"/>
              </w:rPr>
              <w:t>311 478 170</w:t>
            </w:r>
          </w:p>
        </w:tc>
        <w:tc>
          <w:tcPr>
            <w:tcW w:w="645" w:type="pct"/>
          </w:tcPr>
          <w:p w14:paraId="1F734FA1" w14:textId="77777777" w:rsidR="006E0E53" w:rsidRPr="00B52AF2" w:rsidRDefault="006E0E53" w:rsidP="001145D7">
            <w:pPr>
              <w:pStyle w:val="tabteksts"/>
              <w:jc w:val="right"/>
              <w:rPr>
                <w:szCs w:val="18"/>
              </w:rPr>
            </w:pPr>
            <w:r w:rsidRPr="00B52AF2">
              <w:rPr>
                <w:i/>
                <w:iCs/>
                <w:szCs w:val="18"/>
              </w:rPr>
              <w:t>324 654 078</w:t>
            </w:r>
          </w:p>
        </w:tc>
        <w:tc>
          <w:tcPr>
            <w:tcW w:w="616" w:type="pct"/>
          </w:tcPr>
          <w:p w14:paraId="25C29B1F" w14:textId="77777777" w:rsidR="006E0E53" w:rsidRPr="00B52AF2" w:rsidRDefault="006E0E53" w:rsidP="001145D7">
            <w:pPr>
              <w:pStyle w:val="tabteksts"/>
              <w:jc w:val="right"/>
              <w:rPr>
                <w:szCs w:val="18"/>
              </w:rPr>
            </w:pPr>
            <w:r w:rsidRPr="00B52AF2">
              <w:rPr>
                <w:i/>
                <w:iCs/>
                <w:szCs w:val="18"/>
              </w:rPr>
              <w:t>346 065 666</w:t>
            </w:r>
          </w:p>
        </w:tc>
        <w:tc>
          <w:tcPr>
            <w:tcW w:w="637" w:type="pct"/>
          </w:tcPr>
          <w:p w14:paraId="35C5C09D" w14:textId="77777777" w:rsidR="006E0E53" w:rsidRPr="00B52AF2" w:rsidRDefault="006E0E53" w:rsidP="001145D7">
            <w:pPr>
              <w:pStyle w:val="tabteksts"/>
              <w:jc w:val="right"/>
              <w:rPr>
                <w:szCs w:val="18"/>
              </w:rPr>
            </w:pPr>
            <w:r>
              <w:rPr>
                <w:i/>
                <w:iCs/>
                <w:szCs w:val="18"/>
              </w:rPr>
              <w:t>355 247 961</w:t>
            </w:r>
          </w:p>
        </w:tc>
        <w:tc>
          <w:tcPr>
            <w:tcW w:w="620" w:type="pct"/>
          </w:tcPr>
          <w:p w14:paraId="7E7B2464" w14:textId="77777777" w:rsidR="006E0E53" w:rsidRPr="00B52AF2" w:rsidRDefault="006E0E53" w:rsidP="001145D7">
            <w:pPr>
              <w:pStyle w:val="tabteksts"/>
              <w:jc w:val="right"/>
              <w:rPr>
                <w:szCs w:val="18"/>
              </w:rPr>
            </w:pPr>
            <w:r>
              <w:rPr>
                <w:i/>
                <w:iCs/>
                <w:szCs w:val="18"/>
              </w:rPr>
              <w:t>385 083 811</w:t>
            </w:r>
          </w:p>
        </w:tc>
      </w:tr>
      <w:tr w:rsidR="001145D7" w:rsidRPr="00B52AF2" w14:paraId="5F3A61F3" w14:textId="77777777" w:rsidTr="001145D7">
        <w:trPr>
          <w:cantSplit/>
          <w:trHeight w:val="471"/>
        </w:trPr>
        <w:tc>
          <w:tcPr>
            <w:tcW w:w="1798" w:type="pct"/>
          </w:tcPr>
          <w:p w14:paraId="31D42DB0" w14:textId="77777777" w:rsidR="006E0E53" w:rsidRPr="00B52AF2" w:rsidRDefault="006E0E53" w:rsidP="001145D7">
            <w:pPr>
              <w:pStyle w:val="tabteksts"/>
              <w:rPr>
                <w:szCs w:val="18"/>
                <w:lang w:eastAsia="lv-LV"/>
              </w:rPr>
            </w:pPr>
            <w:r w:rsidRPr="00B52AF2">
              <w:rPr>
                <w:szCs w:val="18"/>
              </w:rPr>
              <w:t>Vidējais amata vietu skaits gadā, neskaitot pedagogu un zemessargu amata vietas</w:t>
            </w:r>
          </w:p>
        </w:tc>
        <w:tc>
          <w:tcPr>
            <w:tcW w:w="685" w:type="pct"/>
          </w:tcPr>
          <w:p w14:paraId="33E97960" w14:textId="77777777" w:rsidR="006E0E53" w:rsidRPr="00B52AF2" w:rsidRDefault="006E0E53" w:rsidP="001145D7">
            <w:pPr>
              <w:pStyle w:val="tabteksts"/>
              <w:jc w:val="right"/>
              <w:rPr>
                <w:szCs w:val="18"/>
              </w:rPr>
            </w:pPr>
            <w:r w:rsidRPr="00B52AF2">
              <w:rPr>
                <w:szCs w:val="18"/>
              </w:rPr>
              <w:t>9 157</w:t>
            </w:r>
          </w:p>
        </w:tc>
        <w:tc>
          <w:tcPr>
            <w:tcW w:w="645" w:type="pct"/>
          </w:tcPr>
          <w:p w14:paraId="1EE239CF" w14:textId="77777777" w:rsidR="006E0E53" w:rsidRPr="00B52AF2" w:rsidRDefault="006E0E53" w:rsidP="001145D7">
            <w:pPr>
              <w:pStyle w:val="tabteksts"/>
              <w:jc w:val="right"/>
              <w:rPr>
                <w:szCs w:val="18"/>
              </w:rPr>
            </w:pPr>
            <w:r w:rsidRPr="00B52AF2">
              <w:rPr>
                <w:szCs w:val="18"/>
              </w:rPr>
              <w:t>9 383</w:t>
            </w:r>
          </w:p>
        </w:tc>
        <w:tc>
          <w:tcPr>
            <w:tcW w:w="616" w:type="pct"/>
          </w:tcPr>
          <w:p w14:paraId="67D07D2F" w14:textId="77777777" w:rsidR="006E0E53" w:rsidRPr="005C579E" w:rsidRDefault="006E0E53" w:rsidP="001145D7">
            <w:pPr>
              <w:pStyle w:val="tabteksts"/>
              <w:jc w:val="right"/>
              <w:rPr>
                <w:szCs w:val="18"/>
              </w:rPr>
            </w:pPr>
            <w:r w:rsidRPr="005C579E">
              <w:rPr>
                <w:szCs w:val="18"/>
              </w:rPr>
              <w:t>10 102</w:t>
            </w:r>
            <w:r w:rsidRPr="005C579E">
              <w:rPr>
                <w:szCs w:val="18"/>
                <w:vertAlign w:val="superscript"/>
              </w:rPr>
              <w:t xml:space="preserve">2 </w:t>
            </w:r>
          </w:p>
        </w:tc>
        <w:tc>
          <w:tcPr>
            <w:tcW w:w="637" w:type="pct"/>
          </w:tcPr>
          <w:p w14:paraId="445F5CC0" w14:textId="77777777" w:rsidR="006E0E53" w:rsidRPr="005C579E" w:rsidRDefault="006E0E53" w:rsidP="001145D7">
            <w:pPr>
              <w:pStyle w:val="tabteksts"/>
              <w:jc w:val="right"/>
              <w:rPr>
                <w:szCs w:val="18"/>
              </w:rPr>
            </w:pPr>
            <w:r w:rsidRPr="005C579E">
              <w:rPr>
                <w:szCs w:val="18"/>
              </w:rPr>
              <w:t>10 102</w:t>
            </w:r>
          </w:p>
        </w:tc>
        <w:tc>
          <w:tcPr>
            <w:tcW w:w="620" w:type="pct"/>
          </w:tcPr>
          <w:p w14:paraId="19760213" w14:textId="77777777" w:rsidR="006E0E53" w:rsidRPr="005C579E" w:rsidRDefault="006E0E53" w:rsidP="001145D7">
            <w:pPr>
              <w:pStyle w:val="tabteksts"/>
              <w:jc w:val="right"/>
              <w:rPr>
                <w:szCs w:val="18"/>
              </w:rPr>
            </w:pPr>
            <w:r w:rsidRPr="005C579E">
              <w:rPr>
                <w:szCs w:val="18"/>
              </w:rPr>
              <w:t>10 102</w:t>
            </w:r>
          </w:p>
        </w:tc>
      </w:tr>
      <w:tr w:rsidR="001145D7" w:rsidRPr="00B52AF2" w14:paraId="457E35CE" w14:textId="77777777" w:rsidTr="001145D7">
        <w:trPr>
          <w:cantSplit/>
        </w:trPr>
        <w:tc>
          <w:tcPr>
            <w:tcW w:w="1798" w:type="pct"/>
          </w:tcPr>
          <w:p w14:paraId="5DCC9951" w14:textId="77777777" w:rsidR="006E0E53" w:rsidRPr="00B52AF2" w:rsidRDefault="006E0E53" w:rsidP="001145D7">
            <w:pPr>
              <w:pStyle w:val="tabteksts"/>
              <w:rPr>
                <w:i/>
                <w:iCs/>
                <w:szCs w:val="18"/>
                <w:lang w:eastAsia="lv-LV"/>
              </w:rPr>
            </w:pPr>
            <w:r w:rsidRPr="00B52AF2">
              <w:rPr>
                <w:i/>
                <w:iCs/>
                <w:szCs w:val="18"/>
              </w:rPr>
              <w:t xml:space="preserve">Vidējā atlīdzība amata vietai </w:t>
            </w:r>
            <w:r w:rsidRPr="00B52AF2">
              <w:rPr>
                <w:i/>
                <w:iCs/>
                <w:szCs w:val="18"/>
                <w:lang w:eastAsia="lv-LV"/>
              </w:rPr>
              <w:t>(mēnesī)</w:t>
            </w:r>
            <w:r w:rsidRPr="00B52AF2">
              <w:rPr>
                <w:i/>
                <w:iCs/>
                <w:szCs w:val="18"/>
              </w:rPr>
              <w:t>, neskaitot pedagogu amata vietas</w:t>
            </w:r>
            <w:r w:rsidRPr="00B52AF2">
              <w:rPr>
                <w:i/>
                <w:iCs/>
                <w:szCs w:val="18"/>
                <w:lang w:eastAsia="lv-LV"/>
              </w:rPr>
              <w:t xml:space="preserve"> un izņemot atlīdzības izdevumus, kuri neattiecas uz resora amata vietām</w:t>
            </w:r>
            <w:r w:rsidRPr="00B52AF2">
              <w:rPr>
                <w:i/>
                <w:iCs/>
                <w:szCs w:val="18"/>
              </w:rPr>
              <w:t xml:space="preserve"> , euro</w:t>
            </w:r>
            <w:r w:rsidRPr="00B52AF2">
              <w:rPr>
                <w:i/>
                <w:iCs/>
                <w:szCs w:val="18"/>
                <w:vertAlign w:val="superscript"/>
              </w:rPr>
              <w:t>1</w:t>
            </w:r>
          </w:p>
        </w:tc>
        <w:tc>
          <w:tcPr>
            <w:tcW w:w="685" w:type="pct"/>
          </w:tcPr>
          <w:p w14:paraId="0D22A3CD" w14:textId="77777777" w:rsidR="006E0E53" w:rsidRPr="00B52AF2" w:rsidRDefault="006E0E53" w:rsidP="001145D7">
            <w:pPr>
              <w:pStyle w:val="tabteksts"/>
              <w:jc w:val="right"/>
              <w:rPr>
                <w:i/>
                <w:iCs/>
                <w:szCs w:val="18"/>
              </w:rPr>
            </w:pPr>
            <w:r w:rsidRPr="00B52AF2">
              <w:rPr>
                <w:i/>
                <w:iCs/>
                <w:szCs w:val="18"/>
              </w:rPr>
              <w:t>2 802</w:t>
            </w:r>
          </w:p>
        </w:tc>
        <w:tc>
          <w:tcPr>
            <w:tcW w:w="645" w:type="pct"/>
          </w:tcPr>
          <w:p w14:paraId="04F2AE1E" w14:textId="77777777" w:rsidR="006E0E53" w:rsidRPr="00B52AF2" w:rsidRDefault="006E0E53" w:rsidP="001145D7">
            <w:pPr>
              <w:pStyle w:val="tabteksts"/>
              <w:jc w:val="right"/>
              <w:rPr>
                <w:i/>
                <w:iCs/>
                <w:szCs w:val="18"/>
              </w:rPr>
            </w:pPr>
            <w:r w:rsidRPr="00B52AF2">
              <w:rPr>
                <w:i/>
                <w:iCs/>
                <w:szCs w:val="18"/>
              </w:rPr>
              <w:t>2 856</w:t>
            </w:r>
          </w:p>
        </w:tc>
        <w:tc>
          <w:tcPr>
            <w:tcW w:w="616" w:type="pct"/>
          </w:tcPr>
          <w:p w14:paraId="6D0E62AD" w14:textId="77777777" w:rsidR="006E0E53" w:rsidRPr="005C579E" w:rsidRDefault="006E0E53" w:rsidP="001145D7">
            <w:pPr>
              <w:pStyle w:val="tabteksts"/>
              <w:jc w:val="right"/>
              <w:rPr>
                <w:i/>
                <w:iCs/>
                <w:szCs w:val="18"/>
              </w:rPr>
            </w:pPr>
            <w:r w:rsidRPr="005C579E">
              <w:rPr>
                <w:i/>
                <w:iCs/>
                <w:szCs w:val="18"/>
              </w:rPr>
              <w:t>2 829</w:t>
            </w:r>
          </w:p>
        </w:tc>
        <w:tc>
          <w:tcPr>
            <w:tcW w:w="637" w:type="pct"/>
          </w:tcPr>
          <w:p w14:paraId="5BEC8660" w14:textId="77777777" w:rsidR="006E0E53" w:rsidRPr="005C579E" w:rsidRDefault="006E0E53" w:rsidP="001145D7">
            <w:pPr>
              <w:pStyle w:val="tabteksts"/>
              <w:jc w:val="right"/>
              <w:rPr>
                <w:i/>
                <w:iCs/>
                <w:szCs w:val="18"/>
              </w:rPr>
            </w:pPr>
            <w:r w:rsidRPr="005C579E">
              <w:rPr>
                <w:i/>
                <w:iCs/>
                <w:szCs w:val="18"/>
              </w:rPr>
              <w:t>2 880</w:t>
            </w:r>
          </w:p>
        </w:tc>
        <w:tc>
          <w:tcPr>
            <w:tcW w:w="620" w:type="pct"/>
          </w:tcPr>
          <w:p w14:paraId="1BEBF0B6" w14:textId="77777777" w:rsidR="006E0E53" w:rsidRPr="005C579E" w:rsidRDefault="006E0E53" w:rsidP="001145D7">
            <w:pPr>
              <w:pStyle w:val="tabteksts"/>
              <w:jc w:val="right"/>
              <w:rPr>
                <w:i/>
                <w:iCs/>
                <w:szCs w:val="18"/>
              </w:rPr>
            </w:pPr>
            <w:r w:rsidRPr="005C579E">
              <w:rPr>
                <w:i/>
                <w:iCs/>
                <w:szCs w:val="18"/>
              </w:rPr>
              <w:t>3 110</w:t>
            </w:r>
          </w:p>
        </w:tc>
      </w:tr>
      <w:tr w:rsidR="001145D7" w:rsidRPr="00B52AF2" w14:paraId="6B1A9957" w14:textId="77777777" w:rsidTr="001145D7">
        <w:trPr>
          <w:cantSplit/>
        </w:trPr>
        <w:tc>
          <w:tcPr>
            <w:tcW w:w="1798" w:type="pct"/>
          </w:tcPr>
          <w:p w14:paraId="15E308D0" w14:textId="77777777" w:rsidR="006E0E53" w:rsidRPr="00B52AF2" w:rsidRDefault="006E0E53" w:rsidP="001145D7">
            <w:pPr>
              <w:pStyle w:val="tabteksts"/>
              <w:rPr>
                <w:szCs w:val="18"/>
                <w:lang w:eastAsia="lv-LV"/>
              </w:rPr>
            </w:pPr>
            <w:r w:rsidRPr="00B52AF2">
              <w:rPr>
                <w:szCs w:val="18"/>
                <w:lang w:eastAsia="lv-LV"/>
              </w:rPr>
              <w:t xml:space="preserve">Kopējā atlīdzība gadā par ārštata darbinieku un uz līgumattiecību pamata nodarbināto, kas nav resora amatu sarakstā, pakalpojumiem, </w:t>
            </w:r>
            <w:r w:rsidRPr="00B52AF2">
              <w:rPr>
                <w:i/>
                <w:szCs w:val="18"/>
                <w:lang w:eastAsia="lv-LV"/>
              </w:rPr>
              <w:t>euro</w:t>
            </w:r>
          </w:p>
        </w:tc>
        <w:tc>
          <w:tcPr>
            <w:tcW w:w="685" w:type="pct"/>
          </w:tcPr>
          <w:p w14:paraId="41D5D965" w14:textId="77777777" w:rsidR="006E0E53" w:rsidRPr="00B52AF2" w:rsidRDefault="006E0E53" w:rsidP="001145D7">
            <w:pPr>
              <w:pStyle w:val="tabteksts"/>
              <w:jc w:val="right"/>
              <w:rPr>
                <w:szCs w:val="18"/>
              </w:rPr>
            </w:pPr>
            <w:r w:rsidRPr="00B52AF2">
              <w:rPr>
                <w:szCs w:val="18"/>
              </w:rPr>
              <w:t>3 538 046</w:t>
            </w:r>
          </w:p>
        </w:tc>
        <w:tc>
          <w:tcPr>
            <w:tcW w:w="645" w:type="pct"/>
          </w:tcPr>
          <w:p w14:paraId="4401DC9F" w14:textId="77777777" w:rsidR="006E0E53" w:rsidRPr="00B52AF2" w:rsidRDefault="006E0E53" w:rsidP="001145D7">
            <w:pPr>
              <w:pStyle w:val="tabteksts"/>
              <w:jc w:val="right"/>
              <w:rPr>
                <w:szCs w:val="18"/>
              </w:rPr>
            </w:pPr>
            <w:r w:rsidRPr="00B52AF2">
              <w:rPr>
                <w:szCs w:val="18"/>
              </w:rPr>
              <w:t>3 108 543</w:t>
            </w:r>
          </w:p>
        </w:tc>
        <w:tc>
          <w:tcPr>
            <w:tcW w:w="616" w:type="pct"/>
          </w:tcPr>
          <w:p w14:paraId="16798CF1" w14:textId="77777777" w:rsidR="006E0E53" w:rsidRPr="00B52AF2" w:rsidRDefault="006E0E53" w:rsidP="001145D7">
            <w:pPr>
              <w:pStyle w:val="tabteksts"/>
              <w:jc w:val="right"/>
              <w:rPr>
                <w:szCs w:val="18"/>
              </w:rPr>
            </w:pPr>
            <w:r w:rsidRPr="00B52AF2">
              <w:rPr>
                <w:szCs w:val="18"/>
              </w:rPr>
              <w:t>3 108 543</w:t>
            </w:r>
          </w:p>
        </w:tc>
        <w:tc>
          <w:tcPr>
            <w:tcW w:w="637" w:type="pct"/>
          </w:tcPr>
          <w:p w14:paraId="5020B079" w14:textId="77777777" w:rsidR="006E0E53" w:rsidRPr="00B65FDB" w:rsidRDefault="006E0E53" w:rsidP="001145D7">
            <w:pPr>
              <w:pStyle w:val="tabteksts"/>
              <w:jc w:val="right"/>
              <w:rPr>
                <w:color w:val="000000" w:themeColor="text1"/>
                <w:szCs w:val="18"/>
              </w:rPr>
            </w:pPr>
            <w:r w:rsidRPr="00B65FDB">
              <w:rPr>
                <w:color w:val="000000" w:themeColor="text1"/>
                <w:szCs w:val="18"/>
              </w:rPr>
              <w:t>6 108 543</w:t>
            </w:r>
          </w:p>
        </w:tc>
        <w:tc>
          <w:tcPr>
            <w:tcW w:w="620" w:type="pct"/>
          </w:tcPr>
          <w:p w14:paraId="111EF145" w14:textId="77777777" w:rsidR="006E0E53" w:rsidRPr="00B65FDB" w:rsidRDefault="006E0E53" w:rsidP="001145D7">
            <w:pPr>
              <w:pStyle w:val="tabteksts"/>
              <w:jc w:val="right"/>
              <w:rPr>
                <w:color w:val="000000" w:themeColor="text1"/>
                <w:szCs w:val="18"/>
              </w:rPr>
            </w:pPr>
            <w:r w:rsidRPr="00B65FDB">
              <w:rPr>
                <w:color w:val="000000" w:themeColor="text1"/>
                <w:szCs w:val="18"/>
              </w:rPr>
              <w:t>8 108 543</w:t>
            </w:r>
          </w:p>
        </w:tc>
      </w:tr>
      <w:tr w:rsidR="001145D7" w:rsidRPr="00B52AF2" w14:paraId="5DD7C7CC" w14:textId="77777777" w:rsidTr="001145D7">
        <w:trPr>
          <w:cantSplit/>
        </w:trPr>
        <w:tc>
          <w:tcPr>
            <w:tcW w:w="1798" w:type="pct"/>
          </w:tcPr>
          <w:p w14:paraId="76797E10" w14:textId="77777777" w:rsidR="006E0E53" w:rsidRPr="00B52AF2" w:rsidRDefault="006E0E53" w:rsidP="001145D7">
            <w:pPr>
              <w:pStyle w:val="tabteksts"/>
              <w:rPr>
                <w:szCs w:val="18"/>
                <w:lang w:eastAsia="lv-LV"/>
              </w:rPr>
            </w:pPr>
            <w:r w:rsidRPr="00B52AF2">
              <w:rPr>
                <w:szCs w:val="18"/>
                <w:lang w:eastAsia="lv-LV"/>
              </w:rPr>
              <w:t>Vidējais pedagogu darba slodžu skaits gadā</w:t>
            </w:r>
          </w:p>
        </w:tc>
        <w:tc>
          <w:tcPr>
            <w:tcW w:w="685" w:type="pct"/>
          </w:tcPr>
          <w:p w14:paraId="2DE6158A" w14:textId="77777777" w:rsidR="006E0E53" w:rsidRPr="00B52AF2" w:rsidRDefault="006E0E53" w:rsidP="001145D7">
            <w:pPr>
              <w:pStyle w:val="tabteksts"/>
              <w:jc w:val="right"/>
              <w:rPr>
                <w:szCs w:val="18"/>
              </w:rPr>
            </w:pPr>
            <w:r w:rsidRPr="00B52AF2">
              <w:rPr>
                <w:szCs w:val="18"/>
              </w:rPr>
              <w:t>18</w:t>
            </w:r>
          </w:p>
        </w:tc>
        <w:tc>
          <w:tcPr>
            <w:tcW w:w="645" w:type="pct"/>
          </w:tcPr>
          <w:p w14:paraId="6ED50DFF" w14:textId="77777777" w:rsidR="006E0E53" w:rsidRPr="00B52AF2" w:rsidRDefault="006E0E53" w:rsidP="001145D7">
            <w:pPr>
              <w:pStyle w:val="tabteksts"/>
              <w:jc w:val="right"/>
              <w:rPr>
                <w:szCs w:val="18"/>
              </w:rPr>
            </w:pPr>
            <w:r w:rsidRPr="00B52AF2">
              <w:rPr>
                <w:szCs w:val="18"/>
              </w:rPr>
              <w:t>18</w:t>
            </w:r>
          </w:p>
        </w:tc>
        <w:tc>
          <w:tcPr>
            <w:tcW w:w="616" w:type="pct"/>
          </w:tcPr>
          <w:p w14:paraId="7E86D8AF" w14:textId="77777777" w:rsidR="006E0E53" w:rsidRPr="00B52AF2" w:rsidRDefault="006E0E53" w:rsidP="001145D7">
            <w:pPr>
              <w:pStyle w:val="tabteksts"/>
              <w:jc w:val="right"/>
              <w:rPr>
                <w:szCs w:val="18"/>
              </w:rPr>
            </w:pPr>
            <w:r w:rsidRPr="00B52AF2">
              <w:rPr>
                <w:szCs w:val="18"/>
              </w:rPr>
              <w:t>18</w:t>
            </w:r>
          </w:p>
        </w:tc>
        <w:tc>
          <w:tcPr>
            <w:tcW w:w="637" w:type="pct"/>
          </w:tcPr>
          <w:p w14:paraId="1633A4E4" w14:textId="77777777" w:rsidR="006E0E53" w:rsidRPr="00B52AF2" w:rsidRDefault="006E0E53" w:rsidP="001145D7">
            <w:pPr>
              <w:pStyle w:val="tabteksts"/>
              <w:jc w:val="right"/>
              <w:rPr>
                <w:szCs w:val="18"/>
              </w:rPr>
            </w:pPr>
            <w:r w:rsidRPr="00B52AF2">
              <w:rPr>
                <w:szCs w:val="18"/>
              </w:rPr>
              <w:t>18</w:t>
            </w:r>
          </w:p>
        </w:tc>
        <w:tc>
          <w:tcPr>
            <w:tcW w:w="620" w:type="pct"/>
          </w:tcPr>
          <w:p w14:paraId="56498748" w14:textId="77777777" w:rsidR="006E0E53" w:rsidRPr="00B52AF2" w:rsidRDefault="006E0E53" w:rsidP="001145D7">
            <w:pPr>
              <w:pStyle w:val="tabteksts"/>
              <w:jc w:val="right"/>
              <w:rPr>
                <w:szCs w:val="18"/>
              </w:rPr>
            </w:pPr>
            <w:r w:rsidRPr="00B52AF2">
              <w:rPr>
                <w:szCs w:val="18"/>
              </w:rPr>
              <w:t>18</w:t>
            </w:r>
          </w:p>
        </w:tc>
      </w:tr>
      <w:tr w:rsidR="001145D7" w:rsidRPr="00B52AF2" w14:paraId="7F66CEDE" w14:textId="77777777" w:rsidTr="001145D7">
        <w:trPr>
          <w:cantSplit/>
        </w:trPr>
        <w:tc>
          <w:tcPr>
            <w:tcW w:w="1798" w:type="pct"/>
          </w:tcPr>
          <w:p w14:paraId="3A18B381" w14:textId="77777777" w:rsidR="006E0E53" w:rsidRPr="00B52AF2" w:rsidRDefault="006E0E53" w:rsidP="001145D7">
            <w:pPr>
              <w:pStyle w:val="tabteksts"/>
              <w:rPr>
                <w:szCs w:val="18"/>
                <w:lang w:eastAsia="lv-LV"/>
              </w:rPr>
            </w:pPr>
            <w:r w:rsidRPr="00B52AF2">
              <w:rPr>
                <w:szCs w:val="18"/>
                <w:lang w:eastAsia="lv-LV"/>
              </w:rPr>
              <w:t xml:space="preserve">Vidējā atlīdzība pedagogu darba slodzei (mēnesī), </w:t>
            </w:r>
            <w:r w:rsidRPr="00B52AF2">
              <w:rPr>
                <w:i/>
                <w:szCs w:val="18"/>
              </w:rPr>
              <w:t>euro</w:t>
            </w:r>
          </w:p>
        </w:tc>
        <w:tc>
          <w:tcPr>
            <w:tcW w:w="685" w:type="pct"/>
          </w:tcPr>
          <w:p w14:paraId="60AB1FE6" w14:textId="77777777" w:rsidR="006E0E53" w:rsidRPr="00B52AF2" w:rsidRDefault="006E0E53" w:rsidP="001145D7">
            <w:pPr>
              <w:pStyle w:val="tabteksts"/>
              <w:jc w:val="right"/>
              <w:rPr>
                <w:szCs w:val="18"/>
              </w:rPr>
            </w:pPr>
            <w:r w:rsidRPr="00B52AF2">
              <w:rPr>
                <w:szCs w:val="18"/>
              </w:rPr>
              <w:t>2 584</w:t>
            </w:r>
          </w:p>
        </w:tc>
        <w:tc>
          <w:tcPr>
            <w:tcW w:w="645" w:type="pct"/>
          </w:tcPr>
          <w:p w14:paraId="1FF391B3" w14:textId="77777777" w:rsidR="006E0E53" w:rsidRPr="00B52AF2" w:rsidRDefault="006E0E53" w:rsidP="001145D7">
            <w:pPr>
              <w:pStyle w:val="tabteksts"/>
              <w:jc w:val="right"/>
              <w:rPr>
                <w:szCs w:val="18"/>
              </w:rPr>
            </w:pPr>
            <w:r w:rsidRPr="00B52AF2">
              <w:rPr>
                <w:szCs w:val="18"/>
              </w:rPr>
              <w:t>2 607</w:t>
            </w:r>
          </w:p>
        </w:tc>
        <w:tc>
          <w:tcPr>
            <w:tcW w:w="616" w:type="pct"/>
          </w:tcPr>
          <w:p w14:paraId="5E293D04" w14:textId="77777777" w:rsidR="006E0E53" w:rsidRPr="00B52AF2" w:rsidRDefault="006E0E53" w:rsidP="001145D7">
            <w:pPr>
              <w:pStyle w:val="tabteksts"/>
              <w:jc w:val="right"/>
              <w:rPr>
                <w:szCs w:val="18"/>
              </w:rPr>
            </w:pPr>
            <w:r w:rsidRPr="00B52AF2">
              <w:rPr>
                <w:szCs w:val="18"/>
              </w:rPr>
              <w:t>2 850</w:t>
            </w:r>
          </w:p>
        </w:tc>
        <w:tc>
          <w:tcPr>
            <w:tcW w:w="637" w:type="pct"/>
          </w:tcPr>
          <w:p w14:paraId="6F16BD1C" w14:textId="77777777" w:rsidR="006E0E53" w:rsidRPr="00B52AF2" w:rsidRDefault="006E0E53" w:rsidP="001145D7">
            <w:pPr>
              <w:pStyle w:val="tabteksts"/>
              <w:jc w:val="right"/>
              <w:rPr>
                <w:szCs w:val="18"/>
              </w:rPr>
            </w:pPr>
            <w:r w:rsidRPr="00B52AF2">
              <w:rPr>
                <w:szCs w:val="18"/>
              </w:rPr>
              <w:t>2 850</w:t>
            </w:r>
          </w:p>
        </w:tc>
        <w:tc>
          <w:tcPr>
            <w:tcW w:w="620" w:type="pct"/>
          </w:tcPr>
          <w:p w14:paraId="5661C246" w14:textId="77777777" w:rsidR="006E0E53" w:rsidRPr="00B52AF2" w:rsidRDefault="006E0E53" w:rsidP="001145D7">
            <w:pPr>
              <w:pStyle w:val="tabteksts"/>
              <w:jc w:val="right"/>
              <w:rPr>
                <w:szCs w:val="18"/>
              </w:rPr>
            </w:pPr>
            <w:r w:rsidRPr="00B52AF2">
              <w:rPr>
                <w:szCs w:val="18"/>
              </w:rPr>
              <w:t>2 850</w:t>
            </w:r>
          </w:p>
        </w:tc>
      </w:tr>
      <w:tr w:rsidR="001145D7" w:rsidRPr="00B52AF2" w14:paraId="5B2995A2" w14:textId="77777777" w:rsidTr="001145D7">
        <w:trPr>
          <w:cantSplit/>
        </w:trPr>
        <w:tc>
          <w:tcPr>
            <w:tcW w:w="1798" w:type="pct"/>
          </w:tcPr>
          <w:p w14:paraId="261B19E1" w14:textId="77777777" w:rsidR="006E0E53" w:rsidRPr="00B52AF2" w:rsidRDefault="006E0E53" w:rsidP="001145D7">
            <w:pPr>
              <w:pStyle w:val="tabteksts"/>
              <w:rPr>
                <w:szCs w:val="18"/>
                <w:lang w:eastAsia="lv-LV"/>
              </w:rPr>
            </w:pPr>
            <w:bookmarkStart w:id="29" w:name="_Hlk178158704"/>
            <w:r w:rsidRPr="00B52AF2">
              <w:rPr>
                <w:szCs w:val="18"/>
                <w:lang w:eastAsia="lv-LV"/>
              </w:rPr>
              <w:t>Vidējais pedagogu amata vietu skaits gadā</w:t>
            </w:r>
          </w:p>
        </w:tc>
        <w:tc>
          <w:tcPr>
            <w:tcW w:w="685" w:type="pct"/>
          </w:tcPr>
          <w:p w14:paraId="78BC90B2" w14:textId="77777777" w:rsidR="006E0E53" w:rsidRPr="00B52AF2" w:rsidRDefault="006E0E53" w:rsidP="001145D7">
            <w:pPr>
              <w:pStyle w:val="tabteksts"/>
              <w:jc w:val="right"/>
              <w:rPr>
                <w:szCs w:val="18"/>
              </w:rPr>
            </w:pPr>
            <w:r w:rsidRPr="00B52AF2">
              <w:rPr>
                <w:szCs w:val="18"/>
              </w:rPr>
              <w:t>18</w:t>
            </w:r>
          </w:p>
        </w:tc>
        <w:tc>
          <w:tcPr>
            <w:tcW w:w="645" w:type="pct"/>
          </w:tcPr>
          <w:p w14:paraId="7507F333" w14:textId="77777777" w:rsidR="006E0E53" w:rsidRPr="00B52AF2" w:rsidRDefault="006E0E53" w:rsidP="001145D7">
            <w:pPr>
              <w:pStyle w:val="tabteksts"/>
              <w:jc w:val="right"/>
              <w:rPr>
                <w:szCs w:val="18"/>
              </w:rPr>
            </w:pPr>
            <w:r w:rsidRPr="00B52AF2">
              <w:rPr>
                <w:szCs w:val="18"/>
              </w:rPr>
              <w:t>18</w:t>
            </w:r>
          </w:p>
        </w:tc>
        <w:tc>
          <w:tcPr>
            <w:tcW w:w="616" w:type="pct"/>
          </w:tcPr>
          <w:p w14:paraId="4D09D327" w14:textId="77777777" w:rsidR="006E0E53" w:rsidRPr="00B52AF2" w:rsidRDefault="006E0E53" w:rsidP="001145D7">
            <w:pPr>
              <w:pStyle w:val="tabteksts"/>
              <w:jc w:val="right"/>
              <w:rPr>
                <w:szCs w:val="18"/>
              </w:rPr>
            </w:pPr>
            <w:r w:rsidRPr="00B52AF2">
              <w:rPr>
                <w:szCs w:val="18"/>
              </w:rPr>
              <w:t>18</w:t>
            </w:r>
          </w:p>
        </w:tc>
        <w:tc>
          <w:tcPr>
            <w:tcW w:w="637" w:type="pct"/>
          </w:tcPr>
          <w:p w14:paraId="0CF6611A" w14:textId="77777777" w:rsidR="006E0E53" w:rsidRPr="00B52AF2" w:rsidRDefault="006E0E53" w:rsidP="001145D7">
            <w:pPr>
              <w:pStyle w:val="tabteksts"/>
              <w:jc w:val="right"/>
              <w:rPr>
                <w:szCs w:val="18"/>
              </w:rPr>
            </w:pPr>
            <w:r w:rsidRPr="00B52AF2">
              <w:rPr>
                <w:szCs w:val="18"/>
              </w:rPr>
              <w:t>18</w:t>
            </w:r>
          </w:p>
        </w:tc>
        <w:tc>
          <w:tcPr>
            <w:tcW w:w="620" w:type="pct"/>
          </w:tcPr>
          <w:p w14:paraId="62F7E56E" w14:textId="77777777" w:rsidR="006E0E53" w:rsidRPr="00B52AF2" w:rsidRDefault="006E0E53" w:rsidP="001145D7">
            <w:pPr>
              <w:pStyle w:val="tabteksts"/>
              <w:jc w:val="right"/>
              <w:rPr>
                <w:szCs w:val="18"/>
              </w:rPr>
            </w:pPr>
            <w:r w:rsidRPr="00B52AF2">
              <w:rPr>
                <w:szCs w:val="18"/>
              </w:rPr>
              <w:t>18</w:t>
            </w:r>
          </w:p>
        </w:tc>
      </w:tr>
    </w:tbl>
    <w:p w14:paraId="655E5E89" w14:textId="77777777" w:rsidR="006E0E53" w:rsidRPr="00B52AF2" w:rsidRDefault="006E0E53" w:rsidP="006E0E53">
      <w:pPr>
        <w:pStyle w:val="Tabuluvirsraksti"/>
        <w:ind w:firstLine="425"/>
        <w:jc w:val="both"/>
        <w:rPr>
          <w:sz w:val="18"/>
          <w:szCs w:val="18"/>
          <w:lang w:eastAsia="lv-LV"/>
        </w:rPr>
      </w:pPr>
      <w:bookmarkStart w:id="30" w:name="_Hlk209596258"/>
      <w:bookmarkEnd w:id="29"/>
      <w:r w:rsidRPr="00B52AF2">
        <w:rPr>
          <w:sz w:val="18"/>
          <w:szCs w:val="18"/>
        </w:rPr>
        <w:t>Piezīmes.</w:t>
      </w:r>
    </w:p>
    <w:p w14:paraId="705DA32E" w14:textId="77777777" w:rsidR="006E0E53" w:rsidRPr="00B52AF2" w:rsidRDefault="006E0E53" w:rsidP="006E0E53">
      <w:pPr>
        <w:tabs>
          <w:tab w:val="left" w:pos="1252"/>
        </w:tabs>
        <w:ind w:firstLine="425"/>
        <w:jc w:val="both"/>
        <w:rPr>
          <w:sz w:val="18"/>
          <w:szCs w:val="18"/>
          <w:lang w:eastAsia="lv-LV"/>
        </w:rPr>
      </w:pPr>
      <w:r w:rsidRPr="00B52AF2">
        <w:rPr>
          <w:sz w:val="18"/>
          <w:szCs w:val="18"/>
          <w:vertAlign w:val="superscript"/>
          <w:lang w:eastAsia="lv-LV"/>
        </w:rPr>
        <w:t>1</w:t>
      </w:r>
      <w:r w:rsidRPr="00B52AF2">
        <w:rPr>
          <w:sz w:val="18"/>
          <w:szCs w:val="18"/>
          <w:lang w:eastAsia="lv-LV"/>
        </w:rPr>
        <w:t xml:space="preserve"> Izņemot atlīdzības izdevumus, kuri neattiecas uz amata vietām:</w:t>
      </w:r>
    </w:p>
    <w:p w14:paraId="534A0DC0" w14:textId="4F60AE0F" w:rsidR="006E0E53" w:rsidRPr="00B52AF2" w:rsidRDefault="006E0E53" w:rsidP="006E0E53">
      <w:pPr>
        <w:pStyle w:val="ListParagraph"/>
        <w:numPr>
          <w:ilvl w:val="0"/>
          <w:numId w:val="1"/>
        </w:numPr>
        <w:tabs>
          <w:tab w:val="left" w:pos="1252"/>
        </w:tabs>
        <w:ind w:left="1276" w:hanging="283"/>
        <w:jc w:val="both"/>
        <w:rPr>
          <w:sz w:val="18"/>
          <w:szCs w:val="18"/>
          <w:lang w:eastAsia="lv-LV"/>
        </w:rPr>
      </w:pPr>
      <w:r w:rsidRPr="00B52AF2">
        <w:rPr>
          <w:sz w:val="18"/>
          <w:szCs w:val="18"/>
          <w:lang w:eastAsia="lv-LV"/>
        </w:rPr>
        <w:t xml:space="preserve">Valsts aizsardzības dienesta karavīri 2024. gada izpilde </w:t>
      </w:r>
      <w:r w:rsidR="001145D7" w:rsidRPr="00B52AF2">
        <w:rPr>
          <w:sz w:val="18"/>
          <w:szCs w:val="18"/>
          <w:lang w:eastAsia="lv-LV"/>
        </w:rPr>
        <w:t>–</w:t>
      </w:r>
      <w:r w:rsidRPr="00B52AF2">
        <w:rPr>
          <w:sz w:val="18"/>
          <w:szCs w:val="18"/>
          <w:lang w:eastAsia="lv-LV"/>
        </w:rPr>
        <w:t xml:space="preserve"> 2 802 257 </w:t>
      </w:r>
      <w:bookmarkStart w:id="31" w:name="_Hlk178159678"/>
      <w:r w:rsidRPr="00B52AF2">
        <w:rPr>
          <w:i/>
          <w:iCs/>
          <w:sz w:val="18"/>
          <w:szCs w:val="18"/>
          <w:lang w:eastAsia="lv-LV"/>
        </w:rPr>
        <w:t>euro</w:t>
      </w:r>
      <w:bookmarkEnd w:id="31"/>
      <w:r w:rsidRPr="00B52AF2">
        <w:rPr>
          <w:sz w:val="18"/>
          <w:szCs w:val="18"/>
          <w:lang w:eastAsia="lv-LV"/>
        </w:rPr>
        <w:t>, 2025. gada plāns – 5 161 800</w:t>
      </w:r>
      <w:r w:rsidRPr="00B52AF2">
        <w:rPr>
          <w:i/>
          <w:iCs/>
          <w:sz w:val="18"/>
          <w:szCs w:val="18"/>
          <w:lang w:eastAsia="lv-LV"/>
        </w:rPr>
        <w:t xml:space="preserve"> euro</w:t>
      </w:r>
      <w:r w:rsidRPr="00B52AF2">
        <w:rPr>
          <w:sz w:val="18"/>
          <w:szCs w:val="18"/>
          <w:lang w:eastAsia="lv-LV"/>
        </w:rPr>
        <w:t xml:space="preserve">, 2026. gada projekts – 10 683 000 </w:t>
      </w:r>
      <w:r w:rsidRPr="00B52AF2">
        <w:rPr>
          <w:i/>
          <w:iCs/>
          <w:sz w:val="18"/>
          <w:szCs w:val="18"/>
          <w:lang w:eastAsia="lv-LV"/>
        </w:rPr>
        <w:t>euro</w:t>
      </w:r>
      <w:r w:rsidRPr="00B52AF2">
        <w:rPr>
          <w:sz w:val="18"/>
          <w:szCs w:val="18"/>
          <w:lang w:eastAsia="lv-LV"/>
        </w:rPr>
        <w:t>, 2027. gada projekts 1</w:t>
      </w:r>
      <w:r>
        <w:rPr>
          <w:sz w:val="18"/>
          <w:szCs w:val="18"/>
          <w:lang w:eastAsia="lv-LV"/>
        </w:rPr>
        <w:t>7</w:t>
      </w:r>
      <w:r w:rsidRPr="00B52AF2">
        <w:rPr>
          <w:sz w:val="18"/>
          <w:szCs w:val="18"/>
          <w:lang w:eastAsia="lv-LV"/>
        </w:rPr>
        <w:t xml:space="preserve"> 306 501 </w:t>
      </w:r>
      <w:r w:rsidRPr="00B52AF2">
        <w:rPr>
          <w:i/>
          <w:iCs/>
          <w:sz w:val="18"/>
          <w:szCs w:val="18"/>
          <w:lang w:eastAsia="lv-LV"/>
        </w:rPr>
        <w:t>euro</w:t>
      </w:r>
      <w:r w:rsidRPr="00B52AF2">
        <w:rPr>
          <w:sz w:val="18"/>
          <w:szCs w:val="18"/>
          <w:lang w:eastAsia="lv-LV"/>
        </w:rPr>
        <w:t xml:space="preserve"> un 2028. gada projekts – 2</w:t>
      </w:r>
      <w:r>
        <w:rPr>
          <w:sz w:val="18"/>
          <w:szCs w:val="18"/>
          <w:lang w:eastAsia="lv-LV"/>
        </w:rPr>
        <w:t>9</w:t>
      </w:r>
      <w:r w:rsidR="001145D7">
        <w:rPr>
          <w:sz w:val="18"/>
          <w:szCs w:val="18"/>
          <w:lang w:eastAsia="lv-LV"/>
        </w:rPr>
        <w:t> </w:t>
      </w:r>
      <w:r w:rsidRPr="00B52AF2">
        <w:rPr>
          <w:sz w:val="18"/>
          <w:szCs w:val="18"/>
          <w:lang w:eastAsia="lv-LV"/>
        </w:rPr>
        <w:t>660</w:t>
      </w:r>
      <w:r w:rsidR="001145D7">
        <w:rPr>
          <w:sz w:val="18"/>
          <w:szCs w:val="18"/>
          <w:lang w:eastAsia="lv-LV"/>
        </w:rPr>
        <w:t> </w:t>
      </w:r>
      <w:r w:rsidRPr="00B52AF2">
        <w:rPr>
          <w:sz w:val="18"/>
          <w:szCs w:val="18"/>
          <w:lang w:eastAsia="lv-LV"/>
        </w:rPr>
        <w:t>000</w:t>
      </w:r>
      <w:r w:rsidRPr="00B52AF2">
        <w:rPr>
          <w:i/>
          <w:iCs/>
          <w:sz w:val="18"/>
          <w:szCs w:val="18"/>
          <w:lang w:eastAsia="lv-LV"/>
        </w:rPr>
        <w:t xml:space="preserve"> euro;</w:t>
      </w:r>
    </w:p>
    <w:p w14:paraId="5AFE6A45" w14:textId="4B02574E" w:rsidR="006E0E53" w:rsidRPr="00B52AF2" w:rsidRDefault="006E0E53" w:rsidP="006E0E53">
      <w:pPr>
        <w:pStyle w:val="ListParagraph"/>
        <w:numPr>
          <w:ilvl w:val="0"/>
          <w:numId w:val="1"/>
        </w:numPr>
        <w:tabs>
          <w:tab w:val="left" w:pos="1252"/>
        </w:tabs>
        <w:ind w:left="1276" w:hanging="283"/>
        <w:jc w:val="both"/>
        <w:rPr>
          <w:sz w:val="18"/>
          <w:szCs w:val="18"/>
          <w:lang w:eastAsia="lv-LV"/>
        </w:rPr>
      </w:pPr>
      <w:r w:rsidRPr="00B52AF2">
        <w:rPr>
          <w:sz w:val="18"/>
          <w:szCs w:val="18"/>
          <w:lang w:eastAsia="lv-LV"/>
        </w:rPr>
        <w:t>Rezerves karavīri 2024. gada izpilde – 319 831</w:t>
      </w:r>
      <w:r w:rsidRPr="00B52AF2">
        <w:rPr>
          <w:i/>
          <w:iCs/>
          <w:sz w:val="18"/>
          <w:szCs w:val="18"/>
          <w:lang w:eastAsia="lv-LV"/>
        </w:rPr>
        <w:t xml:space="preserve"> euro</w:t>
      </w:r>
      <w:r w:rsidRPr="00B52AF2">
        <w:rPr>
          <w:sz w:val="18"/>
          <w:szCs w:val="18"/>
          <w:lang w:eastAsia="lv-LV"/>
        </w:rPr>
        <w:t>, 2025. gada plāns – 522 248</w:t>
      </w:r>
      <w:r w:rsidRPr="00B52AF2">
        <w:rPr>
          <w:i/>
          <w:iCs/>
          <w:sz w:val="18"/>
          <w:szCs w:val="18"/>
          <w:lang w:eastAsia="lv-LV"/>
        </w:rPr>
        <w:t xml:space="preserve"> euro</w:t>
      </w:r>
      <w:r w:rsidRPr="00B52AF2">
        <w:rPr>
          <w:sz w:val="18"/>
          <w:szCs w:val="18"/>
          <w:lang w:eastAsia="lv-LV"/>
        </w:rPr>
        <w:t xml:space="preserve">, 2026. gada projekts – 857 688 </w:t>
      </w:r>
      <w:r w:rsidRPr="00B52AF2">
        <w:rPr>
          <w:i/>
          <w:iCs/>
          <w:sz w:val="18"/>
          <w:szCs w:val="18"/>
          <w:lang w:eastAsia="lv-LV"/>
        </w:rPr>
        <w:t>euro</w:t>
      </w:r>
      <w:r w:rsidRPr="00B52AF2">
        <w:rPr>
          <w:sz w:val="18"/>
          <w:szCs w:val="18"/>
          <w:lang w:eastAsia="lv-LV"/>
        </w:rPr>
        <w:t xml:space="preserve">, 2027. gada projekts – 1 227 102 </w:t>
      </w:r>
      <w:r w:rsidRPr="00B52AF2">
        <w:rPr>
          <w:i/>
          <w:iCs/>
          <w:sz w:val="18"/>
          <w:szCs w:val="18"/>
          <w:lang w:eastAsia="lv-LV"/>
        </w:rPr>
        <w:t>euro</w:t>
      </w:r>
      <w:r w:rsidRPr="00B52AF2">
        <w:rPr>
          <w:sz w:val="18"/>
          <w:szCs w:val="18"/>
          <w:lang w:eastAsia="lv-LV"/>
        </w:rPr>
        <w:t xml:space="preserve"> un 2028. gada projekts – 1 613 905</w:t>
      </w:r>
      <w:r w:rsidRPr="00B52AF2">
        <w:rPr>
          <w:i/>
          <w:iCs/>
          <w:sz w:val="18"/>
          <w:szCs w:val="18"/>
          <w:lang w:eastAsia="lv-LV"/>
        </w:rPr>
        <w:t>;</w:t>
      </w:r>
      <w:r w:rsidRPr="00B52AF2">
        <w:rPr>
          <w:sz w:val="18"/>
          <w:szCs w:val="18"/>
          <w:lang w:eastAsia="lv-LV"/>
        </w:rPr>
        <w:t xml:space="preserve"> </w:t>
      </w:r>
    </w:p>
    <w:p w14:paraId="6D3FCC01" w14:textId="42F31E68" w:rsidR="006E0E53" w:rsidRPr="00B52AF2" w:rsidRDefault="006E0E53" w:rsidP="006E0E53">
      <w:pPr>
        <w:pStyle w:val="ListParagraph"/>
        <w:numPr>
          <w:ilvl w:val="0"/>
          <w:numId w:val="1"/>
        </w:numPr>
        <w:tabs>
          <w:tab w:val="left" w:pos="1252"/>
        </w:tabs>
        <w:ind w:left="1276" w:hanging="283"/>
        <w:jc w:val="both"/>
        <w:rPr>
          <w:sz w:val="18"/>
          <w:szCs w:val="18"/>
          <w:lang w:eastAsia="lv-LV"/>
        </w:rPr>
      </w:pPr>
      <w:r w:rsidRPr="00B52AF2">
        <w:rPr>
          <w:sz w:val="18"/>
          <w:szCs w:val="18"/>
          <w:lang w:eastAsia="lv-LV"/>
        </w:rPr>
        <w:t xml:space="preserve">Zemessargu kompensācijas 2024. gada izpilde – 14 095 843 </w:t>
      </w:r>
      <w:r w:rsidRPr="00B52AF2">
        <w:rPr>
          <w:i/>
          <w:iCs/>
          <w:sz w:val="18"/>
          <w:szCs w:val="18"/>
          <w:lang w:eastAsia="lv-LV"/>
        </w:rPr>
        <w:t>euro</w:t>
      </w:r>
      <w:r w:rsidRPr="00B52AF2">
        <w:rPr>
          <w:sz w:val="18"/>
          <w:szCs w:val="18"/>
          <w:lang w:eastAsia="lv-LV"/>
        </w:rPr>
        <w:t xml:space="preserve">, 2025. gada plāns – 13 836 825 </w:t>
      </w:r>
      <w:r w:rsidRPr="00B52AF2">
        <w:rPr>
          <w:i/>
          <w:iCs/>
          <w:sz w:val="18"/>
          <w:szCs w:val="18"/>
          <w:lang w:eastAsia="lv-LV"/>
        </w:rPr>
        <w:t>euro</w:t>
      </w:r>
      <w:r w:rsidRPr="00B52AF2">
        <w:rPr>
          <w:sz w:val="18"/>
          <w:szCs w:val="18"/>
          <w:lang w:eastAsia="lv-LV"/>
        </w:rPr>
        <w:t>, 2026.</w:t>
      </w:r>
      <w:r w:rsidR="001145D7">
        <w:rPr>
          <w:sz w:val="18"/>
          <w:szCs w:val="18"/>
          <w:lang w:eastAsia="lv-LV"/>
        </w:rPr>
        <w:t> </w:t>
      </w:r>
      <w:r w:rsidRPr="00B52AF2">
        <w:rPr>
          <w:sz w:val="18"/>
          <w:szCs w:val="18"/>
          <w:lang w:eastAsia="lv-LV"/>
        </w:rPr>
        <w:t xml:space="preserve">gada projekts – 15 706 505 </w:t>
      </w:r>
      <w:r w:rsidRPr="00B52AF2">
        <w:rPr>
          <w:i/>
          <w:iCs/>
          <w:sz w:val="18"/>
          <w:szCs w:val="18"/>
          <w:lang w:eastAsia="lv-LV"/>
        </w:rPr>
        <w:t>euro</w:t>
      </w:r>
      <w:r w:rsidRPr="00B52AF2">
        <w:rPr>
          <w:sz w:val="18"/>
          <w:szCs w:val="18"/>
          <w:lang w:eastAsia="lv-LV"/>
        </w:rPr>
        <w:t xml:space="preserve">, 2027. gada projekts – </w:t>
      </w:r>
      <w:r>
        <w:rPr>
          <w:sz w:val="18"/>
          <w:szCs w:val="18"/>
          <w:lang w:eastAsia="lv-LV"/>
        </w:rPr>
        <w:t>25</w:t>
      </w:r>
      <w:r w:rsidRPr="00B52AF2">
        <w:rPr>
          <w:sz w:val="18"/>
          <w:szCs w:val="18"/>
          <w:lang w:eastAsia="lv-LV"/>
        </w:rPr>
        <w:t xml:space="preserve"> 409 005 </w:t>
      </w:r>
      <w:r w:rsidRPr="00B52AF2">
        <w:rPr>
          <w:i/>
          <w:iCs/>
          <w:sz w:val="18"/>
          <w:szCs w:val="18"/>
          <w:lang w:eastAsia="lv-LV"/>
        </w:rPr>
        <w:t>euro</w:t>
      </w:r>
      <w:r w:rsidRPr="00B52AF2">
        <w:rPr>
          <w:sz w:val="18"/>
          <w:szCs w:val="18"/>
          <w:lang w:eastAsia="lv-LV"/>
        </w:rPr>
        <w:t xml:space="preserve"> un 2028. gada projekts </w:t>
      </w:r>
      <w:r>
        <w:rPr>
          <w:sz w:val="18"/>
          <w:szCs w:val="18"/>
          <w:lang w:eastAsia="lv-LV"/>
        </w:rPr>
        <w:t>29</w:t>
      </w:r>
      <w:r w:rsidR="001145D7">
        <w:rPr>
          <w:sz w:val="18"/>
          <w:szCs w:val="18"/>
          <w:lang w:eastAsia="lv-LV"/>
        </w:rPr>
        <w:t> </w:t>
      </w:r>
      <w:r w:rsidRPr="00B52AF2">
        <w:rPr>
          <w:sz w:val="18"/>
          <w:szCs w:val="18"/>
          <w:lang w:eastAsia="lv-LV"/>
        </w:rPr>
        <w:t>509</w:t>
      </w:r>
      <w:r w:rsidR="001145D7">
        <w:rPr>
          <w:sz w:val="18"/>
          <w:szCs w:val="18"/>
          <w:lang w:eastAsia="lv-LV"/>
        </w:rPr>
        <w:t> </w:t>
      </w:r>
      <w:r w:rsidRPr="00B52AF2">
        <w:rPr>
          <w:sz w:val="18"/>
          <w:szCs w:val="18"/>
          <w:lang w:eastAsia="lv-LV"/>
        </w:rPr>
        <w:t>805</w:t>
      </w:r>
      <w:r w:rsidRPr="00B52AF2">
        <w:rPr>
          <w:i/>
          <w:iCs/>
          <w:sz w:val="18"/>
          <w:szCs w:val="18"/>
          <w:lang w:eastAsia="lv-LV"/>
        </w:rPr>
        <w:t xml:space="preserve"> euro;</w:t>
      </w:r>
      <w:r w:rsidRPr="00B52AF2">
        <w:rPr>
          <w:sz w:val="18"/>
          <w:szCs w:val="18"/>
          <w:lang w:eastAsia="lv-LV"/>
        </w:rPr>
        <w:t xml:space="preserve"> </w:t>
      </w:r>
    </w:p>
    <w:p w14:paraId="438234A1" w14:textId="3B514765" w:rsidR="006E0E53" w:rsidRPr="005C579E" w:rsidRDefault="006E0E53" w:rsidP="006E0E53">
      <w:pPr>
        <w:pStyle w:val="ListParagraph"/>
        <w:numPr>
          <w:ilvl w:val="0"/>
          <w:numId w:val="1"/>
        </w:numPr>
        <w:tabs>
          <w:tab w:val="left" w:pos="1252"/>
        </w:tabs>
        <w:ind w:left="1276" w:hanging="283"/>
        <w:jc w:val="both"/>
        <w:rPr>
          <w:sz w:val="18"/>
          <w:szCs w:val="18"/>
          <w:lang w:eastAsia="lv-LV"/>
        </w:rPr>
      </w:pPr>
      <w:r w:rsidRPr="00B52AF2">
        <w:rPr>
          <w:sz w:val="18"/>
          <w:szCs w:val="18"/>
          <w:lang w:eastAsia="lv-LV"/>
        </w:rPr>
        <w:t xml:space="preserve">Starptautisko operāciju piemaksas un piemaksa par dalību ātrās reaģēšanas spēkos NATO vai citas </w:t>
      </w:r>
      <w:r w:rsidRPr="005C579E">
        <w:rPr>
          <w:sz w:val="18"/>
          <w:szCs w:val="18"/>
          <w:lang w:eastAsia="lv-LV"/>
        </w:rPr>
        <w:t>starptautiskas organizācijas komandpakļautībā 2024.</w:t>
      </w:r>
      <w:r w:rsidR="001145D7">
        <w:rPr>
          <w:sz w:val="18"/>
          <w:szCs w:val="18"/>
          <w:lang w:eastAsia="lv-LV"/>
        </w:rPr>
        <w:t> </w:t>
      </w:r>
      <w:r w:rsidRPr="005C579E">
        <w:rPr>
          <w:sz w:val="18"/>
          <w:szCs w:val="18"/>
          <w:lang w:eastAsia="lv-LV"/>
        </w:rPr>
        <w:t xml:space="preserve">gada izpilde – 10 940 398 </w:t>
      </w:r>
      <w:r w:rsidRPr="005C579E">
        <w:rPr>
          <w:i/>
          <w:iCs/>
          <w:sz w:val="18"/>
          <w:szCs w:val="18"/>
          <w:lang w:eastAsia="lv-LV"/>
        </w:rPr>
        <w:t>euro</w:t>
      </w:r>
      <w:r w:rsidRPr="005C579E">
        <w:rPr>
          <w:sz w:val="18"/>
          <w:szCs w:val="18"/>
          <w:lang w:eastAsia="lv-LV"/>
        </w:rPr>
        <w:t xml:space="preserve">, 2025. gada plāns – 12 935 432 </w:t>
      </w:r>
      <w:r w:rsidRPr="005C579E">
        <w:rPr>
          <w:i/>
          <w:iCs/>
          <w:sz w:val="18"/>
          <w:szCs w:val="18"/>
          <w:lang w:eastAsia="lv-LV"/>
        </w:rPr>
        <w:t>euro</w:t>
      </w:r>
      <w:r w:rsidRPr="005C579E">
        <w:rPr>
          <w:sz w:val="18"/>
          <w:szCs w:val="18"/>
          <w:lang w:eastAsia="lv-LV"/>
        </w:rPr>
        <w:t xml:space="preserve"> , 2026. gada projekts – 12 901 560 </w:t>
      </w:r>
      <w:r w:rsidRPr="005C579E">
        <w:rPr>
          <w:i/>
          <w:iCs/>
          <w:sz w:val="18"/>
          <w:szCs w:val="18"/>
          <w:lang w:eastAsia="lv-LV"/>
        </w:rPr>
        <w:t>euro</w:t>
      </w:r>
      <w:r w:rsidRPr="005C579E">
        <w:rPr>
          <w:sz w:val="18"/>
          <w:szCs w:val="18"/>
          <w:lang w:eastAsia="lv-LV"/>
        </w:rPr>
        <w:t xml:space="preserve">, 2027. gada projekts – 16 754 792 </w:t>
      </w:r>
      <w:r w:rsidRPr="005C579E">
        <w:rPr>
          <w:i/>
          <w:iCs/>
          <w:sz w:val="18"/>
          <w:szCs w:val="18"/>
          <w:lang w:eastAsia="lv-LV"/>
        </w:rPr>
        <w:t>euro</w:t>
      </w:r>
      <w:r w:rsidRPr="005C579E">
        <w:rPr>
          <w:sz w:val="18"/>
          <w:szCs w:val="18"/>
          <w:lang w:eastAsia="lv-LV"/>
        </w:rPr>
        <w:t xml:space="preserve"> un 2028.</w:t>
      </w:r>
      <w:r w:rsidR="001145D7">
        <w:rPr>
          <w:sz w:val="18"/>
          <w:szCs w:val="18"/>
          <w:lang w:eastAsia="lv-LV"/>
        </w:rPr>
        <w:t> </w:t>
      </w:r>
      <w:r w:rsidRPr="005C579E">
        <w:rPr>
          <w:sz w:val="18"/>
          <w:szCs w:val="18"/>
          <w:lang w:eastAsia="lv-LV"/>
        </w:rPr>
        <w:t>gada projekts 18 253 369</w:t>
      </w:r>
      <w:r w:rsidRPr="005C579E">
        <w:rPr>
          <w:i/>
          <w:iCs/>
          <w:sz w:val="18"/>
          <w:szCs w:val="18"/>
          <w:lang w:eastAsia="lv-LV"/>
        </w:rPr>
        <w:t xml:space="preserve"> euro.</w:t>
      </w:r>
    </w:p>
    <w:p w14:paraId="7529DE79" w14:textId="77777777" w:rsidR="006E0E53" w:rsidRPr="005C579E" w:rsidRDefault="006E0E53" w:rsidP="006E0E53">
      <w:pPr>
        <w:pStyle w:val="Tabuluvirsraksti"/>
        <w:ind w:firstLine="425"/>
        <w:jc w:val="both"/>
        <w:rPr>
          <w:sz w:val="18"/>
          <w:szCs w:val="18"/>
        </w:rPr>
      </w:pPr>
      <w:bookmarkStart w:id="32" w:name="_Hlk178166332"/>
      <w:bookmarkEnd w:id="30"/>
      <w:r w:rsidRPr="005C579E">
        <w:rPr>
          <w:sz w:val="18"/>
          <w:szCs w:val="18"/>
          <w:vertAlign w:val="superscript"/>
        </w:rPr>
        <w:t xml:space="preserve">2 </w:t>
      </w:r>
      <w:r w:rsidRPr="005C579E">
        <w:rPr>
          <w:sz w:val="18"/>
          <w:szCs w:val="18"/>
        </w:rPr>
        <w:t>Izmaiņas amata vietu skaitā – 719, t.sk.:</w:t>
      </w:r>
    </w:p>
    <w:p w14:paraId="6248CDED" w14:textId="57EE032E" w:rsidR="006E0E53" w:rsidRPr="005C579E" w:rsidRDefault="006E0E53" w:rsidP="00170CAE">
      <w:pPr>
        <w:pStyle w:val="Tabuluvirsraksti"/>
        <w:numPr>
          <w:ilvl w:val="0"/>
          <w:numId w:val="1"/>
        </w:numPr>
        <w:ind w:left="1418" w:hanging="273"/>
        <w:jc w:val="both"/>
        <w:rPr>
          <w:sz w:val="18"/>
          <w:szCs w:val="18"/>
        </w:rPr>
      </w:pPr>
      <w:r w:rsidRPr="005C579E">
        <w:rPr>
          <w:sz w:val="18"/>
          <w:szCs w:val="18"/>
        </w:rPr>
        <w:lastRenderedPageBreak/>
        <w:t>294 amata vietas piešķirtās ar 23.07.2024</w:t>
      </w:r>
      <w:r>
        <w:rPr>
          <w:sz w:val="18"/>
          <w:szCs w:val="18"/>
        </w:rPr>
        <w:t>.</w:t>
      </w:r>
      <w:r w:rsidRPr="005C579E">
        <w:rPr>
          <w:sz w:val="18"/>
          <w:szCs w:val="18"/>
        </w:rPr>
        <w:t xml:space="preserve"> MK rīkojumu Nr.</w:t>
      </w:r>
      <w:r>
        <w:rPr>
          <w:sz w:val="18"/>
          <w:szCs w:val="18"/>
        </w:rPr>
        <w:t xml:space="preserve"> </w:t>
      </w:r>
      <w:r w:rsidRPr="005C579E">
        <w:rPr>
          <w:sz w:val="18"/>
          <w:szCs w:val="18"/>
        </w:rPr>
        <w:t xml:space="preserve">632 </w:t>
      </w:r>
      <w:r w:rsidRPr="00E33138">
        <w:rPr>
          <w:sz w:val="18"/>
          <w:szCs w:val="18"/>
        </w:rPr>
        <w:t>“Par Nacionālo bruņoto spēku attīstības plānu 2025.</w:t>
      </w:r>
      <w:r w:rsidR="001145D7">
        <w:rPr>
          <w:sz w:val="18"/>
          <w:szCs w:val="18"/>
          <w:lang w:eastAsia="lv-LV"/>
        </w:rPr>
        <w:t> </w:t>
      </w:r>
      <w:r w:rsidR="001145D7" w:rsidRPr="00B52AF2">
        <w:rPr>
          <w:sz w:val="18"/>
          <w:szCs w:val="18"/>
          <w:lang w:eastAsia="lv-LV"/>
        </w:rPr>
        <w:t>–</w:t>
      </w:r>
      <w:r w:rsidR="001145D7">
        <w:rPr>
          <w:sz w:val="18"/>
          <w:szCs w:val="18"/>
          <w:lang w:eastAsia="lv-LV"/>
        </w:rPr>
        <w:t> </w:t>
      </w:r>
      <w:r w:rsidRPr="00E33138">
        <w:rPr>
          <w:sz w:val="18"/>
          <w:szCs w:val="18"/>
        </w:rPr>
        <w:t>2036.</w:t>
      </w:r>
      <w:r>
        <w:rPr>
          <w:sz w:val="18"/>
          <w:szCs w:val="18"/>
        </w:rPr>
        <w:t xml:space="preserve"> </w:t>
      </w:r>
      <w:r w:rsidRPr="00E33138">
        <w:rPr>
          <w:sz w:val="18"/>
          <w:szCs w:val="18"/>
        </w:rPr>
        <w:t>gadam”</w:t>
      </w:r>
      <w:r>
        <w:rPr>
          <w:sz w:val="18"/>
          <w:szCs w:val="18"/>
        </w:rPr>
        <w:t>;</w:t>
      </w:r>
    </w:p>
    <w:p w14:paraId="1E10F49C" w14:textId="77777777" w:rsidR="006E0E53" w:rsidRPr="008B77ED" w:rsidRDefault="006E0E53" w:rsidP="00170CAE">
      <w:pPr>
        <w:pStyle w:val="Tabuluvirsraksti"/>
        <w:numPr>
          <w:ilvl w:val="0"/>
          <w:numId w:val="1"/>
        </w:numPr>
        <w:ind w:left="1418" w:hanging="284"/>
        <w:jc w:val="both"/>
        <w:rPr>
          <w:sz w:val="18"/>
          <w:szCs w:val="18"/>
        </w:rPr>
      </w:pPr>
      <w:r w:rsidRPr="008B77ED">
        <w:rPr>
          <w:sz w:val="18"/>
          <w:szCs w:val="18"/>
        </w:rPr>
        <w:t>432  amata vietas piešķirtās ar 17.06.2025. MK sēdes prot. Nr.24 73.§ 2026. gadā (t.sk. 228 ar finansējumu atlīdzībai saskaņā ar 18.06.2025</w:t>
      </w:r>
      <w:r>
        <w:rPr>
          <w:sz w:val="18"/>
          <w:szCs w:val="18"/>
        </w:rPr>
        <w:t>.</w:t>
      </w:r>
      <w:r w:rsidRPr="008B77ED">
        <w:rPr>
          <w:sz w:val="18"/>
          <w:szCs w:val="18"/>
        </w:rPr>
        <w:t xml:space="preserve"> MK rīkojumu Nr.358 “Par karavīru skaita palielināšanu un apropriācijas pārdali starp budžeta apakšprogrammām”);</w:t>
      </w:r>
    </w:p>
    <w:p w14:paraId="0B84D3A6" w14:textId="77777777" w:rsidR="006E0E53" w:rsidRPr="0068792E" w:rsidRDefault="006E0E53" w:rsidP="006E0E53">
      <w:pPr>
        <w:pStyle w:val="Tabuluvirsraksti"/>
        <w:numPr>
          <w:ilvl w:val="0"/>
          <w:numId w:val="1"/>
        </w:numPr>
        <w:ind w:firstLine="425"/>
        <w:jc w:val="both"/>
        <w:rPr>
          <w:sz w:val="18"/>
          <w:szCs w:val="18"/>
        </w:rPr>
      </w:pPr>
      <w:r w:rsidRPr="005C579E">
        <w:rPr>
          <w:sz w:val="18"/>
          <w:szCs w:val="18"/>
        </w:rPr>
        <w:t xml:space="preserve">7 amata vietas </w:t>
      </w:r>
      <w:r>
        <w:rPr>
          <w:sz w:val="18"/>
          <w:szCs w:val="18"/>
        </w:rPr>
        <w:t>samazinātas un pārdalītas</w:t>
      </w:r>
      <w:r w:rsidRPr="005C579E">
        <w:rPr>
          <w:sz w:val="18"/>
          <w:szCs w:val="18"/>
        </w:rPr>
        <w:t xml:space="preserve"> “vakanču bank</w:t>
      </w:r>
      <w:r>
        <w:rPr>
          <w:sz w:val="18"/>
          <w:szCs w:val="18"/>
        </w:rPr>
        <w:t>ai</w:t>
      </w:r>
      <w:r w:rsidRPr="005C579E">
        <w:rPr>
          <w:sz w:val="18"/>
          <w:szCs w:val="18"/>
        </w:rPr>
        <w:t>”.</w:t>
      </w:r>
    </w:p>
    <w:p w14:paraId="01B84C05" w14:textId="77777777" w:rsidR="006E0E53" w:rsidRPr="00B52AF2" w:rsidRDefault="006E0E53" w:rsidP="00613640">
      <w:pPr>
        <w:pStyle w:val="Tabuluvirsraksti"/>
        <w:tabs>
          <w:tab w:val="left" w:pos="1252"/>
        </w:tabs>
        <w:spacing w:before="240" w:after="240"/>
        <w:rPr>
          <w:b/>
          <w:szCs w:val="24"/>
          <w:lang w:eastAsia="lv-LV"/>
        </w:rPr>
      </w:pPr>
      <w:r w:rsidRPr="00B52AF2">
        <w:rPr>
          <w:b/>
          <w:szCs w:val="24"/>
          <w:lang w:eastAsia="lv-LV"/>
        </w:rPr>
        <w:t>Izmaiņas izdevumos, salīdzinot 2026. gada projektu ar 2025. gada plānu</w:t>
      </w:r>
    </w:p>
    <w:bookmarkEnd w:id="32"/>
    <w:p w14:paraId="1648FE96" w14:textId="77777777" w:rsidR="006E0E53" w:rsidRPr="00B52AF2" w:rsidRDefault="006E0E53" w:rsidP="006E0E53">
      <w:pPr>
        <w:jc w:val="right"/>
        <w:rPr>
          <w:i/>
          <w:sz w:val="18"/>
          <w:szCs w:val="18"/>
        </w:rPr>
      </w:pPr>
      <w:r w:rsidRPr="00B52AF2">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1448"/>
        <w:gridCol w:w="1443"/>
        <w:gridCol w:w="1406"/>
      </w:tblGrid>
      <w:tr w:rsidR="006E0E53" w:rsidRPr="00B52AF2" w14:paraId="79A4178C" w14:textId="77777777" w:rsidTr="00613640">
        <w:trPr>
          <w:cantSplit/>
          <w:tblHeader/>
        </w:trPr>
        <w:tc>
          <w:tcPr>
            <w:tcW w:w="2629" w:type="pct"/>
            <w:vAlign w:val="center"/>
          </w:tcPr>
          <w:p w14:paraId="095B7EC3" w14:textId="77777777" w:rsidR="006E0E53" w:rsidRPr="00B52AF2" w:rsidRDefault="006E0E53" w:rsidP="001751BA">
            <w:pPr>
              <w:pStyle w:val="tabteksts"/>
              <w:jc w:val="center"/>
              <w:rPr>
                <w:szCs w:val="18"/>
              </w:rPr>
            </w:pPr>
            <w:r w:rsidRPr="00B52AF2">
              <w:rPr>
                <w:szCs w:val="18"/>
                <w:lang w:eastAsia="lv-LV"/>
              </w:rPr>
              <w:t>Pasākums</w:t>
            </w:r>
          </w:p>
        </w:tc>
        <w:tc>
          <w:tcPr>
            <w:tcW w:w="799" w:type="pct"/>
            <w:vAlign w:val="center"/>
          </w:tcPr>
          <w:p w14:paraId="161AC726" w14:textId="77777777" w:rsidR="006E0E53" w:rsidRPr="00B52AF2" w:rsidRDefault="006E0E53" w:rsidP="001751BA">
            <w:pPr>
              <w:pStyle w:val="tabteksts"/>
              <w:jc w:val="center"/>
              <w:rPr>
                <w:szCs w:val="18"/>
                <w:lang w:eastAsia="lv-LV"/>
              </w:rPr>
            </w:pPr>
            <w:r w:rsidRPr="00B52AF2">
              <w:rPr>
                <w:szCs w:val="18"/>
                <w:lang w:eastAsia="lv-LV"/>
              </w:rPr>
              <w:t>Samazinājums</w:t>
            </w:r>
          </w:p>
        </w:tc>
        <w:tc>
          <w:tcPr>
            <w:tcW w:w="796" w:type="pct"/>
            <w:vAlign w:val="center"/>
          </w:tcPr>
          <w:p w14:paraId="1C56BB26" w14:textId="77777777" w:rsidR="006E0E53" w:rsidRPr="00B52AF2" w:rsidRDefault="006E0E53" w:rsidP="001751BA">
            <w:pPr>
              <w:pStyle w:val="tabteksts"/>
              <w:jc w:val="center"/>
              <w:rPr>
                <w:szCs w:val="18"/>
                <w:lang w:eastAsia="lv-LV"/>
              </w:rPr>
            </w:pPr>
            <w:r w:rsidRPr="00B52AF2">
              <w:rPr>
                <w:szCs w:val="18"/>
                <w:lang w:eastAsia="lv-LV"/>
              </w:rPr>
              <w:t>Palielinājums</w:t>
            </w:r>
          </w:p>
        </w:tc>
        <w:tc>
          <w:tcPr>
            <w:tcW w:w="776" w:type="pct"/>
            <w:vAlign w:val="center"/>
          </w:tcPr>
          <w:p w14:paraId="46565913" w14:textId="77777777" w:rsidR="006E0E53" w:rsidRPr="00B52AF2" w:rsidRDefault="006E0E53" w:rsidP="001751BA">
            <w:pPr>
              <w:pStyle w:val="tabteksts"/>
              <w:jc w:val="center"/>
              <w:rPr>
                <w:szCs w:val="18"/>
                <w:lang w:eastAsia="lv-LV"/>
              </w:rPr>
            </w:pPr>
            <w:r w:rsidRPr="00B52AF2">
              <w:rPr>
                <w:szCs w:val="18"/>
                <w:lang w:eastAsia="lv-LV"/>
              </w:rPr>
              <w:t>Izmaiņas</w:t>
            </w:r>
          </w:p>
        </w:tc>
      </w:tr>
      <w:tr w:rsidR="006E0E53" w:rsidRPr="00B52AF2" w14:paraId="20A01D5E" w14:textId="77777777" w:rsidTr="00613640">
        <w:trPr>
          <w:cantSplit/>
        </w:trPr>
        <w:tc>
          <w:tcPr>
            <w:tcW w:w="2629" w:type="pct"/>
            <w:shd w:val="clear" w:color="auto" w:fill="D9D9D9"/>
          </w:tcPr>
          <w:p w14:paraId="27285A69" w14:textId="77777777" w:rsidR="006E0E53" w:rsidRPr="00B52AF2" w:rsidRDefault="006E0E53" w:rsidP="00613640">
            <w:pPr>
              <w:pStyle w:val="tabteksts"/>
              <w:rPr>
                <w:szCs w:val="18"/>
              </w:rPr>
            </w:pPr>
            <w:r w:rsidRPr="00B52AF2">
              <w:rPr>
                <w:b/>
                <w:bCs/>
                <w:szCs w:val="18"/>
                <w:lang w:eastAsia="lv-LV"/>
              </w:rPr>
              <w:t>Izdevumi – kopā</w:t>
            </w:r>
          </w:p>
        </w:tc>
        <w:tc>
          <w:tcPr>
            <w:tcW w:w="799" w:type="pct"/>
            <w:shd w:val="clear" w:color="auto" w:fill="D9D9D9"/>
          </w:tcPr>
          <w:p w14:paraId="52212E0F" w14:textId="77777777" w:rsidR="006E0E53" w:rsidRPr="00B52AF2" w:rsidRDefault="006E0E53" w:rsidP="00613640">
            <w:pPr>
              <w:pStyle w:val="tabteksts"/>
              <w:jc w:val="right"/>
              <w:rPr>
                <w:b/>
                <w:szCs w:val="18"/>
              </w:rPr>
            </w:pPr>
            <w:r w:rsidRPr="00B52AF2">
              <w:rPr>
                <w:b/>
                <w:szCs w:val="18"/>
              </w:rPr>
              <w:t>91 139</w:t>
            </w:r>
          </w:p>
        </w:tc>
        <w:tc>
          <w:tcPr>
            <w:tcW w:w="796" w:type="pct"/>
            <w:shd w:val="clear" w:color="auto" w:fill="D9D9D9"/>
          </w:tcPr>
          <w:p w14:paraId="5DF0CCF7" w14:textId="77777777" w:rsidR="006E0E53" w:rsidRPr="00B52AF2" w:rsidRDefault="006E0E53" w:rsidP="00613640">
            <w:pPr>
              <w:pStyle w:val="tabteksts"/>
              <w:jc w:val="right"/>
              <w:rPr>
                <w:b/>
                <w:szCs w:val="18"/>
              </w:rPr>
            </w:pPr>
            <w:r w:rsidRPr="00B52AF2">
              <w:rPr>
                <w:b/>
                <w:szCs w:val="18"/>
              </w:rPr>
              <w:t>29 195 175</w:t>
            </w:r>
          </w:p>
        </w:tc>
        <w:tc>
          <w:tcPr>
            <w:tcW w:w="776" w:type="pct"/>
            <w:shd w:val="clear" w:color="auto" w:fill="D9D9D9"/>
          </w:tcPr>
          <w:p w14:paraId="79F3FF8F" w14:textId="77777777" w:rsidR="006E0E53" w:rsidRPr="00B52AF2" w:rsidRDefault="006E0E53" w:rsidP="00613640">
            <w:pPr>
              <w:pStyle w:val="tabteksts"/>
              <w:jc w:val="right"/>
              <w:rPr>
                <w:b/>
                <w:szCs w:val="18"/>
              </w:rPr>
            </w:pPr>
            <w:r w:rsidRPr="00B52AF2">
              <w:rPr>
                <w:b/>
                <w:szCs w:val="18"/>
              </w:rPr>
              <w:t>29 104 036</w:t>
            </w:r>
          </w:p>
        </w:tc>
      </w:tr>
      <w:tr w:rsidR="006E0E53" w:rsidRPr="00B52AF2" w14:paraId="661FFB6A" w14:textId="77777777" w:rsidTr="00613640">
        <w:trPr>
          <w:cantSplit/>
        </w:trPr>
        <w:tc>
          <w:tcPr>
            <w:tcW w:w="5000" w:type="pct"/>
            <w:gridSpan w:val="4"/>
          </w:tcPr>
          <w:p w14:paraId="399361E9" w14:textId="77777777" w:rsidR="006E0E53" w:rsidRPr="00B52AF2" w:rsidRDefault="006E0E53" w:rsidP="00613640">
            <w:pPr>
              <w:pStyle w:val="tabteksts"/>
              <w:ind w:firstLine="312"/>
              <w:rPr>
                <w:szCs w:val="18"/>
              </w:rPr>
            </w:pPr>
            <w:r w:rsidRPr="00B52AF2">
              <w:rPr>
                <w:i/>
                <w:szCs w:val="18"/>
                <w:lang w:eastAsia="lv-LV"/>
              </w:rPr>
              <w:t>t. sk.:</w:t>
            </w:r>
          </w:p>
        </w:tc>
      </w:tr>
      <w:tr w:rsidR="006E0E53" w:rsidRPr="00B52AF2" w14:paraId="00013962" w14:textId="77777777" w:rsidTr="00613640">
        <w:trPr>
          <w:cantSplit/>
          <w:trHeight w:val="43"/>
        </w:trPr>
        <w:tc>
          <w:tcPr>
            <w:tcW w:w="2629" w:type="pct"/>
            <w:shd w:val="clear" w:color="auto" w:fill="F2F2F2"/>
          </w:tcPr>
          <w:p w14:paraId="73FCEE31" w14:textId="77777777" w:rsidR="006E0E53" w:rsidRPr="00B52AF2" w:rsidRDefault="006E0E53" w:rsidP="001751BA">
            <w:pPr>
              <w:pStyle w:val="tabteksts"/>
              <w:ind w:left="136" w:right="91"/>
              <w:rPr>
                <w:szCs w:val="18"/>
                <w:u w:val="single"/>
                <w:lang w:eastAsia="lv-LV"/>
              </w:rPr>
            </w:pPr>
            <w:r w:rsidRPr="00B52AF2">
              <w:rPr>
                <w:szCs w:val="18"/>
                <w:u w:val="single"/>
                <w:lang w:eastAsia="lv-LV"/>
              </w:rPr>
              <w:t>Citas izmaiņas</w:t>
            </w:r>
          </w:p>
        </w:tc>
        <w:tc>
          <w:tcPr>
            <w:tcW w:w="799" w:type="pct"/>
            <w:shd w:val="clear" w:color="auto" w:fill="F2F2F2"/>
          </w:tcPr>
          <w:p w14:paraId="494AC217" w14:textId="77777777" w:rsidR="006E0E53" w:rsidRPr="00B52AF2" w:rsidRDefault="006E0E53" w:rsidP="00217C24">
            <w:pPr>
              <w:pStyle w:val="tabteksts"/>
              <w:jc w:val="right"/>
              <w:rPr>
                <w:szCs w:val="18"/>
              </w:rPr>
            </w:pPr>
            <w:r w:rsidRPr="00B52AF2">
              <w:rPr>
                <w:szCs w:val="18"/>
              </w:rPr>
              <w:t>91 139</w:t>
            </w:r>
          </w:p>
        </w:tc>
        <w:tc>
          <w:tcPr>
            <w:tcW w:w="796" w:type="pct"/>
            <w:shd w:val="clear" w:color="auto" w:fill="F2F2F2"/>
          </w:tcPr>
          <w:p w14:paraId="5404C299" w14:textId="77777777" w:rsidR="006E0E53" w:rsidRPr="00B52AF2" w:rsidRDefault="006E0E53" w:rsidP="00217C24">
            <w:pPr>
              <w:pStyle w:val="tabteksts"/>
              <w:jc w:val="right"/>
              <w:rPr>
                <w:szCs w:val="18"/>
              </w:rPr>
            </w:pPr>
            <w:r w:rsidRPr="00B52AF2">
              <w:rPr>
                <w:szCs w:val="18"/>
              </w:rPr>
              <w:t>29 195 175</w:t>
            </w:r>
          </w:p>
        </w:tc>
        <w:tc>
          <w:tcPr>
            <w:tcW w:w="776" w:type="pct"/>
            <w:shd w:val="clear" w:color="auto" w:fill="F2F2F2"/>
          </w:tcPr>
          <w:p w14:paraId="55AA440B" w14:textId="77777777" w:rsidR="006E0E53" w:rsidRPr="00B52AF2" w:rsidRDefault="006E0E53" w:rsidP="00217C24">
            <w:pPr>
              <w:pStyle w:val="tabteksts"/>
              <w:jc w:val="right"/>
              <w:rPr>
                <w:szCs w:val="18"/>
              </w:rPr>
            </w:pPr>
            <w:r w:rsidRPr="00B52AF2">
              <w:rPr>
                <w:szCs w:val="18"/>
              </w:rPr>
              <w:t>29 104 036</w:t>
            </w:r>
          </w:p>
        </w:tc>
      </w:tr>
      <w:tr w:rsidR="006E0E53" w:rsidRPr="00B52AF2" w14:paraId="7072D6EA" w14:textId="77777777" w:rsidTr="00613640">
        <w:trPr>
          <w:cantSplit/>
        </w:trPr>
        <w:tc>
          <w:tcPr>
            <w:tcW w:w="2629" w:type="pct"/>
          </w:tcPr>
          <w:p w14:paraId="4A0320D8" w14:textId="6AF1970B" w:rsidR="006E0E53" w:rsidRPr="00B52AF2" w:rsidRDefault="006E0E53" w:rsidP="00613640">
            <w:pPr>
              <w:pStyle w:val="tabteksts"/>
              <w:jc w:val="both"/>
              <w:rPr>
                <w:i/>
                <w:szCs w:val="18"/>
                <w:lang w:eastAsia="lv-LV"/>
              </w:rPr>
            </w:pPr>
            <w:r w:rsidRPr="00B52AF2">
              <w:rPr>
                <w:i/>
                <w:szCs w:val="18"/>
                <w:lang w:eastAsia="lv-LV"/>
              </w:rPr>
              <w:t>Izdevumu palielinājums, lai nodrošinātu pedagogu darba samaksas pieaugumu (MK 22.12.2022. sēdes prot. Nr.37 1.§ 8.p</w:t>
            </w:r>
            <w:r w:rsidR="00217C24">
              <w:rPr>
                <w:i/>
                <w:szCs w:val="18"/>
                <w:lang w:eastAsia="lv-LV"/>
              </w:rPr>
              <w:t>unkts</w:t>
            </w:r>
            <w:r w:rsidRPr="00B52AF2">
              <w:rPr>
                <w:i/>
                <w:szCs w:val="18"/>
                <w:lang w:eastAsia="lv-LV"/>
              </w:rPr>
              <w:t>)</w:t>
            </w:r>
          </w:p>
        </w:tc>
        <w:tc>
          <w:tcPr>
            <w:tcW w:w="799" w:type="pct"/>
          </w:tcPr>
          <w:p w14:paraId="750FD9CE" w14:textId="77777777" w:rsidR="006E0E53" w:rsidRPr="00613640" w:rsidRDefault="006E0E53" w:rsidP="00217C24">
            <w:pPr>
              <w:pStyle w:val="tabteksts"/>
              <w:jc w:val="center"/>
              <w:rPr>
                <w:szCs w:val="18"/>
              </w:rPr>
            </w:pPr>
            <w:r w:rsidRPr="00613640">
              <w:rPr>
                <w:szCs w:val="18"/>
              </w:rPr>
              <w:t>-</w:t>
            </w:r>
          </w:p>
        </w:tc>
        <w:tc>
          <w:tcPr>
            <w:tcW w:w="796" w:type="pct"/>
          </w:tcPr>
          <w:p w14:paraId="7C23ABA5" w14:textId="77777777" w:rsidR="006E0E53" w:rsidRPr="00B52AF2" w:rsidRDefault="006E0E53" w:rsidP="00217C24">
            <w:pPr>
              <w:pStyle w:val="tabteksts"/>
              <w:jc w:val="right"/>
              <w:rPr>
                <w:szCs w:val="18"/>
              </w:rPr>
            </w:pPr>
            <w:r w:rsidRPr="00B52AF2">
              <w:rPr>
                <w:szCs w:val="18"/>
              </w:rPr>
              <w:t>14 754</w:t>
            </w:r>
          </w:p>
        </w:tc>
        <w:tc>
          <w:tcPr>
            <w:tcW w:w="776" w:type="pct"/>
          </w:tcPr>
          <w:p w14:paraId="7F7CC3DC" w14:textId="77777777" w:rsidR="006E0E53" w:rsidRPr="00B52AF2" w:rsidRDefault="006E0E53" w:rsidP="00217C24">
            <w:pPr>
              <w:pStyle w:val="tabteksts"/>
              <w:jc w:val="right"/>
              <w:rPr>
                <w:szCs w:val="18"/>
              </w:rPr>
            </w:pPr>
            <w:r w:rsidRPr="00B52AF2">
              <w:rPr>
                <w:szCs w:val="18"/>
              </w:rPr>
              <w:t>14 754</w:t>
            </w:r>
          </w:p>
        </w:tc>
      </w:tr>
      <w:tr w:rsidR="006E0E53" w:rsidRPr="00B52AF2" w14:paraId="24B157B0" w14:textId="77777777" w:rsidTr="00613640">
        <w:trPr>
          <w:cantSplit/>
        </w:trPr>
        <w:tc>
          <w:tcPr>
            <w:tcW w:w="2629" w:type="pct"/>
          </w:tcPr>
          <w:p w14:paraId="00ABC2ED" w14:textId="77777777" w:rsidR="006E0E53" w:rsidRPr="00B52AF2" w:rsidRDefault="006E0E53" w:rsidP="00613640">
            <w:pPr>
              <w:pStyle w:val="tabteksts"/>
              <w:jc w:val="both"/>
              <w:rPr>
                <w:i/>
                <w:szCs w:val="18"/>
                <w:lang w:eastAsia="lv-LV"/>
              </w:rPr>
            </w:pPr>
            <w:r w:rsidRPr="00B52AF2">
              <w:rPr>
                <w:i/>
                <w:szCs w:val="18"/>
                <w:lang w:eastAsia="lv-LV"/>
              </w:rPr>
              <w:t>Palielināti izdevumi, nodrošinot Aizsardzības ministrijas budžeta izdevumu apjoma palielinājumu līdz 2,75% no IKP 2026.</w:t>
            </w:r>
            <w:r>
              <w:rPr>
                <w:i/>
                <w:szCs w:val="18"/>
                <w:lang w:eastAsia="lv-LV"/>
              </w:rPr>
              <w:t xml:space="preserve"> </w:t>
            </w:r>
            <w:r w:rsidRPr="00B52AF2">
              <w:rPr>
                <w:i/>
                <w:szCs w:val="18"/>
                <w:lang w:eastAsia="lv-LV"/>
              </w:rPr>
              <w:t>gadā, lai nodrošinātu Aizsardzības nozares amata vietu skaita pieaugumam, atbilstoši Nacionālo bruņoto spēku attīstības plānam, (MK 10.12.2020. sēdes  protokols Nr.80 un MK 26.09.2023. sēdes prot.</w:t>
            </w:r>
            <w:r>
              <w:rPr>
                <w:i/>
                <w:szCs w:val="18"/>
                <w:lang w:eastAsia="lv-LV"/>
              </w:rPr>
              <w:t xml:space="preserve"> </w:t>
            </w:r>
            <w:r w:rsidRPr="00B52AF2">
              <w:rPr>
                <w:i/>
                <w:szCs w:val="18"/>
                <w:lang w:eastAsia="lv-LV"/>
              </w:rPr>
              <w:t xml:space="preserve">Nr.47 43.§) </w:t>
            </w:r>
          </w:p>
        </w:tc>
        <w:tc>
          <w:tcPr>
            <w:tcW w:w="799" w:type="pct"/>
          </w:tcPr>
          <w:p w14:paraId="5861B192" w14:textId="77777777" w:rsidR="006E0E53" w:rsidRPr="00613640" w:rsidRDefault="006E0E53" w:rsidP="00217C24">
            <w:pPr>
              <w:pStyle w:val="tabteksts"/>
              <w:jc w:val="center"/>
              <w:rPr>
                <w:szCs w:val="18"/>
              </w:rPr>
            </w:pPr>
            <w:r w:rsidRPr="00613640">
              <w:rPr>
                <w:szCs w:val="18"/>
              </w:rPr>
              <w:t>-</w:t>
            </w:r>
          </w:p>
        </w:tc>
        <w:tc>
          <w:tcPr>
            <w:tcW w:w="796" w:type="pct"/>
          </w:tcPr>
          <w:p w14:paraId="36E62614" w14:textId="77777777" w:rsidR="006E0E53" w:rsidRPr="00B52AF2" w:rsidRDefault="006E0E53" w:rsidP="00217C24">
            <w:pPr>
              <w:pStyle w:val="tabteksts"/>
              <w:jc w:val="right"/>
              <w:rPr>
                <w:szCs w:val="18"/>
              </w:rPr>
            </w:pPr>
            <w:r w:rsidRPr="00B52AF2">
              <w:rPr>
                <w:szCs w:val="18"/>
              </w:rPr>
              <w:t>11 126 606</w:t>
            </w:r>
          </w:p>
        </w:tc>
        <w:tc>
          <w:tcPr>
            <w:tcW w:w="776" w:type="pct"/>
          </w:tcPr>
          <w:p w14:paraId="364F8BC2" w14:textId="77777777" w:rsidR="006E0E53" w:rsidRPr="00B52AF2" w:rsidRDefault="006E0E53" w:rsidP="00217C24">
            <w:pPr>
              <w:pStyle w:val="tabteksts"/>
              <w:jc w:val="right"/>
              <w:rPr>
                <w:szCs w:val="18"/>
              </w:rPr>
            </w:pPr>
            <w:r w:rsidRPr="00B52AF2">
              <w:rPr>
                <w:szCs w:val="18"/>
              </w:rPr>
              <w:t>11 126 606</w:t>
            </w:r>
          </w:p>
        </w:tc>
      </w:tr>
      <w:tr w:rsidR="006E0E53" w:rsidRPr="00B52AF2" w14:paraId="09D71140" w14:textId="77777777" w:rsidTr="00613640">
        <w:trPr>
          <w:cantSplit/>
        </w:trPr>
        <w:tc>
          <w:tcPr>
            <w:tcW w:w="2629" w:type="pct"/>
          </w:tcPr>
          <w:p w14:paraId="427DB5FB" w14:textId="52C56C30" w:rsidR="006E0E53" w:rsidRPr="00B52AF2" w:rsidRDefault="006E0E53" w:rsidP="004B6DDF">
            <w:pPr>
              <w:pStyle w:val="tabteksts"/>
              <w:ind w:left="316"/>
              <w:jc w:val="both"/>
              <w:rPr>
                <w:i/>
                <w:szCs w:val="18"/>
                <w:lang w:eastAsia="lv-LV"/>
              </w:rPr>
            </w:pPr>
            <w:r w:rsidRPr="00B52AF2">
              <w:rPr>
                <w:i/>
                <w:szCs w:val="18"/>
                <w:lang w:eastAsia="lv-LV"/>
              </w:rPr>
              <w:t>t.</w:t>
            </w:r>
            <w:r w:rsidR="00217C24">
              <w:rPr>
                <w:i/>
                <w:szCs w:val="18"/>
                <w:lang w:eastAsia="lv-LV"/>
              </w:rPr>
              <w:t> </w:t>
            </w:r>
            <w:r w:rsidRPr="00B52AF2">
              <w:rPr>
                <w:i/>
                <w:szCs w:val="18"/>
                <w:lang w:eastAsia="lv-LV"/>
              </w:rPr>
              <w:t>sk. iekšējā līdzekļu pārdale starp budžeta programmām</w:t>
            </w:r>
            <w:r w:rsidR="004B6DDF">
              <w:rPr>
                <w:i/>
                <w:szCs w:val="18"/>
                <w:lang w:eastAsia="lv-LV"/>
              </w:rPr>
              <w:t> </w:t>
            </w:r>
            <w:r w:rsidRPr="00B52AF2">
              <w:rPr>
                <w:i/>
                <w:szCs w:val="18"/>
                <w:lang w:eastAsia="lv-LV"/>
              </w:rPr>
              <w:t>(apakšprogrammām)</w:t>
            </w:r>
          </w:p>
        </w:tc>
        <w:tc>
          <w:tcPr>
            <w:tcW w:w="799" w:type="pct"/>
          </w:tcPr>
          <w:p w14:paraId="6BBB3D1E" w14:textId="77777777" w:rsidR="006E0E53" w:rsidRPr="00B52AF2" w:rsidRDefault="006E0E53" w:rsidP="00217C24">
            <w:pPr>
              <w:pStyle w:val="tabteksts"/>
              <w:jc w:val="right"/>
              <w:rPr>
                <w:szCs w:val="18"/>
                <w:highlight w:val="yellow"/>
              </w:rPr>
            </w:pPr>
            <w:r w:rsidRPr="00B52AF2">
              <w:rPr>
                <w:szCs w:val="18"/>
              </w:rPr>
              <w:t xml:space="preserve">91 139  </w:t>
            </w:r>
          </w:p>
        </w:tc>
        <w:tc>
          <w:tcPr>
            <w:tcW w:w="796" w:type="pct"/>
          </w:tcPr>
          <w:p w14:paraId="09248710" w14:textId="77777777" w:rsidR="006E0E53" w:rsidRPr="00B52AF2" w:rsidRDefault="006E0E53" w:rsidP="00217C24">
            <w:pPr>
              <w:pStyle w:val="tabteksts"/>
              <w:jc w:val="right"/>
              <w:rPr>
                <w:szCs w:val="18"/>
              </w:rPr>
            </w:pPr>
            <w:r w:rsidRPr="00B52AF2">
              <w:rPr>
                <w:szCs w:val="18"/>
              </w:rPr>
              <w:t xml:space="preserve">18 053 815 </w:t>
            </w:r>
          </w:p>
        </w:tc>
        <w:tc>
          <w:tcPr>
            <w:tcW w:w="776" w:type="pct"/>
          </w:tcPr>
          <w:p w14:paraId="595E184C" w14:textId="77777777" w:rsidR="006E0E53" w:rsidRPr="00B52AF2" w:rsidRDefault="006E0E53" w:rsidP="00217C24">
            <w:pPr>
              <w:pStyle w:val="tabteksts"/>
              <w:jc w:val="right"/>
              <w:rPr>
                <w:szCs w:val="18"/>
              </w:rPr>
            </w:pPr>
            <w:r w:rsidRPr="00B52AF2">
              <w:rPr>
                <w:szCs w:val="18"/>
              </w:rPr>
              <w:t xml:space="preserve">17 962 676 </w:t>
            </w:r>
          </w:p>
        </w:tc>
      </w:tr>
      <w:tr w:rsidR="006E0E53" w:rsidRPr="00B52AF2" w14:paraId="48FD7AB4" w14:textId="77777777" w:rsidTr="00613640">
        <w:trPr>
          <w:cantSplit/>
        </w:trPr>
        <w:tc>
          <w:tcPr>
            <w:tcW w:w="2629" w:type="pct"/>
          </w:tcPr>
          <w:p w14:paraId="1ABD7E79" w14:textId="40F06205" w:rsidR="006E0E53" w:rsidRPr="00B52AF2" w:rsidRDefault="006E0E53" w:rsidP="00613640">
            <w:pPr>
              <w:pStyle w:val="tabteksts"/>
              <w:jc w:val="both"/>
              <w:rPr>
                <w:i/>
                <w:szCs w:val="18"/>
                <w:lang w:eastAsia="lv-LV"/>
              </w:rPr>
            </w:pPr>
            <w:r w:rsidRPr="00B52AF2">
              <w:rPr>
                <w:i/>
                <w:szCs w:val="18"/>
                <w:lang w:eastAsia="lv-LV"/>
              </w:rPr>
              <w:t>Iekšējā līdzekļu pārdale no budžeta apakšprogrammas 22.12.00 “Nacionālo bruņoto spēku uzturēšana”</w:t>
            </w:r>
            <w:r w:rsidR="00217C24">
              <w:rPr>
                <w:i/>
                <w:szCs w:val="18"/>
                <w:lang w:eastAsia="lv-LV"/>
              </w:rPr>
              <w:t xml:space="preserve"> </w:t>
            </w:r>
            <w:r>
              <w:rPr>
                <w:i/>
                <w:szCs w:val="18"/>
                <w:lang w:eastAsia="lv-LV"/>
              </w:rPr>
              <w:t>-</w:t>
            </w:r>
            <w:r w:rsidR="00217C24">
              <w:rPr>
                <w:i/>
                <w:szCs w:val="18"/>
                <w:lang w:eastAsia="lv-LV"/>
              </w:rPr>
              <w:t xml:space="preserve"> </w:t>
            </w:r>
            <w:r w:rsidRPr="00B52AF2">
              <w:rPr>
                <w:i/>
                <w:szCs w:val="18"/>
                <w:lang w:eastAsia="lv-LV"/>
              </w:rPr>
              <w:t>atlīdzības izmaksai (MK 18.06.2025. rīk</w:t>
            </w:r>
            <w:r>
              <w:rPr>
                <w:i/>
                <w:szCs w:val="18"/>
                <w:lang w:eastAsia="lv-LV"/>
              </w:rPr>
              <w:t>.</w:t>
            </w:r>
            <w:r w:rsidRPr="00B52AF2">
              <w:rPr>
                <w:i/>
                <w:szCs w:val="18"/>
                <w:lang w:eastAsia="lv-LV"/>
              </w:rPr>
              <w:t xml:space="preserve"> Nr.358)</w:t>
            </w:r>
          </w:p>
        </w:tc>
        <w:tc>
          <w:tcPr>
            <w:tcW w:w="799" w:type="pct"/>
          </w:tcPr>
          <w:p w14:paraId="72A9A09A" w14:textId="77777777" w:rsidR="006E0E53" w:rsidRPr="00613640" w:rsidRDefault="006E0E53" w:rsidP="00217C24">
            <w:pPr>
              <w:pStyle w:val="tabteksts"/>
              <w:jc w:val="center"/>
              <w:rPr>
                <w:szCs w:val="18"/>
              </w:rPr>
            </w:pPr>
            <w:r w:rsidRPr="00613640">
              <w:rPr>
                <w:szCs w:val="18"/>
              </w:rPr>
              <w:t>-</w:t>
            </w:r>
          </w:p>
        </w:tc>
        <w:tc>
          <w:tcPr>
            <w:tcW w:w="796" w:type="pct"/>
          </w:tcPr>
          <w:p w14:paraId="70831A12" w14:textId="77777777" w:rsidR="006E0E53" w:rsidRPr="00B52AF2" w:rsidRDefault="006E0E53" w:rsidP="00217C24">
            <w:pPr>
              <w:pStyle w:val="tabteksts"/>
              <w:jc w:val="right"/>
              <w:rPr>
                <w:szCs w:val="18"/>
              </w:rPr>
            </w:pPr>
            <w:r w:rsidRPr="00B52AF2">
              <w:rPr>
                <w:szCs w:val="18"/>
              </w:rPr>
              <w:t>6 589 065</w:t>
            </w:r>
          </w:p>
        </w:tc>
        <w:tc>
          <w:tcPr>
            <w:tcW w:w="776" w:type="pct"/>
          </w:tcPr>
          <w:p w14:paraId="708C148E" w14:textId="77777777" w:rsidR="006E0E53" w:rsidRPr="00B52AF2" w:rsidRDefault="006E0E53" w:rsidP="00217C24">
            <w:pPr>
              <w:pStyle w:val="tabteksts"/>
              <w:jc w:val="right"/>
              <w:rPr>
                <w:szCs w:val="18"/>
              </w:rPr>
            </w:pPr>
            <w:r w:rsidRPr="00B52AF2">
              <w:rPr>
                <w:szCs w:val="18"/>
              </w:rPr>
              <w:t>6 589 065</w:t>
            </w:r>
          </w:p>
        </w:tc>
      </w:tr>
      <w:tr w:rsidR="006E0E53" w:rsidRPr="00B52AF2" w14:paraId="7B97F7B6" w14:textId="77777777" w:rsidTr="00613640">
        <w:trPr>
          <w:cantSplit/>
        </w:trPr>
        <w:tc>
          <w:tcPr>
            <w:tcW w:w="2629" w:type="pct"/>
          </w:tcPr>
          <w:p w14:paraId="3F59339E" w14:textId="52537EFF" w:rsidR="006E0E53" w:rsidRPr="00B52AF2" w:rsidRDefault="006E0E53" w:rsidP="00613640">
            <w:pPr>
              <w:pStyle w:val="tabteksts"/>
              <w:jc w:val="both"/>
              <w:rPr>
                <w:i/>
                <w:szCs w:val="18"/>
                <w:lang w:eastAsia="lv-LV"/>
              </w:rPr>
            </w:pPr>
            <w:r w:rsidRPr="00B52AF2">
              <w:rPr>
                <w:i/>
                <w:szCs w:val="18"/>
                <w:lang w:eastAsia="lv-LV"/>
              </w:rPr>
              <w:t xml:space="preserve">Iekšējā līdzekļu pārdale no budžeta apakšprogrammas 22.12.00 “Nacionālo bruņoto spēku uzturēšana” izdevumiem atlīdzībai jaunām karavīru </w:t>
            </w:r>
            <w:r>
              <w:rPr>
                <w:i/>
                <w:szCs w:val="18"/>
                <w:lang w:eastAsia="lv-LV"/>
              </w:rPr>
              <w:t>amata vietām</w:t>
            </w:r>
            <w:r w:rsidRPr="00B52AF2">
              <w:rPr>
                <w:i/>
                <w:szCs w:val="18"/>
                <w:lang w:eastAsia="lv-LV"/>
              </w:rPr>
              <w:t xml:space="preserve"> un saistībā ar VAD pieaugumu (MK 23.06.2024</w:t>
            </w:r>
            <w:r w:rsidR="00217C24">
              <w:rPr>
                <w:i/>
                <w:szCs w:val="18"/>
                <w:lang w:eastAsia="lv-LV"/>
              </w:rPr>
              <w:t>.</w:t>
            </w:r>
            <w:r w:rsidRPr="00B52AF2">
              <w:rPr>
                <w:i/>
                <w:szCs w:val="18"/>
                <w:lang w:eastAsia="lv-LV"/>
              </w:rPr>
              <w:t xml:space="preserve"> rīk</w:t>
            </w:r>
            <w:r>
              <w:rPr>
                <w:i/>
                <w:szCs w:val="18"/>
                <w:lang w:eastAsia="lv-LV"/>
              </w:rPr>
              <w:t>.</w:t>
            </w:r>
            <w:r w:rsidRPr="00B52AF2">
              <w:rPr>
                <w:i/>
                <w:szCs w:val="18"/>
                <w:lang w:eastAsia="lv-LV"/>
              </w:rPr>
              <w:t xml:space="preserve"> Nr.632, MK 20.08.</w:t>
            </w:r>
            <w:r w:rsidR="00217C24">
              <w:rPr>
                <w:i/>
                <w:szCs w:val="18"/>
                <w:lang w:eastAsia="lv-LV"/>
              </w:rPr>
              <w:t>20</w:t>
            </w:r>
            <w:r w:rsidRPr="00B52AF2">
              <w:rPr>
                <w:i/>
                <w:szCs w:val="18"/>
                <w:lang w:eastAsia="lv-LV"/>
              </w:rPr>
              <w:t>24. sēdes prot.</w:t>
            </w:r>
            <w:r>
              <w:rPr>
                <w:i/>
                <w:szCs w:val="18"/>
                <w:lang w:eastAsia="lv-LV"/>
              </w:rPr>
              <w:t xml:space="preserve"> </w:t>
            </w:r>
            <w:r w:rsidRPr="00B52AF2">
              <w:rPr>
                <w:i/>
                <w:szCs w:val="18"/>
                <w:lang w:eastAsia="lv-LV"/>
              </w:rPr>
              <w:t>Nr.32 61.§ 17.p</w:t>
            </w:r>
            <w:r w:rsidR="00217C24">
              <w:rPr>
                <w:i/>
                <w:szCs w:val="18"/>
                <w:lang w:eastAsia="lv-LV"/>
              </w:rPr>
              <w:t>unkts</w:t>
            </w:r>
            <w:r w:rsidRPr="00B52AF2">
              <w:rPr>
                <w:i/>
                <w:szCs w:val="18"/>
                <w:lang w:eastAsia="lv-LV"/>
              </w:rPr>
              <w:t>)</w:t>
            </w:r>
          </w:p>
        </w:tc>
        <w:tc>
          <w:tcPr>
            <w:tcW w:w="799" w:type="pct"/>
          </w:tcPr>
          <w:p w14:paraId="5C1E0146" w14:textId="77777777" w:rsidR="006E0E53" w:rsidRPr="00613640" w:rsidRDefault="006E0E53" w:rsidP="00217C24">
            <w:pPr>
              <w:pStyle w:val="tabteksts"/>
              <w:jc w:val="center"/>
              <w:rPr>
                <w:szCs w:val="18"/>
              </w:rPr>
            </w:pPr>
            <w:r w:rsidRPr="00613640">
              <w:rPr>
                <w:szCs w:val="18"/>
              </w:rPr>
              <w:t>-</w:t>
            </w:r>
          </w:p>
        </w:tc>
        <w:tc>
          <w:tcPr>
            <w:tcW w:w="796" w:type="pct"/>
          </w:tcPr>
          <w:p w14:paraId="0623C236" w14:textId="77777777" w:rsidR="006E0E53" w:rsidRPr="00B52AF2" w:rsidRDefault="006E0E53" w:rsidP="00217C24">
            <w:pPr>
              <w:pStyle w:val="tabteksts"/>
              <w:jc w:val="right"/>
              <w:rPr>
                <w:szCs w:val="18"/>
              </w:rPr>
            </w:pPr>
            <w:r w:rsidRPr="00B52AF2">
              <w:rPr>
                <w:szCs w:val="18"/>
              </w:rPr>
              <w:t>11 380 749</w:t>
            </w:r>
          </w:p>
        </w:tc>
        <w:tc>
          <w:tcPr>
            <w:tcW w:w="776" w:type="pct"/>
          </w:tcPr>
          <w:p w14:paraId="24DE34B0" w14:textId="77777777" w:rsidR="006E0E53" w:rsidRPr="00B52AF2" w:rsidRDefault="006E0E53" w:rsidP="00217C24">
            <w:pPr>
              <w:pStyle w:val="tabteksts"/>
              <w:jc w:val="right"/>
              <w:rPr>
                <w:szCs w:val="18"/>
              </w:rPr>
            </w:pPr>
            <w:r w:rsidRPr="00B52AF2">
              <w:rPr>
                <w:szCs w:val="18"/>
              </w:rPr>
              <w:t>11 380 749</w:t>
            </w:r>
          </w:p>
        </w:tc>
      </w:tr>
      <w:tr w:rsidR="006E0E53" w:rsidRPr="00B52AF2" w14:paraId="1F0145FD" w14:textId="77777777" w:rsidTr="00613640">
        <w:trPr>
          <w:cantSplit/>
        </w:trPr>
        <w:tc>
          <w:tcPr>
            <w:tcW w:w="2629" w:type="pct"/>
          </w:tcPr>
          <w:p w14:paraId="1006EEAA" w14:textId="77777777" w:rsidR="006E0E53" w:rsidRPr="00B52AF2" w:rsidRDefault="006E0E53" w:rsidP="00613640">
            <w:pPr>
              <w:pStyle w:val="tabteksts"/>
              <w:jc w:val="both"/>
              <w:rPr>
                <w:i/>
                <w:szCs w:val="18"/>
                <w:lang w:eastAsia="lv-LV"/>
              </w:rPr>
            </w:pPr>
            <w:r w:rsidRPr="00B52AF2">
              <w:rPr>
                <w:i/>
                <w:szCs w:val="18"/>
                <w:lang w:eastAsia="lv-LV"/>
              </w:rPr>
              <w:t>Iekšējā līdzekļu pārdale no budžeta apakšprogrammas 22.12.00 “Nacionālo bruņoto spēku uzturēšana”, lai nodrošinātu atlīdzības pieaugumu saistībā ar starptautisko operāciju skaita pieaugumu un izmaiņām reaģēšanas laikā</w:t>
            </w:r>
          </w:p>
        </w:tc>
        <w:tc>
          <w:tcPr>
            <w:tcW w:w="799" w:type="pct"/>
          </w:tcPr>
          <w:p w14:paraId="74FEB8CF" w14:textId="77777777" w:rsidR="006E0E53" w:rsidRPr="00613640" w:rsidRDefault="006E0E53" w:rsidP="00217C24">
            <w:pPr>
              <w:pStyle w:val="tabteksts"/>
              <w:jc w:val="center"/>
              <w:rPr>
                <w:szCs w:val="18"/>
              </w:rPr>
            </w:pPr>
            <w:r w:rsidRPr="00613640">
              <w:rPr>
                <w:szCs w:val="18"/>
              </w:rPr>
              <w:t>-</w:t>
            </w:r>
          </w:p>
        </w:tc>
        <w:tc>
          <w:tcPr>
            <w:tcW w:w="796" w:type="pct"/>
          </w:tcPr>
          <w:p w14:paraId="6B04E138" w14:textId="77777777" w:rsidR="006E0E53" w:rsidRPr="00B52AF2" w:rsidRDefault="006E0E53" w:rsidP="00217C24">
            <w:pPr>
              <w:pStyle w:val="tabteksts"/>
              <w:jc w:val="right"/>
              <w:rPr>
                <w:szCs w:val="18"/>
              </w:rPr>
            </w:pPr>
            <w:r w:rsidRPr="00B52AF2">
              <w:rPr>
                <w:szCs w:val="18"/>
              </w:rPr>
              <w:t>67 895</w:t>
            </w:r>
          </w:p>
        </w:tc>
        <w:tc>
          <w:tcPr>
            <w:tcW w:w="776" w:type="pct"/>
          </w:tcPr>
          <w:p w14:paraId="354123A5" w14:textId="77777777" w:rsidR="006E0E53" w:rsidRPr="00B52AF2" w:rsidRDefault="006E0E53" w:rsidP="00217C24">
            <w:pPr>
              <w:pStyle w:val="tabteksts"/>
              <w:jc w:val="right"/>
              <w:rPr>
                <w:szCs w:val="18"/>
              </w:rPr>
            </w:pPr>
            <w:r w:rsidRPr="00B52AF2">
              <w:rPr>
                <w:szCs w:val="18"/>
              </w:rPr>
              <w:t>67 895</w:t>
            </w:r>
          </w:p>
        </w:tc>
      </w:tr>
      <w:tr w:rsidR="006E0E53" w:rsidRPr="00B52AF2" w14:paraId="06D85627" w14:textId="77777777" w:rsidTr="00613640">
        <w:trPr>
          <w:cantSplit/>
          <w:trHeight w:val="358"/>
        </w:trPr>
        <w:tc>
          <w:tcPr>
            <w:tcW w:w="2629" w:type="pct"/>
          </w:tcPr>
          <w:p w14:paraId="0EE6B49C" w14:textId="77777777" w:rsidR="006E0E53" w:rsidRPr="00B52AF2" w:rsidRDefault="006E0E53" w:rsidP="00613640">
            <w:pPr>
              <w:pStyle w:val="tabteksts"/>
              <w:jc w:val="both"/>
              <w:rPr>
                <w:i/>
                <w:szCs w:val="18"/>
                <w:lang w:eastAsia="lv-LV"/>
              </w:rPr>
            </w:pPr>
            <w:r w:rsidRPr="00B52AF2">
              <w:rPr>
                <w:i/>
                <w:szCs w:val="18"/>
                <w:lang w:eastAsia="lv-LV"/>
              </w:rPr>
              <w:t>Iekšējā līdzekļu pārdale no budžeta apakšprogrammas 22.12.00 “Nacionālo bruņoto spēku uzturēšana”, lai nodrošinātu sociālo garantiju izmaksu militārpersonām</w:t>
            </w:r>
          </w:p>
        </w:tc>
        <w:tc>
          <w:tcPr>
            <w:tcW w:w="799" w:type="pct"/>
          </w:tcPr>
          <w:p w14:paraId="43AB72E7" w14:textId="77777777" w:rsidR="006E0E53" w:rsidRPr="00613640" w:rsidRDefault="006E0E53" w:rsidP="00217C24">
            <w:pPr>
              <w:pStyle w:val="tabteksts"/>
              <w:jc w:val="center"/>
              <w:rPr>
                <w:szCs w:val="18"/>
              </w:rPr>
            </w:pPr>
            <w:r w:rsidRPr="00613640">
              <w:rPr>
                <w:szCs w:val="18"/>
              </w:rPr>
              <w:t>-</w:t>
            </w:r>
          </w:p>
        </w:tc>
        <w:tc>
          <w:tcPr>
            <w:tcW w:w="796" w:type="pct"/>
          </w:tcPr>
          <w:p w14:paraId="2363E488" w14:textId="77777777" w:rsidR="006E0E53" w:rsidRPr="00B52AF2" w:rsidRDefault="006E0E53" w:rsidP="00217C24">
            <w:pPr>
              <w:pStyle w:val="tabteksts"/>
              <w:jc w:val="right"/>
              <w:rPr>
                <w:szCs w:val="18"/>
              </w:rPr>
            </w:pPr>
            <w:r w:rsidRPr="00B52AF2">
              <w:rPr>
                <w:szCs w:val="18"/>
              </w:rPr>
              <w:t>291</w:t>
            </w:r>
          </w:p>
        </w:tc>
        <w:tc>
          <w:tcPr>
            <w:tcW w:w="776" w:type="pct"/>
          </w:tcPr>
          <w:p w14:paraId="4A42FC5D" w14:textId="77777777" w:rsidR="006E0E53" w:rsidRPr="00B52AF2" w:rsidRDefault="006E0E53" w:rsidP="00217C24">
            <w:pPr>
              <w:pStyle w:val="tabteksts"/>
              <w:jc w:val="right"/>
              <w:rPr>
                <w:szCs w:val="18"/>
              </w:rPr>
            </w:pPr>
            <w:r w:rsidRPr="00B52AF2">
              <w:rPr>
                <w:szCs w:val="18"/>
              </w:rPr>
              <w:t>291</w:t>
            </w:r>
          </w:p>
        </w:tc>
      </w:tr>
      <w:tr w:rsidR="006E0E53" w:rsidRPr="00B52AF2" w14:paraId="60136E58" w14:textId="77777777" w:rsidTr="00613640">
        <w:trPr>
          <w:cantSplit/>
          <w:trHeight w:val="89"/>
        </w:trPr>
        <w:tc>
          <w:tcPr>
            <w:tcW w:w="2629" w:type="pct"/>
          </w:tcPr>
          <w:p w14:paraId="346DCBE5" w14:textId="77777777" w:rsidR="006E0E53" w:rsidRPr="00B52AF2" w:rsidRDefault="006E0E53" w:rsidP="00613640">
            <w:pPr>
              <w:pStyle w:val="tabteksts"/>
              <w:jc w:val="both"/>
              <w:rPr>
                <w:i/>
                <w:szCs w:val="18"/>
                <w:lang w:eastAsia="lv-LV"/>
              </w:rPr>
            </w:pPr>
            <w:r w:rsidRPr="00A5630E">
              <w:rPr>
                <w:i/>
                <w:szCs w:val="18"/>
                <w:lang w:eastAsia="lv-LV"/>
              </w:rPr>
              <w:t>Iekšējā līdzekļu pārdale no budžeta programmas 28.00.00 “Ģeodēzija un kartogrāfija” (NBS atlīdzības izdevumiem) karavīru sociālajām garantijām  un drukas darbu nodrošināšanai (iepriekšējo gadu ietekme)</w:t>
            </w:r>
          </w:p>
        </w:tc>
        <w:tc>
          <w:tcPr>
            <w:tcW w:w="799" w:type="pct"/>
          </w:tcPr>
          <w:p w14:paraId="7333CCBB" w14:textId="77777777" w:rsidR="006E0E53" w:rsidRPr="00613640" w:rsidRDefault="006E0E53" w:rsidP="00217C24">
            <w:pPr>
              <w:pStyle w:val="tabteksts"/>
              <w:jc w:val="center"/>
              <w:rPr>
                <w:szCs w:val="18"/>
              </w:rPr>
            </w:pPr>
            <w:r w:rsidRPr="00613640">
              <w:rPr>
                <w:szCs w:val="18"/>
              </w:rPr>
              <w:t>-</w:t>
            </w:r>
          </w:p>
        </w:tc>
        <w:tc>
          <w:tcPr>
            <w:tcW w:w="796" w:type="pct"/>
          </w:tcPr>
          <w:p w14:paraId="25421925" w14:textId="77777777" w:rsidR="006E0E53" w:rsidRPr="00B52AF2" w:rsidRDefault="006E0E53" w:rsidP="00217C24">
            <w:pPr>
              <w:pStyle w:val="tabteksts"/>
              <w:jc w:val="right"/>
              <w:rPr>
                <w:szCs w:val="18"/>
              </w:rPr>
            </w:pPr>
            <w:r w:rsidRPr="00B52AF2">
              <w:rPr>
                <w:szCs w:val="18"/>
              </w:rPr>
              <w:t>15 815</w:t>
            </w:r>
          </w:p>
        </w:tc>
        <w:tc>
          <w:tcPr>
            <w:tcW w:w="776" w:type="pct"/>
          </w:tcPr>
          <w:p w14:paraId="73CB79FA" w14:textId="77777777" w:rsidR="006E0E53" w:rsidRPr="00B52AF2" w:rsidRDefault="006E0E53" w:rsidP="00217C24">
            <w:pPr>
              <w:pStyle w:val="tabteksts"/>
              <w:jc w:val="right"/>
              <w:rPr>
                <w:szCs w:val="18"/>
              </w:rPr>
            </w:pPr>
            <w:r w:rsidRPr="00B52AF2">
              <w:rPr>
                <w:szCs w:val="18"/>
              </w:rPr>
              <w:t>15 815</w:t>
            </w:r>
          </w:p>
        </w:tc>
      </w:tr>
      <w:tr w:rsidR="006E0E53" w:rsidRPr="00B52AF2" w14:paraId="56632765" w14:textId="77777777" w:rsidTr="00613640">
        <w:trPr>
          <w:cantSplit/>
        </w:trPr>
        <w:tc>
          <w:tcPr>
            <w:tcW w:w="2629" w:type="pct"/>
          </w:tcPr>
          <w:p w14:paraId="647D0FFE" w14:textId="5391360C" w:rsidR="006E0E53" w:rsidRPr="00B52AF2" w:rsidRDefault="006E0E53" w:rsidP="00613640">
            <w:pPr>
              <w:pStyle w:val="tabteksts"/>
              <w:jc w:val="both"/>
              <w:rPr>
                <w:i/>
                <w:szCs w:val="18"/>
                <w:lang w:eastAsia="lv-LV"/>
              </w:rPr>
            </w:pPr>
            <w:r w:rsidRPr="00B52AF2">
              <w:rPr>
                <w:i/>
                <w:szCs w:val="18"/>
                <w:lang w:eastAsia="lv-LV"/>
              </w:rPr>
              <w:t>Iekšējā līdzekļu pārdale uz budžeta programmu 33.00.00 “Aizsardzības īpašumu pārvaldīšana”,</w:t>
            </w:r>
            <w:r>
              <w:rPr>
                <w:i/>
                <w:szCs w:val="18"/>
                <w:lang w:eastAsia="lv-LV"/>
              </w:rPr>
              <w:t xml:space="preserve"> </w:t>
            </w:r>
            <w:r w:rsidRPr="00B52AF2">
              <w:rPr>
                <w:i/>
                <w:szCs w:val="18"/>
                <w:lang w:eastAsia="lv-LV"/>
              </w:rPr>
              <w:t xml:space="preserve">lai nodrošinātu atlīdzību Valsts aizsardzības militāro objektu iepirkumu centra nodarbinātajiem </w:t>
            </w:r>
            <w:r>
              <w:rPr>
                <w:i/>
                <w:szCs w:val="18"/>
                <w:lang w:eastAsia="lv-LV"/>
              </w:rPr>
              <w:t xml:space="preserve">atbilstoši reformu plānam </w:t>
            </w:r>
            <w:r w:rsidRPr="00B52AF2">
              <w:rPr>
                <w:i/>
                <w:szCs w:val="18"/>
                <w:lang w:eastAsia="lv-LV"/>
              </w:rPr>
              <w:t>(MK 05.03.2024. sēdes prot.</w:t>
            </w:r>
            <w:r>
              <w:rPr>
                <w:i/>
                <w:szCs w:val="18"/>
                <w:lang w:eastAsia="lv-LV"/>
              </w:rPr>
              <w:t xml:space="preserve"> </w:t>
            </w:r>
            <w:r w:rsidRPr="00B52AF2">
              <w:rPr>
                <w:i/>
                <w:szCs w:val="18"/>
                <w:lang w:eastAsia="lv-LV"/>
              </w:rPr>
              <w:t>Nr.10 42.§ 6.p</w:t>
            </w:r>
            <w:r w:rsidR="00217C24">
              <w:rPr>
                <w:i/>
                <w:szCs w:val="18"/>
                <w:lang w:eastAsia="lv-LV"/>
              </w:rPr>
              <w:t>unkts</w:t>
            </w:r>
            <w:r w:rsidRPr="00B52AF2">
              <w:rPr>
                <w:i/>
                <w:szCs w:val="18"/>
                <w:lang w:eastAsia="lv-LV"/>
              </w:rPr>
              <w:t>)</w:t>
            </w:r>
          </w:p>
        </w:tc>
        <w:tc>
          <w:tcPr>
            <w:tcW w:w="799" w:type="pct"/>
          </w:tcPr>
          <w:p w14:paraId="2CDB5DF0" w14:textId="77777777" w:rsidR="006E0E53" w:rsidRPr="00B52AF2" w:rsidRDefault="006E0E53" w:rsidP="00217C24">
            <w:pPr>
              <w:pStyle w:val="tabteksts"/>
              <w:jc w:val="right"/>
              <w:rPr>
                <w:szCs w:val="18"/>
              </w:rPr>
            </w:pPr>
            <w:r w:rsidRPr="00B52AF2">
              <w:rPr>
                <w:szCs w:val="18"/>
              </w:rPr>
              <w:t>91 139</w:t>
            </w:r>
          </w:p>
        </w:tc>
        <w:tc>
          <w:tcPr>
            <w:tcW w:w="796" w:type="pct"/>
          </w:tcPr>
          <w:p w14:paraId="76AF91C8" w14:textId="77777777" w:rsidR="006E0E53" w:rsidRPr="00613640" w:rsidRDefault="006E0E53" w:rsidP="00217C24">
            <w:pPr>
              <w:pStyle w:val="tabteksts"/>
              <w:jc w:val="center"/>
              <w:rPr>
                <w:szCs w:val="18"/>
              </w:rPr>
            </w:pPr>
            <w:r w:rsidRPr="00613640">
              <w:rPr>
                <w:szCs w:val="18"/>
              </w:rPr>
              <w:t>-</w:t>
            </w:r>
          </w:p>
        </w:tc>
        <w:tc>
          <w:tcPr>
            <w:tcW w:w="776" w:type="pct"/>
          </w:tcPr>
          <w:p w14:paraId="48789E71" w14:textId="77777777" w:rsidR="006E0E53" w:rsidRPr="00B52AF2" w:rsidRDefault="006E0E53" w:rsidP="00217C24">
            <w:pPr>
              <w:pStyle w:val="tabteksts"/>
              <w:jc w:val="right"/>
              <w:rPr>
                <w:szCs w:val="18"/>
              </w:rPr>
            </w:pPr>
            <w:r w:rsidRPr="00B52AF2">
              <w:rPr>
                <w:szCs w:val="18"/>
              </w:rPr>
              <w:t>- 91 139</w:t>
            </w:r>
          </w:p>
        </w:tc>
      </w:tr>
    </w:tbl>
    <w:p w14:paraId="34EB3F6F" w14:textId="77777777" w:rsidR="006E0E53" w:rsidRPr="00B52AF2" w:rsidRDefault="006E0E53" w:rsidP="004D62AB">
      <w:pPr>
        <w:pStyle w:val="programmas"/>
        <w:spacing w:after="240"/>
        <w:rPr>
          <w:szCs w:val="24"/>
        </w:rPr>
      </w:pPr>
      <w:bookmarkStart w:id="33" w:name="_Hlk209688233"/>
      <w:bookmarkEnd w:id="25"/>
      <w:r w:rsidRPr="00B52AF2">
        <w:rPr>
          <w:szCs w:val="24"/>
        </w:rPr>
        <w:t>22.12.00 Nacionālo bruņoto spēku uzturēšana</w:t>
      </w:r>
    </w:p>
    <w:p w14:paraId="3FED54D3" w14:textId="77777777" w:rsidR="006E0E53" w:rsidRPr="00B52AF2" w:rsidRDefault="006E0E53" w:rsidP="006E0E53">
      <w:pPr>
        <w:tabs>
          <w:tab w:val="left" w:pos="8789"/>
        </w:tabs>
        <w:spacing w:before="120" w:after="120"/>
        <w:jc w:val="both"/>
        <w:rPr>
          <w:szCs w:val="24"/>
        </w:rPr>
      </w:pPr>
      <w:r w:rsidRPr="00B52AF2">
        <w:rPr>
          <w:szCs w:val="24"/>
          <w:u w:val="single"/>
        </w:rPr>
        <w:t>Apakšprogrammas mērķis</w:t>
      </w:r>
      <w:r w:rsidRPr="00B52AF2">
        <w:rPr>
          <w:szCs w:val="24"/>
        </w:rPr>
        <w:t xml:space="preserve">: </w:t>
      </w:r>
    </w:p>
    <w:p w14:paraId="0EDBF1C8" w14:textId="77777777" w:rsidR="006E0E53" w:rsidRPr="00B52AF2" w:rsidRDefault="006E0E53" w:rsidP="004D62AB">
      <w:pPr>
        <w:tabs>
          <w:tab w:val="left" w:pos="8789"/>
        </w:tabs>
        <w:spacing w:before="120" w:after="120"/>
        <w:ind w:firstLine="720"/>
        <w:jc w:val="both"/>
        <w:rPr>
          <w:szCs w:val="24"/>
          <w:u w:val="single"/>
        </w:rPr>
      </w:pPr>
      <w:r w:rsidRPr="00B52AF2">
        <w:rPr>
          <w:szCs w:val="24"/>
        </w:rPr>
        <w:t>aizsargāt Latvijas valsts suverenitāti, teritoriālo nedalāmību un tās iedzīvotājus no agresijas.</w:t>
      </w:r>
    </w:p>
    <w:p w14:paraId="26D731F1" w14:textId="77777777" w:rsidR="006E0E53" w:rsidRPr="00B52AF2" w:rsidRDefault="006E0E53" w:rsidP="006E0E53">
      <w:pPr>
        <w:spacing w:before="120" w:after="120"/>
        <w:jc w:val="both"/>
        <w:rPr>
          <w:szCs w:val="24"/>
          <w:u w:val="single"/>
        </w:rPr>
      </w:pPr>
      <w:r w:rsidRPr="00B52AF2">
        <w:rPr>
          <w:szCs w:val="24"/>
          <w:u w:val="single"/>
        </w:rPr>
        <w:t>Galvenās aktivitātes un izpildītāji</w:t>
      </w:r>
      <w:r w:rsidRPr="00B52AF2">
        <w:rPr>
          <w:szCs w:val="24"/>
        </w:rPr>
        <w:t>:</w:t>
      </w:r>
    </w:p>
    <w:p w14:paraId="28A3AB71" w14:textId="77777777" w:rsidR="006E0E53" w:rsidRPr="00B52AF2" w:rsidRDefault="006E0E53" w:rsidP="004D62AB">
      <w:pPr>
        <w:pStyle w:val="ListParagraph"/>
        <w:numPr>
          <w:ilvl w:val="0"/>
          <w:numId w:val="6"/>
        </w:numPr>
        <w:spacing w:before="120" w:after="120"/>
        <w:ind w:left="1077" w:hanging="357"/>
        <w:contextualSpacing w:val="0"/>
        <w:jc w:val="both"/>
      </w:pPr>
      <w:r w:rsidRPr="00B52AF2">
        <w:t>nodrošināt Latvijas Republikas sauszemes teritorijas, jūras akvatorijas un gaisa telpas aizsardzību sadarbībā ar sabiedroto bruņotajiem spēkiem, garantēt iedzīvotāju drošību;</w:t>
      </w:r>
    </w:p>
    <w:p w14:paraId="29F4CD11" w14:textId="77777777" w:rsidR="006E0E53" w:rsidRPr="00B52AF2" w:rsidRDefault="006E0E53" w:rsidP="004D62AB">
      <w:pPr>
        <w:pStyle w:val="ListParagraph"/>
        <w:numPr>
          <w:ilvl w:val="0"/>
          <w:numId w:val="6"/>
        </w:numPr>
        <w:spacing w:before="120" w:after="120"/>
        <w:ind w:left="1077" w:hanging="357"/>
        <w:contextualSpacing w:val="0"/>
        <w:jc w:val="both"/>
      </w:pPr>
      <w:r w:rsidRPr="00B52AF2">
        <w:t>piedalīties NATO/ES vadītajās operācijās ārpus Latvijas republikas teritorijas likumos un starptautiskajos līgumos noteiktajā kārtībā;</w:t>
      </w:r>
    </w:p>
    <w:p w14:paraId="2F6BD5CD" w14:textId="77777777" w:rsidR="006E0E53" w:rsidRPr="00B52AF2" w:rsidRDefault="006E0E53" w:rsidP="004D62AB">
      <w:pPr>
        <w:pStyle w:val="ListParagraph"/>
        <w:numPr>
          <w:ilvl w:val="0"/>
          <w:numId w:val="6"/>
        </w:numPr>
        <w:spacing w:before="120" w:after="120"/>
        <w:ind w:left="1077" w:hanging="357"/>
        <w:contextualSpacing w:val="0"/>
        <w:jc w:val="both"/>
      </w:pPr>
      <w:r w:rsidRPr="00B52AF2">
        <w:lastRenderedPageBreak/>
        <w:t>piedalīties valsts apdraudējuma situāciju novērtēšanā normatīvajos aktos noteiktajā kārtībā;</w:t>
      </w:r>
    </w:p>
    <w:p w14:paraId="56F5DE08" w14:textId="77777777" w:rsidR="006E0E53" w:rsidRPr="00B52AF2" w:rsidRDefault="006E0E53" w:rsidP="004D62AB">
      <w:pPr>
        <w:pStyle w:val="ListParagraph"/>
        <w:numPr>
          <w:ilvl w:val="0"/>
          <w:numId w:val="6"/>
        </w:numPr>
        <w:spacing w:before="120" w:after="120"/>
        <w:ind w:left="1077" w:hanging="357"/>
        <w:contextualSpacing w:val="0"/>
        <w:jc w:val="both"/>
      </w:pPr>
      <w:r w:rsidRPr="00B52AF2">
        <w:t>nodrošināt uzņemošās valsts atbalsta funkcijas sabiedroto spēku uzņemšanā;</w:t>
      </w:r>
    </w:p>
    <w:p w14:paraId="3153BA77" w14:textId="77777777" w:rsidR="006E0E53" w:rsidRPr="00B52AF2" w:rsidRDefault="006E0E53" w:rsidP="004D62AB">
      <w:pPr>
        <w:pStyle w:val="ListParagraph"/>
        <w:numPr>
          <w:ilvl w:val="0"/>
          <w:numId w:val="6"/>
        </w:numPr>
        <w:spacing w:before="120" w:after="120"/>
        <w:ind w:left="1077" w:hanging="357"/>
        <w:contextualSpacing w:val="0"/>
        <w:jc w:val="both"/>
      </w:pPr>
      <w:r w:rsidRPr="00B52AF2">
        <w:t>nodrošināt pilnu materiāltehnisko līdzekļu loģistikas cikla pārvaldību un vienotu noliktavu pārvaldības sistēmu, centralizēti veikt publiskos iepirkumus aizsardzības resora, kā arī valsts iestāžu vajadzībām saskaņā ar Aizsardzības ministrijas doto uzdevumu;</w:t>
      </w:r>
    </w:p>
    <w:p w14:paraId="74252DBC" w14:textId="77777777" w:rsidR="006E0E53" w:rsidRPr="00B52AF2" w:rsidRDefault="006E0E53" w:rsidP="004D62AB">
      <w:pPr>
        <w:pStyle w:val="ListParagraph"/>
        <w:numPr>
          <w:ilvl w:val="0"/>
          <w:numId w:val="6"/>
        </w:numPr>
        <w:spacing w:before="120" w:after="120"/>
        <w:ind w:left="1077" w:hanging="357"/>
        <w:contextualSpacing w:val="0"/>
        <w:jc w:val="both"/>
      </w:pPr>
      <w:r w:rsidRPr="00B52AF2">
        <w:t>nodrošināt licencētas un akreditētas profesionālās vidējās izglītības programmas “Valsts aizsardzība” īstenošanu (ar kvalifikāciju (jaunākais militārais instruktors)).</w:t>
      </w:r>
    </w:p>
    <w:p w14:paraId="51588294" w14:textId="77777777" w:rsidR="006E0E53" w:rsidRPr="00B52AF2" w:rsidRDefault="006E0E53" w:rsidP="006E0E53">
      <w:pPr>
        <w:spacing w:before="120" w:after="120"/>
        <w:jc w:val="both"/>
        <w:rPr>
          <w:iCs/>
          <w:szCs w:val="24"/>
        </w:rPr>
      </w:pPr>
      <w:r w:rsidRPr="00B52AF2">
        <w:rPr>
          <w:szCs w:val="24"/>
          <w:u w:val="single"/>
        </w:rPr>
        <w:t>Apakšprogrammas izpildītāji</w:t>
      </w:r>
      <w:r w:rsidRPr="00B52AF2">
        <w:rPr>
          <w:szCs w:val="24"/>
        </w:rPr>
        <w:t xml:space="preserve">: </w:t>
      </w:r>
      <w:r w:rsidRPr="00B52AF2">
        <w:rPr>
          <w:iCs/>
          <w:szCs w:val="24"/>
        </w:rPr>
        <w:t>NBS, Valsts aizsardzības loģiskas un iepirkumu centrs, Pulkveža Oskara Kalpaka profesionālā vidusskola.</w:t>
      </w:r>
    </w:p>
    <w:p w14:paraId="4B963637" w14:textId="77777777" w:rsidR="006E0E53" w:rsidRPr="00B52AF2" w:rsidRDefault="006E0E53" w:rsidP="004D62AB">
      <w:pPr>
        <w:spacing w:before="240" w:after="240"/>
        <w:jc w:val="center"/>
        <w:rPr>
          <w:sz w:val="22"/>
          <w:szCs w:val="22"/>
          <w:lang w:eastAsia="lv-LV"/>
        </w:rPr>
      </w:pPr>
      <w:bookmarkStart w:id="34" w:name="_Hlk209104124"/>
      <w:r w:rsidRPr="00B52AF2">
        <w:rPr>
          <w:b/>
          <w:szCs w:val="24"/>
          <w:lang w:eastAsia="lv-LV"/>
        </w:rPr>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135"/>
        <w:gridCol w:w="1135"/>
        <w:gridCol w:w="1011"/>
        <w:gridCol w:w="1122"/>
        <w:gridCol w:w="1120"/>
      </w:tblGrid>
      <w:tr w:rsidR="006E0E53" w:rsidRPr="00B52AF2" w14:paraId="7AB3B7CE" w14:textId="77777777" w:rsidTr="00AA533F">
        <w:trPr>
          <w:cantSplit/>
          <w:tblHeader/>
        </w:trPr>
        <w:tc>
          <w:tcPr>
            <w:tcW w:w="1953" w:type="pct"/>
            <w:vAlign w:val="center"/>
          </w:tcPr>
          <w:p w14:paraId="5CAABCA3" w14:textId="77777777" w:rsidR="006E0E53" w:rsidRPr="00B52AF2" w:rsidRDefault="006E0E53" w:rsidP="001751BA">
            <w:pPr>
              <w:pStyle w:val="tabteksts"/>
              <w:jc w:val="center"/>
              <w:rPr>
                <w:szCs w:val="18"/>
              </w:rPr>
            </w:pPr>
            <w:bookmarkStart w:id="35" w:name="_Hlk177991310"/>
          </w:p>
        </w:tc>
        <w:tc>
          <w:tcPr>
            <w:tcW w:w="626" w:type="pct"/>
            <w:vAlign w:val="center"/>
          </w:tcPr>
          <w:p w14:paraId="1D139F32"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626" w:type="pct"/>
            <w:vAlign w:val="center"/>
          </w:tcPr>
          <w:p w14:paraId="14CEFCCF"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558" w:type="pct"/>
            <w:vAlign w:val="center"/>
          </w:tcPr>
          <w:p w14:paraId="63C55B27"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619" w:type="pct"/>
            <w:vAlign w:val="center"/>
          </w:tcPr>
          <w:p w14:paraId="2546CBB9"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618" w:type="pct"/>
            <w:vAlign w:val="center"/>
          </w:tcPr>
          <w:p w14:paraId="280248E8"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0BD7FD2D" w14:textId="77777777" w:rsidTr="004D62AB">
        <w:trPr>
          <w:cantSplit/>
        </w:trPr>
        <w:tc>
          <w:tcPr>
            <w:tcW w:w="5000" w:type="pct"/>
            <w:gridSpan w:val="6"/>
            <w:shd w:val="clear" w:color="auto" w:fill="D9D9D9"/>
            <w:vAlign w:val="center"/>
          </w:tcPr>
          <w:p w14:paraId="5B9F5DA2" w14:textId="77777777" w:rsidR="006E0E53" w:rsidRPr="00B52AF2" w:rsidRDefault="006E0E53" w:rsidP="001751BA">
            <w:pPr>
              <w:pStyle w:val="tabteksts"/>
              <w:ind w:left="134" w:right="69"/>
              <w:jc w:val="center"/>
              <w:rPr>
                <w:szCs w:val="18"/>
              </w:rPr>
            </w:pPr>
            <w:r w:rsidRPr="00B52AF2">
              <w:rPr>
                <w:szCs w:val="18"/>
                <w:lang w:eastAsia="lv-LV"/>
              </w:rPr>
              <w:t>Īstenota valsts aizsardzība</w:t>
            </w:r>
          </w:p>
        </w:tc>
      </w:tr>
      <w:tr w:rsidR="006E0E53" w:rsidRPr="00081834" w14:paraId="76702827" w14:textId="77777777" w:rsidTr="00AA533F">
        <w:trPr>
          <w:cantSplit/>
          <w:trHeight w:val="181"/>
        </w:trPr>
        <w:tc>
          <w:tcPr>
            <w:tcW w:w="1953" w:type="pct"/>
          </w:tcPr>
          <w:p w14:paraId="78185B58" w14:textId="77777777" w:rsidR="006E0E53" w:rsidRPr="00C06847" w:rsidRDefault="006E0E53" w:rsidP="004D62AB">
            <w:pPr>
              <w:pStyle w:val="tabteksts"/>
              <w:jc w:val="both"/>
              <w:rPr>
                <w:szCs w:val="18"/>
              </w:rPr>
            </w:pPr>
            <w:r w:rsidRPr="00C06847">
              <w:rPr>
                <w:szCs w:val="18"/>
              </w:rPr>
              <w:t>Militāro investīciju attiecība pret aizsardzības budžetu (%)</w:t>
            </w:r>
            <w:r w:rsidRPr="006E0F0A">
              <w:rPr>
                <w:szCs w:val="18"/>
                <w:vertAlign w:val="superscript"/>
              </w:rPr>
              <w:t>1</w:t>
            </w:r>
          </w:p>
        </w:tc>
        <w:tc>
          <w:tcPr>
            <w:tcW w:w="626" w:type="pct"/>
          </w:tcPr>
          <w:p w14:paraId="025B88DB" w14:textId="54AC3C22" w:rsidR="006E0E53" w:rsidRPr="005F3743" w:rsidRDefault="006E0E53" w:rsidP="004D62AB">
            <w:pPr>
              <w:jc w:val="center"/>
              <w:rPr>
                <w:szCs w:val="18"/>
              </w:rPr>
            </w:pPr>
            <w:r>
              <w:rPr>
                <w:sz w:val="18"/>
                <w:szCs w:val="18"/>
              </w:rPr>
              <w:t>24,0</w:t>
            </w:r>
          </w:p>
        </w:tc>
        <w:tc>
          <w:tcPr>
            <w:tcW w:w="626" w:type="pct"/>
          </w:tcPr>
          <w:p w14:paraId="214DA770" w14:textId="6E8BBC8A" w:rsidR="006E0E53" w:rsidRPr="005F3743" w:rsidRDefault="006E0E53" w:rsidP="004D62AB">
            <w:pPr>
              <w:jc w:val="center"/>
              <w:rPr>
                <w:szCs w:val="18"/>
              </w:rPr>
            </w:pPr>
            <w:r w:rsidRPr="005F3743">
              <w:rPr>
                <w:sz w:val="18"/>
                <w:szCs w:val="18"/>
              </w:rPr>
              <w:t>42,0</w:t>
            </w:r>
          </w:p>
        </w:tc>
        <w:tc>
          <w:tcPr>
            <w:tcW w:w="558" w:type="pct"/>
          </w:tcPr>
          <w:p w14:paraId="6B428B9F" w14:textId="01CCF252" w:rsidR="006E0E53" w:rsidRPr="00743340" w:rsidRDefault="006E0E53" w:rsidP="004D62AB">
            <w:pPr>
              <w:jc w:val="center"/>
              <w:rPr>
                <w:color w:val="FF0000"/>
                <w:szCs w:val="18"/>
              </w:rPr>
            </w:pPr>
            <w:r>
              <w:rPr>
                <w:sz w:val="18"/>
                <w:szCs w:val="18"/>
              </w:rPr>
              <w:t>5</w:t>
            </w:r>
            <w:r w:rsidRPr="005F3743">
              <w:rPr>
                <w:sz w:val="18"/>
                <w:szCs w:val="18"/>
              </w:rPr>
              <w:t>2,0</w:t>
            </w:r>
          </w:p>
        </w:tc>
        <w:tc>
          <w:tcPr>
            <w:tcW w:w="619" w:type="pct"/>
          </w:tcPr>
          <w:p w14:paraId="79DCD568" w14:textId="2E78F4C1" w:rsidR="006E0E53" w:rsidRPr="00743340" w:rsidRDefault="006E0E53" w:rsidP="004D62AB">
            <w:pPr>
              <w:jc w:val="center"/>
              <w:rPr>
                <w:color w:val="FF0000"/>
                <w:szCs w:val="18"/>
              </w:rPr>
            </w:pPr>
            <w:r w:rsidRPr="005F3743">
              <w:rPr>
                <w:sz w:val="18"/>
                <w:szCs w:val="18"/>
              </w:rPr>
              <w:t>4</w:t>
            </w:r>
            <w:r>
              <w:rPr>
                <w:sz w:val="18"/>
                <w:szCs w:val="18"/>
              </w:rPr>
              <w:t>9</w:t>
            </w:r>
            <w:r w:rsidRPr="005F3743">
              <w:rPr>
                <w:sz w:val="18"/>
                <w:szCs w:val="18"/>
              </w:rPr>
              <w:t>,0</w:t>
            </w:r>
          </w:p>
        </w:tc>
        <w:tc>
          <w:tcPr>
            <w:tcW w:w="618" w:type="pct"/>
          </w:tcPr>
          <w:p w14:paraId="528293E2" w14:textId="46CAE717" w:rsidR="006E0E53" w:rsidRPr="00743340" w:rsidRDefault="006E0E53" w:rsidP="004D62AB">
            <w:pPr>
              <w:jc w:val="center"/>
              <w:rPr>
                <w:color w:val="FF0000"/>
                <w:szCs w:val="18"/>
              </w:rPr>
            </w:pPr>
            <w:r w:rsidRPr="005F3743">
              <w:rPr>
                <w:sz w:val="18"/>
                <w:szCs w:val="18"/>
              </w:rPr>
              <w:t>4</w:t>
            </w:r>
            <w:r>
              <w:rPr>
                <w:sz w:val="18"/>
                <w:szCs w:val="18"/>
              </w:rPr>
              <w:t>9</w:t>
            </w:r>
            <w:r w:rsidRPr="005F3743">
              <w:rPr>
                <w:sz w:val="18"/>
                <w:szCs w:val="18"/>
              </w:rPr>
              <w:t>,0</w:t>
            </w:r>
          </w:p>
        </w:tc>
      </w:tr>
      <w:bookmarkEnd w:id="35"/>
      <w:tr w:rsidR="006E0E53" w:rsidRPr="00B52AF2" w14:paraId="15232E5E" w14:textId="77777777" w:rsidTr="00AA533F">
        <w:trPr>
          <w:cantSplit/>
        </w:trPr>
        <w:tc>
          <w:tcPr>
            <w:tcW w:w="1953" w:type="pct"/>
          </w:tcPr>
          <w:p w14:paraId="47C16551" w14:textId="77777777" w:rsidR="006E0E53" w:rsidRPr="00B52AF2" w:rsidRDefault="006E0E53" w:rsidP="004D62AB">
            <w:pPr>
              <w:pStyle w:val="tabteksts"/>
              <w:jc w:val="both"/>
              <w:rPr>
                <w:szCs w:val="18"/>
              </w:rPr>
            </w:pPr>
            <w:r w:rsidRPr="00B52AF2">
              <w:rPr>
                <w:szCs w:val="18"/>
              </w:rPr>
              <w:t>Apgādāti karavīri, zemessargi, VAD un jaunsargi (skaits)</w:t>
            </w:r>
            <w:r>
              <w:rPr>
                <w:szCs w:val="18"/>
                <w:vertAlign w:val="superscript"/>
              </w:rPr>
              <w:t>2</w:t>
            </w:r>
          </w:p>
        </w:tc>
        <w:tc>
          <w:tcPr>
            <w:tcW w:w="626" w:type="pct"/>
          </w:tcPr>
          <w:p w14:paraId="6158A5B9" w14:textId="77777777" w:rsidR="006E0E53" w:rsidRPr="004D62AB" w:rsidRDefault="006E0E53" w:rsidP="004D62AB">
            <w:pPr>
              <w:pStyle w:val="tabteksts"/>
              <w:jc w:val="center"/>
              <w:rPr>
                <w:szCs w:val="18"/>
              </w:rPr>
            </w:pPr>
            <w:r w:rsidRPr="004D62AB">
              <w:rPr>
                <w:szCs w:val="18"/>
              </w:rPr>
              <w:t>-</w:t>
            </w:r>
          </w:p>
        </w:tc>
        <w:tc>
          <w:tcPr>
            <w:tcW w:w="626" w:type="pct"/>
          </w:tcPr>
          <w:p w14:paraId="20DA871F" w14:textId="77777777" w:rsidR="006E0E53" w:rsidRPr="004D62AB" w:rsidRDefault="006E0E53" w:rsidP="004D62AB">
            <w:pPr>
              <w:pStyle w:val="tabteksts"/>
              <w:jc w:val="center"/>
              <w:rPr>
                <w:szCs w:val="18"/>
              </w:rPr>
            </w:pPr>
            <w:r w:rsidRPr="004D62AB">
              <w:rPr>
                <w:szCs w:val="18"/>
              </w:rPr>
              <w:t>-</w:t>
            </w:r>
          </w:p>
        </w:tc>
        <w:tc>
          <w:tcPr>
            <w:tcW w:w="558" w:type="pct"/>
          </w:tcPr>
          <w:p w14:paraId="7A7E6CBA" w14:textId="77777777" w:rsidR="006E0E53" w:rsidRPr="00B52AF2" w:rsidRDefault="006E0E53" w:rsidP="004D62AB">
            <w:pPr>
              <w:pStyle w:val="tabteksts"/>
              <w:jc w:val="center"/>
              <w:rPr>
                <w:szCs w:val="18"/>
              </w:rPr>
            </w:pPr>
            <w:r w:rsidRPr="00B52AF2">
              <w:rPr>
                <w:szCs w:val="18"/>
              </w:rPr>
              <w:t>24 403</w:t>
            </w:r>
          </w:p>
        </w:tc>
        <w:tc>
          <w:tcPr>
            <w:tcW w:w="619" w:type="pct"/>
          </w:tcPr>
          <w:p w14:paraId="5F1E0BD0" w14:textId="77777777" w:rsidR="006E0E53" w:rsidRPr="00B52AF2" w:rsidRDefault="006E0E53" w:rsidP="004D62AB">
            <w:pPr>
              <w:pStyle w:val="tabteksts"/>
              <w:jc w:val="center"/>
              <w:rPr>
                <w:szCs w:val="18"/>
              </w:rPr>
            </w:pPr>
            <w:r w:rsidRPr="00B52AF2">
              <w:rPr>
                <w:szCs w:val="18"/>
              </w:rPr>
              <w:t>27 850</w:t>
            </w:r>
          </w:p>
        </w:tc>
        <w:tc>
          <w:tcPr>
            <w:tcW w:w="618" w:type="pct"/>
          </w:tcPr>
          <w:p w14:paraId="1EB8084D" w14:textId="77777777" w:rsidR="006E0E53" w:rsidRPr="00B52AF2" w:rsidRDefault="006E0E53" w:rsidP="004D62AB">
            <w:pPr>
              <w:pStyle w:val="tabteksts"/>
              <w:jc w:val="center"/>
              <w:rPr>
                <w:szCs w:val="18"/>
              </w:rPr>
            </w:pPr>
            <w:r w:rsidRPr="00B52AF2">
              <w:rPr>
                <w:szCs w:val="18"/>
              </w:rPr>
              <w:t>30 300</w:t>
            </w:r>
          </w:p>
        </w:tc>
      </w:tr>
      <w:tr w:rsidR="006E0E53" w:rsidRPr="00B52AF2" w14:paraId="59F4B6D4" w14:textId="77777777" w:rsidTr="00AA533F">
        <w:trPr>
          <w:cantSplit/>
        </w:trPr>
        <w:tc>
          <w:tcPr>
            <w:tcW w:w="1953" w:type="pct"/>
          </w:tcPr>
          <w:p w14:paraId="01B68F10" w14:textId="77777777" w:rsidR="006E0E53" w:rsidRPr="00B52AF2" w:rsidRDefault="006E0E53" w:rsidP="004D62AB">
            <w:pPr>
              <w:pStyle w:val="tabteksts"/>
              <w:jc w:val="both"/>
              <w:rPr>
                <w:szCs w:val="18"/>
              </w:rPr>
            </w:pPr>
            <w:r w:rsidRPr="00B52AF2">
              <w:rPr>
                <w:szCs w:val="18"/>
              </w:rPr>
              <w:t>Vidējās profesionālās izglītības iestādes audzēkņi (skaits)</w:t>
            </w:r>
          </w:p>
        </w:tc>
        <w:tc>
          <w:tcPr>
            <w:tcW w:w="626" w:type="pct"/>
          </w:tcPr>
          <w:p w14:paraId="539B1428" w14:textId="77777777" w:rsidR="006E0E53" w:rsidRPr="00B52AF2" w:rsidRDefault="006E0E53" w:rsidP="004D62AB">
            <w:pPr>
              <w:pStyle w:val="tabteksts"/>
              <w:jc w:val="center"/>
              <w:rPr>
                <w:szCs w:val="18"/>
              </w:rPr>
            </w:pPr>
            <w:r w:rsidRPr="00B52AF2">
              <w:rPr>
                <w:szCs w:val="18"/>
              </w:rPr>
              <w:t>117</w:t>
            </w:r>
          </w:p>
        </w:tc>
        <w:tc>
          <w:tcPr>
            <w:tcW w:w="626" w:type="pct"/>
          </w:tcPr>
          <w:p w14:paraId="7F6116F9" w14:textId="77777777" w:rsidR="006E0E53" w:rsidRPr="00B52AF2" w:rsidRDefault="006E0E53" w:rsidP="004D62AB">
            <w:pPr>
              <w:pStyle w:val="tabteksts"/>
              <w:jc w:val="center"/>
              <w:rPr>
                <w:szCs w:val="18"/>
              </w:rPr>
            </w:pPr>
            <w:r w:rsidRPr="00B52AF2">
              <w:rPr>
                <w:szCs w:val="18"/>
              </w:rPr>
              <w:t>120</w:t>
            </w:r>
          </w:p>
        </w:tc>
        <w:tc>
          <w:tcPr>
            <w:tcW w:w="558" w:type="pct"/>
          </w:tcPr>
          <w:p w14:paraId="4ABB5A7F" w14:textId="77777777" w:rsidR="006E0E53" w:rsidRPr="00B52AF2" w:rsidRDefault="006E0E53" w:rsidP="004D62AB">
            <w:pPr>
              <w:pStyle w:val="tabteksts"/>
              <w:jc w:val="center"/>
              <w:rPr>
                <w:szCs w:val="18"/>
              </w:rPr>
            </w:pPr>
            <w:r w:rsidRPr="00B52AF2">
              <w:rPr>
                <w:szCs w:val="18"/>
              </w:rPr>
              <w:t>120</w:t>
            </w:r>
          </w:p>
        </w:tc>
        <w:tc>
          <w:tcPr>
            <w:tcW w:w="619" w:type="pct"/>
          </w:tcPr>
          <w:p w14:paraId="108BA6B6" w14:textId="77777777" w:rsidR="006E0E53" w:rsidRPr="00B52AF2" w:rsidRDefault="006E0E53" w:rsidP="004D62AB">
            <w:pPr>
              <w:pStyle w:val="tabteksts"/>
              <w:jc w:val="center"/>
              <w:rPr>
                <w:szCs w:val="18"/>
              </w:rPr>
            </w:pPr>
            <w:r w:rsidRPr="00B52AF2">
              <w:rPr>
                <w:szCs w:val="18"/>
              </w:rPr>
              <w:t>120</w:t>
            </w:r>
          </w:p>
        </w:tc>
        <w:tc>
          <w:tcPr>
            <w:tcW w:w="618" w:type="pct"/>
          </w:tcPr>
          <w:p w14:paraId="58874F29" w14:textId="77777777" w:rsidR="006E0E53" w:rsidRPr="00B52AF2" w:rsidRDefault="006E0E53" w:rsidP="004D62AB">
            <w:pPr>
              <w:pStyle w:val="tabteksts"/>
              <w:jc w:val="center"/>
              <w:rPr>
                <w:szCs w:val="18"/>
              </w:rPr>
            </w:pPr>
            <w:r w:rsidRPr="00B52AF2">
              <w:rPr>
                <w:szCs w:val="18"/>
              </w:rPr>
              <w:t>120</w:t>
            </w:r>
          </w:p>
        </w:tc>
      </w:tr>
      <w:tr w:rsidR="006E0E53" w:rsidRPr="00B52AF2" w14:paraId="3024060D" w14:textId="77777777" w:rsidTr="004D62AB">
        <w:trPr>
          <w:cantSplit/>
        </w:trPr>
        <w:tc>
          <w:tcPr>
            <w:tcW w:w="5000" w:type="pct"/>
            <w:gridSpan w:val="6"/>
            <w:shd w:val="clear" w:color="auto" w:fill="D9D9D9"/>
            <w:vAlign w:val="center"/>
          </w:tcPr>
          <w:p w14:paraId="1C16C22D" w14:textId="77777777" w:rsidR="006E0E53" w:rsidRPr="00B52AF2" w:rsidRDefault="006E0E53" w:rsidP="001751BA">
            <w:pPr>
              <w:pStyle w:val="tabteksts"/>
              <w:ind w:left="134" w:right="69"/>
              <w:jc w:val="center"/>
              <w:rPr>
                <w:szCs w:val="18"/>
              </w:rPr>
            </w:pPr>
            <w:r w:rsidRPr="00B52AF2">
              <w:rPr>
                <w:szCs w:val="18"/>
                <w:lang w:eastAsia="lv-LV"/>
              </w:rPr>
              <w:t>Nodrošināts atbalsts civilajai sabiedrībai ārkārtas un krīzes situācijās</w:t>
            </w:r>
          </w:p>
        </w:tc>
      </w:tr>
      <w:tr w:rsidR="006E0E53" w:rsidRPr="00B52AF2" w14:paraId="4084355F" w14:textId="77777777" w:rsidTr="00AA533F">
        <w:trPr>
          <w:cantSplit/>
        </w:trPr>
        <w:tc>
          <w:tcPr>
            <w:tcW w:w="1953" w:type="pct"/>
          </w:tcPr>
          <w:p w14:paraId="7108E20F" w14:textId="77777777" w:rsidR="006E0E53" w:rsidRPr="00B52AF2" w:rsidRDefault="006E0E53" w:rsidP="00282187">
            <w:pPr>
              <w:pStyle w:val="tabteksts"/>
              <w:jc w:val="both"/>
              <w:rPr>
                <w:szCs w:val="18"/>
              </w:rPr>
            </w:pPr>
            <w:r w:rsidRPr="00B52AF2">
              <w:rPr>
                <w:szCs w:val="18"/>
              </w:rPr>
              <w:t>Gaisa spēku Aviācijas bāzes palīdzības sniegšana civilajam sektoram – medicīniskā evakuācija (skaits)</w:t>
            </w:r>
          </w:p>
        </w:tc>
        <w:tc>
          <w:tcPr>
            <w:tcW w:w="626" w:type="pct"/>
          </w:tcPr>
          <w:p w14:paraId="7CD54245" w14:textId="77777777" w:rsidR="006E0E53" w:rsidRPr="00B52AF2" w:rsidRDefault="006E0E53" w:rsidP="001751BA">
            <w:pPr>
              <w:pStyle w:val="tabteksts"/>
              <w:ind w:left="134" w:right="69"/>
              <w:jc w:val="center"/>
              <w:rPr>
                <w:szCs w:val="18"/>
              </w:rPr>
            </w:pPr>
            <w:r w:rsidRPr="00B52AF2">
              <w:rPr>
                <w:szCs w:val="18"/>
              </w:rPr>
              <w:t>3</w:t>
            </w:r>
          </w:p>
        </w:tc>
        <w:tc>
          <w:tcPr>
            <w:tcW w:w="626" w:type="pct"/>
          </w:tcPr>
          <w:p w14:paraId="1C5C55C4" w14:textId="77777777" w:rsidR="006E0E53" w:rsidRPr="00B52AF2" w:rsidRDefault="006E0E53" w:rsidP="001751BA">
            <w:pPr>
              <w:pStyle w:val="tabteksts"/>
              <w:ind w:left="134" w:right="69"/>
              <w:jc w:val="center"/>
              <w:rPr>
                <w:szCs w:val="18"/>
              </w:rPr>
            </w:pPr>
            <w:r w:rsidRPr="00B52AF2">
              <w:rPr>
                <w:szCs w:val="18"/>
              </w:rPr>
              <w:t>6</w:t>
            </w:r>
          </w:p>
        </w:tc>
        <w:tc>
          <w:tcPr>
            <w:tcW w:w="558" w:type="pct"/>
          </w:tcPr>
          <w:p w14:paraId="1D530E0E" w14:textId="77777777" w:rsidR="006E0E53" w:rsidRPr="00B52AF2" w:rsidRDefault="006E0E53" w:rsidP="001751BA">
            <w:pPr>
              <w:pStyle w:val="tabteksts"/>
              <w:ind w:left="134" w:right="69"/>
              <w:jc w:val="center"/>
              <w:rPr>
                <w:szCs w:val="18"/>
              </w:rPr>
            </w:pPr>
            <w:r w:rsidRPr="00B52AF2">
              <w:rPr>
                <w:szCs w:val="18"/>
              </w:rPr>
              <w:t>6</w:t>
            </w:r>
          </w:p>
        </w:tc>
        <w:tc>
          <w:tcPr>
            <w:tcW w:w="619" w:type="pct"/>
          </w:tcPr>
          <w:p w14:paraId="164EFE5D" w14:textId="77777777" w:rsidR="006E0E53" w:rsidRPr="00B52AF2" w:rsidRDefault="006E0E53" w:rsidP="001751BA">
            <w:pPr>
              <w:pStyle w:val="tabteksts"/>
              <w:ind w:left="134" w:right="69"/>
              <w:jc w:val="center"/>
              <w:rPr>
                <w:szCs w:val="18"/>
              </w:rPr>
            </w:pPr>
            <w:r w:rsidRPr="00B52AF2">
              <w:rPr>
                <w:szCs w:val="18"/>
              </w:rPr>
              <w:t>6</w:t>
            </w:r>
          </w:p>
        </w:tc>
        <w:tc>
          <w:tcPr>
            <w:tcW w:w="618" w:type="pct"/>
          </w:tcPr>
          <w:p w14:paraId="6F80F000" w14:textId="77777777" w:rsidR="006E0E53" w:rsidRPr="00B52AF2" w:rsidRDefault="006E0E53" w:rsidP="001751BA">
            <w:pPr>
              <w:pStyle w:val="tabteksts"/>
              <w:ind w:left="134" w:right="69"/>
              <w:jc w:val="center"/>
              <w:rPr>
                <w:szCs w:val="18"/>
              </w:rPr>
            </w:pPr>
            <w:r w:rsidRPr="00B52AF2">
              <w:rPr>
                <w:szCs w:val="18"/>
              </w:rPr>
              <w:t>6</w:t>
            </w:r>
          </w:p>
        </w:tc>
      </w:tr>
      <w:tr w:rsidR="006E0E53" w:rsidRPr="00B52AF2" w14:paraId="18E1C95E" w14:textId="77777777" w:rsidTr="00AA533F">
        <w:trPr>
          <w:cantSplit/>
        </w:trPr>
        <w:tc>
          <w:tcPr>
            <w:tcW w:w="1953" w:type="pct"/>
          </w:tcPr>
          <w:p w14:paraId="2B0063A4" w14:textId="77777777" w:rsidR="006E0E53" w:rsidRPr="00B52AF2" w:rsidRDefault="006E0E53" w:rsidP="00282187">
            <w:pPr>
              <w:pStyle w:val="tabteksts"/>
              <w:jc w:val="both"/>
              <w:rPr>
                <w:szCs w:val="18"/>
              </w:rPr>
            </w:pPr>
            <w:r w:rsidRPr="00B52AF2">
              <w:rPr>
                <w:szCs w:val="18"/>
              </w:rPr>
              <w:t>JS Flotiles dalība meklēšanas un glābšanas operācijās (cilvēku glābšana, medicīniskā evakuācija, pazudušu kuģu meklēšana) (skaits)</w:t>
            </w:r>
          </w:p>
        </w:tc>
        <w:tc>
          <w:tcPr>
            <w:tcW w:w="626" w:type="pct"/>
          </w:tcPr>
          <w:p w14:paraId="48FB5428" w14:textId="77777777" w:rsidR="006E0E53" w:rsidRPr="00B52AF2" w:rsidRDefault="006E0E53" w:rsidP="001751BA">
            <w:pPr>
              <w:pStyle w:val="tabteksts"/>
              <w:ind w:left="134" w:right="69"/>
              <w:jc w:val="center"/>
              <w:rPr>
                <w:szCs w:val="18"/>
              </w:rPr>
            </w:pPr>
            <w:r w:rsidRPr="00B52AF2">
              <w:rPr>
                <w:szCs w:val="18"/>
              </w:rPr>
              <w:t>57</w:t>
            </w:r>
          </w:p>
        </w:tc>
        <w:tc>
          <w:tcPr>
            <w:tcW w:w="626" w:type="pct"/>
          </w:tcPr>
          <w:p w14:paraId="6CD86A9B" w14:textId="77777777" w:rsidR="006E0E53" w:rsidRPr="00B52AF2" w:rsidRDefault="006E0E53" w:rsidP="001751BA">
            <w:pPr>
              <w:pStyle w:val="tabteksts"/>
              <w:ind w:left="134" w:right="69"/>
              <w:jc w:val="center"/>
              <w:rPr>
                <w:szCs w:val="18"/>
              </w:rPr>
            </w:pPr>
            <w:r w:rsidRPr="00B52AF2">
              <w:rPr>
                <w:szCs w:val="18"/>
              </w:rPr>
              <w:t>40</w:t>
            </w:r>
          </w:p>
        </w:tc>
        <w:tc>
          <w:tcPr>
            <w:tcW w:w="558" w:type="pct"/>
          </w:tcPr>
          <w:p w14:paraId="457EA19D" w14:textId="77777777" w:rsidR="006E0E53" w:rsidRPr="00B52AF2" w:rsidRDefault="006E0E53" w:rsidP="001751BA">
            <w:pPr>
              <w:pStyle w:val="tabteksts"/>
              <w:ind w:left="134" w:right="69"/>
              <w:jc w:val="center"/>
              <w:rPr>
                <w:szCs w:val="18"/>
              </w:rPr>
            </w:pPr>
            <w:r w:rsidRPr="00B52AF2">
              <w:rPr>
                <w:szCs w:val="18"/>
              </w:rPr>
              <w:t>40</w:t>
            </w:r>
          </w:p>
        </w:tc>
        <w:tc>
          <w:tcPr>
            <w:tcW w:w="619" w:type="pct"/>
          </w:tcPr>
          <w:p w14:paraId="260ACDB1" w14:textId="77777777" w:rsidR="006E0E53" w:rsidRPr="00B52AF2" w:rsidRDefault="006E0E53" w:rsidP="001751BA">
            <w:pPr>
              <w:pStyle w:val="tabteksts"/>
              <w:ind w:left="134" w:right="69"/>
              <w:jc w:val="center"/>
              <w:rPr>
                <w:szCs w:val="18"/>
              </w:rPr>
            </w:pPr>
            <w:r w:rsidRPr="00B52AF2">
              <w:rPr>
                <w:szCs w:val="18"/>
              </w:rPr>
              <w:t>40</w:t>
            </w:r>
          </w:p>
        </w:tc>
        <w:tc>
          <w:tcPr>
            <w:tcW w:w="618" w:type="pct"/>
          </w:tcPr>
          <w:p w14:paraId="0781C7FC" w14:textId="77777777" w:rsidR="006E0E53" w:rsidRPr="00B52AF2" w:rsidRDefault="006E0E53" w:rsidP="001751BA">
            <w:pPr>
              <w:pStyle w:val="tabteksts"/>
              <w:ind w:left="134" w:right="69"/>
              <w:jc w:val="center"/>
              <w:rPr>
                <w:szCs w:val="18"/>
              </w:rPr>
            </w:pPr>
            <w:r w:rsidRPr="00B52AF2">
              <w:rPr>
                <w:szCs w:val="18"/>
              </w:rPr>
              <w:t>40</w:t>
            </w:r>
          </w:p>
        </w:tc>
      </w:tr>
      <w:tr w:rsidR="006E0E53" w:rsidRPr="00B52AF2" w14:paraId="4455245D" w14:textId="77777777" w:rsidTr="00AA533F">
        <w:trPr>
          <w:cantSplit/>
        </w:trPr>
        <w:tc>
          <w:tcPr>
            <w:tcW w:w="1953" w:type="pct"/>
          </w:tcPr>
          <w:p w14:paraId="28F6E52E" w14:textId="77777777" w:rsidR="006E0E53" w:rsidRPr="00B52AF2" w:rsidRDefault="006E0E53" w:rsidP="00282187">
            <w:pPr>
              <w:pStyle w:val="tabteksts"/>
              <w:jc w:val="both"/>
              <w:rPr>
                <w:szCs w:val="18"/>
              </w:rPr>
            </w:pPr>
            <w:r w:rsidRPr="00B52AF2">
              <w:rPr>
                <w:szCs w:val="18"/>
              </w:rPr>
              <w:t>ZS dalība meklēšanas, glābšanas, mežu ugunsgrēku dzēšanas, dabas katastrofu seku likvidēšanas pasākumos (skaits)</w:t>
            </w:r>
          </w:p>
        </w:tc>
        <w:tc>
          <w:tcPr>
            <w:tcW w:w="626" w:type="pct"/>
          </w:tcPr>
          <w:p w14:paraId="22C2DADF" w14:textId="77777777" w:rsidR="006E0E53" w:rsidRPr="00B52AF2" w:rsidRDefault="006E0E53" w:rsidP="001751BA">
            <w:pPr>
              <w:pStyle w:val="tabteksts"/>
              <w:ind w:left="134" w:right="69"/>
              <w:jc w:val="center"/>
              <w:rPr>
                <w:szCs w:val="18"/>
              </w:rPr>
            </w:pPr>
            <w:r w:rsidRPr="00B52AF2">
              <w:rPr>
                <w:szCs w:val="18"/>
              </w:rPr>
              <w:t>15</w:t>
            </w:r>
          </w:p>
        </w:tc>
        <w:tc>
          <w:tcPr>
            <w:tcW w:w="626" w:type="pct"/>
          </w:tcPr>
          <w:p w14:paraId="28536997" w14:textId="77777777" w:rsidR="006E0E53" w:rsidRPr="00B52AF2" w:rsidRDefault="006E0E53" w:rsidP="001751BA">
            <w:pPr>
              <w:pStyle w:val="tabteksts"/>
              <w:ind w:left="134" w:right="69"/>
              <w:jc w:val="center"/>
              <w:rPr>
                <w:szCs w:val="18"/>
              </w:rPr>
            </w:pPr>
            <w:r w:rsidRPr="00B52AF2">
              <w:rPr>
                <w:szCs w:val="18"/>
              </w:rPr>
              <w:t>20</w:t>
            </w:r>
          </w:p>
        </w:tc>
        <w:tc>
          <w:tcPr>
            <w:tcW w:w="558" w:type="pct"/>
          </w:tcPr>
          <w:p w14:paraId="230691C3" w14:textId="77777777" w:rsidR="006E0E53" w:rsidRPr="00B52AF2" w:rsidRDefault="006E0E53" w:rsidP="001751BA">
            <w:pPr>
              <w:pStyle w:val="tabteksts"/>
              <w:ind w:left="134" w:right="69"/>
              <w:jc w:val="center"/>
              <w:rPr>
                <w:szCs w:val="18"/>
              </w:rPr>
            </w:pPr>
            <w:r w:rsidRPr="00B52AF2">
              <w:rPr>
                <w:szCs w:val="18"/>
              </w:rPr>
              <w:t>20</w:t>
            </w:r>
          </w:p>
        </w:tc>
        <w:tc>
          <w:tcPr>
            <w:tcW w:w="619" w:type="pct"/>
          </w:tcPr>
          <w:p w14:paraId="4E129964" w14:textId="77777777" w:rsidR="006E0E53" w:rsidRPr="00B52AF2" w:rsidRDefault="006E0E53" w:rsidP="001751BA">
            <w:pPr>
              <w:pStyle w:val="tabteksts"/>
              <w:ind w:left="134" w:right="69"/>
              <w:jc w:val="center"/>
              <w:rPr>
                <w:szCs w:val="18"/>
              </w:rPr>
            </w:pPr>
            <w:r w:rsidRPr="00B52AF2">
              <w:rPr>
                <w:szCs w:val="18"/>
              </w:rPr>
              <w:t>20</w:t>
            </w:r>
          </w:p>
        </w:tc>
        <w:tc>
          <w:tcPr>
            <w:tcW w:w="618" w:type="pct"/>
          </w:tcPr>
          <w:p w14:paraId="3A9369F8" w14:textId="77777777" w:rsidR="006E0E53" w:rsidRPr="00B52AF2" w:rsidRDefault="006E0E53" w:rsidP="001751BA">
            <w:pPr>
              <w:pStyle w:val="tabteksts"/>
              <w:ind w:left="134" w:right="69"/>
              <w:jc w:val="center"/>
              <w:rPr>
                <w:szCs w:val="18"/>
              </w:rPr>
            </w:pPr>
            <w:r w:rsidRPr="00B52AF2">
              <w:rPr>
                <w:szCs w:val="18"/>
              </w:rPr>
              <w:t>20</w:t>
            </w:r>
          </w:p>
        </w:tc>
      </w:tr>
      <w:tr w:rsidR="006E0E53" w:rsidRPr="00B52AF2" w14:paraId="185215B4" w14:textId="77777777" w:rsidTr="00AA533F">
        <w:trPr>
          <w:cantSplit/>
        </w:trPr>
        <w:tc>
          <w:tcPr>
            <w:tcW w:w="1953" w:type="pct"/>
          </w:tcPr>
          <w:p w14:paraId="1160D263" w14:textId="77777777" w:rsidR="006E0E53" w:rsidRPr="00B52AF2" w:rsidRDefault="006E0E53" w:rsidP="00282187">
            <w:pPr>
              <w:pStyle w:val="tabteksts"/>
              <w:jc w:val="both"/>
              <w:rPr>
                <w:szCs w:val="18"/>
              </w:rPr>
            </w:pPr>
            <w:r w:rsidRPr="00B52AF2">
              <w:rPr>
                <w:szCs w:val="18"/>
              </w:rPr>
              <w:t>Sprādzienbīstami priekšmeti un strēlnieku munīcija, kuras neitralizēšanā iesaistīti zemessargi (skaits)</w:t>
            </w:r>
          </w:p>
        </w:tc>
        <w:tc>
          <w:tcPr>
            <w:tcW w:w="626" w:type="pct"/>
          </w:tcPr>
          <w:p w14:paraId="4A73E832" w14:textId="77777777" w:rsidR="006E0E53" w:rsidRPr="00B52AF2" w:rsidRDefault="006E0E53" w:rsidP="001751BA">
            <w:pPr>
              <w:pStyle w:val="tabteksts"/>
              <w:ind w:left="134" w:right="69"/>
              <w:jc w:val="center"/>
              <w:rPr>
                <w:szCs w:val="18"/>
              </w:rPr>
            </w:pPr>
            <w:r w:rsidRPr="00B52AF2">
              <w:rPr>
                <w:szCs w:val="18"/>
              </w:rPr>
              <w:t>9 736</w:t>
            </w:r>
          </w:p>
        </w:tc>
        <w:tc>
          <w:tcPr>
            <w:tcW w:w="626" w:type="pct"/>
          </w:tcPr>
          <w:p w14:paraId="5B9FA3E6" w14:textId="77777777" w:rsidR="006E0E53" w:rsidRPr="00B52AF2" w:rsidRDefault="006E0E53" w:rsidP="001751BA">
            <w:pPr>
              <w:pStyle w:val="tabteksts"/>
              <w:ind w:left="134" w:right="69"/>
              <w:jc w:val="center"/>
              <w:rPr>
                <w:szCs w:val="18"/>
              </w:rPr>
            </w:pPr>
            <w:r w:rsidRPr="00B52AF2">
              <w:rPr>
                <w:szCs w:val="18"/>
              </w:rPr>
              <w:t>15 000</w:t>
            </w:r>
          </w:p>
        </w:tc>
        <w:tc>
          <w:tcPr>
            <w:tcW w:w="558" w:type="pct"/>
          </w:tcPr>
          <w:p w14:paraId="165F9150" w14:textId="77777777" w:rsidR="006E0E53" w:rsidRPr="00B52AF2" w:rsidRDefault="006E0E53" w:rsidP="001751BA">
            <w:pPr>
              <w:pStyle w:val="tabteksts"/>
              <w:ind w:left="134" w:right="69"/>
              <w:jc w:val="center"/>
              <w:rPr>
                <w:szCs w:val="18"/>
              </w:rPr>
            </w:pPr>
            <w:r w:rsidRPr="00B52AF2">
              <w:rPr>
                <w:szCs w:val="18"/>
              </w:rPr>
              <w:t>15 000</w:t>
            </w:r>
          </w:p>
        </w:tc>
        <w:tc>
          <w:tcPr>
            <w:tcW w:w="619" w:type="pct"/>
          </w:tcPr>
          <w:p w14:paraId="6B566CF9" w14:textId="77777777" w:rsidR="006E0E53" w:rsidRPr="00B52AF2" w:rsidRDefault="006E0E53" w:rsidP="001751BA">
            <w:pPr>
              <w:pStyle w:val="tabteksts"/>
              <w:ind w:left="134" w:right="69"/>
              <w:jc w:val="center"/>
              <w:rPr>
                <w:szCs w:val="18"/>
              </w:rPr>
            </w:pPr>
            <w:r w:rsidRPr="00B52AF2">
              <w:rPr>
                <w:szCs w:val="18"/>
              </w:rPr>
              <w:t>15 000</w:t>
            </w:r>
          </w:p>
        </w:tc>
        <w:tc>
          <w:tcPr>
            <w:tcW w:w="618" w:type="pct"/>
          </w:tcPr>
          <w:p w14:paraId="6D9F6E29" w14:textId="77777777" w:rsidR="006E0E53" w:rsidRPr="00B52AF2" w:rsidRDefault="006E0E53" w:rsidP="001751BA">
            <w:pPr>
              <w:pStyle w:val="tabteksts"/>
              <w:ind w:left="134" w:right="69"/>
              <w:jc w:val="center"/>
              <w:rPr>
                <w:szCs w:val="18"/>
              </w:rPr>
            </w:pPr>
            <w:r w:rsidRPr="00B52AF2">
              <w:rPr>
                <w:szCs w:val="18"/>
              </w:rPr>
              <w:t>15 000</w:t>
            </w:r>
          </w:p>
        </w:tc>
      </w:tr>
      <w:tr w:rsidR="006E0E53" w:rsidRPr="00B52AF2" w14:paraId="1B381B05" w14:textId="77777777" w:rsidTr="00AA533F">
        <w:trPr>
          <w:cantSplit/>
        </w:trPr>
        <w:tc>
          <w:tcPr>
            <w:tcW w:w="1953" w:type="pct"/>
          </w:tcPr>
          <w:p w14:paraId="20176924" w14:textId="77777777" w:rsidR="006E0E53" w:rsidRPr="00B52AF2" w:rsidRDefault="006E0E53" w:rsidP="00282187">
            <w:pPr>
              <w:pStyle w:val="tabteksts"/>
              <w:jc w:val="both"/>
              <w:rPr>
                <w:szCs w:val="18"/>
              </w:rPr>
            </w:pPr>
            <w:r w:rsidRPr="00B52AF2">
              <w:rPr>
                <w:szCs w:val="18"/>
              </w:rPr>
              <w:t>Izsaukumi sprādzienbīstamu priekšmetu un strēlnieku munīcijas neitralizēšanai, kuros iesaistīti zemessargi (skaits)</w:t>
            </w:r>
          </w:p>
        </w:tc>
        <w:tc>
          <w:tcPr>
            <w:tcW w:w="626" w:type="pct"/>
          </w:tcPr>
          <w:p w14:paraId="3D29603F" w14:textId="77777777" w:rsidR="006E0E53" w:rsidRPr="00B52AF2" w:rsidRDefault="006E0E53" w:rsidP="001751BA">
            <w:pPr>
              <w:pStyle w:val="tabteksts"/>
              <w:ind w:left="134" w:right="69"/>
              <w:jc w:val="center"/>
              <w:rPr>
                <w:szCs w:val="18"/>
              </w:rPr>
            </w:pPr>
            <w:r w:rsidRPr="00B52AF2">
              <w:rPr>
                <w:szCs w:val="18"/>
              </w:rPr>
              <w:t>1 016</w:t>
            </w:r>
          </w:p>
        </w:tc>
        <w:tc>
          <w:tcPr>
            <w:tcW w:w="626" w:type="pct"/>
          </w:tcPr>
          <w:p w14:paraId="775E2660" w14:textId="77777777" w:rsidR="006E0E53" w:rsidRPr="00B52AF2" w:rsidRDefault="006E0E53" w:rsidP="001751BA">
            <w:pPr>
              <w:pStyle w:val="tabteksts"/>
              <w:ind w:left="134" w:right="69"/>
              <w:jc w:val="center"/>
              <w:rPr>
                <w:szCs w:val="18"/>
              </w:rPr>
            </w:pPr>
            <w:r w:rsidRPr="00B52AF2">
              <w:rPr>
                <w:szCs w:val="18"/>
              </w:rPr>
              <w:t>1 000</w:t>
            </w:r>
          </w:p>
        </w:tc>
        <w:tc>
          <w:tcPr>
            <w:tcW w:w="558" w:type="pct"/>
          </w:tcPr>
          <w:p w14:paraId="71F33ABE" w14:textId="77777777" w:rsidR="006E0E53" w:rsidRPr="00B52AF2" w:rsidRDefault="006E0E53" w:rsidP="001751BA">
            <w:pPr>
              <w:pStyle w:val="tabteksts"/>
              <w:ind w:left="134" w:right="69"/>
              <w:jc w:val="center"/>
              <w:rPr>
                <w:szCs w:val="18"/>
              </w:rPr>
            </w:pPr>
            <w:r w:rsidRPr="00B52AF2">
              <w:rPr>
                <w:szCs w:val="18"/>
              </w:rPr>
              <w:t>1 000</w:t>
            </w:r>
          </w:p>
        </w:tc>
        <w:tc>
          <w:tcPr>
            <w:tcW w:w="619" w:type="pct"/>
          </w:tcPr>
          <w:p w14:paraId="1B216D42" w14:textId="77777777" w:rsidR="006E0E53" w:rsidRPr="00B52AF2" w:rsidRDefault="006E0E53" w:rsidP="001751BA">
            <w:pPr>
              <w:pStyle w:val="tabteksts"/>
              <w:ind w:left="134" w:right="69"/>
              <w:jc w:val="center"/>
              <w:rPr>
                <w:szCs w:val="18"/>
              </w:rPr>
            </w:pPr>
            <w:r w:rsidRPr="00B52AF2">
              <w:rPr>
                <w:szCs w:val="18"/>
              </w:rPr>
              <w:t>1 000</w:t>
            </w:r>
          </w:p>
        </w:tc>
        <w:tc>
          <w:tcPr>
            <w:tcW w:w="618" w:type="pct"/>
          </w:tcPr>
          <w:p w14:paraId="6C69358C" w14:textId="77777777" w:rsidR="006E0E53" w:rsidRPr="00B52AF2" w:rsidRDefault="006E0E53" w:rsidP="001751BA">
            <w:pPr>
              <w:pStyle w:val="tabteksts"/>
              <w:ind w:left="134" w:right="69"/>
              <w:jc w:val="center"/>
              <w:rPr>
                <w:szCs w:val="18"/>
              </w:rPr>
            </w:pPr>
            <w:r w:rsidRPr="00B52AF2">
              <w:rPr>
                <w:szCs w:val="18"/>
              </w:rPr>
              <w:t>1 000</w:t>
            </w:r>
          </w:p>
        </w:tc>
      </w:tr>
    </w:tbl>
    <w:p w14:paraId="52715CAB" w14:textId="1C752B5A" w:rsidR="006E0E53" w:rsidRDefault="006E0E53" w:rsidP="006E0E53">
      <w:pPr>
        <w:pStyle w:val="Tabuluvirsraksti"/>
        <w:ind w:firstLine="720"/>
        <w:jc w:val="both"/>
        <w:rPr>
          <w:sz w:val="18"/>
          <w:szCs w:val="18"/>
        </w:rPr>
      </w:pPr>
      <w:r w:rsidRPr="00B52AF2">
        <w:rPr>
          <w:sz w:val="18"/>
          <w:szCs w:val="18"/>
        </w:rPr>
        <w:t>Piezīme</w:t>
      </w:r>
      <w:r w:rsidR="00282187">
        <w:rPr>
          <w:sz w:val="18"/>
          <w:szCs w:val="18"/>
        </w:rPr>
        <w:t>s.</w:t>
      </w:r>
    </w:p>
    <w:p w14:paraId="61FCDB65" w14:textId="07FFF1E0" w:rsidR="006E0E53" w:rsidRPr="006E0F0A" w:rsidRDefault="006E0E53" w:rsidP="00DD153C">
      <w:pPr>
        <w:pStyle w:val="Tabuluvirsraksti"/>
        <w:ind w:firstLine="720"/>
        <w:jc w:val="both"/>
        <w:rPr>
          <w:bCs/>
          <w:sz w:val="18"/>
          <w:szCs w:val="18"/>
        </w:rPr>
      </w:pPr>
      <w:r>
        <w:rPr>
          <w:bCs/>
          <w:sz w:val="18"/>
          <w:szCs w:val="18"/>
          <w:vertAlign w:val="superscript"/>
        </w:rPr>
        <w:t>1</w:t>
      </w:r>
      <w:r w:rsidR="009B0B7E">
        <w:rPr>
          <w:bCs/>
          <w:sz w:val="18"/>
          <w:szCs w:val="18"/>
          <w:vertAlign w:val="superscript"/>
        </w:rPr>
        <w:t xml:space="preserve"> </w:t>
      </w:r>
      <w:r w:rsidRPr="005F3743">
        <w:rPr>
          <w:bCs/>
          <w:sz w:val="18"/>
          <w:szCs w:val="18"/>
        </w:rPr>
        <w:t xml:space="preserve">Ņemot vērā valdības </w:t>
      </w:r>
      <w:r>
        <w:rPr>
          <w:bCs/>
          <w:sz w:val="18"/>
          <w:szCs w:val="18"/>
        </w:rPr>
        <w:t xml:space="preserve">pieņemtos </w:t>
      </w:r>
      <w:r w:rsidRPr="005F3743">
        <w:rPr>
          <w:bCs/>
          <w:sz w:val="18"/>
          <w:szCs w:val="18"/>
        </w:rPr>
        <w:t xml:space="preserve">lēmumus par finansējuma pārdali </w:t>
      </w:r>
      <w:r w:rsidRPr="00A20184">
        <w:rPr>
          <w:bCs/>
          <w:sz w:val="18"/>
          <w:szCs w:val="18"/>
        </w:rPr>
        <w:t>no valsts budžeta resora “74. Gadskārtējā valsts                  budžeta izpildes procesā pārdalāmais finansējums”.</w:t>
      </w:r>
    </w:p>
    <w:p w14:paraId="3C799246" w14:textId="00EEC7E4" w:rsidR="006E0E53" w:rsidRDefault="006E0E53" w:rsidP="006E0E53">
      <w:pPr>
        <w:pStyle w:val="Tabuluvirsraksti"/>
        <w:ind w:firstLine="720"/>
        <w:jc w:val="both"/>
        <w:rPr>
          <w:sz w:val="18"/>
          <w:szCs w:val="18"/>
        </w:rPr>
      </w:pPr>
      <w:r>
        <w:rPr>
          <w:sz w:val="18"/>
          <w:szCs w:val="18"/>
          <w:vertAlign w:val="superscript"/>
        </w:rPr>
        <w:t>2</w:t>
      </w:r>
      <w:r w:rsidR="009B0B7E">
        <w:rPr>
          <w:sz w:val="18"/>
          <w:szCs w:val="18"/>
          <w:vertAlign w:val="superscript"/>
        </w:rPr>
        <w:t xml:space="preserve"> </w:t>
      </w:r>
      <w:r w:rsidRPr="00B52AF2">
        <w:rPr>
          <w:sz w:val="18"/>
          <w:szCs w:val="18"/>
        </w:rPr>
        <w:t>Ar 2026.</w:t>
      </w:r>
      <w:r>
        <w:rPr>
          <w:sz w:val="18"/>
          <w:szCs w:val="18"/>
        </w:rPr>
        <w:t xml:space="preserve"> </w:t>
      </w:r>
      <w:r w:rsidRPr="00B52AF2">
        <w:rPr>
          <w:sz w:val="18"/>
          <w:szCs w:val="18"/>
        </w:rPr>
        <w:t>gadu izveidots jauns darbības rezultatīvais rādītājs</w:t>
      </w:r>
      <w:bookmarkEnd w:id="34"/>
      <w:r w:rsidRPr="00B52AF2">
        <w:rPr>
          <w:sz w:val="18"/>
          <w:szCs w:val="18"/>
        </w:rPr>
        <w:t>.</w:t>
      </w:r>
    </w:p>
    <w:p w14:paraId="1EED6671" w14:textId="77777777" w:rsidR="006E0E53" w:rsidRPr="00B52AF2" w:rsidRDefault="006E0E53" w:rsidP="00447CF0">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3"/>
        <w:gridCol w:w="1135"/>
        <w:gridCol w:w="1133"/>
        <w:gridCol w:w="1135"/>
        <w:gridCol w:w="1129"/>
      </w:tblGrid>
      <w:tr w:rsidR="00AA533F" w:rsidRPr="00B52AF2" w14:paraId="0F29EEB6" w14:textId="77777777" w:rsidTr="00AA533F">
        <w:trPr>
          <w:cantSplit/>
        </w:trPr>
        <w:tc>
          <w:tcPr>
            <w:tcW w:w="1874" w:type="pct"/>
            <w:vAlign w:val="center"/>
          </w:tcPr>
          <w:p w14:paraId="147FBCD1" w14:textId="77777777" w:rsidR="006E0E53" w:rsidRPr="00B52AF2" w:rsidRDefault="006E0E53" w:rsidP="00447CF0">
            <w:pPr>
              <w:pStyle w:val="tabteksts"/>
              <w:jc w:val="center"/>
              <w:rPr>
                <w:szCs w:val="18"/>
              </w:rPr>
            </w:pPr>
            <w:bookmarkStart w:id="36" w:name="_Hlk178166438"/>
          </w:p>
        </w:tc>
        <w:tc>
          <w:tcPr>
            <w:tcW w:w="625" w:type="pct"/>
            <w:vAlign w:val="center"/>
          </w:tcPr>
          <w:p w14:paraId="037B6782" w14:textId="77777777" w:rsidR="006E0E53" w:rsidRPr="00B52AF2" w:rsidRDefault="006E0E53" w:rsidP="00447CF0">
            <w:pPr>
              <w:pStyle w:val="tabteksts"/>
              <w:jc w:val="center"/>
              <w:rPr>
                <w:szCs w:val="18"/>
                <w:lang w:eastAsia="lv-LV"/>
              </w:rPr>
            </w:pPr>
            <w:r w:rsidRPr="00B52AF2">
              <w:rPr>
                <w:szCs w:val="18"/>
                <w:lang w:eastAsia="lv-LV"/>
              </w:rPr>
              <w:t>2024. gads</w:t>
            </w:r>
            <w:r w:rsidRPr="00B52AF2">
              <w:rPr>
                <w:szCs w:val="18"/>
                <w:lang w:eastAsia="lv-LV"/>
              </w:rPr>
              <w:br/>
              <w:t>(izpilde)</w:t>
            </w:r>
          </w:p>
        </w:tc>
        <w:tc>
          <w:tcPr>
            <w:tcW w:w="626" w:type="pct"/>
            <w:vAlign w:val="center"/>
          </w:tcPr>
          <w:p w14:paraId="303EA7F1" w14:textId="77777777" w:rsidR="006E0E53" w:rsidRPr="00B52AF2" w:rsidRDefault="006E0E53" w:rsidP="00447CF0">
            <w:pPr>
              <w:pStyle w:val="tabteksts"/>
              <w:jc w:val="center"/>
              <w:rPr>
                <w:szCs w:val="18"/>
                <w:lang w:eastAsia="lv-LV"/>
              </w:rPr>
            </w:pPr>
            <w:r w:rsidRPr="00B52AF2">
              <w:rPr>
                <w:szCs w:val="18"/>
                <w:lang w:eastAsia="lv-LV"/>
              </w:rPr>
              <w:t>2025. gada</w:t>
            </w:r>
            <w:r w:rsidRPr="00B52AF2">
              <w:rPr>
                <w:szCs w:val="18"/>
                <w:lang w:eastAsia="lv-LV"/>
              </w:rPr>
              <w:br/>
              <w:t>plāns</w:t>
            </w:r>
          </w:p>
        </w:tc>
        <w:tc>
          <w:tcPr>
            <w:tcW w:w="625" w:type="pct"/>
            <w:vAlign w:val="center"/>
          </w:tcPr>
          <w:p w14:paraId="6EBD877D" w14:textId="77777777" w:rsidR="006E0E53" w:rsidRPr="00B52AF2" w:rsidRDefault="006E0E53" w:rsidP="00447CF0">
            <w:pPr>
              <w:pStyle w:val="tabteksts"/>
              <w:jc w:val="center"/>
              <w:rPr>
                <w:szCs w:val="18"/>
                <w:lang w:eastAsia="lv-LV"/>
              </w:rPr>
            </w:pPr>
            <w:r w:rsidRPr="00B52AF2">
              <w:rPr>
                <w:szCs w:val="18"/>
                <w:lang w:eastAsia="lv-LV"/>
              </w:rPr>
              <w:t>2026. gada</w:t>
            </w:r>
            <w:r w:rsidRPr="00B52AF2">
              <w:rPr>
                <w:szCs w:val="18"/>
                <w:lang w:eastAsia="lv-LV"/>
              </w:rPr>
              <w:br/>
              <w:t>projekts</w:t>
            </w:r>
          </w:p>
        </w:tc>
        <w:tc>
          <w:tcPr>
            <w:tcW w:w="626" w:type="pct"/>
            <w:vAlign w:val="center"/>
          </w:tcPr>
          <w:p w14:paraId="7803B66D" w14:textId="77777777" w:rsidR="006E0E53" w:rsidRPr="00B52AF2" w:rsidRDefault="006E0E53" w:rsidP="00447CF0">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3" w:type="pct"/>
            <w:vAlign w:val="center"/>
          </w:tcPr>
          <w:p w14:paraId="417A62B7" w14:textId="77777777" w:rsidR="006E0E53" w:rsidRPr="00B52AF2" w:rsidRDefault="006E0E53" w:rsidP="00447CF0">
            <w:pPr>
              <w:pStyle w:val="tabteksts"/>
              <w:jc w:val="center"/>
              <w:rPr>
                <w:szCs w:val="18"/>
                <w:lang w:eastAsia="lv-LV"/>
              </w:rPr>
            </w:pPr>
            <w:r w:rsidRPr="00B52AF2">
              <w:rPr>
                <w:szCs w:val="18"/>
                <w:lang w:eastAsia="lv-LV"/>
              </w:rPr>
              <w:t>2028. gada</w:t>
            </w:r>
            <w:r w:rsidRPr="00B52AF2">
              <w:rPr>
                <w:szCs w:val="18"/>
                <w:lang w:eastAsia="lv-LV"/>
              </w:rPr>
              <w:br/>
              <w:t>prognoze</w:t>
            </w:r>
          </w:p>
        </w:tc>
      </w:tr>
      <w:tr w:rsidR="00AA533F" w:rsidRPr="00B52AF2" w14:paraId="1B5A935F" w14:textId="77777777" w:rsidTr="00AA533F">
        <w:trPr>
          <w:cantSplit/>
        </w:trPr>
        <w:tc>
          <w:tcPr>
            <w:tcW w:w="1874" w:type="pct"/>
            <w:shd w:val="clear" w:color="auto" w:fill="D9D9D9"/>
          </w:tcPr>
          <w:p w14:paraId="56B762A1" w14:textId="77777777" w:rsidR="006E0E53" w:rsidRPr="00B52AF2" w:rsidRDefault="006E0E53" w:rsidP="00447CF0">
            <w:pPr>
              <w:pStyle w:val="tabteksts"/>
              <w:rPr>
                <w:szCs w:val="18"/>
                <w:lang w:eastAsia="lv-LV"/>
              </w:rPr>
            </w:pPr>
            <w:r w:rsidRPr="00B52AF2">
              <w:rPr>
                <w:szCs w:val="18"/>
                <w:lang w:eastAsia="lv-LV"/>
              </w:rPr>
              <w:t>Kopējie izdevumi,</w:t>
            </w:r>
            <w:r w:rsidRPr="00B52AF2">
              <w:rPr>
                <w:szCs w:val="18"/>
              </w:rPr>
              <w:t xml:space="preserve"> </w:t>
            </w:r>
            <w:r w:rsidRPr="00447CF0">
              <w:rPr>
                <w:i/>
                <w:iCs/>
                <w:szCs w:val="18"/>
              </w:rPr>
              <w:t>euro</w:t>
            </w:r>
          </w:p>
        </w:tc>
        <w:tc>
          <w:tcPr>
            <w:tcW w:w="625" w:type="pct"/>
            <w:shd w:val="clear" w:color="auto" w:fill="D9D9D9"/>
          </w:tcPr>
          <w:p w14:paraId="544FA243" w14:textId="77777777" w:rsidR="006E0E53" w:rsidRPr="00B52AF2" w:rsidRDefault="006E0E53" w:rsidP="00447CF0">
            <w:pPr>
              <w:pStyle w:val="tabteksts"/>
              <w:jc w:val="right"/>
              <w:rPr>
                <w:szCs w:val="18"/>
              </w:rPr>
            </w:pPr>
            <w:r w:rsidRPr="00B52AF2">
              <w:rPr>
                <w:szCs w:val="18"/>
              </w:rPr>
              <w:t>800 537 628</w:t>
            </w:r>
          </w:p>
        </w:tc>
        <w:tc>
          <w:tcPr>
            <w:tcW w:w="626" w:type="pct"/>
            <w:shd w:val="clear" w:color="auto" w:fill="D9D9D9"/>
          </w:tcPr>
          <w:p w14:paraId="0E10D423" w14:textId="77777777" w:rsidR="006E0E53" w:rsidRPr="00B52AF2" w:rsidRDefault="006E0E53" w:rsidP="00447CF0">
            <w:pPr>
              <w:pStyle w:val="tabteksts"/>
              <w:jc w:val="right"/>
              <w:rPr>
                <w:szCs w:val="18"/>
              </w:rPr>
            </w:pPr>
            <w:r w:rsidRPr="00B52AF2">
              <w:rPr>
                <w:szCs w:val="18"/>
              </w:rPr>
              <w:t>745 693 672</w:t>
            </w:r>
          </w:p>
        </w:tc>
        <w:tc>
          <w:tcPr>
            <w:tcW w:w="625" w:type="pct"/>
            <w:shd w:val="clear" w:color="auto" w:fill="D9D9D9"/>
          </w:tcPr>
          <w:p w14:paraId="36A6F67E" w14:textId="77777777" w:rsidR="006E0E53" w:rsidRPr="00B52AF2" w:rsidRDefault="006E0E53" w:rsidP="00447CF0">
            <w:pPr>
              <w:pStyle w:val="tabteksts"/>
              <w:jc w:val="right"/>
              <w:rPr>
                <w:szCs w:val="18"/>
              </w:rPr>
            </w:pPr>
            <w:r w:rsidRPr="00B52AF2">
              <w:t>852 490 346</w:t>
            </w:r>
            <w:r w:rsidRPr="00213F7B">
              <w:rPr>
                <w:vertAlign w:val="superscript"/>
              </w:rPr>
              <w:t>1</w:t>
            </w:r>
          </w:p>
        </w:tc>
        <w:tc>
          <w:tcPr>
            <w:tcW w:w="626" w:type="pct"/>
            <w:shd w:val="clear" w:color="auto" w:fill="D9D9D9"/>
          </w:tcPr>
          <w:p w14:paraId="3E4B06F5" w14:textId="77777777" w:rsidR="006E0E53" w:rsidRPr="00B52AF2" w:rsidRDefault="006E0E53" w:rsidP="00447CF0">
            <w:pPr>
              <w:pStyle w:val="tabteksts"/>
              <w:jc w:val="right"/>
              <w:rPr>
                <w:szCs w:val="18"/>
              </w:rPr>
            </w:pPr>
            <w:r w:rsidRPr="00B52AF2">
              <w:t>944 498 119</w:t>
            </w:r>
          </w:p>
        </w:tc>
        <w:tc>
          <w:tcPr>
            <w:tcW w:w="623" w:type="pct"/>
            <w:shd w:val="clear" w:color="auto" w:fill="D9D9D9"/>
          </w:tcPr>
          <w:p w14:paraId="5F56ADE8" w14:textId="77777777" w:rsidR="006E0E53" w:rsidRPr="00B52AF2" w:rsidRDefault="006E0E53" w:rsidP="00447CF0">
            <w:pPr>
              <w:pStyle w:val="tabteksts"/>
              <w:jc w:val="center"/>
              <w:rPr>
                <w:szCs w:val="18"/>
              </w:rPr>
            </w:pPr>
            <w:r w:rsidRPr="00B52AF2">
              <w:t>913 357 515</w:t>
            </w:r>
          </w:p>
        </w:tc>
      </w:tr>
      <w:tr w:rsidR="00AA533F" w:rsidRPr="00B52AF2" w14:paraId="2447EAB8" w14:textId="77777777" w:rsidTr="00AA533F">
        <w:trPr>
          <w:cantSplit/>
        </w:trPr>
        <w:tc>
          <w:tcPr>
            <w:tcW w:w="1874" w:type="pct"/>
          </w:tcPr>
          <w:p w14:paraId="7CD4612D" w14:textId="77777777" w:rsidR="006E0E53" w:rsidRPr="00B52AF2" w:rsidRDefault="006E0E53" w:rsidP="00447CF0">
            <w:pPr>
              <w:pStyle w:val="tabteksts"/>
              <w:rPr>
                <w:szCs w:val="18"/>
                <w:lang w:eastAsia="lv-LV"/>
              </w:rPr>
            </w:pPr>
            <w:r w:rsidRPr="00B52AF2">
              <w:rPr>
                <w:szCs w:val="18"/>
                <w:lang w:eastAsia="lv-LV"/>
              </w:rPr>
              <w:t>Kopējo izdevumu izmaiņas, euro (+/–) pret iepriekšējo gadu</w:t>
            </w:r>
          </w:p>
        </w:tc>
        <w:tc>
          <w:tcPr>
            <w:tcW w:w="625" w:type="pct"/>
          </w:tcPr>
          <w:p w14:paraId="7AA0E7FE" w14:textId="77777777" w:rsidR="006E0E53" w:rsidRPr="00B52AF2" w:rsidRDefault="006E0E53" w:rsidP="00447CF0">
            <w:pPr>
              <w:pStyle w:val="tabteksts"/>
              <w:jc w:val="center"/>
              <w:rPr>
                <w:szCs w:val="18"/>
              </w:rPr>
            </w:pPr>
            <w:r w:rsidRPr="00B52AF2">
              <w:rPr>
                <w:b/>
                <w:bCs/>
                <w:szCs w:val="18"/>
              </w:rPr>
              <w:t>×</w:t>
            </w:r>
          </w:p>
        </w:tc>
        <w:tc>
          <w:tcPr>
            <w:tcW w:w="626" w:type="pct"/>
          </w:tcPr>
          <w:p w14:paraId="09F0E3CD" w14:textId="77777777" w:rsidR="006E0E53" w:rsidRPr="00B52AF2" w:rsidRDefault="006E0E53" w:rsidP="00447CF0">
            <w:pPr>
              <w:pStyle w:val="tabteksts"/>
              <w:jc w:val="right"/>
              <w:rPr>
                <w:szCs w:val="18"/>
              </w:rPr>
            </w:pPr>
            <w:r w:rsidRPr="00B52AF2">
              <w:rPr>
                <w:szCs w:val="18"/>
              </w:rPr>
              <w:t>-54 843 956</w:t>
            </w:r>
          </w:p>
        </w:tc>
        <w:tc>
          <w:tcPr>
            <w:tcW w:w="625" w:type="pct"/>
          </w:tcPr>
          <w:p w14:paraId="795FF1EE" w14:textId="77777777" w:rsidR="006E0E53" w:rsidRPr="00B52AF2" w:rsidRDefault="006E0E53" w:rsidP="00447CF0">
            <w:pPr>
              <w:pStyle w:val="tabteksts"/>
              <w:jc w:val="right"/>
              <w:rPr>
                <w:szCs w:val="18"/>
              </w:rPr>
            </w:pPr>
            <w:r w:rsidRPr="00B52AF2">
              <w:t>106 796 675</w:t>
            </w:r>
          </w:p>
        </w:tc>
        <w:tc>
          <w:tcPr>
            <w:tcW w:w="626" w:type="pct"/>
          </w:tcPr>
          <w:p w14:paraId="70D13C15" w14:textId="77777777" w:rsidR="006E0E53" w:rsidRPr="00B52AF2" w:rsidRDefault="006E0E53" w:rsidP="00447CF0">
            <w:pPr>
              <w:pStyle w:val="tabteksts"/>
              <w:jc w:val="right"/>
              <w:rPr>
                <w:szCs w:val="18"/>
              </w:rPr>
            </w:pPr>
            <w:r w:rsidRPr="00B52AF2">
              <w:t>92 007 773</w:t>
            </w:r>
          </w:p>
        </w:tc>
        <w:tc>
          <w:tcPr>
            <w:tcW w:w="623" w:type="pct"/>
          </w:tcPr>
          <w:p w14:paraId="25FADEF4" w14:textId="77777777" w:rsidR="006E0E53" w:rsidRPr="00B52AF2" w:rsidRDefault="006E0E53" w:rsidP="00447CF0">
            <w:pPr>
              <w:pStyle w:val="tabteksts"/>
              <w:jc w:val="right"/>
              <w:rPr>
                <w:szCs w:val="18"/>
              </w:rPr>
            </w:pPr>
            <w:r w:rsidRPr="00B52AF2">
              <w:t>-31 140 604</w:t>
            </w:r>
          </w:p>
        </w:tc>
      </w:tr>
      <w:tr w:rsidR="00AA533F" w:rsidRPr="00B52AF2" w14:paraId="4133E29F" w14:textId="77777777" w:rsidTr="00AA533F">
        <w:trPr>
          <w:cantSplit/>
        </w:trPr>
        <w:tc>
          <w:tcPr>
            <w:tcW w:w="1874" w:type="pct"/>
          </w:tcPr>
          <w:p w14:paraId="76045188" w14:textId="77777777" w:rsidR="006E0E53" w:rsidRPr="00B52AF2" w:rsidRDefault="006E0E53" w:rsidP="00447CF0">
            <w:pPr>
              <w:pStyle w:val="tabteksts"/>
              <w:rPr>
                <w:szCs w:val="18"/>
              </w:rPr>
            </w:pPr>
            <w:r w:rsidRPr="00B52AF2">
              <w:rPr>
                <w:szCs w:val="18"/>
                <w:lang w:eastAsia="lv-LV"/>
              </w:rPr>
              <w:t>Kopējie izdevumi</w:t>
            </w:r>
            <w:r w:rsidRPr="00B52AF2">
              <w:rPr>
                <w:szCs w:val="18"/>
              </w:rPr>
              <w:t>, % (+/–) pret iepriekšējo gadu</w:t>
            </w:r>
          </w:p>
        </w:tc>
        <w:tc>
          <w:tcPr>
            <w:tcW w:w="625" w:type="pct"/>
          </w:tcPr>
          <w:p w14:paraId="1EB8D38E" w14:textId="77777777" w:rsidR="006E0E53" w:rsidRPr="00B52AF2" w:rsidRDefault="006E0E53" w:rsidP="00447CF0">
            <w:pPr>
              <w:pStyle w:val="tabteksts"/>
              <w:jc w:val="center"/>
              <w:rPr>
                <w:szCs w:val="18"/>
              </w:rPr>
            </w:pPr>
            <w:r w:rsidRPr="00B52AF2">
              <w:rPr>
                <w:b/>
                <w:bCs/>
                <w:szCs w:val="18"/>
              </w:rPr>
              <w:t>×</w:t>
            </w:r>
          </w:p>
        </w:tc>
        <w:tc>
          <w:tcPr>
            <w:tcW w:w="626" w:type="pct"/>
          </w:tcPr>
          <w:p w14:paraId="3398BFE2" w14:textId="77777777" w:rsidR="006E0E53" w:rsidRPr="00B52AF2" w:rsidRDefault="006E0E53" w:rsidP="00447CF0">
            <w:pPr>
              <w:pStyle w:val="tabteksts"/>
              <w:jc w:val="right"/>
              <w:rPr>
                <w:szCs w:val="18"/>
              </w:rPr>
            </w:pPr>
            <w:r w:rsidRPr="00B52AF2">
              <w:rPr>
                <w:szCs w:val="18"/>
              </w:rPr>
              <w:t>-6,9</w:t>
            </w:r>
          </w:p>
        </w:tc>
        <w:tc>
          <w:tcPr>
            <w:tcW w:w="625" w:type="pct"/>
          </w:tcPr>
          <w:p w14:paraId="06061E04" w14:textId="77777777" w:rsidR="006E0E53" w:rsidRPr="00B52AF2" w:rsidRDefault="006E0E53" w:rsidP="00447CF0">
            <w:pPr>
              <w:pStyle w:val="tabteksts"/>
              <w:jc w:val="right"/>
              <w:rPr>
                <w:szCs w:val="18"/>
              </w:rPr>
            </w:pPr>
            <w:r w:rsidRPr="00B52AF2">
              <w:t>14,3</w:t>
            </w:r>
          </w:p>
        </w:tc>
        <w:tc>
          <w:tcPr>
            <w:tcW w:w="626" w:type="pct"/>
          </w:tcPr>
          <w:p w14:paraId="33BA3BEC" w14:textId="77777777" w:rsidR="006E0E53" w:rsidRPr="00B52AF2" w:rsidRDefault="006E0E53" w:rsidP="00447CF0">
            <w:pPr>
              <w:pStyle w:val="tabteksts"/>
              <w:jc w:val="right"/>
              <w:rPr>
                <w:szCs w:val="18"/>
              </w:rPr>
            </w:pPr>
            <w:r w:rsidRPr="00B52AF2">
              <w:t>10,8</w:t>
            </w:r>
          </w:p>
        </w:tc>
        <w:tc>
          <w:tcPr>
            <w:tcW w:w="623" w:type="pct"/>
          </w:tcPr>
          <w:p w14:paraId="0A99969E" w14:textId="77777777" w:rsidR="006E0E53" w:rsidRPr="00B52AF2" w:rsidRDefault="006E0E53" w:rsidP="00447CF0">
            <w:pPr>
              <w:pStyle w:val="tabteksts"/>
              <w:jc w:val="right"/>
              <w:rPr>
                <w:szCs w:val="18"/>
              </w:rPr>
            </w:pPr>
            <w:r w:rsidRPr="00B52AF2">
              <w:t>-3,3</w:t>
            </w:r>
          </w:p>
        </w:tc>
      </w:tr>
      <w:tr w:rsidR="00AA533F" w:rsidRPr="00B52AF2" w14:paraId="11360717" w14:textId="77777777" w:rsidTr="00AA533F">
        <w:trPr>
          <w:cantSplit/>
        </w:trPr>
        <w:tc>
          <w:tcPr>
            <w:tcW w:w="1874" w:type="pct"/>
          </w:tcPr>
          <w:p w14:paraId="7E89C294" w14:textId="77777777" w:rsidR="006E0E53" w:rsidRPr="00B52AF2" w:rsidRDefault="006E0E53" w:rsidP="00447CF0">
            <w:pPr>
              <w:pStyle w:val="tabteksts"/>
              <w:rPr>
                <w:szCs w:val="18"/>
                <w:lang w:eastAsia="lv-LV"/>
              </w:rPr>
            </w:pPr>
            <w:r w:rsidRPr="00B52AF2">
              <w:rPr>
                <w:szCs w:val="18"/>
                <w:lang w:eastAsia="lv-LV"/>
              </w:rPr>
              <w:t xml:space="preserve">Kopējā atlīdzība gadā par ārštata darbinieku un uz līgumattiecību pamata nodarbināto, kas nav amatu sarakstā, pakalpojumiem, </w:t>
            </w:r>
            <w:r w:rsidRPr="008B7925">
              <w:rPr>
                <w:i/>
                <w:iCs/>
                <w:szCs w:val="18"/>
                <w:lang w:eastAsia="lv-LV"/>
              </w:rPr>
              <w:t>euro</w:t>
            </w:r>
            <w:r>
              <w:rPr>
                <w:szCs w:val="18"/>
                <w:lang w:eastAsia="lv-LV"/>
              </w:rPr>
              <w:t xml:space="preserve"> (studējošo kredīti)</w:t>
            </w:r>
          </w:p>
        </w:tc>
        <w:tc>
          <w:tcPr>
            <w:tcW w:w="625" w:type="pct"/>
          </w:tcPr>
          <w:p w14:paraId="05FA9949" w14:textId="77777777" w:rsidR="006E0E53" w:rsidRPr="00B52AF2" w:rsidRDefault="006E0E53" w:rsidP="00447CF0">
            <w:pPr>
              <w:pStyle w:val="tabteksts"/>
              <w:jc w:val="right"/>
              <w:rPr>
                <w:szCs w:val="18"/>
              </w:rPr>
            </w:pPr>
            <w:r w:rsidRPr="00B52AF2">
              <w:rPr>
                <w:szCs w:val="18"/>
              </w:rPr>
              <w:t>9 962</w:t>
            </w:r>
          </w:p>
        </w:tc>
        <w:tc>
          <w:tcPr>
            <w:tcW w:w="626" w:type="pct"/>
          </w:tcPr>
          <w:p w14:paraId="79D7402F" w14:textId="77777777" w:rsidR="006E0E53" w:rsidRPr="00B52AF2" w:rsidRDefault="006E0E53" w:rsidP="00447CF0">
            <w:pPr>
              <w:pStyle w:val="tabteksts"/>
              <w:jc w:val="right"/>
              <w:rPr>
                <w:szCs w:val="18"/>
              </w:rPr>
            </w:pPr>
            <w:r w:rsidRPr="00B52AF2">
              <w:rPr>
                <w:szCs w:val="18"/>
              </w:rPr>
              <w:t>291</w:t>
            </w:r>
            <w:r>
              <w:rPr>
                <w:szCs w:val="18"/>
                <w:vertAlign w:val="superscript"/>
              </w:rPr>
              <w:t>2</w:t>
            </w:r>
          </w:p>
        </w:tc>
        <w:tc>
          <w:tcPr>
            <w:tcW w:w="625" w:type="pct"/>
          </w:tcPr>
          <w:p w14:paraId="51C653E4" w14:textId="77777777" w:rsidR="006E0E53" w:rsidRPr="00447CF0" w:rsidRDefault="006E0E53" w:rsidP="00447CF0">
            <w:pPr>
              <w:pStyle w:val="tabteksts"/>
              <w:jc w:val="center"/>
              <w:rPr>
                <w:szCs w:val="18"/>
              </w:rPr>
            </w:pPr>
            <w:r w:rsidRPr="00447CF0">
              <w:rPr>
                <w:szCs w:val="18"/>
              </w:rPr>
              <w:t>-</w:t>
            </w:r>
          </w:p>
        </w:tc>
        <w:tc>
          <w:tcPr>
            <w:tcW w:w="626" w:type="pct"/>
          </w:tcPr>
          <w:p w14:paraId="408D45BE" w14:textId="77777777" w:rsidR="006E0E53" w:rsidRPr="00447CF0" w:rsidRDefault="006E0E53" w:rsidP="00447CF0">
            <w:pPr>
              <w:pStyle w:val="tabteksts"/>
              <w:jc w:val="center"/>
              <w:rPr>
                <w:szCs w:val="18"/>
              </w:rPr>
            </w:pPr>
            <w:r w:rsidRPr="00447CF0">
              <w:rPr>
                <w:szCs w:val="18"/>
              </w:rPr>
              <w:t>-</w:t>
            </w:r>
          </w:p>
        </w:tc>
        <w:tc>
          <w:tcPr>
            <w:tcW w:w="623" w:type="pct"/>
          </w:tcPr>
          <w:p w14:paraId="06B963CB" w14:textId="77777777" w:rsidR="006E0E53" w:rsidRPr="00447CF0" w:rsidRDefault="006E0E53" w:rsidP="00447CF0">
            <w:pPr>
              <w:pStyle w:val="tabteksts"/>
              <w:jc w:val="center"/>
              <w:rPr>
                <w:szCs w:val="18"/>
              </w:rPr>
            </w:pPr>
            <w:r w:rsidRPr="00447CF0">
              <w:rPr>
                <w:szCs w:val="18"/>
              </w:rPr>
              <w:t>-</w:t>
            </w:r>
          </w:p>
        </w:tc>
      </w:tr>
    </w:tbl>
    <w:p w14:paraId="0E57CC71" w14:textId="77777777" w:rsidR="00AA533F" w:rsidRDefault="00AA533F" w:rsidP="006E0E53">
      <w:pPr>
        <w:pStyle w:val="Tabuluvirsraksti"/>
        <w:ind w:firstLine="720"/>
        <w:jc w:val="both"/>
        <w:rPr>
          <w:sz w:val="18"/>
          <w:szCs w:val="18"/>
        </w:rPr>
      </w:pPr>
    </w:p>
    <w:p w14:paraId="60BAB480" w14:textId="330CD518" w:rsidR="006E0E53" w:rsidRDefault="006E0E53" w:rsidP="006E0E53">
      <w:pPr>
        <w:pStyle w:val="Tabuluvirsraksti"/>
        <w:ind w:firstLine="720"/>
        <w:jc w:val="both"/>
        <w:rPr>
          <w:sz w:val="18"/>
          <w:szCs w:val="18"/>
        </w:rPr>
      </w:pPr>
      <w:r w:rsidRPr="00B52AF2">
        <w:rPr>
          <w:sz w:val="18"/>
          <w:szCs w:val="18"/>
        </w:rPr>
        <w:lastRenderedPageBreak/>
        <w:t>Piezīme</w:t>
      </w:r>
      <w:r>
        <w:rPr>
          <w:sz w:val="18"/>
          <w:szCs w:val="18"/>
        </w:rPr>
        <w:t>s</w:t>
      </w:r>
      <w:r w:rsidRPr="00B52AF2">
        <w:rPr>
          <w:sz w:val="18"/>
          <w:szCs w:val="18"/>
        </w:rPr>
        <w:t>.</w:t>
      </w:r>
    </w:p>
    <w:p w14:paraId="75AB86B6" w14:textId="2DF6F4BB" w:rsidR="006E0E53" w:rsidRDefault="006E0E53" w:rsidP="00AA533F">
      <w:pPr>
        <w:pStyle w:val="Tabuluvirsraksti"/>
        <w:ind w:firstLine="709"/>
        <w:jc w:val="both"/>
        <w:rPr>
          <w:sz w:val="18"/>
          <w:szCs w:val="18"/>
          <w:vertAlign w:val="superscript"/>
        </w:rPr>
      </w:pPr>
      <w:r w:rsidRPr="00213F7B">
        <w:rPr>
          <w:sz w:val="18"/>
          <w:szCs w:val="18"/>
          <w:vertAlign w:val="superscript"/>
        </w:rPr>
        <w:t>1</w:t>
      </w:r>
      <w:r w:rsidR="00447CF0">
        <w:rPr>
          <w:sz w:val="18"/>
          <w:szCs w:val="18"/>
          <w:vertAlign w:val="superscript"/>
        </w:rPr>
        <w:t xml:space="preserve"> </w:t>
      </w:r>
      <w:r>
        <w:rPr>
          <w:sz w:val="18"/>
          <w:szCs w:val="18"/>
        </w:rPr>
        <w:t>Pamatojoties uz MK 2025.</w:t>
      </w:r>
      <w:r w:rsidR="00447CF0">
        <w:rPr>
          <w:sz w:val="18"/>
          <w:szCs w:val="18"/>
        </w:rPr>
        <w:t> </w:t>
      </w:r>
      <w:r>
        <w:rPr>
          <w:sz w:val="18"/>
          <w:szCs w:val="18"/>
        </w:rPr>
        <w:t>gada 22.</w:t>
      </w:r>
      <w:r w:rsidR="00447CF0">
        <w:rPr>
          <w:sz w:val="18"/>
          <w:szCs w:val="18"/>
        </w:rPr>
        <w:t> </w:t>
      </w:r>
      <w:r>
        <w:rPr>
          <w:sz w:val="18"/>
          <w:szCs w:val="18"/>
        </w:rPr>
        <w:t>septembra sēdes prot. Nr.38 1.§ 9.2.</w:t>
      </w:r>
      <w:r w:rsidR="008B7925">
        <w:rPr>
          <w:sz w:val="18"/>
          <w:szCs w:val="18"/>
        </w:rPr>
        <w:t> </w:t>
      </w:r>
      <w:r>
        <w:rPr>
          <w:sz w:val="18"/>
          <w:szCs w:val="18"/>
        </w:rPr>
        <w:t xml:space="preserve">p. ieplānots uzturēšanas izdevumu transferts Iekšlietu ministrijai </w:t>
      </w:r>
      <w:r w:rsidRPr="00F100D5">
        <w:rPr>
          <w:sz w:val="18"/>
          <w:szCs w:val="18"/>
        </w:rPr>
        <w:t>(Valsts robežsardzei)</w:t>
      </w:r>
      <w:r>
        <w:rPr>
          <w:sz w:val="18"/>
          <w:szCs w:val="18"/>
        </w:rPr>
        <w:t xml:space="preserve">, </w:t>
      </w:r>
      <w:r w:rsidRPr="00F2397C">
        <w:rPr>
          <w:sz w:val="18"/>
          <w:szCs w:val="18"/>
        </w:rPr>
        <w:t>pārskatot Nacionālo bruņoto spēku spēju attīstības sadaļu</w:t>
      </w:r>
      <w:r>
        <w:rPr>
          <w:sz w:val="18"/>
          <w:szCs w:val="18"/>
        </w:rPr>
        <w:t>,</w:t>
      </w:r>
      <w:r w:rsidRPr="00213F7B">
        <w:rPr>
          <w:sz w:val="18"/>
          <w:szCs w:val="18"/>
          <w:vertAlign w:val="superscript"/>
        </w:rPr>
        <w:t xml:space="preserve"> </w:t>
      </w:r>
      <w:r>
        <w:rPr>
          <w:sz w:val="18"/>
          <w:szCs w:val="18"/>
        </w:rPr>
        <w:t>l</w:t>
      </w:r>
      <w:r w:rsidRPr="00F100D5">
        <w:rPr>
          <w:sz w:val="18"/>
          <w:szCs w:val="18"/>
        </w:rPr>
        <w:t xml:space="preserve">ai nodrošinātu valsts ārējās sauszemes robežas uzraudzības tehnisko līdzekļu – klātbūtnes uztveršanas sistēmu un novērošanas iekārtu un ar to saistītās infrastruktūras darbību (uzturēšanu) pēc tās izbūves pabeigšanas 2026. gadam 4 914 180 </w:t>
      </w:r>
      <w:r w:rsidRPr="00447CF0">
        <w:rPr>
          <w:i/>
          <w:iCs/>
          <w:sz w:val="18"/>
          <w:szCs w:val="18"/>
        </w:rPr>
        <w:t>euro</w:t>
      </w:r>
      <w:r w:rsidRPr="00F100D5">
        <w:rPr>
          <w:sz w:val="18"/>
          <w:szCs w:val="18"/>
        </w:rPr>
        <w:t xml:space="preserve"> apmērā un 2027. </w:t>
      </w:r>
      <w:r>
        <w:rPr>
          <w:sz w:val="18"/>
          <w:szCs w:val="18"/>
        </w:rPr>
        <w:t xml:space="preserve">gadam </w:t>
      </w:r>
      <w:r w:rsidRPr="00F100D5">
        <w:rPr>
          <w:sz w:val="18"/>
          <w:szCs w:val="18"/>
        </w:rPr>
        <w:t xml:space="preserve">un turpmāk ik gadu 11 198 034 </w:t>
      </w:r>
      <w:r w:rsidRPr="00447CF0">
        <w:rPr>
          <w:i/>
          <w:iCs/>
          <w:sz w:val="18"/>
          <w:szCs w:val="18"/>
        </w:rPr>
        <w:t>euro</w:t>
      </w:r>
      <w:r w:rsidRPr="00F100D5">
        <w:rPr>
          <w:sz w:val="18"/>
          <w:szCs w:val="18"/>
        </w:rPr>
        <w:t xml:space="preserve"> apmērā</w:t>
      </w:r>
      <w:r>
        <w:rPr>
          <w:sz w:val="18"/>
          <w:szCs w:val="18"/>
        </w:rPr>
        <w:t>.</w:t>
      </w:r>
    </w:p>
    <w:p w14:paraId="505BE9C1" w14:textId="7B01392B" w:rsidR="006E0E53" w:rsidRPr="00C048FE" w:rsidRDefault="006E0E53" w:rsidP="006E0E53">
      <w:pPr>
        <w:pStyle w:val="Tabuluvirsraksti"/>
        <w:ind w:firstLine="720"/>
        <w:jc w:val="both"/>
        <w:rPr>
          <w:sz w:val="18"/>
          <w:szCs w:val="18"/>
          <w:vertAlign w:val="superscript"/>
        </w:rPr>
      </w:pPr>
      <w:r>
        <w:rPr>
          <w:sz w:val="18"/>
          <w:szCs w:val="18"/>
          <w:vertAlign w:val="superscript"/>
        </w:rPr>
        <w:t>2</w:t>
      </w:r>
      <w:r w:rsidR="00447CF0">
        <w:rPr>
          <w:sz w:val="18"/>
          <w:szCs w:val="18"/>
          <w:vertAlign w:val="superscript"/>
        </w:rPr>
        <w:t xml:space="preserve"> </w:t>
      </w:r>
      <w:r w:rsidRPr="008C5727">
        <w:rPr>
          <w:sz w:val="18"/>
          <w:szCs w:val="18"/>
        </w:rPr>
        <w:t xml:space="preserve">Ir izpildītas noslēgtās </w:t>
      </w:r>
      <w:r w:rsidR="00447CF0" w:rsidRPr="00F100D5">
        <w:rPr>
          <w:sz w:val="18"/>
          <w:szCs w:val="18"/>
        </w:rPr>
        <w:t>–</w:t>
      </w:r>
      <w:r>
        <w:rPr>
          <w:sz w:val="18"/>
          <w:szCs w:val="18"/>
        </w:rPr>
        <w:t xml:space="preserve"> </w:t>
      </w:r>
      <w:r w:rsidRPr="008C5727">
        <w:rPr>
          <w:sz w:val="18"/>
          <w:szCs w:val="18"/>
        </w:rPr>
        <w:t>līgumsaistības ar studējošajiem karavīriem.</w:t>
      </w:r>
    </w:p>
    <w:p w14:paraId="712371D8" w14:textId="77777777" w:rsidR="006E0E53" w:rsidRPr="00B52AF2" w:rsidRDefault="006E0E53" w:rsidP="008B7925">
      <w:pPr>
        <w:pStyle w:val="Tabuluvirsraksti"/>
        <w:tabs>
          <w:tab w:val="left" w:pos="1252"/>
        </w:tabs>
        <w:spacing w:before="240" w:after="240"/>
        <w:rPr>
          <w:b/>
          <w:szCs w:val="24"/>
          <w:lang w:eastAsia="lv-LV"/>
        </w:rPr>
      </w:pPr>
      <w:r w:rsidRPr="00B52AF2">
        <w:rPr>
          <w:b/>
          <w:szCs w:val="24"/>
          <w:lang w:eastAsia="lv-LV"/>
        </w:rPr>
        <w:t>Izmaiņas izdevumos, salīdzinot 2026. gada projektu ar 2025. gada plānu</w:t>
      </w:r>
    </w:p>
    <w:bookmarkEnd w:id="36"/>
    <w:p w14:paraId="77D35869" w14:textId="77777777" w:rsidR="006E0E53" w:rsidRPr="00E70679" w:rsidRDefault="006E0E53" w:rsidP="006E0E53">
      <w:pPr>
        <w:jc w:val="right"/>
        <w:rPr>
          <w:i/>
          <w:sz w:val="18"/>
          <w:szCs w:val="18"/>
        </w:rPr>
      </w:pPr>
      <w:r w:rsidRPr="00E70679">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1448"/>
        <w:gridCol w:w="1443"/>
        <w:gridCol w:w="1406"/>
      </w:tblGrid>
      <w:tr w:rsidR="006E0E53" w:rsidRPr="00B52AF2" w14:paraId="4F6B1F64" w14:textId="77777777" w:rsidTr="008B7925">
        <w:trPr>
          <w:cantSplit/>
          <w:tblHeader/>
        </w:trPr>
        <w:tc>
          <w:tcPr>
            <w:tcW w:w="2629" w:type="pct"/>
            <w:vAlign w:val="center"/>
          </w:tcPr>
          <w:p w14:paraId="01F3B88C" w14:textId="77777777" w:rsidR="006E0E53" w:rsidRPr="00B52AF2" w:rsidRDefault="006E0E53" w:rsidP="001751BA">
            <w:pPr>
              <w:pStyle w:val="tabteksts"/>
              <w:jc w:val="center"/>
              <w:rPr>
                <w:szCs w:val="18"/>
              </w:rPr>
            </w:pPr>
            <w:r w:rsidRPr="00B52AF2">
              <w:rPr>
                <w:szCs w:val="18"/>
                <w:lang w:eastAsia="lv-LV"/>
              </w:rPr>
              <w:t>Pasākums</w:t>
            </w:r>
          </w:p>
        </w:tc>
        <w:tc>
          <w:tcPr>
            <w:tcW w:w="799" w:type="pct"/>
            <w:vAlign w:val="center"/>
          </w:tcPr>
          <w:p w14:paraId="7DFB84D5" w14:textId="77777777" w:rsidR="006E0E53" w:rsidRPr="00B52AF2" w:rsidRDefault="006E0E53" w:rsidP="001751BA">
            <w:pPr>
              <w:pStyle w:val="tabteksts"/>
              <w:jc w:val="center"/>
              <w:rPr>
                <w:szCs w:val="18"/>
                <w:lang w:eastAsia="lv-LV"/>
              </w:rPr>
            </w:pPr>
            <w:r w:rsidRPr="00B52AF2">
              <w:rPr>
                <w:szCs w:val="18"/>
                <w:lang w:eastAsia="lv-LV"/>
              </w:rPr>
              <w:t>Samazinājums</w:t>
            </w:r>
          </w:p>
        </w:tc>
        <w:tc>
          <w:tcPr>
            <w:tcW w:w="796" w:type="pct"/>
            <w:vAlign w:val="center"/>
          </w:tcPr>
          <w:p w14:paraId="3523E581" w14:textId="77777777" w:rsidR="006E0E53" w:rsidRPr="00B52AF2" w:rsidRDefault="006E0E53" w:rsidP="001751BA">
            <w:pPr>
              <w:pStyle w:val="tabteksts"/>
              <w:jc w:val="center"/>
              <w:rPr>
                <w:szCs w:val="18"/>
                <w:lang w:eastAsia="lv-LV"/>
              </w:rPr>
            </w:pPr>
            <w:r w:rsidRPr="00B52AF2">
              <w:rPr>
                <w:szCs w:val="18"/>
                <w:lang w:eastAsia="lv-LV"/>
              </w:rPr>
              <w:t>Palielinājums</w:t>
            </w:r>
          </w:p>
        </w:tc>
        <w:tc>
          <w:tcPr>
            <w:tcW w:w="776" w:type="pct"/>
            <w:vAlign w:val="center"/>
          </w:tcPr>
          <w:p w14:paraId="3D2855AA" w14:textId="77777777" w:rsidR="006E0E53" w:rsidRPr="00B52AF2" w:rsidRDefault="006E0E53" w:rsidP="001751BA">
            <w:pPr>
              <w:pStyle w:val="tabteksts"/>
              <w:jc w:val="center"/>
              <w:rPr>
                <w:szCs w:val="18"/>
                <w:lang w:eastAsia="lv-LV"/>
              </w:rPr>
            </w:pPr>
            <w:r w:rsidRPr="00B52AF2">
              <w:rPr>
                <w:szCs w:val="18"/>
                <w:lang w:eastAsia="lv-LV"/>
              </w:rPr>
              <w:t>Izmaiņas</w:t>
            </w:r>
          </w:p>
        </w:tc>
      </w:tr>
      <w:tr w:rsidR="006E0E53" w:rsidRPr="00B52AF2" w14:paraId="2E2E0C21" w14:textId="77777777" w:rsidTr="008B7925">
        <w:trPr>
          <w:cantSplit/>
        </w:trPr>
        <w:tc>
          <w:tcPr>
            <w:tcW w:w="2629" w:type="pct"/>
            <w:shd w:val="clear" w:color="auto" w:fill="D9D9D9"/>
          </w:tcPr>
          <w:p w14:paraId="5BA027DA" w14:textId="77777777" w:rsidR="006E0E53" w:rsidRPr="00B52AF2" w:rsidRDefault="006E0E53" w:rsidP="008B7925">
            <w:pPr>
              <w:pStyle w:val="tabteksts"/>
              <w:rPr>
                <w:szCs w:val="18"/>
              </w:rPr>
            </w:pPr>
            <w:r w:rsidRPr="00B52AF2">
              <w:rPr>
                <w:b/>
                <w:bCs/>
                <w:szCs w:val="18"/>
                <w:lang w:eastAsia="lv-LV"/>
              </w:rPr>
              <w:t>Izdevumi – kopā</w:t>
            </w:r>
          </w:p>
        </w:tc>
        <w:tc>
          <w:tcPr>
            <w:tcW w:w="799" w:type="pct"/>
            <w:shd w:val="clear" w:color="auto" w:fill="D9D9D9"/>
          </w:tcPr>
          <w:p w14:paraId="2A25BEF2" w14:textId="77777777" w:rsidR="006E0E53" w:rsidRPr="00B52AF2" w:rsidRDefault="006E0E53" w:rsidP="008B7925">
            <w:pPr>
              <w:pStyle w:val="tabteksts"/>
              <w:jc w:val="right"/>
              <w:rPr>
                <w:b/>
                <w:szCs w:val="18"/>
              </w:rPr>
            </w:pPr>
            <w:r w:rsidRPr="00B52AF2">
              <w:rPr>
                <w:b/>
                <w:szCs w:val="18"/>
              </w:rPr>
              <w:t>546 922 104</w:t>
            </w:r>
          </w:p>
        </w:tc>
        <w:tc>
          <w:tcPr>
            <w:tcW w:w="796" w:type="pct"/>
            <w:shd w:val="clear" w:color="auto" w:fill="D9D9D9"/>
          </w:tcPr>
          <w:p w14:paraId="051B2136" w14:textId="77777777" w:rsidR="006E0E53" w:rsidRPr="00B52AF2" w:rsidRDefault="006E0E53" w:rsidP="008B7925">
            <w:pPr>
              <w:pStyle w:val="tabteksts"/>
              <w:jc w:val="right"/>
              <w:rPr>
                <w:b/>
                <w:szCs w:val="18"/>
              </w:rPr>
            </w:pPr>
            <w:r w:rsidRPr="00B52AF2">
              <w:rPr>
                <w:b/>
                <w:szCs w:val="18"/>
              </w:rPr>
              <w:t>653 718 779</w:t>
            </w:r>
          </w:p>
        </w:tc>
        <w:tc>
          <w:tcPr>
            <w:tcW w:w="776" w:type="pct"/>
            <w:shd w:val="clear" w:color="auto" w:fill="D9D9D9"/>
          </w:tcPr>
          <w:p w14:paraId="7CD5B92E" w14:textId="77777777" w:rsidR="006E0E53" w:rsidRPr="00B52AF2" w:rsidRDefault="006E0E53" w:rsidP="008B7925">
            <w:pPr>
              <w:pStyle w:val="tabteksts"/>
              <w:jc w:val="right"/>
              <w:rPr>
                <w:b/>
                <w:szCs w:val="18"/>
              </w:rPr>
            </w:pPr>
            <w:r w:rsidRPr="00B52AF2">
              <w:rPr>
                <w:b/>
                <w:szCs w:val="18"/>
              </w:rPr>
              <w:t>106 796 675</w:t>
            </w:r>
          </w:p>
        </w:tc>
      </w:tr>
      <w:tr w:rsidR="006E0E53" w:rsidRPr="00B52AF2" w14:paraId="46256B97" w14:textId="77777777" w:rsidTr="008B7925">
        <w:trPr>
          <w:cantSplit/>
        </w:trPr>
        <w:tc>
          <w:tcPr>
            <w:tcW w:w="5000" w:type="pct"/>
            <w:gridSpan w:val="4"/>
          </w:tcPr>
          <w:p w14:paraId="37940F8D" w14:textId="77777777" w:rsidR="006E0E53" w:rsidRPr="00B52AF2" w:rsidRDefault="006E0E53" w:rsidP="008B7925">
            <w:pPr>
              <w:pStyle w:val="tabteksts"/>
              <w:ind w:firstLine="312"/>
              <w:rPr>
                <w:szCs w:val="18"/>
              </w:rPr>
            </w:pPr>
            <w:r w:rsidRPr="00B52AF2">
              <w:rPr>
                <w:i/>
                <w:szCs w:val="18"/>
                <w:lang w:eastAsia="lv-LV"/>
              </w:rPr>
              <w:t>t. sk.:</w:t>
            </w:r>
          </w:p>
        </w:tc>
      </w:tr>
      <w:tr w:rsidR="006E0E53" w:rsidRPr="00B52AF2" w14:paraId="5487FA0E" w14:textId="77777777" w:rsidTr="008B7925">
        <w:trPr>
          <w:cantSplit/>
        </w:trPr>
        <w:tc>
          <w:tcPr>
            <w:tcW w:w="2629" w:type="pct"/>
            <w:shd w:val="clear" w:color="auto" w:fill="F2F2F2"/>
          </w:tcPr>
          <w:p w14:paraId="249D51C1" w14:textId="77777777" w:rsidR="006E0E53" w:rsidRPr="00B52AF2" w:rsidRDefault="006E0E53" w:rsidP="001751BA">
            <w:pPr>
              <w:pStyle w:val="tabteksts"/>
              <w:ind w:left="134" w:right="83"/>
              <w:jc w:val="both"/>
              <w:rPr>
                <w:szCs w:val="18"/>
                <w:u w:val="single"/>
                <w:lang w:eastAsia="lv-LV"/>
              </w:rPr>
            </w:pPr>
            <w:r w:rsidRPr="00B52AF2">
              <w:rPr>
                <w:szCs w:val="18"/>
                <w:u w:val="single"/>
                <w:lang w:eastAsia="lv-LV"/>
              </w:rPr>
              <w:t>Ilgtermiņa saistības</w:t>
            </w:r>
          </w:p>
        </w:tc>
        <w:tc>
          <w:tcPr>
            <w:tcW w:w="799" w:type="pct"/>
            <w:shd w:val="clear" w:color="auto" w:fill="F2F2F2"/>
          </w:tcPr>
          <w:p w14:paraId="4256210B" w14:textId="77777777" w:rsidR="006E0E53" w:rsidRPr="00B52AF2" w:rsidRDefault="006E0E53" w:rsidP="008B7925">
            <w:pPr>
              <w:pStyle w:val="tabteksts"/>
              <w:jc w:val="right"/>
              <w:rPr>
                <w:szCs w:val="18"/>
              </w:rPr>
            </w:pPr>
            <w:r w:rsidRPr="00B52AF2">
              <w:rPr>
                <w:szCs w:val="18"/>
              </w:rPr>
              <w:t>440 073 100</w:t>
            </w:r>
          </w:p>
        </w:tc>
        <w:tc>
          <w:tcPr>
            <w:tcW w:w="796" w:type="pct"/>
            <w:shd w:val="clear" w:color="auto" w:fill="F2F2F2"/>
          </w:tcPr>
          <w:p w14:paraId="7D3E8B38" w14:textId="77777777" w:rsidR="006E0E53" w:rsidRPr="00B52AF2" w:rsidRDefault="006E0E53" w:rsidP="008B7925">
            <w:pPr>
              <w:pStyle w:val="tabteksts"/>
              <w:jc w:val="right"/>
              <w:rPr>
                <w:szCs w:val="18"/>
              </w:rPr>
            </w:pPr>
            <w:r w:rsidRPr="00B52AF2">
              <w:rPr>
                <w:szCs w:val="18"/>
              </w:rPr>
              <w:t>593 631 228</w:t>
            </w:r>
          </w:p>
        </w:tc>
        <w:tc>
          <w:tcPr>
            <w:tcW w:w="776" w:type="pct"/>
            <w:shd w:val="clear" w:color="auto" w:fill="F2F2F2"/>
          </w:tcPr>
          <w:p w14:paraId="636FD695" w14:textId="77777777" w:rsidR="006E0E53" w:rsidRPr="00B52AF2" w:rsidRDefault="006E0E53" w:rsidP="008B7925">
            <w:pPr>
              <w:pStyle w:val="tabteksts"/>
              <w:jc w:val="right"/>
              <w:rPr>
                <w:szCs w:val="18"/>
              </w:rPr>
            </w:pPr>
            <w:r w:rsidRPr="00B52AF2">
              <w:rPr>
                <w:szCs w:val="18"/>
              </w:rPr>
              <w:t>153 558 128</w:t>
            </w:r>
          </w:p>
        </w:tc>
      </w:tr>
      <w:tr w:rsidR="006E0E53" w:rsidRPr="00B52AF2" w14:paraId="646DF5C5" w14:textId="77777777" w:rsidTr="008B7925">
        <w:trPr>
          <w:cantSplit/>
        </w:trPr>
        <w:tc>
          <w:tcPr>
            <w:tcW w:w="2629" w:type="pct"/>
          </w:tcPr>
          <w:p w14:paraId="7F90C273" w14:textId="77777777" w:rsidR="006E0E53" w:rsidRPr="00B52AF2" w:rsidRDefault="006E0E53" w:rsidP="008B7925">
            <w:pPr>
              <w:pStyle w:val="tabteksts"/>
              <w:jc w:val="both"/>
              <w:rPr>
                <w:i/>
                <w:szCs w:val="18"/>
                <w:lang w:eastAsia="lv-LV"/>
              </w:rPr>
            </w:pPr>
            <w:r w:rsidRPr="00B52AF2">
              <w:rPr>
                <w:i/>
                <w:szCs w:val="18"/>
                <w:lang w:eastAsia="lv-LV"/>
              </w:rPr>
              <w:t>Izdevumu izmaiņas ilgtermiņa saistību pasākumam “Nacionālo bruņoto spēku ilgtermiņa līgumi” pamatojoties uz MK 2024. gada 23.jūlija rīkojumu Nr.633 “Par finansējumu Aizsardzības ministrijas ilgtermiņa saistību pasākumam “Nacionālo bruņoto spēku ilgtermiņa līgumi”” (MK 23.07.2024. prot. Nr.30 3.§)</w:t>
            </w:r>
          </w:p>
        </w:tc>
        <w:tc>
          <w:tcPr>
            <w:tcW w:w="799" w:type="pct"/>
          </w:tcPr>
          <w:p w14:paraId="6F80AE09" w14:textId="77777777" w:rsidR="006E0E53" w:rsidRPr="00B52AF2" w:rsidRDefault="006E0E53" w:rsidP="008B7925">
            <w:pPr>
              <w:pStyle w:val="tabteksts"/>
              <w:jc w:val="right"/>
              <w:rPr>
                <w:szCs w:val="18"/>
              </w:rPr>
            </w:pPr>
            <w:r w:rsidRPr="00B52AF2">
              <w:rPr>
                <w:szCs w:val="18"/>
              </w:rPr>
              <w:t>440 073 100</w:t>
            </w:r>
          </w:p>
        </w:tc>
        <w:tc>
          <w:tcPr>
            <w:tcW w:w="796" w:type="pct"/>
          </w:tcPr>
          <w:p w14:paraId="36A17DA4" w14:textId="77777777" w:rsidR="006E0E53" w:rsidRPr="00B52AF2" w:rsidRDefault="006E0E53" w:rsidP="008B7925">
            <w:pPr>
              <w:pStyle w:val="tabteksts"/>
              <w:jc w:val="right"/>
              <w:rPr>
                <w:szCs w:val="18"/>
              </w:rPr>
            </w:pPr>
            <w:r w:rsidRPr="00B52AF2">
              <w:rPr>
                <w:szCs w:val="18"/>
              </w:rPr>
              <w:t>593 631 228</w:t>
            </w:r>
          </w:p>
        </w:tc>
        <w:tc>
          <w:tcPr>
            <w:tcW w:w="776" w:type="pct"/>
          </w:tcPr>
          <w:p w14:paraId="6C5DC57B" w14:textId="77777777" w:rsidR="006E0E53" w:rsidRPr="00B52AF2" w:rsidRDefault="006E0E53" w:rsidP="008B7925">
            <w:pPr>
              <w:pStyle w:val="tabteksts"/>
              <w:jc w:val="right"/>
              <w:rPr>
                <w:szCs w:val="18"/>
              </w:rPr>
            </w:pPr>
            <w:r w:rsidRPr="00B52AF2">
              <w:rPr>
                <w:szCs w:val="18"/>
              </w:rPr>
              <w:t>153 558 128</w:t>
            </w:r>
          </w:p>
        </w:tc>
      </w:tr>
      <w:tr w:rsidR="006E0E53" w:rsidRPr="00B52AF2" w14:paraId="007945CB" w14:textId="77777777" w:rsidTr="008B7925">
        <w:trPr>
          <w:cantSplit/>
        </w:trPr>
        <w:tc>
          <w:tcPr>
            <w:tcW w:w="2629" w:type="pct"/>
            <w:shd w:val="clear" w:color="auto" w:fill="F2F2F2"/>
          </w:tcPr>
          <w:p w14:paraId="697A6A98" w14:textId="77777777" w:rsidR="006E0E53" w:rsidRPr="00B52AF2" w:rsidRDefault="006E0E53" w:rsidP="008B7925">
            <w:pPr>
              <w:pStyle w:val="tabteksts"/>
              <w:jc w:val="both"/>
              <w:rPr>
                <w:szCs w:val="18"/>
                <w:u w:val="single"/>
                <w:lang w:eastAsia="lv-LV"/>
              </w:rPr>
            </w:pPr>
            <w:r w:rsidRPr="00B52AF2">
              <w:rPr>
                <w:szCs w:val="18"/>
                <w:u w:val="single"/>
                <w:lang w:eastAsia="lv-LV"/>
              </w:rPr>
              <w:t>Citas izmaiņas</w:t>
            </w:r>
          </w:p>
        </w:tc>
        <w:tc>
          <w:tcPr>
            <w:tcW w:w="799" w:type="pct"/>
            <w:shd w:val="clear" w:color="auto" w:fill="F2F2F2"/>
          </w:tcPr>
          <w:p w14:paraId="185835DE" w14:textId="77777777" w:rsidR="006E0E53" w:rsidRPr="00B52AF2" w:rsidRDefault="006E0E53" w:rsidP="008B7925">
            <w:pPr>
              <w:pStyle w:val="tabteksts"/>
              <w:jc w:val="right"/>
              <w:rPr>
                <w:szCs w:val="18"/>
              </w:rPr>
            </w:pPr>
            <w:r w:rsidRPr="00B52AF2">
              <w:rPr>
                <w:szCs w:val="18"/>
              </w:rPr>
              <w:t>106 849 004</w:t>
            </w:r>
          </w:p>
        </w:tc>
        <w:tc>
          <w:tcPr>
            <w:tcW w:w="796" w:type="pct"/>
            <w:shd w:val="clear" w:color="auto" w:fill="F2F2F2"/>
          </w:tcPr>
          <w:p w14:paraId="0B1747AA" w14:textId="77777777" w:rsidR="006E0E53" w:rsidRPr="00B52AF2" w:rsidRDefault="006E0E53" w:rsidP="008B7925">
            <w:pPr>
              <w:pStyle w:val="tabteksts"/>
              <w:jc w:val="right"/>
              <w:rPr>
                <w:szCs w:val="18"/>
              </w:rPr>
            </w:pPr>
            <w:r w:rsidRPr="00B52AF2">
              <w:rPr>
                <w:szCs w:val="18"/>
              </w:rPr>
              <w:t>60 087 551</w:t>
            </w:r>
          </w:p>
        </w:tc>
        <w:tc>
          <w:tcPr>
            <w:tcW w:w="776" w:type="pct"/>
            <w:shd w:val="clear" w:color="auto" w:fill="F2F2F2"/>
          </w:tcPr>
          <w:p w14:paraId="1724F936" w14:textId="77777777" w:rsidR="006E0E53" w:rsidRPr="00B52AF2" w:rsidRDefault="006E0E53" w:rsidP="008B7925">
            <w:pPr>
              <w:pStyle w:val="tabteksts"/>
              <w:jc w:val="right"/>
              <w:rPr>
                <w:szCs w:val="18"/>
              </w:rPr>
            </w:pPr>
            <w:r w:rsidRPr="00B52AF2">
              <w:rPr>
                <w:szCs w:val="18"/>
              </w:rPr>
              <w:t>-46 761 453</w:t>
            </w:r>
          </w:p>
        </w:tc>
      </w:tr>
      <w:tr w:rsidR="006E0E53" w:rsidRPr="00B52AF2" w14:paraId="676F1162" w14:textId="77777777" w:rsidTr="008B7925">
        <w:trPr>
          <w:cantSplit/>
        </w:trPr>
        <w:tc>
          <w:tcPr>
            <w:tcW w:w="2629" w:type="pct"/>
          </w:tcPr>
          <w:p w14:paraId="47772090" w14:textId="61690262" w:rsidR="006E0E53" w:rsidRPr="00F2397C" w:rsidRDefault="006E0E53" w:rsidP="008B7925">
            <w:pPr>
              <w:pStyle w:val="tabteksts"/>
              <w:jc w:val="both"/>
              <w:rPr>
                <w:i/>
                <w:szCs w:val="18"/>
                <w:lang w:eastAsia="lv-LV"/>
              </w:rPr>
            </w:pPr>
            <w:r>
              <w:rPr>
                <w:i/>
                <w:szCs w:val="18"/>
                <w:lang w:eastAsia="lv-LV"/>
              </w:rPr>
              <w:t xml:space="preserve">Izdevumu pārdale Kultūras ministrijai </w:t>
            </w:r>
            <w:r w:rsidRPr="00F2397C">
              <w:rPr>
                <w:i/>
                <w:szCs w:val="18"/>
                <w:lang w:eastAsia="lv-LV"/>
              </w:rPr>
              <w:t xml:space="preserve">drošības pasākumu īstenošanai </w:t>
            </w:r>
            <w:r>
              <w:rPr>
                <w:i/>
                <w:szCs w:val="18"/>
                <w:lang w:eastAsia="lv-LV"/>
              </w:rPr>
              <w:t>–</w:t>
            </w:r>
            <w:r w:rsidRPr="00F2397C">
              <w:rPr>
                <w:i/>
                <w:szCs w:val="18"/>
                <w:lang w:eastAsia="lv-LV"/>
              </w:rPr>
              <w:t xml:space="preserve"> </w:t>
            </w:r>
            <w:r>
              <w:rPr>
                <w:i/>
                <w:szCs w:val="18"/>
                <w:lang w:eastAsia="lv-LV"/>
              </w:rPr>
              <w:t xml:space="preserve">lai nodrošinātu </w:t>
            </w:r>
            <w:r w:rsidRPr="00F2397C">
              <w:rPr>
                <w:i/>
                <w:szCs w:val="18"/>
                <w:lang w:eastAsia="lv-LV"/>
              </w:rPr>
              <w:t>gatavību kultūras mantojuma aizsardzībai un glābšanai krīzes situācijās kultūras mantojuma iestādēs, tajā skaitā kiberdrošības stiprināšanai digitālajā jomā, pārskatot Nacionālo bruņoto spēku spēju attīstības sadaļu (MK 22.09.2025</w:t>
            </w:r>
            <w:r w:rsidR="008B7925">
              <w:rPr>
                <w:i/>
                <w:szCs w:val="18"/>
                <w:lang w:eastAsia="lv-LV"/>
              </w:rPr>
              <w:t>.</w:t>
            </w:r>
            <w:r w:rsidRPr="00F2397C">
              <w:rPr>
                <w:i/>
                <w:szCs w:val="18"/>
                <w:lang w:eastAsia="lv-LV"/>
              </w:rPr>
              <w:t xml:space="preserve"> sēdes prot.</w:t>
            </w:r>
            <w:r>
              <w:rPr>
                <w:i/>
                <w:szCs w:val="18"/>
                <w:lang w:eastAsia="lv-LV"/>
              </w:rPr>
              <w:t xml:space="preserve"> </w:t>
            </w:r>
            <w:r w:rsidRPr="00F2397C">
              <w:rPr>
                <w:i/>
                <w:szCs w:val="18"/>
                <w:lang w:eastAsia="lv-LV"/>
              </w:rPr>
              <w:t>Nr.38 1.§ 8.p</w:t>
            </w:r>
            <w:r w:rsidR="008B7925">
              <w:rPr>
                <w:i/>
                <w:szCs w:val="18"/>
                <w:lang w:eastAsia="lv-LV"/>
              </w:rPr>
              <w:t>unkts</w:t>
            </w:r>
            <w:r w:rsidRPr="00F2397C">
              <w:rPr>
                <w:i/>
                <w:szCs w:val="18"/>
                <w:lang w:eastAsia="lv-LV"/>
              </w:rPr>
              <w:t>)</w:t>
            </w:r>
          </w:p>
        </w:tc>
        <w:tc>
          <w:tcPr>
            <w:tcW w:w="799" w:type="pct"/>
          </w:tcPr>
          <w:p w14:paraId="40290769" w14:textId="77777777" w:rsidR="006E0E53" w:rsidRPr="00F2397C" w:rsidRDefault="006E0E53" w:rsidP="008B7925">
            <w:pPr>
              <w:pStyle w:val="tabteksts"/>
              <w:jc w:val="right"/>
              <w:rPr>
                <w:szCs w:val="18"/>
              </w:rPr>
            </w:pPr>
            <w:r w:rsidRPr="00F2397C">
              <w:rPr>
                <w:szCs w:val="18"/>
              </w:rPr>
              <w:t>3 000 000</w:t>
            </w:r>
          </w:p>
        </w:tc>
        <w:tc>
          <w:tcPr>
            <w:tcW w:w="796" w:type="pct"/>
          </w:tcPr>
          <w:p w14:paraId="010E16F3" w14:textId="77777777" w:rsidR="006E0E53" w:rsidRPr="008B7925" w:rsidRDefault="006E0E53" w:rsidP="008B7925">
            <w:pPr>
              <w:pStyle w:val="tabteksts"/>
              <w:jc w:val="center"/>
              <w:rPr>
                <w:szCs w:val="18"/>
              </w:rPr>
            </w:pPr>
            <w:r w:rsidRPr="008B7925">
              <w:rPr>
                <w:szCs w:val="18"/>
              </w:rPr>
              <w:t>-</w:t>
            </w:r>
          </w:p>
        </w:tc>
        <w:tc>
          <w:tcPr>
            <w:tcW w:w="776" w:type="pct"/>
          </w:tcPr>
          <w:p w14:paraId="1493068D" w14:textId="77777777" w:rsidR="006E0E53" w:rsidRPr="00B52AF2" w:rsidRDefault="006E0E53" w:rsidP="008B7925">
            <w:pPr>
              <w:pStyle w:val="tabteksts"/>
              <w:jc w:val="right"/>
              <w:rPr>
                <w:szCs w:val="18"/>
              </w:rPr>
            </w:pPr>
            <w:r w:rsidRPr="00B52AF2">
              <w:rPr>
                <w:szCs w:val="18"/>
              </w:rPr>
              <w:t>-3 000 000</w:t>
            </w:r>
          </w:p>
        </w:tc>
      </w:tr>
      <w:tr w:rsidR="006E0E53" w:rsidRPr="00B52AF2" w14:paraId="13DFFD4C" w14:textId="77777777" w:rsidTr="008B7925">
        <w:trPr>
          <w:cantSplit/>
        </w:trPr>
        <w:tc>
          <w:tcPr>
            <w:tcW w:w="2629" w:type="pct"/>
          </w:tcPr>
          <w:p w14:paraId="2AFAD0DB" w14:textId="752A3466" w:rsidR="006E0E53" w:rsidRPr="00B52AF2" w:rsidRDefault="006E0E53" w:rsidP="008B7925">
            <w:pPr>
              <w:pStyle w:val="tabteksts"/>
              <w:jc w:val="both"/>
              <w:rPr>
                <w:i/>
                <w:szCs w:val="18"/>
                <w:lang w:eastAsia="lv-LV"/>
              </w:rPr>
            </w:pPr>
            <w:r w:rsidRPr="00B52AF2">
              <w:rPr>
                <w:i/>
                <w:szCs w:val="18"/>
                <w:lang w:eastAsia="lv-LV"/>
              </w:rPr>
              <w:t>Samazināti izdevumi atbalsta funkciju īstenošan</w:t>
            </w:r>
            <w:r>
              <w:rPr>
                <w:i/>
                <w:szCs w:val="18"/>
                <w:lang w:eastAsia="lv-LV"/>
              </w:rPr>
              <w:t>ai</w:t>
            </w:r>
            <w:r w:rsidRPr="00B52AF2">
              <w:rPr>
                <w:i/>
                <w:szCs w:val="18"/>
                <w:lang w:eastAsia="lv-LV"/>
              </w:rPr>
              <w:t xml:space="preserve"> saistībā ar NATO Baltijas gaisa patrulēšanas misijas uzturēšanos Latvijā 2024. un 2025. gadā (MK 24.10.2023</w:t>
            </w:r>
            <w:r w:rsidR="008B7925">
              <w:rPr>
                <w:i/>
                <w:szCs w:val="18"/>
                <w:lang w:eastAsia="lv-LV"/>
              </w:rPr>
              <w:t>.</w:t>
            </w:r>
            <w:r w:rsidRPr="00B52AF2">
              <w:rPr>
                <w:i/>
                <w:szCs w:val="18"/>
                <w:lang w:eastAsia="lv-LV"/>
              </w:rPr>
              <w:t xml:space="preserve"> sēdes prot.</w:t>
            </w:r>
            <w:r w:rsidR="008B7925">
              <w:rPr>
                <w:i/>
                <w:szCs w:val="18"/>
                <w:lang w:eastAsia="lv-LV"/>
              </w:rPr>
              <w:t xml:space="preserve"> </w:t>
            </w:r>
            <w:r w:rsidRPr="00B52AF2">
              <w:rPr>
                <w:i/>
                <w:szCs w:val="18"/>
                <w:lang w:eastAsia="lv-LV"/>
              </w:rPr>
              <w:t>Nr.53 67.§)</w:t>
            </w:r>
          </w:p>
        </w:tc>
        <w:tc>
          <w:tcPr>
            <w:tcW w:w="799" w:type="pct"/>
          </w:tcPr>
          <w:p w14:paraId="732B2118" w14:textId="77777777" w:rsidR="006E0E53" w:rsidRPr="00B52AF2" w:rsidRDefault="006E0E53" w:rsidP="008B7925">
            <w:pPr>
              <w:pStyle w:val="tabteksts"/>
              <w:jc w:val="right"/>
              <w:rPr>
                <w:szCs w:val="18"/>
              </w:rPr>
            </w:pPr>
            <w:r w:rsidRPr="00B52AF2">
              <w:rPr>
                <w:szCs w:val="18"/>
              </w:rPr>
              <w:t>3 000 000</w:t>
            </w:r>
          </w:p>
        </w:tc>
        <w:tc>
          <w:tcPr>
            <w:tcW w:w="796" w:type="pct"/>
          </w:tcPr>
          <w:p w14:paraId="58A1971E" w14:textId="77777777" w:rsidR="006E0E53" w:rsidRPr="008B7925" w:rsidRDefault="006E0E53" w:rsidP="008B7925">
            <w:pPr>
              <w:pStyle w:val="tabteksts"/>
              <w:jc w:val="center"/>
              <w:rPr>
                <w:szCs w:val="18"/>
              </w:rPr>
            </w:pPr>
            <w:r w:rsidRPr="008B7925">
              <w:rPr>
                <w:szCs w:val="18"/>
              </w:rPr>
              <w:t>-</w:t>
            </w:r>
          </w:p>
        </w:tc>
        <w:tc>
          <w:tcPr>
            <w:tcW w:w="776" w:type="pct"/>
          </w:tcPr>
          <w:p w14:paraId="4A2F4E69" w14:textId="77777777" w:rsidR="006E0E53" w:rsidRPr="00B52AF2" w:rsidRDefault="006E0E53" w:rsidP="008B7925">
            <w:pPr>
              <w:pStyle w:val="tabteksts"/>
              <w:jc w:val="right"/>
              <w:rPr>
                <w:szCs w:val="18"/>
              </w:rPr>
            </w:pPr>
            <w:r w:rsidRPr="00B52AF2">
              <w:rPr>
                <w:szCs w:val="18"/>
              </w:rPr>
              <w:t>-3 000 000</w:t>
            </w:r>
          </w:p>
        </w:tc>
      </w:tr>
      <w:tr w:rsidR="006E0E53" w:rsidRPr="00B52AF2" w14:paraId="6A84DCD6" w14:textId="77777777" w:rsidTr="008B7925">
        <w:trPr>
          <w:cantSplit/>
        </w:trPr>
        <w:tc>
          <w:tcPr>
            <w:tcW w:w="2629" w:type="pct"/>
          </w:tcPr>
          <w:p w14:paraId="1304F659" w14:textId="0DC62F08" w:rsidR="006E0E53" w:rsidRPr="00F2397C" w:rsidRDefault="006E0E53" w:rsidP="008B7925">
            <w:pPr>
              <w:pStyle w:val="tabteksts"/>
              <w:jc w:val="both"/>
              <w:rPr>
                <w:i/>
                <w:szCs w:val="18"/>
                <w:lang w:eastAsia="lv-LV"/>
              </w:rPr>
            </w:pPr>
            <w:r w:rsidRPr="00F2397C">
              <w:rPr>
                <w:i/>
                <w:szCs w:val="18"/>
                <w:lang w:eastAsia="lv-LV"/>
              </w:rPr>
              <w:t xml:space="preserve">Palielināti izdevumi  </w:t>
            </w:r>
            <w:r w:rsidRPr="00F2397C">
              <w:rPr>
                <w:i/>
                <w:iCs/>
                <w:szCs w:val="18"/>
                <w:lang w:eastAsia="lv-LV"/>
              </w:rPr>
              <w:t>Munīcijas krājumu papildināšana un individuālā ekipējuma nodrošināšana</w:t>
            </w:r>
            <w:r>
              <w:rPr>
                <w:i/>
                <w:iCs/>
                <w:szCs w:val="18"/>
                <w:lang w:eastAsia="lv-LV"/>
              </w:rPr>
              <w:t>i</w:t>
            </w:r>
            <w:r w:rsidRPr="00F2397C">
              <w:rPr>
                <w:i/>
                <w:iCs/>
                <w:szCs w:val="18"/>
                <w:lang w:eastAsia="lv-LV"/>
              </w:rPr>
              <w:t xml:space="preserve"> (2024.gada prioritārais pasākums) </w:t>
            </w:r>
            <w:r w:rsidRPr="00F2397C">
              <w:rPr>
                <w:i/>
                <w:szCs w:val="18"/>
                <w:lang w:eastAsia="lv-LV"/>
              </w:rPr>
              <w:t xml:space="preserve">(MK 19.09.2024. </w:t>
            </w:r>
            <w:r w:rsidR="008B7925">
              <w:rPr>
                <w:i/>
                <w:szCs w:val="18"/>
                <w:lang w:eastAsia="lv-LV"/>
              </w:rPr>
              <w:t xml:space="preserve">sēdes </w:t>
            </w:r>
            <w:r w:rsidRPr="00F2397C">
              <w:rPr>
                <w:i/>
                <w:szCs w:val="18"/>
                <w:lang w:eastAsia="lv-LV"/>
              </w:rPr>
              <w:t>prot. Nr.38 2.§)</w:t>
            </w:r>
          </w:p>
        </w:tc>
        <w:tc>
          <w:tcPr>
            <w:tcW w:w="799" w:type="pct"/>
          </w:tcPr>
          <w:p w14:paraId="406B6E7A" w14:textId="77777777" w:rsidR="006E0E53" w:rsidRPr="008B7925" w:rsidRDefault="006E0E53" w:rsidP="008B7925">
            <w:pPr>
              <w:pStyle w:val="tabteksts"/>
              <w:jc w:val="center"/>
              <w:rPr>
                <w:szCs w:val="18"/>
              </w:rPr>
            </w:pPr>
            <w:r w:rsidRPr="008B7925">
              <w:rPr>
                <w:szCs w:val="18"/>
              </w:rPr>
              <w:t>-</w:t>
            </w:r>
          </w:p>
        </w:tc>
        <w:tc>
          <w:tcPr>
            <w:tcW w:w="796" w:type="pct"/>
          </w:tcPr>
          <w:p w14:paraId="747A165C" w14:textId="77777777" w:rsidR="006E0E53" w:rsidRPr="00B52AF2" w:rsidRDefault="006E0E53" w:rsidP="008B7925">
            <w:pPr>
              <w:pStyle w:val="tabteksts"/>
              <w:jc w:val="right"/>
              <w:rPr>
                <w:szCs w:val="18"/>
              </w:rPr>
            </w:pPr>
            <w:r w:rsidRPr="00B52AF2">
              <w:rPr>
                <w:szCs w:val="18"/>
              </w:rPr>
              <w:t>49 190 000</w:t>
            </w:r>
          </w:p>
        </w:tc>
        <w:tc>
          <w:tcPr>
            <w:tcW w:w="776" w:type="pct"/>
          </w:tcPr>
          <w:p w14:paraId="0AB8B1AC" w14:textId="77777777" w:rsidR="006E0E53" w:rsidRPr="00B52AF2" w:rsidRDefault="006E0E53" w:rsidP="008B7925">
            <w:pPr>
              <w:pStyle w:val="tabteksts"/>
              <w:jc w:val="right"/>
              <w:rPr>
                <w:szCs w:val="18"/>
              </w:rPr>
            </w:pPr>
            <w:r w:rsidRPr="00B52AF2">
              <w:rPr>
                <w:szCs w:val="18"/>
              </w:rPr>
              <w:t>49 190 000</w:t>
            </w:r>
          </w:p>
        </w:tc>
      </w:tr>
      <w:tr w:rsidR="006E0E53" w:rsidRPr="00B52AF2" w14:paraId="423D1F81" w14:textId="77777777" w:rsidTr="008B7925">
        <w:trPr>
          <w:cantSplit/>
        </w:trPr>
        <w:tc>
          <w:tcPr>
            <w:tcW w:w="2629" w:type="pct"/>
          </w:tcPr>
          <w:p w14:paraId="0618F748" w14:textId="6234EFD7" w:rsidR="006E0E53" w:rsidRPr="00F2397C" w:rsidRDefault="006E0E53" w:rsidP="008B7925">
            <w:pPr>
              <w:pStyle w:val="tabteksts"/>
              <w:jc w:val="both"/>
              <w:rPr>
                <w:i/>
                <w:szCs w:val="18"/>
                <w:lang w:eastAsia="lv-LV"/>
              </w:rPr>
            </w:pPr>
            <w:r w:rsidRPr="00F2397C">
              <w:rPr>
                <w:i/>
                <w:szCs w:val="18"/>
                <w:lang w:eastAsia="lv-LV"/>
              </w:rPr>
              <w:t>Samazināti izdevumi</w:t>
            </w:r>
            <w:r w:rsidRPr="00F2397C">
              <w:rPr>
                <w:i/>
                <w:iCs/>
                <w:szCs w:val="18"/>
                <w:lang w:eastAsia="lv-LV"/>
              </w:rPr>
              <w:t xml:space="preserve"> atbalstam Ukrainai (atbilstoši noslēgtajam līgumam par militāro atbalstu) (2024.</w:t>
            </w:r>
            <w:r>
              <w:rPr>
                <w:i/>
                <w:iCs/>
                <w:szCs w:val="18"/>
                <w:lang w:eastAsia="lv-LV"/>
              </w:rPr>
              <w:t xml:space="preserve"> </w:t>
            </w:r>
            <w:r w:rsidRPr="00F2397C">
              <w:rPr>
                <w:i/>
                <w:iCs/>
                <w:szCs w:val="18"/>
                <w:lang w:eastAsia="lv-LV"/>
              </w:rPr>
              <w:t>gada prioritārais pasākums)</w:t>
            </w:r>
            <w:r w:rsidRPr="00F2397C">
              <w:rPr>
                <w:i/>
                <w:szCs w:val="18"/>
                <w:lang w:eastAsia="lv-LV"/>
              </w:rPr>
              <w:t xml:space="preserve"> (MK 19.09.2024.</w:t>
            </w:r>
            <w:r w:rsidR="008B7925">
              <w:rPr>
                <w:i/>
                <w:szCs w:val="18"/>
                <w:lang w:eastAsia="lv-LV"/>
              </w:rPr>
              <w:t xml:space="preserve"> sēdes</w:t>
            </w:r>
            <w:r w:rsidRPr="00F2397C">
              <w:rPr>
                <w:i/>
                <w:szCs w:val="18"/>
                <w:lang w:eastAsia="lv-LV"/>
              </w:rPr>
              <w:t xml:space="preserve"> prot. Nr.38 2.§)</w:t>
            </w:r>
          </w:p>
        </w:tc>
        <w:tc>
          <w:tcPr>
            <w:tcW w:w="799" w:type="pct"/>
          </w:tcPr>
          <w:p w14:paraId="06D32A1A" w14:textId="77777777" w:rsidR="006E0E53" w:rsidRPr="00B52AF2" w:rsidRDefault="006E0E53" w:rsidP="008B7925">
            <w:pPr>
              <w:pStyle w:val="tabteksts"/>
              <w:jc w:val="right"/>
              <w:rPr>
                <w:szCs w:val="18"/>
              </w:rPr>
            </w:pPr>
            <w:r w:rsidRPr="00B52AF2">
              <w:rPr>
                <w:szCs w:val="18"/>
              </w:rPr>
              <w:t>50 000 000</w:t>
            </w:r>
          </w:p>
        </w:tc>
        <w:tc>
          <w:tcPr>
            <w:tcW w:w="796" w:type="pct"/>
          </w:tcPr>
          <w:p w14:paraId="6E02C99C" w14:textId="77777777" w:rsidR="006E0E53" w:rsidRPr="008B7925" w:rsidRDefault="006E0E53" w:rsidP="008B7925">
            <w:pPr>
              <w:pStyle w:val="tabteksts"/>
              <w:jc w:val="center"/>
              <w:rPr>
                <w:szCs w:val="18"/>
              </w:rPr>
            </w:pPr>
            <w:r w:rsidRPr="008B7925">
              <w:rPr>
                <w:szCs w:val="18"/>
              </w:rPr>
              <w:t>-</w:t>
            </w:r>
          </w:p>
        </w:tc>
        <w:tc>
          <w:tcPr>
            <w:tcW w:w="776" w:type="pct"/>
          </w:tcPr>
          <w:p w14:paraId="7BFD5F47" w14:textId="77777777" w:rsidR="006E0E53" w:rsidRPr="00B52AF2" w:rsidRDefault="006E0E53" w:rsidP="008B7925">
            <w:pPr>
              <w:pStyle w:val="tabteksts"/>
              <w:jc w:val="right"/>
              <w:rPr>
                <w:szCs w:val="18"/>
              </w:rPr>
            </w:pPr>
            <w:r w:rsidRPr="00B52AF2">
              <w:rPr>
                <w:szCs w:val="18"/>
              </w:rPr>
              <w:t>-50 000 000</w:t>
            </w:r>
          </w:p>
        </w:tc>
      </w:tr>
      <w:tr w:rsidR="006E0E53" w:rsidRPr="00B52AF2" w14:paraId="179FE7AD" w14:textId="77777777" w:rsidTr="008B7925">
        <w:trPr>
          <w:cantSplit/>
        </w:trPr>
        <w:tc>
          <w:tcPr>
            <w:tcW w:w="2629" w:type="pct"/>
          </w:tcPr>
          <w:p w14:paraId="3DEE6351" w14:textId="77777777" w:rsidR="006E0E53" w:rsidRPr="00F2397C" w:rsidRDefault="006E0E53" w:rsidP="008B7925">
            <w:pPr>
              <w:pStyle w:val="tabteksts"/>
              <w:jc w:val="both"/>
              <w:rPr>
                <w:i/>
                <w:szCs w:val="18"/>
                <w:lang w:eastAsia="lv-LV"/>
              </w:rPr>
            </w:pPr>
            <w:r w:rsidRPr="00F2397C">
              <w:rPr>
                <w:i/>
                <w:szCs w:val="18"/>
                <w:lang w:eastAsia="lv-LV"/>
              </w:rPr>
              <w:t>Palielināti izdevumi  (MK 05.03.2024.</w:t>
            </w:r>
            <w:r>
              <w:t xml:space="preserve"> </w:t>
            </w:r>
            <w:r w:rsidRPr="00813562">
              <w:rPr>
                <w:i/>
                <w:szCs w:val="18"/>
                <w:lang w:eastAsia="lv-LV"/>
              </w:rPr>
              <w:t>rīk. Nr. 170-s</w:t>
            </w:r>
            <w:r w:rsidRPr="00F2397C">
              <w:rPr>
                <w:i/>
                <w:szCs w:val="18"/>
                <w:lang w:eastAsia="lv-LV"/>
              </w:rPr>
              <w:t>, informācija klasificēta)</w:t>
            </w:r>
          </w:p>
        </w:tc>
        <w:tc>
          <w:tcPr>
            <w:tcW w:w="799" w:type="pct"/>
          </w:tcPr>
          <w:p w14:paraId="7D64F0E4" w14:textId="77777777" w:rsidR="006E0E53" w:rsidRPr="008B7925" w:rsidRDefault="006E0E53" w:rsidP="008B7925">
            <w:pPr>
              <w:pStyle w:val="tabteksts"/>
              <w:jc w:val="center"/>
              <w:rPr>
                <w:szCs w:val="18"/>
              </w:rPr>
            </w:pPr>
            <w:r w:rsidRPr="008B7925">
              <w:rPr>
                <w:szCs w:val="18"/>
              </w:rPr>
              <w:t>-</w:t>
            </w:r>
          </w:p>
        </w:tc>
        <w:tc>
          <w:tcPr>
            <w:tcW w:w="796" w:type="pct"/>
          </w:tcPr>
          <w:p w14:paraId="247A4C32" w14:textId="77777777" w:rsidR="006E0E53" w:rsidRPr="00B52AF2" w:rsidRDefault="006E0E53" w:rsidP="008B7925">
            <w:pPr>
              <w:pStyle w:val="tabteksts"/>
              <w:jc w:val="right"/>
              <w:rPr>
                <w:szCs w:val="18"/>
              </w:rPr>
            </w:pPr>
            <w:r w:rsidRPr="00B52AF2">
              <w:rPr>
                <w:szCs w:val="18"/>
              </w:rPr>
              <w:t>10 000 000</w:t>
            </w:r>
          </w:p>
        </w:tc>
        <w:tc>
          <w:tcPr>
            <w:tcW w:w="776" w:type="pct"/>
          </w:tcPr>
          <w:p w14:paraId="02C9ED43" w14:textId="77777777" w:rsidR="006E0E53" w:rsidRPr="00B52AF2" w:rsidRDefault="006E0E53" w:rsidP="008B7925">
            <w:pPr>
              <w:pStyle w:val="tabteksts"/>
              <w:jc w:val="right"/>
              <w:rPr>
                <w:szCs w:val="18"/>
              </w:rPr>
            </w:pPr>
            <w:r w:rsidRPr="00B52AF2">
              <w:rPr>
                <w:szCs w:val="18"/>
              </w:rPr>
              <w:t>10 000 000</w:t>
            </w:r>
          </w:p>
        </w:tc>
      </w:tr>
      <w:tr w:rsidR="006E0E53" w:rsidRPr="00B52AF2" w14:paraId="35D0B695" w14:textId="77777777" w:rsidTr="008B7925">
        <w:trPr>
          <w:cantSplit/>
        </w:trPr>
        <w:tc>
          <w:tcPr>
            <w:tcW w:w="2629" w:type="pct"/>
          </w:tcPr>
          <w:p w14:paraId="6C87A480" w14:textId="063E0B92" w:rsidR="006E0E53" w:rsidRPr="00B52AF2" w:rsidRDefault="006E0E53" w:rsidP="008B7925">
            <w:pPr>
              <w:pStyle w:val="tabteksts"/>
              <w:jc w:val="both"/>
              <w:rPr>
                <w:i/>
                <w:szCs w:val="18"/>
                <w:lang w:eastAsia="lv-LV"/>
              </w:rPr>
            </w:pPr>
            <w:r w:rsidRPr="00B52AF2">
              <w:rPr>
                <w:i/>
                <w:szCs w:val="18"/>
                <w:lang w:eastAsia="lv-LV"/>
              </w:rPr>
              <w:t>Izdevumu izmaiņas, programmas ietvaros pamatojoties uz MK 2024.</w:t>
            </w:r>
            <w:r w:rsidR="008B7925">
              <w:rPr>
                <w:i/>
                <w:szCs w:val="18"/>
                <w:lang w:eastAsia="lv-LV"/>
              </w:rPr>
              <w:t> </w:t>
            </w:r>
            <w:r w:rsidRPr="00B52AF2">
              <w:rPr>
                <w:i/>
                <w:szCs w:val="18"/>
                <w:lang w:eastAsia="lv-LV"/>
              </w:rPr>
              <w:t>gada 23.</w:t>
            </w:r>
            <w:r w:rsidR="008B7925">
              <w:rPr>
                <w:i/>
                <w:szCs w:val="18"/>
                <w:lang w:eastAsia="lv-LV"/>
              </w:rPr>
              <w:t> </w:t>
            </w:r>
            <w:r w:rsidRPr="00B52AF2">
              <w:rPr>
                <w:i/>
                <w:szCs w:val="18"/>
                <w:lang w:eastAsia="lv-LV"/>
              </w:rPr>
              <w:t xml:space="preserve">jūlija rīkojumu Nr.633 “Par finansējumu Aizsardzības ministrijas ilgtermiņa saistību pasākumam “Nacionālo bruņoto spēku ilgtermiņa līgumi”” (MK 23.07.2024. </w:t>
            </w:r>
            <w:r w:rsidR="008B7925">
              <w:rPr>
                <w:i/>
                <w:szCs w:val="18"/>
                <w:lang w:eastAsia="lv-LV"/>
              </w:rPr>
              <w:t xml:space="preserve">sēdes </w:t>
            </w:r>
            <w:r w:rsidRPr="00B52AF2">
              <w:rPr>
                <w:i/>
                <w:szCs w:val="18"/>
                <w:lang w:eastAsia="lv-LV"/>
              </w:rPr>
              <w:t>prot. Nr.30 3.§)</w:t>
            </w:r>
          </w:p>
        </w:tc>
        <w:tc>
          <w:tcPr>
            <w:tcW w:w="799" w:type="pct"/>
          </w:tcPr>
          <w:p w14:paraId="2ABEAC60" w14:textId="77777777" w:rsidR="006E0E53" w:rsidRPr="00B52AF2" w:rsidRDefault="006E0E53" w:rsidP="008B7925">
            <w:pPr>
              <w:pStyle w:val="tabteksts"/>
              <w:jc w:val="right"/>
              <w:rPr>
                <w:szCs w:val="18"/>
              </w:rPr>
            </w:pPr>
            <w:r w:rsidRPr="00B52AF2">
              <w:rPr>
                <w:szCs w:val="18"/>
              </w:rPr>
              <w:t>19 663 708</w:t>
            </w:r>
          </w:p>
        </w:tc>
        <w:tc>
          <w:tcPr>
            <w:tcW w:w="796" w:type="pct"/>
          </w:tcPr>
          <w:p w14:paraId="6FE7ABAD" w14:textId="77777777" w:rsidR="006E0E53" w:rsidRPr="008B7925" w:rsidRDefault="006E0E53" w:rsidP="008B7925">
            <w:pPr>
              <w:pStyle w:val="tabteksts"/>
              <w:jc w:val="center"/>
              <w:rPr>
                <w:szCs w:val="18"/>
              </w:rPr>
            </w:pPr>
            <w:r w:rsidRPr="008B7925">
              <w:rPr>
                <w:szCs w:val="18"/>
              </w:rPr>
              <w:t>-</w:t>
            </w:r>
          </w:p>
        </w:tc>
        <w:tc>
          <w:tcPr>
            <w:tcW w:w="776" w:type="pct"/>
          </w:tcPr>
          <w:p w14:paraId="25B1ECA8" w14:textId="77777777" w:rsidR="006E0E53" w:rsidRPr="00B52AF2" w:rsidRDefault="006E0E53" w:rsidP="008B7925">
            <w:pPr>
              <w:pStyle w:val="tabteksts"/>
              <w:jc w:val="right"/>
              <w:rPr>
                <w:szCs w:val="18"/>
              </w:rPr>
            </w:pPr>
            <w:r>
              <w:rPr>
                <w:szCs w:val="18"/>
              </w:rPr>
              <w:t>-</w:t>
            </w:r>
            <w:r w:rsidRPr="00B52AF2">
              <w:rPr>
                <w:szCs w:val="18"/>
              </w:rPr>
              <w:t>19 663 708</w:t>
            </w:r>
          </w:p>
        </w:tc>
      </w:tr>
      <w:tr w:rsidR="006E0E53" w:rsidRPr="00B52AF2" w14:paraId="2FCB44E0" w14:textId="77777777" w:rsidTr="008B7925">
        <w:trPr>
          <w:cantSplit/>
        </w:trPr>
        <w:tc>
          <w:tcPr>
            <w:tcW w:w="2629" w:type="pct"/>
          </w:tcPr>
          <w:p w14:paraId="22F94BE5" w14:textId="7180B0B0" w:rsidR="006E0E53" w:rsidRPr="00B52AF2" w:rsidRDefault="006E0E53" w:rsidP="004B6DDF">
            <w:pPr>
              <w:pStyle w:val="tabteksts"/>
              <w:ind w:left="316"/>
              <w:jc w:val="both"/>
              <w:rPr>
                <w:i/>
                <w:szCs w:val="18"/>
                <w:lang w:eastAsia="lv-LV"/>
              </w:rPr>
            </w:pPr>
            <w:r w:rsidRPr="00B52AF2">
              <w:rPr>
                <w:i/>
                <w:szCs w:val="18"/>
                <w:lang w:eastAsia="lv-LV"/>
              </w:rPr>
              <w:t>t.</w:t>
            </w:r>
            <w:r w:rsidR="008B7925">
              <w:rPr>
                <w:i/>
                <w:szCs w:val="18"/>
                <w:lang w:eastAsia="lv-LV"/>
              </w:rPr>
              <w:t> </w:t>
            </w:r>
            <w:r w:rsidRPr="00B52AF2">
              <w:rPr>
                <w:i/>
                <w:szCs w:val="18"/>
                <w:lang w:eastAsia="lv-LV"/>
              </w:rPr>
              <w:t>sk. iekšējā līdzekļu pārdale starp budžeta programmām</w:t>
            </w:r>
            <w:r w:rsidR="004B6DDF">
              <w:rPr>
                <w:i/>
                <w:szCs w:val="18"/>
                <w:lang w:eastAsia="lv-LV"/>
              </w:rPr>
              <w:t> </w:t>
            </w:r>
            <w:r w:rsidRPr="00B52AF2">
              <w:rPr>
                <w:i/>
                <w:szCs w:val="18"/>
                <w:lang w:eastAsia="lv-LV"/>
              </w:rPr>
              <w:t>(apakšprogrammām)</w:t>
            </w:r>
          </w:p>
        </w:tc>
        <w:tc>
          <w:tcPr>
            <w:tcW w:w="799" w:type="pct"/>
          </w:tcPr>
          <w:p w14:paraId="50E15AE5" w14:textId="77777777" w:rsidR="006E0E53" w:rsidRPr="00B52AF2" w:rsidRDefault="006E0E53" w:rsidP="008B7925">
            <w:pPr>
              <w:pStyle w:val="tabteksts"/>
              <w:jc w:val="right"/>
              <w:rPr>
                <w:szCs w:val="18"/>
              </w:rPr>
            </w:pPr>
            <w:r w:rsidRPr="00B52AF2">
              <w:rPr>
                <w:szCs w:val="18"/>
              </w:rPr>
              <w:t>31 185 296</w:t>
            </w:r>
          </w:p>
        </w:tc>
        <w:tc>
          <w:tcPr>
            <w:tcW w:w="796" w:type="pct"/>
          </w:tcPr>
          <w:p w14:paraId="7068E0B3" w14:textId="77777777" w:rsidR="006E0E53" w:rsidRPr="00B52AF2" w:rsidRDefault="006E0E53" w:rsidP="008B7925">
            <w:pPr>
              <w:pStyle w:val="tabteksts"/>
              <w:jc w:val="right"/>
              <w:rPr>
                <w:szCs w:val="18"/>
              </w:rPr>
            </w:pPr>
            <w:r w:rsidRPr="00B52AF2">
              <w:rPr>
                <w:szCs w:val="18"/>
              </w:rPr>
              <w:t>897 551</w:t>
            </w:r>
          </w:p>
        </w:tc>
        <w:tc>
          <w:tcPr>
            <w:tcW w:w="776" w:type="pct"/>
          </w:tcPr>
          <w:p w14:paraId="0281273F" w14:textId="77777777" w:rsidR="006E0E53" w:rsidRPr="00B52AF2" w:rsidRDefault="006E0E53" w:rsidP="008B7925">
            <w:pPr>
              <w:pStyle w:val="tabteksts"/>
              <w:jc w:val="right"/>
              <w:rPr>
                <w:szCs w:val="18"/>
              </w:rPr>
            </w:pPr>
            <w:r w:rsidRPr="00B52AF2">
              <w:rPr>
                <w:szCs w:val="18"/>
              </w:rPr>
              <w:t>-30 287 745</w:t>
            </w:r>
          </w:p>
        </w:tc>
      </w:tr>
      <w:tr w:rsidR="006E0E53" w:rsidRPr="00B52AF2" w14:paraId="55AA5173" w14:textId="77777777" w:rsidTr="008B7925">
        <w:trPr>
          <w:cantSplit/>
        </w:trPr>
        <w:tc>
          <w:tcPr>
            <w:tcW w:w="2629" w:type="pct"/>
          </w:tcPr>
          <w:p w14:paraId="241E0691" w14:textId="47592E1D" w:rsidR="006E0E53" w:rsidRPr="00B52AF2" w:rsidRDefault="006E0E53" w:rsidP="008B7925">
            <w:pPr>
              <w:pStyle w:val="tabteksts"/>
              <w:jc w:val="both"/>
              <w:rPr>
                <w:i/>
                <w:szCs w:val="18"/>
                <w:lang w:eastAsia="lv-LV"/>
              </w:rPr>
            </w:pPr>
            <w:r w:rsidRPr="00B52AF2">
              <w:rPr>
                <w:i/>
                <w:szCs w:val="18"/>
                <w:lang w:eastAsia="lv-LV"/>
              </w:rPr>
              <w:t>Iekšējā līdzekļu pārdale uz budžeta programmu 06.00.00 “Valsts drošības aizsardzība”, lai nodrošinātu kapacitātes stiprināšanu (MK 15.08.2023. sēdes prot.</w:t>
            </w:r>
            <w:r>
              <w:rPr>
                <w:i/>
                <w:szCs w:val="18"/>
                <w:lang w:eastAsia="lv-LV"/>
              </w:rPr>
              <w:t xml:space="preserve"> </w:t>
            </w:r>
            <w:r w:rsidRPr="00B52AF2">
              <w:rPr>
                <w:i/>
                <w:szCs w:val="18"/>
                <w:lang w:eastAsia="lv-LV"/>
              </w:rPr>
              <w:t>Nr.40 43.§ 2.p</w:t>
            </w:r>
            <w:r w:rsidR="008B7925">
              <w:rPr>
                <w:i/>
                <w:szCs w:val="18"/>
                <w:lang w:eastAsia="lv-LV"/>
              </w:rPr>
              <w:t>unkts</w:t>
            </w:r>
            <w:r w:rsidRPr="00B52AF2">
              <w:rPr>
                <w:i/>
                <w:szCs w:val="18"/>
                <w:lang w:eastAsia="lv-LV"/>
              </w:rPr>
              <w:t xml:space="preserve"> un MK 12.11.2024. sēdes prot.</w:t>
            </w:r>
            <w:r>
              <w:rPr>
                <w:i/>
                <w:szCs w:val="18"/>
                <w:lang w:eastAsia="lv-LV"/>
              </w:rPr>
              <w:t xml:space="preserve"> </w:t>
            </w:r>
            <w:r w:rsidRPr="00B52AF2">
              <w:rPr>
                <w:i/>
                <w:szCs w:val="18"/>
                <w:lang w:eastAsia="lv-LV"/>
              </w:rPr>
              <w:t>Nr.48 36.§ 2.p</w:t>
            </w:r>
            <w:r w:rsidR="008B7925">
              <w:rPr>
                <w:i/>
                <w:szCs w:val="18"/>
                <w:lang w:eastAsia="lv-LV"/>
              </w:rPr>
              <w:t>unkts</w:t>
            </w:r>
            <w:r w:rsidRPr="00B52AF2">
              <w:rPr>
                <w:i/>
                <w:szCs w:val="18"/>
                <w:lang w:eastAsia="lv-LV"/>
              </w:rPr>
              <w:t>)</w:t>
            </w:r>
          </w:p>
        </w:tc>
        <w:tc>
          <w:tcPr>
            <w:tcW w:w="799" w:type="pct"/>
          </w:tcPr>
          <w:p w14:paraId="2EEEB434" w14:textId="77777777" w:rsidR="006E0E53" w:rsidRPr="00B52AF2" w:rsidRDefault="006E0E53" w:rsidP="008B7925">
            <w:pPr>
              <w:pStyle w:val="tabteksts"/>
              <w:jc w:val="right"/>
              <w:rPr>
                <w:szCs w:val="18"/>
              </w:rPr>
            </w:pPr>
            <w:r w:rsidRPr="00B52AF2">
              <w:rPr>
                <w:szCs w:val="18"/>
              </w:rPr>
              <w:t>1 304 743</w:t>
            </w:r>
          </w:p>
        </w:tc>
        <w:tc>
          <w:tcPr>
            <w:tcW w:w="796" w:type="pct"/>
          </w:tcPr>
          <w:p w14:paraId="16840C54" w14:textId="77777777" w:rsidR="006E0E53" w:rsidRPr="008B7925" w:rsidRDefault="006E0E53" w:rsidP="008B7925">
            <w:pPr>
              <w:pStyle w:val="tabteksts"/>
              <w:jc w:val="center"/>
              <w:rPr>
                <w:szCs w:val="18"/>
              </w:rPr>
            </w:pPr>
            <w:r w:rsidRPr="008B7925">
              <w:rPr>
                <w:szCs w:val="18"/>
              </w:rPr>
              <w:t>-</w:t>
            </w:r>
          </w:p>
        </w:tc>
        <w:tc>
          <w:tcPr>
            <w:tcW w:w="776" w:type="pct"/>
          </w:tcPr>
          <w:p w14:paraId="62D9B965" w14:textId="77777777" w:rsidR="006E0E53" w:rsidRPr="00B52AF2" w:rsidRDefault="006E0E53" w:rsidP="008B7925">
            <w:pPr>
              <w:pStyle w:val="tabteksts"/>
              <w:jc w:val="right"/>
              <w:rPr>
                <w:szCs w:val="18"/>
              </w:rPr>
            </w:pPr>
            <w:r w:rsidRPr="00B52AF2">
              <w:rPr>
                <w:szCs w:val="18"/>
              </w:rPr>
              <w:t>-1 304 734</w:t>
            </w:r>
          </w:p>
        </w:tc>
      </w:tr>
      <w:tr w:rsidR="006E0E53" w:rsidRPr="00B52AF2" w14:paraId="58597E5A" w14:textId="77777777" w:rsidTr="008B7925">
        <w:trPr>
          <w:cantSplit/>
        </w:trPr>
        <w:tc>
          <w:tcPr>
            <w:tcW w:w="2629" w:type="pct"/>
          </w:tcPr>
          <w:p w14:paraId="020388FD" w14:textId="2BA79DB6" w:rsidR="006E0E53" w:rsidRPr="00B52AF2" w:rsidRDefault="006E0E53" w:rsidP="008B7925">
            <w:pPr>
              <w:pStyle w:val="tabteksts"/>
              <w:jc w:val="both"/>
              <w:rPr>
                <w:i/>
                <w:szCs w:val="18"/>
                <w:lang w:eastAsia="lv-LV"/>
              </w:rPr>
            </w:pPr>
            <w:r w:rsidRPr="00B52AF2">
              <w:rPr>
                <w:i/>
                <w:szCs w:val="18"/>
                <w:lang w:eastAsia="lv-LV"/>
              </w:rPr>
              <w:t>Iekšējā līdzekļu pārdale</w:t>
            </w:r>
            <w:r>
              <w:rPr>
                <w:i/>
                <w:szCs w:val="18"/>
                <w:lang w:eastAsia="lv-LV"/>
              </w:rPr>
              <w:t xml:space="preserve"> uz</w:t>
            </w:r>
            <w:r w:rsidRPr="00B52AF2">
              <w:rPr>
                <w:i/>
                <w:szCs w:val="18"/>
                <w:lang w:eastAsia="lv-LV"/>
              </w:rPr>
              <w:t xml:space="preserve"> budžeta programm</w:t>
            </w:r>
            <w:r>
              <w:rPr>
                <w:i/>
                <w:szCs w:val="18"/>
                <w:lang w:eastAsia="lv-LV"/>
              </w:rPr>
              <w:t>u</w:t>
            </w:r>
            <w:r w:rsidRPr="00B52AF2">
              <w:rPr>
                <w:i/>
                <w:szCs w:val="18"/>
                <w:lang w:eastAsia="lv-LV"/>
              </w:rPr>
              <w:t xml:space="preserve"> 12.00.00 </w:t>
            </w:r>
            <w:r>
              <w:rPr>
                <w:i/>
                <w:szCs w:val="18"/>
                <w:lang w:eastAsia="lv-LV"/>
              </w:rPr>
              <w:t>“</w:t>
            </w:r>
            <w:r w:rsidRPr="00B52AF2">
              <w:rPr>
                <w:i/>
                <w:szCs w:val="18"/>
                <w:lang w:eastAsia="lv-LV"/>
              </w:rPr>
              <w:t>Kara muzejs</w:t>
            </w:r>
            <w:r>
              <w:rPr>
                <w:i/>
                <w:szCs w:val="18"/>
                <w:lang w:eastAsia="lv-LV"/>
              </w:rPr>
              <w:t>”</w:t>
            </w:r>
            <w:r w:rsidRPr="00B52AF2">
              <w:rPr>
                <w:i/>
                <w:szCs w:val="18"/>
                <w:lang w:eastAsia="lv-LV"/>
              </w:rPr>
              <w:t>, lai nodrošinātu finansējumu ieroču kolekcijas atklātā fonda izveidei Pulvertorņa pagrabā  un muzeja ēkas telpu un teritorijas uzkopšanas pakalpojumu apmaksai (MK 22.09.2025. sēdes prot.</w:t>
            </w:r>
            <w:r w:rsidR="008B7925">
              <w:rPr>
                <w:i/>
                <w:szCs w:val="18"/>
                <w:lang w:eastAsia="lv-LV"/>
              </w:rPr>
              <w:t xml:space="preserve"> </w:t>
            </w:r>
            <w:r w:rsidRPr="00B52AF2">
              <w:rPr>
                <w:i/>
                <w:szCs w:val="18"/>
                <w:lang w:eastAsia="lv-LV"/>
              </w:rPr>
              <w:t>Nr.38 1.§ 7.punkts)</w:t>
            </w:r>
          </w:p>
        </w:tc>
        <w:tc>
          <w:tcPr>
            <w:tcW w:w="799" w:type="pct"/>
          </w:tcPr>
          <w:p w14:paraId="5CAB0E13" w14:textId="77777777" w:rsidR="006E0E53" w:rsidRPr="00B52AF2" w:rsidRDefault="006E0E53" w:rsidP="008B7925">
            <w:pPr>
              <w:pStyle w:val="tabteksts"/>
              <w:jc w:val="right"/>
              <w:rPr>
                <w:szCs w:val="18"/>
              </w:rPr>
            </w:pPr>
            <w:r w:rsidRPr="00B52AF2">
              <w:rPr>
                <w:szCs w:val="18"/>
              </w:rPr>
              <w:t>81 245</w:t>
            </w:r>
          </w:p>
        </w:tc>
        <w:tc>
          <w:tcPr>
            <w:tcW w:w="796" w:type="pct"/>
          </w:tcPr>
          <w:p w14:paraId="2947E9A4" w14:textId="77777777" w:rsidR="006E0E53" w:rsidRPr="008B7925" w:rsidRDefault="006E0E53" w:rsidP="008B7925">
            <w:pPr>
              <w:pStyle w:val="tabteksts"/>
              <w:jc w:val="center"/>
              <w:rPr>
                <w:szCs w:val="18"/>
              </w:rPr>
            </w:pPr>
            <w:r w:rsidRPr="008B7925">
              <w:rPr>
                <w:szCs w:val="18"/>
              </w:rPr>
              <w:t>-</w:t>
            </w:r>
          </w:p>
        </w:tc>
        <w:tc>
          <w:tcPr>
            <w:tcW w:w="776" w:type="pct"/>
          </w:tcPr>
          <w:p w14:paraId="46DAF0ED" w14:textId="77777777" w:rsidR="006E0E53" w:rsidRPr="00B52AF2" w:rsidRDefault="006E0E53" w:rsidP="008B7925">
            <w:pPr>
              <w:pStyle w:val="tabteksts"/>
              <w:jc w:val="right"/>
              <w:rPr>
                <w:szCs w:val="18"/>
              </w:rPr>
            </w:pPr>
            <w:r w:rsidRPr="00B52AF2">
              <w:rPr>
                <w:szCs w:val="18"/>
              </w:rPr>
              <w:t>-81 245</w:t>
            </w:r>
          </w:p>
        </w:tc>
      </w:tr>
      <w:tr w:rsidR="006E0E53" w:rsidRPr="00B52AF2" w14:paraId="70D0A98A" w14:textId="77777777" w:rsidTr="008B7925">
        <w:trPr>
          <w:cantSplit/>
        </w:trPr>
        <w:tc>
          <w:tcPr>
            <w:tcW w:w="2629" w:type="pct"/>
          </w:tcPr>
          <w:p w14:paraId="7C511CC1" w14:textId="72033BB8" w:rsidR="006E0E53" w:rsidRPr="00B52AF2" w:rsidRDefault="006E0E53" w:rsidP="008B7925">
            <w:pPr>
              <w:pStyle w:val="tabteksts"/>
              <w:jc w:val="both"/>
              <w:rPr>
                <w:i/>
                <w:szCs w:val="18"/>
                <w:lang w:eastAsia="lv-LV"/>
              </w:rPr>
            </w:pPr>
            <w:r w:rsidRPr="00B52AF2">
              <w:rPr>
                <w:i/>
                <w:szCs w:val="18"/>
                <w:lang w:eastAsia="lv-LV"/>
              </w:rPr>
              <w:t xml:space="preserve">Iekšēja līdzekļu pārdale </w:t>
            </w:r>
            <w:r>
              <w:rPr>
                <w:i/>
                <w:szCs w:val="18"/>
                <w:lang w:eastAsia="lv-LV"/>
              </w:rPr>
              <w:t>no</w:t>
            </w:r>
            <w:r w:rsidRPr="00B52AF2">
              <w:rPr>
                <w:i/>
                <w:szCs w:val="18"/>
                <w:lang w:eastAsia="lv-LV"/>
              </w:rPr>
              <w:t xml:space="preserve"> budžeta programm</w:t>
            </w:r>
            <w:r>
              <w:rPr>
                <w:i/>
                <w:szCs w:val="18"/>
                <w:lang w:eastAsia="lv-LV"/>
              </w:rPr>
              <w:t>as</w:t>
            </w:r>
            <w:r w:rsidR="008B7925">
              <w:rPr>
                <w:i/>
                <w:szCs w:val="18"/>
                <w:lang w:eastAsia="lv-LV"/>
              </w:rPr>
              <w:t xml:space="preserve"> </w:t>
            </w:r>
            <w:r w:rsidRPr="00B52AF2">
              <w:rPr>
                <w:i/>
                <w:szCs w:val="18"/>
                <w:lang w:eastAsia="lv-LV"/>
              </w:rPr>
              <w:t>12.00.00 “Kara muzejs”, iepriekšējo gadu ietekme</w:t>
            </w:r>
          </w:p>
        </w:tc>
        <w:tc>
          <w:tcPr>
            <w:tcW w:w="799" w:type="pct"/>
          </w:tcPr>
          <w:p w14:paraId="4EC9250E" w14:textId="77777777" w:rsidR="006E0E53" w:rsidRPr="008B7925" w:rsidRDefault="006E0E53" w:rsidP="008B7925">
            <w:pPr>
              <w:pStyle w:val="tabteksts"/>
              <w:jc w:val="center"/>
              <w:rPr>
                <w:szCs w:val="18"/>
              </w:rPr>
            </w:pPr>
            <w:r w:rsidRPr="008B7925">
              <w:rPr>
                <w:szCs w:val="18"/>
              </w:rPr>
              <w:t>-</w:t>
            </w:r>
          </w:p>
        </w:tc>
        <w:tc>
          <w:tcPr>
            <w:tcW w:w="796" w:type="pct"/>
          </w:tcPr>
          <w:p w14:paraId="159F5731" w14:textId="77777777" w:rsidR="006E0E53" w:rsidRPr="00B52AF2" w:rsidRDefault="006E0E53" w:rsidP="008B7925">
            <w:pPr>
              <w:pStyle w:val="tabteksts"/>
              <w:jc w:val="right"/>
              <w:rPr>
                <w:szCs w:val="18"/>
              </w:rPr>
            </w:pPr>
            <w:r w:rsidRPr="00B52AF2">
              <w:rPr>
                <w:szCs w:val="18"/>
              </w:rPr>
              <w:t>35 260</w:t>
            </w:r>
          </w:p>
        </w:tc>
        <w:tc>
          <w:tcPr>
            <w:tcW w:w="776" w:type="pct"/>
          </w:tcPr>
          <w:p w14:paraId="1CE0A2C2" w14:textId="77777777" w:rsidR="006E0E53" w:rsidRPr="00B52AF2" w:rsidRDefault="006E0E53" w:rsidP="008B7925">
            <w:pPr>
              <w:pStyle w:val="tabteksts"/>
              <w:jc w:val="right"/>
              <w:rPr>
                <w:szCs w:val="18"/>
              </w:rPr>
            </w:pPr>
            <w:r w:rsidRPr="00B52AF2">
              <w:rPr>
                <w:szCs w:val="18"/>
              </w:rPr>
              <w:t>35 260</w:t>
            </w:r>
          </w:p>
        </w:tc>
      </w:tr>
      <w:tr w:rsidR="006E0E53" w:rsidRPr="00B52AF2" w14:paraId="69894E66" w14:textId="77777777" w:rsidTr="008B7925">
        <w:trPr>
          <w:cantSplit/>
        </w:trPr>
        <w:tc>
          <w:tcPr>
            <w:tcW w:w="2629" w:type="pct"/>
          </w:tcPr>
          <w:p w14:paraId="100514C3" w14:textId="0253D4A0" w:rsidR="006E0E53" w:rsidRPr="00B52AF2" w:rsidRDefault="006E0E53" w:rsidP="008B7925">
            <w:pPr>
              <w:pStyle w:val="tabteksts"/>
              <w:jc w:val="both"/>
              <w:rPr>
                <w:i/>
                <w:szCs w:val="18"/>
                <w:lang w:eastAsia="lv-LV"/>
              </w:rPr>
            </w:pPr>
            <w:r w:rsidRPr="00B52AF2">
              <w:rPr>
                <w:i/>
                <w:szCs w:val="18"/>
                <w:lang w:eastAsia="lv-LV"/>
              </w:rPr>
              <w:t>Iekšējā līdzekļu pārdale</w:t>
            </w:r>
            <w:r>
              <w:rPr>
                <w:i/>
                <w:szCs w:val="18"/>
                <w:lang w:eastAsia="lv-LV"/>
              </w:rPr>
              <w:t xml:space="preserve"> uz budžeta</w:t>
            </w:r>
            <w:r w:rsidRPr="00B52AF2">
              <w:rPr>
                <w:i/>
                <w:szCs w:val="18"/>
                <w:lang w:eastAsia="lv-LV"/>
              </w:rPr>
              <w:t xml:space="preserve"> apakšprogramm</w:t>
            </w:r>
            <w:r>
              <w:rPr>
                <w:i/>
                <w:szCs w:val="18"/>
                <w:lang w:eastAsia="lv-LV"/>
              </w:rPr>
              <w:t>u</w:t>
            </w:r>
            <w:r w:rsidRPr="00B52AF2">
              <w:rPr>
                <w:i/>
                <w:szCs w:val="18"/>
                <w:lang w:eastAsia="lv-LV"/>
              </w:rPr>
              <w:t xml:space="preserve"> 22.10.00 “Starptautisko operāciju un Nacionālo bruņoto spēku personālsastāva centralizētais atalgojums” atlīdzības izmaksai (MK 18.06.2025</w:t>
            </w:r>
            <w:r w:rsidR="008B7925">
              <w:rPr>
                <w:i/>
                <w:szCs w:val="18"/>
                <w:lang w:eastAsia="lv-LV"/>
              </w:rPr>
              <w:t>.</w:t>
            </w:r>
            <w:r w:rsidRPr="00B52AF2">
              <w:rPr>
                <w:i/>
                <w:szCs w:val="18"/>
                <w:lang w:eastAsia="lv-LV"/>
              </w:rPr>
              <w:t xml:space="preserve"> rīk</w:t>
            </w:r>
            <w:r>
              <w:rPr>
                <w:i/>
                <w:szCs w:val="18"/>
                <w:lang w:eastAsia="lv-LV"/>
              </w:rPr>
              <w:t xml:space="preserve">. </w:t>
            </w:r>
            <w:r w:rsidRPr="00B52AF2">
              <w:rPr>
                <w:i/>
                <w:szCs w:val="18"/>
                <w:lang w:eastAsia="lv-LV"/>
              </w:rPr>
              <w:t>Nr.358)</w:t>
            </w:r>
          </w:p>
        </w:tc>
        <w:tc>
          <w:tcPr>
            <w:tcW w:w="799" w:type="pct"/>
          </w:tcPr>
          <w:p w14:paraId="2DFA399C" w14:textId="77777777" w:rsidR="006E0E53" w:rsidRPr="00B52AF2" w:rsidRDefault="006E0E53" w:rsidP="008B7925">
            <w:pPr>
              <w:pStyle w:val="tabteksts"/>
              <w:jc w:val="right"/>
              <w:rPr>
                <w:szCs w:val="18"/>
              </w:rPr>
            </w:pPr>
            <w:r w:rsidRPr="00B52AF2">
              <w:rPr>
                <w:szCs w:val="18"/>
              </w:rPr>
              <w:t>6 589 065</w:t>
            </w:r>
          </w:p>
        </w:tc>
        <w:tc>
          <w:tcPr>
            <w:tcW w:w="796" w:type="pct"/>
          </w:tcPr>
          <w:p w14:paraId="7380D50F" w14:textId="77777777" w:rsidR="006E0E53" w:rsidRPr="008B7925" w:rsidRDefault="006E0E53" w:rsidP="008B7925">
            <w:pPr>
              <w:pStyle w:val="tabteksts"/>
              <w:jc w:val="center"/>
              <w:rPr>
                <w:szCs w:val="18"/>
              </w:rPr>
            </w:pPr>
            <w:r w:rsidRPr="008B7925">
              <w:rPr>
                <w:szCs w:val="18"/>
              </w:rPr>
              <w:t>-</w:t>
            </w:r>
          </w:p>
        </w:tc>
        <w:tc>
          <w:tcPr>
            <w:tcW w:w="776" w:type="pct"/>
          </w:tcPr>
          <w:p w14:paraId="307A93EA" w14:textId="77777777" w:rsidR="006E0E53" w:rsidRPr="00B52AF2" w:rsidRDefault="006E0E53" w:rsidP="008B7925">
            <w:pPr>
              <w:pStyle w:val="tabteksts"/>
              <w:jc w:val="right"/>
              <w:rPr>
                <w:szCs w:val="18"/>
              </w:rPr>
            </w:pPr>
            <w:r w:rsidRPr="00B52AF2">
              <w:rPr>
                <w:szCs w:val="18"/>
              </w:rPr>
              <w:t>- 6 589 065</w:t>
            </w:r>
          </w:p>
        </w:tc>
      </w:tr>
      <w:tr w:rsidR="006E0E53" w:rsidRPr="00B52AF2" w14:paraId="21B61134" w14:textId="77777777" w:rsidTr="008B7925">
        <w:trPr>
          <w:cantSplit/>
        </w:trPr>
        <w:tc>
          <w:tcPr>
            <w:tcW w:w="2629" w:type="pct"/>
          </w:tcPr>
          <w:p w14:paraId="53918974" w14:textId="4AD9655F" w:rsidR="006E0E53" w:rsidRPr="00B52AF2" w:rsidRDefault="006E0E53" w:rsidP="008B7925">
            <w:pPr>
              <w:pStyle w:val="tabteksts"/>
              <w:jc w:val="both"/>
              <w:rPr>
                <w:i/>
                <w:szCs w:val="18"/>
                <w:lang w:eastAsia="lv-LV"/>
              </w:rPr>
            </w:pPr>
            <w:r w:rsidRPr="00B52AF2">
              <w:rPr>
                <w:i/>
                <w:szCs w:val="18"/>
                <w:lang w:eastAsia="lv-LV"/>
              </w:rPr>
              <w:t>Iekšējā līdzekļu pārdale</w:t>
            </w:r>
            <w:r>
              <w:rPr>
                <w:i/>
                <w:szCs w:val="18"/>
                <w:lang w:eastAsia="lv-LV"/>
              </w:rPr>
              <w:t xml:space="preserve"> uz budžeta </w:t>
            </w:r>
            <w:r w:rsidRPr="00B52AF2">
              <w:rPr>
                <w:i/>
                <w:szCs w:val="18"/>
                <w:lang w:eastAsia="lv-LV"/>
              </w:rPr>
              <w:t xml:space="preserve"> apakšprogramm</w:t>
            </w:r>
            <w:r>
              <w:rPr>
                <w:i/>
                <w:szCs w:val="18"/>
                <w:lang w:eastAsia="lv-LV"/>
              </w:rPr>
              <w:t>u</w:t>
            </w:r>
            <w:r w:rsidRPr="00B52AF2">
              <w:rPr>
                <w:i/>
                <w:szCs w:val="18"/>
                <w:lang w:eastAsia="lv-LV"/>
              </w:rPr>
              <w:t xml:space="preserve"> 22.10.00 “Starptautisko operāciju un Nacionālo bruņoto spēku personālsastāva centralizētais atalgojums”</w:t>
            </w:r>
            <w:r w:rsidRPr="00B52AF2">
              <w:t xml:space="preserve"> </w:t>
            </w:r>
            <w:r w:rsidRPr="00B52AF2">
              <w:rPr>
                <w:i/>
                <w:szCs w:val="18"/>
                <w:lang w:eastAsia="lv-LV"/>
              </w:rPr>
              <w:t>atlīdzībai jaunām karavīru amata vietām saistībā ar VAD pieaugumu (MK 23.07.20</w:t>
            </w:r>
            <w:r w:rsidR="008B7925">
              <w:rPr>
                <w:i/>
                <w:szCs w:val="18"/>
                <w:lang w:eastAsia="lv-LV"/>
              </w:rPr>
              <w:t>2</w:t>
            </w:r>
            <w:r w:rsidRPr="00B52AF2">
              <w:rPr>
                <w:i/>
                <w:szCs w:val="18"/>
                <w:lang w:eastAsia="lv-LV"/>
              </w:rPr>
              <w:t>4</w:t>
            </w:r>
            <w:r w:rsidR="008B7925">
              <w:rPr>
                <w:i/>
                <w:szCs w:val="18"/>
                <w:lang w:eastAsia="lv-LV"/>
              </w:rPr>
              <w:t>.</w:t>
            </w:r>
            <w:r w:rsidRPr="00B52AF2">
              <w:rPr>
                <w:i/>
                <w:szCs w:val="18"/>
                <w:lang w:eastAsia="lv-LV"/>
              </w:rPr>
              <w:t xml:space="preserve"> rīk</w:t>
            </w:r>
            <w:r>
              <w:rPr>
                <w:i/>
                <w:szCs w:val="18"/>
                <w:lang w:eastAsia="lv-LV"/>
              </w:rPr>
              <w:t>.</w:t>
            </w:r>
            <w:r w:rsidRPr="00B52AF2">
              <w:rPr>
                <w:i/>
                <w:szCs w:val="18"/>
                <w:lang w:eastAsia="lv-LV"/>
              </w:rPr>
              <w:t xml:space="preserve"> Nr.632)</w:t>
            </w:r>
          </w:p>
        </w:tc>
        <w:tc>
          <w:tcPr>
            <w:tcW w:w="799" w:type="pct"/>
          </w:tcPr>
          <w:p w14:paraId="1152FE49" w14:textId="77777777" w:rsidR="006E0E53" w:rsidRPr="00B52AF2" w:rsidRDefault="006E0E53" w:rsidP="008B7925">
            <w:pPr>
              <w:pStyle w:val="tabteksts"/>
              <w:jc w:val="right"/>
              <w:rPr>
                <w:szCs w:val="18"/>
              </w:rPr>
            </w:pPr>
            <w:r w:rsidRPr="00B52AF2">
              <w:rPr>
                <w:szCs w:val="18"/>
              </w:rPr>
              <w:t>11 380 749</w:t>
            </w:r>
          </w:p>
        </w:tc>
        <w:tc>
          <w:tcPr>
            <w:tcW w:w="796" w:type="pct"/>
          </w:tcPr>
          <w:p w14:paraId="37F1F383" w14:textId="77777777" w:rsidR="006E0E53" w:rsidRPr="008B7925" w:rsidRDefault="006E0E53" w:rsidP="008B7925">
            <w:pPr>
              <w:pStyle w:val="tabteksts"/>
              <w:jc w:val="center"/>
              <w:rPr>
                <w:szCs w:val="18"/>
              </w:rPr>
            </w:pPr>
            <w:r w:rsidRPr="008B7925">
              <w:rPr>
                <w:szCs w:val="18"/>
              </w:rPr>
              <w:t>-</w:t>
            </w:r>
          </w:p>
        </w:tc>
        <w:tc>
          <w:tcPr>
            <w:tcW w:w="776" w:type="pct"/>
          </w:tcPr>
          <w:p w14:paraId="5817BCE2" w14:textId="77777777" w:rsidR="006E0E53" w:rsidRPr="00B52AF2" w:rsidRDefault="006E0E53" w:rsidP="008B7925">
            <w:pPr>
              <w:pStyle w:val="tabteksts"/>
              <w:jc w:val="right"/>
              <w:rPr>
                <w:szCs w:val="18"/>
              </w:rPr>
            </w:pPr>
            <w:r w:rsidRPr="00B52AF2">
              <w:rPr>
                <w:szCs w:val="18"/>
              </w:rPr>
              <w:t>-11 380 749</w:t>
            </w:r>
          </w:p>
        </w:tc>
      </w:tr>
      <w:tr w:rsidR="006E0E53" w:rsidRPr="00B52AF2" w14:paraId="2B44D98F" w14:textId="77777777" w:rsidTr="008B7925">
        <w:trPr>
          <w:cantSplit/>
        </w:trPr>
        <w:tc>
          <w:tcPr>
            <w:tcW w:w="2629" w:type="pct"/>
          </w:tcPr>
          <w:p w14:paraId="60BECF55" w14:textId="77777777" w:rsidR="006E0E53" w:rsidRPr="00B52AF2" w:rsidRDefault="006E0E53" w:rsidP="008B7925">
            <w:pPr>
              <w:pStyle w:val="tabteksts"/>
              <w:jc w:val="both"/>
              <w:rPr>
                <w:i/>
                <w:szCs w:val="18"/>
                <w:lang w:eastAsia="lv-LV"/>
              </w:rPr>
            </w:pPr>
            <w:r w:rsidRPr="00B52AF2">
              <w:rPr>
                <w:i/>
                <w:szCs w:val="18"/>
                <w:lang w:eastAsia="lv-LV"/>
              </w:rPr>
              <w:lastRenderedPageBreak/>
              <w:t>Iekšēja līdzekļu pārdale uz budžeta apakšprogrammu 22.10.00 “Starptautisko operāciju un Nacionālo bruņoto spēku personālsastāva centralizētais atalgojums”, lai nodrošinātu atlīdzības pieaugumu saistībā ar starptautisko operāciju skaita pieaugumu un izmaiņām reaģēšanas laikā</w:t>
            </w:r>
          </w:p>
        </w:tc>
        <w:tc>
          <w:tcPr>
            <w:tcW w:w="799" w:type="pct"/>
          </w:tcPr>
          <w:p w14:paraId="1324C8BF" w14:textId="77777777" w:rsidR="006E0E53" w:rsidRPr="00B52AF2" w:rsidRDefault="006E0E53" w:rsidP="008B7925">
            <w:pPr>
              <w:pStyle w:val="tabteksts"/>
              <w:jc w:val="right"/>
              <w:rPr>
                <w:szCs w:val="18"/>
              </w:rPr>
            </w:pPr>
            <w:r w:rsidRPr="00B52AF2">
              <w:rPr>
                <w:szCs w:val="18"/>
              </w:rPr>
              <w:t>67 895</w:t>
            </w:r>
          </w:p>
        </w:tc>
        <w:tc>
          <w:tcPr>
            <w:tcW w:w="796" w:type="pct"/>
          </w:tcPr>
          <w:p w14:paraId="05360B33" w14:textId="77777777" w:rsidR="006E0E53" w:rsidRPr="008B7925" w:rsidRDefault="006E0E53" w:rsidP="008B7925">
            <w:pPr>
              <w:pStyle w:val="tabteksts"/>
              <w:jc w:val="center"/>
              <w:rPr>
                <w:szCs w:val="18"/>
              </w:rPr>
            </w:pPr>
            <w:r w:rsidRPr="008B7925">
              <w:rPr>
                <w:szCs w:val="18"/>
              </w:rPr>
              <w:t>-</w:t>
            </w:r>
          </w:p>
        </w:tc>
        <w:tc>
          <w:tcPr>
            <w:tcW w:w="776" w:type="pct"/>
          </w:tcPr>
          <w:p w14:paraId="055865C5" w14:textId="77777777" w:rsidR="006E0E53" w:rsidRPr="00B52AF2" w:rsidRDefault="006E0E53" w:rsidP="008B7925">
            <w:pPr>
              <w:pStyle w:val="tabteksts"/>
              <w:jc w:val="right"/>
              <w:rPr>
                <w:szCs w:val="18"/>
              </w:rPr>
            </w:pPr>
            <w:r w:rsidRPr="00B52AF2">
              <w:rPr>
                <w:szCs w:val="18"/>
              </w:rPr>
              <w:t>-67 895</w:t>
            </w:r>
          </w:p>
        </w:tc>
      </w:tr>
      <w:tr w:rsidR="006E0E53" w:rsidRPr="00B52AF2" w14:paraId="2EA135C6" w14:textId="77777777" w:rsidTr="008B7925">
        <w:trPr>
          <w:cantSplit/>
        </w:trPr>
        <w:tc>
          <w:tcPr>
            <w:tcW w:w="2629" w:type="pct"/>
          </w:tcPr>
          <w:p w14:paraId="0B5B1620" w14:textId="77777777" w:rsidR="006E0E53" w:rsidRPr="00B52AF2" w:rsidRDefault="006E0E53" w:rsidP="008B7925">
            <w:pPr>
              <w:pStyle w:val="tabteksts"/>
              <w:jc w:val="both"/>
              <w:rPr>
                <w:i/>
                <w:szCs w:val="18"/>
                <w:lang w:eastAsia="lv-LV"/>
              </w:rPr>
            </w:pPr>
            <w:r w:rsidRPr="00B52AF2">
              <w:rPr>
                <w:i/>
                <w:szCs w:val="18"/>
                <w:lang w:eastAsia="lv-LV"/>
              </w:rPr>
              <w:t>Iekšēja līdzekļu pārdale uz budžeta apakšprogrammu 22.10.00 “Starptautisko operāciju un Nacionālo bruņoto spēku personālsastāva centralizētais atalgojums” lai nodrošinātu sociālo garantiju izmaksu militārpersonām</w:t>
            </w:r>
          </w:p>
        </w:tc>
        <w:tc>
          <w:tcPr>
            <w:tcW w:w="799" w:type="pct"/>
          </w:tcPr>
          <w:p w14:paraId="406C6E91" w14:textId="77777777" w:rsidR="006E0E53" w:rsidRPr="00B52AF2" w:rsidRDefault="006E0E53" w:rsidP="008B7925">
            <w:pPr>
              <w:pStyle w:val="tabteksts"/>
              <w:jc w:val="right"/>
              <w:rPr>
                <w:szCs w:val="18"/>
              </w:rPr>
            </w:pPr>
            <w:r w:rsidRPr="00B52AF2">
              <w:rPr>
                <w:szCs w:val="18"/>
              </w:rPr>
              <w:t>291</w:t>
            </w:r>
          </w:p>
        </w:tc>
        <w:tc>
          <w:tcPr>
            <w:tcW w:w="796" w:type="pct"/>
          </w:tcPr>
          <w:p w14:paraId="1ADA7935" w14:textId="77777777" w:rsidR="006E0E53" w:rsidRPr="008B7925" w:rsidRDefault="006E0E53" w:rsidP="008B7925">
            <w:pPr>
              <w:pStyle w:val="tabteksts"/>
              <w:jc w:val="center"/>
              <w:rPr>
                <w:szCs w:val="18"/>
              </w:rPr>
            </w:pPr>
            <w:r w:rsidRPr="008B7925">
              <w:rPr>
                <w:szCs w:val="18"/>
              </w:rPr>
              <w:t>-</w:t>
            </w:r>
          </w:p>
        </w:tc>
        <w:tc>
          <w:tcPr>
            <w:tcW w:w="776" w:type="pct"/>
          </w:tcPr>
          <w:p w14:paraId="4A68B980" w14:textId="77777777" w:rsidR="006E0E53" w:rsidRPr="00B52AF2" w:rsidRDefault="006E0E53" w:rsidP="008B7925">
            <w:pPr>
              <w:pStyle w:val="tabteksts"/>
              <w:jc w:val="right"/>
              <w:rPr>
                <w:szCs w:val="18"/>
              </w:rPr>
            </w:pPr>
            <w:r w:rsidRPr="00B52AF2">
              <w:rPr>
                <w:szCs w:val="18"/>
              </w:rPr>
              <w:t>-291</w:t>
            </w:r>
          </w:p>
        </w:tc>
      </w:tr>
      <w:tr w:rsidR="006E0E53" w:rsidRPr="00B52AF2" w14:paraId="297A1CDF" w14:textId="77777777" w:rsidTr="008B7925">
        <w:trPr>
          <w:cantSplit/>
        </w:trPr>
        <w:tc>
          <w:tcPr>
            <w:tcW w:w="2629" w:type="pct"/>
          </w:tcPr>
          <w:p w14:paraId="7998B156" w14:textId="77777777" w:rsidR="006E0E53" w:rsidRPr="00B52AF2" w:rsidRDefault="006E0E53" w:rsidP="008B7925">
            <w:pPr>
              <w:pStyle w:val="tabteksts"/>
              <w:jc w:val="both"/>
              <w:rPr>
                <w:i/>
                <w:szCs w:val="18"/>
                <w:lang w:eastAsia="lv-LV"/>
              </w:rPr>
            </w:pPr>
            <w:r w:rsidRPr="00B52AF2">
              <w:rPr>
                <w:i/>
                <w:szCs w:val="18"/>
                <w:lang w:eastAsia="lv-LV"/>
              </w:rPr>
              <w:t xml:space="preserve">Iekšējā līdzekļu pārdale no budžeta programmas 28.00.00 “Ģeodēzija un kartogrāfija” </w:t>
            </w:r>
            <w:r>
              <w:rPr>
                <w:i/>
                <w:lang w:eastAsia="lv-LV"/>
              </w:rPr>
              <w:t xml:space="preserve">militāro karšu drukas darbu nodrošināšanai </w:t>
            </w:r>
            <w:r>
              <w:rPr>
                <w:i/>
                <w:szCs w:val="18"/>
                <w:lang w:eastAsia="lv-LV"/>
              </w:rPr>
              <w:t xml:space="preserve"> (iepriekšējo gadu ietekme)</w:t>
            </w:r>
          </w:p>
        </w:tc>
        <w:tc>
          <w:tcPr>
            <w:tcW w:w="799" w:type="pct"/>
          </w:tcPr>
          <w:p w14:paraId="71D82A39" w14:textId="77777777" w:rsidR="006E0E53" w:rsidRPr="008B7925" w:rsidRDefault="006E0E53" w:rsidP="008B7925">
            <w:pPr>
              <w:pStyle w:val="tabteksts"/>
              <w:jc w:val="center"/>
              <w:rPr>
                <w:szCs w:val="18"/>
              </w:rPr>
            </w:pPr>
            <w:r w:rsidRPr="008B7925">
              <w:rPr>
                <w:szCs w:val="18"/>
              </w:rPr>
              <w:t>-</w:t>
            </w:r>
          </w:p>
        </w:tc>
        <w:tc>
          <w:tcPr>
            <w:tcW w:w="796" w:type="pct"/>
          </w:tcPr>
          <w:p w14:paraId="0CD8C1D3" w14:textId="77777777" w:rsidR="006E0E53" w:rsidRPr="00B52AF2" w:rsidRDefault="006E0E53" w:rsidP="008B7925">
            <w:pPr>
              <w:pStyle w:val="tabteksts"/>
              <w:jc w:val="right"/>
              <w:rPr>
                <w:szCs w:val="18"/>
              </w:rPr>
            </w:pPr>
            <w:r w:rsidRPr="00B52AF2">
              <w:rPr>
                <w:szCs w:val="18"/>
              </w:rPr>
              <w:t>94 451</w:t>
            </w:r>
          </w:p>
        </w:tc>
        <w:tc>
          <w:tcPr>
            <w:tcW w:w="776" w:type="pct"/>
          </w:tcPr>
          <w:p w14:paraId="72906B87" w14:textId="77777777" w:rsidR="006E0E53" w:rsidRPr="00B52AF2" w:rsidRDefault="006E0E53" w:rsidP="008B7925">
            <w:pPr>
              <w:pStyle w:val="tabteksts"/>
              <w:jc w:val="right"/>
              <w:rPr>
                <w:szCs w:val="18"/>
              </w:rPr>
            </w:pPr>
            <w:r w:rsidRPr="00B52AF2">
              <w:rPr>
                <w:szCs w:val="18"/>
              </w:rPr>
              <w:t>94 451</w:t>
            </w:r>
          </w:p>
        </w:tc>
      </w:tr>
      <w:tr w:rsidR="006E0E53" w:rsidRPr="00B52AF2" w14:paraId="37BE39BD" w14:textId="77777777" w:rsidTr="008B7925">
        <w:trPr>
          <w:cantSplit/>
        </w:trPr>
        <w:tc>
          <w:tcPr>
            <w:tcW w:w="2629" w:type="pct"/>
          </w:tcPr>
          <w:p w14:paraId="4CB2502E" w14:textId="77777777" w:rsidR="006E0E53" w:rsidRPr="00B52AF2" w:rsidRDefault="006E0E53" w:rsidP="008B7925">
            <w:pPr>
              <w:pStyle w:val="tabteksts"/>
              <w:jc w:val="both"/>
              <w:rPr>
                <w:i/>
                <w:szCs w:val="18"/>
                <w:lang w:eastAsia="lv-LV"/>
              </w:rPr>
            </w:pPr>
            <w:r w:rsidRPr="00B52AF2">
              <w:rPr>
                <w:i/>
                <w:szCs w:val="18"/>
                <w:lang w:eastAsia="lv-LV"/>
              </w:rPr>
              <w:t>Iekšēja līdzekļu pārdale uz budžeta programmu 30.00.00 “Valsts aizsardzības politikas realizācija”, Latvijas Universitātes Matemātikas un informātikas institūta (CERT.LV) uzturēšanas izdevumu nodrošināšanai</w:t>
            </w:r>
          </w:p>
        </w:tc>
        <w:tc>
          <w:tcPr>
            <w:tcW w:w="799" w:type="pct"/>
          </w:tcPr>
          <w:p w14:paraId="6FBAE540" w14:textId="77777777" w:rsidR="006E0E53" w:rsidRPr="00B52AF2" w:rsidRDefault="006E0E53" w:rsidP="008B7925">
            <w:pPr>
              <w:pStyle w:val="tabteksts"/>
              <w:jc w:val="right"/>
              <w:rPr>
                <w:szCs w:val="18"/>
              </w:rPr>
            </w:pPr>
            <w:r w:rsidRPr="00B52AF2">
              <w:rPr>
                <w:szCs w:val="18"/>
              </w:rPr>
              <w:t>1 202 268</w:t>
            </w:r>
          </w:p>
        </w:tc>
        <w:tc>
          <w:tcPr>
            <w:tcW w:w="796" w:type="pct"/>
          </w:tcPr>
          <w:p w14:paraId="6FF9C1B5" w14:textId="77777777" w:rsidR="006E0E53" w:rsidRPr="008B7925" w:rsidRDefault="006E0E53" w:rsidP="008B7925">
            <w:pPr>
              <w:pStyle w:val="tabteksts"/>
              <w:jc w:val="center"/>
              <w:rPr>
                <w:szCs w:val="18"/>
              </w:rPr>
            </w:pPr>
            <w:r w:rsidRPr="008B7925">
              <w:rPr>
                <w:szCs w:val="18"/>
              </w:rPr>
              <w:t>-</w:t>
            </w:r>
          </w:p>
        </w:tc>
        <w:tc>
          <w:tcPr>
            <w:tcW w:w="776" w:type="pct"/>
          </w:tcPr>
          <w:p w14:paraId="5B892786" w14:textId="77777777" w:rsidR="006E0E53" w:rsidRPr="00B52AF2" w:rsidRDefault="006E0E53" w:rsidP="008B7925">
            <w:pPr>
              <w:pStyle w:val="tabteksts"/>
              <w:jc w:val="right"/>
              <w:rPr>
                <w:szCs w:val="18"/>
              </w:rPr>
            </w:pPr>
            <w:r w:rsidRPr="00B52AF2">
              <w:rPr>
                <w:szCs w:val="18"/>
              </w:rPr>
              <w:t>-1 202 268</w:t>
            </w:r>
          </w:p>
        </w:tc>
      </w:tr>
      <w:tr w:rsidR="006E0E53" w:rsidRPr="00B52AF2" w14:paraId="4C41A2E7" w14:textId="77777777" w:rsidTr="008B7925">
        <w:trPr>
          <w:cantSplit/>
        </w:trPr>
        <w:tc>
          <w:tcPr>
            <w:tcW w:w="2629" w:type="pct"/>
          </w:tcPr>
          <w:p w14:paraId="17B9DD62" w14:textId="77777777" w:rsidR="006E0E53" w:rsidRPr="00B52AF2" w:rsidRDefault="006E0E53" w:rsidP="008B7925">
            <w:pPr>
              <w:pStyle w:val="tabteksts"/>
              <w:jc w:val="both"/>
              <w:rPr>
                <w:i/>
                <w:szCs w:val="18"/>
                <w:lang w:eastAsia="lv-LV"/>
              </w:rPr>
            </w:pPr>
            <w:r w:rsidRPr="00B52AF2">
              <w:rPr>
                <w:i/>
                <w:szCs w:val="18"/>
                <w:lang w:eastAsia="lv-LV"/>
              </w:rPr>
              <w:t>Iekšēja līdzekļu pārdale uz budžeta programmu 30.00.00 “Valsts aizsardzības politikas realizācija”, lai nodrošinātu finansējumu informācijas un komunikāciju tehnoloģiju infrastruktūra aizsardzībai no pakalpojumatteices uzbrukumiem</w:t>
            </w:r>
          </w:p>
        </w:tc>
        <w:tc>
          <w:tcPr>
            <w:tcW w:w="799" w:type="pct"/>
          </w:tcPr>
          <w:p w14:paraId="506EA449" w14:textId="77777777" w:rsidR="006E0E53" w:rsidRPr="00B52AF2" w:rsidRDefault="006E0E53" w:rsidP="008B7925">
            <w:pPr>
              <w:pStyle w:val="tabteksts"/>
              <w:jc w:val="right"/>
              <w:rPr>
                <w:szCs w:val="18"/>
              </w:rPr>
            </w:pPr>
            <w:r w:rsidRPr="00B52AF2">
              <w:rPr>
                <w:szCs w:val="18"/>
              </w:rPr>
              <w:t>357 711</w:t>
            </w:r>
          </w:p>
        </w:tc>
        <w:tc>
          <w:tcPr>
            <w:tcW w:w="796" w:type="pct"/>
          </w:tcPr>
          <w:p w14:paraId="3FA15A63" w14:textId="77777777" w:rsidR="006E0E53" w:rsidRPr="008B7925" w:rsidRDefault="006E0E53" w:rsidP="008B7925">
            <w:pPr>
              <w:pStyle w:val="tabteksts"/>
              <w:jc w:val="center"/>
              <w:rPr>
                <w:szCs w:val="18"/>
              </w:rPr>
            </w:pPr>
            <w:r w:rsidRPr="008B7925">
              <w:rPr>
                <w:szCs w:val="18"/>
              </w:rPr>
              <w:t>-</w:t>
            </w:r>
          </w:p>
        </w:tc>
        <w:tc>
          <w:tcPr>
            <w:tcW w:w="776" w:type="pct"/>
          </w:tcPr>
          <w:p w14:paraId="2C1567F3" w14:textId="77777777" w:rsidR="006E0E53" w:rsidRPr="00B52AF2" w:rsidRDefault="006E0E53" w:rsidP="008B7925">
            <w:pPr>
              <w:pStyle w:val="tabteksts"/>
              <w:jc w:val="right"/>
              <w:rPr>
                <w:szCs w:val="18"/>
              </w:rPr>
            </w:pPr>
            <w:r w:rsidRPr="00B52AF2">
              <w:rPr>
                <w:szCs w:val="18"/>
              </w:rPr>
              <w:t>-357 711</w:t>
            </w:r>
          </w:p>
        </w:tc>
      </w:tr>
      <w:tr w:rsidR="006E0E53" w:rsidRPr="00B52AF2" w14:paraId="3E0C8207" w14:textId="77777777" w:rsidTr="008B7925">
        <w:trPr>
          <w:cantSplit/>
        </w:trPr>
        <w:tc>
          <w:tcPr>
            <w:tcW w:w="2629" w:type="pct"/>
          </w:tcPr>
          <w:p w14:paraId="0D1358A7" w14:textId="10DE8F8B" w:rsidR="006E0E53" w:rsidRPr="00B52AF2" w:rsidRDefault="006E0E53" w:rsidP="008B7925">
            <w:pPr>
              <w:pStyle w:val="tabteksts"/>
              <w:jc w:val="both"/>
              <w:rPr>
                <w:i/>
                <w:szCs w:val="18"/>
                <w:lang w:eastAsia="lv-LV"/>
              </w:rPr>
            </w:pPr>
            <w:r w:rsidRPr="00B52AF2">
              <w:rPr>
                <w:i/>
                <w:szCs w:val="18"/>
                <w:lang w:eastAsia="lv-LV"/>
              </w:rPr>
              <w:t>Iekšēja līdzekļu pārdale uz budžeta programmu 30.00.00 “Valsts aizsardzības politikas realizācija”,</w:t>
            </w:r>
            <w:r w:rsidRPr="00B52AF2">
              <w:t xml:space="preserve"> </w:t>
            </w:r>
            <w:r w:rsidRPr="00B52AF2">
              <w:rPr>
                <w:i/>
                <w:szCs w:val="18"/>
              </w:rPr>
              <w:t>lai nodrošinātu pasākum</w:t>
            </w:r>
            <w:r>
              <w:rPr>
                <w:i/>
                <w:szCs w:val="18"/>
              </w:rPr>
              <w:t>us</w:t>
            </w:r>
            <w:r w:rsidRPr="00B52AF2">
              <w:rPr>
                <w:i/>
                <w:szCs w:val="18"/>
              </w:rPr>
              <w:t xml:space="preserve"> uzņēmējiem, industrijas dienas un starptautiskas izstādes (MK 20.08.2024</w:t>
            </w:r>
            <w:r>
              <w:rPr>
                <w:i/>
                <w:szCs w:val="18"/>
              </w:rPr>
              <w:t>.</w:t>
            </w:r>
            <w:r w:rsidRPr="00B52AF2">
              <w:rPr>
                <w:i/>
                <w:szCs w:val="18"/>
              </w:rPr>
              <w:t xml:space="preserve"> prot. Nr.32 61.§ 13.1.p</w:t>
            </w:r>
            <w:r w:rsidR="008B7925">
              <w:rPr>
                <w:i/>
                <w:szCs w:val="18"/>
              </w:rPr>
              <w:t>unkts</w:t>
            </w:r>
            <w:r w:rsidRPr="00B52AF2">
              <w:rPr>
                <w:i/>
                <w:szCs w:val="18"/>
              </w:rPr>
              <w:t>)</w:t>
            </w:r>
          </w:p>
        </w:tc>
        <w:tc>
          <w:tcPr>
            <w:tcW w:w="799" w:type="pct"/>
          </w:tcPr>
          <w:p w14:paraId="3A3CC540" w14:textId="77777777" w:rsidR="006E0E53" w:rsidRPr="00B52AF2" w:rsidRDefault="006E0E53" w:rsidP="008B7925">
            <w:pPr>
              <w:pStyle w:val="tabteksts"/>
              <w:jc w:val="right"/>
              <w:rPr>
                <w:szCs w:val="18"/>
              </w:rPr>
            </w:pPr>
            <w:r w:rsidRPr="00B52AF2">
              <w:rPr>
                <w:szCs w:val="18"/>
              </w:rPr>
              <w:t>89 233</w:t>
            </w:r>
          </w:p>
        </w:tc>
        <w:tc>
          <w:tcPr>
            <w:tcW w:w="796" w:type="pct"/>
          </w:tcPr>
          <w:p w14:paraId="48680623" w14:textId="77777777" w:rsidR="006E0E53" w:rsidRPr="008B7925" w:rsidRDefault="006E0E53" w:rsidP="008B7925">
            <w:pPr>
              <w:pStyle w:val="tabteksts"/>
              <w:jc w:val="center"/>
              <w:rPr>
                <w:szCs w:val="18"/>
              </w:rPr>
            </w:pPr>
            <w:r w:rsidRPr="008B7925">
              <w:rPr>
                <w:szCs w:val="18"/>
              </w:rPr>
              <w:t>-</w:t>
            </w:r>
          </w:p>
        </w:tc>
        <w:tc>
          <w:tcPr>
            <w:tcW w:w="776" w:type="pct"/>
          </w:tcPr>
          <w:p w14:paraId="59C0370B" w14:textId="77777777" w:rsidR="006E0E53" w:rsidRPr="00B52AF2" w:rsidRDefault="006E0E53" w:rsidP="008B7925">
            <w:pPr>
              <w:pStyle w:val="tabteksts"/>
              <w:jc w:val="right"/>
              <w:rPr>
                <w:szCs w:val="18"/>
              </w:rPr>
            </w:pPr>
            <w:r w:rsidRPr="00B52AF2">
              <w:rPr>
                <w:szCs w:val="18"/>
              </w:rPr>
              <w:t>-89 233</w:t>
            </w:r>
          </w:p>
        </w:tc>
      </w:tr>
      <w:tr w:rsidR="006E0E53" w:rsidRPr="00B52AF2" w14:paraId="74A69839" w14:textId="77777777" w:rsidTr="008B7925">
        <w:trPr>
          <w:cantSplit/>
        </w:trPr>
        <w:tc>
          <w:tcPr>
            <w:tcW w:w="2629" w:type="pct"/>
          </w:tcPr>
          <w:p w14:paraId="00E52901" w14:textId="77777777" w:rsidR="006E0E53" w:rsidRPr="00B52AF2" w:rsidRDefault="006E0E53" w:rsidP="008B7925">
            <w:pPr>
              <w:pStyle w:val="tabteksts"/>
              <w:jc w:val="both"/>
              <w:rPr>
                <w:i/>
                <w:szCs w:val="18"/>
                <w:lang w:eastAsia="lv-LV"/>
              </w:rPr>
            </w:pPr>
            <w:r w:rsidRPr="00B52AF2">
              <w:rPr>
                <w:i/>
                <w:szCs w:val="18"/>
                <w:lang w:eastAsia="lv-LV"/>
              </w:rPr>
              <w:t>Iekšēja līdzekļu pārdale uz budžeta programmu 30.00.00 “Valsts aizsardzības politikas realizācija”</w:t>
            </w:r>
            <w:r w:rsidRPr="00B52AF2">
              <w:rPr>
                <w:i/>
                <w:lang w:eastAsia="lv-LV"/>
              </w:rPr>
              <w:t xml:space="preserve">, </w:t>
            </w:r>
            <w:r w:rsidRPr="00B52AF2">
              <w:rPr>
                <w:i/>
                <w:szCs w:val="18"/>
                <w:lang w:eastAsia="lv-LV"/>
              </w:rPr>
              <w:t>lai nodrošinātu ilgtermiņa saistību pasākuma iemaksas “Ziemeļatlantijas līguma organizācijas izcilības centra stratēģiskās komunikācijas jautājumos nodrošināšanai” palielināšanu</w:t>
            </w:r>
          </w:p>
        </w:tc>
        <w:tc>
          <w:tcPr>
            <w:tcW w:w="799" w:type="pct"/>
          </w:tcPr>
          <w:p w14:paraId="7262B266" w14:textId="77777777" w:rsidR="006E0E53" w:rsidRPr="00B52AF2" w:rsidRDefault="006E0E53" w:rsidP="008B7925">
            <w:pPr>
              <w:pStyle w:val="tabteksts"/>
              <w:jc w:val="right"/>
              <w:rPr>
                <w:szCs w:val="18"/>
              </w:rPr>
            </w:pPr>
            <w:r w:rsidRPr="00B52AF2">
              <w:rPr>
                <w:szCs w:val="18"/>
              </w:rPr>
              <w:t>3 106 686</w:t>
            </w:r>
          </w:p>
        </w:tc>
        <w:tc>
          <w:tcPr>
            <w:tcW w:w="796" w:type="pct"/>
          </w:tcPr>
          <w:p w14:paraId="4F62E53F" w14:textId="77777777" w:rsidR="006E0E53" w:rsidRPr="008B7925" w:rsidRDefault="006E0E53" w:rsidP="008B7925">
            <w:pPr>
              <w:pStyle w:val="tabteksts"/>
              <w:jc w:val="center"/>
              <w:rPr>
                <w:szCs w:val="18"/>
              </w:rPr>
            </w:pPr>
            <w:r w:rsidRPr="008B7925">
              <w:rPr>
                <w:szCs w:val="18"/>
              </w:rPr>
              <w:t>-</w:t>
            </w:r>
          </w:p>
        </w:tc>
        <w:tc>
          <w:tcPr>
            <w:tcW w:w="776" w:type="pct"/>
          </w:tcPr>
          <w:p w14:paraId="20018060" w14:textId="77777777" w:rsidR="006E0E53" w:rsidRPr="00B52AF2" w:rsidRDefault="006E0E53" w:rsidP="008B7925">
            <w:pPr>
              <w:pStyle w:val="tabteksts"/>
              <w:jc w:val="right"/>
              <w:rPr>
                <w:szCs w:val="18"/>
              </w:rPr>
            </w:pPr>
            <w:r w:rsidRPr="00B52AF2">
              <w:rPr>
                <w:szCs w:val="18"/>
              </w:rPr>
              <w:t>-3 106 686</w:t>
            </w:r>
          </w:p>
        </w:tc>
      </w:tr>
      <w:tr w:rsidR="006E0E53" w:rsidRPr="00B52AF2" w14:paraId="52741730" w14:textId="77777777" w:rsidTr="008B7925">
        <w:trPr>
          <w:cantSplit/>
        </w:trPr>
        <w:tc>
          <w:tcPr>
            <w:tcW w:w="2629" w:type="pct"/>
          </w:tcPr>
          <w:p w14:paraId="362AA923" w14:textId="19B2BF7B" w:rsidR="006E0E53" w:rsidRPr="00B52AF2" w:rsidRDefault="006E0E53" w:rsidP="008B7925">
            <w:pPr>
              <w:pStyle w:val="tabteksts"/>
              <w:jc w:val="both"/>
              <w:rPr>
                <w:i/>
                <w:szCs w:val="18"/>
                <w:lang w:eastAsia="lv-LV"/>
              </w:rPr>
            </w:pPr>
            <w:r w:rsidRPr="00B52AF2">
              <w:rPr>
                <w:i/>
                <w:szCs w:val="18"/>
                <w:lang w:eastAsia="lv-LV"/>
              </w:rPr>
              <w:t>Iekšēja līdzekļu pārdale uz budžeta programmu 31.00.00 “Militārpersonu pensiju fonds”, lai nodrošinātu pensiju indeksāciju (MK 22.09.2025. sēdes prot.</w:t>
            </w:r>
            <w:r w:rsidR="008B7925">
              <w:rPr>
                <w:i/>
                <w:szCs w:val="18"/>
                <w:lang w:eastAsia="lv-LV"/>
              </w:rPr>
              <w:t xml:space="preserve"> </w:t>
            </w:r>
            <w:r w:rsidRPr="00B52AF2">
              <w:rPr>
                <w:i/>
                <w:szCs w:val="18"/>
                <w:lang w:eastAsia="lv-LV"/>
              </w:rPr>
              <w:t>Nr.38 5.p</w:t>
            </w:r>
            <w:r w:rsidR="008B7925">
              <w:rPr>
                <w:i/>
                <w:szCs w:val="18"/>
                <w:lang w:eastAsia="lv-LV"/>
              </w:rPr>
              <w:t>unkts</w:t>
            </w:r>
            <w:r w:rsidRPr="00B52AF2">
              <w:rPr>
                <w:i/>
                <w:szCs w:val="18"/>
                <w:lang w:eastAsia="lv-LV"/>
              </w:rPr>
              <w:t>)</w:t>
            </w:r>
          </w:p>
        </w:tc>
        <w:tc>
          <w:tcPr>
            <w:tcW w:w="799" w:type="pct"/>
          </w:tcPr>
          <w:p w14:paraId="1DA762E2" w14:textId="77777777" w:rsidR="006E0E53" w:rsidRPr="00B52AF2" w:rsidRDefault="006E0E53" w:rsidP="008B7925">
            <w:pPr>
              <w:pStyle w:val="tabteksts"/>
              <w:jc w:val="right"/>
              <w:rPr>
                <w:szCs w:val="18"/>
              </w:rPr>
            </w:pPr>
            <w:r w:rsidRPr="00B52AF2">
              <w:rPr>
                <w:szCs w:val="18"/>
              </w:rPr>
              <w:t>3 709 223</w:t>
            </w:r>
          </w:p>
        </w:tc>
        <w:tc>
          <w:tcPr>
            <w:tcW w:w="796" w:type="pct"/>
          </w:tcPr>
          <w:p w14:paraId="3989304C" w14:textId="77777777" w:rsidR="006E0E53" w:rsidRPr="008B7925" w:rsidRDefault="006E0E53" w:rsidP="008B7925">
            <w:pPr>
              <w:pStyle w:val="tabteksts"/>
              <w:jc w:val="center"/>
              <w:rPr>
                <w:szCs w:val="18"/>
              </w:rPr>
            </w:pPr>
            <w:r w:rsidRPr="008B7925">
              <w:rPr>
                <w:szCs w:val="18"/>
              </w:rPr>
              <w:t>-</w:t>
            </w:r>
          </w:p>
        </w:tc>
        <w:tc>
          <w:tcPr>
            <w:tcW w:w="776" w:type="pct"/>
          </w:tcPr>
          <w:p w14:paraId="5F0EB64A" w14:textId="77777777" w:rsidR="006E0E53" w:rsidRPr="00B52AF2" w:rsidRDefault="006E0E53" w:rsidP="008B7925">
            <w:pPr>
              <w:pStyle w:val="tabteksts"/>
              <w:jc w:val="right"/>
              <w:rPr>
                <w:szCs w:val="18"/>
              </w:rPr>
            </w:pPr>
            <w:r w:rsidRPr="00B52AF2">
              <w:rPr>
                <w:szCs w:val="18"/>
              </w:rPr>
              <w:t>-3 709 2</w:t>
            </w:r>
            <w:r>
              <w:rPr>
                <w:szCs w:val="18"/>
              </w:rPr>
              <w:t>2</w:t>
            </w:r>
            <w:r w:rsidRPr="00B52AF2">
              <w:rPr>
                <w:szCs w:val="18"/>
              </w:rPr>
              <w:t>3</w:t>
            </w:r>
          </w:p>
        </w:tc>
      </w:tr>
      <w:tr w:rsidR="006E0E53" w:rsidRPr="00B52AF2" w14:paraId="5D7EFAB3" w14:textId="77777777" w:rsidTr="008B7925">
        <w:trPr>
          <w:cantSplit/>
        </w:trPr>
        <w:tc>
          <w:tcPr>
            <w:tcW w:w="2629" w:type="pct"/>
          </w:tcPr>
          <w:p w14:paraId="4AAA7244" w14:textId="3ABABCB4" w:rsidR="006E0E53" w:rsidRPr="00F2397C" w:rsidRDefault="006E0E53" w:rsidP="008B7925">
            <w:pPr>
              <w:pStyle w:val="tabteksts"/>
              <w:jc w:val="both"/>
              <w:rPr>
                <w:i/>
                <w:szCs w:val="18"/>
                <w:lang w:eastAsia="lv-LV"/>
              </w:rPr>
            </w:pPr>
            <w:r w:rsidRPr="00F2397C">
              <w:rPr>
                <w:i/>
                <w:szCs w:val="18"/>
                <w:lang w:eastAsia="lv-LV"/>
              </w:rPr>
              <w:t>Iekšēja līdzekļu pārdale uz budžeta programmu 31.00.00 “Militārpersonu pensiju fonds”, lai nodrošinātu 2024.</w:t>
            </w:r>
            <w:r w:rsidR="008B7925">
              <w:rPr>
                <w:i/>
                <w:szCs w:val="18"/>
                <w:lang w:eastAsia="lv-LV"/>
              </w:rPr>
              <w:t> </w:t>
            </w:r>
            <w:r w:rsidRPr="00F2397C">
              <w:rPr>
                <w:i/>
                <w:szCs w:val="18"/>
                <w:lang w:eastAsia="lv-LV"/>
              </w:rPr>
              <w:t xml:space="preserve">gada pensiju indeksāciju </w:t>
            </w:r>
          </w:p>
        </w:tc>
        <w:tc>
          <w:tcPr>
            <w:tcW w:w="799" w:type="pct"/>
          </w:tcPr>
          <w:p w14:paraId="07EE6EC7" w14:textId="77777777" w:rsidR="006E0E53" w:rsidRPr="00F2397C" w:rsidRDefault="006E0E53" w:rsidP="008B7925">
            <w:pPr>
              <w:pStyle w:val="tabteksts"/>
              <w:jc w:val="right"/>
              <w:rPr>
                <w:szCs w:val="18"/>
              </w:rPr>
            </w:pPr>
            <w:r w:rsidRPr="00F2397C">
              <w:rPr>
                <w:szCs w:val="18"/>
              </w:rPr>
              <w:t>241 251</w:t>
            </w:r>
          </w:p>
        </w:tc>
        <w:tc>
          <w:tcPr>
            <w:tcW w:w="796" w:type="pct"/>
          </w:tcPr>
          <w:p w14:paraId="611C7420" w14:textId="77777777" w:rsidR="006E0E53" w:rsidRPr="008B7925" w:rsidRDefault="006E0E53" w:rsidP="008B7925">
            <w:pPr>
              <w:pStyle w:val="tabteksts"/>
              <w:jc w:val="center"/>
              <w:rPr>
                <w:szCs w:val="18"/>
              </w:rPr>
            </w:pPr>
            <w:r w:rsidRPr="008B7925">
              <w:rPr>
                <w:szCs w:val="18"/>
              </w:rPr>
              <w:t>-</w:t>
            </w:r>
          </w:p>
        </w:tc>
        <w:tc>
          <w:tcPr>
            <w:tcW w:w="776" w:type="pct"/>
          </w:tcPr>
          <w:p w14:paraId="1B9FD36F" w14:textId="77777777" w:rsidR="006E0E53" w:rsidRPr="00B52AF2" w:rsidRDefault="006E0E53" w:rsidP="008B7925">
            <w:pPr>
              <w:pStyle w:val="tabteksts"/>
              <w:jc w:val="right"/>
              <w:rPr>
                <w:szCs w:val="18"/>
              </w:rPr>
            </w:pPr>
            <w:r w:rsidRPr="00B52AF2">
              <w:rPr>
                <w:szCs w:val="18"/>
              </w:rPr>
              <w:t>-241 251</w:t>
            </w:r>
          </w:p>
        </w:tc>
      </w:tr>
      <w:tr w:rsidR="006E0E53" w:rsidRPr="00B52AF2" w14:paraId="10FFA34E" w14:textId="77777777" w:rsidTr="008B7925">
        <w:trPr>
          <w:cantSplit/>
        </w:trPr>
        <w:tc>
          <w:tcPr>
            <w:tcW w:w="2629" w:type="pct"/>
          </w:tcPr>
          <w:p w14:paraId="6B6499C3" w14:textId="0647F2E1" w:rsidR="006E0E53" w:rsidRPr="00A5630E" w:rsidRDefault="006E0E53" w:rsidP="008B7925">
            <w:pPr>
              <w:pStyle w:val="tabteksts"/>
              <w:jc w:val="both"/>
              <w:rPr>
                <w:i/>
                <w:szCs w:val="18"/>
                <w:lang w:eastAsia="lv-LV"/>
              </w:rPr>
            </w:pPr>
            <w:r w:rsidRPr="00A5630E">
              <w:rPr>
                <w:i/>
                <w:szCs w:val="18"/>
                <w:lang w:eastAsia="lv-LV"/>
              </w:rPr>
              <w:t xml:space="preserve">Iekšēja līdzekļu pārdale uz budžeta programmu 33.00.00 “Aizsardzības īpašumu pārvaldīšana, </w:t>
            </w:r>
            <w:r w:rsidRPr="00A5630E">
              <w:rPr>
                <w:i/>
                <w:szCs w:val="18"/>
              </w:rPr>
              <w:t xml:space="preserve"> </w:t>
            </w:r>
            <w:r w:rsidRPr="00A5630E">
              <w:rPr>
                <w:i/>
                <w:szCs w:val="18"/>
                <w:lang w:eastAsia="lv-LV"/>
              </w:rPr>
              <w:t xml:space="preserve">infrastruktūras attīstībai (iepriekšējo gadu ietekme) </w:t>
            </w:r>
            <w:r w:rsidRPr="00A5630E">
              <w:rPr>
                <w:i/>
                <w:szCs w:val="18"/>
              </w:rPr>
              <w:t>(MK 23.07.2024</w:t>
            </w:r>
            <w:r>
              <w:rPr>
                <w:i/>
                <w:szCs w:val="18"/>
              </w:rPr>
              <w:t>.</w:t>
            </w:r>
            <w:r w:rsidRPr="00A5630E">
              <w:rPr>
                <w:i/>
                <w:szCs w:val="18"/>
              </w:rPr>
              <w:t xml:space="preserve"> rīk. Nr.632 un MK 20.08.2024 </w:t>
            </w:r>
            <w:r w:rsidR="008B7925">
              <w:rPr>
                <w:i/>
                <w:szCs w:val="18"/>
              </w:rPr>
              <w:t xml:space="preserve">sēdes </w:t>
            </w:r>
            <w:r w:rsidRPr="00A5630E">
              <w:rPr>
                <w:i/>
                <w:szCs w:val="18"/>
              </w:rPr>
              <w:t>prot. Nr.32 61.§ 18.p</w:t>
            </w:r>
            <w:r w:rsidR="008B7925">
              <w:rPr>
                <w:i/>
                <w:szCs w:val="18"/>
              </w:rPr>
              <w:t>unkts</w:t>
            </w:r>
            <w:r w:rsidRPr="00A5630E">
              <w:rPr>
                <w:i/>
                <w:szCs w:val="18"/>
              </w:rPr>
              <w:t>)</w:t>
            </w:r>
          </w:p>
        </w:tc>
        <w:tc>
          <w:tcPr>
            <w:tcW w:w="799" w:type="pct"/>
          </w:tcPr>
          <w:p w14:paraId="0D6BCDE5" w14:textId="77777777" w:rsidR="006E0E53" w:rsidRPr="00B52AF2" w:rsidRDefault="006E0E53" w:rsidP="008B7925">
            <w:pPr>
              <w:pStyle w:val="tabteksts"/>
              <w:jc w:val="right"/>
              <w:rPr>
                <w:szCs w:val="18"/>
              </w:rPr>
            </w:pPr>
            <w:r w:rsidRPr="00B52AF2">
              <w:rPr>
                <w:szCs w:val="18"/>
              </w:rPr>
              <w:t>3 039 304</w:t>
            </w:r>
          </w:p>
        </w:tc>
        <w:tc>
          <w:tcPr>
            <w:tcW w:w="796" w:type="pct"/>
          </w:tcPr>
          <w:p w14:paraId="7BC68E00" w14:textId="77777777" w:rsidR="006E0E53" w:rsidRPr="008B7925" w:rsidRDefault="006E0E53" w:rsidP="008B7925">
            <w:pPr>
              <w:pStyle w:val="tabteksts"/>
              <w:jc w:val="center"/>
              <w:rPr>
                <w:szCs w:val="18"/>
              </w:rPr>
            </w:pPr>
            <w:r w:rsidRPr="008B7925">
              <w:rPr>
                <w:szCs w:val="18"/>
              </w:rPr>
              <w:t>-</w:t>
            </w:r>
          </w:p>
        </w:tc>
        <w:tc>
          <w:tcPr>
            <w:tcW w:w="776" w:type="pct"/>
          </w:tcPr>
          <w:p w14:paraId="0B427E9A" w14:textId="77777777" w:rsidR="006E0E53" w:rsidRPr="00B52AF2" w:rsidRDefault="006E0E53" w:rsidP="008B7925">
            <w:pPr>
              <w:pStyle w:val="tabteksts"/>
              <w:jc w:val="right"/>
              <w:rPr>
                <w:szCs w:val="18"/>
              </w:rPr>
            </w:pPr>
            <w:r w:rsidRPr="00B52AF2">
              <w:rPr>
                <w:szCs w:val="18"/>
              </w:rPr>
              <w:t>-3 039 304</w:t>
            </w:r>
          </w:p>
        </w:tc>
      </w:tr>
      <w:tr w:rsidR="006E0E53" w:rsidRPr="00B52AF2" w14:paraId="65D982AB" w14:textId="77777777" w:rsidTr="008B7925">
        <w:trPr>
          <w:cantSplit/>
        </w:trPr>
        <w:tc>
          <w:tcPr>
            <w:tcW w:w="2629" w:type="pct"/>
          </w:tcPr>
          <w:p w14:paraId="3A289425" w14:textId="481FC2BE" w:rsidR="006E0E53" w:rsidRPr="00A5630E" w:rsidRDefault="006E0E53" w:rsidP="008B7925">
            <w:pPr>
              <w:pStyle w:val="tabteksts"/>
              <w:jc w:val="both"/>
              <w:rPr>
                <w:i/>
                <w:szCs w:val="18"/>
                <w:lang w:eastAsia="lv-LV"/>
              </w:rPr>
            </w:pPr>
            <w:r w:rsidRPr="00A5630E">
              <w:rPr>
                <w:i/>
                <w:szCs w:val="18"/>
                <w:lang w:eastAsia="lv-LV"/>
              </w:rPr>
              <w:t xml:space="preserve">Iekšēja līdzekļu pārdale no budžeta programmas 33.00.00 “Aizsardzības īpašumu pārvaldīšana”, NBS uzturēšanas izdevumiem (iepriekšējo gadu ietekme) </w:t>
            </w:r>
            <w:r w:rsidRPr="00A5630E">
              <w:rPr>
                <w:i/>
                <w:szCs w:val="18"/>
              </w:rPr>
              <w:t xml:space="preserve"> (MK 23.07.2024</w:t>
            </w:r>
            <w:r>
              <w:rPr>
                <w:i/>
                <w:szCs w:val="18"/>
              </w:rPr>
              <w:t>.</w:t>
            </w:r>
            <w:r w:rsidRPr="00A5630E">
              <w:rPr>
                <w:i/>
                <w:szCs w:val="18"/>
              </w:rPr>
              <w:t xml:space="preserve"> rīk. Nr.632 un MK 20.08.2024</w:t>
            </w:r>
            <w:r>
              <w:rPr>
                <w:i/>
                <w:szCs w:val="18"/>
              </w:rPr>
              <w:t>.</w:t>
            </w:r>
            <w:r w:rsidRPr="00A5630E">
              <w:rPr>
                <w:i/>
                <w:szCs w:val="18"/>
              </w:rPr>
              <w:t xml:space="preserve"> </w:t>
            </w:r>
            <w:r w:rsidR="008B7925">
              <w:rPr>
                <w:i/>
                <w:szCs w:val="18"/>
              </w:rPr>
              <w:t xml:space="preserve">sēdes </w:t>
            </w:r>
            <w:r w:rsidRPr="00A5630E">
              <w:rPr>
                <w:i/>
                <w:szCs w:val="18"/>
              </w:rPr>
              <w:t>prot. Nr.32 61.§ 17.p</w:t>
            </w:r>
            <w:r w:rsidR="008B7925">
              <w:rPr>
                <w:i/>
                <w:szCs w:val="18"/>
              </w:rPr>
              <w:t>unkts</w:t>
            </w:r>
            <w:r w:rsidRPr="00A5630E">
              <w:rPr>
                <w:i/>
                <w:szCs w:val="18"/>
              </w:rPr>
              <w:t>)</w:t>
            </w:r>
          </w:p>
        </w:tc>
        <w:tc>
          <w:tcPr>
            <w:tcW w:w="799" w:type="pct"/>
          </w:tcPr>
          <w:p w14:paraId="41C81ABF" w14:textId="77777777" w:rsidR="006E0E53" w:rsidRPr="008B7925" w:rsidRDefault="006E0E53" w:rsidP="008B7925">
            <w:pPr>
              <w:pStyle w:val="tabteksts"/>
              <w:jc w:val="center"/>
              <w:rPr>
                <w:szCs w:val="18"/>
              </w:rPr>
            </w:pPr>
            <w:r w:rsidRPr="008B7925">
              <w:rPr>
                <w:szCs w:val="18"/>
              </w:rPr>
              <w:t>-</w:t>
            </w:r>
          </w:p>
        </w:tc>
        <w:tc>
          <w:tcPr>
            <w:tcW w:w="796" w:type="pct"/>
          </w:tcPr>
          <w:p w14:paraId="34B6D9EB" w14:textId="77777777" w:rsidR="006E0E53" w:rsidRPr="00B52AF2" w:rsidRDefault="006E0E53" w:rsidP="008B7925">
            <w:pPr>
              <w:pStyle w:val="tabteksts"/>
              <w:jc w:val="right"/>
              <w:rPr>
                <w:szCs w:val="18"/>
              </w:rPr>
            </w:pPr>
            <w:r w:rsidRPr="00B52AF2">
              <w:rPr>
                <w:szCs w:val="18"/>
              </w:rPr>
              <w:t>767 840</w:t>
            </w:r>
          </w:p>
        </w:tc>
        <w:tc>
          <w:tcPr>
            <w:tcW w:w="776" w:type="pct"/>
          </w:tcPr>
          <w:p w14:paraId="65D2DF9D" w14:textId="77777777" w:rsidR="006E0E53" w:rsidRPr="00B52AF2" w:rsidRDefault="006E0E53" w:rsidP="008B7925">
            <w:pPr>
              <w:pStyle w:val="tabteksts"/>
              <w:jc w:val="right"/>
              <w:rPr>
                <w:szCs w:val="18"/>
              </w:rPr>
            </w:pPr>
            <w:r w:rsidRPr="00B52AF2">
              <w:rPr>
                <w:szCs w:val="18"/>
              </w:rPr>
              <w:t>767 840</w:t>
            </w:r>
          </w:p>
        </w:tc>
      </w:tr>
      <w:tr w:rsidR="006E0E53" w:rsidRPr="00B52AF2" w14:paraId="4B6355ED" w14:textId="77777777" w:rsidTr="008B7925">
        <w:trPr>
          <w:cantSplit/>
        </w:trPr>
        <w:tc>
          <w:tcPr>
            <w:tcW w:w="2629" w:type="pct"/>
          </w:tcPr>
          <w:p w14:paraId="6476C4E4" w14:textId="77777777" w:rsidR="006E0E53" w:rsidRPr="00B52AF2" w:rsidRDefault="006E0E53" w:rsidP="008B7925">
            <w:pPr>
              <w:pStyle w:val="tabteksts"/>
              <w:jc w:val="both"/>
              <w:rPr>
                <w:i/>
                <w:szCs w:val="18"/>
                <w:lang w:eastAsia="lv-LV"/>
              </w:rPr>
            </w:pPr>
            <w:r w:rsidRPr="00B52AF2">
              <w:rPr>
                <w:i/>
                <w:szCs w:val="18"/>
                <w:lang w:eastAsia="lv-LV"/>
              </w:rPr>
              <w:t xml:space="preserve">Iekšēja līdzekļu pārdale uz budžeta programmu 97.00.00 “Nozaru vadība un politikas plānošana”, VAD karavīru pasta izdevumu nodrošināšanai </w:t>
            </w:r>
          </w:p>
        </w:tc>
        <w:tc>
          <w:tcPr>
            <w:tcW w:w="799" w:type="pct"/>
          </w:tcPr>
          <w:p w14:paraId="3B6C58D0" w14:textId="77777777" w:rsidR="006E0E53" w:rsidRPr="00B52AF2" w:rsidRDefault="006E0E53" w:rsidP="008B7925">
            <w:pPr>
              <w:pStyle w:val="tabteksts"/>
              <w:jc w:val="center"/>
              <w:rPr>
                <w:szCs w:val="18"/>
              </w:rPr>
            </w:pPr>
            <w:r w:rsidRPr="00B52AF2">
              <w:rPr>
                <w:szCs w:val="18"/>
              </w:rPr>
              <w:t>15 632</w:t>
            </w:r>
          </w:p>
        </w:tc>
        <w:tc>
          <w:tcPr>
            <w:tcW w:w="796" w:type="pct"/>
          </w:tcPr>
          <w:p w14:paraId="4697F250" w14:textId="77777777" w:rsidR="006E0E53" w:rsidRPr="008B7925" w:rsidRDefault="006E0E53" w:rsidP="008B7925">
            <w:pPr>
              <w:pStyle w:val="tabteksts"/>
              <w:jc w:val="center"/>
              <w:rPr>
                <w:szCs w:val="18"/>
              </w:rPr>
            </w:pPr>
            <w:r w:rsidRPr="008B7925">
              <w:rPr>
                <w:szCs w:val="18"/>
              </w:rPr>
              <w:t>-</w:t>
            </w:r>
          </w:p>
        </w:tc>
        <w:tc>
          <w:tcPr>
            <w:tcW w:w="776" w:type="pct"/>
          </w:tcPr>
          <w:p w14:paraId="4E37BD3B" w14:textId="77777777" w:rsidR="006E0E53" w:rsidRPr="00B52AF2" w:rsidRDefault="006E0E53" w:rsidP="008B7925">
            <w:pPr>
              <w:pStyle w:val="tabteksts"/>
              <w:jc w:val="right"/>
              <w:rPr>
                <w:szCs w:val="18"/>
              </w:rPr>
            </w:pPr>
            <w:r w:rsidRPr="00B52AF2">
              <w:rPr>
                <w:szCs w:val="18"/>
              </w:rPr>
              <w:t>-15 632</w:t>
            </w:r>
          </w:p>
        </w:tc>
      </w:tr>
    </w:tbl>
    <w:p w14:paraId="3CE4489A" w14:textId="77777777" w:rsidR="006E0E53" w:rsidRPr="00B52AF2" w:rsidRDefault="006E0E53" w:rsidP="00266F36">
      <w:pPr>
        <w:pStyle w:val="programmas"/>
        <w:spacing w:after="240"/>
        <w:rPr>
          <w:szCs w:val="24"/>
        </w:rPr>
      </w:pPr>
      <w:bookmarkStart w:id="37" w:name="_Hlk208995412"/>
      <w:bookmarkStart w:id="38" w:name="_Hlk209689013"/>
      <w:bookmarkStart w:id="39" w:name="_Hlk209689124"/>
      <w:bookmarkEnd w:id="23"/>
      <w:bookmarkEnd w:id="33"/>
      <w:r w:rsidRPr="00B52AF2">
        <w:rPr>
          <w:szCs w:val="24"/>
        </w:rPr>
        <w:t>28.00.00 Ģeodēzijas un kartogrāfija</w:t>
      </w:r>
    </w:p>
    <w:p w14:paraId="1CC21E2E" w14:textId="77777777" w:rsidR="006E0E53" w:rsidRPr="00B52AF2" w:rsidRDefault="006E0E53" w:rsidP="006E0E53">
      <w:pPr>
        <w:tabs>
          <w:tab w:val="left" w:pos="8789"/>
        </w:tabs>
        <w:spacing w:before="120" w:after="120"/>
        <w:jc w:val="both"/>
        <w:rPr>
          <w:szCs w:val="24"/>
        </w:rPr>
      </w:pPr>
      <w:r w:rsidRPr="00B52AF2">
        <w:rPr>
          <w:szCs w:val="24"/>
          <w:u w:val="single"/>
        </w:rPr>
        <w:t>Programmas mērķis</w:t>
      </w:r>
      <w:r w:rsidRPr="00B52AF2">
        <w:rPr>
          <w:szCs w:val="24"/>
        </w:rPr>
        <w:t xml:space="preserve">: </w:t>
      </w:r>
    </w:p>
    <w:p w14:paraId="5E0C8335" w14:textId="77777777" w:rsidR="006E0E53" w:rsidRPr="00B52AF2" w:rsidRDefault="006E0E53" w:rsidP="00266F36">
      <w:pPr>
        <w:spacing w:before="120" w:after="120"/>
        <w:ind w:firstLine="720"/>
        <w:jc w:val="both"/>
        <w:rPr>
          <w:szCs w:val="24"/>
        </w:rPr>
      </w:pPr>
      <w:r w:rsidRPr="00B52AF2">
        <w:rPr>
          <w:szCs w:val="24"/>
        </w:rPr>
        <w:t>valsts politikas īstenošana ģeodēzijas, kartogrāfijas un ģeotelpiskās informācijas jomā Latvijas Ģeotelpiskās informācijas aģentūras kompetences ietvaros, nodrošināt ģeotelpiskās informācijas pamatdatu iegūšanu, sagatavošanu un uzturēšanu valsts aizsardzības, drošības, teritoriālās plānošanas, transporta, navigācijas, zemkopības, vides aizsardzības u.c. tautsaimniecību nozaru vajadzībām.</w:t>
      </w:r>
    </w:p>
    <w:p w14:paraId="21126072" w14:textId="77777777" w:rsidR="006E0E53" w:rsidRPr="00B52AF2" w:rsidRDefault="006E0E53" w:rsidP="006E0E53">
      <w:pPr>
        <w:spacing w:before="120" w:after="120"/>
        <w:jc w:val="both"/>
        <w:rPr>
          <w:szCs w:val="24"/>
        </w:rPr>
      </w:pPr>
      <w:r w:rsidRPr="00B52AF2">
        <w:rPr>
          <w:szCs w:val="24"/>
          <w:u w:val="single"/>
        </w:rPr>
        <w:t>Galvenās aktivitātes un izpildītāji</w:t>
      </w:r>
      <w:r w:rsidRPr="00B52AF2">
        <w:rPr>
          <w:szCs w:val="24"/>
        </w:rPr>
        <w:t>:</w:t>
      </w:r>
    </w:p>
    <w:p w14:paraId="590AC73C" w14:textId="2079225E" w:rsidR="006E0E53" w:rsidRPr="00B52AF2" w:rsidRDefault="006E0E53" w:rsidP="00266F36">
      <w:pPr>
        <w:pStyle w:val="ListParagraph"/>
        <w:numPr>
          <w:ilvl w:val="0"/>
          <w:numId w:val="8"/>
        </w:numPr>
        <w:spacing w:before="120" w:after="120"/>
        <w:ind w:left="1077" w:hanging="357"/>
        <w:contextualSpacing w:val="0"/>
        <w:jc w:val="both"/>
      </w:pPr>
      <w:r w:rsidRPr="00B52AF2">
        <w:t>iegūt, sagatavot un atjaunināt ģeotelpiskās informācijas pamatdatus, t</w:t>
      </w:r>
      <w:r w:rsidR="000F5472">
        <w:t>. sk.</w:t>
      </w:r>
      <w:r w:rsidRPr="00B52AF2">
        <w:t xml:space="preserve"> ortofoto kartes, digitālā augstuma modeļa datus, dažādu mērogu topogrāfiskās kartes, vietvārdu datus, lai ar tiem nodrošinātu valsts un pašvaldību institūcijas, kā arī </w:t>
      </w:r>
      <w:r w:rsidRPr="00B52AF2">
        <w:lastRenderedPageBreak/>
        <w:t>sniegtu atbalstu NBS uzdevumu izpildei un to dalībai Ziemeļatlantijas līguma organizācijā;</w:t>
      </w:r>
    </w:p>
    <w:p w14:paraId="0D8A3020" w14:textId="5AAB5FC5" w:rsidR="006E0E53" w:rsidRPr="00B52AF2" w:rsidRDefault="006E0E53" w:rsidP="00266F36">
      <w:pPr>
        <w:pStyle w:val="ListParagraph"/>
        <w:numPr>
          <w:ilvl w:val="0"/>
          <w:numId w:val="8"/>
        </w:numPr>
        <w:spacing w:before="120" w:after="120"/>
        <w:ind w:left="1077" w:hanging="357"/>
        <w:contextualSpacing w:val="0"/>
        <w:jc w:val="both"/>
      </w:pPr>
      <w:r w:rsidRPr="00B52AF2">
        <w:t>nodrošināt valsts ģeodēziskās atskaites sistēmas, t</w:t>
      </w:r>
      <w:r w:rsidR="000F5472">
        <w:t>. sk.</w:t>
      </w:r>
      <w:r w:rsidRPr="00B52AF2">
        <w:t xml:space="preserve"> valsts ģeodēziskā tīkla uzturēšanu un pilnveidošanu;</w:t>
      </w:r>
    </w:p>
    <w:p w14:paraId="0965019D" w14:textId="77777777" w:rsidR="006E0E53" w:rsidRPr="00B52AF2" w:rsidRDefault="006E0E53" w:rsidP="00266F36">
      <w:pPr>
        <w:pStyle w:val="ListParagraph"/>
        <w:numPr>
          <w:ilvl w:val="0"/>
          <w:numId w:val="8"/>
        </w:numPr>
        <w:spacing w:before="120" w:after="120"/>
        <w:ind w:left="1077" w:hanging="357"/>
        <w:contextualSpacing w:val="0"/>
        <w:jc w:val="both"/>
      </w:pPr>
      <w:r w:rsidRPr="00B52AF2">
        <w:t>uzturēt patstāvīgo globālās pozicionēšanas bāzes staciju sistēmu “Latvijas pozicionēšanas sistēma” (LatPos);</w:t>
      </w:r>
    </w:p>
    <w:p w14:paraId="02FB8A2D" w14:textId="77777777" w:rsidR="006E0E53" w:rsidRPr="00B52AF2" w:rsidRDefault="006E0E53" w:rsidP="00266F36">
      <w:pPr>
        <w:pStyle w:val="ListParagraph"/>
        <w:numPr>
          <w:ilvl w:val="0"/>
          <w:numId w:val="8"/>
        </w:numPr>
        <w:spacing w:before="120" w:after="120"/>
        <w:ind w:left="1077" w:hanging="357"/>
        <w:contextualSpacing w:val="0"/>
        <w:jc w:val="both"/>
      </w:pPr>
      <w:r w:rsidRPr="00B52AF2">
        <w:t>nodrošin</w:t>
      </w:r>
      <w:r>
        <w:t>ot</w:t>
      </w:r>
      <w:r w:rsidRPr="00B52AF2">
        <w:t xml:space="preserve"> starpvalstu līgumos noteikto Latvijas Republikas valsts robežas robežzīmju ģeodēzisko koordinātu noteikšanu un to attēlošanu kartēs;</w:t>
      </w:r>
    </w:p>
    <w:p w14:paraId="06F0A549" w14:textId="77777777" w:rsidR="006E0E53" w:rsidRPr="00B52AF2" w:rsidRDefault="006E0E53" w:rsidP="00266F36">
      <w:pPr>
        <w:pStyle w:val="ListParagraph"/>
        <w:numPr>
          <w:ilvl w:val="0"/>
          <w:numId w:val="8"/>
        </w:numPr>
        <w:spacing w:before="120" w:after="120"/>
        <w:ind w:left="1077" w:hanging="357"/>
        <w:contextualSpacing w:val="0"/>
        <w:jc w:val="both"/>
      </w:pPr>
      <w:r w:rsidRPr="00B52AF2">
        <w:t>nodrošināt ģeotelpiskās informācijas sagatavošanu aeronavigācijas vajadzībām;</w:t>
      </w:r>
    </w:p>
    <w:p w14:paraId="59019931" w14:textId="74479A7B" w:rsidR="006E0E53" w:rsidRPr="00B52AF2" w:rsidRDefault="006E0E53" w:rsidP="00266F36">
      <w:pPr>
        <w:pStyle w:val="ListParagraph"/>
        <w:numPr>
          <w:ilvl w:val="0"/>
          <w:numId w:val="8"/>
        </w:numPr>
        <w:spacing w:before="120" w:after="120"/>
        <w:ind w:left="1077" w:hanging="357"/>
        <w:contextualSpacing w:val="0"/>
        <w:jc w:val="both"/>
      </w:pPr>
      <w:r w:rsidRPr="00B52AF2">
        <w:t>veido</w:t>
      </w:r>
      <w:r>
        <w:t>t</w:t>
      </w:r>
      <w:r w:rsidRPr="00B52AF2">
        <w:t xml:space="preserve"> un uztur</w:t>
      </w:r>
      <w:r>
        <w:t>ēt</w:t>
      </w:r>
      <w:r w:rsidRPr="00B52AF2">
        <w:t xml:space="preserve"> infrastruktūru ģeodēziskās, kartogrāfiskās un ģeotelpiskās informācijas sagatavošanai, uzturēšanai un izplatīšanai, t</w:t>
      </w:r>
      <w:r w:rsidR="000F5472">
        <w:t>. sk.</w:t>
      </w:r>
      <w:r w:rsidRPr="00B52AF2">
        <w:t xml:space="preserve"> uztur Ģeotelpisko pamatdatu informācijas sistēmu.</w:t>
      </w:r>
    </w:p>
    <w:p w14:paraId="2D5EDC10" w14:textId="77777777" w:rsidR="006E0E53" w:rsidRPr="00B52AF2" w:rsidRDefault="006E0E53" w:rsidP="006E0E53">
      <w:pPr>
        <w:spacing w:before="120" w:after="120"/>
        <w:rPr>
          <w:b/>
          <w:szCs w:val="24"/>
          <w:lang w:eastAsia="lv-LV"/>
        </w:rPr>
      </w:pPr>
      <w:r w:rsidRPr="00B52AF2">
        <w:rPr>
          <w:szCs w:val="24"/>
          <w:u w:val="single"/>
        </w:rPr>
        <w:t>Programmas izpildītājs</w:t>
      </w:r>
      <w:r w:rsidRPr="00B52AF2">
        <w:rPr>
          <w:szCs w:val="24"/>
        </w:rPr>
        <w:t>: Latvijas Ģeotelpiskās informācijas aģentūra.</w:t>
      </w:r>
    </w:p>
    <w:p w14:paraId="2B2D1241" w14:textId="77777777" w:rsidR="006E0E53" w:rsidRPr="00B52AF2" w:rsidRDefault="006E0E53" w:rsidP="00266F36">
      <w:pPr>
        <w:spacing w:before="240" w:after="240"/>
        <w:jc w:val="center"/>
        <w:rPr>
          <w:szCs w:val="24"/>
          <w:lang w:eastAsia="lv-LV"/>
        </w:rPr>
      </w:pPr>
      <w:bookmarkStart w:id="40" w:name="_Hlk208988996"/>
      <w:r w:rsidRPr="00B52AF2">
        <w:rPr>
          <w:b/>
          <w:szCs w:val="24"/>
          <w:lang w:eastAsia="lv-LV"/>
        </w:rPr>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2"/>
        <w:gridCol w:w="1127"/>
        <w:gridCol w:w="1106"/>
        <w:gridCol w:w="1126"/>
        <w:gridCol w:w="1124"/>
        <w:gridCol w:w="1127"/>
      </w:tblGrid>
      <w:tr w:rsidR="006E0E53" w:rsidRPr="00B52AF2" w14:paraId="0F1CFCEA" w14:textId="77777777" w:rsidTr="00266F36">
        <w:trPr>
          <w:cantSplit/>
          <w:tblHeader/>
        </w:trPr>
        <w:tc>
          <w:tcPr>
            <w:tcW w:w="1905" w:type="pct"/>
            <w:vAlign w:val="center"/>
          </w:tcPr>
          <w:p w14:paraId="7B22032E" w14:textId="77777777" w:rsidR="006E0E53" w:rsidRPr="00B52AF2" w:rsidRDefault="006E0E53" w:rsidP="001751BA">
            <w:pPr>
              <w:pStyle w:val="tabteksts"/>
              <w:jc w:val="center"/>
              <w:rPr>
                <w:szCs w:val="18"/>
              </w:rPr>
            </w:pPr>
          </w:p>
        </w:tc>
        <w:tc>
          <w:tcPr>
            <w:tcW w:w="622" w:type="pct"/>
            <w:vAlign w:val="center"/>
          </w:tcPr>
          <w:p w14:paraId="62E0E50F"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610" w:type="pct"/>
            <w:vAlign w:val="center"/>
          </w:tcPr>
          <w:p w14:paraId="68C05946"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621" w:type="pct"/>
            <w:vAlign w:val="center"/>
          </w:tcPr>
          <w:p w14:paraId="362DB0B1"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620" w:type="pct"/>
            <w:vAlign w:val="center"/>
          </w:tcPr>
          <w:p w14:paraId="11E03D1C"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2" w:type="pct"/>
            <w:vAlign w:val="center"/>
          </w:tcPr>
          <w:p w14:paraId="62952799"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5B9E885D" w14:textId="77777777" w:rsidTr="00266F36">
        <w:trPr>
          <w:cantSplit/>
        </w:trPr>
        <w:tc>
          <w:tcPr>
            <w:tcW w:w="5000" w:type="pct"/>
            <w:gridSpan w:val="6"/>
            <w:shd w:val="clear" w:color="auto" w:fill="D9D9D9"/>
          </w:tcPr>
          <w:p w14:paraId="661F58CC" w14:textId="77777777" w:rsidR="006E0E53" w:rsidRPr="00B52AF2" w:rsidRDefault="006E0E53" w:rsidP="00266F36">
            <w:pPr>
              <w:pStyle w:val="tabteksts"/>
              <w:jc w:val="center"/>
              <w:rPr>
                <w:szCs w:val="18"/>
              </w:rPr>
            </w:pPr>
            <w:r w:rsidRPr="00B52AF2">
              <w:rPr>
                <w:szCs w:val="18"/>
                <w:lang w:eastAsia="lv-LV"/>
              </w:rPr>
              <w:t>Nodrošināta ģeotelpisko pamatdatu informācijas infrastruktūras un informācijas sistēmas uzturēšana</w:t>
            </w:r>
          </w:p>
        </w:tc>
      </w:tr>
      <w:tr w:rsidR="006E0E53" w:rsidRPr="00B52AF2" w14:paraId="29AC5D36" w14:textId="77777777" w:rsidTr="00266F36">
        <w:trPr>
          <w:cantSplit/>
        </w:trPr>
        <w:tc>
          <w:tcPr>
            <w:tcW w:w="1905" w:type="pct"/>
          </w:tcPr>
          <w:p w14:paraId="6BE23418" w14:textId="77777777" w:rsidR="006E0E53" w:rsidRPr="00B52AF2" w:rsidRDefault="006E0E53" w:rsidP="00266F36">
            <w:pPr>
              <w:pStyle w:val="tabteksts"/>
              <w:jc w:val="both"/>
              <w:rPr>
                <w:szCs w:val="18"/>
                <w:lang w:eastAsia="lv-LV"/>
              </w:rPr>
            </w:pPr>
            <w:r w:rsidRPr="00B52AF2">
              <w:rPr>
                <w:szCs w:val="18"/>
                <w:lang w:eastAsia="lv-LV"/>
              </w:rPr>
              <w:t>Reģistrētas Valsts informācijas sistēmas (skaits)</w:t>
            </w:r>
          </w:p>
        </w:tc>
        <w:tc>
          <w:tcPr>
            <w:tcW w:w="622" w:type="pct"/>
          </w:tcPr>
          <w:p w14:paraId="5FF57487" w14:textId="77777777" w:rsidR="006E0E53" w:rsidRPr="00B52AF2" w:rsidRDefault="006E0E53" w:rsidP="00266F36">
            <w:pPr>
              <w:pStyle w:val="tabteksts"/>
              <w:jc w:val="center"/>
              <w:rPr>
                <w:szCs w:val="18"/>
                <w:lang w:eastAsia="lv-LV"/>
              </w:rPr>
            </w:pPr>
            <w:r w:rsidRPr="00B52AF2">
              <w:rPr>
                <w:szCs w:val="18"/>
                <w:lang w:eastAsia="lv-LV"/>
              </w:rPr>
              <w:t>2</w:t>
            </w:r>
          </w:p>
        </w:tc>
        <w:tc>
          <w:tcPr>
            <w:tcW w:w="610" w:type="pct"/>
          </w:tcPr>
          <w:p w14:paraId="668449F7" w14:textId="77777777" w:rsidR="006E0E53" w:rsidRPr="00B52AF2" w:rsidRDefault="006E0E53" w:rsidP="00266F36">
            <w:pPr>
              <w:pStyle w:val="tabteksts"/>
              <w:jc w:val="center"/>
              <w:rPr>
                <w:szCs w:val="18"/>
                <w:lang w:eastAsia="lv-LV"/>
              </w:rPr>
            </w:pPr>
            <w:r w:rsidRPr="00B52AF2">
              <w:rPr>
                <w:szCs w:val="18"/>
                <w:lang w:eastAsia="lv-LV"/>
              </w:rPr>
              <w:t>2</w:t>
            </w:r>
          </w:p>
        </w:tc>
        <w:tc>
          <w:tcPr>
            <w:tcW w:w="621" w:type="pct"/>
          </w:tcPr>
          <w:p w14:paraId="7C166A49" w14:textId="77777777" w:rsidR="006E0E53" w:rsidRPr="00B52AF2" w:rsidRDefault="006E0E53" w:rsidP="00266F36">
            <w:pPr>
              <w:pStyle w:val="tabteksts"/>
              <w:jc w:val="center"/>
              <w:rPr>
                <w:szCs w:val="18"/>
                <w:lang w:eastAsia="lv-LV"/>
              </w:rPr>
            </w:pPr>
            <w:r w:rsidRPr="00B52AF2">
              <w:rPr>
                <w:szCs w:val="18"/>
                <w:lang w:eastAsia="lv-LV"/>
              </w:rPr>
              <w:t>2</w:t>
            </w:r>
          </w:p>
        </w:tc>
        <w:tc>
          <w:tcPr>
            <w:tcW w:w="620" w:type="pct"/>
          </w:tcPr>
          <w:p w14:paraId="02F85F65" w14:textId="77777777" w:rsidR="006E0E53" w:rsidRPr="00B52AF2" w:rsidRDefault="006E0E53" w:rsidP="00266F36">
            <w:pPr>
              <w:pStyle w:val="tabteksts"/>
              <w:jc w:val="center"/>
              <w:rPr>
                <w:szCs w:val="18"/>
                <w:lang w:eastAsia="lv-LV"/>
              </w:rPr>
            </w:pPr>
            <w:r w:rsidRPr="00B52AF2">
              <w:rPr>
                <w:szCs w:val="18"/>
                <w:lang w:eastAsia="lv-LV"/>
              </w:rPr>
              <w:t>2</w:t>
            </w:r>
          </w:p>
        </w:tc>
        <w:tc>
          <w:tcPr>
            <w:tcW w:w="622" w:type="pct"/>
          </w:tcPr>
          <w:p w14:paraId="0D705653" w14:textId="77777777" w:rsidR="006E0E53" w:rsidRPr="00B52AF2" w:rsidRDefault="006E0E53" w:rsidP="00266F36">
            <w:pPr>
              <w:pStyle w:val="tabteksts"/>
              <w:jc w:val="center"/>
              <w:rPr>
                <w:szCs w:val="18"/>
                <w:lang w:eastAsia="lv-LV"/>
              </w:rPr>
            </w:pPr>
            <w:r w:rsidRPr="00B52AF2">
              <w:rPr>
                <w:szCs w:val="18"/>
                <w:lang w:eastAsia="lv-LV"/>
              </w:rPr>
              <w:t>2</w:t>
            </w:r>
          </w:p>
        </w:tc>
      </w:tr>
      <w:tr w:rsidR="006E0E53" w:rsidRPr="00B52AF2" w14:paraId="67982208" w14:textId="77777777" w:rsidTr="00266F36">
        <w:trPr>
          <w:cantSplit/>
        </w:trPr>
        <w:tc>
          <w:tcPr>
            <w:tcW w:w="5000" w:type="pct"/>
            <w:gridSpan w:val="6"/>
            <w:shd w:val="clear" w:color="auto" w:fill="D9D9D9"/>
            <w:vAlign w:val="center"/>
          </w:tcPr>
          <w:p w14:paraId="5480ADCB" w14:textId="77777777" w:rsidR="006E0E53" w:rsidRPr="00B52AF2" w:rsidRDefault="006E0E53" w:rsidP="00266F36">
            <w:pPr>
              <w:pStyle w:val="tabteksts"/>
              <w:jc w:val="center"/>
              <w:rPr>
                <w:szCs w:val="18"/>
                <w:lang w:eastAsia="lv-LV"/>
              </w:rPr>
            </w:pPr>
            <w:r w:rsidRPr="00B52AF2">
              <w:rPr>
                <w:szCs w:val="18"/>
                <w:lang w:eastAsia="lv-LV"/>
              </w:rPr>
              <w:t>Veikta ģeotelpiskās informācijas pamatdatu iegūšana, sagatavošana un atjaunināšana</w:t>
            </w:r>
          </w:p>
        </w:tc>
      </w:tr>
      <w:tr w:rsidR="006E0E53" w:rsidRPr="00B52AF2" w14:paraId="18AC0C2D" w14:textId="77777777" w:rsidTr="00266F36">
        <w:trPr>
          <w:cantSplit/>
          <w:trHeight w:val="740"/>
        </w:trPr>
        <w:tc>
          <w:tcPr>
            <w:tcW w:w="1905" w:type="pct"/>
          </w:tcPr>
          <w:p w14:paraId="525E6C37" w14:textId="614D31A0" w:rsidR="006E0E53" w:rsidRPr="00B52AF2" w:rsidRDefault="006E0E53" w:rsidP="00266F36">
            <w:pPr>
              <w:pStyle w:val="tabteksts"/>
              <w:jc w:val="both"/>
              <w:rPr>
                <w:szCs w:val="18"/>
                <w:lang w:eastAsia="lv-LV"/>
              </w:rPr>
            </w:pPr>
            <w:r w:rsidRPr="00B52AF2">
              <w:rPr>
                <w:szCs w:val="18"/>
                <w:lang w:eastAsia="lv-LV"/>
              </w:rPr>
              <w:t>Latvijas ortofoto kartes sagatavošana intensīvā režīmā procentos no valsts teritorijas (civilā versija un militārā versija) (Periodi: 2022</w:t>
            </w:r>
            <w:r w:rsidR="00266F36">
              <w:rPr>
                <w:szCs w:val="18"/>
                <w:lang w:eastAsia="lv-LV"/>
              </w:rPr>
              <w:t> </w:t>
            </w:r>
            <w:r w:rsidR="00266F36" w:rsidRPr="00266F36">
              <w:rPr>
                <w:iCs/>
                <w:szCs w:val="18"/>
                <w:lang w:eastAsia="lv-LV"/>
              </w:rPr>
              <w:t>–</w:t>
            </w:r>
            <w:r w:rsidR="00266F36">
              <w:rPr>
                <w:iCs/>
                <w:szCs w:val="18"/>
                <w:lang w:eastAsia="lv-LV"/>
              </w:rPr>
              <w:t> </w:t>
            </w:r>
            <w:r w:rsidRPr="00B52AF2">
              <w:rPr>
                <w:szCs w:val="18"/>
                <w:lang w:eastAsia="lv-LV"/>
              </w:rPr>
              <w:t>2024; 2025</w:t>
            </w:r>
            <w:r w:rsidR="00266F36">
              <w:rPr>
                <w:szCs w:val="18"/>
                <w:lang w:eastAsia="lv-LV"/>
              </w:rPr>
              <w:t> </w:t>
            </w:r>
            <w:r w:rsidR="00266F36" w:rsidRPr="00266F36">
              <w:rPr>
                <w:iCs/>
                <w:szCs w:val="18"/>
                <w:lang w:eastAsia="lv-LV"/>
              </w:rPr>
              <w:t>–</w:t>
            </w:r>
            <w:r w:rsidR="00266F36">
              <w:rPr>
                <w:iCs/>
                <w:szCs w:val="18"/>
                <w:lang w:eastAsia="lv-LV"/>
              </w:rPr>
              <w:t> </w:t>
            </w:r>
            <w:r w:rsidRPr="00B52AF2">
              <w:rPr>
                <w:szCs w:val="18"/>
                <w:lang w:eastAsia="lv-LV"/>
              </w:rPr>
              <w:t>2027; 2028</w:t>
            </w:r>
            <w:r w:rsidR="00266F36">
              <w:rPr>
                <w:szCs w:val="18"/>
                <w:lang w:eastAsia="lv-LV"/>
              </w:rPr>
              <w:t> </w:t>
            </w:r>
            <w:r w:rsidR="00266F36" w:rsidRPr="00266F36">
              <w:rPr>
                <w:iCs/>
                <w:szCs w:val="18"/>
                <w:lang w:eastAsia="lv-LV"/>
              </w:rPr>
              <w:t>–</w:t>
            </w:r>
            <w:r w:rsidR="00266F36">
              <w:rPr>
                <w:iCs/>
                <w:szCs w:val="18"/>
                <w:lang w:eastAsia="lv-LV"/>
              </w:rPr>
              <w:t> </w:t>
            </w:r>
            <w:r w:rsidRPr="00B52AF2">
              <w:rPr>
                <w:szCs w:val="18"/>
                <w:lang w:eastAsia="lv-LV"/>
              </w:rPr>
              <w:t>2030) (% trīs gadu periodā)</w:t>
            </w:r>
          </w:p>
        </w:tc>
        <w:tc>
          <w:tcPr>
            <w:tcW w:w="622" w:type="pct"/>
          </w:tcPr>
          <w:p w14:paraId="0B6A559F" w14:textId="77777777" w:rsidR="006E0E53" w:rsidRPr="00B52AF2" w:rsidRDefault="006E0E53" w:rsidP="00266F36">
            <w:pPr>
              <w:pStyle w:val="tabteksts"/>
              <w:jc w:val="center"/>
              <w:rPr>
                <w:szCs w:val="18"/>
                <w:lang w:eastAsia="lv-LV"/>
              </w:rPr>
            </w:pPr>
            <w:r w:rsidRPr="00B52AF2">
              <w:rPr>
                <w:szCs w:val="18"/>
                <w:lang w:eastAsia="lv-LV"/>
              </w:rPr>
              <w:t>34,7</w:t>
            </w:r>
          </w:p>
        </w:tc>
        <w:tc>
          <w:tcPr>
            <w:tcW w:w="610" w:type="pct"/>
          </w:tcPr>
          <w:p w14:paraId="09636DDC" w14:textId="77777777" w:rsidR="006E0E53" w:rsidRPr="00B52AF2" w:rsidRDefault="006E0E53" w:rsidP="00266F36">
            <w:pPr>
              <w:pStyle w:val="tabteksts"/>
              <w:jc w:val="center"/>
              <w:rPr>
                <w:szCs w:val="18"/>
                <w:lang w:eastAsia="lv-LV"/>
              </w:rPr>
            </w:pPr>
            <w:r w:rsidRPr="00B52AF2">
              <w:rPr>
                <w:szCs w:val="18"/>
                <w:lang w:eastAsia="lv-LV"/>
              </w:rPr>
              <w:t>30,7</w:t>
            </w:r>
          </w:p>
        </w:tc>
        <w:tc>
          <w:tcPr>
            <w:tcW w:w="621" w:type="pct"/>
          </w:tcPr>
          <w:p w14:paraId="467A5422" w14:textId="77777777" w:rsidR="006E0E53" w:rsidRPr="00B52AF2" w:rsidRDefault="006E0E53" w:rsidP="00266F36">
            <w:pPr>
              <w:pStyle w:val="tabteksts"/>
              <w:jc w:val="center"/>
              <w:rPr>
                <w:szCs w:val="18"/>
                <w:lang w:eastAsia="lv-LV"/>
              </w:rPr>
            </w:pPr>
            <w:r w:rsidRPr="00B52AF2">
              <w:rPr>
                <w:szCs w:val="18"/>
                <w:lang w:eastAsia="lv-LV"/>
              </w:rPr>
              <w:t>33,6</w:t>
            </w:r>
          </w:p>
        </w:tc>
        <w:tc>
          <w:tcPr>
            <w:tcW w:w="620" w:type="pct"/>
          </w:tcPr>
          <w:p w14:paraId="5DFA7391" w14:textId="77777777" w:rsidR="006E0E53" w:rsidRPr="00B52AF2" w:rsidRDefault="006E0E53" w:rsidP="00266F36">
            <w:pPr>
              <w:pStyle w:val="tabteksts"/>
              <w:jc w:val="center"/>
              <w:rPr>
                <w:szCs w:val="18"/>
                <w:lang w:eastAsia="lv-LV"/>
              </w:rPr>
            </w:pPr>
            <w:r w:rsidRPr="00B52AF2">
              <w:rPr>
                <w:szCs w:val="18"/>
                <w:lang w:eastAsia="lv-LV"/>
              </w:rPr>
              <w:t>35,7</w:t>
            </w:r>
          </w:p>
        </w:tc>
        <w:tc>
          <w:tcPr>
            <w:tcW w:w="622" w:type="pct"/>
          </w:tcPr>
          <w:p w14:paraId="6C306BFF" w14:textId="77777777" w:rsidR="006E0E53" w:rsidRPr="00B52AF2" w:rsidRDefault="006E0E53" w:rsidP="00266F36">
            <w:pPr>
              <w:pStyle w:val="tabteksts"/>
              <w:jc w:val="center"/>
              <w:rPr>
                <w:szCs w:val="18"/>
                <w:lang w:eastAsia="lv-LV"/>
              </w:rPr>
            </w:pPr>
            <w:r w:rsidRPr="00F2397C">
              <w:rPr>
                <w:szCs w:val="18"/>
                <w:lang w:eastAsia="lv-LV"/>
              </w:rPr>
              <w:t>30,7</w:t>
            </w:r>
          </w:p>
        </w:tc>
      </w:tr>
      <w:tr w:rsidR="006E0E53" w:rsidRPr="00B52AF2" w14:paraId="78918E24" w14:textId="77777777" w:rsidTr="00266F36">
        <w:trPr>
          <w:cantSplit/>
        </w:trPr>
        <w:tc>
          <w:tcPr>
            <w:tcW w:w="1905" w:type="pct"/>
          </w:tcPr>
          <w:p w14:paraId="1B5BDB9D" w14:textId="63498209" w:rsidR="006E0E53" w:rsidRPr="00B52AF2" w:rsidRDefault="006E0E53" w:rsidP="00266F36">
            <w:pPr>
              <w:pStyle w:val="tabteksts"/>
              <w:jc w:val="both"/>
              <w:rPr>
                <w:szCs w:val="18"/>
                <w:lang w:eastAsia="lv-LV"/>
              </w:rPr>
            </w:pPr>
            <w:r w:rsidRPr="00B52AF2">
              <w:rPr>
                <w:szCs w:val="18"/>
                <w:lang w:eastAsia="lv-LV"/>
              </w:rPr>
              <w:t>Topogrāfiskās kartes mēroga 1:10</w:t>
            </w:r>
            <w:r w:rsidR="00266F36">
              <w:rPr>
                <w:szCs w:val="18"/>
                <w:lang w:eastAsia="lv-LV"/>
              </w:rPr>
              <w:t> </w:t>
            </w:r>
            <w:r w:rsidRPr="00B52AF2">
              <w:rPr>
                <w:szCs w:val="18"/>
                <w:lang w:eastAsia="lv-LV"/>
              </w:rPr>
              <w:t>000 aktualizācija (civilā versija un militārā versija), Latvijas teritorijas daļas (skaits)</w:t>
            </w:r>
          </w:p>
        </w:tc>
        <w:tc>
          <w:tcPr>
            <w:tcW w:w="622" w:type="pct"/>
          </w:tcPr>
          <w:p w14:paraId="2E04D188" w14:textId="77777777" w:rsidR="006E0E53" w:rsidRPr="00B52AF2" w:rsidRDefault="006E0E53" w:rsidP="00266F36">
            <w:pPr>
              <w:pStyle w:val="tabteksts"/>
              <w:jc w:val="center"/>
              <w:rPr>
                <w:szCs w:val="18"/>
                <w:lang w:eastAsia="lv-LV"/>
              </w:rPr>
            </w:pPr>
            <w:r w:rsidRPr="00B52AF2">
              <w:rPr>
                <w:szCs w:val="18"/>
                <w:lang w:eastAsia="lv-LV"/>
              </w:rPr>
              <w:t>430</w:t>
            </w:r>
          </w:p>
        </w:tc>
        <w:tc>
          <w:tcPr>
            <w:tcW w:w="610" w:type="pct"/>
          </w:tcPr>
          <w:p w14:paraId="09E70A6D" w14:textId="77777777" w:rsidR="006E0E53" w:rsidRPr="00B52AF2" w:rsidRDefault="006E0E53" w:rsidP="00266F36">
            <w:pPr>
              <w:pStyle w:val="tabteksts"/>
              <w:jc w:val="center"/>
              <w:rPr>
                <w:szCs w:val="18"/>
                <w:lang w:eastAsia="lv-LV"/>
              </w:rPr>
            </w:pPr>
            <w:r w:rsidRPr="00B52AF2">
              <w:rPr>
                <w:szCs w:val="18"/>
                <w:lang w:eastAsia="lv-LV"/>
              </w:rPr>
              <w:t>380</w:t>
            </w:r>
          </w:p>
        </w:tc>
        <w:tc>
          <w:tcPr>
            <w:tcW w:w="621" w:type="pct"/>
          </w:tcPr>
          <w:p w14:paraId="7F87BE07" w14:textId="77777777" w:rsidR="006E0E53" w:rsidRPr="00B52AF2" w:rsidRDefault="006E0E53" w:rsidP="00266F36">
            <w:pPr>
              <w:pStyle w:val="tabteksts"/>
              <w:jc w:val="center"/>
              <w:rPr>
                <w:szCs w:val="18"/>
                <w:lang w:eastAsia="lv-LV"/>
              </w:rPr>
            </w:pPr>
            <w:r w:rsidRPr="00B52AF2">
              <w:rPr>
                <w:szCs w:val="18"/>
                <w:lang w:eastAsia="lv-LV"/>
              </w:rPr>
              <w:t>400</w:t>
            </w:r>
          </w:p>
        </w:tc>
        <w:tc>
          <w:tcPr>
            <w:tcW w:w="620" w:type="pct"/>
          </w:tcPr>
          <w:p w14:paraId="159208DC" w14:textId="77777777" w:rsidR="006E0E53" w:rsidRPr="00B52AF2" w:rsidRDefault="006E0E53" w:rsidP="00266F36">
            <w:pPr>
              <w:pStyle w:val="tabteksts"/>
              <w:jc w:val="center"/>
              <w:rPr>
                <w:szCs w:val="18"/>
                <w:lang w:eastAsia="lv-LV"/>
              </w:rPr>
            </w:pPr>
            <w:r w:rsidRPr="00B52AF2">
              <w:rPr>
                <w:szCs w:val="18"/>
                <w:lang w:eastAsia="lv-LV"/>
              </w:rPr>
              <w:t>460</w:t>
            </w:r>
          </w:p>
        </w:tc>
        <w:tc>
          <w:tcPr>
            <w:tcW w:w="622" w:type="pct"/>
          </w:tcPr>
          <w:p w14:paraId="1E6A8C35" w14:textId="77777777" w:rsidR="006E0E53" w:rsidRPr="00B52AF2" w:rsidRDefault="006E0E53" w:rsidP="00266F36">
            <w:pPr>
              <w:pStyle w:val="tabteksts"/>
              <w:jc w:val="center"/>
              <w:rPr>
                <w:szCs w:val="18"/>
                <w:lang w:eastAsia="lv-LV"/>
              </w:rPr>
            </w:pPr>
            <w:r w:rsidRPr="00B52AF2">
              <w:rPr>
                <w:szCs w:val="18"/>
                <w:lang w:eastAsia="lv-LV"/>
              </w:rPr>
              <w:t>480</w:t>
            </w:r>
          </w:p>
        </w:tc>
      </w:tr>
      <w:tr w:rsidR="006E0E53" w:rsidRPr="00B52AF2" w14:paraId="2DF9CC23" w14:textId="77777777" w:rsidTr="00266F36">
        <w:trPr>
          <w:cantSplit/>
        </w:trPr>
        <w:tc>
          <w:tcPr>
            <w:tcW w:w="1905" w:type="pct"/>
          </w:tcPr>
          <w:p w14:paraId="0306E076" w14:textId="43EC8C4A" w:rsidR="006E0E53" w:rsidRPr="00B52AF2" w:rsidRDefault="006E0E53" w:rsidP="00266F36">
            <w:pPr>
              <w:pStyle w:val="tabteksts"/>
              <w:jc w:val="both"/>
              <w:rPr>
                <w:szCs w:val="18"/>
                <w:lang w:eastAsia="lv-LV"/>
              </w:rPr>
            </w:pPr>
            <w:r w:rsidRPr="00B52AF2">
              <w:rPr>
                <w:szCs w:val="18"/>
                <w:lang w:eastAsia="lv-LV"/>
              </w:rPr>
              <w:t>Militārās topogrāfiskās kartes mēroga 1:50</w:t>
            </w:r>
            <w:r w:rsidR="00266F36">
              <w:rPr>
                <w:szCs w:val="18"/>
                <w:lang w:eastAsia="lv-LV"/>
              </w:rPr>
              <w:t> </w:t>
            </w:r>
            <w:r w:rsidRPr="00B52AF2">
              <w:rPr>
                <w:szCs w:val="18"/>
                <w:lang w:eastAsia="lv-LV"/>
              </w:rPr>
              <w:t>000 aktualizācija, Latvijas teritorijas daļas (skaits)</w:t>
            </w:r>
          </w:p>
        </w:tc>
        <w:tc>
          <w:tcPr>
            <w:tcW w:w="622" w:type="pct"/>
          </w:tcPr>
          <w:p w14:paraId="39DDB934" w14:textId="77777777" w:rsidR="006E0E53" w:rsidRPr="00B52AF2" w:rsidRDefault="006E0E53" w:rsidP="00266F36">
            <w:pPr>
              <w:pStyle w:val="tabteksts"/>
              <w:jc w:val="center"/>
              <w:rPr>
                <w:szCs w:val="18"/>
                <w:lang w:eastAsia="lv-LV"/>
              </w:rPr>
            </w:pPr>
            <w:r w:rsidRPr="00B52AF2">
              <w:rPr>
                <w:szCs w:val="18"/>
                <w:lang w:eastAsia="lv-LV"/>
              </w:rPr>
              <w:t>13</w:t>
            </w:r>
          </w:p>
        </w:tc>
        <w:tc>
          <w:tcPr>
            <w:tcW w:w="610" w:type="pct"/>
          </w:tcPr>
          <w:p w14:paraId="0A16CB6D" w14:textId="77777777" w:rsidR="006E0E53" w:rsidRPr="00B52AF2" w:rsidRDefault="006E0E53" w:rsidP="00266F36">
            <w:pPr>
              <w:pStyle w:val="tabteksts"/>
              <w:jc w:val="center"/>
              <w:rPr>
                <w:szCs w:val="18"/>
                <w:lang w:eastAsia="lv-LV"/>
              </w:rPr>
            </w:pPr>
            <w:r w:rsidRPr="00B52AF2">
              <w:rPr>
                <w:szCs w:val="18"/>
                <w:lang w:eastAsia="lv-LV"/>
              </w:rPr>
              <w:t>12</w:t>
            </w:r>
          </w:p>
        </w:tc>
        <w:tc>
          <w:tcPr>
            <w:tcW w:w="621" w:type="pct"/>
          </w:tcPr>
          <w:p w14:paraId="2786BC50" w14:textId="77777777" w:rsidR="006E0E53" w:rsidRPr="00B52AF2" w:rsidRDefault="006E0E53" w:rsidP="00266F36">
            <w:pPr>
              <w:pStyle w:val="tabteksts"/>
              <w:jc w:val="center"/>
              <w:rPr>
                <w:szCs w:val="18"/>
                <w:lang w:eastAsia="lv-LV"/>
              </w:rPr>
            </w:pPr>
            <w:r w:rsidRPr="00B52AF2">
              <w:rPr>
                <w:szCs w:val="18"/>
                <w:lang w:eastAsia="lv-LV"/>
              </w:rPr>
              <w:t>12</w:t>
            </w:r>
          </w:p>
        </w:tc>
        <w:tc>
          <w:tcPr>
            <w:tcW w:w="620" w:type="pct"/>
          </w:tcPr>
          <w:p w14:paraId="76F306E0" w14:textId="77777777" w:rsidR="006E0E53" w:rsidRPr="00B52AF2" w:rsidRDefault="006E0E53" w:rsidP="00266F36">
            <w:pPr>
              <w:pStyle w:val="tabteksts"/>
              <w:jc w:val="center"/>
              <w:rPr>
                <w:szCs w:val="18"/>
                <w:lang w:eastAsia="lv-LV"/>
              </w:rPr>
            </w:pPr>
            <w:r w:rsidRPr="00B52AF2">
              <w:rPr>
                <w:szCs w:val="18"/>
                <w:lang w:eastAsia="lv-LV"/>
              </w:rPr>
              <w:t>12</w:t>
            </w:r>
          </w:p>
        </w:tc>
        <w:tc>
          <w:tcPr>
            <w:tcW w:w="622" w:type="pct"/>
          </w:tcPr>
          <w:p w14:paraId="645BB9F5" w14:textId="77777777" w:rsidR="006E0E53" w:rsidRPr="00B52AF2" w:rsidRDefault="006E0E53" w:rsidP="00266F36">
            <w:pPr>
              <w:pStyle w:val="tabteksts"/>
              <w:jc w:val="center"/>
              <w:rPr>
                <w:szCs w:val="18"/>
                <w:lang w:eastAsia="lv-LV"/>
              </w:rPr>
            </w:pPr>
            <w:r w:rsidRPr="00B52AF2">
              <w:rPr>
                <w:szCs w:val="18"/>
                <w:lang w:eastAsia="lv-LV"/>
              </w:rPr>
              <w:t>15</w:t>
            </w:r>
          </w:p>
        </w:tc>
      </w:tr>
      <w:tr w:rsidR="006E0E53" w:rsidRPr="00B52AF2" w14:paraId="589FCDBD" w14:textId="77777777" w:rsidTr="00266F36">
        <w:trPr>
          <w:cantSplit/>
        </w:trPr>
        <w:tc>
          <w:tcPr>
            <w:tcW w:w="1905" w:type="pct"/>
          </w:tcPr>
          <w:p w14:paraId="63193647" w14:textId="77777777" w:rsidR="006E0E53" w:rsidRPr="00B52AF2" w:rsidRDefault="006E0E53" w:rsidP="00266F36">
            <w:pPr>
              <w:pStyle w:val="tabteksts"/>
              <w:jc w:val="both"/>
              <w:rPr>
                <w:szCs w:val="18"/>
                <w:lang w:eastAsia="lv-LV"/>
              </w:rPr>
            </w:pPr>
            <w:r w:rsidRPr="00B52AF2">
              <w:rPr>
                <w:szCs w:val="18"/>
                <w:lang w:eastAsia="lv-LV"/>
              </w:rPr>
              <w:t>Nacionālās ģeodēziskās atskaites sistēmas pārvaldība un uzturēšana (skaits)</w:t>
            </w:r>
          </w:p>
        </w:tc>
        <w:tc>
          <w:tcPr>
            <w:tcW w:w="622" w:type="pct"/>
          </w:tcPr>
          <w:p w14:paraId="59441A48" w14:textId="77777777" w:rsidR="006E0E53" w:rsidRPr="00B52AF2" w:rsidRDefault="006E0E53" w:rsidP="00266F36">
            <w:pPr>
              <w:pStyle w:val="tabteksts"/>
              <w:jc w:val="center"/>
              <w:rPr>
                <w:szCs w:val="18"/>
                <w:lang w:eastAsia="lv-LV"/>
              </w:rPr>
            </w:pPr>
            <w:r w:rsidRPr="00B52AF2">
              <w:rPr>
                <w:szCs w:val="18"/>
                <w:lang w:eastAsia="lv-LV"/>
              </w:rPr>
              <w:t>1</w:t>
            </w:r>
          </w:p>
        </w:tc>
        <w:tc>
          <w:tcPr>
            <w:tcW w:w="610" w:type="pct"/>
          </w:tcPr>
          <w:p w14:paraId="24B129DA" w14:textId="77777777" w:rsidR="006E0E53" w:rsidRPr="00B52AF2" w:rsidRDefault="006E0E53" w:rsidP="00266F36">
            <w:pPr>
              <w:pStyle w:val="tabteksts"/>
              <w:jc w:val="center"/>
              <w:rPr>
                <w:szCs w:val="18"/>
                <w:lang w:eastAsia="lv-LV"/>
              </w:rPr>
            </w:pPr>
            <w:r w:rsidRPr="00B52AF2">
              <w:rPr>
                <w:szCs w:val="18"/>
                <w:lang w:eastAsia="lv-LV"/>
              </w:rPr>
              <w:t>1</w:t>
            </w:r>
          </w:p>
        </w:tc>
        <w:tc>
          <w:tcPr>
            <w:tcW w:w="621" w:type="pct"/>
          </w:tcPr>
          <w:p w14:paraId="3B9F670A" w14:textId="77777777" w:rsidR="006E0E53" w:rsidRPr="00B52AF2" w:rsidRDefault="006E0E53" w:rsidP="00266F36">
            <w:pPr>
              <w:pStyle w:val="tabteksts"/>
              <w:jc w:val="center"/>
              <w:rPr>
                <w:szCs w:val="18"/>
                <w:lang w:eastAsia="lv-LV"/>
              </w:rPr>
            </w:pPr>
            <w:r w:rsidRPr="00B52AF2">
              <w:rPr>
                <w:szCs w:val="18"/>
                <w:lang w:eastAsia="lv-LV"/>
              </w:rPr>
              <w:t>1</w:t>
            </w:r>
          </w:p>
        </w:tc>
        <w:tc>
          <w:tcPr>
            <w:tcW w:w="620" w:type="pct"/>
          </w:tcPr>
          <w:p w14:paraId="6D40B21D" w14:textId="77777777" w:rsidR="006E0E53" w:rsidRPr="00B52AF2" w:rsidRDefault="006E0E53" w:rsidP="00266F36">
            <w:pPr>
              <w:pStyle w:val="tabteksts"/>
              <w:jc w:val="center"/>
              <w:rPr>
                <w:szCs w:val="18"/>
                <w:lang w:eastAsia="lv-LV"/>
              </w:rPr>
            </w:pPr>
            <w:r w:rsidRPr="00B52AF2">
              <w:rPr>
                <w:szCs w:val="18"/>
                <w:lang w:eastAsia="lv-LV"/>
              </w:rPr>
              <w:t>1</w:t>
            </w:r>
          </w:p>
        </w:tc>
        <w:tc>
          <w:tcPr>
            <w:tcW w:w="622" w:type="pct"/>
          </w:tcPr>
          <w:p w14:paraId="65FDE750" w14:textId="77777777" w:rsidR="006E0E53" w:rsidRPr="00B52AF2" w:rsidRDefault="006E0E53" w:rsidP="00266F36">
            <w:pPr>
              <w:pStyle w:val="tabteksts"/>
              <w:jc w:val="center"/>
              <w:rPr>
                <w:szCs w:val="18"/>
                <w:lang w:eastAsia="lv-LV"/>
              </w:rPr>
            </w:pPr>
            <w:r w:rsidRPr="00B52AF2">
              <w:rPr>
                <w:szCs w:val="18"/>
                <w:lang w:eastAsia="lv-LV"/>
              </w:rPr>
              <w:t>1</w:t>
            </w:r>
          </w:p>
        </w:tc>
      </w:tr>
      <w:tr w:rsidR="006E0E53" w:rsidRPr="00B52AF2" w14:paraId="1B39B0F9" w14:textId="77777777" w:rsidTr="00266F36">
        <w:trPr>
          <w:cantSplit/>
        </w:trPr>
        <w:tc>
          <w:tcPr>
            <w:tcW w:w="5000" w:type="pct"/>
            <w:gridSpan w:val="6"/>
            <w:shd w:val="clear" w:color="auto" w:fill="D9D9D9"/>
          </w:tcPr>
          <w:p w14:paraId="05A4B829" w14:textId="77777777" w:rsidR="006E0E53" w:rsidRPr="00B52AF2" w:rsidRDefault="006E0E53" w:rsidP="00266F36">
            <w:pPr>
              <w:pStyle w:val="tabteksts"/>
              <w:jc w:val="center"/>
              <w:rPr>
                <w:szCs w:val="18"/>
                <w:lang w:eastAsia="lv-LV"/>
              </w:rPr>
            </w:pPr>
            <w:r w:rsidRPr="00B52AF2">
              <w:rPr>
                <w:szCs w:val="18"/>
                <w:lang w:eastAsia="lv-LV"/>
              </w:rPr>
              <w:t>Iegūta, sagatavota un atjaunota informācija aviācijas vajadzībām</w:t>
            </w:r>
          </w:p>
        </w:tc>
      </w:tr>
      <w:tr w:rsidR="006E0E53" w:rsidRPr="00B52AF2" w14:paraId="22165D96" w14:textId="77777777" w:rsidTr="00266F36">
        <w:trPr>
          <w:cantSplit/>
        </w:trPr>
        <w:tc>
          <w:tcPr>
            <w:tcW w:w="1905" w:type="pct"/>
          </w:tcPr>
          <w:p w14:paraId="0F46FD27" w14:textId="77777777" w:rsidR="006E0E53" w:rsidRPr="00B52AF2" w:rsidRDefault="006E0E53" w:rsidP="00266F36">
            <w:pPr>
              <w:pStyle w:val="tabteksts"/>
              <w:jc w:val="both"/>
              <w:rPr>
                <w:szCs w:val="18"/>
                <w:lang w:eastAsia="lv-LV"/>
              </w:rPr>
            </w:pPr>
            <w:r w:rsidRPr="00B52AF2">
              <w:rPr>
                <w:szCs w:val="18"/>
                <w:lang w:eastAsia="lv-LV"/>
              </w:rPr>
              <w:t>Aktualizēti gaisa satiksmes drošības informācijas produkti (skaits)</w:t>
            </w:r>
          </w:p>
        </w:tc>
        <w:tc>
          <w:tcPr>
            <w:tcW w:w="622" w:type="pct"/>
          </w:tcPr>
          <w:p w14:paraId="316A7997" w14:textId="77777777" w:rsidR="006E0E53" w:rsidRPr="00B52AF2" w:rsidRDefault="006E0E53" w:rsidP="00266F36">
            <w:pPr>
              <w:pStyle w:val="tabteksts"/>
              <w:jc w:val="center"/>
              <w:rPr>
                <w:szCs w:val="18"/>
                <w:lang w:eastAsia="lv-LV"/>
              </w:rPr>
            </w:pPr>
            <w:r w:rsidRPr="00B52AF2">
              <w:rPr>
                <w:szCs w:val="18"/>
                <w:lang w:eastAsia="lv-LV"/>
              </w:rPr>
              <w:t>4</w:t>
            </w:r>
          </w:p>
        </w:tc>
        <w:tc>
          <w:tcPr>
            <w:tcW w:w="610" w:type="pct"/>
          </w:tcPr>
          <w:p w14:paraId="5CC76714" w14:textId="77777777" w:rsidR="006E0E53" w:rsidRPr="00B52AF2" w:rsidRDefault="006E0E53" w:rsidP="00266F36">
            <w:pPr>
              <w:pStyle w:val="tabteksts"/>
              <w:jc w:val="center"/>
              <w:rPr>
                <w:szCs w:val="18"/>
                <w:lang w:eastAsia="lv-LV"/>
              </w:rPr>
            </w:pPr>
            <w:r w:rsidRPr="00B52AF2">
              <w:rPr>
                <w:szCs w:val="18"/>
                <w:lang w:eastAsia="lv-LV"/>
              </w:rPr>
              <w:t>4</w:t>
            </w:r>
          </w:p>
        </w:tc>
        <w:tc>
          <w:tcPr>
            <w:tcW w:w="621" w:type="pct"/>
          </w:tcPr>
          <w:p w14:paraId="68CA4035" w14:textId="77777777" w:rsidR="006E0E53" w:rsidRPr="00B52AF2" w:rsidRDefault="006E0E53" w:rsidP="00266F36">
            <w:pPr>
              <w:pStyle w:val="tabteksts"/>
              <w:jc w:val="center"/>
              <w:rPr>
                <w:szCs w:val="18"/>
                <w:lang w:eastAsia="lv-LV"/>
              </w:rPr>
            </w:pPr>
            <w:r w:rsidRPr="00B52AF2">
              <w:rPr>
                <w:szCs w:val="18"/>
                <w:lang w:eastAsia="lv-LV"/>
              </w:rPr>
              <w:t>4</w:t>
            </w:r>
          </w:p>
        </w:tc>
        <w:tc>
          <w:tcPr>
            <w:tcW w:w="620" w:type="pct"/>
          </w:tcPr>
          <w:p w14:paraId="320E1835" w14:textId="77777777" w:rsidR="006E0E53" w:rsidRPr="00B52AF2" w:rsidRDefault="006E0E53" w:rsidP="00266F36">
            <w:pPr>
              <w:pStyle w:val="tabteksts"/>
              <w:jc w:val="center"/>
              <w:rPr>
                <w:szCs w:val="18"/>
                <w:lang w:eastAsia="lv-LV"/>
              </w:rPr>
            </w:pPr>
            <w:r w:rsidRPr="00B52AF2">
              <w:rPr>
                <w:szCs w:val="18"/>
                <w:lang w:eastAsia="lv-LV"/>
              </w:rPr>
              <w:t>4</w:t>
            </w:r>
          </w:p>
        </w:tc>
        <w:tc>
          <w:tcPr>
            <w:tcW w:w="622" w:type="pct"/>
          </w:tcPr>
          <w:p w14:paraId="61C372C2" w14:textId="77777777" w:rsidR="006E0E53" w:rsidRPr="00B52AF2" w:rsidRDefault="006E0E53" w:rsidP="00266F36">
            <w:pPr>
              <w:pStyle w:val="tabteksts"/>
              <w:jc w:val="center"/>
              <w:rPr>
                <w:szCs w:val="18"/>
                <w:lang w:eastAsia="lv-LV"/>
              </w:rPr>
            </w:pPr>
            <w:r w:rsidRPr="00B52AF2">
              <w:rPr>
                <w:szCs w:val="18"/>
                <w:lang w:eastAsia="lv-LV"/>
              </w:rPr>
              <w:t>4</w:t>
            </w:r>
          </w:p>
        </w:tc>
      </w:tr>
      <w:tr w:rsidR="006E0E53" w:rsidRPr="00B52AF2" w14:paraId="5B353EDD" w14:textId="77777777" w:rsidTr="00266F36">
        <w:trPr>
          <w:cantSplit/>
        </w:trPr>
        <w:tc>
          <w:tcPr>
            <w:tcW w:w="5000" w:type="pct"/>
            <w:gridSpan w:val="6"/>
            <w:shd w:val="clear" w:color="auto" w:fill="D9D9D9" w:themeFill="background1" w:themeFillShade="D9"/>
          </w:tcPr>
          <w:p w14:paraId="4F11068D" w14:textId="77777777" w:rsidR="006E0E53" w:rsidRPr="00B52AF2" w:rsidRDefault="006E0E53" w:rsidP="00266F36">
            <w:pPr>
              <w:pStyle w:val="tabteksts"/>
              <w:jc w:val="center"/>
              <w:rPr>
                <w:szCs w:val="18"/>
                <w:lang w:eastAsia="lv-LV"/>
              </w:rPr>
            </w:pPr>
            <w:r w:rsidRPr="00B52AF2">
              <w:rPr>
                <w:szCs w:val="18"/>
                <w:lang w:eastAsia="lv-LV"/>
              </w:rPr>
              <w:t>Īstenota starptautiskā sadarbība, pārņemta pieredze un labā prakse</w:t>
            </w:r>
          </w:p>
        </w:tc>
      </w:tr>
      <w:tr w:rsidR="006E0E53" w:rsidRPr="00B52AF2" w14:paraId="195CC670" w14:textId="77777777" w:rsidTr="00266F36">
        <w:trPr>
          <w:cantSplit/>
        </w:trPr>
        <w:tc>
          <w:tcPr>
            <w:tcW w:w="1905" w:type="pct"/>
          </w:tcPr>
          <w:p w14:paraId="24B996DA" w14:textId="77777777" w:rsidR="006E0E53" w:rsidRPr="00B52AF2" w:rsidRDefault="006E0E53" w:rsidP="00266F36">
            <w:pPr>
              <w:pStyle w:val="tabteksts"/>
              <w:rPr>
                <w:szCs w:val="18"/>
                <w:lang w:eastAsia="lv-LV"/>
              </w:rPr>
            </w:pPr>
            <w:r w:rsidRPr="00B52AF2">
              <w:rPr>
                <w:szCs w:val="18"/>
                <w:lang w:eastAsia="lv-LV"/>
              </w:rPr>
              <w:t>Dalība starptautiskos pasākumos (skaits)</w:t>
            </w:r>
          </w:p>
        </w:tc>
        <w:tc>
          <w:tcPr>
            <w:tcW w:w="622" w:type="pct"/>
          </w:tcPr>
          <w:p w14:paraId="7EDCF89E" w14:textId="77777777" w:rsidR="006E0E53" w:rsidRPr="00B52AF2" w:rsidRDefault="006E0E53" w:rsidP="00266F36">
            <w:pPr>
              <w:pStyle w:val="tabteksts"/>
              <w:jc w:val="center"/>
              <w:rPr>
                <w:szCs w:val="18"/>
                <w:lang w:eastAsia="lv-LV"/>
              </w:rPr>
            </w:pPr>
            <w:r w:rsidRPr="00B52AF2">
              <w:rPr>
                <w:szCs w:val="18"/>
                <w:lang w:eastAsia="lv-LV"/>
              </w:rPr>
              <w:t>12</w:t>
            </w:r>
          </w:p>
        </w:tc>
        <w:tc>
          <w:tcPr>
            <w:tcW w:w="610" w:type="pct"/>
            <w:shd w:val="clear" w:color="auto" w:fill="FFFFFF" w:themeFill="background1"/>
          </w:tcPr>
          <w:p w14:paraId="7E3AB3EA" w14:textId="77777777" w:rsidR="006E0E53" w:rsidRPr="00B52AF2" w:rsidRDefault="006E0E53" w:rsidP="00266F36">
            <w:pPr>
              <w:pStyle w:val="tabteksts"/>
              <w:jc w:val="center"/>
              <w:rPr>
                <w:szCs w:val="18"/>
                <w:highlight w:val="yellow"/>
                <w:lang w:eastAsia="lv-LV"/>
              </w:rPr>
            </w:pPr>
            <w:r w:rsidRPr="00B52AF2">
              <w:rPr>
                <w:szCs w:val="18"/>
                <w:lang w:eastAsia="lv-LV"/>
              </w:rPr>
              <w:t>12</w:t>
            </w:r>
          </w:p>
        </w:tc>
        <w:tc>
          <w:tcPr>
            <w:tcW w:w="621" w:type="pct"/>
          </w:tcPr>
          <w:p w14:paraId="2D151537" w14:textId="77777777" w:rsidR="006E0E53" w:rsidRPr="00B52AF2" w:rsidRDefault="006E0E53" w:rsidP="00266F36">
            <w:pPr>
              <w:pStyle w:val="tabteksts"/>
              <w:jc w:val="center"/>
              <w:rPr>
                <w:szCs w:val="18"/>
                <w:lang w:eastAsia="lv-LV"/>
              </w:rPr>
            </w:pPr>
            <w:r w:rsidRPr="00B52AF2">
              <w:rPr>
                <w:szCs w:val="18"/>
                <w:lang w:eastAsia="lv-LV"/>
              </w:rPr>
              <w:t>12</w:t>
            </w:r>
          </w:p>
        </w:tc>
        <w:tc>
          <w:tcPr>
            <w:tcW w:w="620" w:type="pct"/>
          </w:tcPr>
          <w:p w14:paraId="1CDBA68A" w14:textId="77777777" w:rsidR="006E0E53" w:rsidRPr="00B52AF2" w:rsidRDefault="006E0E53" w:rsidP="00266F36">
            <w:pPr>
              <w:pStyle w:val="tabteksts"/>
              <w:jc w:val="center"/>
              <w:rPr>
                <w:szCs w:val="18"/>
                <w:lang w:eastAsia="lv-LV"/>
              </w:rPr>
            </w:pPr>
            <w:r w:rsidRPr="00B52AF2">
              <w:rPr>
                <w:szCs w:val="18"/>
                <w:lang w:eastAsia="lv-LV"/>
              </w:rPr>
              <w:t>12</w:t>
            </w:r>
          </w:p>
        </w:tc>
        <w:tc>
          <w:tcPr>
            <w:tcW w:w="622" w:type="pct"/>
          </w:tcPr>
          <w:p w14:paraId="3190C185" w14:textId="77777777" w:rsidR="006E0E53" w:rsidRPr="00B52AF2" w:rsidRDefault="006E0E53" w:rsidP="00266F36">
            <w:pPr>
              <w:pStyle w:val="tabteksts"/>
              <w:jc w:val="center"/>
              <w:rPr>
                <w:szCs w:val="18"/>
                <w:lang w:eastAsia="lv-LV"/>
              </w:rPr>
            </w:pPr>
            <w:r w:rsidRPr="00B52AF2">
              <w:rPr>
                <w:szCs w:val="18"/>
                <w:lang w:eastAsia="lv-LV"/>
              </w:rPr>
              <w:t>12</w:t>
            </w:r>
          </w:p>
        </w:tc>
      </w:tr>
    </w:tbl>
    <w:bookmarkEnd w:id="37"/>
    <w:bookmarkEnd w:id="40"/>
    <w:p w14:paraId="1735763B" w14:textId="77777777" w:rsidR="006E0E53" w:rsidRPr="00B52AF2" w:rsidRDefault="006E0E53" w:rsidP="00692454">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6"/>
        <w:gridCol w:w="1124"/>
        <w:gridCol w:w="1104"/>
        <w:gridCol w:w="1124"/>
        <w:gridCol w:w="1122"/>
        <w:gridCol w:w="1122"/>
      </w:tblGrid>
      <w:tr w:rsidR="006E0E53" w:rsidRPr="00B52AF2" w14:paraId="4E324835" w14:textId="77777777" w:rsidTr="00692454">
        <w:trPr>
          <w:cantSplit/>
          <w:trHeight w:val="215"/>
        </w:trPr>
        <w:tc>
          <w:tcPr>
            <w:tcW w:w="1912" w:type="pct"/>
            <w:vAlign w:val="center"/>
          </w:tcPr>
          <w:p w14:paraId="79056A1B" w14:textId="77777777" w:rsidR="006E0E53" w:rsidRPr="00B52AF2" w:rsidRDefault="006E0E53" w:rsidP="001751BA">
            <w:pPr>
              <w:pStyle w:val="tabteksts"/>
              <w:jc w:val="center"/>
              <w:rPr>
                <w:szCs w:val="18"/>
              </w:rPr>
            </w:pPr>
          </w:p>
        </w:tc>
        <w:tc>
          <w:tcPr>
            <w:tcW w:w="620" w:type="pct"/>
            <w:vAlign w:val="center"/>
          </w:tcPr>
          <w:p w14:paraId="5FC4823F"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609" w:type="pct"/>
            <w:vAlign w:val="center"/>
          </w:tcPr>
          <w:p w14:paraId="10C58F38"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620" w:type="pct"/>
            <w:vAlign w:val="center"/>
          </w:tcPr>
          <w:p w14:paraId="06141324"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619" w:type="pct"/>
            <w:vAlign w:val="center"/>
          </w:tcPr>
          <w:p w14:paraId="4B2EFD9B"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619" w:type="pct"/>
            <w:vAlign w:val="center"/>
          </w:tcPr>
          <w:p w14:paraId="64C3FF9E"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71B58004" w14:textId="77777777" w:rsidTr="00692454">
        <w:trPr>
          <w:cantSplit/>
        </w:trPr>
        <w:tc>
          <w:tcPr>
            <w:tcW w:w="1912" w:type="pct"/>
            <w:shd w:val="clear" w:color="auto" w:fill="D9D9D9"/>
          </w:tcPr>
          <w:p w14:paraId="7A090419" w14:textId="77777777" w:rsidR="006E0E53" w:rsidRPr="00B52AF2" w:rsidRDefault="006E0E53" w:rsidP="00692454">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620" w:type="pct"/>
            <w:shd w:val="clear" w:color="auto" w:fill="D9D9D9"/>
          </w:tcPr>
          <w:p w14:paraId="46EF3409" w14:textId="77777777" w:rsidR="006E0E53" w:rsidRPr="00B52AF2" w:rsidRDefault="006E0E53" w:rsidP="00692454">
            <w:pPr>
              <w:pStyle w:val="tabteksts"/>
              <w:jc w:val="right"/>
              <w:rPr>
                <w:szCs w:val="18"/>
              </w:rPr>
            </w:pPr>
            <w:r w:rsidRPr="00B52AF2">
              <w:rPr>
                <w:szCs w:val="18"/>
              </w:rPr>
              <w:t>10 878 398</w:t>
            </w:r>
          </w:p>
        </w:tc>
        <w:tc>
          <w:tcPr>
            <w:tcW w:w="609" w:type="pct"/>
            <w:shd w:val="clear" w:color="auto" w:fill="D9D9D9"/>
          </w:tcPr>
          <w:p w14:paraId="61AC07F9" w14:textId="77777777" w:rsidR="006E0E53" w:rsidRPr="00B52AF2" w:rsidRDefault="006E0E53" w:rsidP="00692454">
            <w:pPr>
              <w:pStyle w:val="tabteksts"/>
              <w:jc w:val="right"/>
              <w:rPr>
                <w:szCs w:val="18"/>
              </w:rPr>
            </w:pPr>
            <w:r w:rsidRPr="00B52AF2">
              <w:rPr>
                <w:szCs w:val="18"/>
              </w:rPr>
              <w:t>10 428 482</w:t>
            </w:r>
          </w:p>
        </w:tc>
        <w:tc>
          <w:tcPr>
            <w:tcW w:w="620" w:type="pct"/>
            <w:shd w:val="clear" w:color="auto" w:fill="D9D9D9"/>
          </w:tcPr>
          <w:p w14:paraId="1FBAB8F8" w14:textId="77777777" w:rsidR="006E0E53" w:rsidRPr="00B52AF2" w:rsidRDefault="006E0E53" w:rsidP="00692454">
            <w:pPr>
              <w:pStyle w:val="tabteksts"/>
              <w:jc w:val="right"/>
              <w:rPr>
                <w:szCs w:val="18"/>
              </w:rPr>
            </w:pPr>
            <w:r w:rsidRPr="00B52AF2">
              <w:rPr>
                <w:szCs w:val="18"/>
              </w:rPr>
              <w:t>10 305 720</w:t>
            </w:r>
          </w:p>
        </w:tc>
        <w:tc>
          <w:tcPr>
            <w:tcW w:w="619" w:type="pct"/>
            <w:shd w:val="clear" w:color="auto" w:fill="D9D9D9"/>
          </w:tcPr>
          <w:p w14:paraId="5956CFF1" w14:textId="77777777" w:rsidR="006E0E53" w:rsidRPr="00B52AF2" w:rsidRDefault="006E0E53" w:rsidP="00692454">
            <w:pPr>
              <w:pStyle w:val="tabteksts"/>
              <w:jc w:val="right"/>
              <w:rPr>
                <w:szCs w:val="18"/>
              </w:rPr>
            </w:pPr>
            <w:r w:rsidRPr="00B52AF2">
              <w:rPr>
                <w:szCs w:val="18"/>
              </w:rPr>
              <w:t>10 086 781</w:t>
            </w:r>
          </w:p>
        </w:tc>
        <w:tc>
          <w:tcPr>
            <w:tcW w:w="619" w:type="pct"/>
            <w:shd w:val="clear" w:color="auto" w:fill="D9D9D9"/>
          </w:tcPr>
          <w:p w14:paraId="7274462F" w14:textId="77777777" w:rsidR="006E0E53" w:rsidRPr="00B52AF2" w:rsidRDefault="006E0E53" w:rsidP="00692454">
            <w:pPr>
              <w:pStyle w:val="tabteksts"/>
              <w:jc w:val="right"/>
              <w:rPr>
                <w:szCs w:val="18"/>
              </w:rPr>
            </w:pPr>
            <w:r w:rsidRPr="00B52AF2">
              <w:rPr>
                <w:szCs w:val="18"/>
              </w:rPr>
              <w:t>10 089 747</w:t>
            </w:r>
          </w:p>
        </w:tc>
      </w:tr>
      <w:tr w:rsidR="006E0E53" w:rsidRPr="00B52AF2" w14:paraId="57BDD75E" w14:textId="77777777" w:rsidTr="00692454">
        <w:trPr>
          <w:cantSplit/>
        </w:trPr>
        <w:tc>
          <w:tcPr>
            <w:tcW w:w="1912" w:type="pct"/>
          </w:tcPr>
          <w:p w14:paraId="5AFD1EE6" w14:textId="77777777" w:rsidR="006E0E53" w:rsidRPr="00B52AF2" w:rsidRDefault="006E0E53" w:rsidP="00692454">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620" w:type="pct"/>
          </w:tcPr>
          <w:p w14:paraId="3B974ABA" w14:textId="77777777" w:rsidR="006E0E53" w:rsidRPr="00B52AF2" w:rsidRDefault="006E0E53" w:rsidP="00692454">
            <w:pPr>
              <w:pStyle w:val="tabteksts"/>
              <w:jc w:val="center"/>
              <w:rPr>
                <w:szCs w:val="18"/>
              </w:rPr>
            </w:pPr>
            <w:r w:rsidRPr="00B52AF2">
              <w:rPr>
                <w:b/>
                <w:bCs/>
                <w:szCs w:val="18"/>
              </w:rPr>
              <w:t>×</w:t>
            </w:r>
          </w:p>
        </w:tc>
        <w:tc>
          <w:tcPr>
            <w:tcW w:w="609" w:type="pct"/>
          </w:tcPr>
          <w:p w14:paraId="361A8E00" w14:textId="77777777" w:rsidR="006E0E53" w:rsidRPr="00B52AF2" w:rsidRDefault="006E0E53" w:rsidP="00692454">
            <w:pPr>
              <w:pStyle w:val="tabteksts"/>
              <w:jc w:val="right"/>
              <w:rPr>
                <w:szCs w:val="18"/>
              </w:rPr>
            </w:pPr>
            <w:r w:rsidRPr="00B52AF2">
              <w:rPr>
                <w:szCs w:val="18"/>
              </w:rPr>
              <w:t>-449 916</w:t>
            </w:r>
          </w:p>
        </w:tc>
        <w:tc>
          <w:tcPr>
            <w:tcW w:w="620" w:type="pct"/>
          </w:tcPr>
          <w:p w14:paraId="33C653F7" w14:textId="77777777" w:rsidR="006E0E53" w:rsidRPr="00B52AF2" w:rsidRDefault="006E0E53" w:rsidP="00692454">
            <w:pPr>
              <w:pStyle w:val="tabteksts"/>
              <w:jc w:val="right"/>
              <w:rPr>
                <w:szCs w:val="18"/>
              </w:rPr>
            </w:pPr>
            <w:r w:rsidRPr="00B52AF2">
              <w:rPr>
                <w:szCs w:val="18"/>
              </w:rPr>
              <w:t>-122 762</w:t>
            </w:r>
          </w:p>
        </w:tc>
        <w:tc>
          <w:tcPr>
            <w:tcW w:w="619" w:type="pct"/>
          </w:tcPr>
          <w:p w14:paraId="5A900CE3" w14:textId="77777777" w:rsidR="006E0E53" w:rsidRPr="00B52AF2" w:rsidRDefault="006E0E53" w:rsidP="00692454">
            <w:pPr>
              <w:pStyle w:val="tabteksts"/>
              <w:jc w:val="right"/>
              <w:rPr>
                <w:szCs w:val="18"/>
              </w:rPr>
            </w:pPr>
            <w:r w:rsidRPr="00B52AF2">
              <w:rPr>
                <w:szCs w:val="18"/>
              </w:rPr>
              <w:t>-218 939</w:t>
            </w:r>
          </w:p>
        </w:tc>
        <w:tc>
          <w:tcPr>
            <w:tcW w:w="619" w:type="pct"/>
          </w:tcPr>
          <w:p w14:paraId="634B385B" w14:textId="77777777" w:rsidR="006E0E53" w:rsidRPr="00B52AF2" w:rsidRDefault="006E0E53" w:rsidP="00692454">
            <w:pPr>
              <w:pStyle w:val="tabteksts"/>
              <w:jc w:val="right"/>
              <w:rPr>
                <w:szCs w:val="18"/>
              </w:rPr>
            </w:pPr>
            <w:r w:rsidRPr="00B52AF2">
              <w:rPr>
                <w:szCs w:val="18"/>
              </w:rPr>
              <w:t>2 966</w:t>
            </w:r>
          </w:p>
        </w:tc>
      </w:tr>
      <w:tr w:rsidR="006E0E53" w:rsidRPr="00B52AF2" w14:paraId="1A873904" w14:textId="77777777" w:rsidTr="00692454">
        <w:trPr>
          <w:cantSplit/>
        </w:trPr>
        <w:tc>
          <w:tcPr>
            <w:tcW w:w="1912" w:type="pct"/>
          </w:tcPr>
          <w:p w14:paraId="28FC28F6" w14:textId="77777777" w:rsidR="006E0E53" w:rsidRPr="00B52AF2" w:rsidRDefault="006E0E53" w:rsidP="00692454">
            <w:pPr>
              <w:pStyle w:val="tabteksts"/>
              <w:rPr>
                <w:szCs w:val="18"/>
              </w:rPr>
            </w:pPr>
            <w:r w:rsidRPr="00B52AF2">
              <w:rPr>
                <w:szCs w:val="18"/>
                <w:lang w:eastAsia="lv-LV"/>
              </w:rPr>
              <w:t>Kopējie izdevumi</w:t>
            </w:r>
            <w:r w:rsidRPr="00B52AF2">
              <w:rPr>
                <w:szCs w:val="18"/>
              </w:rPr>
              <w:t>, % (+/–) pret iepriekšējo gadu</w:t>
            </w:r>
          </w:p>
        </w:tc>
        <w:tc>
          <w:tcPr>
            <w:tcW w:w="620" w:type="pct"/>
          </w:tcPr>
          <w:p w14:paraId="6CBC29D9" w14:textId="77777777" w:rsidR="006E0E53" w:rsidRPr="00B52AF2" w:rsidRDefault="006E0E53" w:rsidP="00692454">
            <w:pPr>
              <w:pStyle w:val="tabteksts"/>
              <w:jc w:val="center"/>
              <w:rPr>
                <w:szCs w:val="18"/>
              </w:rPr>
            </w:pPr>
            <w:r w:rsidRPr="00B52AF2">
              <w:rPr>
                <w:b/>
                <w:bCs/>
                <w:szCs w:val="18"/>
              </w:rPr>
              <w:t>×</w:t>
            </w:r>
          </w:p>
        </w:tc>
        <w:tc>
          <w:tcPr>
            <w:tcW w:w="609" w:type="pct"/>
          </w:tcPr>
          <w:p w14:paraId="099E6ACA" w14:textId="77777777" w:rsidR="006E0E53" w:rsidRPr="00B52AF2" w:rsidRDefault="006E0E53" w:rsidP="00692454">
            <w:pPr>
              <w:pStyle w:val="tabteksts"/>
              <w:jc w:val="right"/>
              <w:rPr>
                <w:szCs w:val="18"/>
              </w:rPr>
            </w:pPr>
            <w:r w:rsidRPr="00B52AF2">
              <w:rPr>
                <w:szCs w:val="18"/>
              </w:rPr>
              <w:t>-4,1</w:t>
            </w:r>
          </w:p>
        </w:tc>
        <w:tc>
          <w:tcPr>
            <w:tcW w:w="620" w:type="pct"/>
          </w:tcPr>
          <w:p w14:paraId="1D736BBA" w14:textId="77777777" w:rsidR="006E0E53" w:rsidRPr="00B52AF2" w:rsidRDefault="006E0E53" w:rsidP="00692454">
            <w:pPr>
              <w:pStyle w:val="tabteksts"/>
              <w:jc w:val="right"/>
              <w:rPr>
                <w:szCs w:val="18"/>
              </w:rPr>
            </w:pPr>
            <w:r w:rsidRPr="00B52AF2">
              <w:rPr>
                <w:szCs w:val="18"/>
              </w:rPr>
              <w:t>-1,2</w:t>
            </w:r>
          </w:p>
        </w:tc>
        <w:tc>
          <w:tcPr>
            <w:tcW w:w="619" w:type="pct"/>
          </w:tcPr>
          <w:p w14:paraId="6FF875B7" w14:textId="77777777" w:rsidR="006E0E53" w:rsidRPr="00B52AF2" w:rsidRDefault="006E0E53" w:rsidP="00692454">
            <w:pPr>
              <w:pStyle w:val="tabteksts"/>
              <w:jc w:val="right"/>
              <w:rPr>
                <w:szCs w:val="18"/>
              </w:rPr>
            </w:pPr>
            <w:r w:rsidRPr="00B52AF2">
              <w:rPr>
                <w:szCs w:val="18"/>
              </w:rPr>
              <w:t>-2,1</w:t>
            </w:r>
          </w:p>
        </w:tc>
        <w:tc>
          <w:tcPr>
            <w:tcW w:w="619" w:type="pct"/>
          </w:tcPr>
          <w:p w14:paraId="29C8E1B2" w14:textId="77777777" w:rsidR="006E0E53" w:rsidRPr="00692454" w:rsidRDefault="006E0E53" w:rsidP="00692454">
            <w:pPr>
              <w:pStyle w:val="tabteksts"/>
              <w:jc w:val="center"/>
              <w:rPr>
                <w:szCs w:val="18"/>
              </w:rPr>
            </w:pPr>
            <w:r w:rsidRPr="00692454">
              <w:rPr>
                <w:szCs w:val="18"/>
              </w:rPr>
              <w:t>-</w:t>
            </w:r>
          </w:p>
        </w:tc>
      </w:tr>
      <w:tr w:rsidR="006E0E53" w:rsidRPr="00B52AF2" w14:paraId="21CAF4C1" w14:textId="77777777" w:rsidTr="00692454">
        <w:trPr>
          <w:cantSplit/>
        </w:trPr>
        <w:tc>
          <w:tcPr>
            <w:tcW w:w="1912" w:type="pct"/>
          </w:tcPr>
          <w:p w14:paraId="50A30FA4" w14:textId="77777777" w:rsidR="006E0E53" w:rsidRPr="00B52AF2" w:rsidRDefault="006E0E53" w:rsidP="00692454">
            <w:pPr>
              <w:pStyle w:val="tabteksts"/>
              <w:rPr>
                <w:szCs w:val="18"/>
                <w:lang w:eastAsia="lv-LV"/>
              </w:rPr>
            </w:pPr>
            <w:r w:rsidRPr="00B52AF2">
              <w:rPr>
                <w:szCs w:val="18"/>
              </w:rPr>
              <w:t xml:space="preserve">Atlīdzība, </w:t>
            </w:r>
            <w:r w:rsidRPr="00B52AF2">
              <w:rPr>
                <w:i/>
                <w:szCs w:val="18"/>
              </w:rPr>
              <w:t>euro</w:t>
            </w:r>
          </w:p>
        </w:tc>
        <w:tc>
          <w:tcPr>
            <w:tcW w:w="620" w:type="pct"/>
          </w:tcPr>
          <w:p w14:paraId="1A9BE178" w14:textId="77777777" w:rsidR="006E0E53" w:rsidRPr="00B52AF2" w:rsidRDefault="006E0E53" w:rsidP="00692454">
            <w:pPr>
              <w:pStyle w:val="tabteksts"/>
              <w:jc w:val="right"/>
              <w:rPr>
                <w:szCs w:val="18"/>
              </w:rPr>
            </w:pPr>
            <w:r w:rsidRPr="00B52AF2">
              <w:rPr>
                <w:szCs w:val="18"/>
              </w:rPr>
              <w:t>7 351 722</w:t>
            </w:r>
          </w:p>
        </w:tc>
        <w:tc>
          <w:tcPr>
            <w:tcW w:w="609" w:type="pct"/>
          </w:tcPr>
          <w:p w14:paraId="692578BB" w14:textId="77777777" w:rsidR="006E0E53" w:rsidRPr="00B52AF2" w:rsidRDefault="006E0E53" w:rsidP="00692454">
            <w:pPr>
              <w:pStyle w:val="tabteksts"/>
              <w:jc w:val="right"/>
              <w:rPr>
                <w:szCs w:val="18"/>
              </w:rPr>
            </w:pPr>
            <w:r w:rsidRPr="00B52AF2">
              <w:rPr>
                <w:szCs w:val="18"/>
              </w:rPr>
              <w:t>7 811 150</w:t>
            </w:r>
          </w:p>
        </w:tc>
        <w:tc>
          <w:tcPr>
            <w:tcW w:w="620" w:type="pct"/>
          </w:tcPr>
          <w:p w14:paraId="5D958A5A" w14:textId="77777777" w:rsidR="006E0E53" w:rsidRPr="00B52AF2" w:rsidRDefault="006E0E53" w:rsidP="00692454">
            <w:pPr>
              <w:pStyle w:val="tabteksts"/>
              <w:jc w:val="right"/>
              <w:rPr>
                <w:szCs w:val="18"/>
              </w:rPr>
            </w:pPr>
            <w:r w:rsidRPr="00B52AF2">
              <w:rPr>
                <w:szCs w:val="18"/>
              </w:rPr>
              <w:t>7 795 335</w:t>
            </w:r>
          </w:p>
        </w:tc>
        <w:tc>
          <w:tcPr>
            <w:tcW w:w="619" w:type="pct"/>
          </w:tcPr>
          <w:p w14:paraId="4CE99887" w14:textId="77777777" w:rsidR="006E0E53" w:rsidRPr="00B52AF2" w:rsidRDefault="006E0E53" w:rsidP="00692454">
            <w:pPr>
              <w:pStyle w:val="tabteksts"/>
              <w:jc w:val="right"/>
              <w:rPr>
                <w:szCs w:val="18"/>
              </w:rPr>
            </w:pPr>
            <w:r w:rsidRPr="00B52AF2">
              <w:rPr>
                <w:szCs w:val="18"/>
              </w:rPr>
              <w:t>7 603 429</w:t>
            </w:r>
          </w:p>
        </w:tc>
        <w:tc>
          <w:tcPr>
            <w:tcW w:w="619" w:type="pct"/>
          </w:tcPr>
          <w:p w14:paraId="388D5A38" w14:textId="77777777" w:rsidR="006E0E53" w:rsidRPr="00B52AF2" w:rsidRDefault="006E0E53" w:rsidP="00692454">
            <w:pPr>
              <w:pStyle w:val="tabteksts"/>
              <w:jc w:val="right"/>
              <w:rPr>
                <w:szCs w:val="18"/>
              </w:rPr>
            </w:pPr>
            <w:r w:rsidRPr="00B52AF2">
              <w:rPr>
                <w:szCs w:val="18"/>
              </w:rPr>
              <w:t>7 606 395</w:t>
            </w:r>
          </w:p>
        </w:tc>
      </w:tr>
      <w:tr w:rsidR="006E0E53" w:rsidRPr="00B52AF2" w14:paraId="23BE0E95" w14:textId="77777777" w:rsidTr="00692454">
        <w:trPr>
          <w:cantSplit/>
        </w:trPr>
        <w:tc>
          <w:tcPr>
            <w:tcW w:w="1912" w:type="pct"/>
          </w:tcPr>
          <w:p w14:paraId="021C64DC" w14:textId="77777777" w:rsidR="006E0E53" w:rsidRPr="00B52AF2" w:rsidRDefault="006E0E53" w:rsidP="00692454">
            <w:pPr>
              <w:pStyle w:val="tabteksts"/>
              <w:rPr>
                <w:szCs w:val="18"/>
                <w:lang w:eastAsia="lv-LV"/>
              </w:rPr>
            </w:pPr>
            <w:r w:rsidRPr="00B52AF2">
              <w:rPr>
                <w:szCs w:val="18"/>
              </w:rPr>
              <w:t>Vidējais amata vietu skaits gadā, neskaitot pedagogu un zemessargu amata vietas</w:t>
            </w:r>
          </w:p>
        </w:tc>
        <w:tc>
          <w:tcPr>
            <w:tcW w:w="620" w:type="pct"/>
          </w:tcPr>
          <w:p w14:paraId="1656101C" w14:textId="77777777" w:rsidR="006E0E53" w:rsidRPr="00B52AF2" w:rsidRDefault="006E0E53" w:rsidP="00692454">
            <w:pPr>
              <w:pStyle w:val="tabteksts"/>
              <w:jc w:val="right"/>
              <w:rPr>
                <w:szCs w:val="18"/>
              </w:rPr>
            </w:pPr>
            <w:r w:rsidRPr="00B52AF2">
              <w:rPr>
                <w:szCs w:val="18"/>
              </w:rPr>
              <w:t>282</w:t>
            </w:r>
          </w:p>
        </w:tc>
        <w:tc>
          <w:tcPr>
            <w:tcW w:w="609" w:type="pct"/>
          </w:tcPr>
          <w:p w14:paraId="7EB4C0E3" w14:textId="77777777" w:rsidR="006E0E53" w:rsidRPr="00B52AF2" w:rsidRDefault="006E0E53" w:rsidP="00692454">
            <w:pPr>
              <w:pStyle w:val="tabteksts"/>
              <w:jc w:val="right"/>
              <w:rPr>
                <w:szCs w:val="18"/>
              </w:rPr>
            </w:pPr>
            <w:r w:rsidRPr="00B52AF2">
              <w:rPr>
                <w:szCs w:val="18"/>
              </w:rPr>
              <w:t>282</w:t>
            </w:r>
          </w:p>
        </w:tc>
        <w:tc>
          <w:tcPr>
            <w:tcW w:w="620" w:type="pct"/>
          </w:tcPr>
          <w:p w14:paraId="7758B694" w14:textId="77777777" w:rsidR="006E0E53" w:rsidRPr="00B52AF2" w:rsidRDefault="006E0E53" w:rsidP="00692454">
            <w:pPr>
              <w:pStyle w:val="tabteksts"/>
              <w:jc w:val="right"/>
              <w:rPr>
                <w:szCs w:val="18"/>
              </w:rPr>
            </w:pPr>
            <w:r w:rsidRPr="00B52AF2">
              <w:rPr>
                <w:szCs w:val="18"/>
              </w:rPr>
              <w:t>279</w:t>
            </w:r>
            <w:r w:rsidRPr="00B52AF2">
              <w:rPr>
                <w:szCs w:val="18"/>
                <w:vertAlign w:val="superscript"/>
              </w:rPr>
              <w:t>1</w:t>
            </w:r>
          </w:p>
        </w:tc>
        <w:tc>
          <w:tcPr>
            <w:tcW w:w="619" w:type="pct"/>
          </w:tcPr>
          <w:p w14:paraId="21613E2F" w14:textId="77777777" w:rsidR="006E0E53" w:rsidRPr="00B52AF2" w:rsidRDefault="006E0E53" w:rsidP="00692454">
            <w:pPr>
              <w:pStyle w:val="tabteksts"/>
              <w:jc w:val="right"/>
              <w:rPr>
                <w:szCs w:val="18"/>
              </w:rPr>
            </w:pPr>
            <w:r w:rsidRPr="00B52AF2">
              <w:rPr>
                <w:szCs w:val="18"/>
              </w:rPr>
              <w:t>279</w:t>
            </w:r>
          </w:p>
        </w:tc>
        <w:tc>
          <w:tcPr>
            <w:tcW w:w="619" w:type="pct"/>
          </w:tcPr>
          <w:p w14:paraId="2A9B52A3" w14:textId="77777777" w:rsidR="006E0E53" w:rsidRPr="00B52AF2" w:rsidRDefault="006E0E53" w:rsidP="00692454">
            <w:pPr>
              <w:pStyle w:val="tabteksts"/>
              <w:jc w:val="right"/>
              <w:rPr>
                <w:szCs w:val="18"/>
              </w:rPr>
            </w:pPr>
            <w:r w:rsidRPr="00B52AF2">
              <w:rPr>
                <w:szCs w:val="18"/>
              </w:rPr>
              <w:t>279</w:t>
            </w:r>
          </w:p>
        </w:tc>
      </w:tr>
      <w:tr w:rsidR="006E0E53" w:rsidRPr="00B52AF2" w14:paraId="6FDAE45C" w14:textId="77777777" w:rsidTr="00692454">
        <w:trPr>
          <w:cantSplit/>
        </w:trPr>
        <w:tc>
          <w:tcPr>
            <w:tcW w:w="1912" w:type="pct"/>
          </w:tcPr>
          <w:p w14:paraId="4D423C06" w14:textId="77777777" w:rsidR="006E0E53" w:rsidRPr="00B52AF2" w:rsidRDefault="006E0E53" w:rsidP="00692454">
            <w:pPr>
              <w:pStyle w:val="tabteksts"/>
              <w:rPr>
                <w:szCs w:val="18"/>
                <w:lang w:eastAsia="lv-LV"/>
              </w:rPr>
            </w:pPr>
            <w:r w:rsidRPr="00B52AF2">
              <w:rPr>
                <w:szCs w:val="18"/>
              </w:rPr>
              <w:t xml:space="preserve">Vidējā atlīdzība amata vietai </w:t>
            </w:r>
            <w:r w:rsidRPr="00B52AF2">
              <w:rPr>
                <w:szCs w:val="18"/>
                <w:lang w:eastAsia="lv-LV"/>
              </w:rPr>
              <w:t>(mēnesī)</w:t>
            </w:r>
            <w:r w:rsidRPr="00B52AF2">
              <w:rPr>
                <w:szCs w:val="18"/>
              </w:rPr>
              <w:t xml:space="preserve">, neskaitot pedagogu amata vietas, </w:t>
            </w:r>
            <w:r w:rsidRPr="00B52AF2">
              <w:rPr>
                <w:i/>
                <w:szCs w:val="18"/>
              </w:rPr>
              <w:t>euro</w:t>
            </w:r>
          </w:p>
        </w:tc>
        <w:tc>
          <w:tcPr>
            <w:tcW w:w="620" w:type="pct"/>
          </w:tcPr>
          <w:p w14:paraId="0105A07A" w14:textId="77777777" w:rsidR="006E0E53" w:rsidRPr="00B52AF2" w:rsidRDefault="006E0E53" w:rsidP="00692454">
            <w:pPr>
              <w:pStyle w:val="tabteksts"/>
              <w:jc w:val="right"/>
              <w:rPr>
                <w:szCs w:val="18"/>
              </w:rPr>
            </w:pPr>
            <w:r w:rsidRPr="00B52AF2">
              <w:rPr>
                <w:szCs w:val="18"/>
              </w:rPr>
              <w:t xml:space="preserve">2 172 </w:t>
            </w:r>
          </w:p>
        </w:tc>
        <w:tc>
          <w:tcPr>
            <w:tcW w:w="609" w:type="pct"/>
          </w:tcPr>
          <w:p w14:paraId="4FEA2A2E" w14:textId="77777777" w:rsidR="006E0E53" w:rsidRPr="00B52AF2" w:rsidRDefault="006E0E53" w:rsidP="00692454">
            <w:pPr>
              <w:pStyle w:val="tabteksts"/>
              <w:jc w:val="right"/>
              <w:rPr>
                <w:szCs w:val="18"/>
              </w:rPr>
            </w:pPr>
            <w:r w:rsidRPr="00B52AF2">
              <w:rPr>
                <w:szCs w:val="18"/>
              </w:rPr>
              <w:t>2 308</w:t>
            </w:r>
          </w:p>
        </w:tc>
        <w:tc>
          <w:tcPr>
            <w:tcW w:w="620" w:type="pct"/>
          </w:tcPr>
          <w:p w14:paraId="656119F3" w14:textId="77777777" w:rsidR="006E0E53" w:rsidRPr="00B52AF2" w:rsidRDefault="006E0E53" w:rsidP="00692454">
            <w:pPr>
              <w:pStyle w:val="tabteksts"/>
              <w:jc w:val="right"/>
              <w:rPr>
                <w:szCs w:val="18"/>
              </w:rPr>
            </w:pPr>
            <w:r w:rsidRPr="00B52AF2">
              <w:rPr>
                <w:szCs w:val="18"/>
              </w:rPr>
              <w:t>2 328</w:t>
            </w:r>
          </w:p>
        </w:tc>
        <w:tc>
          <w:tcPr>
            <w:tcW w:w="619" w:type="pct"/>
          </w:tcPr>
          <w:p w14:paraId="592D7284" w14:textId="77777777" w:rsidR="006E0E53" w:rsidRPr="00B52AF2" w:rsidRDefault="006E0E53" w:rsidP="00692454">
            <w:pPr>
              <w:pStyle w:val="tabteksts"/>
              <w:jc w:val="right"/>
              <w:rPr>
                <w:szCs w:val="18"/>
              </w:rPr>
            </w:pPr>
            <w:r w:rsidRPr="00B52AF2">
              <w:rPr>
                <w:szCs w:val="18"/>
              </w:rPr>
              <w:t xml:space="preserve"> 2 271</w:t>
            </w:r>
          </w:p>
        </w:tc>
        <w:tc>
          <w:tcPr>
            <w:tcW w:w="619" w:type="pct"/>
          </w:tcPr>
          <w:p w14:paraId="3F8F19BB" w14:textId="77777777" w:rsidR="006E0E53" w:rsidRPr="00B52AF2" w:rsidRDefault="006E0E53" w:rsidP="00692454">
            <w:pPr>
              <w:pStyle w:val="tabteksts"/>
              <w:jc w:val="right"/>
              <w:rPr>
                <w:szCs w:val="18"/>
              </w:rPr>
            </w:pPr>
            <w:r w:rsidRPr="00B52AF2">
              <w:rPr>
                <w:szCs w:val="18"/>
              </w:rPr>
              <w:t>2 272</w:t>
            </w:r>
          </w:p>
        </w:tc>
      </w:tr>
    </w:tbl>
    <w:p w14:paraId="3B779DED" w14:textId="77777777" w:rsidR="006E0E53" w:rsidRPr="00B52AF2" w:rsidRDefault="006E0E53" w:rsidP="006E0E53">
      <w:pPr>
        <w:pStyle w:val="Tabuluvirsraksti"/>
        <w:ind w:firstLine="425"/>
        <w:jc w:val="both"/>
        <w:rPr>
          <w:sz w:val="18"/>
          <w:szCs w:val="18"/>
        </w:rPr>
      </w:pPr>
      <w:r w:rsidRPr="00B52AF2">
        <w:rPr>
          <w:sz w:val="18"/>
          <w:szCs w:val="18"/>
        </w:rPr>
        <w:t>Piezīmes.</w:t>
      </w:r>
    </w:p>
    <w:p w14:paraId="76F2545A" w14:textId="3B3F06B7" w:rsidR="006E0E53" w:rsidRPr="00B52AF2" w:rsidRDefault="006E0E53" w:rsidP="006E0E53">
      <w:pPr>
        <w:pStyle w:val="Tabuluvirsraksti"/>
        <w:ind w:firstLine="425"/>
        <w:jc w:val="both"/>
        <w:rPr>
          <w:sz w:val="18"/>
          <w:szCs w:val="18"/>
          <w:lang w:eastAsia="lv-LV"/>
        </w:rPr>
      </w:pPr>
      <w:r w:rsidRPr="00B52AF2">
        <w:rPr>
          <w:sz w:val="18"/>
          <w:szCs w:val="18"/>
          <w:vertAlign w:val="superscript"/>
        </w:rPr>
        <w:t>1</w:t>
      </w:r>
      <w:r>
        <w:rPr>
          <w:sz w:val="18"/>
          <w:szCs w:val="18"/>
        </w:rPr>
        <w:t xml:space="preserve">Ar 2026. gadu 3 </w:t>
      </w:r>
      <w:r w:rsidRPr="00B52AF2">
        <w:rPr>
          <w:sz w:val="18"/>
          <w:szCs w:val="18"/>
        </w:rPr>
        <w:t xml:space="preserve">amata vietas </w:t>
      </w:r>
      <w:r>
        <w:rPr>
          <w:sz w:val="18"/>
          <w:szCs w:val="18"/>
        </w:rPr>
        <w:t>samazinātas un pārdalītas</w:t>
      </w:r>
      <w:r w:rsidRPr="00B52AF2">
        <w:rPr>
          <w:sz w:val="18"/>
          <w:szCs w:val="18"/>
        </w:rPr>
        <w:t xml:space="preserve"> “vakanču bank</w:t>
      </w:r>
      <w:r>
        <w:rPr>
          <w:sz w:val="18"/>
          <w:szCs w:val="18"/>
        </w:rPr>
        <w:t>ai</w:t>
      </w:r>
      <w:r w:rsidRPr="00B52AF2">
        <w:rPr>
          <w:sz w:val="18"/>
          <w:szCs w:val="18"/>
        </w:rPr>
        <w:t>”.</w:t>
      </w:r>
    </w:p>
    <w:bookmarkEnd w:id="38"/>
    <w:p w14:paraId="499AF6EF" w14:textId="77777777" w:rsidR="006E0E53" w:rsidRPr="00B52AF2" w:rsidRDefault="006E0E53" w:rsidP="00E70679">
      <w:pPr>
        <w:pStyle w:val="Tabuluvirsraksti"/>
        <w:tabs>
          <w:tab w:val="left" w:pos="1252"/>
        </w:tabs>
        <w:spacing w:before="240" w:after="240"/>
        <w:rPr>
          <w:b/>
          <w:szCs w:val="24"/>
          <w:lang w:eastAsia="lv-LV"/>
        </w:rPr>
      </w:pPr>
      <w:r w:rsidRPr="00B52AF2">
        <w:rPr>
          <w:b/>
          <w:szCs w:val="24"/>
          <w:lang w:eastAsia="lv-LV"/>
        </w:rPr>
        <w:lastRenderedPageBreak/>
        <w:t xml:space="preserve">Izmaiņas </w:t>
      </w:r>
      <w:r w:rsidRPr="00506CF5">
        <w:rPr>
          <w:b/>
          <w:szCs w:val="24"/>
          <w:lang w:eastAsia="lv-LV"/>
        </w:rPr>
        <w:t>izdevumos, salīdzinot 2026. gada projektu</w:t>
      </w:r>
      <w:r w:rsidRPr="00B52AF2">
        <w:rPr>
          <w:b/>
          <w:szCs w:val="24"/>
          <w:lang w:eastAsia="lv-LV"/>
        </w:rPr>
        <w:t xml:space="preserve"> ar 202</w:t>
      </w:r>
      <w:r>
        <w:rPr>
          <w:b/>
          <w:szCs w:val="24"/>
          <w:lang w:eastAsia="lv-LV"/>
        </w:rPr>
        <w:t>5</w:t>
      </w:r>
      <w:r w:rsidRPr="00B52AF2">
        <w:rPr>
          <w:b/>
          <w:szCs w:val="24"/>
          <w:lang w:eastAsia="lv-LV"/>
        </w:rPr>
        <w:t>. gada plānu</w:t>
      </w:r>
    </w:p>
    <w:p w14:paraId="58FFFA93" w14:textId="77777777" w:rsidR="006E0E53" w:rsidRPr="00E70679" w:rsidRDefault="006E0E53" w:rsidP="00871E1D">
      <w:pPr>
        <w:jc w:val="right"/>
        <w:rPr>
          <w:iCs/>
          <w:sz w:val="18"/>
          <w:szCs w:val="18"/>
        </w:rPr>
      </w:pPr>
      <w:r w:rsidRPr="00E70679">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5"/>
        <w:gridCol w:w="1449"/>
        <w:gridCol w:w="1442"/>
        <w:gridCol w:w="1406"/>
      </w:tblGrid>
      <w:tr w:rsidR="006E0E53" w:rsidRPr="00B52AF2" w14:paraId="197A19DF" w14:textId="77777777" w:rsidTr="008F5D58">
        <w:trPr>
          <w:cantSplit/>
          <w:trHeight w:val="50"/>
          <w:tblHeader/>
        </w:trPr>
        <w:tc>
          <w:tcPr>
            <w:tcW w:w="4765" w:type="dxa"/>
            <w:vAlign w:val="center"/>
          </w:tcPr>
          <w:p w14:paraId="6F3CCBBE" w14:textId="77777777" w:rsidR="006E0E53" w:rsidRPr="00B52AF2" w:rsidRDefault="006E0E53" w:rsidP="008F5D58">
            <w:pPr>
              <w:pStyle w:val="tabteksts"/>
              <w:jc w:val="center"/>
              <w:rPr>
                <w:szCs w:val="18"/>
              </w:rPr>
            </w:pPr>
            <w:r w:rsidRPr="00B52AF2">
              <w:rPr>
                <w:szCs w:val="18"/>
                <w:lang w:eastAsia="lv-LV"/>
              </w:rPr>
              <w:t>Pasākums</w:t>
            </w:r>
          </w:p>
        </w:tc>
        <w:tc>
          <w:tcPr>
            <w:tcW w:w="1449" w:type="dxa"/>
            <w:vAlign w:val="center"/>
          </w:tcPr>
          <w:p w14:paraId="0A6118E9" w14:textId="77777777" w:rsidR="006E0E53" w:rsidRPr="00B52AF2" w:rsidRDefault="006E0E53" w:rsidP="008F5D58">
            <w:pPr>
              <w:pStyle w:val="tabteksts"/>
              <w:jc w:val="center"/>
              <w:rPr>
                <w:szCs w:val="18"/>
                <w:lang w:eastAsia="lv-LV"/>
              </w:rPr>
            </w:pPr>
            <w:r w:rsidRPr="00B52AF2">
              <w:rPr>
                <w:szCs w:val="18"/>
                <w:lang w:eastAsia="lv-LV"/>
              </w:rPr>
              <w:t>Samazinājums</w:t>
            </w:r>
          </w:p>
        </w:tc>
        <w:tc>
          <w:tcPr>
            <w:tcW w:w="1442" w:type="dxa"/>
            <w:vAlign w:val="center"/>
          </w:tcPr>
          <w:p w14:paraId="4A0550E0" w14:textId="77777777" w:rsidR="006E0E53" w:rsidRPr="00B52AF2" w:rsidRDefault="006E0E53" w:rsidP="008F5D58">
            <w:pPr>
              <w:pStyle w:val="tabteksts"/>
              <w:jc w:val="center"/>
              <w:rPr>
                <w:szCs w:val="18"/>
                <w:lang w:eastAsia="lv-LV"/>
              </w:rPr>
            </w:pPr>
            <w:r w:rsidRPr="00B52AF2">
              <w:rPr>
                <w:szCs w:val="18"/>
                <w:lang w:eastAsia="lv-LV"/>
              </w:rPr>
              <w:t>Palielinājums</w:t>
            </w:r>
          </w:p>
        </w:tc>
        <w:tc>
          <w:tcPr>
            <w:tcW w:w="1406" w:type="dxa"/>
            <w:vAlign w:val="center"/>
          </w:tcPr>
          <w:p w14:paraId="48FC7DFC" w14:textId="77777777" w:rsidR="006E0E53" w:rsidRPr="00B52AF2" w:rsidRDefault="006E0E53" w:rsidP="008F5D58">
            <w:pPr>
              <w:pStyle w:val="tabteksts"/>
              <w:jc w:val="center"/>
              <w:rPr>
                <w:szCs w:val="18"/>
                <w:lang w:eastAsia="lv-LV"/>
              </w:rPr>
            </w:pPr>
            <w:r w:rsidRPr="00B52AF2">
              <w:rPr>
                <w:szCs w:val="18"/>
                <w:lang w:eastAsia="lv-LV"/>
              </w:rPr>
              <w:t>Izmaiņas</w:t>
            </w:r>
          </w:p>
        </w:tc>
      </w:tr>
      <w:tr w:rsidR="006E0E53" w:rsidRPr="00B52AF2" w14:paraId="0070F03A" w14:textId="77777777" w:rsidTr="008F5D58">
        <w:trPr>
          <w:cantSplit/>
        </w:trPr>
        <w:tc>
          <w:tcPr>
            <w:tcW w:w="4765" w:type="dxa"/>
            <w:shd w:val="clear" w:color="auto" w:fill="D9D9D9"/>
          </w:tcPr>
          <w:p w14:paraId="7C3F3402" w14:textId="77777777" w:rsidR="006E0E53" w:rsidRPr="00B52AF2" w:rsidRDefault="006E0E53" w:rsidP="008F5D58">
            <w:pPr>
              <w:pStyle w:val="tabteksts"/>
              <w:rPr>
                <w:szCs w:val="18"/>
              </w:rPr>
            </w:pPr>
            <w:r w:rsidRPr="00B52AF2">
              <w:rPr>
                <w:b/>
                <w:bCs/>
                <w:szCs w:val="18"/>
                <w:lang w:eastAsia="lv-LV"/>
              </w:rPr>
              <w:t>Izdevumi – kopā</w:t>
            </w:r>
          </w:p>
        </w:tc>
        <w:tc>
          <w:tcPr>
            <w:tcW w:w="1449" w:type="dxa"/>
            <w:shd w:val="clear" w:color="auto" w:fill="D9D9D9"/>
            <w:vAlign w:val="center"/>
          </w:tcPr>
          <w:p w14:paraId="1FBB332E" w14:textId="77777777" w:rsidR="006E0E53" w:rsidRPr="00B52AF2" w:rsidRDefault="006E0E53" w:rsidP="008F5D58">
            <w:pPr>
              <w:pStyle w:val="tabteksts"/>
              <w:jc w:val="right"/>
              <w:rPr>
                <w:b/>
                <w:szCs w:val="18"/>
              </w:rPr>
            </w:pPr>
            <w:r w:rsidRPr="00B52AF2">
              <w:rPr>
                <w:b/>
                <w:szCs w:val="18"/>
              </w:rPr>
              <w:t>453 501</w:t>
            </w:r>
          </w:p>
        </w:tc>
        <w:tc>
          <w:tcPr>
            <w:tcW w:w="1442" w:type="dxa"/>
            <w:shd w:val="clear" w:color="auto" w:fill="D9D9D9"/>
            <w:vAlign w:val="center"/>
          </w:tcPr>
          <w:p w14:paraId="6BA72853" w14:textId="77777777" w:rsidR="006E0E53" w:rsidRPr="00B52AF2" w:rsidRDefault="006E0E53" w:rsidP="008F5D58">
            <w:pPr>
              <w:pStyle w:val="tabteksts"/>
              <w:jc w:val="right"/>
              <w:rPr>
                <w:b/>
                <w:szCs w:val="18"/>
              </w:rPr>
            </w:pPr>
            <w:r w:rsidRPr="00B52AF2">
              <w:rPr>
                <w:b/>
                <w:szCs w:val="18"/>
              </w:rPr>
              <w:t>330 739</w:t>
            </w:r>
          </w:p>
        </w:tc>
        <w:tc>
          <w:tcPr>
            <w:tcW w:w="1406" w:type="dxa"/>
            <w:shd w:val="clear" w:color="auto" w:fill="D9D9D9"/>
            <w:vAlign w:val="center"/>
          </w:tcPr>
          <w:p w14:paraId="06C2F656" w14:textId="77777777" w:rsidR="006E0E53" w:rsidRPr="00B52AF2" w:rsidRDefault="006E0E53" w:rsidP="008F5D58">
            <w:pPr>
              <w:pStyle w:val="tabteksts"/>
              <w:jc w:val="right"/>
              <w:rPr>
                <w:b/>
                <w:szCs w:val="18"/>
              </w:rPr>
            </w:pPr>
            <w:r w:rsidRPr="00B52AF2">
              <w:rPr>
                <w:b/>
                <w:szCs w:val="18"/>
              </w:rPr>
              <w:t>-122 762</w:t>
            </w:r>
          </w:p>
        </w:tc>
      </w:tr>
      <w:tr w:rsidR="006E0E53" w:rsidRPr="00B52AF2" w14:paraId="67F7B7E7" w14:textId="77777777" w:rsidTr="008F5D58">
        <w:trPr>
          <w:cantSplit/>
        </w:trPr>
        <w:tc>
          <w:tcPr>
            <w:tcW w:w="9062" w:type="dxa"/>
            <w:gridSpan w:val="4"/>
          </w:tcPr>
          <w:p w14:paraId="07BC9047" w14:textId="77777777" w:rsidR="006E0E53" w:rsidRPr="00B52AF2" w:rsidRDefault="006E0E53" w:rsidP="008F5D58">
            <w:pPr>
              <w:pStyle w:val="tabteksts"/>
              <w:ind w:firstLine="312"/>
              <w:rPr>
                <w:szCs w:val="18"/>
              </w:rPr>
            </w:pPr>
            <w:r w:rsidRPr="00B52AF2">
              <w:rPr>
                <w:i/>
                <w:szCs w:val="18"/>
                <w:lang w:eastAsia="lv-LV"/>
              </w:rPr>
              <w:t>t. sk.:</w:t>
            </w:r>
          </w:p>
        </w:tc>
      </w:tr>
      <w:tr w:rsidR="006E0E53" w:rsidRPr="00B52AF2" w14:paraId="32D77C27" w14:textId="77777777" w:rsidTr="008F5D58">
        <w:trPr>
          <w:cantSplit/>
        </w:trPr>
        <w:tc>
          <w:tcPr>
            <w:tcW w:w="4765" w:type="dxa"/>
            <w:shd w:val="clear" w:color="auto" w:fill="F2F2F2"/>
          </w:tcPr>
          <w:p w14:paraId="25570288" w14:textId="77777777" w:rsidR="006E0E53" w:rsidRPr="00B52AF2" w:rsidRDefault="006E0E53" w:rsidP="008F5D58">
            <w:pPr>
              <w:pStyle w:val="tabteksts"/>
              <w:rPr>
                <w:szCs w:val="18"/>
                <w:u w:val="single"/>
                <w:lang w:eastAsia="lv-LV"/>
              </w:rPr>
            </w:pPr>
            <w:r w:rsidRPr="00B52AF2">
              <w:rPr>
                <w:szCs w:val="18"/>
                <w:u w:val="single"/>
                <w:lang w:eastAsia="lv-LV"/>
              </w:rPr>
              <w:t>Citas izmaiņas</w:t>
            </w:r>
          </w:p>
        </w:tc>
        <w:tc>
          <w:tcPr>
            <w:tcW w:w="1449" w:type="dxa"/>
            <w:shd w:val="clear" w:color="auto" w:fill="F2F2F2"/>
          </w:tcPr>
          <w:p w14:paraId="1608E2E4" w14:textId="77777777" w:rsidR="006E0E53" w:rsidRPr="00B52AF2" w:rsidRDefault="006E0E53" w:rsidP="008F5D58">
            <w:pPr>
              <w:pStyle w:val="tabteksts"/>
              <w:jc w:val="right"/>
              <w:rPr>
                <w:szCs w:val="18"/>
              </w:rPr>
            </w:pPr>
            <w:r w:rsidRPr="00B52AF2">
              <w:rPr>
                <w:szCs w:val="18"/>
              </w:rPr>
              <w:t>453 501</w:t>
            </w:r>
          </w:p>
        </w:tc>
        <w:tc>
          <w:tcPr>
            <w:tcW w:w="1442" w:type="dxa"/>
            <w:shd w:val="clear" w:color="auto" w:fill="F2F2F2"/>
          </w:tcPr>
          <w:p w14:paraId="6DF5033E" w14:textId="77777777" w:rsidR="006E0E53" w:rsidRPr="00B52AF2" w:rsidRDefault="006E0E53" w:rsidP="008F5D58">
            <w:pPr>
              <w:pStyle w:val="tabteksts"/>
              <w:jc w:val="right"/>
              <w:rPr>
                <w:szCs w:val="18"/>
              </w:rPr>
            </w:pPr>
            <w:r w:rsidRPr="00B52AF2">
              <w:rPr>
                <w:szCs w:val="18"/>
              </w:rPr>
              <w:t>330 739</w:t>
            </w:r>
          </w:p>
        </w:tc>
        <w:tc>
          <w:tcPr>
            <w:tcW w:w="1406" w:type="dxa"/>
            <w:shd w:val="clear" w:color="auto" w:fill="F2F2F2"/>
          </w:tcPr>
          <w:p w14:paraId="6B8A4720" w14:textId="77777777" w:rsidR="006E0E53" w:rsidRPr="00B52AF2" w:rsidRDefault="006E0E53" w:rsidP="008F5D58">
            <w:pPr>
              <w:pStyle w:val="tabteksts"/>
              <w:jc w:val="right"/>
              <w:rPr>
                <w:szCs w:val="18"/>
              </w:rPr>
            </w:pPr>
            <w:r w:rsidRPr="00B52AF2">
              <w:rPr>
                <w:szCs w:val="18"/>
              </w:rPr>
              <w:t>-122 762</w:t>
            </w:r>
          </w:p>
        </w:tc>
      </w:tr>
      <w:tr w:rsidR="006E0E53" w:rsidRPr="00B52AF2" w14:paraId="723A13F2" w14:textId="77777777" w:rsidTr="008F5D58">
        <w:trPr>
          <w:cantSplit/>
        </w:trPr>
        <w:tc>
          <w:tcPr>
            <w:tcW w:w="4765" w:type="dxa"/>
          </w:tcPr>
          <w:p w14:paraId="0FC2C2CE" w14:textId="0C579AA3" w:rsidR="006E0E53" w:rsidRPr="00B52AF2" w:rsidRDefault="006E0E53" w:rsidP="008F5D58">
            <w:pPr>
              <w:pStyle w:val="tabteksts"/>
              <w:jc w:val="both"/>
              <w:rPr>
                <w:i/>
                <w:szCs w:val="18"/>
                <w:lang w:eastAsia="lv-LV"/>
              </w:rPr>
            </w:pPr>
            <w:r w:rsidRPr="00B52AF2">
              <w:rPr>
                <w:i/>
                <w:szCs w:val="18"/>
                <w:lang w:eastAsia="lv-LV"/>
              </w:rPr>
              <w:t>Izdevumu samazinājums atlīdzības pieaugumam no 2026.</w:t>
            </w:r>
            <w:r w:rsidR="008F5D58">
              <w:rPr>
                <w:i/>
                <w:szCs w:val="18"/>
                <w:lang w:eastAsia="lv-LV"/>
              </w:rPr>
              <w:t> </w:t>
            </w:r>
            <w:r w:rsidRPr="00B52AF2">
              <w:rPr>
                <w:i/>
                <w:szCs w:val="18"/>
                <w:lang w:eastAsia="lv-LV"/>
              </w:rPr>
              <w:t>gada, kas paredzēts ar 2024.</w:t>
            </w:r>
            <w:r w:rsidR="008F5D58">
              <w:rPr>
                <w:i/>
                <w:szCs w:val="18"/>
                <w:lang w:eastAsia="lv-LV"/>
              </w:rPr>
              <w:t> </w:t>
            </w:r>
            <w:r w:rsidRPr="00B52AF2">
              <w:rPr>
                <w:i/>
                <w:szCs w:val="18"/>
                <w:lang w:eastAsia="lv-LV"/>
              </w:rPr>
              <w:t>-</w:t>
            </w:r>
            <w:r w:rsidR="008F5D58">
              <w:rPr>
                <w:i/>
                <w:szCs w:val="18"/>
                <w:lang w:eastAsia="lv-LV"/>
              </w:rPr>
              <w:t> </w:t>
            </w:r>
            <w:r w:rsidRPr="00B52AF2">
              <w:rPr>
                <w:i/>
                <w:szCs w:val="18"/>
                <w:lang w:eastAsia="lv-LV"/>
              </w:rPr>
              <w:t>2026.</w:t>
            </w:r>
            <w:r w:rsidR="008F5D58">
              <w:rPr>
                <w:i/>
                <w:szCs w:val="18"/>
                <w:lang w:eastAsia="lv-LV"/>
              </w:rPr>
              <w:t> </w:t>
            </w:r>
            <w:r w:rsidRPr="00B52AF2">
              <w:rPr>
                <w:i/>
                <w:szCs w:val="18"/>
                <w:lang w:eastAsia="lv-LV"/>
              </w:rPr>
              <w:t xml:space="preserve">gada starpnozaru prioritāro pasākumu “Valsts tiešās pārvaldes iestādēs nodarbināto atalgojuma palielināšana” (MK 26.08.2025. </w:t>
            </w:r>
            <w:r w:rsidR="008F5D58">
              <w:rPr>
                <w:i/>
                <w:szCs w:val="18"/>
                <w:lang w:eastAsia="lv-LV"/>
              </w:rPr>
              <w:t xml:space="preserve">sēdes </w:t>
            </w:r>
            <w:r w:rsidRPr="00B52AF2">
              <w:rPr>
                <w:i/>
                <w:szCs w:val="18"/>
                <w:lang w:eastAsia="lv-LV"/>
              </w:rPr>
              <w:t>prot. Nr. 33 53.§ 8. un 14.p</w:t>
            </w:r>
            <w:r w:rsidR="008F5D58">
              <w:rPr>
                <w:i/>
                <w:szCs w:val="18"/>
                <w:lang w:eastAsia="lv-LV"/>
              </w:rPr>
              <w:t>unkts</w:t>
            </w:r>
            <w:r w:rsidRPr="00B52AF2">
              <w:rPr>
                <w:i/>
                <w:szCs w:val="18"/>
                <w:lang w:eastAsia="lv-LV"/>
              </w:rPr>
              <w:t>)</w:t>
            </w:r>
          </w:p>
        </w:tc>
        <w:tc>
          <w:tcPr>
            <w:tcW w:w="1449" w:type="dxa"/>
          </w:tcPr>
          <w:p w14:paraId="3DB81C1F" w14:textId="77777777" w:rsidR="006E0E53" w:rsidRPr="00B52AF2" w:rsidRDefault="006E0E53" w:rsidP="008F5D58">
            <w:pPr>
              <w:pStyle w:val="tabteksts"/>
              <w:jc w:val="right"/>
              <w:rPr>
                <w:szCs w:val="18"/>
              </w:rPr>
            </w:pPr>
            <w:r w:rsidRPr="00B52AF2">
              <w:rPr>
                <w:szCs w:val="18"/>
              </w:rPr>
              <w:t>136 022</w:t>
            </w:r>
          </w:p>
        </w:tc>
        <w:tc>
          <w:tcPr>
            <w:tcW w:w="1442" w:type="dxa"/>
          </w:tcPr>
          <w:p w14:paraId="5B1BAF72" w14:textId="77777777" w:rsidR="006E0E53" w:rsidRPr="008F5D58" w:rsidRDefault="006E0E53" w:rsidP="008F5D58">
            <w:pPr>
              <w:pStyle w:val="tabteksts"/>
              <w:jc w:val="center"/>
              <w:rPr>
                <w:szCs w:val="18"/>
              </w:rPr>
            </w:pPr>
            <w:r w:rsidRPr="008F5D58">
              <w:rPr>
                <w:szCs w:val="18"/>
              </w:rPr>
              <w:t>-</w:t>
            </w:r>
          </w:p>
        </w:tc>
        <w:tc>
          <w:tcPr>
            <w:tcW w:w="1406" w:type="dxa"/>
          </w:tcPr>
          <w:p w14:paraId="50268E9E" w14:textId="77777777" w:rsidR="006E0E53" w:rsidRPr="00B52AF2" w:rsidRDefault="006E0E53" w:rsidP="008F5D58">
            <w:pPr>
              <w:pStyle w:val="tabteksts"/>
              <w:jc w:val="right"/>
              <w:rPr>
                <w:szCs w:val="18"/>
              </w:rPr>
            </w:pPr>
            <w:r w:rsidRPr="00B52AF2">
              <w:rPr>
                <w:szCs w:val="18"/>
              </w:rPr>
              <w:t>-136 022</w:t>
            </w:r>
          </w:p>
        </w:tc>
      </w:tr>
      <w:tr w:rsidR="006E0E53" w:rsidRPr="00B52AF2" w14:paraId="1C280A7D" w14:textId="77777777" w:rsidTr="008F5D58">
        <w:trPr>
          <w:cantSplit/>
        </w:trPr>
        <w:tc>
          <w:tcPr>
            <w:tcW w:w="4765" w:type="dxa"/>
          </w:tcPr>
          <w:p w14:paraId="391C0EDF" w14:textId="77777777" w:rsidR="006E0E53" w:rsidRPr="00B52AF2" w:rsidRDefault="006E0E53" w:rsidP="008F5D58">
            <w:pPr>
              <w:pStyle w:val="tabteksts"/>
              <w:jc w:val="both"/>
              <w:rPr>
                <w:i/>
                <w:szCs w:val="18"/>
                <w:lang w:eastAsia="lv-LV"/>
              </w:rPr>
            </w:pPr>
            <w:r w:rsidRPr="00B52AF2">
              <w:rPr>
                <w:i/>
                <w:szCs w:val="18"/>
                <w:lang w:eastAsia="lv-LV"/>
              </w:rPr>
              <w:t>Izdevumu izmaiņas 2024.-2026. gada prioritārā pasākuma “Valsts pārvaldes kapacitātes stiprināšana, nodrošinot stratēģiski svarīgo amata grupu atlīdzību” ietvaros (MK 26.09.2023. sēdes prot. Nr.47 43.§)</w:t>
            </w:r>
          </w:p>
        </w:tc>
        <w:tc>
          <w:tcPr>
            <w:tcW w:w="1449" w:type="dxa"/>
          </w:tcPr>
          <w:p w14:paraId="0473407B" w14:textId="77777777" w:rsidR="006E0E53" w:rsidRPr="00B52AF2" w:rsidRDefault="006E0E53" w:rsidP="008F5D58">
            <w:pPr>
              <w:pStyle w:val="tabteksts"/>
              <w:jc w:val="right"/>
              <w:rPr>
                <w:szCs w:val="18"/>
              </w:rPr>
            </w:pPr>
            <w:r w:rsidRPr="00B52AF2">
              <w:rPr>
                <w:szCs w:val="18"/>
              </w:rPr>
              <w:t>167 684</w:t>
            </w:r>
          </w:p>
        </w:tc>
        <w:tc>
          <w:tcPr>
            <w:tcW w:w="1442" w:type="dxa"/>
          </w:tcPr>
          <w:p w14:paraId="547D5C64" w14:textId="77777777" w:rsidR="006E0E53" w:rsidRPr="00B52AF2" w:rsidRDefault="006E0E53" w:rsidP="008F5D58">
            <w:pPr>
              <w:pStyle w:val="tabteksts"/>
              <w:jc w:val="right"/>
              <w:rPr>
                <w:szCs w:val="18"/>
              </w:rPr>
            </w:pPr>
            <w:r w:rsidRPr="00B52AF2">
              <w:rPr>
                <w:szCs w:val="18"/>
              </w:rPr>
              <w:t>303 706</w:t>
            </w:r>
          </w:p>
        </w:tc>
        <w:tc>
          <w:tcPr>
            <w:tcW w:w="1406" w:type="dxa"/>
          </w:tcPr>
          <w:p w14:paraId="684E3A86" w14:textId="77777777" w:rsidR="006E0E53" w:rsidRPr="00B52AF2" w:rsidRDefault="006E0E53" w:rsidP="008F5D58">
            <w:pPr>
              <w:pStyle w:val="tabteksts"/>
              <w:jc w:val="right"/>
              <w:rPr>
                <w:szCs w:val="18"/>
              </w:rPr>
            </w:pPr>
            <w:r w:rsidRPr="00B52AF2">
              <w:rPr>
                <w:szCs w:val="18"/>
              </w:rPr>
              <w:t>136 022</w:t>
            </w:r>
          </w:p>
        </w:tc>
      </w:tr>
      <w:tr w:rsidR="006E0E53" w:rsidRPr="00B52AF2" w14:paraId="0B4CDEB2" w14:textId="77777777" w:rsidTr="008F5D58">
        <w:trPr>
          <w:cantSplit/>
        </w:trPr>
        <w:tc>
          <w:tcPr>
            <w:tcW w:w="4765" w:type="dxa"/>
          </w:tcPr>
          <w:p w14:paraId="47270ECA" w14:textId="5F1F8B54" w:rsidR="006E0E53" w:rsidRPr="00B52AF2" w:rsidRDefault="006E0E53" w:rsidP="004B6DDF">
            <w:pPr>
              <w:pStyle w:val="tabteksts"/>
              <w:ind w:left="316" w:hanging="4"/>
              <w:rPr>
                <w:i/>
                <w:szCs w:val="18"/>
                <w:lang w:eastAsia="lv-LV"/>
              </w:rPr>
            </w:pPr>
            <w:r w:rsidRPr="00B52AF2">
              <w:rPr>
                <w:i/>
                <w:szCs w:val="18"/>
                <w:lang w:eastAsia="lv-LV"/>
              </w:rPr>
              <w:t>t. sk. iekšējā līdzekļu pārdale starp budžeta programmām</w:t>
            </w:r>
            <w:r w:rsidR="004B6DDF">
              <w:rPr>
                <w:i/>
                <w:szCs w:val="18"/>
                <w:lang w:eastAsia="lv-LV"/>
              </w:rPr>
              <w:t xml:space="preserve"> </w:t>
            </w:r>
            <w:r w:rsidRPr="00B52AF2">
              <w:rPr>
                <w:i/>
                <w:szCs w:val="18"/>
                <w:lang w:eastAsia="lv-LV"/>
              </w:rPr>
              <w:t>(apakšprogrammām)</w:t>
            </w:r>
          </w:p>
        </w:tc>
        <w:tc>
          <w:tcPr>
            <w:tcW w:w="1449" w:type="dxa"/>
          </w:tcPr>
          <w:p w14:paraId="406F29C2" w14:textId="77777777" w:rsidR="006E0E53" w:rsidRPr="00B52AF2" w:rsidRDefault="006E0E53" w:rsidP="008F5D58">
            <w:pPr>
              <w:pStyle w:val="tabteksts"/>
              <w:jc w:val="right"/>
              <w:rPr>
                <w:szCs w:val="18"/>
              </w:rPr>
            </w:pPr>
            <w:r w:rsidRPr="00B52AF2">
              <w:rPr>
                <w:szCs w:val="18"/>
              </w:rPr>
              <w:t>149 795</w:t>
            </w:r>
          </w:p>
        </w:tc>
        <w:tc>
          <w:tcPr>
            <w:tcW w:w="1442" w:type="dxa"/>
          </w:tcPr>
          <w:p w14:paraId="03A1D12B" w14:textId="77777777" w:rsidR="006E0E53" w:rsidRPr="00B52AF2" w:rsidRDefault="006E0E53" w:rsidP="008F5D58">
            <w:pPr>
              <w:pStyle w:val="tabteksts"/>
              <w:jc w:val="right"/>
              <w:rPr>
                <w:szCs w:val="18"/>
              </w:rPr>
            </w:pPr>
            <w:r w:rsidRPr="00B52AF2">
              <w:rPr>
                <w:szCs w:val="18"/>
              </w:rPr>
              <w:t>27 033</w:t>
            </w:r>
          </w:p>
        </w:tc>
        <w:tc>
          <w:tcPr>
            <w:tcW w:w="1406" w:type="dxa"/>
          </w:tcPr>
          <w:p w14:paraId="71E2225B" w14:textId="77777777" w:rsidR="006E0E53" w:rsidRPr="00B52AF2" w:rsidRDefault="006E0E53" w:rsidP="008F5D58">
            <w:pPr>
              <w:pStyle w:val="tabteksts"/>
              <w:jc w:val="right"/>
              <w:rPr>
                <w:szCs w:val="18"/>
              </w:rPr>
            </w:pPr>
            <w:r w:rsidRPr="00B52AF2">
              <w:rPr>
                <w:szCs w:val="18"/>
              </w:rPr>
              <w:t>-122 762</w:t>
            </w:r>
          </w:p>
        </w:tc>
      </w:tr>
      <w:tr w:rsidR="006E0E53" w:rsidRPr="00B52AF2" w14:paraId="27CFD593" w14:textId="77777777" w:rsidTr="008F5D58">
        <w:trPr>
          <w:cantSplit/>
        </w:trPr>
        <w:tc>
          <w:tcPr>
            <w:tcW w:w="4765" w:type="dxa"/>
          </w:tcPr>
          <w:p w14:paraId="1F07F9DB" w14:textId="77777777" w:rsidR="006E0E53" w:rsidRPr="00A5630E" w:rsidRDefault="006E0E53" w:rsidP="008F5D58">
            <w:pPr>
              <w:pStyle w:val="tabteksts"/>
              <w:jc w:val="both"/>
              <w:rPr>
                <w:i/>
                <w:szCs w:val="18"/>
                <w:lang w:eastAsia="lv-LV"/>
              </w:rPr>
            </w:pPr>
            <w:r w:rsidRPr="00A5630E">
              <w:rPr>
                <w:i/>
                <w:szCs w:val="18"/>
                <w:lang w:eastAsia="lv-LV"/>
              </w:rPr>
              <w:t>Iekšējā līdzekļu pārdale uz budžeta apakšprogrammu 22.10.00 “Starptautisko operāciju un Nacionālo bruņoto spēku personālsastāva centralizētais atalgojums” drukas darbu nodrošināšanai (iepriekšējo gadu ietekme)</w:t>
            </w:r>
          </w:p>
        </w:tc>
        <w:tc>
          <w:tcPr>
            <w:tcW w:w="1449" w:type="dxa"/>
          </w:tcPr>
          <w:p w14:paraId="1008F9F6" w14:textId="77777777" w:rsidR="006E0E53" w:rsidRPr="00B52AF2" w:rsidRDefault="006E0E53" w:rsidP="008F5D58">
            <w:pPr>
              <w:pStyle w:val="tabteksts"/>
              <w:jc w:val="right"/>
              <w:rPr>
                <w:szCs w:val="18"/>
              </w:rPr>
            </w:pPr>
            <w:r w:rsidRPr="00B52AF2">
              <w:rPr>
                <w:szCs w:val="18"/>
              </w:rPr>
              <w:t>15 815</w:t>
            </w:r>
          </w:p>
        </w:tc>
        <w:tc>
          <w:tcPr>
            <w:tcW w:w="1442" w:type="dxa"/>
          </w:tcPr>
          <w:p w14:paraId="436A1D12" w14:textId="77777777" w:rsidR="006E0E53" w:rsidRPr="008F5D58" w:rsidRDefault="006E0E53" w:rsidP="008F5D58">
            <w:pPr>
              <w:pStyle w:val="tabteksts"/>
              <w:jc w:val="center"/>
              <w:rPr>
                <w:szCs w:val="18"/>
              </w:rPr>
            </w:pPr>
            <w:r w:rsidRPr="008F5D58">
              <w:rPr>
                <w:szCs w:val="18"/>
              </w:rPr>
              <w:t>-</w:t>
            </w:r>
          </w:p>
        </w:tc>
        <w:tc>
          <w:tcPr>
            <w:tcW w:w="1406" w:type="dxa"/>
          </w:tcPr>
          <w:p w14:paraId="58EA190C" w14:textId="77777777" w:rsidR="006E0E53" w:rsidRPr="00B52AF2" w:rsidRDefault="006E0E53" w:rsidP="008F5D58">
            <w:pPr>
              <w:pStyle w:val="tabteksts"/>
              <w:jc w:val="right"/>
              <w:rPr>
                <w:szCs w:val="18"/>
              </w:rPr>
            </w:pPr>
            <w:r w:rsidRPr="00B52AF2">
              <w:rPr>
                <w:szCs w:val="18"/>
              </w:rPr>
              <w:t>-15 815</w:t>
            </w:r>
          </w:p>
        </w:tc>
      </w:tr>
      <w:tr w:rsidR="006E0E53" w:rsidRPr="00B52AF2" w14:paraId="70B2202D" w14:textId="77777777" w:rsidTr="008F5D58">
        <w:trPr>
          <w:cantSplit/>
        </w:trPr>
        <w:tc>
          <w:tcPr>
            <w:tcW w:w="4765" w:type="dxa"/>
          </w:tcPr>
          <w:p w14:paraId="6B4137AD" w14:textId="77777777" w:rsidR="006E0E53" w:rsidRPr="00A5630E" w:rsidRDefault="006E0E53" w:rsidP="008F5D58">
            <w:pPr>
              <w:pStyle w:val="tabteksts"/>
              <w:jc w:val="both"/>
              <w:rPr>
                <w:i/>
                <w:szCs w:val="18"/>
                <w:lang w:eastAsia="lv-LV"/>
              </w:rPr>
            </w:pPr>
            <w:r w:rsidRPr="00A5630E">
              <w:rPr>
                <w:i/>
                <w:szCs w:val="18"/>
                <w:lang w:eastAsia="lv-LV"/>
              </w:rPr>
              <w:t>Iekšējā līdzekļu pārdale uz budžeta apakšprogrammu 22.12.00 “Nacionālo bruņoto spēku uzturēšana”, drukas darbu nodrošināšanai (iepriekšējo gadu ietekme)</w:t>
            </w:r>
          </w:p>
        </w:tc>
        <w:tc>
          <w:tcPr>
            <w:tcW w:w="1449" w:type="dxa"/>
          </w:tcPr>
          <w:p w14:paraId="4001C86E" w14:textId="77777777" w:rsidR="006E0E53" w:rsidRPr="00B52AF2" w:rsidRDefault="006E0E53" w:rsidP="008F5D58">
            <w:pPr>
              <w:pStyle w:val="tabteksts"/>
              <w:jc w:val="right"/>
              <w:rPr>
                <w:szCs w:val="18"/>
              </w:rPr>
            </w:pPr>
            <w:r w:rsidRPr="00B52AF2">
              <w:rPr>
                <w:szCs w:val="18"/>
              </w:rPr>
              <w:t>94 451</w:t>
            </w:r>
          </w:p>
        </w:tc>
        <w:tc>
          <w:tcPr>
            <w:tcW w:w="1442" w:type="dxa"/>
          </w:tcPr>
          <w:p w14:paraId="1F73030C" w14:textId="77777777" w:rsidR="006E0E53" w:rsidRPr="008F5D58" w:rsidRDefault="006E0E53" w:rsidP="008F5D58">
            <w:pPr>
              <w:pStyle w:val="tabteksts"/>
              <w:jc w:val="center"/>
              <w:rPr>
                <w:szCs w:val="18"/>
              </w:rPr>
            </w:pPr>
            <w:r w:rsidRPr="008F5D58">
              <w:rPr>
                <w:szCs w:val="18"/>
              </w:rPr>
              <w:t>-</w:t>
            </w:r>
          </w:p>
        </w:tc>
        <w:tc>
          <w:tcPr>
            <w:tcW w:w="1406" w:type="dxa"/>
          </w:tcPr>
          <w:p w14:paraId="1A48AA18" w14:textId="77777777" w:rsidR="006E0E53" w:rsidRPr="00B52AF2" w:rsidRDefault="006E0E53" w:rsidP="008F5D58">
            <w:pPr>
              <w:pStyle w:val="tabteksts"/>
              <w:jc w:val="right"/>
              <w:rPr>
                <w:szCs w:val="18"/>
              </w:rPr>
            </w:pPr>
            <w:r w:rsidRPr="00B52AF2">
              <w:rPr>
                <w:szCs w:val="18"/>
              </w:rPr>
              <w:t>-94 451</w:t>
            </w:r>
          </w:p>
        </w:tc>
      </w:tr>
      <w:tr w:rsidR="006E0E53" w:rsidRPr="00B52AF2" w14:paraId="21599523" w14:textId="77777777" w:rsidTr="008F5D58">
        <w:trPr>
          <w:cantSplit/>
        </w:trPr>
        <w:tc>
          <w:tcPr>
            <w:tcW w:w="4765" w:type="dxa"/>
          </w:tcPr>
          <w:p w14:paraId="7C8946CB" w14:textId="77777777" w:rsidR="006E0E53" w:rsidRPr="00A5630E" w:rsidRDefault="006E0E53" w:rsidP="008F5D58">
            <w:pPr>
              <w:pStyle w:val="tabteksts"/>
              <w:jc w:val="both"/>
              <w:rPr>
                <w:i/>
                <w:szCs w:val="18"/>
                <w:lang w:eastAsia="lv-LV"/>
              </w:rPr>
            </w:pPr>
            <w:r w:rsidRPr="00A5630E">
              <w:rPr>
                <w:i/>
                <w:szCs w:val="18"/>
                <w:lang w:eastAsia="lv-LV"/>
              </w:rPr>
              <w:t>Iekšējā līdzekļu pārdale uz budžeta programmu 33.00.00 “Aizsardzības īpašumu pārvaldīšana”</w:t>
            </w:r>
            <w:r w:rsidRPr="00A5630E">
              <w:rPr>
                <w:i/>
                <w:lang w:eastAsia="lv-LV"/>
              </w:rPr>
              <w:t xml:space="preserve">, </w:t>
            </w:r>
            <w:r w:rsidRPr="00A5630E">
              <w:rPr>
                <w:i/>
                <w:szCs w:val="18"/>
                <w:lang w:eastAsia="lv-LV"/>
              </w:rPr>
              <w:t>drukas darbu nodrošināšanai (iepriekšējo gadu ietekme)</w:t>
            </w:r>
          </w:p>
        </w:tc>
        <w:tc>
          <w:tcPr>
            <w:tcW w:w="1449" w:type="dxa"/>
          </w:tcPr>
          <w:p w14:paraId="396DE20B" w14:textId="77777777" w:rsidR="006E0E53" w:rsidRPr="00B52AF2" w:rsidRDefault="006E0E53" w:rsidP="008F5D58">
            <w:pPr>
              <w:pStyle w:val="tabteksts"/>
              <w:jc w:val="right"/>
              <w:rPr>
                <w:szCs w:val="18"/>
              </w:rPr>
            </w:pPr>
            <w:r w:rsidRPr="00B52AF2">
              <w:rPr>
                <w:szCs w:val="18"/>
              </w:rPr>
              <w:t>4 510</w:t>
            </w:r>
          </w:p>
        </w:tc>
        <w:tc>
          <w:tcPr>
            <w:tcW w:w="1442" w:type="dxa"/>
          </w:tcPr>
          <w:p w14:paraId="4785830F" w14:textId="77777777" w:rsidR="006E0E53" w:rsidRPr="008F5D58" w:rsidRDefault="006E0E53" w:rsidP="008F5D58">
            <w:pPr>
              <w:pStyle w:val="tabteksts"/>
              <w:jc w:val="center"/>
              <w:rPr>
                <w:szCs w:val="18"/>
              </w:rPr>
            </w:pPr>
            <w:r w:rsidRPr="008F5D58">
              <w:rPr>
                <w:szCs w:val="18"/>
              </w:rPr>
              <w:t>-</w:t>
            </w:r>
          </w:p>
        </w:tc>
        <w:tc>
          <w:tcPr>
            <w:tcW w:w="1406" w:type="dxa"/>
          </w:tcPr>
          <w:p w14:paraId="68019FBA" w14:textId="77777777" w:rsidR="006E0E53" w:rsidRPr="00B52AF2" w:rsidRDefault="006E0E53" w:rsidP="008F5D58">
            <w:pPr>
              <w:pStyle w:val="tabteksts"/>
              <w:jc w:val="right"/>
              <w:rPr>
                <w:szCs w:val="18"/>
              </w:rPr>
            </w:pPr>
            <w:r w:rsidRPr="00B52AF2">
              <w:rPr>
                <w:szCs w:val="18"/>
              </w:rPr>
              <w:t>-4 510</w:t>
            </w:r>
          </w:p>
        </w:tc>
      </w:tr>
      <w:tr w:rsidR="006E0E53" w:rsidRPr="00B52AF2" w14:paraId="00C17D57" w14:textId="77777777" w:rsidTr="008F5D58">
        <w:trPr>
          <w:cantSplit/>
        </w:trPr>
        <w:tc>
          <w:tcPr>
            <w:tcW w:w="4765" w:type="dxa"/>
          </w:tcPr>
          <w:p w14:paraId="04BB2F25" w14:textId="6F168501" w:rsidR="006E0E53" w:rsidRPr="00B52AF2" w:rsidRDefault="006E0E53" w:rsidP="008F5D58">
            <w:pPr>
              <w:pStyle w:val="tabteksts"/>
              <w:jc w:val="both"/>
              <w:rPr>
                <w:i/>
                <w:szCs w:val="18"/>
                <w:lang w:eastAsia="lv-LV"/>
              </w:rPr>
            </w:pPr>
            <w:r w:rsidRPr="00B52AF2">
              <w:rPr>
                <w:i/>
                <w:szCs w:val="18"/>
                <w:lang w:eastAsia="lv-LV"/>
              </w:rPr>
              <w:t>Iekšējā līdzekļu pārdale uz budžeta programmu  34.00.00 “Jaunsardzes centrs”</w:t>
            </w:r>
            <w:r>
              <w:rPr>
                <w:i/>
                <w:szCs w:val="18"/>
                <w:lang w:eastAsia="lv-LV"/>
              </w:rPr>
              <w:t xml:space="preserve"> drukas darbu nodrošināšanai (</w:t>
            </w:r>
            <w:r w:rsidRPr="00B52AF2">
              <w:rPr>
                <w:i/>
                <w:szCs w:val="18"/>
                <w:lang w:eastAsia="lv-LV"/>
              </w:rPr>
              <w:t>iepriekšējo gadu ietekme</w:t>
            </w:r>
            <w:r>
              <w:rPr>
                <w:i/>
                <w:szCs w:val="18"/>
                <w:lang w:eastAsia="lv-LV"/>
              </w:rPr>
              <w:t>)</w:t>
            </w:r>
            <w:r w:rsidRPr="00B52AF2">
              <w:rPr>
                <w:i/>
                <w:szCs w:val="18"/>
                <w:lang w:eastAsia="lv-LV"/>
              </w:rPr>
              <w:t xml:space="preserve"> (MK 20.08.2024. sēdes prot.</w:t>
            </w:r>
            <w:r>
              <w:rPr>
                <w:i/>
                <w:szCs w:val="18"/>
                <w:lang w:eastAsia="lv-LV"/>
              </w:rPr>
              <w:t xml:space="preserve"> </w:t>
            </w:r>
            <w:r w:rsidRPr="00B52AF2">
              <w:rPr>
                <w:i/>
                <w:szCs w:val="18"/>
                <w:lang w:eastAsia="lv-LV"/>
              </w:rPr>
              <w:t>Nr.32 61.§ 16.p</w:t>
            </w:r>
            <w:r w:rsidR="008F5D58">
              <w:rPr>
                <w:i/>
                <w:szCs w:val="18"/>
                <w:lang w:eastAsia="lv-LV"/>
              </w:rPr>
              <w:t>unkts</w:t>
            </w:r>
            <w:r w:rsidRPr="00B52AF2">
              <w:rPr>
                <w:i/>
                <w:szCs w:val="18"/>
                <w:lang w:eastAsia="lv-LV"/>
              </w:rPr>
              <w:t>)</w:t>
            </w:r>
          </w:p>
        </w:tc>
        <w:tc>
          <w:tcPr>
            <w:tcW w:w="1449" w:type="dxa"/>
          </w:tcPr>
          <w:p w14:paraId="1C0C403D" w14:textId="77777777" w:rsidR="006E0E53" w:rsidRPr="00B52AF2" w:rsidRDefault="006E0E53" w:rsidP="008F5D58">
            <w:pPr>
              <w:pStyle w:val="tabteksts"/>
              <w:jc w:val="right"/>
              <w:rPr>
                <w:szCs w:val="18"/>
              </w:rPr>
            </w:pPr>
            <w:r w:rsidRPr="00B52AF2">
              <w:rPr>
                <w:szCs w:val="18"/>
              </w:rPr>
              <w:t>35 019</w:t>
            </w:r>
          </w:p>
        </w:tc>
        <w:tc>
          <w:tcPr>
            <w:tcW w:w="1442" w:type="dxa"/>
          </w:tcPr>
          <w:p w14:paraId="1D091491" w14:textId="77777777" w:rsidR="006E0E53" w:rsidRPr="008F5D58" w:rsidRDefault="006E0E53" w:rsidP="008F5D58">
            <w:pPr>
              <w:pStyle w:val="tabteksts"/>
              <w:jc w:val="center"/>
              <w:rPr>
                <w:szCs w:val="18"/>
              </w:rPr>
            </w:pPr>
            <w:r w:rsidRPr="008F5D58">
              <w:rPr>
                <w:szCs w:val="18"/>
              </w:rPr>
              <w:t>-</w:t>
            </w:r>
          </w:p>
        </w:tc>
        <w:tc>
          <w:tcPr>
            <w:tcW w:w="1406" w:type="dxa"/>
          </w:tcPr>
          <w:p w14:paraId="0066BF31" w14:textId="77777777" w:rsidR="006E0E53" w:rsidRPr="00B52AF2" w:rsidRDefault="006E0E53" w:rsidP="008F5D58">
            <w:pPr>
              <w:pStyle w:val="tabteksts"/>
              <w:jc w:val="right"/>
              <w:rPr>
                <w:szCs w:val="18"/>
              </w:rPr>
            </w:pPr>
            <w:r w:rsidRPr="00B52AF2">
              <w:rPr>
                <w:szCs w:val="18"/>
              </w:rPr>
              <w:t>-35 019</w:t>
            </w:r>
          </w:p>
        </w:tc>
      </w:tr>
      <w:tr w:rsidR="006E0E53" w:rsidRPr="00B52AF2" w14:paraId="49EC884B" w14:textId="77777777" w:rsidTr="008F5D58">
        <w:trPr>
          <w:cantSplit/>
        </w:trPr>
        <w:tc>
          <w:tcPr>
            <w:tcW w:w="4765" w:type="dxa"/>
          </w:tcPr>
          <w:p w14:paraId="19F23179" w14:textId="13759CEC" w:rsidR="006E0E53" w:rsidRPr="00B52AF2" w:rsidRDefault="006E0E53" w:rsidP="008F5D58">
            <w:pPr>
              <w:pStyle w:val="tabteksts"/>
              <w:jc w:val="both"/>
              <w:rPr>
                <w:i/>
                <w:szCs w:val="18"/>
                <w:lang w:eastAsia="lv-LV"/>
              </w:rPr>
            </w:pPr>
            <w:r w:rsidRPr="00B52AF2">
              <w:rPr>
                <w:i/>
                <w:szCs w:val="18"/>
                <w:lang w:eastAsia="lv-LV"/>
              </w:rPr>
              <w:t>Iekšējā līdzekļu pārdale no budžeta programmas  34.00.00 “Jaunsardzes centrs”, lai nodrošinātu Jaunsardzes centru ar nepieciešamajiem iespieddarbiem (MK 22.09.2025. sēdes prot.</w:t>
            </w:r>
            <w:r>
              <w:rPr>
                <w:i/>
                <w:szCs w:val="18"/>
                <w:lang w:eastAsia="lv-LV"/>
              </w:rPr>
              <w:t xml:space="preserve"> </w:t>
            </w:r>
            <w:r w:rsidRPr="00B52AF2">
              <w:rPr>
                <w:i/>
                <w:szCs w:val="18"/>
                <w:lang w:eastAsia="lv-LV"/>
              </w:rPr>
              <w:t>Nr.38 7.p</w:t>
            </w:r>
            <w:r w:rsidR="008F5D58">
              <w:rPr>
                <w:i/>
                <w:szCs w:val="18"/>
                <w:lang w:eastAsia="lv-LV"/>
              </w:rPr>
              <w:t>unkts</w:t>
            </w:r>
            <w:r w:rsidRPr="00B52AF2">
              <w:rPr>
                <w:i/>
                <w:szCs w:val="18"/>
                <w:lang w:eastAsia="lv-LV"/>
              </w:rPr>
              <w:t>)</w:t>
            </w:r>
          </w:p>
        </w:tc>
        <w:tc>
          <w:tcPr>
            <w:tcW w:w="1449" w:type="dxa"/>
          </w:tcPr>
          <w:p w14:paraId="7B60C003" w14:textId="77777777" w:rsidR="006E0E53" w:rsidRPr="008F5D58" w:rsidRDefault="006E0E53" w:rsidP="008F5D58">
            <w:pPr>
              <w:pStyle w:val="tabteksts"/>
              <w:jc w:val="center"/>
              <w:rPr>
                <w:szCs w:val="18"/>
              </w:rPr>
            </w:pPr>
            <w:r w:rsidRPr="008F5D58">
              <w:rPr>
                <w:szCs w:val="18"/>
              </w:rPr>
              <w:t>-</w:t>
            </w:r>
          </w:p>
        </w:tc>
        <w:tc>
          <w:tcPr>
            <w:tcW w:w="1442" w:type="dxa"/>
          </w:tcPr>
          <w:p w14:paraId="49B33C6F" w14:textId="77777777" w:rsidR="006E0E53" w:rsidRPr="00B52AF2" w:rsidRDefault="006E0E53" w:rsidP="008F5D58">
            <w:pPr>
              <w:pStyle w:val="tabteksts"/>
              <w:jc w:val="right"/>
              <w:rPr>
                <w:szCs w:val="18"/>
              </w:rPr>
            </w:pPr>
            <w:r w:rsidRPr="00B52AF2">
              <w:rPr>
                <w:szCs w:val="18"/>
              </w:rPr>
              <w:t>27 033</w:t>
            </w:r>
          </w:p>
        </w:tc>
        <w:tc>
          <w:tcPr>
            <w:tcW w:w="1406" w:type="dxa"/>
          </w:tcPr>
          <w:p w14:paraId="7C224636" w14:textId="77777777" w:rsidR="006E0E53" w:rsidRPr="00B52AF2" w:rsidRDefault="006E0E53" w:rsidP="008F5D58">
            <w:pPr>
              <w:pStyle w:val="tabteksts"/>
              <w:jc w:val="right"/>
              <w:rPr>
                <w:szCs w:val="18"/>
              </w:rPr>
            </w:pPr>
            <w:r w:rsidRPr="00B52AF2">
              <w:rPr>
                <w:szCs w:val="18"/>
              </w:rPr>
              <w:t>27 033</w:t>
            </w:r>
          </w:p>
        </w:tc>
      </w:tr>
    </w:tbl>
    <w:p w14:paraId="123576B2" w14:textId="77777777" w:rsidR="006E0E53" w:rsidRPr="00B52AF2" w:rsidRDefault="006E0E53" w:rsidP="00EA3AAD">
      <w:pPr>
        <w:pStyle w:val="programmas"/>
        <w:spacing w:after="240"/>
        <w:rPr>
          <w:szCs w:val="24"/>
        </w:rPr>
      </w:pPr>
      <w:bookmarkStart w:id="41" w:name="_Hlk177455856"/>
      <w:bookmarkEnd w:id="39"/>
      <w:r w:rsidRPr="00B52AF2">
        <w:rPr>
          <w:szCs w:val="24"/>
        </w:rPr>
        <w:t>30.00.00 Valsts aizsardzības politikas realizācija</w:t>
      </w:r>
    </w:p>
    <w:p w14:paraId="28174F26" w14:textId="77777777" w:rsidR="006E0E53" w:rsidRPr="00B52AF2" w:rsidRDefault="006E0E53" w:rsidP="006E0E53">
      <w:pPr>
        <w:tabs>
          <w:tab w:val="left" w:pos="8789"/>
        </w:tabs>
        <w:spacing w:before="120" w:after="120"/>
        <w:jc w:val="both"/>
        <w:rPr>
          <w:szCs w:val="24"/>
        </w:rPr>
      </w:pPr>
      <w:r w:rsidRPr="00B52AF2">
        <w:rPr>
          <w:szCs w:val="24"/>
          <w:u w:val="single"/>
        </w:rPr>
        <w:t>Programmas mērķis</w:t>
      </w:r>
      <w:r w:rsidRPr="00B52AF2">
        <w:rPr>
          <w:szCs w:val="24"/>
        </w:rPr>
        <w:t xml:space="preserve">: </w:t>
      </w:r>
    </w:p>
    <w:p w14:paraId="21443F65" w14:textId="77777777" w:rsidR="006E0E53" w:rsidRPr="00B52AF2" w:rsidRDefault="006E0E53" w:rsidP="00EA3AAD">
      <w:pPr>
        <w:spacing w:before="120" w:after="120"/>
        <w:ind w:firstLine="720"/>
        <w:jc w:val="both"/>
        <w:rPr>
          <w:szCs w:val="24"/>
        </w:rPr>
      </w:pPr>
      <w:r w:rsidRPr="00B52AF2">
        <w:rPr>
          <w:szCs w:val="24"/>
        </w:rPr>
        <w:t>Latvijas aizsardzības politikas realizēšana starptautiskā un kiberdrošības vidē, militārās aizsardzības koordinācija.</w:t>
      </w:r>
    </w:p>
    <w:p w14:paraId="5240D052" w14:textId="77777777" w:rsidR="006E0E53" w:rsidRPr="00B52AF2" w:rsidRDefault="006E0E53" w:rsidP="006E0E53">
      <w:pPr>
        <w:spacing w:before="120" w:after="120"/>
        <w:jc w:val="both"/>
        <w:rPr>
          <w:szCs w:val="24"/>
          <w:u w:val="single"/>
        </w:rPr>
      </w:pPr>
      <w:r w:rsidRPr="00B52AF2">
        <w:rPr>
          <w:szCs w:val="24"/>
          <w:u w:val="single"/>
        </w:rPr>
        <w:t>Galvenās aktivitātes un izpildītāji</w:t>
      </w:r>
      <w:r w:rsidRPr="00B52AF2">
        <w:rPr>
          <w:szCs w:val="24"/>
        </w:rPr>
        <w:t>:</w:t>
      </w:r>
    </w:p>
    <w:p w14:paraId="1B84B055" w14:textId="77777777" w:rsidR="006E0E53" w:rsidRPr="00B52AF2" w:rsidRDefault="006E0E53" w:rsidP="00EA3AAD">
      <w:pPr>
        <w:pStyle w:val="ListParagraph"/>
        <w:numPr>
          <w:ilvl w:val="0"/>
          <w:numId w:val="10"/>
        </w:numPr>
        <w:spacing w:before="120" w:after="120"/>
        <w:ind w:left="1077" w:hanging="357"/>
        <w:contextualSpacing w:val="0"/>
      </w:pPr>
      <w:r w:rsidRPr="00B52AF2">
        <w:t>koordinēt informācijas tehnoloģiju drošības politikas veidošanu un īstenošanu;</w:t>
      </w:r>
    </w:p>
    <w:p w14:paraId="4C6D7EDA" w14:textId="77777777" w:rsidR="006E0E53" w:rsidRPr="00B52AF2" w:rsidRDefault="006E0E53" w:rsidP="00EA3AAD">
      <w:pPr>
        <w:pStyle w:val="ListParagraph"/>
        <w:numPr>
          <w:ilvl w:val="0"/>
          <w:numId w:val="10"/>
        </w:numPr>
        <w:spacing w:before="120" w:after="120"/>
        <w:ind w:left="1077" w:hanging="357"/>
        <w:contextualSpacing w:val="0"/>
      </w:pPr>
      <w:r w:rsidRPr="00B52AF2">
        <w:t>koordinēt kiberdrošības politikas veidošanu un īstenošanu;</w:t>
      </w:r>
    </w:p>
    <w:p w14:paraId="1FA84019" w14:textId="77777777" w:rsidR="006E0E53" w:rsidRPr="00B52AF2" w:rsidRDefault="006E0E53" w:rsidP="00EA3AAD">
      <w:pPr>
        <w:pStyle w:val="ListParagraph"/>
        <w:numPr>
          <w:ilvl w:val="0"/>
          <w:numId w:val="10"/>
        </w:numPr>
        <w:spacing w:before="120" w:after="120"/>
        <w:ind w:left="1077" w:hanging="357"/>
        <w:contextualSpacing w:val="0"/>
        <w:jc w:val="both"/>
      </w:pPr>
      <w:r w:rsidRPr="00B52AF2">
        <w:t>koordinēt vietējās aizsardzības industrijas iesaisti jaunu produktu izstrādē aizsardzības jomas vajadzībām;</w:t>
      </w:r>
    </w:p>
    <w:p w14:paraId="14AFBCD3" w14:textId="77777777" w:rsidR="006E0E53" w:rsidRPr="00B52AF2" w:rsidRDefault="006E0E53" w:rsidP="00EA3AAD">
      <w:pPr>
        <w:pStyle w:val="ListParagraph"/>
        <w:numPr>
          <w:ilvl w:val="0"/>
          <w:numId w:val="10"/>
        </w:numPr>
        <w:spacing w:before="120" w:after="120"/>
        <w:ind w:left="1077" w:hanging="357"/>
        <w:contextualSpacing w:val="0"/>
        <w:jc w:val="both"/>
      </w:pPr>
      <w:r w:rsidRPr="00B52AF2">
        <w:t>dalība Ziemeļatlantijas līguma organizācijas, ES un citu starptautisko drošības un aizsardzības organizāciju drošības un valsts aizsardzības politikas veidošanā;</w:t>
      </w:r>
    </w:p>
    <w:p w14:paraId="34EBB7E8" w14:textId="77777777" w:rsidR="006E0E53" w:rsidRPr="00B52AF2" w:rsidRDefault="006E0E53" w:rsidP="00EA3AAD">
      <w:pPr>
        <w:pStyle w:val="ListParagraph"/>
        <w:numPr>
          <w:ilvl w:val="0"/>
          <w:numId w:val="10"/>
        </w:numPr>
        <w:spacing w:before="120" w:after="120"/>
        <w:ind w:left="1077" w:hanging="357"/>
        <w:contextualSpacing w:val="0"/>
        <w:jc w:val="both"/>
      </w:pPr>
      <w:r w:rsidRPr="00B52AF2">
        <w:t>nodrošināt valsts aizsardzībā iesaistītā personāla pārvaldes un militārās izglītības politikas izstrādi;</w:t>
      </w:r>
    </w:p>
    <w:p w14:paraId="51FAFD2C" w14:textId="77777777" w:rsidR="006E0E53" w:rsidRPr="00B52AF2" w:rsidRDefault="006E0E53" w:rsidP="00EA3AAD">
      <w:pPr>
        <w:pStyle w:val="ListParagraph"/>
        <w:numPr>
          <w:ilvl w:val="0"/>
          <w:numId w:val="10"/>
        </w:numPr>
        <w:spacing w:before="120" w:after="120"/>
        <w:ind w:left="1077" w:hanging="357"/>
        <w:contextualSpacing w:val="0"/>
        <w:jc w:val="both"/>
      </w:pPr>
      <w:r w:rsidRPr="00B52AF2">
        <w:t>nodrošināt paaugstinātas drošības elektroniskās identifikācijas pakalpojumu sniedzēju uzraudzības institūcijas darbību.</w:t>
      </w:r>
    </w:p>
    <w:p w14:paraId="24CF5C2D" w14:textId="77777777" w:rsidR="006E0E53" w:rsidRPr="00327F67" w:rsidRDefault="006E0E53" w:rsidP="006E0E53">
      <w:pPr>
        <w:spacing w:before="120" w:after="120"/>
        <w:rPr>
          <w:szCs w:val="24"/>
        </w:rPr>
      </w:pPr>
      <w:r w:rsidRPr="00B52AF2">
        <w:rPr>
          <w:szCs w:val="24"/>
          <w:u w:val="single"/>
        </w:rPr>
        <w:t>Programmas izpildītājs</w:t>
      </w:r>
      <w:r w:rsidRPr="00B52AF2">
        <w:rPr>
          <w:szCs w:val="24"/>
        </w:rPr>
        <w:t xml:space="preserve">: </w:t>
      </w:r>
      <w:r w:rsidRPr="00B52AF2">
        <w:rPr>
          <w:iCs/>
          <w:szCs w:val="24"/>
        </w:rPr>
        <w:t>Aizsardzības ministrija (civilmilitāra struktūra).</w:t>
      </w:r>
    </w:p>
    <w:p w14:paraId="57A39AAB" w14:textId="77777777" w:rsidR="00EA3AAD" w:rsidRDefault="00EA3AAD" w:rsidP="006E0E53">
      <w:pPr>
        <w:spacing w:before="240" w:after="240"/>
        <w:jc w:val="center"/>
        <w:rPr>
          <w:b/>
          <w:szCs w:val="24"/>
          <w:lang w:eastAsia="lv-LV"/>
        </w:rPr>
      </w:pPr>
      <w:bookmarkStart w:id="42" w:name="_Hlk208483111"/>
      <w:bookmarkStart w:id="43" w:name="_Hlk208483210"/>
    </w:p>
    <w:p w14:paraId="420FDFFF" w14:textId="4B7EB99D" w:rsidR="006E0E53" w:rsidRPr="00B52AF2" w:rsidRDefault="006E0E53" w:rsidP="00EA3AAD">
      <w:pPr>
        <w:spacing w:before="240" w:after="240"/>
        <w:jc w:val="center"/>
        <w:rPr>
          <w:szCs w:val="24"/>
          <w:lang w:eastAsia="lv-LV"/>
        </w:rPr>
      </w:pPr>
      <w:r w:rsidRPr="00B52AF2">
        <w:rPr>
          <w:b/>
          <w:szCs w:val="24"/>
          <w:lang w:eastAsia="lv-LV"/>
        </w:rPr>
        <w:lastRenderedPageBreak/>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1125"/>
        <w:gridCol w:w="1104"/>
        <w:gridCol w:w="1124"/>
        <w:gridCol w:w="1124"/>
        <w:gridCol w:w="1124"/>
      </w:tblGrid>
      <w:tr w:rsidR="006E0E53" w:rsidRPr="00B52AF2" w14:paraId="6D39C238" w14:textId="77777777" w:rsidTr="00EA3AAD">
        <w:trPr>
          <w:cantSplit/>
          <w:tblHeader/>
        </w:trPr>
        <w:tc>
          <w:tcPr>
            <w:tcW w:w="1910" w:type="pct"/>
            <w:vAlign w:val="center"/>
          </w:tcPr>
          <w:p w14:paraId="76111592" w14:textId="77777777" w:rsidR="006E0E53" w:rsidRPr="00B52AF2" w:rsidRDefault="006E0E53" w:rsidP="00EA3AAD">
            <w:pPr>
              <w:pStyle w:val="tabteksts"/>
              <w:jc w:val="center"/>
              <w:rPr>
                <w:szCs w:val="18"/>
              </w:rPr>
            </w:pPr>
          </w:p>
        </w:tc>
        <w:tc>
          <w:tcPr>
            <w:tcW w:w="621" w:type="pct"/>
            <w:vAlign w:val="center"/>
          </w:tcPr>
          <w:p w14:paraId="08757D60" w14:textId="77777777" w:rsidR="006E0E53" w:rsidRPr="00B52AF2" w:rsidRDefault="006E0E53" w:rsidP="00EA3AAD">
            <w:pPr>
              <w:pStyle w:val="tabteksts"/>
              <w:jc w:val="center"/>
              <w:rPr>
                <w:szCs w:val="18"/>
                <w:lang w:eastAsia="lv-LV"/>
              </w:rPr>
            </w:pPr>
            <w:r w:rsidRPr="00B52AF2">
              <w:rPr>
                <w:szCs w:val="18"/>
                <w:lang w:eastAsia="lv-LV"/>
              </w:rPr>
              <w:t>2024. gads</w:t>
            </w:r>
            <w:r w:rsidRPr="00B52AF2">
              <w:rPr>
                <w:szCs w:val="18"/>
                <w:lang w:eastAsia="lv-LV"/>
              </w:rPr>
              <w:br/>
              <w:t>(izpilde)</w:t>
            </w:r>
          </w:p>
        </w:tc>
        <w:tc>
          <w:tcPr>
            <w:tcW w:w="609" w:type="pct"/>
            <w:vAlign w:val="center"/>
          </w:tcPr>
          <w:p w14:paraId="1E577EC1" w14:textId="77777777" w:rsidR="006E0E53" w:rsidRPr="00B52AF2" w:rsidRDefault="006E0E53" w:rsidP="00EA3AAD">
            <w:pPr>
              <w:pStyle w:val="tabteksts"/>
              <w:jc w:val="center"/>
              <w:rPr>
                <w:szCs w:val="18"/>
                <w:lang w:eastAsia="lv-LV"/>
              </w:rPr>
            </w:pPr>
            <w:r w:rsidRPr="00B52AF2">
              <w:rPr>
                <w:szCs w:val="18"/>
                <w:lang w:eastAsia="lv-LV"/>
              </w:rPr>
              <w:t>2025. gada</w:t>
            </w:r>
            <w:r w:rsidRPr="00B52AF2">
              <w:rPr>
                <w:szCs w:val="18"/>
                <w:lang w:eastAsia="lv-LV"/>
              </w:rPr>
              <w:br/>
              <w:t>plāns</w:t>
            </w:r>
          </w:p>
        </w:tc>
        <w:tc>
          <w:tcPr>
            <w:tcW w:w="620" w:type="pct"/>
            <w:vAlign w:val="center"/>
          </w:tcPr>
          <w:p w14:paraId="1DA67267" w14:textId="77777777" w:rsidR="006E0E53" w:rsidRPr="00B52AF2" w:rsidRDefault="006E0E53" w:rsidP="00EA3AAD">
            <w:pPr>
              <w:pStyle w:val="tabteksts"/>
              <w:jc w:val="center"/>
              <w:rPr>
                <w:szCs w:val="18"/>
                <w:lang w:eastAsia="lv-LV"/>
              </w:rPr>
            </w:pPr>
            <w:r w:rsidRPr="00B52AF2">
              <w:rPr>
                <w:szCs w:val="18"/>
                <w:lang w:eastAsia="lv-LV"/>
              </w:rPr>
              <w:t>2026. gada</w:t>
            </w:r>
            <w:r w:rsidRPr="00B52AF2">
              <w:rPr>
                <w:szCs w:val="18"/>
                <w:lang w:eastAsia="lv-LV"/>
              </w:rPr>
              <w:br/>
              <w:t>projekts</w:t>
            </w:r>
          </w:p>
        </w:tc>
        <w:tc>
          <w:tcPr>
            <w:tcW w:w="620" w:type="pct"/>
            <w:vAlign w:val="center"/>
          </w:tcPr>
          <w:p w14:paraId="157FAD6A" w14:textId="77777777" w:rsidR="006E0E53" w:rsidRPr="00B52AF2" w:rsidRDefault="006E0E53" w:rsidP="00EA3AAD">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0" w:type="pct"/>
            <w:vAlign w:val="center"/>
          </w:tcPr>
          <w:p w14:paraId="5E2C86BC" w14:textId="77777777" w:rsidR="006E0E53" w:rsidRPr="00B52AF2" w:rsidRDefault="006E0E53" w:rsidP="00EA3AAD">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42F396F3" w14:textId="77777777" w:rsidTr="00EA3AAD">
        <w:trPr>
          <w:cantSplit/>
        </w:trPr>
        <w:tc>
          <w:tcPr>
            <w:tcW w:w="5000" w:type="pct"/>
            <w:gridSpan w:val="6"/>
            <w:shd w:val="clear" w:color="auto" w:fill="D9D9D9"/>
            <w:vAlign w:val="center"/>
          </w:tcPr>
          <w:p w14:paraId="5BDCDC12" w14:textId="77777777" w:rsidR="006E0E53" w:rsidRPr="00B52AF2" w:rsidRDefault="006E0E53" w:rsidP="00EA3AAD">
            <w:pPr>
              <w:pStyle w:val="tabteksts"/>
              <w:jc w:val="center"/>
              <w:rPr>
                <w:szCs w:val="18"/>
              </w:rPr>
            </w:pPr>
            <w:r w:rsidRPr="00B52AF2">
              <w:rPr>
                <w:szCs w:val="18"/>
                <w:lang w:eastAsia="lv-LV"/>
              </w:rPr>
              <w:t>Īstenota aizsardzības politika</w:t>
            </w:r>
          </w:p>
        </w:tc>
      </w:tr>
      <w:tr w:rsidR="006E0E53" w:rsidRPr="00B52AF2" w14:paraId="548A9510" w14:textId="77777777" w:rsidTr="00EA3AAD">
        <w:trPr>
          <w:cantSplit/>
        </w:trPr>
        <w:tc>
          <w:tcPr>
            <w:tcW w:w="1910" w:type="pct"/>
          </w:tcPr>
          <w:p w14:paraId="15F2BE26" w14:textId="77777777" w:rsidR="006E0E53" w:rsidRPr="00B52AF2" w:rsidRDefault="006E0E53" w:rsidP="00EA3AAD">
            <w:pPr>
              <w:pStyle w:val="tabteksts"/>
              <w:jc w:val="both"/>
              <w:rPr>
                <w:szCs w:val="18"/>
                <w:lang w:eastAsia="lv-LV"/>
              </w:rPr>
            </w:pPr>
            <w:r w:rsidRPr="00B52AF2">
              <w:rPr>
                <w:szCs w:val="18"/>
                <w:lang w:eastAsia="lv-LV"/>
              </w:rPr>
              <w:t>Iemaksu veikšana starptautiskajās institūcijās NATO un ES budžetos (skaits)</w:t>
            </w:r>
          </w:p>
        </w:tc>
        <w:tc>
          <w:tcPr>
            <w:tcW w:w="621" w:type="pct"/>
          </w:tcPr>
          <w:p w14:paraId="1C75716D" w14:textId="77777777" w:rsidR="006E0E53" w:rsidRPr="00B52AF2" w:rsidRDefault="006E0E53" w:rsidP="00EA3AAD">
            <w:pPr>
              <w:pStyle w:val="tabteksts"/>
              <w:jc w:val="center"/>
              <w:rPr>
                <w:szCs w:val="18"/>
                <w:lang w:eastAsia="lv-LV"/>
              </w:rPr>
            </w:pPr>
            <w:r w:rsidRPr="00B52AF2">
              <w:rPr>
                <w:szCs w:val="18"/>
                <w:lang w:eastAsia="lv-LV"/>
              </w:rPr>
              <w:t>20</w:t>
            </w:r>
          </w:p>
        </w:tc>
        <w:tc>
          <w:tcPr>
            <w:tcW w:w="609" w:type="pct"/>
          </w:tcPr>
          <w:p w14:paraId="608D3039" w14:textId="77777777" w:rsidR="006E0E53" w:rsidRPr="00B52AF2" w:rsidRDefault="006E0E53" w:rsidP="00EA3AAD">
            <w:pPr>
              <w:pStyle w:val="tabteksts"/>
              <w:jc w:val="center"/>
              <w:rPr>
                <w:szCs w:val="18"/>
                <w:lang w:eastAsia="lv-LV"/>
              </w:rPr>
            </w:pPr>
            <w:r w:rsidRPr="00B52AF2">
              <w:rPr>
                <w:szCs w:val="18"/>
                <w:lang w:eastAsia="lv-LV"/>
              </w:rPr>
              <w:t>23</w:t>
            </w:r>
          </w:p>
        </w:tc>
        <w:tc>
          <w:tcPr>
            <w:tcW w:w="620" w:type="pct"/>
          </w:tcPr>
          <w:p w14:paraId="237FDB71" w14:textId="77777777" w:rsidR="006E0E53" w:rsidRPr="00B52AF2" w:rsidRDefault="006E0E53" w:rsidP="00EA3AAD">
            <w:pPr>
              <w:pStyle w:val="tabteksts"/>
              <w:jc w:val="center"/>
              <w:rPr>
                <w:szCs w:val="18"/>
                <w:lang w:eastAsia="lv-LV"/>
              </w:rPr>
            </w:pPr>
            <w:r w:rsidRPr="00B52AF2">
              <w:rPr>
                <w:szCs w:val="18"/>
                <w:lang w:eastAsia="lv-LV"/>
              </w:rPr>
              <w:t>22</w:t>
            </w:r>
          </w:p>
        </w:tc>
        <w:tc>
          <w:tcPr>
            <w:tcW w:w="620" w:type="pct"/>
          </w:tcPr>
          <w:p w14:paraId="7B1244A1" w14:textId="77777777" w:rsidR="006E0E53" w:rsidRPr="00B52AF2" w:rsidRDefault="006E0E53" w:rsidP="00EA3AAD">
            <w:pPr>
              <w:pStyle w:val="tabteksts"/>
              <w:jc w:val="center"/>
              <w:rPr>
                <w:szCs w:val="18"/>
                <w:lang w:eastAsia="lv-LV"/>
              </w:rPr>
            </w:pPr>
            <w:r w:rsidRPr="00B52AF2">
              <w:rPr>
                <w:szCs w:val="18"/>
                <w:lang w:eastAsia="lv-LV"/>
              </w:rPr>
              <w:t>22</w:t>
            </w:r>
          </w:p>
        </w:tc>
        <w:tc>
          <w:tcPr>
            <w:tcW w:w="620" w:type="pct"/>
          </w:tcPr>
          <w:p w14:paraId="06DFD8BE" w14:textId="77777777" w:rsidR="006E0E53" w:rsidRPr="00B52AF2" w:rsidRDefault="006E0E53" w:rsidP="00EA3AAD">
            <w:pPr>
              <w:pStyle w:val="tabteksts"/>
              <w:jc w:val="center"/>
              <w:rPr>
                <w:szCs w:val="18"/>
                <w:lang w:eastAsia="lv-LV"/>
              </w:rPr>
            </w:pPr>
            <w:r w:rsidRPr="00B52AF2">
              <w:rPr>
                <w:szCs w:val="18"/>
                <w:lang w:eastAsia="lv-LV"/>
              </w:rPr>
              <w:t>22</w:t>
            </w:r>
          </w:p>
        </w:tc>
      </w:tr>
      <w:tr w:rsidR="006E0E53" w:rsidRPr="00B52AF2" w14:paraId="6B7605D2" w14:textId="77777777" w:rsidTr="00EA3AAD">
        <w:trPr>
          <w:cantSplit/>
        </w:trPr>
        <w:tc>
          <w:tcPr>
            <w:tcW w:w="1910" w:type="pct"/>
          </w:tcPr>
          <w:p w14:paraId="63856ED0" w14:textId="77777777" w:rsidR="006E0E53" w:rsidRPr="00B52AF2" w:rsidRDefault="006E0E53" w:rsidP="00EA3AAD">
            <w:pPr>
              <w:pStyle w:val="tabteksts"/>
              <w:jc w:val="both"/>
              <w:rPr>
                <w:szCs w:val="18"/>
                <w:lang w:eastAsia="lv-LV"/>
              </w:rPr>
            </w:pPr>
            <w:r w:rsidRPr="00B52AF2">
              <w:rPr>
                <w:szCs w:val="18"/>
                <w:lang w:eastAsia="lv-LV"/>
              </w:rPr>
              <w:t>Augsta līmeņa amatpersonu vizīšu organizēšana Latvijā (skaits)</w:t>
            </w:r>
          </w:p>
        </w:tc>
        <w:tc>
          <w:tcPr>
            <w:tcW w:w="621" w:type="pct"/>
          </w:tcPr>
          <w:p w14:paraId="10F8FFE7" w14:textId="77777777" w:rsidR="006E0E53" w:rsidRPr="00B52AF2" w:rsidRDefault="006E0E53" w:rsidP="00EA3AAD">
            <w:pPr>
              <w:pStyle w:val="tabteksts"/>
              <w:jc w:val="center"/>
              <w:rPr>
                <w:szCs w:val="18"/>
                <w:lang w:eastAsia="lv-LV"/>
              </w:rPr>
            </w:pPr>
            <w:r w:rsidRPr="00B52AF2">
              <w:rPr>
                <w:szCs w:val="18"/>
                <w:lang w:eastAsia="lv-LV"/>
              </w:rPr>
              <w:t>25</w:t>
            </w:r>
          </w:p>
        </w:tc>
        <w:tc>
          <w:tcPr>
            <w:tcW w:w="609" w:type="pct"/>
          </w:tcPr>
          <w:p w14:paraId="3B7DE855" w14:textId="77777777" w:rsidR="006E0E53" w:rsidRPr="00B52AF2" w:rsidRDefault="006E0E53" w:rsidP="00EA3AAD">
            <w:pPr>
              <w:pStyle w:val="tabteksts"/>
              <w:jc w:val="center"/>
              <w:rPr>
                <w:szCs w:val="18"/>
                <w:lang w:eastAsia="lv-LV"/>
              </w:rPr>
            </w:pPr>
            <w:r w:rsidRPr="00B52AF2">
              <w:rPr>
                <w:szCs w:val="18"/>
                <w:lang w:eastAsia="lv-LV"/>
              </w:rPr>
              <w:t>25</w:t>
            </w:r>
          </w:p>
        </w:tc>
        <w:tc>
          <w:tcPr>
            <w:tcW w:w="620" w:type="pct"/>
          </w:tcPr>
          <w:p w14:paraId="6846CD2F" w14:textId="77777777" w:rsidR="006E0E53" w:rsidRPr="00B52AF2" w:rsidRDefault="006E0E53" w:rsidP="00EA3AAD">
            <w:pPr>
              <w:pStyle w:val="tabteksts"/>
              <w:jc w:val="center"/>
              <w:rPr>
                <w:szCs w:val="18"/>
                <w:lang w:eastAsia="lv-LV"/>
              </w:rPr>
            </w:pPr>
            <w:r w:rsidRPr="00B52AF2">
              <w:rPr>
                <w:szCs w:val="18"/>
                <w:lang w:eastAsia="lv-LV"/>
              </w:rPr>
              <w:t>25</w:t>
            </w:r>
          </w:p>
        </w:tc>
        <w:tc>
          <w:tcPr>
            <w:tcW w:w="620" w:type="pct"/>
          </w:tcPr>
          <w:p w14:paraId="7F3A68C6" w14:textId="77777777" w:rsidR="006E0E53" w:rsidRPr="00B52AF2" w:rsidRDefault="006E0E53" w:rsidP="00EA3AAD">
            <w:pPr>
              <w:pStyle w:val="tabteksts"/>
              <w:jc w:val="center"/>
              <w:rPr>
                <w:szCs w:val="18"/>
                <w:lang w:eastAsia="lv-LV"/>
              </w:rPr>
            </w:pPr>
            <w:r w:rsidRPr="00B52AF2">
              <w:rPr>
                <w:szCs w:val="18"/>
                <w:lang w:eastAsia="lv-LV"/>
              </w:rPr>
              <w:t>25</w:t>
            </w:r>
          </w:p>
        </w:tc>
        <w:tc>
          <w:tcPr>
            <w:tcW w:w="620" w:type="pct"/>
          </w:tcPr>
          <w:p w14:paraId="7ED278ED" w14:textId="77777777" w:rsidR="006E0E53" w:rsidRPr="00B52AF2" w:rsidRDefault="006E0E53" w:rsidP="00EA3AAD">
            <w:pPr>
              <w:pStyle w:val="tabteksts"/>
              <w:jc w:val="center"/>
              <w:rPr>
                <w:szCs w:val="18"/>
                <w:lang w:eastAsia="lv-LV"/>
              </w:rPr>
            </w:pPr>
            <w:r w:rsidRPr="00B52AF2">
              <w:rPr>
                <w:szCs w:val="18"/>
                <w:lang w:eastAsia="lv-LV"/>
              </w:rPr>
              <w:t>25</w:t>
            </w:r>
          </w:p>
        </w:tc>
      </w:tr>
      <w:tr w:rsidR="006E0E53" w:rsidRPr="00B52AF2" w14:paraId="65F8A0DA" w14:textId="77777777" w:rsidTr="00EA3AAD">
        <w:trPr>
          <w:cantSplit/>
        </w:trPr>
        <w:tc>
          <w:tcPr>
            <w:tcW w:w="1910" w:type="pct"/>
          </w:tcPr>
          <w:p w14:paraId="29CA2E85" w14:textId="77777777" w:rsidR="006E0E53" w:rsidRPr="00B52AF2" w:rsidRDefault="006E0E53" w:rsidP="00EA3AAD">
            <w:pPr>
              <w:pStyle w:val="tabteksts"/>
              <w:jc w:val="both"/>
              <w:rPr>
                <w:szCs w:val="18"/>
                <w:lang w:eastAsia="lv-LV"/>
              </w:rPr>
            </w:pPr>
            <w:r w:rsidRPr="00B52AF2">
              <w:rPr>
                <w:szCs w:val="18"/>
                <w:lang w:eastAsia="lv-LV"/>
              </w:rPr>
              <w:t>Augsta līmeņa amatpersonu vizīšu organizēšana ārzemēs (skaits)</w:t>
            </w:r>
          </w:p>
        </w:tc>
        <w:tc>
          <w:tcPr>
            <w:tcW w:w="621" w:type="pct"/>
          </w:tcPr>
          <w:p w14:paraId="4C676714" w14:textId="77777777" w:rsidR="006E0E53" w:rsidRPr="00B52AF2" w:rsidRDefault="006E0E53" w:rsidP="00EA3AAD">
            <w:pPr>
              <w:pStyle w:val="tabteksts"/>
              <w:jc w:val="center"/>
              <w:rPr>
                <w:szCs w:val="18"/>
                <w:lang w:eastAsia="lv-LV"/>
              </w:rPr>
            </w:pPr>
            <w:r w:rsidRPr="00B52AF2">
              <w:rPr>
                <w:szCs w:val="18"/>
                <w:lang w:eastAsia="lv-LV"/>
              </w:rPr>
              <w:t>27</w:t>
            </w:r>
          </w:p>
        </w:tc>
        <w:tc>
          <w:tcPr>
            <w:tcW w:w="609" w:type="pct"/>
          </w:tcPr>
          <w:p w14:paraId="35EA3E09" w14:textId="77777777" w:rsidR="006E0E53" w:rsidRPr="00B52AF2" w:rsidRDefault="006E0E53" w:rsidP="00EA3AAD">
            <w:pPr>
              <w:pStyle w:val="tabteksts"/>
              <w:jc w:val="center"/>
              <w:rPr>
                <w:szCs w:val="18"/>
                <w:lang w:eastAsia="lv-LV"/>
              </w:rPr>
            </w:pPr>
            <w:r w:rsidRPr="00B52AF2">
              <w:rPr>
                <w:szCs w:val="18"/>
                <w:lang w:eastAsia="lv-LV"/>
              </w:rPr>
              <w:t>30</w:t>
            </w:r>
          </w:p>
        </w:tc>
        <w:tc>
          <w:tcPr>
            <w:tcW w:w="620" w:type="pct"/>
          </w:tcPr>
          <w:p w14:paraId="765ABBF4" w14:textId="77777777" w:rsidR="006E0E53" w:rsidRPr="00B52AF2" w:rsidRDefault="006E0E53" w:rsidP="00EA3AAD">
            <w:pPr>
              <w:pStyle w:val="tabteksts"/>
              <w:jc w:val="center"/>
              <w:rPr>
                <w:szCs w:val="18"/>
                <w:lang w:eastAsia="lv-LV"/>
              </w:rPr>
            </w:pPr>
            <w:r w:rsidRPr="00B52AF2">
              <w:rPr>
                <w:szCs w:val="18"/>
                <w:lang w:eastAsia="lv-LV"/>
              </w:rPr>
              <w:t>30</w:t>
            </w:r>
          </w:p>
        </w:tc>
        <w:tc>
          <w:tcPr>
            <w:tcW w:w="620" w:type="pct"/>
          </w:tcPr>
          <w:p w14:paraId="11E973EF" w14:textId="77777777" w:rsidR="006E0E53" w:rsidRPr="00B52AF2" w:rsidRDefault="006E0E53" w:rsidP="00EA3AAD">
            <w:pPr>
              <w:pStyle w:val="tabteksts"/>
              <w:jc w:val="center"/>
              <w:rPr>
                <w:szCs w:val="18"/>
                <w:lang w:eastAsia="lv-LV"/>
              </w:rPr>
            </w:pPr>
            <w:r w:rsidRPr="00B52AF2">
              <w:rPr>
                <w:szCs w:val="18"/>
                <w:lang w:eastAsia="lv-LV"/>
              </w:rPr>
              <w:t>30</w:t>
            </w:r>
          </w:p>
        </w:tc>
        <w:tc>
          <w:tcPr>
            <w:tcW w:w="620" w:type="pct"/>
          </w:tcPr>
          <w:p w14:paraId="441147B4" w14:textId="77777777" w:rsidR="006E0E53" w:rsidRPr="00B52AF2" w:rsidRDefault="006E0E53" w:rsidP="00EA3AAD">
            <w:pPr>
              <w:pStyle w:val="tabteksts"/>
              <w:jc w:val="center"/>
              <w:rPr>
                <w:szCs w:val="18"/>
                <w:lang w:eastAsia="lv-LV"/>
              </w:rPr>
            </w:pPr>
            <w:r w:rsidRPr="00B52AF2">
              <w:rPr>
                <w:szCs w:val="18"/>
                <w:lang w:eastAsia="lv-LV"/>
              </w:rPr>
              <w:t>30</w:t>
            </w:r>
          </w:p>
        </w:tc>
      </w:tr>
      <w:bookmarkEnd w:id="42"/>
      <w:tr w:rsidR="006E0E53" w:rsidRPr="00B52AF2" w14:paraId="43CE018E" w14:textId="77777777" w:rsidTr="00EA3AAD">
        <w:trPr>
          <w:cantSplit/>
        </w:trPr>
        <w:tc>
          <w:tcPr>
            <w:tcW w:w="1910" w:type="pct"/>
          </w:tcPr>
          <w:p w14:paraId="0E3FAA95" w14:textId="77777777" w:rsidR="006E0E53" w:rsidRPr="00B52AF2" w:rsidRDefault="006E0E53" w:rsidP="00EA3AAD">
            <w:pPr>
              <w:pStyle w:val="tabteksts"/>
              <w:jc w:val="both"/>
              <w:rPr>
                <w:szCs w:val="18"/>
                <w:lang w:eastAsia="lv-LV"/>
              </w:rPr>
            </w:pPr>
            <w:r w:rsidRPr="00B52AF2">
              <w:rPr>
                <w:szCs w:val="18"/>
                <w:lang w:eastAsia="lv-LV"/>
              </w:rPr>
              <w:t>Darbojošies agrās brīdināšanas sistēmas sensori (skaits)</w:t>
            </w:r>
          </w:p>
        </w:tc>
        <w:tc>
          <w:tcPr>
            <w:tcW w:w="621" w:type="pct"/>
          </w:tcPr>
          <w:p w14:paraId="3B7FD25F" w14:textId="77777777" w:rsidR="006E0E53" w:rsidRPr="00B52AF2" w:rsidRDefault="006E0E53" w:rsidP="00EA3AAD">
            <w:pPr>
              <w:pStyle w:val="tabteksts"/>
              <w:jc w:val="center"/>
              <w:rPr>
                <w:szCs w:val="18"/>
                <w:lang w:eastAsia="lv-LV"/>
              </w:rPr>
            </w:pPr>
            <w:r w:rsidRPr="00B52AF2">
              <w:rPr>
                <w:szCs w:val="18"/>
                <w:lang w:eastAsia="lv-LV"/>
              </w:rPr>
              <w:t>92</w:t>
            </w:r>
          </w:p>
        </w:tc>
        <w:tc>
          <w:tcPr>
            <w:tcW w:w="609" w:type="pct"/>
          </w:tcPr>
          <w:p w14:paraId="31B661DA" w14:textId="77777777" w:rsidR="006E0E53" w:rsidRPr="00B52AF2" w:rsidRDefault="006E0E53" w:rsidP="00EA3AAD">
            <w:pPr>
              <w:pStyle w:val="tabteksts"/>
              <w:jc w:val="center"/>
              <w:rPr>
                <w:szCs w:val="18"/>
                <w:lang w:eastAsia="lv-LV"/>
              </w:rPr>
            </w:pPr>
            <w:r w:rsidRPr="00B52AF2">
              <w:rPr>
                <w:szCs w:val="18"/>
                <w:lang w:eastAsia="lv-LV"/>
              </w:rPr>
              <w:t>93</w:t>
            </w:r>
          </w:p>
        </w:tc>
        <w:tc>
          <w:tcPr>
            <w:tcW w:w="620" w:type="pct"/>
          </w:tcPr>
          <w:p w14:paraId="3CD4ABC8" w14:textId="77777777" w:rsidR="006E0E53" w:rsidRPr="00B52AF2" w:rsidRDefault="006E0E53" w:rsidP="00EA3AAD">
            <w:pPr>
              <w:pStyle w:val="tabteksts"/>
              <w:jc w:val="center"/>
              <w:rPr>
                <w:szCs w:val="18"/>
                <w:lang w:eastAsia="lv-LV"/>
              </w:rPr>
            </w:pPr>
            <w:r w:rsidRPr="00B52AF2">
              <w:rPr>
                <w:szCs w:val="18"/>
                <w:lang w:eastAsia="lv-LV"/>
              </w:rPr>
              <w:t>124</w:t>
            </w:r>
          </w:p>
        </w:tc>
        <w:tc>
          <w:tcPr>
            <w:tcW w:w="620" w:type="pct"/>
          </w:tcPr>
          <w:p w14:paraId="45CEEB5A" w14:textId="77777777" w:rsidR="006E0E53" w:rsidRPr="00B52AF2" w:rsidRDefault="006E0E53" w:rsidP="00EA3AAD">
            <w:pPr>
              <w:pStyle w:val="tabteksts"/>
              <w:jc w:val="center"/>
              <w:rPr>
                <w:szCs w:val="18"/>
                <w:lang w:eastAsia="lv-LV"/>
              </w:rPr>
            </w:pPr>
            <w:r w:rsidRPr="00B52AF2">
              <w:rPr>
                <w:szCs w:val="18"/>
                <w:lang w:eastAsia="lv-LV"/>
              </w:rPr>
              <w:t>136</w:t>
            </w:r>
          </w:p>
        </w:tc>
        <w:tc>
          <w:tcPr>
            <w:tcW w:w="620" w:type="pct"/>
          </w:tcPr>
          <w:p w14:paraId="2E27B16A" w14:textId="77777777" w:rsidR="006E0E53" w:rsidRPr="00B52AF2" w:rsidRDefault="006E0E53" w:rsidP="00EA3AAD">
            <w:pPr>
              <w:pStyle w:val="tabteksts"/>
              <w:jc w:val="center"/>
              <w:rPr>
                <w:szCs w:val="18"/>
                <w:lang w:eastAsia="lv-LV"/>
              </w:rPr>
            </w:pPr>
            <w:r w:rsidRPr="00B52AF2">
              <w:rPr>
                <w:szCs w:val="18"/>
                <w:lang w:eastAsia="lv-LV"/>
              </w:rPr>
              <w:t>146</w:t>
            </w:r>
          </w:p>
        </w:tc>
      </w:tr>
      <w:tr w:rsidR="006E0E53" w:rsidRPr="00B52AF2" w14:paraId="6DDB28C7" w14:textId="77777777" w:rsidTr="00EA3AAD">
        <w:trPr>
          <w:cantSplit/>
        </w:trPr>
        <w:tc>
          <w:tcPr>
            <w:tcW w:w="1910" w:type="pct"/>
          </w:tcPr>
          <w:p w14:paraId="511E7A74" w14:textId="77777777" w:rsidR="006E0E53" w:rsidRPr="00B52AF2" w:rsidRDefault="006E0E53" w:rsidP="00EA3AAD">
            <w:pPr>
              <w:pStyle w:val="tabteksts"/>
              <w:jc w:val="both"/>
              <w:rPr>
                <w:szCs w:val="18"/>
                <w:lang w:eastAsia="lv-LV"/>
              </w:rPr>
            </w:pPr>
            <w:r w:rsidRPr="00B52AF2">
              <w:rPr>
                <w:szCs w:val="18"/>
                <w:lang w:eastAsia="lv-LV"/>
              </w:rPr>
              <w:t>CERT.lv speciālistu dalība pasākumos (skaits)</w:t>
            </w:r>
          </w:p>
        </w:tc>
        <w:tc>
          <w:tcPr>
            <w:tcW w:w="621" w:type="pct"/>
          </w:tcPr>
          <w:p w14:paraId="194C9420" w14:textId="77777777" w:rsidR="006E0E53" w:rsidRPr="00B52AF2" w:rsidRDefault="006E0E53" w:rsidP="00EA3AAD">
            <w:pPr>
              <w:pStyle w:val="tabteksts"/>
              <w:jc w:val="center"/>
              <w:rPr>
                <w:szCs w:val="18"/>
                <w:lang w:eastAsia="lv-LV"/>
              </w:rPr>
            </w:pPr>
            <w:r w:rsidRPr="00B52AF2">
              <w:rPr>
                <w:szCs w:val="18"/>
                <w:lang w:eastAsia="lv-LV"/>
              </w:rPr>
              <w:t>174</w:t>
            </w:r>
          </w:p>
        </w:tc>
        <w:tc>
          <w:tcPr>
            <w:tcW w:w="609" w:type="pct"/>
          </w:tcPr>
          <w:p w14:paraId="29DB5D41" w14:textId="77777777" w:rsidR="006E0E53" w:rsidRPr="00B52AF2" w:rsidRDefault="006E0E53" w:rsidP="00EA3AAD">
            <w:pPr>
              <w:pStyle w:val="tabteksts"/>
              <w:jc w:val="center"/>
              <w:rPr>
                <w:szCs w:val="18"/>
                <w:highlight w:val="yellow"/>
                <w:lang w:eastAsia="lv-LV"/>
              </w:rPr>
            </w:pPr>
            <w:r w:rsidRPr="00B52AF2">
              <w:rPr>
                <w:szCs w:val="18"/>
                <w:lang w:eastAsia="lv-LV"/>
              </w:rPr>
              <w:t>135</w:t>
            </w:r>
          </w:p>
        </w:tc>
        <w:tc>
          <w:tcPr>
            <w:tcW w:w="620" w:type="pct"/>
          </w:tcPr>
          <w:p w14:paraId="5F9540FB" w14:textId="77777777" w:rsidR="006E0E53" w:rsidRPr="00B52AF2" w:rsidRDefault="006E0E53" w:rsidP="00EA3AAD">
            <w:pPr>
              <w:pStyle w:val="tabteksts"/>
              <w:jc w:val="center"/>
              <w:rPr>
                <w:szCs w:val="18"/>
                <w:lang w:eastAsia="lv-LV"/>
              </w:rPr>
            </w:pPr>
            <w:r w:rsidRPr="00B52AF2">
              <w:rPr>
                <w:szCs w:val="18"/>
                <w:lang w:eastAsia="lv-LV"/>
              </w:rPr>
              <w:t>150</w:t>
            </w:r>
          </w:p>
        </w:tc>
        <w:tc>
          <w:tcPr>
            <w:tcW w:w="620" w:type="pct"/>
          </w:tcPr>
          <w:p w14:paraId="7BEACA20" w14:textId="77777777" w:rsidR="006E0E53" w:rsidRPr="00B52AF2" w:rsidRDefault="006E0E53" w:rsidP="00EA3AAD">
            <w:pPr>
              <w:pStyle w:val="tabteksts"/>
              <w:jc w:val="center"/>
              <w:rPr>
                <w:szCs w:val="18"/>
                <w:lang w:eastAsia="lv-LV"/>
              </w:rPr>
            </w:pPr>
            <w:r w:rsidRPr="00B52AF2">
              <w:rPr>
                <w:szCs w:val="18"/>
                <w:lang w:eastAsia="lv-LV"/>
              </w:rPr>
              <w:t>150</w:t>
            </w:r>
          </w:p>
        </w:tc>
        <w:tc>
          <w:tcPr>
            <w:tcW w:w="620" w:type="pct"/>
          </w:tcPr>
          <w:p w14:paraId="795931DF" w14:textId="77777777" w:rsidR="006E0E53" w:rsidRPr="00B52AF2" w:rsidRDefault="006E0E53" w:rsidP="00EA3AAD">
            <w:pPr>
              <w:pStyle w:val="tabteksts"/>
              <w:jc w:val="center"/>
              <w:rPr>
                <w:szCs w:val="18"/>
                <w:lang w:eastAsia="lv-LV"/>
              </w:rPr>
            </w:pPr>
            <w:r w:rsidRPr="00B52AF2">
              <w:rPr>
                <w:szCs w:val="18"/>
                <w:lang w:eastAsia="lv-LV"/>
              </w:rPr>
              <w:t>150</w:t>
            </w:r>
          </w:p>
        </w:tc>
      </w:tr>
      <w:tr w:rsidR="006E0E53" w:rsidRPr="00B52AF2" w14:paraId="38E909B7" w14:textId="77777777" w:rsidTr="00EA3AAD">
        <w:trPr>
          <w:cantSplit/>
        </w:trPr>
        <w:tc>
          <w:tcPr>
            <w:tcW w:w="1910" w:type="pct"/>
          </w:tcPr>
          <w:p w14:paraId="0BB8425F" w14:textId="77777777" w:rsidR="006E0E53" w:rsidRPr="00B52AF2" w:rsidRDefault="006E0E53" w:rsidP="00EA3AAD">
            <w:pPr>
              <w:pStyle w:val="tabteksts"/>
              <w:jc w:val="both"/>
              <w:rPr>
                <w:szCs w:val="18"/>
                <w:lang w:eastAsia="lv-LV"/>
              </w:rPr>
            </w:pPr>
            <w:r w:rsidRPr="00B52AF2">
              <w:rPr>
                <w:szCs w:val="18"/>
                <w:lang w:eastAsia="lv-LV"/>
              </w:rPr>
              <w:t>CERT.lv speciālistu apmācītie dalībnieki (skaits)</w:t>
            </w:r>
          </w:p>
        </w:tc>
        <w:tc>
          <w:tcPr>
            <w:tcW w:w="621" w:type="pct"/>
          </w:tcPr>
          <w:p w14:paraId="36D6F587" w14:textId="77777777" w:rsidR="006E0E53" w:rsidRPr="00B52AF2" w:rsidRDefault="006E0E53" w:rsidP="00EA3AAD">
            <w:pPr>
              <w:pStyle w:val="tabteksts"/>
              <w:jc w:val="center"/>
              <w:rPr>
                <w:szCs w:val="18"/>
                <w:lang w:eastAsia="lv-LV"/>
              </w:rPr>
            </w:pPr>
            <w:r w:rsidRPr="00B52AF2">
              <w:rPr>
                <w:szCs w:val="18"/>
                <w:lang w:eastAsia="lv-LV"/>
              </w:rPr>
              <w:t>38 850</w:t>
            </w:r>
          </w:p>
        </w:tc>
        <w:tc>
          <w:tcPr>
            <w:tcW w:w="609" w:type="pct"/>
          </w:tcPr>
          <w:p w14:paraId="6F960CAA" w14:textId="77777777" w:rsidR="006E0E53" w:rsidRPr="00B52AF2" w:rsidRDefault="006E0E53" w:rsidP="00EA3AAD">
            <w:pPr>
              <w:pStyle w:val="tabteksts"/>
              <w:jc w:val="center"/>
              <w:rPr>
                <w:szCs w:val="18"/>
                <w:lang w:eastAsia="lv-LV"/>
              </w:rPr>
            </w:pPr>
            <w:r w:rsidRPr="00B52AF2">
              <w:rPr>
                <w:szCs w:val="18"/>
                <w:lang w:eastAsia="lv-LV"/>
              </w:rPr>
              <w:t>25 250</w:t>
            </w:r>
          </w:p>
        </w:tc>
        <w:tc>
          <w:tcPr>
            <w:tcW w:w="620" w:type="pct"/>
          </w:tcPr>
          <w:p w14:paraId="6A70C0AE" w14:textId="77777777" w:rsidR="006E0E53" w:rsidRPr="00B52AF2" w:rsidRDefault="006E0E53" w:rsidP="00EA3AAD">
            <w:pPr>
              <w:pStyle w:val="tabteksts"/>
              <w:jc w:val="center"/>
              <w:rPr>
                <w:szCs w:val="18"/>
                <w:lang w:eastAsia="lv-LV"/>
              </w:rPr>
            </w:pPr>
            <w:r w:rsidRPr="00B52AF2">
              <w:rPr>
                <w:szCs w:val="18"/>
                <w:lang w:eastAsia="lv-LV"/>
              </w:rPr>
              <w:t>32 000</w:t>
            </w:r>
          </w:p>
        </w:tc>
        <w:tc>
          <w:tcPr>
            <w:tcW w:w="620" w:type="pct"/>
          </w:tcPr>
          <w:p w14:paraId="029CB4D9" w14:textId="77777777" w:rsidR="006E0E53" w:rsidRPr="00B52AF2" w:rsidRDefault="006E0E53" w:rsidP="00EA3AAD">
            <w:pPr>
              <w:pStyle w:val="tabteksts"/>
              <w:jc w:val="center"/>
              <w:rPr>
                <w:szCs w:val="18"/>
                <w:lang w:eastAsia="lv-LV"/>
              </w:rPr>
            </w:pPr>
            <w:r w:rsidRPr="00B52AF2">
              <w:rPr>
                <w:szCs w:val="18"/>
                <w:lang w:eastAsia="lv-LV"/>
              </w:rPr>
              <w:t>35 000</w:t>
            </w:r>
          </w:p>
        </w:tc>
        <w:tc>
          <w:tcPr>
            <w:tcW w:w="620" w:type="pct"/>
          </w:tcPr>
          <w:p w14:paraId="50D28FF2" w14:textId="77777777" w:rsidR="006E0E53" w:rsidRPr="00B52AF2" w:rsidRDefault="006E0E53" w:rsidP="00EA3AAD">
            <w:pPr>
              <w:pStyle w:val="tabteksts"/>
              <w:jc w:val="center"/>
              <w:rPr>
                <w:szCs w:val="18"/>
                <w:lang w:eastAsia="lv-LV"/>
              </w:rPr>
            </w:pPr>
            <w:r w:rsidRPr="00B52AF2">
              <w:rPr>
                <w:szCs w:val="18"/>
                <w:lang w:eastAsia="lv-LV"/>
              </w:rPr>
              <w:t>38 000</w:t>
            </w:r>
          </w:p>
        </w:tc>
      </w:tr>
    </w:tbl>
    <w:bookmarkEnd w:id="43"/>
    <w:p w14:paraId="5F2670F1" w14:textId="77777777" w:rsidR="006E0E53" w:rsidRPr="00B52AF2" w:rsidRDefault="006E0E53" w:rsidP="00EA3AAD">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6"/>
        <w:gridCol w:w="1124"/>
        <w:gridCol w:w="1104"/>
        <w:gridCol w:w="1124"/>
        <w:gridCol w:w="1122"/>
        <w:gridCol w:w="1122"/>
      </w:tblGrid>
      <w:tr w:rsidR="006E0E53" w:rsidRPr="00B52AF2" w14:paraId="10D36DF7" w14:textId="77777777" w:rsidTr="00EA3AAD">
        <w:trPr>
          <w:cantSplit/>
        </w:trPr>
        <w:tc>
          <w:tcPr>
            <w:tcW w:w="1913" w:type="pct"/>
            <w:vAlign w:val="center"/>
          </w:tcPr>
          <w:p w14:paraId="60C7C7FB" w14:textId="77777777" w:rsidR="006E0E53" w:rsidRPr="00B52AF2" w:rsidRDefault="006E0E53" w:rsidP="00EA3AAD">
            <w:pPr>
              <w:pStyle w:val="tabteksts"/>
              <w:jc w:val="center"/>
              <w:rPr>
                <w:szCs w:val="18"/>
              </w:rPr>
            </w:pPr>
          </w:p>
        </w:tc>
        <w:tc>
          <w:tcPr>
            <w:tcW w:w="620" w:type="pct"/>
            <w:vAlign w:val="center"/>
          </w:tcPr>
          <w:p w14:paraId="6B4FE0BE" w14:textId="77777777" w:rsidR="006E0E53" w:rsidRPr="00B52AF2" w:rsidRDefault="006E0E53" w:rsidP="00EA3AAD">
            <w:pPr>
              <w:pStyle w:val="tabteksts"/>
              <w:jc w:val="center"/>
              <w:rPr>
                <w:szCs w:val="18"/>
                <w:lang w:eastAsia="lv-LV"/>
              </w:rPr>
            </w:pPr>
            <w:r w:rsidRPr="00B52AF2">
              <w:rPr>
                <w:szCs w:val="18"/>
                <w:lang w:eastAsia="lv-LV"/>
              </w:rPr>
              <w:t>2024. gads</w:t>
            </w:r>
            <w:r w:rsidRPr="00B52AF2">
              <w:rPr>
                <w:szCs w:val="18"/>
                <w:lang w:eastAsia="lv-LV"/>
              </w:rPr>
              <w:br/>
              <w:t>(izpilde)</w:t>
            </w:r>
          </w:p>
        </w:tc>
        <w:tc>
          <w:tcPr>
            <w:tcW w:w="609" w:type="pct"/>
            <w:vAlign w:val="center"/>
          </w:tcPr>
          <w:p w14:paraId="726DBCD3" w14:textId="77777777" w:rsidR="006E0E53" w:rsidRPr="00B52AF2" w:rsidRDefault="006E0E53" w:rsidP="00EA3AAD">
            <w:pPr>
              <w:pStyle w:val="tabteksts"/>
              <w:jc w:val="center"/>
              <w:rPr>
                <w:szCs w:val="18"/>
                <w:lang w:eastAsia="lv-LV"/>
              </w:rPr>
            </w:pPr>
            <w:r w:rsidRPr="00B52AF2">
              <w:rPr>
                <w:szCs w:val="18"/>
                <w:lang w:eastAsia="lv-LV"/>
              </w:rPr>
              <w:t>2025. gada</w:t>
            </w:r>
            <w:r w:rsidRPr="00B52AF2">
              <w:rPr>
                <w:szCs w:val="18"/>
                <w:lang w:eastAsia="lv-LV"/>
              </w:rPr>
              <w:br/>
              <w:t>plāns</w:t>
            </w:r>
          </w:p>
        </w:tc>
        <w:tc>
          <w:tcPr>
            <w:tcW w:w="620" w:type="pct"/>
            <w:vAlign w:val="center"/>
          </w:tcPr>
          <w:p w14:paraId="76F1E8C1" w14:textId="77777777" w:rsidR="006E0E53" w:rsidRPr="00B52AF2" w:rsidRDefault="006E0E53" w:rsidP="00EA3AAD">
            <w:pPr>
              <w:pStyle w:val="tabteksts"/>
              <w:jc w:val="center"/>
              <w:rPr>
                <w:szCs w:val="18"/>
                <w:lang w:eastAsia="lv-LV"/>
              </w:rPr>
            </w:pPr>
            <w:r w:rsidRPr="00B52AF2">
              <w:rPr>
                <w:szCs w:val="18"/>
                <w:lang w:eastAsia="lv-LV"/>
              </w:rPr>
              <w:t>2026. gada</w:t>
            </w:r>
            <w:r w:rsidRPr="00B52AF2">
              <w:rPr>
                <w:szCs w:val="18"/>
                <w:lang w:eastAsia="lv-LV"/>
              </w:rPr>
              <w:br/>
              <w:t>projekts</w:t>
            </w:r>
          </w:p>
        </w:tc>
        <w:tc>
          <w:tcPr>
            <w:tcW w:w="619" w:type="pct"/>
            <w:vAlign w:val="center"/>
          </w:tcPr>
          <w:p w14:paraId="397B28ED" w14:textId="77777777" w:rsidR="006E0E53" w:rsidRPr="00B52AF2" w:rsidRDefault="006E0E53" w:rsidP="00EA3AAD">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0" w:type="pct"/>
            <w:vAlign w:val="center"/>
          </w:tcPr>
          <w:p w14:paraId="44DDECD5" w14:textId="77777777" w:rsidR="006E0E53" w:rsidRPr="00B52AF2" w:rsidRDefault="006E0E53" w:rsidP="00EA3AAD">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3CB9C5F7" w14:textId="77777777" w:rsidTr="00EA3AAD">
        <w:trPr>
          <w:cantSplit/>
        </w:trPr>
        <w:tc>
          <w:tcPr>
            <w:tcW w:w="1913" w:type="pct"/>
            <w:shd w:val="clear" w:color="auto" w:fill="D9D9D9"/>
          </w:tcPr>
          <w:p w14:paraId="1A2E5441" w14:textId="77777777" w:rsidR="006E0E53" w:rsidRPr="00B52AF2" w:rsidRDefault="006E0E53" w:rsidP="00EA3AAD">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620" w:type="pct"/>
            <w:shd w:val="clear" w:color="auto" w:fill="D9D9D9"/>
          </w:tcPr>
          <w:p w14:paraId="7E630BF0" w14:textId="77777777" w:rsidR="006E0E53" w:rsidRPr="00B52AF2" w:rsidRDefault="006E0E53" w:rsidP="00EA3AAD">
            <w:pPr>
              <w:pStyle w:val="tabteksts"/>
              <w:jc w:val="right"/>
              <w:rPr>
                <w:szCs w:val="18"/>
              </w:rPr>
            </w:pPr>
            <w:r w:rsidRPr="00B52AF2">
              <w:rPr>
                <w:szCs w:val="18"/>
              </w:rPr>
              <w:t>22 112 014</w:t>
            </w:r>
          </w:p>
        </w:tc>
        <w:tc>
          <w:tcPr>
            <w:tcW w:w="609" w:type="pct"/>
            <w:shd w:val="clear" w:color="auto" w:fill="D9D9D9"/>
          </w:tcPr>
          <w:p w14:paraId="38CDFD95" w14:textId="77777777" w:rsidR="006E0E53" w:rsidRPr="00B52AF2" w:rsidRDefault="006E0E53" w:rsidP="00EA3AAD">
            <w:pPr>
              <w:pStyle w:val="tabteksts"/>
              <w:jc w:val="right"/>
              <w:rPr>
                <w:szCs w:val="18"/>
              </w:rPr>
            </w:pPr>
            <w:r w:rsidRPr="00B52AF2">
              <w:rPr>
                <w:szCs w:val="18"/>
              </w:rPr>
              <w:t>24 244 299</w:t>
            </w:r>
          </w:p>
        </w:tc>
        <w:tc>
          <w:tcPr>
            <w:tcW w:w="620" w:type="pct"/>
            <w:shd w:val="clear" w:color="auto" w:fill="D9D9D9"/>
          </w:tcPr>
          <w:p w14:paraId="51861FA9" w14:textId="77777777" w:rsidR="006E0E53" w:rsidRPr="00B52AF2" w:rsidRDefault="006E0E53" w:rsidP="00EA3AAD">
            <w:pPr>
              <w:pStyle w:val="tabteksts"/>
              <w:jc w:val="right"/>
              <w:rPr>
                <w:szCs w:val="18"/>
              </w:rPr>
            </w:pPr>
            <w:r w:rsidRPr="00B52AF2">
              <w:rPr>
                <w:szCs w:val="18"/>
              </w:rPr>
              <w:t>28 473 198</w:t>
            </w:r>
          </w:p>
        </w:tc>
        <w:tc>
          <w:tcPr>
            <w:tcW w:w="619" w:type="pct"/>
            <w:shd w:val="clear" w:color="auto" w:fill="D9D9D9"/>
          </w:tcPr>
          <w:p w14:paraId="21796AC4" w14:textId="77777777" w:rsidR="006E0E53" w:rsidRPr="00B52AF2" w:rsidRDefault="006E0E53" w:rsidP="00EA3AAD">
            <w:pPr>
              <w:pStyle w:val="tabteksts"/>
              <w:jc w:val="right"/>
              <w:rPr>
                <w:szCs w:val="18"/>
              </w:rPr>
            </w:pPr>
            <w:r w:rsidRPr="00B52AF2">
              <w:rPr>
                <w:szCs w:val="18"/>
              </w:rPr>
              <w:t>28 828 664</w:t>
            </w:r>
          </w:p>
        </w:tc>
        <w:tc>
          <w:tcPr>
            <w:tcW w:w="620" w:type="pct"/>
            <w:shd w:val="clear" w:color="auto" w:fill="D9D9D9"/>
          </w:tcPr>
          <w:p w14:paraId="4A01A8E9" w14:textId="77777777" w:rsidR="006E0E53" w:rsidRPr="00B52AF2" w:rsidRDefault="006E0E53" w:rsidP="00EA3AAD">
            <w:pPr>
              <w:pStyle w:val="tabteksts"/>
              <w:jc w:val="right"/>
              <w:rPr>
                <w:szCs w:val="18"/>
              </w:rPr>
            </w:pPr>
            <w:r w:rsidRPr="00B52AF2">
              <w:rPr>
                <w:szCs w:val="18"/>
              </w:rPr>
              <w:t>29 009 422</w:t>
            </w:r>
          </w:p>
        </w:tc>
      </w:tr>
      <w:tr w:rsidR="006E0E53" w:rsidRPr="00B52AF2" w14:paraId="42F47345" w14:textId="77777777" w:rsidTr="00EA3AAD">
        <w:trPr>
          <w:cantSplit/>
        </w:trPr>
        <w:tc>
          <w:tcPr>
            <w:tcW w:w="1913" w:type="pct"/>
          </w:tcPr>
          <w:p w14:paraId="3DEC6DF8" w14:textId="77777777" w:rsidR="006E0E53" w:rsidRPr="00B52AF2" w:rsidRDefault="006E0E53" w:rsidP="00EA3AAD">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620" w:type="pct"/>
          </w:tcPr>
          <w:p w14:paraId="3243A9BF" w14:textId="77777777" w:rsidR="006E0E53" w:rsidRPr="00B52AF2" w:rsidRDefault="006E0E53" w:rsidP="00EA3AAD">
            <w:pPr>
              <w:pStyle w:val="tabteksts"/>
              <w:jc w:val="center"/>
              <w:rPr>
                <w:szCs w:val="18"/>
              </w:rPr>
            </w:pPr>
            <w:r w:rsidRPr="00B52AF2">
              <w:rPr>
                <w:b/>
                <w:bCs/>
                <w:szCs w:val="18"/>
              </w:rPr>
              <w:t>×</w:t>
            </w:r>
          </w:p>
        </w:tc>
        <w:tc>
          <w:tcPr>
            <w:tcW w:w="609" w:type="pct"/>
          </w:tcPr>
          <w:p w14:paraId="68D3D861" w14:textId="77777777" w:rsidR="006E0E53" w:rsidRPr="00B52AF2" w:rsidRDefault="006E0E53" w:rsidP="00EA3AAD">
            <w:pPr>
              <w:pStyle w:val="tabteksts"/>
              <w:jc w:val="right"/>
              <w:rPr>
                <w:szCs w:val="18"/>
              </w:rPr>
            </w:pPr>
            <w:r w:rsidRPr="00B52AF2">
              <w:rPr>
                <w:szCs w:val="18"/>
              </w:rPr>
              <w:t>2 132 285</w:t>
            </w:r>
          </w:p>
        </w:tc>
        <w:tc>
          <w:tcPr>
            <w:tcW w:w="620" w:type="pct"/>
          </w:tcPr>
          <w:p w14:paraId="2220F2D5" w14:textId="77777777" w:rsidR="006E0E53" w:rsidRPr="00B52AF2" w:rsidRDefault="006E0E53" w:rsidP="00EA3AAD">
            <w:pPr>
              <w:pStyle w:val="tabteksts"/>
              <w:jc w:val="right"/>
              <w:rPr>
                <w:szCs w:val="18"/>
              </w:rPr>
            </w:pPr>
            <w:r w:rsidRPr="00B52AF2">
              <w:rPr>
                <w:szCs w:val="18"/>
              </w:rPr>
              <w:t>4 228 899</w:t>
            </w:r>
          </w:p>
        </w:tc>
        <w:tc>
          <w:tcPr>
            <w:tcW w:w="619" w:type="pct"/>
          </w:tcPr>
          <w:p w14:paraId="651096F0" w14:textId="77777777" w:rsidR="006E0E53" w:rsidRPr="00B52AF2" w:rsidRDefault="006E0E53" w:rsidP="00EA3AAD">
            <w:pPr>
              <w:pStyle w:val="tabteksts"/>
              <w:jc w:val="right"/>
              <w:rPr>
                <w:szCs w:val="18"/>
              </w:rPr>
            </w:pPr>
            <w:r>
              <w:rPr>
                <w:szCs w:val="18"/>
              </w:rPr>
              <w:t>3</w:t>
            </w:r>
            <w:r w:rsidRPr="00B52AF2">
              <w:rPr>
                <w:szCs w:val="18"/>
              </w:rPr>
              <w:t>55 466</w:t>
            </w:r>
          </w:p>
        </w:tc>
        <w:tc>
          <w:tcPr>
            <w:tcW w:w="620" w:type="pct"/>
          </w:tcPr>
          <w:p w14:paraId="487B72EB" w14:textId="77777777" w:rsidR="006E0E53" w:rsidRPr="00B52AF2" w:rsidRDefault="006E0E53" w:rsidP="00EA3AAD">
            <w:pPr>
              <w:pStyle w:val="tabteksts"/>
              <w:jc w:val="right"/>
              <w:rPr>
                <w:szCs w:val="18"/>
              </w:rPr>
            </w:pPr>
            <w:r w:rsidRPr="00B52AF2">
              <w:rPr>
                <w:szCs w:val="18"/>
              </w:rPr>
              <w:t>180 758</w:t>
            </w:r>
          </w:p>
        </w:tc>
      </w:tr>
      <w:tr w:rsidR="006E0E53" w:rsidRPr="00B52AF2" w14:paraId="768658FC" w14:textId="77777777" w:rsidTr="00EA3AAD">
        <w:trPr>
          <w:cantSplit/>
        </w:trPr>
        <w:tc>
          <w:tcPr>
            <w:tcW w:w="1913" w:type="pct"/>
          </w:tcPr>
          <w:p w14:paraId="36F6E600" w14:textId="77777777" w:rsidR="006E0E53" w:rsidRPr="00B52AF2" w:rsidRDefault="006E0E53" w:rsidP="00EA3AAD">
            <w:pPr>
              <w:pStyle w:val="tabteksts"/>
              <w:rPr>
                <w:szCs w:val="18"/>
              </w:rPr>
            </w:pPr>
            <w:r w:rsidRPr="00B52AF2">
              <w:rPr>
                <w:szCs w:val="18"/>
                <w:lang w:eastAsia="lv-LV"/>
              </w:rPr>
              <w:t>Kopējie izdevumi</w:t>
            </w:r>
            <w:r w:rsidRPr="00B52AF2">
              <w:rPr>
                <w:szCs w:val="18"/>
              </w:rPr>
              <w:t>, % (+/–) pret iepriekšējo gadu</w:t>
            </w:r>
          </w:p>
        </w:tc>
        <w:tc>
          <w:tcPr>
            <w:tcW w:w="620" w:type="pct"/>
          </w:tcPr>
          <w:p w14:paraId="38E24FDD" w14:textId="77777777" w:rsidR="006E0E53" w:rsidRPr="00B52AF2" w:rsidRDefault="006E0E53" w:rsidP="00EA3AAD">
            <w:pPr>
              <w:pStyle w:val="tabteksts"/>
              <w:jc w:val="center"/>
              <w:rPr>
                <w:szCs w:val="18"/>
              </w:rPr>
            </w:pPr>
            <w:r w:rsidRPr="00B52AF2">
              <w:rPr>
                <w:b/>
                <w:bCs/>
                <w:szCs w:val="18"/>
              </w:rPr>
              <w:t>×</w:t>
            </w:r>
          </w:p>
        </w:tc>
        <w:tc>
          <w:tcPr>
            <w:tcW w:w="609" w:type="pct"/>
          </w:tcPr>
          <w:p w14:paraId="5D1E9E29" w14:textId="77777777" w:rsidR="006E0E53" w:rsidRPr="00B52AF2" w:rsidRDefault="006E0E53" w:rsidP="00EA3AAD">
            <w:pPr>
              <w:pStyle w:val="tabteksts"/>
              <w:jc w:val="right"/>
              <w:rPr>
                <w:szCs w:val="18"/>
              </w:rPr>
            </w:pPr>
            <w:r w:rsidRPr="00B52AF2">
              <w:rPr>
                <w:szCs w:val="18"/>
              </w:rPr>
              <w:t>9,6</w:t>
            </w:r>
          </w:p>
        </w:tc>
        <w:tc>
          <w:tcPr>
            <w:tcW w:w="620" w:type="pct"/>
          </w:tcPr>
          <w:p w14:paraId="7AA672AB" w14:textId="77777777" w:rsidR="006E0E53" w:rsidRPr="00B52AF2" w:rsidRDefault="006E0E53" w:rsidP="00EA3AAD">
            <w:pPr>
              <w:pStyle w:val="tabteksts"/>
              <w:jc w:val="right"/>
              <w:rPr>
                <w:szCs w:val="18"/>
              </w:rPr>
            </w:pPr>
            <w:r w:rsidRPr="00B52AF2">
              <w:rPr>
                <w:szCs w:val="18"/>
              </w:rPr>
              <w:t>17,4</w:t>
            </w:r>
          </w:p>
        </w:tc>
        <w:tc>
          <w:tcPr>
            <w:tcW w:w="619" w:type="pct"/>
          </w:tcPr>
          <w:p w14:paraId="5E89F9EA" w14:textId="77777777" w:rsidR="006E0E53" w:rsidRPr="00B52AF2" w:rsidRDefault="006E0E53" w:rsidP="00EA3AAD">
            <w:pPr>
              <w:pStyle w:val="tabteksts"/>
              <w:jc w:val="right"/>
              <w:rPr>
                <w:szCs w:val="18"/>
              </w:rPr>
            </w:pPr>
            <w:r w:rsidRPr="00B52AF2">
              <w:rPr>
                <w:szCs w:val="18"/>
              </w:rPr>
              <w:t>0,9</w:t>
            </w:r>
          </w:p>
        </w:tc>
        <w:tc>
          <w:tcPr>
            <w:tcW w:w="620" w:type="pct"/>
          </w:tcPr>
          <w:p w14:paraId="6E456025" w14:textId="77777777" w:rsidR="006E0E53" w:rsidRPr="00B52AF2" w:rsidRDefault="006E0E53" w:rsidP="00EA3AAD">
            <w:pPr>
              <w:pStyle w:val="tabteksts"/>
              <w:jc w:val="right"/>
              <w:rPr>
                <w:szCs w:val="18"/>
              </w:rPr>
            </w:pPr>
            <w:r w:rsidRPr="00B52AF2">
              <w:rPr>
                <w:szCs w:val="18"/>
              </w:rPr>
              <w:t>0,6</w:t>
            </w:r>
          </w:p>
        </w:tc>
      </w:tr>
    </w:tbl>
    <w:p w14:paraId="1B10AAF8" w14:textId="77777777" w:rsidR="006E0E53" w:rsidRPr="00B52AF2" w:rsidRDefault="006E0E53" w:rsidP="0008446A">
      <w:pPr>
        <w:pStyle w:val="Tabuluvirsraksti"/>
        <w:tabs>
          <w:tab w:val="left" w:pos="1252"/>
        </w:tabs>
        <w:spacing w:before="240" w:after="240"/>
        <w:rPr>
          <w:b/>
          <w:szCs w:val="24"/>
          <w:lang w:eastAsia="lv-LV"/>
        </w:rPr>
      </w:pPr>
      <w:r w:rsidRPr="00B52AF2">
        <w:rPr>
          <w:b/>
          <w:szCs w:val="24"/>
          <w:lang w:eastAsia="lv-LV"/>
        </w:rPr>
        <w:t>Izmaiņas izdevumos, salīdzinot 2026. gada projektu ar 2025. gada plānu</w:t>
      </w:r>
    </w:p>
    <w:p w14:paraId="697BA377" w14:textId="77777777" w:rsidR="006E0E53" w:rsidRPr="00B52AF2" w:rsidRDefault="006E0E53" w:rsidP="006E0E53">
      <w:pPr>
        <w:jc w:val="right"/>
        <w:rPr>
          <w:i/>
          <w:sz w:val="18"/>
          <w:szCs w:val="18"/>
        </w:rPr>
      </w:pPr>
      <w:r w:rsidRPr="00B52AF2">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1448"/>
        <w:gridCol w:w="1443"/>
        <w:gridCol w:w="1406"/>
      </w:tblGrid>
      <w:tr w:rsidR="006E0E53" w:rsidRPr="00B52AF2" w14:paraId="09FF7E4F" w14:textId="77777777" w:rsidTr="0008446A">
        <w:trPr>
          <w:cantSplit/>
          <w:tblHeader/>
        </w:trPr>
        <w:tc>
          <w:tcPr>
            <w:tcW w:w="2629" w:type="pct"/>
            <w:vAlign w:val="center"/>
          </w:tcPr>
          <w:p w14:paraId="473AEEFC" w14:textId="77777777" w:rsidR="006E0E53" w:rsidRPr="00B52AF2" w:rsidRDefault="006E0E53" w:rsidP="0008446A">
            <w:pPr>
              <w:pStyle w:val="tabteksts"/>
              <w:jc w:val="center"/>
              <w:rPr>
                <w:szCs w:val="18"/>
              </w:rPr>
            </w:pPr>
            <w:r w:rsidRPr="00B52AF2">
              <w:rPr>
                <w:szCs w:val="18"/>
                <w:lang w:eastAsia="lv-LV"/>
              </w:rPr>
              <w:t>Pasākums</w:t>
            </w:r>
          </w:p>
        </w:tc>
        <w:tc>
          <w:tcPr>
            <w:tcW w:w="799" w:type="pct"/>
            <w:vAlign w:val="center"/>
          </w:tcPr>
          <w:p w14:paraId="3AEF22D2" w14:textId="77777777" w:rsidR="006E0E53" w:rsidRPr="00B52AF2" w:rsidRDefault="006E0E53" w:rsidP="0008446A">
            <w:pPr>
              <w:pStyle w:val="tabteksts"/>
              <w:jc w:val="center"/>
              <w:rPr>
                <w:szCs w:val="18"/>
                <w:lang w:eastAsia="lv-LV"/>
              </w:rPr>
            </w:pPr>
            <w:r w:rsidRPr="00B52AF2">
              <w:rPr>
                <w:szCs w:val="18"/>
                <w:lang w:eastAsia="lv-LV"/>
              </w:rPr>
              <w:t>Samazinājums</w:t>
            </w:r>
          </w:p>
        </w:tc>
        <w:tc>
          <w:tcPr>
            <w:tcW w:w="796" w:type="pct"/>
            <w:vAlign w:val="center"/>
          </w:tcPr>
          <w:p w14:paraId="0317B400" w14:textId="77777777" w:rsidR="006E0E53" w:rsidRPr="00B52AF2" w:rsidRDefault="006E0E53" w:rsidP="0008446A">
            <w:pPr>
              <w:pStyle w:val="tabteksts"/>
              <w:jc w:val="center"/>
              <w:rPr>
                <w:szCs w:val="18"/>
                <w:lang w:eastAsia="lv-LV"/>
              </w:rPr>
            </w:pPr>
            <w:r w:rsidRPr="00B52AF2">
              <w:rPr>
                <w:szCs w:val="18"/>
                <w:lang w:eastAsia="lv-LV"/>
              </w:rPr>
              <w:t>Palielinājums</w:t>
            </w:r>
          </w:p>
        </w:tc>
        <w:tc>
          <w:tcPr>
            <w:tcW w:w="776" w:type="pct"/>
            <w:vAlign w:val="center"/>
          </w:tcPr>
          <w:p w14:paraId="3F611215" w14:textId="77777777" w:rsidR="006E0E53" w:rsidRPr="00B52AF2" w:rsidRDefault="006E0E53" w:rsidP="0008446A">
            <w:pPr>
              <w:pStyle w:val="tabteksts"/>
              <w:jc w:val="center"/>
              <w:rPr>
                <w:szCs w:val="18"/>
                <w:lang w:eastAsia="lv-LV"/>
              </w:rPr>
            </w:pPr>
            <w:r w:rsidRPr="00B52AF2">
              <w:rPr>
                <w:szCs w:val="18"/>
                <w:lang w:eastAsia="lv-LV"/>
              </w:rPr>
              <w:t>Izmaiņas</w:t>
            </w:r>
          </w:p>
        </w:tc>
      </w:tr>
      <w:tr w:rsidR="006E0E53" w:rsidRPr="00B52AF2" w14:paraId="7ECFAE64" w14:textId="77777777" w:rsidTr="0008446A">
        <w:trPr>
          <w:cantSplit/>
        </w:trPr>
        <w:tc>
          <w:tcPr>
            <w:tcW w:w="2629" w:type="pct"/>
            <w:shd w:val="clear" w:color="auto" w:fill="D9D9D9"/>
          </w:tcPr>
          <w:p w14:paraId="299D5C8A" w14:textId="77777777" w:rsidR="006E0E53" w:rsidRPr="00B52AF2" w:rsidRDefault="006E0E53" w:rsidP="0008446A">
            <w:pPr>
              <w:pStyle w:val="tabteksts"/>
              <w:rPr>
                <w:szCs w:val="18"/>
              </w:rPr>
            </w:pPr>
            <w:r w:rsidRPr="00B52AF2">
              <w:rPr>
                <w:b/>
                <w:bCs/>
                <w:szCs w:val="18"/>
                <w:lang w:eastAsia="lv-LV"/>
              </w:rPr>
              <w:t>Izdevumi – kopā</w:t>
            </w:r>
          </w:p>
        </w:tc>
        <w:tc>
          <w:tcPr>
            <w:tcW w:w="799" w:type="pct"/>
            <w:shd w:val="clear" w:color="auto" w:fill="D9D9D9"/>
            <w:vAlign w:val="center"/>
          </w:tcPr>
          <w:p w14:paraId="14F3EAAF" w14:textId="77777777" w:rsidR="006E0E53" w:rsidRPr="00B52AF2" w:rsidRDefault="006E0E53" w:rsidP="0008446A">
            <w:pPr>
              <w:pStyle w:val="tabteksts"/>
              <w:jc w:val="right"/>
              <w:rPr>
                <w:b/>
                <w:szCs w:val="18"/>
              </w:rPr>
            </w:pPr>
            <w:r w:rsidRPr="00B52AF2">
              <w:rPr>
                <w:b/>
                <w:szCs w:val="18"/>
              </w:rPr>
              <w:t>15 548 711</w:t>
            </w:r>
          </w:p>
        </w:tc>
        <w:tc>
          <w:tcPr>
            <w:tcW w:w="796" w:type="pct"/>
            <w:shd w:val="clear" w:color="auto" w:fill="D9D9D9"/>
            <w:vAlign w:val="center"/>
          </w:tcPr>
          <w:p w14:paraId="6C7EF92A" w14:textId="77777777" w:rsidR="006E0E53" w:rsidRPr="00B52AF2" w:rsidRDefault="006E0E53" w:rsidP="0008446A">
            <w:pPr>
              <w:pStyle w:val="tabteksts"/>
              <w:jc w:val="right"/>
              <w:rPr>
                <w:b/>
                <w:szCs w:val="18"/>
              </w:rPr>
            </w:pPr>
            <w:r w:rsidRPr="00B52AF2">
              <w:rPr>
                <w:b/>
                <w:szCs w:val="18"/>
              </w:rPr>
              <w:t>19 777 610</w:t>
            </w:r>
          </w:p>
        </w:tc>
        <w:tc>
          <w:tcPr>
            <w:tcW w:w="776" w:type="pct"/>
            <w:shd w:val="clear" w:color="auto" w:fill="D9D9D9"/>
            <w:vAlign w:val="center"/>
          </w:tcPr>
          <w:p w14:paraId="5E29A5EF" w14:textId="77777777" w:rsidR="006E0E53" w:rsidRPr="00B52AF2" w:rsidRDefault="006E0E53" w:rsidP="0008446A">
            <w:pPr>
              <w:pStyle w:val="tabteksts"/>
              <w:jc w:val="right"/>
              <w:rPr>
                <w:b/>
                <w:szCs w:val="18"/>
              </w:rPr>
            </w:pPr>
            <w:r w:rsidRPr="00B52AF2">
              <w:rPr>
                <w:b/>
                <w:szCs w:val="18"/>
              </w:rPr>
              <w:t xml:space="preserve">4 228 899 </w:t>
            </w:r>
          </w:p>
        </w:tc>
      </w:tr>
      <w:tr w:rsidR="006E0E53" w:rsidRPr="00B52AF2" w14:paraId="535BB004" w14:textId="77777777" w:rsidTr="0008446A">
        <w:trPr>
          <w:cantSplit/>
        </w:trPr>
        <w:tc>
          <w:tcPr>
            <w:tcW w:w="5000" w:type="pct"/>
            <w:gridSpan w:val="4"/>
          </w:tcPr>
          <w:p w14:paraId="00623A1A" w14:textId="77777777" w:rsidR="006E0E53" w:rsidRPr="00B52AF2" w:rsidRDefault="006E0E53" w:rsidP="004B6DDF">
            <w:pPr>
              <w:pStyle w:val="tabteksts"/>
              <w:ind w:firstLine="312"/>
              <w:rPr>
                <w:szCs w:val="18"/>
              </w:rPr>
            </w:pPr>
            <w:r w:rsidRPr="00B52AF2">
              <w:rPr>
                <w:i/>
                <w:szCs w:val="18"/>
                <w:lang w:eastAsia="lv-LV"/>
              </w:rPr>
              <w:t xml:space="preserve">   t. sk.:</w:t>
            </w:r>
          </w:p>
        </w:tc>
      </w:tr>
      <w:tr w:rsidR="006E0E53" w:rsidRPr="00B52AF2" w14:paraId="15D2D7F4" w14:textId="77777777" w:rsidTr="0008446A">
        <w:trPr>
          <w:cantSplit/>
        </w:trPr>
        <w:tc>
          <w:tcPr>
            <w:tcW w:w="2629" w:type="pct"/>
            <w:shd w:val="clear" w:color="auto" w:fill="F2F2F2"/>
          </w:tcPr>
          <w:p w14:paraId="7F7C689C" w14:textId="77777777" w:rsidR="006E0E53" w:rsidRPr="00B52AF2" w:rsidRDefault="006E0E53" w:rsidP="0008446A">
            <w:pPr>
              <w:pStyle w:val="tabteksts"/>
              <w:rPr>
                <w:szCs w:val="18"/>
                <w:u w:val="single"/>
                <w:lang w:eastAsia="lv-LV"/>
              </w:rPr>
            </w:pPr>
            <w:r w:rsidRPr="00B52AF2">
              <w:rPr>
                <w:szCs w:val="18"/>
                <w:u w:val="single"/>
                <w:lang w:eastAsia="lv-LV"/>
              </w:rPr>
              <w:t>Ilgtermiņa saistības</w:t>
            </w:r>
          </w:p>
        </w:tc>
        <w:tc>
          <w:tcPr>
            <w:tcW w:w="799" w:type="pct"/>
            <w:shd w:val="clear" w:color="auto" w:fill="F2F2F2"/>
          </w:tcPr>
          <w:p w14:paraId="62C62B1F" w14:textId="77777777" w:rsidR="006E0E53" w:rsidRPr="00B52AF2" w:rsidRDefault="006E0E53" w:rsidP="0008446A">
            <w:pPr>
              <w:pStyle w:val="tabteksts"/>
              <w:jc w:val="right"/>
              <w:rPr>
                <w:szCs w:val="18"/>
                <w:u w:val="single"/>
              </w:rPr>
            </w:pPr>
            <w:r w:rsidRPr="00B52AF2">
              <w:rPr>
                <w:szCs w:val="18"/>
              </w:rPr>
              <w:t>15 021 712</w:t>
            </w:r>
          </w:p>
        </w:tc>
        <w:tc>
          <w:tcPr>
            <w:tcW w:w="796" w:type="pct"/>
            <w:shd w:val="clear" w:color="auto" w:fill="F2F2F2"/>
          </w:tcPr>
          <w:p w14:paraId="6771273D" w14:textId="77777777" w:rsidR="006E0E53" w:rsidRPr="00B52AF2" w:rsidRDefault="006E0E53" w:rsidP="0008446A">
            <w:pPr>
              <w:pStyle w:val="tabteksts"/>
              <w:jc w:val="right"/>
              <w:rPr>
                <w:szCs w:val="18"/>
                <w:u w:val="single"/>
              </w:rPr>
            </w:pPr>
            <w:r w:rsidRPr="00B52AF2">
              <w:rPr>
                <w:szCs w:val="18"/>
              </w:rPr>
              <w:t>18 128 398</w:t>
            </w:r>
          </w:p>
        </w:tc>
        <w:tc>
          <w:tcPr>
            <w:tcW w:w="776" w:type="pct"/>
            <w:shd w:val="clear" w:color="auto" w:fill="F2F2F2"/>
          </w:tcPr>
          <w:p w14:paraId="7AFB4D56" w14:textId="77777777" w:rsidR="006E0E53" w:rsidRPr="00B52AF2" w:rsidRDefault="006E0E53" w:rsidP="0008446A">
            <w:pPr>
              <w:pStyle w:val="tabteksts"/>
              <w:jc w:val="right"/>
              <w:rPr>
                <w:szCs w:val="18"/>
              </w:rPr>
            </w:pPr>
            <w:r w:rsidRPr="00B52AF2">
              <w:rPr>
                <w:szCs w:val="18"/>
              </w:rPr>
              <w:t>3 106 686</w:t>
            </w:r>
          </w:p>
        </w:tc>
      </w:tr>
      <w:tr w:rsidR="006E0E53" w:rsidRPr="00B52AF2" w14:paraId="419DCB66" w14:textId="77777777" w:rsidTr="0008446A">
        <w:trPr>
          <w:cantSplit/>
        </w:trPr>
        <w:tc>
          <w:tcPr>
            <w:tcW w:w="2629" w:type="pct"/>
          </w:tcPr>
          <w:p w14:paraId="54B35AEB" w14:textId="77777777" w:rsidR="006E0E53" w:rsidRPr="00B52AF2" w:rsidRDefault="006E0E53" w:rsidP="0008446A">
            <w:pPr>
              <w:pStyle w:val="tabteksts"/>
              <w:rPr>
                <w:szCs w:val="18"/>
              </w:rPr>
            </w:pPr>
            <w:r w:rsidRPr="00B52AF2">
              <w:rPr>
                <w:szCs w:val="18"/>
              </w:rPr>
              <w:t>Iemaksu veikšana starptautiskajās organizācijās, t.sk.:</w:t>
            </w:r>
          </w:p>
        </w:tc>
        <w:tc>
          <w:tcPr>
            <w:tcW w:w="799" w:type="pct"/>
          </w:tcPr>
          <w:p w14:paraId="7FB3DACF" w14:textId="77777777" w:rsidR="006E0E53" w:rsidRPr="00B52AF2" w:rsidRDefault="006E0E53" w:rsidP="0008446A">
            <w:pPr>
              <w:pStyle w:val="tabteksts"/>
              <w:jc w:val="right"/>
              <w:rPr>
                <w:szCs w:val="18"/>
              </w:rPr>
            </w:pPr>
            <w:r w:rsidRPr="00B52AF2">
              <w:rPr>
                <w:szCs w:val="18"/>
              </w:rPr>
              <w:t>15 021 712</w:t>
            </w:r>
          </w:p>
        </w:tc>
        <w:tc>
          <w:tcPr>
            <w:tcW w:w="796" w:type="pct"/>
          </w:tcPr>
          <w:p w14:paraId="31DE378D" w14:textId="77777777" w:rsidR="006E0E53" w:rsidRPr="00B52AF2" w:rsidRDefault="006E0E53" w:rsidP="0008446A">
            <w:pPr>
              <w:pStyle w:val="tabteksts"/>
              <w:jc w:val="right"/>
              <w:rPr>
                <w:szCs w:val="18"/>
              </w:rPr>
            </w:pPr>
            <w:r w:rsidRPr="00B52AF2">
              <w:rPr>
                <w:szCs w:val="18"/>
              </w:rPr>
              <w:t>15 021 712</w:t>
            </w:r>
          </w:p>
        </w:tc>
        <w:tc>
          <w:tcPr>
            <w:tcW w:w="776" w:type="pct"/>
          </w:tcPr>
          <w:p w14:paraId="3505FBE8" w14:textId="77777777" w:rsidR="006E0E53" w:rsidRPr="0008446A" w:rsidRDefault="006E0E53" w:rsidP="0008446A">
            <w:pPr>
              <w:pStyle w:val="tabteksts"/>
              <w:jc w:val="center"/>
              <w:rPr>
                <w:iCs/>
                <w:szCs w:val="18"/>
              </w:rPr>
            </w:pPr>
            <w:r w:rsidRPr="0008446A">
              <w:rPr>
                <w:iCs/>
                <w:szCs w:val="18"/>
              </w:rPr>
              <w:t>-</w:t>
            </w:r>
          </w:p>
        </w:tc>
      </w:tr>
      <w:tr w:rsidR="006E0E53" w:rsidRPr="00B52AF2" w14:paraId="47F79BDB" w14:textId="77777777" w:rsidTr="0008446A">
        <w:trPr>
          <w:cantSplit/>
        </w:trPr>
        <w:tc>
          <w:tcPr>
            <w:tcW w:w="2629" w:type="pct"/>
            <w:vAlign w:val="center"/>
          </w:tcPr>
          <w:p w14:paraId="5D90D2E8" w14:textId="77777777" w:rsidR="006E0E53" w:rsidRPr="00B52AF2" w:rsidRDefault="006E0E53" w:rsidP="0008446A">
            <w:pPr>
              <w:pStyle w:val="tabteksts"/>
              <w:jc w:val="right"/>
              <w:rPr>
                <w:i/>
                <w:szCs w:val="18"/>
              </w:rPr>
            </w:pPr>
            <w:r w:rsidRPr="00B52AF2">
              <w:rPr>
                <w:i/>
                <w:szCs w:val="18"/>
              </w:rPr>
              <w:t>ANO miera uzturēšanas spēki</w:t>
            </w:r>
          </w:p>
        </w:tc>
        <w:tc>
          <w:tcPr>
            <w:tcW w:w="799" w:type="pct"/>
          </w:tcPr>
          <w:p w14:paraId="17F7F9BB" w14:textId="77777777" w:rsidR="006E0E53" w:rsidRPr="00B52AF2" w:rsidRDefault="006E0E53" w:rsidP="0008446A">
            <w:pPr>
              <w:pStyle w:val="tabteksts"/>
              <w:jc w:val="right"/>
              <w:rPr>
                <w:i/>
                <w:szCs w:val="18"/>
              </w:rPr>
            </w:pPr>
            <w:r w:rsidRPr="00B52AF2">
              <w:rPr>
                <w:i/>
                <w:szCs w:val="18"/>
              </w:rPr>
              <w:t>1 140 352</w:t>
            </w:r>
          </w:p>
        </w:tc>
        <w:tc>
          <w:tcPr>
            <w:tcW w:w="796" w:type="pct"/>
          </w:tcPr>
          <w:p w14:paraId="1F34408B" w14:textId="77777777" w:rsidR="006E0E53" w:rsidRPr="00B52AF2" w:rsidRDefault="006E0E53" w:rsidP="0008446A">
            <w:pPr>
              <w:pStyle w:val="tabteksts"/>
              <w:jc w:val="right"/>
              <w:rPr>
                <w:i/>
                <w:szCs w:val="18"/>
              </w:rPr>
            </w:pPr>
            <w:r w:rsidRPr="00B52AF2">
              <w:rPr>
                <w:i/>
                <w:szCs w:val="18"/>
              </w:rPr>
              <w:t>1 140 352</w:t>
            </w:r>
          </w:p>
        </w:tc>
        <w:tc>
          <w:tcPr>
            <w:tcW w:w="776" w:type="pct"/>
          </w:tcPr>
          <w:p w14:paraId="329CE485" w14:textId="77777777" w:rsidR="006E0E53" w:rsidRPr="0008446A" w:rsidRDefault="006E0E53" w:rsidP="0008446A">
            <w:pPr>
              <w:pStyle w:val="tabteksts"/>
              <w:jc w:val="center"/>
              <w:rPr>
                <w:iCs/>
                <w:szCs w:val="18"/>
              </w:rPr>
            </w:pPr>
            <w:r w:rsidRPr="0008446A">
              <w:rPr>
                <w:iCs/>
                <w:szCs w:val="18"/>
              </w:rPr>
              <w:t>-</w:t>
            </w:r>
          </w:p>
        </w:tc>
      </w:tr>
      <w:tr w:rsidR="006E0E53" w:rsidRPr="00B52AF2" w14:paraId="7F93A69F" w14:textId="77777777" w:rsidTr="0008446A">
        <w:trPr>
          <w:cantSplit/>
        </w:trPr>
        <w:tc>
          <w:tcPr>
            <w:tcW w:w="2629" w:type="pct"/>
            <w:vAlign w:val="center"/>
          </w:tcPr>
          <w:p w14:paraId="0122FCB9" w14:textId="77777777" w:rsidR="006E0E53" w:rsidRPr="00B52AF2" w:rsidRDefault="006E0E53" w:rsidP="0008446A">
            <w:pPr>
              <w:pStyle w:val="tabteksts"/>
              <w:jc w:val="right"/>
              <w:rPr>
                <w:i/>
                <w:szCs w:val="18"/>
              </w:rPr>
            </w:pPr>
            <w:r w:rsidRPr="00B52AF2">
              <w:rPr>
                <w:i/>
                <w:szCs w:val="18"/>
              </w:rPr>
              <w:t>Baltijas valstu aizsardzības koledža (BALTDEFCOL)</w:t>
            </w:r>
          </w:p>
        </w:tc>
        <w:tc>
          <w:tcPr>
            <w:tcW w:w="799" w:type="pct"/>
          </w:tcPr>
          <w:p w14:paraId="364608B8" w14:textId="77777777" w:rsidR="006E0E53" w:rsidRPr="00B52AF2" w:rsidRDefault="006E0E53" w:rsidP="0008446A">
            <w:pPr>
              <w:pStyle w:val="tabteksts"/>
              <w:jc w:val="right"/>
              <w:rPr>
                <w:i/>
                <w:szCs w:val="18"/>
              </w:rPr>
            </w:pPr>
            <w:r w:rsidRPr="00B52AF2">
              <w:rPr>
                <w:i/>
                <w:szCs w:val="18"/>
              </w:rPr>
              <w:t>854 024</w:t>
            </w:r>
          </w:p>
        </w:tc>
        <w:tc>
          <w:tcPr>
            <w:tcW w:w="796" w:type="pct"/>
          </w:tcPr>
          <w:p w14:paraId="37C94793" w14:textId="77777777" w:rsidR="006E0E53" w:rsidRPr="00B52AF2" w:rsidRDefault="006E0E53" w:rsidP="0008446A">
            <w:pPr>
              <w:pStyle w:val="tabteksts"/>
              <w:jc w:val="right"/>
              <w:rPr>
                <w:i/>
                <w:szCs w:val="18"/>
              </w:rPr>
            </w:pPr>
            <w:r w:rsidRPr="00B52AF2">
              <w:rPr>
                <w:i/>
                <w:szCs w:val="18"/>
              </w:rPr>
              <w:t>854 024</w:t>
            </w:r>
          </w:p>
        </w:tc>
        <w:tc>
          <w:tcPr>
            <w:tcW w:w="776" w:type="pct"/>
          </w:tcPr>
          <w:p w14:paraId="3FCB9158" w14:textId="77777777" w:rsidR="006E0E53" w:rsidRPr="0008446A" w:rsidRDefault="006E0E53" w:rsidP="0008446A">
            <w:pPr>
              <w:pStyle w:val="tabteksts"/>
              <w:jc w:val="center"/>
              <w:rPr>
                <w:iCs/>
                <w:szCs w:val="18"/>
              </w:rPr>
            </w:pPr>
            <w:r w:rsidRPr="0008446A">
              <w:rPr>
                <w:iCs/>
                <w:szCs w:val="18"/>
              </w:rPr>
              <w:t>-</w:t>
            </w:r>
          </w:p>
        </w:tc>
      </w:tr>
      <w:tr w:rsidR="006E0E53" w:rsidRPr="00B52AF2" w14:paraId="33642300" w14:textId="77777777" w:rsidTr="0008446A">
        <w:trPr>
          <w:cantSplit/>
        </w:trPr>
        <w:tc>
          <w:tcPr>
            <w:tcW w:w="2629" w:type="pct"/>
            <w:vAlign w:val="center"/>
          </w:tcPr>
          <w:p w14:paraId="5E6C10CE" w14:textId="77777777" w:rsidR="006E0E53" w:rsidRPr="00B52AF2" w:rsidRDefault="006E0E53" w:rsidP="0008446A">
            <w:pPr>
              <w:pStyle w:val="tabteksts"/>
              <w:jc w:val="right"/>
              <w:rPr>
                <w:i/>
                <w:szCs w:val="18"/>
              </w:rPr>
            </w:pPr>
            <w:r w:rsidRPr="00B52AF2">
              <w:rPr>
                <w:i/>
                <w:szCs w:val="18"/>
              </w:rPr>
              <w:t>Pasaules karavīru sporta asociācija (CISM)</w:t>
            </w:r>
          </w:p>
        </w:tc>
        <w:tc>
          <w:tcPr>
            <w:tcW w:w="799" w:type="pct"/>
          </w:tcPr>
          <w:p w14:paraId="72CD902A" w14:textId="77777777" w:rsidR="006E0E53" w:rsidRPr="00B52AF2" w:rsidRDefault="006E0E53" w:rsidP="0008446A">
            <w:pPr>
              <w:pStyle w:val="tabteksts"/>
              <w:jc w:val="right"/>
              <w:rPr>
                <w:i/>
                <w:szCs w:val="18"/>
              </w:rPr>
            </w:pPr>
            <w:r w:rsidRPr="00B52AF2">
              <w:rPr>
                <w:i/>
                <w:szCs w:val="18"/>
              </w:rPr>
              <w:t>8 400</w:t>
            </w:r>
          </w:p>
        </w:tc>
        <w:tc>
          <w:tcPr>
            <w:tcW w:w="796" w:type="pct"/>
          </w:tcPr>
          <w:p w14:paraId="53209996" w14:textId="77777777" w:rsidR="006E0E53" w:rsidRPr="00B52AF2" w:rsidRDefault="006E0E53" w:rsidP="0008446A">
            <w:pPr>
              <w:pStyle w:val="tabteksts"/>
              <w:jc w:val="right"/>
              <w:rPr>
                <w:i/>
                <w:szCs w:val="18"/>
              </w:rPr>
            </w:pPr>
            <w:r w:rsidRPr="00B52AF2">
              <w:rPr>
                <w:i/>
                <w:szCs w:val="18"/>
              </w:rPr>
              <w:t>8 400</w:t>
            </w:r>
          </w:p>
        </w:tc>
        <w:tc>
          <w:tcPr>
            <w:tcW w:w="776" w:type="pct"/>
          </w:tcPr>
          <w:p w14:paraId="24B0F2ED" w14:textId="77777777" w:rsidR="006E0E53" w:rsidRPr="0008446A" w:rsidRDefault="006E0E53" w:rsidP="0008446A">
            <w:pPr>
              <w:pStyle w:val="tabteksts"/>
              <w:jc w:val="center"/>
              <w:rPr>
                <w:iCs/>
                <w:szCs w:val="18"/>
              </w:rPr>
            </w:pPr>
            <w:r w:rsidRPr="0008446A">
              <w:rPr>
                <w:iCs/>
                <w:szCs w:val="18"/>
              </w:rPr>
              <w:t>-</w:t>
            </w:r>
          </w:p>
        </w:tc>
      </w:tr>
      <w:tr w:rsidR="006E0E53" w:rsidRPr="00B52AF2" w14:paraId="7E37F550" w14:textId="77777777" w:rsidTr="0008446A">
        <w:trPr>
          <w:cantSplit/>
        </w:trPr>
        <w:tc>
          <w:tcPr>
            <w:tcW w:w="2629" w:type="pct"/>
            <w:vAlign w:val="center"/>
          </w:tcPr>
          <w:p w14:paraId="239F739E" w14:textId="77777777" w:rsidR="006E0E53" w:rsidRPr="00B52AF2" w:rsidRDefault="006E0E53" w:rsidP="0008446A">
            <w:pPr>
              <w:pStyle w:val="tabteksts"/>
              <w:jc w:val="right"/>
              <w:rPr>
                <w:i/>
                <w:szCs w:val="18"/>
              </w:rPr>
            </w:pPr>
            <w:r w:rsidRPr="00B52AF2">
              <w:rPr>
                <w:i/>
                <w:szCs w:val="18"/>
              </w:rPr>
              <w:t>Starptautiskā muzeju asociācija (ICOM)</w:t>
            </w:r>
          </w:p>
        </w:tc>
        <w:tc>
          <w:tcPr>
            <w:tcW w:w="799" w:type="pct"/>
          </w:tcPr>
          <w:p w14:paraId="37234C37" w14:textId="77777777" w:rsidR="006E0E53" w:rsidRPr="00B52AF2" w:rsidRDefault="006E0E53" w:rsidP="0008446A">
            <w:pPr>
              <w:pStyle w:val="tabteksts"/>
              <w:jc w:val="right"/>
              <w:rPr>
                <w:i/>
                <w:szCs w:val="18"/>
              </w:rPr>
            </w:pPr>
            <w:r w:rsidRPr="00B52AF2">
              <w:rPr>
                <w:i/>
                <w:szCs w:val="18"/>
              </w:rPr>
              <w:t>570</w:t>
            </w:r>
          </w:p>
        </w:tc>
        <w:tc>
          <w:tcPr>
            <w:tcW w:w="796" w:type="pct"/>
          </w:tcPr>
          <w:p w14:paraId="602FAF52" w14:textId="77777777" w:rsidR="006E0E53" w:rsidRPr="00B52AF2" w:rsidRDefault="006E0E53" w:rsidP="0008446A">
            <w:pPr>
              <w:pStyle w:val="tabteksts"/>
              <w:jc w:val="right"/>
              <w:rPr>
                <w:i/>
                <w:szCs w:val="18"/>
              </w:rPr>
            </w:pPr>
            <w:r w:rsidRPr="00B52AF2">
              <w:rPr>
                <w:i/>
                <w:szCs w:val="18"/>
              </w:rPr>
              <w:t>570</w:t>
            </w:r>
          </w:p>
        </w:tc>
        <w:tc>
          <w:tcPr>
            <w:tcW w:w="776" w:type="pct"/>
          </w:tcPr>
          <w:p w14:paraId="2065D8B9" w14:textId="77777777" w:rsidR="006E0E53" w:rsidRPr="0008446A" w:rsidRDefault="006E0E53" w:rsidP="0008446A">
            <w:pPr>
              <w:pStyle w:val="tabteksts"/>
              <w:jc w:val="center"/>
              <w:rPr>
                <w:iCs/>
                <w:szCs w:val="18"/>
              </w:rPr>
            </w:pPr>
            <w:r w:rsidRPr="0008446A">
              <w:rPr>
                <w:iCs/>
                <w:szCs w:val="18"/>
              </w:rPr>
              <w:t>-</w:t>
            </w:r>
          </w:p>
        </w:tc>
      </w:tr>
      <w:tr w:rsidR="006E0E53" w:rsidRPr="00B52AF2" w14:paraId="69AB343E" w14:textId="77777777" w:rsidTr="0008446A">
        <w:trPr>
          <w:cantSplit/>
        </w:trPr>
        <w:tc>
          <w:tcPr>
            <w:tcW w:w="2629" w:type="pct"/>
          </w:tcPr>
          <w:p w14:paraId="43CB0289" w14:textId="77777777" w:rsidR="006E0E53" w:rsidRPr="00B52AF2" w:rsidRDefault="006E0E53" w:rsidP="0008446A">
            <w:pPr>
              <w:pStyle w:val="tabteksts"/>
              <w:jc w:val="right"/>
              <w:rPr>
                <w:i/>
                <w:szCs w:val="18"/>
              </w:rPr>
            </w:pPr>
            <w:r w:rsidRPr="00B52AF2">
              <w:rPr>
                <w:i/>
                <w:szCs w:val="18"/>
              </w:rPr>
              <w:t>Starptautiskā militārās medicīnas padome</w:t>
            </w:r>
          </w:p>
        </w:tc>
        <w:tc>
          <w:tcPr>
            <w:tcW w:w="799" w:type="pct"/>
          </w:tcPr>
          <w:p w14:paraId="5E2D2100" w14:textId="77777777" w:rsidR="006E0E53" w:rsidRPr="00B52AF2" w:rsidRDefault="006E0E53" w:rsidP="0008446A">
            <w:pPr>
              <w:pStyle w:val="tabteksts"/>
              <w:jc w:val="right"/>
              <w:rPr>
                <w:i/>
                <w:szCs w:val="18"/>
              </w:rPr>
            </w:pPr>
            <w:r w:rsidRPr="00B52AF2">
              <w:rPr>
                <w:i/>
                <w:szCs w:val="18"/>
              </w:rPr>
              <w:t>3 428</w:t>
            </w:r>
          </w:p>
        </w:tc>
        <w:tc>
          <w:tcPr>
            <w:tcW w:w="796" w:type="pct"/>
          </w:tcPr>
          <w:p w14:paraId="0457F809" w14:textId="77777777" w:rsidR="006E0E53" w:rsidRPr="00B52AF2" w:rsidRDefault="006E0E53" w:rsidP="0008446A">
            <w:pPr>
              <w:pStyle w:val="tabteksts"/>
              <w:jc w:val="right"/>
              <w:rPr>
                <w:i/>
                <w:szCs w:val="18"/>
              </w:rPr>
            </w:pPr>
            <w:r w:rsidRPr="00B52AF2">
              <w:rPr>
                <w:i/>
                <w:szCs w:val="18"/>
              </w:rPr>
              <w:t>3 428</w:t>
            </w:r>
          </w:p>
        </w:tc>
        <w:tc>
          <w:tcPr>
            <w:tcW w:w="776" w:type="pct"/>
          </w:tcPr>
          <w:p w14:paraId="3DD32E7D" w14:textId="77777777" w:rsidR="006E0E53" w:rsidRPr="0008446A" w:rsidRDefault="006E0E53" w:rsidP="0008446A">
            <w:pPr>
              <w:pStyle w:val="tabteksts"/>
              <w:jc w:val="center"/>
              <w:rPr>
                <w:iCs/>
                <w:szCs w:val="18"/>
              </w:rPr>
            </w:pPr>
            <w:r w:rsidRPr="0008446A">
              <w:rPr>
                <w:iCs/>
                <w:szCs w:val="18"/>
              </w:rPr>
              <w:t>-</w:t>
            </w:r>
          </w:p>
        </w:tc>
      </w:tr>
      <w:tr w:rsidR="006E0E53" w:rsidRPr="00B52AF2" w14:paraId="0F1162FB" w14:textId="77777777" w:rsidTr="0008446A">
        <w:trPr>
          <w:cantSplit/>
        </w:trPr>
        <w:tc>
          <w:tcPr>
            <w:tcW w:w="2629" w:type="pct"/>
          </w:tcPr>
          <w:p w14:paraId="68002F9F" w14:textId="77777777" w:rsidR="006E0E53" w:rsidRPr="00B52AF2" w:rsidRDefault="006E0E53" w:rsidP="0008446A">
            <w:pPr>
              <w:pStyle w:val="tabteksts"/>
              <w:jc w:val="right"/>
              <w:rPr>
                <w:i/>
                <w:szCs w:val="18"/>
              </w:rPr>
            </w:pPr>
            <w:r w:rsidRPr="00B52AF2">
              <w:rPr>
                <w:i/>
                <w:szCs w:val="18"/>
              </w:rPr>
              <w:t>Iemaksa Eiropas miera mehānismā</w:t>
            </w:r>
          </w:p>
        </w:tc>
        <w:tc>
          <w:tcPr>
            <w:tcW w:w="799" w:type="pct"/>
          </w:tcPr>
          <w:p w14:paraId="6A2FE5B0" w14:textId="77777777" w:rsidR="006E0E53" w:rsidRPr="00B52AF2" w:rsidRDefault="006E0E53" w:rsidP="0008446A">
            <w:pPr>
              <w:pStyle w:val="tabteksts"/>
              <w:jc w:val="right"/>
              <w:rPr>
                <w:i/>
                <w:szCs w:val="18"/>
              </w:rPr>
            </w:pPr>
            <w:r w:rsidRPr="00B52AF2">
              <w:rPr>
                <w:i/>
                <w:szCs w:val="18"/>
              </w:rPr>
              <w:t>260 401</w:t>
            </w:r>
          </w:p>
        </w:tc>
        <w:tc>
          <w:tcPr>
            <w:tcW w:w="796" w:type="pct"/>
          </w:tcPr>
          <w:p w14:paraId="4A8B859A" w14:textId="77777777" w:rsidR="006E0E53" w:rsidRPr="00B52AF2" w:rsidRDefault="006E0E53" w:rsidP="0008446A">
            <w:pPr>
              <w:pStyle w:val="tabteksts"/>
              <w:jc w:val="right"/>
              <w:rPr>
                <w:i/>
                <w:szCs w:val="18"/>
              </w:rPr>
            </w:pPr>
            <w:r w:rsidRPr="00B52AF2">
              <w:rPr>
                <w:i/>
                <w:szCs w:val="18"/>
              </w:rPr>
              <w:t>260 401</w:t>
            </w:r>
          </w:p>
        </w:tc>
        <w:tc>
          <w:tcPr>
            <w:tcW w:w="776" w:type="pct"/>
          </w:tcPr>
          <w:p w14:paraId="659137AA" w14:textId="77777777" w:rsidR="006E0E53" w:rsidRPr="0008446A" w:rsidRDefault="006E0E53" w:rsidP="0008446A">
            <w:pPr>
              <w:pStyle w:val="tabteksts"/>
              <w:jc w:val="center"/>
              <w:rPr>
                <w:iCs/>
                <w:szCs w:val="18"/>
              </w:rPr>
            </w:pPr>
            <w:r w:rsidRPr="0008446A">
              <w:rPr>
                <w:iCs/>
                <w:szCs w:val="18"/>
              </w:rPr>
              <w:t>-</w:t>
            </w:r>
          </w:p>
        </w:tc>
      </w:tr>
      <w:tr w:rsidR="006E0E53" w:rsidRPr="00B52AF2" w14:paraId="37BF2B34" w14:textId="77777777" w:rsidTr="0008446A">
        <w:trPr>
          <w:cantSplit/>
        </w:trPr>
        <w:tc>
          <w:tcPr>
            <w:tcW w:w="2629" w:type="pct"/>
          </w:tcPr>
          <w:p w14:paraId="290EF214" w14:textId="77777777" w:rsidR="006E0E53" w:rsidRPr="00B52AF2" w:rsidRDefault="006E0E53" w:rsidP="0008446A">
            <w:pPr>
              <w:pStyle w:val="tabteksts"/>
              <w:jc w:val="right"/>
              <w:rPr>
                <w:i/>
                <w:szCs w:val="18"/>
              </w:rPr>
            </w:pPr>
            <w:r w:rsidRPr="00B52AF2">
              <w:rPr>
                <w:i/>
                <w:szCs w:val="18"/>
              </w:rPr>
              <w:t>Eiropas aizsardzības aģentūra (EDA)</w:t>
            </w:r>
          </w:p>
        </w:tc>
        <w:tc>
          <w:tcPr>
            <w:tcW w:w="799" w:type="pct"/>
          </w:tcPr>
          <w:p w14:paraId="3D69BA43" w14:textId="77777777" w:rsidR="006E0E53" w:rsidRPr="00B52AF2" w:rsidRDefault="006E0E53" w:rsidP="0008446A">
            <w:pPr>
              <w:pStyle w:val="tabteksts"/>
              <w:jc w:val="right"/>
              <w:rPr>
                <w:i/>
                <w:szCs w:val="18"/>
              </w:rPr>
            </w:pPr>
            <w:r w:rsidRPr="00B52AF2">
              <w:rPr>
                <w:i/>
                <w:szCs w:val="18"/>
              </w:rPr>
              <w:t>84 560</w:t>
            </w:r>
          </w:p>
        </w:tc>
        <w:tc>
          <w:tcPr>
            <w:tcW w:w="796" w:type="pct"/>
          </w:tcPr>
          <w:p w14:paraId="1C1B83BE" w14:textId="77777777" w:rsidR="006E0E53" w:rsidRPr="00B52AF2" w:rsidRDefault="006E0E53" w:rsidP="0008446A">
            <w:pPr>
              <w:pStyle w:val="tabteksts"/>
              <w:jc w:val="right"/>
              <w:rPr>
                <w:i/>
                <w:szCs w:val="18"/>
              </w:rPr>
            </w:pPr>
            <w:r w:rsidRPr="00B52AF2">
              <w:rPr>
                <w:i/>
                <w:szCs w:val="18"/>
              </w:rPr>
              <w:t>84 560</w:t>
            </w:r>
          </w:p>
        </w:tc>
        <w:tc>
          <w:tcPr>
            <w:tcW w:w="776" w:type="pct"/>
          </w:tcPr>
          <w:p w14:paraId="6699DCF9" w14:textId="77777777" w:rsidR="006E0E53" w:rsidRPr="0008446A" w:rsidRDefault="006E0E53" w:rsidP="0008446A">
            <w:pPr>
              <w:pStyle w:val="tabteksts"/>
              <w:jc w:val="center"/>
              <w:rPr>
                <w:iCs/>
                <w:szCs w:val="18"/>
              </w:rPr>
            </w:pPr>
            <w:r w:rsidRPr="0008446A">
              <w:rPr>
                <w:iCs/>
                <w:szCs w:val="18"/>
              </w:rPr>
              <w:t>-</w:t>
            </w:r>
          </w:p>
        </w:tc>
      </w:tr>
      <w:tr w:rsidR="006E0E53" w:rsidRPr="00B52AF2" w14:paraId="28C13422" w14:textId="77777777" w:rsidTr="0008446A">
        <w:trPr>
          <w:cantSplit/>
        </w:trPr>
        <w:tc>
          <w:tcPr>
            <w:tcW w:w="2629" w:type="pct"/>
            <w:vAlign w:val="center"/>
          </w:tcPr>
          <w:p w14:paraId="3BE92F33" w14:textId="77777777" w:rsidR="006E0E53" w:rsidRPr="00B52AF2" w:rsidRDefault="006E0E53" w:rsidP="0008446A">
            <w:pPr>
              <w:pStyle w:val="tabteksts"/>
              <w:jc w:val="right"/>
              <w:rPr>
                <w:i/>
                <w:szCs w:val="18"/>
              </w:rPr>
            </w:pPr>
            <w:r w:rsidRPr="00B52AF2">
              <w:rPr>
                <w:i/>
                <w:szCs w:val="18"/>
              </w:rPr>
              <w:t>Demokrātiskās kontroles pār bruņotajiem spēkiem centrs</w:t>
            </w:r>
          </w:p>
        </w:tc>
        <w:tc>
          <w:tcPr>
            <w:tcW w:w="799" w:type="pct"/>
          </w:tcPr>
          <w:p w14:paraId="7BC4920A" w14:textId="77777777" w:rsidR="006E0E53" w:rsidRPr="00B52AF2" w:rsidRDefault="006E0E53" w:rsidP="0008446A">
            <w:pPr>
              <w:pStyle w:val="tabteksts"/>
              <w:jc w:val="right"/>
              <w:rPr>
                <w:i/>
                <w:szCs w:val="18"/>
              </w:rPr>
            </w:pPr>
            <w:r w:rsidRPr="00B52AF2">
              <w:rPr>
                <w:i/>
                <w:szCs w:val="18"/>
              </w:rPr>
              <w:t>20 000</w:t>
            </w:r>
          </w:p>
        </w:tc>
        <w:tc>
          <w:tcPr>
            <w:tcW w:w="796" w:type="pct"/>
          </w:tcPr>
          <w:p w14:paraId="3F2373A8" w14:textId="77777777" w:rsidR="006E0E53" w:rsidRPr="00B52AF2" w:rsidRDefault="006E0E53" w:rsidP="0008446A">
            <w:pPr>
              <w:pStyle w:val="tabteksts"/>
              <w:jc w:val="right"/>
              <w:rPr>
                <w:i/>
                <w:szCs w:val="18"/>
              </w:rPr>
            </w:pPr>
            <w:r w:rsidRPr="00B52AF2">
              <w:rPr>
                <w:i/>
                <w:szCs w:val="18"/>
              </w:rPr>
              <w:t>20 000</w:t>
            </w:r>
          </w:p>
        </w:tc>
        <w:tc>
          <w:tcPr>
            <w:tcW w:w="776" w:type="pct"/>
          </w:tcPr>
          <w:p w14:paraId="4E18CEC5" w14:textId="77777777" w:rsidR="006E0E53" w:rsidRPr="0008446A" w:rsidRDefault="006E0E53" w:rsidP="0008446A">
            <w:pPr>
              <w:pStyle w:val="tabteksts"/>
              <w:jc w:val="center"/>
              <w:rPr>
                <w:iCs/>
                <w:szCs w:val="18"/>
              </w:rPr>
            </w:pPr>
            <w:r w:rsidRPr="0008446A">
              <w:rPr>
                <w:iCs/>
                <w:szCs w:val="18"/>
              </w:rPr>
              <w:t>-</w:t>
            </w:r>
          </w:p>
        </w:tc>
      </w:tr>
      <w:tr w:rsidR="006E0E53" w:rsidRPr="00B52AF2" w14:paraId="615854E0" w14:textId="77777777" w:rsidTr="0008446A">
        <w:trPr>
          <w:cantSplit/>
        </w:trPr>
        <w:tc>
          <w:tcPr>
            <w:tcW w:w="2629" w:type="pct"/>
          </w:tcPr>
          <w:p w14:paraId="16F9CAA8" w14:textId="77777777" w:rsidR="006E0E53" w:rsidRPr="00B52AF2" w:rsidRDefault="006E0E53" w:rsidP="0008446A">
            <w:pPr>
              <w:pStyle w:val="tabteksts"/>
              <w:jc w:val="right"/>
              <w:rPr>
                <w:i/>
                <w:szCs w:val="18"/>
              </w:rPr>
            </w:pPr>
            <w:r w:rsidRPr="00B52AF2">
              <w:rPr>
                <w:i/>
                <w:szCs w:val="18"/>
              </w:rPr>
              <w:t>Starptautiskā kartogrāfijas asociācija</w:t>
            </w:r>
          </w:p>
        </w:tc>
        <w:tc>
          <w:tcPr>
            <w:tcW w:w="799" w:type="pct"/>
          </w:tcPr>
          <w:p w14:paraId="07E03B64" w14:textId="77777777" w:rsidR="006E0E53" w:rsidRPr="00B52AF2" w:rsidRDefault="006E0E53" w:rsidP="0008446A">
            <w:pPr>
              <w:pStyle w:val="tabteksts"/>
              <w:jc w:val="right"/>
              <w:rPr>
                <w:i/>
                <w:szCs w:val="18"/>
              </w:rPr>
            </w:pPr>
            <w:r w:rsidRPr="00B52AF2">
              <w:rPr>
                <w:i/>
                <w:szCs w:val="18"/>
              </w:rPr>
              <w:t>250</w:t>
            </w:r>
          </w:p>
        </w:tc>
        <w:tc>
          <w:tcPr>
            <w:tcW w:w="796" w:type="pct"/>
          </w:tcPr>
          <w:p w14:paraId="4053332F" w14:textId="77777777" w:rsidR="006E0E53" w:rsidRPr="00B52AF2" w:rsidRDefault="006E0E53" w:rsidP="0008446A">
            <w:pPr>
              <w:pStyle w:val="tabteksts"/>
              <w:jc w:val="right"/>
              <w:rPr>
                <w:i/>
                <w:szCs w:val="18"/>
              </w:rPr>
            </w:pPr>
            <w:r w:rsidRPr="00B52AF2">
              <w:rPr>
                <w:i/>
                <w:szCs w:val="18"/>
              </w:rPr>
              <w:t>250</w:t>
            </w:r>
          </w:p>
        </w:tc>
        <w:tc>
          <w:tcPr>
            <w:tcW w:w="776" w:type="pct"/>
          </w:tcPr>
          <w:p w14:paraId="52DF7355" w14:textId="77777777" w:rsidR="006E0E53" w:rsidRPr="0008446A" w:rsidRDefault="006E0E53" w:rsidP="0008446A">
            <w:pPr>
              <w:pStyle w:val="tabteksts"/>
              <w:jc w:val="center"/>
              <w:rPr>
                <w:iCs/>
                <w:szCs w:val="18"/>
              </w:rPr>
            </w:pPr>
            <w:r w:rsidRPr="0008446A">
              <w:rPr>
                <w:iCs/>
                <w:szCs w:val="18"/>
              </w:rPr>
              <w:t>-</w:t>
            </w:r>
          </w:p>
        </w:tc>
      </w:tr>
      <w:tr w:rsidR="006E0E53" w:rsidRPr="00B52AF2" w14:paraId="6CEB0163" w14:textId="77777777" w:rsidTr="0008446A">
        <w:trPr>
          <w:cantSplit/>
        </w:trPr>
        <w:tc>
          <w:tcPr>
            <w:tcW w:w="2629" w:type="pct"/>
          </w:tcPr>
          <w:p w14:paraId="14BCFCC7" w14:textId="77777777" w:rsidR="006E0E53" w:rsidRPr="00B52AF2" w:rsidRDefault="006E0E53" w:rsidP="0008446A">
            <w:pPr>
              <w:pStyle w:val="tabteksts"/>
              <w:jc w:val="right"/>
              <w:rPr>
                <w:i/>
                <w:szCs w:val="18"/>
              </w:rPr>
            </w:pPr>
            <w:r w:rsidRPr="00B52AF2">
              <w:rPr>
                <w:i/>
                <w:szCs w:val="18"/>
              </w:rPr>
              <w:t>Eiropas Nacionālā kartogrāfijas un kadastra aģentūra</w:t>
            </w:r>
          </w:p>
        </w:tc>
        <w:tc>
          <w:tcPr>
            <w:tcW w:w="799" w:type="pct"/>
          </w:tcPr>
          <w:p w14:paraId="313A2B3F" w14:textId="77777777" w:rsidR="006E0E53" w:rsidRPr="00B52AF2" w:rsidRDefault="006E0E53" w:rsidP="0008446A">
            <w:pPr>
              <w:pStyle w:val="tabteksts"/>
              <w:jc w:val="right"/>
              <w:rPr>
                <w:i/>
                <w:szCs w:val="18"/>
              </w:rPr>
            </w:pPr>
            <w:r w:rsidRPr="00B52AF2">
              <w:rPr>
                <w:i/>
                <w:szCs w:val="18"/>
              </w:rPr>
              <w:t>7 439</w:t>
            </w:r>
          </w:p>
        </w:tc>
        <w:tc>
          <w:tcPr>
            <w:tcW w:w="796" w:type="pct"/>
          </w:tcPr>
          <w:p w14:paraId="1F99D845" w14:textId="77777777" w:rsidR="006E0E53" w:rsidRPr="00B52AF2" w:rsidRDefault="006E0E53" w:rsidP="0008446A">
            <w:pPr>
              <w:pStyle w:val="tabteksts"/>
              <w:jc w:val="right"/>
              <w:rPr>
                <w:i/>
                <w:szCs w:val="18"/>
              </w:rPr>
            </w:pPr>
            <w:r w:rsidRPr="00B52AF2">
              <w:rPr>
                <w:i/>
                <w:szCs w:val="18"/>
              </w:rPr>
              <w:t>7 439</w:t>
            </w:r>
          </w:p>
        </w:tc>
        <w:tc>
          <w:tcPr>
            <w:tcW w:w="776" w:type="pct"/>
          </w:tcPr>
          <w:p w14:paraId="6C0A945F" w14:textId="77777777" w:rsidR="006E0E53" w:rsidRPr="0008446A" w:rsidRDefault="006E0E53" w:rsidP="0008446A">
            <w:pPr>
              <w:pStyle w:val="tabteksts"/>
              <w:jc w:val="center"/>
              <w:rPr>
                <w:iCs/>
                <w:szCs w:val="18"/>
              </w:rPr>
            </w:pPr>
            <w:r w:rsidRPr="0008446A">
              <w:rPr>
                <w:iCs/>
                <w:szCs w:val="18"/>
              </w:rPr>
              <w:t>-</w:t>
            </w:r>
          </w:p>
        </w:tc>
      </w:tr>
      <w:tr w:rsidR="006E0E53" w:rsidRPr="00B52AF2" w14:paraId="49B8ACC8" w14:textId="77777777" w:rsidTr="0008446A">
        <w:trPr>
          <w:cantSplit/>
        </w:trPr>
        <w:tc>
          <w:tcPr>
            <w:tcW w:w="2629" w:type="pct"/>
            <w:vAlign w:val="center"/>
          </w:tcPr>
          <w:p w14:paraId="0EA11CFE" w14:textId="77777777" w:rsidR="006E0E53" w:rsidRPr="00B52AF2" w:rsidRDefault="006E0E53" w:rsidP="0008446A">
            <w:pPr>
              <w:pStyle w:val="tabteksts"/>
              <w:jc w:val="right"/>
              <w:rPr>
                <w:i/>
                <w:szCs w:val="18"/>
              </w:rPr>
            </w:pPr>
            <w:r w:rsidRPr="00B52AF2">
              <w:rPr>
                <w:i/>
                <w:szCs w:val="18"/>
              </w:rPr>
              <w:t>IFC (Inteligence Fusion Centre)</w:t>
            </w:r>
          </w:p>
        </w:tc>
        <w:tc>
          <w:tcPr>
            <w:tcW w:w="799" w:type="pct"/>
          </w:tcPr>
          <w:p w14:paraId="55E1F0A6" w14:textId="77777777" w:rsidR="006E0E53" w:rsidRPr="00B52AF2" w:rsidRDefault="006E0E53" w:rsidP="0008446A">
            <w:pPr>
              <w:pStyle w:val="tabteksts"/>
              <w:jc w:val="right"/>
              <w:rPr>
                <w:i/>
                <w:szCs w:val="18"/>
              </w:rPr>
            </w:pPr>
            <w:r w:rsidRPr="00B52AF2">
              <w:rPr>
                <w:i/>
                <w:szCs w:val="18"/>
              </w:rPr>
              <w:t>12 806</w:t>
            </w:r>
          </w:p>
        </w:tc>
        <w:tc>
          <w:tcPr>
            <w:tcW w:w="796" w:type="pct"/>
          </w:tcPr>
          <w:p w14:paraId="57D9E8DE" w14:textId="77777777" w:rsidR="006E0E53" w:rsidRPr="00B52AF2" w:rsidRDefault="006E0E53" w:rsidP="0008446A">
            <w:pPr>
              <w:pStyle w:val="tabteksts"/>
              <w:jc w:val="right"/>
              <w:rPr>
                <w:i/>
                <w:szCs w:val="18"/>
              </w:rPr>
            </w:pPr>
            <w:r w:rsidRPr="00B52AF2">
              <w:rPr>
                <w:i/>
                <w:szCs w:val="18"/>
              </w:rPr>
              <w:t>12 806</w:t>
            </w:r>
          </w:p>
        </w:tc>
        <w:tc>
          <w:tcPr>
            <w:tcW w:w="776" w:type="pct"/>
          </w:tcPr>
          <w:p w14:paraId="5DC7814F" w14:textId="77777777" w:rsidR="006E0E53" w:rsidRPr="0008446A" w:rsidRDefault="006E0E53" w:rsidP="0008446A">
            <w:pPr>
              <w:pStyle w:val="tabteksts"/>
              <w:jc w:val="center"/>
              <w:rPr>
                <w:iCs/>
                <w:szCs w:val="18"/>
              </w:rPr>
            </w:pPr>
            <w:r w:rsidRPr="0008446A">
              <w:rPr>
                <w:iCs/>
                <w:szCs w:val="18"/>
              </w:rPr>
              <w:t>-</w:t>
            </w:r>
          </w:p>
        </w:tc>
      </w:tr>
      <w:tr w:rsidR="006E0E53" w:rsidRPr="00B52AF2" w14:paraId="518751BF" w14:textId="77777777" w:rsidTr="0008446A">
        <w:trPr>
          <w:cantSplit/>
        </w:trPr>
        <w:tc>
          <w:tcPr>
            <w:tcW w:w="2629" w:type="pct"/>
            <w:vAlign w:val="center"/>
          </w:tcPr>
          <w:p w14:paraId="4CC962E0" w14:textId="77777777" w:rsidR="006E0E53" w:rsidRPr="00B52AF2" w:rsidRDefault="006E0E53" w:rsidP="0008446A">
            <w:pPr>
              <w:pStyle w:val="tabteksts"/>
              <w:jc w:val="right"/>
              <w:rPr>
                <w:i/>
                <w:szCs w:val="18"/>
              </w:rPr>
            </w:pPr>
            <w:r w:rsidRPr="00B52AF2">
              <w:rPr>
                <w:i/>
                <w:szCs w:val="18"/>
              </w:rPr>
              <w:t>NATO kiberaizsardzības sadarbības ekselences centrs</w:t>
            </w:r>
          </w:p>
        </w:tc>
        <w:tc>
          <w:tcPr>
            <w:tcW w:w="799" w:type="pct"/>
          </w:tcPr>
          <w:p w14:paraId="64E30CA1" w14:textId="77777777" w:rsidR="006E0E53" w:rsidRPr="00B52AF2" w:rsidRDefault="006E0E53" w:rsidP="0008446A">
            <w:pPr>
              <w:pStyle w:val="tabteksts"/>
              <w:jc w:val="right"/>
              <w:rPr>
                <w:i/>
                <w:szCs w:val="18"/>
              </w:rPr>
            </w:pPr>
            <w:r w:rsidRPr="00B52AF2">
              <w:rPr>
                <w:i/>
                <w:szCs w:val="18"/>
              </w:rPr>
              <w:t>23 343</w:t>
            </w:r>
          </w:p>
        </w:tc>
        <w:tc>
          <w:tcPr>
            <w:tcW w:w="796" w:type="pct"/>
          </w:tcPr>
          <w:p w14:paraId="756873D9" w14:textId="77777777" w:rsidR="006E0E53" w:rsidRPr="00B52AF2" w:rsidRDefault="006E0E53" w:rsidP="0008446A">
            <w:pPr>
              <w:pStyle w:val="tabteksts"/>
              <w:jc w:val="right"/>
              <w:rPr>
                <w:i/>
                <w:szCs w:val="18"/>
              </w:rPr>
            </w:pPr>
            <w:r w:rsidRPr="00B52AF2">
              <w:rPr>
                <w:i/>
                <w:szCs w:val="18"/>
              </w:rPr>
              <w:t>23 343</w:t>
            </w:r>
          </w:p>
        </w:tc>
        <w:tc>
          <w:tcPr>
            <w:tcW w:w="776" w:type="pct"/>
          </w:tcPr>
          <w:p w14:paraId="4331333C" w14:textId="77777777" w:rsidR="006E0E53" w:rsidRPr="0008446A" w:rsidRDefault="006E0E53" w:rsidP="0008446A">
            <w:pPr>
              <w:pStyle w:val="tabteksts"/>
              <w:jc w:val="center"/>
              <w:rPr>
                <w:iCs/>
                <w:szCs w:val="18"/>
              </w:rPr>
            </w:pPr>
            <w:r w:rsidRPr="0008446A">
              <w:rPr>
                <w:iCs/>
                <w:szCs w:val="18"/>
              </w:rPr>
              <w:t>-</w:t>
            </w:r>
          </w:p>
        </w:tc>
      </w:tr>
      <w:tr w:rsidR="006E0E53" w:rsidRPr="00B52AF2" w14:paraId="52435200" w14:textId="77777777" w:rsidTr="0008446A">
        <w:trPr>
          <w:cantSplit/>
        </w:trPr>
        <w:tc>
          <w:tcPr>
            <w:tcW w:w="2629" w:type="pct"/>
            <w:vAlign w:val="center"/>
          </w:tcPr>
          <w:p w14:paraId="4F57FB21" w14:textId="77777777" w:rsidR="006E0E53" w:rsidRPr="00B52AF2" w:rsidRDefault="006E0E53" w:rsidP="0008446A">
            <w:pPr>
              <w:pStyle w:val="tabteksts"/>
              <w:jc w:val="right"/>
              <w:rPr>
                <w:i/>
                <w:szCs w:val="18"/>
              </w:rPr>
            </w:pPr>
            <w:r w:rsidRPr="00B52AF2">
              <w:rPr>
                <w:i/>
                <w:szCs w:val="18"/>
              </w:rPr>
              <w:t>MCCE (Kustības koordinācijas centrs Eiropa)</w:t>
            </w:r>
          </w:p>
        </w:tc>
        <w:tc>
          <w:tcPr>
            <w:tcW w:w="799" w:type="pct"/>
          </w:tcPr>
          <w:p w14:paraId="7D4A0CA8" w14:textId="77777777" w:rsidR="006E0E53" w:rsidRPr="00B52AF2" w:rsidRDefault="006E0E53" w:rsidP="0008446A">
            <w:pPr>
              <w:pStyle w:val="tabteksts"/>
              <w:jc w:val="right"/>
              <w:rPr>
                <w:i/>
                <w:szCs w:val="18"/>
              </w:rPr>
            </w:pPr>
            <w:r w:rsidRPr="00B52AF2">
              <w:rPr>
                <w:i/>
                <w:szCs w:val="18"/>
              </w:rPr>
              <w:t>15 000</w:t>
            </w:r>
          </w:p>
        </w:tc>
        <w:tc>
          <w:tcPr>
            <w:tcW w:w="796" w:type="pct"/>
          </w:tcPr>
          <w:p w14:paraId="1CD489E9" w14:textId="77777777" w:rsidR="006E0E53" w:rsidRPr="00B52AF2" w:rsidRDefault="006E0E53" w:rsidP="0008446A">
            <w:pPr>
              <w:pStyle w:val="tabteksts"/>
              <w:jc w:val="right"/>
              <w:rPr>
                <w:i/>
                <w:szCs w:val="18"/>
              </w:rPr>
            </w:pPr>
            <w:r w:rsidRPr="00B52AF2">
              <w:rPr>
                <w:i/>
                <w:szCs w:val="18"/>
              </w:rPr>
              <w:t>15 000</w:t>
            </w:r>
          </w:p>
        </w:tc>
        <w:tc>
          <w:tcPr>
            <w:tcW w:w="776" w:type="pct"/>
          </w:tcPr>
          <w:p w14:paraId="20BB734F" w14:textId="77777777" w:rsidR="006E0E53" w:rsidRPr="0008446A" w:rsidRDefault="006E0E53" w:rsidP="0008446A">
            <w:pPr>
              <w:pStyle w:val="tabteksts"/>
              <w:jc w:val="center"/>
              <w:rPr>
                <w:iCs/>
                <w:szCs w:val="18"/>
              </w:rPr>
            </w:pPr>
            <w:r w:rsidRPr="0008446A">
              <w:rPr>
                <w:iCs/>
                <w:szCs w:val="18"/>
              </w:rPr>
              <w:t>-</w:t>
            </w:r>
          </w:p>
        </w:tc>
      </w:tr>
      <w:tr w:rsidR="006E0E53" w:rsidRPr="00B52AF2" w14:paraId="2B4607A3" w14:textId="77777777" w:rsidTr="0008446A">
        <w:trPr>
          <w:cantSplit/>
        </w:trPr>
        <w:tc>
          <w:tcPr>
            <w:tcW w:w="2629" w:type="pct"/>
            <w:vAlign w:val="center"/>
          </w:tcPr>
          <w:p w14:paraId="7BAD9B98" w14:textId="77777777" w:rsidR="006E0E53" w:rsidRPr="00B52AF2" w:rsidRDefault="006E0E53" w:rsidP="0008446A">
            <w:pPr>
              <w:pStyle w:val="tabteksts"/>
              <w:jc w:val="right"/>
              <w:rPr>
                <w:i/>
                <w:szCs w:val="18"/>
              </w:rPr>
            </w:pPr>
            <w:r w:rsidRPr="00B52AF2">
              <w:rPr>
                <w:i/>
                <w:szCs w:val="18"/>
              </w:rPr>
              <w:t>NATO Enerģētiskās drošības izcilības centrs</w:t>
            </w:r>
          </w:p>
        </w:tc>
        <w:tc>
          <w:tcPr>
            <w:tcW w:w="799" w:type="pct"/>
          </w:tcPr>
          <w:p w14:paraId="4E370F01" w14:textId="77777777" w:rsidR="006E0E53" w:rsidRPr="00B52AF2" w:rsidRDefault="006E0E53" w:rsidP="0008446A">
            <w:pPr>
              <w:pStyle w:val="tabteksts"/>
              <w:jc w:val="right"/>
              <w:rPr>
                <w:i/>
                <w:szCs w:val="18"/>
              </w:rPr>
            </w:pPr>
            <w:r w:rsidRPr="00B52AF2">
              <w:rPr>
                <w:i/>
                <w:szCs w:val="18"/>
              </w:rPr>
              <w:t>20 000</w:t>
            </w:r>
          </w:p>
        </w:tc>
        <w:tc>
          <w:tcPr>
            <w:tcW w:w="796" w:type="pct"/>
          </w:tcPr>
          <w:p w14:paraId="31476BB6" w14:textId="77777777" w:rsidR="006E0E53" w:rsidRPr="00B52AF2" w:rsidRDefault="006E0E53" w:rsidP="0008446A">
            <w:pPr>
              <w:pStyle w:val="tabteksts"/>
              <w:jc w:val="right"/>
              <w:rPr>
                <w:i/>
                <w:szCs w:val="18"/>
              </w:rPr>
            </w:pPr>
            <w:r w:rsidRPr="00B52AF2">
              <w:rPr>
                <w:i/>
                <w:szCs w:val="18"/>
              </w:rPr>
              <w:t>20 000</w:t>
            </w:r>
          </w:p>
        </w:tc>
        <w:tc>
          <w:tcPr>
            <w:tcW w:w="776" w:type="pct"/>
          </w:tcPr>
          <w:p w14:paraId="1BFBF07F" w14:textId="77777777" w:rsidR="006E0E53" w:rsidRPr="0008446A" w:rsidRDefault="006E0E53" w:rsidP="0008446A">
            <w:pPr>
              <w:pStyle w:val="tabteksts"/>
              <w:jc w:val="center"/>
              <w:rPr>
                <w:iCs/>
                <w:szCs w:val="18"/>
              </w:rPr>
            </w:pPr>
            <w:r w:rsidRPr="0008446A">
              <w:rPr>
                <w:iCs/>
                <w:szCs w:val="18"/>
              </w:rPr>
              <w:t>-</w:t>
            </w:r>
          </w:p>
        </w:tc>
      </w:tr>
      <w:tr w:rsidR="006E0E53" w:rsidRPr="00B52AF2" w14:paraId="0D3A205D" w14:textId="77777777" w:rsidTr="0008446A">
        <w:trPr>
          <w:cantSplit/>
        </w:trPr>
        <w:tc>
          <w:tcPr>
            <w:tcW w:w="2629" w:type="pct"/>
            <w:vAlign w:val="center"/>
          </w:tcPr>
          <w:p w14:paraId="389FC757" w14:textId="77777777" w:rsidR="006E0E53" w:rsidRPr="00B52AF2" w:rsidRDefault="006E0E53" w:rsidP="0008446A">
            <w:pPr>
              <w:pStyle w:val="tabteksts"/>
              <w:jc w:val="right"/>
              <w:rPr>
                <w:i/>
                <w:szCs w:val="18"/>
              </w:rPr>
            </w:pPr>
            <w:r w:rsidRPr="00B52AF2">
              <w:rPr>
                <w:i/>
                <w:szCs w:val="18"/>
              </w:rPr>
              <w:t>STRATCOM (NATO Strategic Communications Centre of Excellence)</w:t>
            </w:r>
          </w:p>
        </w:tc>
        <w:tc>
          <w:tcPr>
            <w:tcW w:w="799" w:type="pct"/>
          </w:tcPr>
          <w:p w14:paraId="64AF2740" w14:textId="77777777" w:rsidR="006E0E53" w:rsidRPr="00B52AF2" w:rsidRDefault="006E0E53" w:rsidP="0008446A">
            <w:pPr>
              <w:pStyle w:val="tabteksts"/>
              <w:jc w:val="right"/>
              <w:rPr>
                <w:i/>
                <w:szCs w:val="18"/>
              </w:rPr>
            </w:pPr>
            <w:r w:rsidRPr="00B52AF2">
              <w:rPr>
                <w:i/>
                <w:szCs w:val="18"/>
              </w:rPr>
              <w:t>2 944 802</w:t>
            </w:r>
          </w:p>
        </w:tc>
        <w:tc>
          <w:tcPr>
            <w:tcW w:w="796" w:type="pct"/>
          </w:tcPr>
          <w:p w14:paraId="2E81A981" w14:textId="77777777" w:rsidR="006E0E53" w:rsidRPr="00B52AF2" w:rsidRDefault="006E0E53" w:rsidP="0008446A">
            <w:pPr>
              <w:pStyle w:val="tabteksts"/>
              <w:jc w:val="right"/>
              <w:rPr>
                <w:i/>
                <w:szCs w:val="18"/>
              </w:rPr>
            </w:pPr>
            <w:r w:rsidRPr="00B52AF2">
              <w:rPr>
                <w:i/>
                <w:szCs w:val="18"/>
              </w:rPr>
              <w:t>6 051 488</w:t>
            </w:r>
          </w:p>
        </w:tc>
        <w:tc>
          <w:tcPr>
            <w:tcW w:w="776" w:type="pct"/>
          </w:tcPr>
          <w:p w14:paraId="3F5078E1" w14:textId="77777777" w:rsidR="006E0E53" w:rsidRPr="00B52AF2" w:rsidRDefault="006E0E53" w:rsidP="0008446A">
            <w:pPr>
              <w:pStyle w:val="tabteksts"/>
              <w:jc w:val="right"/>
              <w:rPr>
                <w:i/>
                <w:szCs w:val="18"/>
              </w:rPr>
            </w:pPr>
            <w:r w:rsidRPr="00B52AF2">
              <w:rPr>
                <w:i/>
                <w:szCs w:val="18"/>
              </w:rPr>
              <w:t>3 106 686</w:t>
            </w:r>
          </w:p>
        </w:tc>
      </w:tr>
      <w:tr w:rsidR="006E0E53" w:rsidRPr="00B52AF2" w14:paraId="6032FD87" w14:textId="77777777" w:rsidTr="0008446A">
        <w:trPr>
          <w:cantSplit/>
        </w:trPr>
        <w:tc>
          <w:tcPr>
            <w:tcW w:w="2629" w:type="pct"/>
          </w:tcPr>
          <w:p w14:paraId="09F85459" w14:textId="77777777" w:rsidR="006E0E53" w:rsidRPr="00B52AF2" w:rsidRDefault="006E0E53" w:rsidP="0008446A">
            <w:pPr>
              <w:pStyle w:val="tabteksts"/>
              <w:jc w:val="right"/>
              <w:rPr>
                <w:i/>
                <w:szCs w:val="18"/>
              </w:rPr>
            </w:pPr>
            <w:r w:rsidRPr="00B52AF2">
              <w:rPr>
                <w:i/>
                <w:szCs w:val="18"/>
              </w:rPr>
              <w:t>NATO iemaksas</w:t>
            </w:r>
          </w:p>
        </w:tc>
        <w:tc>
          <w:tcPr>
            <w:tcW w:w="799" w:type="pct"/>
          </w:tcPr>
          <w:p w14:paraId="16C89587" w14:textId="77777777" w:rsidR="006E0E53" w:rsidRPr="00B52AF2" w:rsidRDefault="006E0E53" w:rsidP="0008446A">
            <w:pPr>
              <w:pStyle w:val="tabteksts"/>
              <w:jc w:val="right"/>
              <w:rPr>
                <w:i/>
                <w:szCs w:val="18"/>
              </w:rPr>
            </w:pPr>
            <w:r w:rsidRPr="00B52AF2">
              <w:rPr>
                <w:i/>
                <w:szCs w:val="18"/>
              </w:rPr>
              <w:t>4 267 298</w:t>
            </w:r>
          </w:p>
        </w:tc>
        <w:tc>
          <w:tcPr>
            <w:tcW w:w="796" w:type="pct"/>
          </w:tcPr>
          <w:p w14:paraId="281D228D" w14:textId="77777777" w:rsidR="006E0E53" w:rsidRPr="00B52AF2" w:rsidRDefault="006E0E53" w:rsidP="0008446A">
            <w:pPr>
              <w:pStyle w:val="tabteksts"/>
              <w:jc w:val="right"/>
              <w:rPr>
                <w:i/>
                <w:szCs w:val="18"/>
              </w:rPr>
            </w:pPr>
            <w:r w:rsidRPr="00B52AF2">
              <w:rPr>
                <w:i/>
                <w:szCs w:val="18"/>
              </w:rPr>
              <w:t>4 357 298</w:t>
            </w:r>
          </w:p>
        </w:tc>
        <w:tc>
          <w:tcPr>
            <w:tcW w:w="776" w:type="pct"/>
          </w:tcPr>
          <w:p w14:paraId="00C35225" w14:textId="77777777" w:rsidR="006E0E53" w:rsidRPr="00B52AF2" w:rsidRDefault="006E0E53" w:rsidP="0008446A">
            <w:pPr>
              <w:pStyle w:val="tabteksts"/>
              <w:jc w:val="right"/>
              <w:rPr>
                <w:i/>
                <w:szCs w:val="18"/>
              </w:rPr>
            </w:pPr>
            <w:r w:rsidRPr="00B52AF2">
              <w:rPr>
                <w:i/>
                <w:szCs w:val="18"/>
              </w:rPr>
              <w:t>90 000</w:t>
            </w:r>
          </w:p>
        </w:tc>
      </w:tr>
      <w:tr w:rsidR="006E0E53" w:rsidRPr="00B52AF2" w14:paraId="1DC5FFD0" w14:textId="77777777" w:rsidTr="0008446A">
        <w:trPr>
          <w:cantSplit/>
        </w:trPr>
        <w:tc>
          <w:tcPr>
            <w:tcW w:w="2629" w:type="pct"/>
          </w:tcPr>
          <w:p w14:paraId="1F3504B4" w14:textId="77777777" w:rsidR="006E0E53" w:rsidRPr="00B52AF2" w:rsidRDefault="006E0E53" w:rsidP="0008446A">
            <w:pPr>
              <w:pStyle w:val="tabteksts"/>
              <w:jc w:val="right"/>
              <w:rPr>
                <w:i/>
                <w:szCs w:val="18"/>
              </w:rPr>
            </w:pPr>
            <w:r w:rsidRPr="00B52AF2">
              <w:rPr>
                <w:i/>
                <w:szCs w:val="18"/>
              </w:rPr>
              <w:t>ES satelītu centra budžets, t.sk. pensiju budžets</w:t>
            </w:r>
          </w:p>
        </w:tc>
        <w:tc>
          <w:tcPr>
            <w:tcW w:w="799" w:type="pct"/>
          </w:tcPr>
          <w:p w14:paraId="50023878" w14:textId="77777777" w:rsidR="006E0E53" w:rsidRPr="00B52AF2" w:rsidRDefault="006E0E53" w:rsidP="0008446A">
            <w:pPr>
              <w:pStyle w:val="tabteksts"/>
              <w:jc w:val="right"/>
              <w:rPr>
                <w:i/>
                <w:szCs w:val="18"/>
              </w:rPr>
            </w:pPr>
            <w:r w:rsidRPr="00B52AF2">
              <w:rPr>
                <w:i/>
                <w:szCs w:val="18"/>
              </w:rPr>
              <w:t>25 243</w:t>
            </w:r>
          </w:p>
        </w:tc>
        <w:tc>
          <w:tcPr>
            <w:tcW w:w="796" w:type="pct"/>
          </w:tcPr>
          <w:p w14:paraId="003D2D96" w14:textId="77777777" w:rsidR="006E0E53" w:rsidRPr="00B52AF2" w:rsidRDefault="006E0E53" w:rsidP="0008446A">
            <w:pPr>
              <w:pStyle w:val="tabteksts"/>
              <w:jc w:val="right"/>
              <w:rPr>
                <w:i/>
                <w:szCs w:val="18"/>
              </w:rPr>
            </w:pPr>
            <w:r w:rsidRPr="00B52AF2">
              <w:rPr>
                <w:i/>
                <w:szCs w:val="18"/>
              </w:rPr>
              <w:t>25 243</w:t>
            </w:r>
          </w:p>
        </w:tc>
        <w:tc>
          <w:tcPr>
            <w:tcW w:w="776" w:type="pct"/>
          </w:tcPr>
          <w:p w14:paraId="460A8CBD" w14:textId="77777777" w:rsidR="006E0E53" w:rsidRPr="0008446A" w:rsidRDefault="006E0E53" w:rsidP="0008446A">
            <w:pPr>
              <w:pStyle w:val="tabteksts"/>
              <w:jc w:val="center"/>
              <w:rPr>
                <w:iCs/>
                <w:szCs w:val="18"/>
              </w:rPr>
            </w:pPr>
            <w:r w:rsidRPr="0008446A">
              <w:rPr>
                <w:iCs/>
                <w:szCs w:val="18"/>
              </w:rPr>
              <w:t>-</w:t>
            </w:r>
          </w:p>
        </w:tc>
      </w:tr>
      <w:tr w:rsidR="006E0E53" w:rsidRPr="00B52AF2" w14:paraId="4D3B0934" w14:textId="77777777" w:rsidTr="0008446A">
        <w:trPr>
          <w:cantSplit/>
        </w:trPr>
        <w:tc>
          <w:tcPr>
            <w:tcW w:w="2629" w:type="pct"/>
          </w:tcPr>
          <w:p w14:paraId="4FF3858F" w14:textId="77777777" w:rsidR="006E0E53" w:rsidRPr="00B52AF2" w:rsidRDefault="006E0E53" w:rsidP="0008446A">
            <w:pPr>
              <w:pStyle w:val="tabteksts"/>
              <w:jc w:val="right"/>
              <w:rPr>
                <w:i/>
                <w:szCs w:val="18"/>
              </w:rPr>
            </w:pPr>
            <w:r w:rsidRPr="00B52AF2">
              <w:rPr>
                <w:i/>
                <w:szCs w:val="18"/>
              </w:rPr>
              <w:t>Ziemeļatlantijas līguma organizācijas (NATO) Daudznacionālajā divīzijas štābs “Ziemeļi”</w:t>
            </w:r>
          </w:p>
        </w:tc>
        <w:tc>
          <w:tcPr>
            <w:tcW w:w="799" w:type="pct"/>
          </w:tcPr>
          <w:p w14:paraId="4C57A53A" w14:textId="77777777" w:rsidR="006E0E53" w:rsidRPr="00B52AF2" w:rsidRDefault="006E0E53" w:rsidP="0008446A">
            <w:pPr>
              <w:pStyle w:val="tabteksts"/>
              <w:jc w:val="right"/>
              <w:rPr>
                <w:i/>
                <w:szCs w:val="18"/>
              </w:rPr>
            </w:pPr>
            <w:r w:rsidRPr="00B52AF2">
              <w:rPr>
                <w:i/>
                <w:szCs w:val="18"/>
              </w:rPr>
              <w:t>2 000 000</w:t>
            </w:r>
          </w:p>
        </w:tc>
        <w:tc>
          <w:tcPr>
            <w:tcW w:w="796" w:type="pct"/>
          </w:tcPr>
          <w:p w14:paraId="596A7996" w14:textId="77777777" w:rsidR="006E0E53" w:rsidRPr="00B52AF2" w:rsidRDefault="006E0E53" w:rsidP="0008446A">
            <w:pPr>
              <w:pStyle w:val="tabteksts"/>
              <w:jc w:val="right"/>
              <w:rPr>
                <w:i/>
                <w:szCs w:val="18"/>
              </w:rPr>
            </w:pPr>
            <w:r w:rsidRPr="00B52AF2">
              <w:rPr>
                <w:i/>
                <w:szCs w:val="18"/>
              </w:rPr>
              <w:t>2 000 000</w:t>
            </w:r>
          </w:p>
        </w:tc>
        <w:tc>
          <w:tcPr>
            <w:tcW w:w="776" w:type="pct"/>
          </w:tcPr>
          <w:p w14:paraId="64C74F53" w14:textId="77777777" w:rsidR="006E0E53" w:rsidRPr="0008446A" w:rsidRDefault="006E0E53" w:rsidP="0008446A">
            <w:pPr>
              <w:pStyle w:val="tabteksts"/>
              <w:jc w:val="center"/>
              <w:rPr>
                <w:iCs/>
                <w:szCs w:val="18"/>
              </w:rPr>
            </w:pPr>
            <w:r w:rsidRPr="0008446A">
              <w:rPr>
                <w:iCs/>
                <w:szCs w:val="18"/>
              </w:rPr>
              <w:t>-</w:t>
            </w:r>
          </w:p>
        </w:tc>
      </w:tr>
      <w:tr w:rsidR="006E0E53" w:rsidRPr="00B52AF2" w14:paraId="3A862DD9" w14:textId="77777777" w:rsidTr="0008446A">
        <w:trPr>
          <w:cantSplit/>
        </w:trPr>
        <w:tc>
          <w:tcPr>
            <w:tcW w:w="2629" w:type="pct"/>
            <w:vAlign w:val="center"/>
          </w:tcPr>
          <w:p w14:paraId="6CDCF8DD" w14:textId="77777777" w:rsidR="006E0E53" w:rsidRPr="00B52AF2" w:rsidRDefault="006E0E53" w:rsidP="0008446A">
            <w:pPr>
              <w:pStyle w:val="tabteksts"/>
              <w:jc w:val="right"/>
              <w:rPr>
                <w:i/>
                <w:szCs w:val="18"/>
              </w:rPr>
            </w:pPr>
            <w:r w:rsidRPr="00B52AF2">
              <w:rPr>
                <w:i/>
                <w:szCs w:val="18"/>
              </w:rPr>
              <w:t xml:space="preserve">Ieguldījumu veikšana NATO Inovāciju fondā </w:t>
            </w:r>
          </w:p>
        </w:tc>
        <w:tc>
          <w:tcPr>
            <w:tcW w:w="799" w:type="pct"/>
          </w:tcPr>
          <w:p w14:paraId="7444227B" w14:textId="77777777" w:rsidR="006E0E53" w:rsidRPr="00B52AF2" w:rsidRDefault="006E0E53" w:rsidP="0008446A">
            <w:pPr>
              <w:pStyle w:val="tabteksts"/>
              <w:jc w:val="right"/>
              <w:rPr>
                <w:i/>
                <w:szCs w:val="18"/>
              </w:rPr>
            </w:pPr>
            <w:r w:rsidRPr="00B52AF2">
              <w:rPr>
                <w:i/>
                <w:szCs w:val="18"/>
              </w:rPr>
              <w:t>2 960 000</w:t>
            </w:r>
          </w:p>
        </w:tc>
        <w:tc>
          <w:tcPr>
            <w:tcW w:w="796" w:type="pct"/>
          </w:tcPr>
          <w:p w14:paraId="74EBAD9C" w14:textId="77777777" w:rsidR="006E0E53" w:rsidRPr="00B52AF2" w:rsidRDefault="006E0E53" w:rsidP="0008446A">
            <w:pPr>
              <w:pStyle w:val="tabteksts"/>
              <w:jc w:val="right"/>
              <w:rPr>
                <w:i/>
                <w:szCs w:val="18"/>
              </w:rPr>
            </w:pPr>
            <w:r w:rsidRPr="00B52AF2">
              <w:rPr>
                <w:i/>
                <w:szCs w:val="18"/>
              </w:rPr>
              <w:t>2 960 000</w:t>
            </w:r>
          </w:p>
        </w:tc>
        <w:tc>
          <w:tcPr>
            <w:tcW w:w="776" w:type="pct"/>
          </w:tcPr>
          <w:p w14:paraId="10702D4A" w14:textId="77777777" w:rsidR="006E0E53" w:rsidRPr="0008446A" w:rsidRDefault="006E0E53" w:rsidP="0008446A">
            <w:pPr>
              <w:pStyle w:val="tabteksts"/>
              <w:jc w:val="center"/>
              <w:rPr>
                <w:iCs/>
                <w:szCs w:val="18"/>
              </w:rPr>
            </w:pPr>
            <w:r w:rsidRPr="0008446A">
              <w:rPr>
                <w:iCs/>
                <w:szCs w:val="18"/>
              </w:rPr>
              <w:t>-</w:t>
            </w:r>
          </w:p>
        </w:tc>
      </w:tr>
      <w:tr w:rsidR="006E0E53" w:rsidRPr="00B52AF2" w14:paraId="09F6D815" w14:textId="77777777" w:rsidTr="0008446A">
        <w:trPr>
          <w:cantSplit/>
        </w:trPr>
        <w:tc>
          <w:tcPr>
            <w:tcW w:w="2629" w:type="pct"/>
          </w:tcPr>
          <w:p w14:paraId="4899BFFD" w14:textId="77777777" w:rsidR="006E0E53" w:rsidRPr="00B52AF2" w:rsidRDefault="006E0E53" w:rsidP="0008446A">
            <w:pPr>
              <w:pStyle w:val="tabteksts"/>
              <w:jc w:val="right"/>
              <w:rPr>
                <w:i/>
                <w:szCs w:val="18"/>
              </w:rPr>
            </w:pPr>
            <w:r w:rsidRPr="00B52AF2">
              <w:rPr>
                <w:i/>
                <w:szCs w:val="18"/>
              </w:rPr>
              <w:t>Starptautiskajā ģeodēzijas un ģeofizikas apvienībā</w:t>
            </w:r>
          </w:p>
        </w:tc>
        <w:tc>
          <w:tcPr>
            <w:tcW w:w="799" w:type="pct"/>
          </w:tcPr>
          <w:p w14:paraId="4D6724CD" w14:textId="77777777" w:rsidR="006E0E53" w:rsidRPr="00B52AF2" w:rsidRDefault="006E0E53" w:rsidP="0008446A">
            <w:pPr>
              <w:pStyle w:val="tabteksts"/>
              <w:jc w:val="right"/>
              <w:rPr>
                <w:i/>
                <w:szCs w:val="18"/>
              </w:rPr>
            </w:pPr>
            <w:r w:rsidRPr="00B52AF2">
              <w:rPr>
                <w:i/>
                <w:szCs w:val="18"/>
              </w:rPr>
              <w:t>2 100</w:t>
            </w:r>
          </w:p>
        </w:tc>
        <w:tc>
          <w:tcPr>
            <w:tcW w:w="796" w:type="pct"/>
          </w:tcPr>
          <w:p w14:paraId="08FBA8CA" w14:textId="77777777" w:rsidR="006E0E53" w:rsidRPr="00B52AF2" w:rsidRDefault="006E0E53" w:rsidP="0008446A">
            <w:pPr>
              <w:pStyle w:val="tabteksts"/>
              <w:jc w:val="right"/>
              <w:rPr>
                <w:i/>
                <w:szCs w:val="18"/>
              </w:rPr>
            </w:pPr>
            <w:r w:rsidRPr="00B52AF2">
              <w:rPr>
                <w:i/>
                <w:szCs w:val="18"/>
              </w:rPr>
              <w:t>2 100</w:t>
            </w:r>
          </w:p>
        </w:tc>
        <w:tc>
          <w:tcPr>
            <w:tcW w:w="776" w:type="pct"/>
          </w:tcPr>
          <w:p w14:paraId="3986F878" w14:textId="77777777" w:rsidR="006E0E53" w:rsidRPr="0008446A" w:rsidRDefault="006E0E53" w:rsidP="0008446A">
            <w:pPr>
              <w:pStyle w:val="tabteksts"/>
              <w:jc w:val="center"/>
              <w:rPr>
                <w:iCs/>
                <w:szCs w:val="18"/>
              </w:rPr>
            </w:pPr>
            <w:r w:rsidRPr="0008446A">
              <w:rPr>
                <w:iCs/>
                <w:szCs w:val="18"/>
              </w:rPr>
              <w:t>-</w:t>
            </w:r>
          </w:p>
        </w:tc>
      </w:tr>
      <w:tr w:rsidR="006E0E53" w:rsidRPr="00B52AF2" w14:paraId="63ECE36F" w14:textId="77777777" w:rsidTr="0008446A">
        <w:trPr>
          <w:cantSplit/>
        </w:trPr>
        <w:tc>
          <w:tcPr>
            <w:tcW w:w="2629" w:type="pct"/>
          </w:tcPr>
          <w:p w14:paraId="5DCC51DA" w14:textId="77777777" w:rsidR="006E0E53" w:rsidRPr="00B52AF2" w:rsidRDefault="006E0E53" w:rsidP="0008446A">
            <w:pPr>
              <w:pStyle w:val="tabteksts"/>
              <w:jc w:val="right"/>
              <w:rPr>
                <w:i/>
                <w:szCs w:val="18"/>
              </w:rPr>
            </w:pPr>
            <w:r w:rsidRPr="00B52AF2">
              <w:rPr>
                <w:i/>
                <w:szCs w:val="18"/>
              </w:rPr>
              <w:t>Sadarbība ar ārvalstu domnīcām</w:t>
            </w:r>
          </w:p>
        </w:tc>
        <w:tc>
          <w:tcPr>
            <w:tcW w:w="799" w:type="pct"/>
          </w:tcPr>
          <w:p w14:paraId="026D0931" w14:textId="77777777" w:rsidR="006E0E53" w:rsidRPr="00B52AF2" w:rsidRDefault="006E0E53" w:rsidP="0008446A">
            <w:pPr>
              <w:pStyle w:val="tabteksts"/>
              <w:jc w:val="right"/>
              <w:rPr>
                <w:i/>
                <w:szCs w:val="18"/>
              </w:rPr>
            </w:pPr>
            <w:r w:rsidRPr="00B52AF2">
              <w:rPr>
                <w:i/>
                <w:szCs w:val="18"/>
              </w:rPr>
              <w:t>281 696</w:t>
            </w:r>
          </w:p>
        </w:tc>
        <w:tc>
          <w:tcPr>
            <w:tcW w:w="796" w:type="pct"/>
          </w:tcPr>
          <w:p w14:paraId="2C064CFB" w14:textId="77777777" w:rsidR="006E0E53" w:rsidRPr="00B52AF2" w:rsidRDefault="006E0E53" w:rsidP="0008446A">
            <w:pPr>
              <w:pStyle w:val="tabteksts"/>
              <w:jc w:val="right"/>
              <w:rPr>
                <w:i/>
                <w:szCs w:val="18"/>
              </w:rPr>
            </w:pPr>
            <w:r w:rsidRPr="00B52AF2">
              <w:rPr>
                <w:i/>
                <w:szCs w:val="18"/>
              </w:rPr>
              <w:t>191 696</w:t>
            </w:r>
          </w:p>
        </w:tc>
        <w:tc>
          <w:tcPr>
            <w:tcW w:w="776" w:type="pct"/>
          </w:tcPr>
          <w:p w14:paraId="08C40B29" w14:textId="77777777" w:rsidR="006E0E53" w:rsidRPr="00B52AF2" w:rsidRDefault="006E0E53" w:rsidP="0008446A">
            <w:pPr>
              <w:pStyle w:val="tabteksts"/>
              <w:jc w:val="right"/>
              <w:rPr>
                <w:i/>
                <w:szCs w:val="18"/>
              </w:rPr>
            </w:pPr>
            <w:r w:rsidRPr="00B52AF2">
              <w:rPr>
                <w:i/>
                <w:szCs w:val="18"/>
              </w:rPr>
              <w:t>-90 000</w:t>
            </w:r>
          </w:p>
        </w:tc>
      </w:tr>
      <w:tr w:rsidR="006E0E53" w:rsidRPr="00B52AF2" w14:paraId="57AB2FE4" w14:textId="77777777" w:rsidTr="0008446A">
        <w:trPr>
          <w:cantSplit/>
        </w:trPr>
        <w:tc>
          <w:tcPr>
            <w:tcW w:w="2629" w:type="pct"/>
          </w:tcPr>
          <w:p w14:paraId="11DDF45E" w14:textId="77777777" w:rsidR="006E0E53" w:rsidRPr="00B52AF2" w:rsidRDefault="006E0E53" w:rsidP="0008446A">
            <w:pPr>
              <w:pStyle w:val="tabteksts"/>
              <w:jc w:val="right"/>
              <w:rPr>
                <w:i/>
                <w:szCs w:val="18"/>
              </w:rPr>
            </w:pPr>
            <w:r w:rsidRPr="00B52AF2">
              <w:rPr>
                <w:i/>
                <w:szCs w:val="18"/>
              </w:rPr>
              <w:t>NATO Aizsardzības inovācijas akseleratora Ziemeļatlantijas reģionam iniciatīvā (iekšējā līdzekļu pārdale no budžeta apakšprogrammas 22.12.00 “Nacionālo bruņoto spēku uzturēšana”)</w:t>
            </w:r>
          </w:p>
        </w:tc>
        <w:tc>
          <w:tcPr>
            <w:tcW w:w="799" w:type="pct"/>
          </w:tcPr>
          <w:p w14:paraId="0AF461DD" w14:textId="77777777" w:rsidR="006E0E53" w:rsidRPr="00B52AF2" w:rsidRDefault="006E0E53" w:rsidP="0008446A">
            <w:pPr>
              <w:pStyle w:val="tabteksts"/>
              <w:jc w:val="right"/>
              <w:rPr>
                <w:i/>
                <w:szCs w:val="18"/>
              </w:rPr>
            </w:pPr>
            <w:r w:rsidRPr="00B52AF2">
              <w:rPr>
                <w:i/>
                <w:szCs w:val="18"/>
              </w:rPr>
              <w:t>90 000</w:t>
            </w:r>
          </w:p>
        </w:tc>
        <w:tc>
          <w:tcPr>
            <w:tcW w:w="796" w:type="pct"/>
          </w:tcPr>
          <w:p w14:paraId="5C5B1919" w14:textId="77777777" w:rsidR="006E0E53" w:rsidRPr="00B52AF2" w:rsidRDefault="006E0E53" w:rsidP="0008446A">
            <w:pPr>
              <w:pStyle w:val="tabteksts"/>
              <w:jc w:val="right"/>
              <w:rPr>
                <w:i/>
                <w:szCs w:val="18"/>
              </w:rPr>
            </w:pPr>
            <w:r w:rsidRPr="00B52AF2">
              <w:rPr>
                <w:i/>
                <w:szCs w:val="18"/>
              </w:rPr>
              <w:t>90 000</w:t>
            </w:r>
          </w:p>
        </w:tc>
        <w:tc>
          <w:tcPr>
            <w:tcW w:w="776" w:type="pct"/>
          </w:tcPr>
          <w:p w14:paraId="2DDECEAB" w14:textId="77777777" w:rsidR="006E0E53" w:rsidRPr="0008446A" w:rsidRDefault="006E0E53" w:rsidP="0008446A">
            <w:pPr>
              <w:pStyle w:val="tabteksts"/>
              <w:jc w:val="center"/>
              <w:rPr>
                <w:iCs/>
                <w:szCs w:val="18"/>
              </w:rPr>
            </w:pPr>
            <w:r w:rsidRPr="0008446A">
              <w:rPr>
                <w:iCs/>
                <w:szCs w:val="18"/>
              </w:rPr>
              <w:t>-</w:t>
            </w:r>
          </w:p>
        </w:tc>
      </w:tr>
      <w:tr w:rsidR="006E0E53" w:rsidRPr="00B52AF2" w14:paraId="19E9C7CB" w14:textId="77777777" w:rsidTr="0008446A">
        <w:trPr>
          <w:cantSplit/>
        </w:trPr>
        <w:tc>
          <w:tcPr>
            <w:tcW w:w="2629" w:type="pct"/>
            <w:shd w:val="clear" w:color="auto" w:fill="F2F2F2"/>
          </w:tcPr>
          <w:p w14:paraId="5D591964" w14:textId="77777777" w:rsidR="006E0E53" w:rsidRPr="00B52AF2" w:rsidRDefault="006E0E53" w:rsidP="0008446A">
            <w:pPr>
              <w:pStyle w:val="tabteksts"/>
              <w:rPr>
                <w:szCs w:val="18"/>
                <w:u w:val="single"/>
                <w:lang w:eastAsia="lv-LV"/>
              </w:rPr>
            </w:pPr>
            <w:r w:rsidRPr="00B52AF2">
              <w:rPr>
                <w:szCs w:val="18"/>
                <w:u w:val="single"/>
                <w:lang w:eastAsia="lv-LV"/>
              </w:rPr>
              <w:t>Citas izmaiņas</w:t>
            </w:r>
          </w:p>
        </w:tc>
        <w:tc>
          <w:tcPr>
            <w:tcW w:w="799" w:type="pct"/>
            <w:shd w:val="clear" w:color="auto" w:fill="F2F2F2"/>
          </w:tcPr>
          <w:p w14:paraId="3E2FE9D2" w14:textId="77777777" w:rsidR="006E0E53" w:rsidRPr="00B52AF2" w:rsidRDefault="006E0E53" w:rsidP="0008446A">
            <w:pPr>
              <w:pStyle w:val="tabteksts"/>
              <w:jc w:val="right"/>
              <w:rPr>
                <w:szCs w:val="18"/>
              </w:rPr>
            </w:pPr>
            <w:r w:rsidRPr="00B52AF2">
              <w:rPr>
                <w:szCs w:val="18"/>
              </w:rPr>
              <w:t>526 999</w:t>
            </w:r>
          </w:p>
        </w:tc>
        <w:tc>
          <w:tcPr>
            <w:tcW w:w="796" w:type="pct"/>
            <w:shd w:val="clear" w:color="auto" w:fill="F2F2F2"/>
          </w:tcPr>
          <w:p w14:paraId="4F29E49F" w14:textId="77777777" w:rsidR="006E0E53" w:rsidRPr="00B52AF2" w:rsidRDefault="006E0E53" w:rsidP="0008446A">
            <w:pPr>
              <w:pStyle w:val="tabteksts"/>
              <w:jc w:val="right"/>
              <w:rPr>
                <w:szCs w:val="18"/>
              </w:rPr>
            </w:pPr>
            <w:r w:rsidRPr="00B52AF2">
              <w:rPr>
                <w:szCs w:val="18"/>
              </w:rPr>
              <w:t>1 649 212</w:t>
            </w:r>
          </w:p>
        </w:tc>
        <w:tc>
          <w:tcPr>
            <w:tcW w:w="776" w:type="pct"/>
            <w:shd w:val="clear" w:color="auto" w:fill="F2F2F2"/>
          </w:tcPr>
          <w:p w14:paraId="15347E9B" w14:textId="77777777" w:rsidR="006E0E53" w:rsidRPr="00B52AF2" w:rsidRDefault="006E0E53" w:rsidP="0008446A">
            <w:pPr>
              <w:pStyle w:val="tabteksts"/>
              <w:jc w:val="right"/>
              <w:rPr>
                <w:szCs w:val="18"/>
              </w:rPr>
            </w:pPr>
            <w:r w:rsidRPr="005C579E">
              <w:rPr>
                <w:szCs w:val="18"/>
              </w:rPr>
              <w:t>1 122 213</w:t>
            </w:r>
          </w:p>
        </w:tc>
      </w:tr>
      <w:tr w:rsidR="006E0E53" w:rsidRPr="00B52AF2" w14:paraId="3904CA42" w14:textId="77777777" w:rsidTr="0008446A">
        <w:trPr>
          <w:cantSplit/>
        </w:trPr>
        <w:tc>
          <w:tcPr>
            <w:tcW w:w="2629" w:type="pct"/>
          </w:tcPr>
          <w:p w14:paraId="38A2752A" w14:textId="719AADDE" w:rsidR="006E0E53" w:rsidRPr="00B52AF2" w:rsidRDefault="006E0E53" w:rsidP="0008446A">
            <w:pPr>
              <w:pStyle w:val="tabteksts"/>
              <w:jc w:val="both"/>
              <w:rPr>
                <w:i/>
                <w:szCs w:val="18"/>
              </w:rPr>
            </w:pPr>
            <w:r w:rsidRPr="00B52AF2">
              <w:rPr>
                <w:i/>
                <w:szCs w:val="18"/>
                <w:lang w:eastAsia="lv-LV"/>
              </w:rPr>
              <w:lastRenderedPageBreak/>
              <w:t xml:space="preserve">Izdevumu samazinājums </w:t>
            </w:r>
            <w:r w:rsidRPr="00B52AF2">
              <w:rPr>
                <w:i/>
                <w:szCs w:val="18"/>
              </w:rPr>
              <w:t>(MK 26.08.2025</w:t>
            </w:r>
            <w:r w:rsidR="0008446A">
              <w:rPr>
                <w:i/>
                <w:szCs w:val="18"/>
              </w:rPr>
              <w:t>. sēdes</w:t>
            </w:r>
            <w:r w:rsidRPr="00B52AF2">
              <w:rPr>
                <w:i/>
                <w:szCs w:val="18"/>
              </w:rPr>
              <w:t xml:space="preserve"> prot. Nr.33 53.§ 14.p</w:t>
            </w:r>
            <w:r w:rsidR="0008446A">
              <w:rPr>
                <w:i/>
                <w:szCs w:val="18"/>
              </w:rPr>
              <w:t xml:space="preserve">unkts </w:t>
            </w:r>
            <w:r w:rsidRPr="00B52AF2">
              <w:rPr>
                <w:i/>
                <w:szCs w:val="18"/>
              </w:rPr>
              <w:t>un 7.piel</w:t>
            </w:r>
            <w:r w:rsidR="0008446A">
              <w:rPr>
                <w:i/>
                <w:szCs w:val="18"/>
              </w:rPr>
              <w:t>ikums</w:t>
            </w:r>
            <w:r w:rsidRPr="00B52AF2">
              <w:rPr>
                <w:i/>
                <w:szCs w:val="18"/>
              </w:rPr>
              <w:t>)</w:t>
            </w:r>
          </w:p>
        </w:tc>
        <w:tc>
          <w:tcPr>
            <w:tcW w:w="799" w:type="pct"/>
          </w:tcPr>
          <w:p w14:paraId="4B758B7F" w14:textId="77777777" w:rsidR="006E0E53" w:rsidRPr="00B52AF2" w:rsidRDefault="006E0E53" w:rsidP="0008446A">
            <w:pPr>
              <w:pStyle w:val="tabteksts"/>
              <w:jc w:val="right"/>
              <w:rPr>
                <w:szCs w:val="18"/>
              </w:rPr>
            </w:pPr>
            <w:r w:rsidRPr="00B52AF2">
              <w:rPr>
                <w:szCs w:val="18"/>
              </w:rPr>
              <w:t>426 999</w:t>
            </w:r>
          </w:p>
        </w:tc>
        <w:tc>
          <w:tcPr>
            <w:tcW w:w="796" w:type="pct"/>
          </w:tcPr>
          <w:p w14:paraId="77756CA9" w14:textId="77777777" w:rsidR="006E0E53" w:rsidRPr="0008446A" w:rsidRDefault="006E0E53" w:rsidP="0008446A">
            <w:pPr>
              <w:pStyle w:val="tabteksts"/>
              <w:jc w:val="center"/>
              <w:rPr>
                <w:szCs w:val="18"/>
              </w:rPr>
            </w:pPr>
            <w:r w:rsidRPr="0008446A">
              <w:rPr>
                <w:szCs w:val="18"/>
              </w:rPr>
              <w:t>-</w:t>
            </w:r>
          </w:p>
        </w:tc>
        <w:tc>
          <w:tcPr>
            <w:tcW w:w="776" w:type="pct"/>
          </w:tcPr>
          <w:p w14:paraId="6ED69451" w14:textId="77777777" w:rsidR="006E0E53" w:rsidRPr="00B52AF2" w:rsidRDefault="006E0E53" w:rsidP="0008446A">
            <w:pPr>
              <w:pStyle w:val="tabteksts"/>
              <w:jc w:val="right"/>
              <w:rPr>
                <w:szCs w:val="18"/>
              </w:rPr>
            </w:pPr>
            <w:r w:rsidRPr="00B52AF2">
              <w:rPr>
                <w:szCs w:val="18"/>
              </w:rPr>
              <w:t>-426 999</w:t>
            </w:r>
          </w:p>
        </w:tc>
      </w:tr>
      <w:tr w:rsidR="006E0E53" w:rsidRPr="00B52AF2" w14:paraId="3B79051A" w14:textId="77777777" w:rsidTr="0008446A">
        <w:trPr>
          <w:cantSplit/>
        </w:trPr>
        <w:tc>
          <w:tcPr>
            <w:tcW w:w="2629" w:type="pct"/>
          </w:tcPr>
          <w:p w14:paraId="07D00FEF" w14:textId="01402673" w:rsidR="006E0E53" w:rsidRPr="00B52AF2" w:rsidRDefault="006E0E53" w:rsidP="0008446A">
            <w:pPr>
              <w:pStyle w:val="tabteksts"/>
              <w:jc w:val="both"/>
              <w:rPr>
                <w:i/>
                <w:szCs w:val="18"/>
                <w:lang w:eastAsia="lv-LV"/>
              </w:rPr>
            </w:pPr>
            <w:r w:rsidRPr="00B52AF2">
              <w:rPr>
                <w:i/>
                <w:szCs w:val="18"/>
                <w:lang w:eastAsia="lv-LV"/>
              </w:rPr>
              <w:t>Izdevumu samazinājums</w:t>
            </w:r>
            <w:r>
              <w:rPr>
                <w:i/>
                <w:szCs w:val="18"/>
                <w:lang w:eastAsia="lv-LV"/>
              </w:rPr>
              <w:t xml:space="preserve"> (pārdale KM) </w:t>
            </w:r>
            <w:r w:rsidRPr="00A20184">
              <w:rPr>
                <w:i/>
                <w:szCs w:val="18"/>
                <w:lang w:eastAsia="lv-LV"/>
              </w:rPr>
              <w:t>komerciālo elektronisko plašsaziņas līdzekļu kapacitātes stiprināšanai</w:t>
            </w:r>
            <w:r>
              <w:rPr>
                <w:i/>
                <w:szCs w:val="18"/>
                <w:lang w:eastAsia="lv-LV"/>
              </w:rPr>
              <w:t xml:space="preserve"> </w:t>
            </w:r>
            <w:r w:rsidRPr="00B52AF2">
              <w:rPr>
                <w:i/>
                <w:szCs w:val="18"/>
                <w:lang w:eastAsia="lv-LV"/>
              </w:rPr>
              <w:t>(MK 22.09.2025</w:t>
            </w:r>
            <w:r w:rsidR="00FF2A3F">
              <w:rPr>
                <w:i/>
                <w:szCs w:val="18"/>
                <w:lang w:eastAsia="lv-LV"/>
              </w:rPr>
              <w:t>.</w:t>
            </w:r>
            <w:r w:rsidRPr="00B52AF2">
              <w:rPr>
                <w:i/>
                <w:szCs w:val="18"/>
                <w:lang w:eastAsia="lv-LV"/>
              </w:rPr>
              <w:t xml:space="preserve"> </w:t>
            </w:r>
            <w:r>
              <w:rPr>
                <w:i/>
                <w:szCs w:val="18"/>
                <w:lang w:eastAsia="lv-LV"/>
              </w:rPr>
              <w:t xml:space="preserve">prot. </w:t>
            </w:r>
            <w:r w:rsidRPr="00B52AF2">
              <w:rPr>
                <w:i/>
                <w:szCs w:val="18"/>
              </w:rPr>
              <w:t>Nr.38 1.§ 7.p.un 3.piel</w:t>
            </w:r>
            <w:r>
              <w:rPr>
                <w:i/>
                <w:szCs w:val="18"/>
              </w:rPr>
              <w:t>.</w:t>
            </w:r>
            <w:r w:rsidRPr="00B52AF2">
              <w:rPr>
                <w:i/>
                <w:szCs w:val="18"/>
              </w:rPr>
              <w:t>)</w:t>
            </w:r>
          </w:p>
        </w:tc>
        <w:tc>
          <w:tcPr>
            <w:tcW w:w="799" w:type="pct"/>
          </w:tcPr>
          <w:p w14:paraId="54000204" w14:textId="77777777" w:rsidR="006E0E53" w:rsidRPr="00B52AF2" w:rsidRDefault="006E0E53" w:rsidP="0008446A">
            <w:pPr>
              <w:pStyle w:val="tabteksts"/>
              <w:jc w:val="right"/>
              <w:rPr>
                <w:szCs w:val="18"/>
              </w:rPr>
            </w:pPr>
            <w:r w:rsidRPr="00B52AF2">
              <w:rPr>
                <w:szCs w:val="18"/>
              </w:rPr>
              <w:t>100 000</w:t>
            </w:r>
          </w:p>
        </w:tc>
        <w:tc>
          <w:tcPr>
            <w:tcW w:w="796" w:type="pct"/>
          </w:tcPr>
          <w:p w14:paraId="1F5A2427" w14:textId="77777777" w:rsidR="006E0E53" w:rsidRPr="0008446A" w:rsidRDefault="006E0E53" w:rsidP="0008446A">
            <w:pPr>
              <w:pStyle w:val="tabteksts"/>
              <w:jc w:val="center"/>
              <w:rPr>
                <w:szCs w:val="18"/>
              </w:rPr>
            </w:pPr>
            <w:r w:rsidRPr="0008446A">
              <w:rPr>
                <w:szCs w:val="18"/>
              </w:rPr>
              <w:t>-</w:t>
            </w:r>
          </w:p>
        </w:tc>
        <w:tc>
          <w:tcPr>
            <w:tcW w:w="776" w:type="pct"/>
          </w:tcPr>
          <w:p w14:paraId="6029B7B2" w14:textId="77777777" w:rsidR="006E0E53" w:rsidRPr="00B52AF2" w:rsidRDefault="006E0E53" w:rsidP="0008446A">
            <w:pPr>
              <w:pStyle w:val="tabteksts"/>
              <w:jc w:val="right"/>
              <w:rPr>
                <w:szCs w:val="18"/>
              </w:rPr>
            </w:pPr>
            <w:r w:rsidRPr="00B52AF2">
              <w:rPr>
                <w:szCs w:val="18"/>
              </w:rPr>
              <w:t>-100 000</w:t>
            </w:r>
          </w:p>
        </w:tc>
      </w:tr>
      <w:tr w:rsidR="006E0E53" w:rsidRPr="00B52AF2" w14:paraId="2357A104" w14:textId="77777777" w:rsidTr="0008446A">
        <w:trPr>
          <w:cantSplit/>
        </w:trPr>
        <w:tc>
          <w:tcPr>
            <w:tcW w:w="2629" w:type="pct"/>
            <w:tcBorders>
              <w:bottom w:val="single" w:sz="4" w:space="0" w:color="auto"/>
            </w:tcBorders>
          </w:tcPr>
          <w:p w14:paraId="2CC57D54" w14:textId="2895D573" w:rsidR="006E0E53" w:rsidRPr="00B52AF2" w:rsidRDefault="006E0E53" w:rsidP="004B6DDF">
            <w:pPr>
              <w:pStyle w:val="tabteksts"/>
              <w:ind w:left="316"/>
              <w:jc w:val="both"/>
              <w:rPr>
                <w:i/>
                <w:szCs w:val="18"/>
              </w:rPr>
            </w:pPr>
            <w:r w:rsidRPr="00B52AF2">
              <w:rPr>
                <w:i/>
                <w:szCs w:val="18"/>
              </w:rPr>
              <w:t>t.</w:t>
            </w:r>
            <w:r w:rsidR="004B6DDF">
              <w:rPr>
                <w:i/>
                <w:szCs w:val="18"/>
              </w:rPr>
              <w:t> </w:t>
            </w:r>
            <w:r w:rsidRPr="00B52AF2">
              <w:rPr>
                <w:i/>
                <w:szCs w:val="18"/>
              </w:rPr>
              <w:t>sk. iekšējā līdzekļu pārdale starp budžeta programmām</w:t>
            </w:r>
            <w:r w:rsidR="004B6DDF">
              <w:rPr>
                <w:i/>
                <w:szCs w:val="18"/>
              </w:rPr>
              <w:t> </w:t>
            </w:r>
            <w:r w:rsidRPr="00B52AF2">
              <w:rPr>
                <w:i/>
                <w:szCs w:val="18"/>
              </w:rPr>
              <w:t>(apakšprogrammām)</w:t>
            </w:r>
          </w:p>
        </w:tc>
        <w:tc>
          <w:tcPr>
            <w:tcW w:w="799" w:type="pct"/>
            <w:tcBorders>
              <w:bottom w:val="single" w:sz="4" w:space="0" w:color="auto"/>
            </w:tcBorders>
          </w:tcPr>
          <w:p w14:paraId="2F65D2EA" w14:textId="77777777" w:rsidR="006E0E53" w:rsidRPr="0008446A" w:rsidRDefault="006E0E53" w:rsidP="0008446A">
            <w:pPr>
              <w:pStyle w:val="tabteksts"/>
              <w:jc w:val="center"/>
              <w:rPr>
                <w:szCs w:val="18"/>
              </w:rPr>
            </w:pPr>
            <w:r w:rsidRPr="0008446A">
              <w:rPr>
                <w:szCs w:val="18"/>
              </w:rPr>
              <w:t>-</w:t>
            </w:r>
          </w:p>
        </w:tc>
        <w:tc>
          <w:tcPr>
            <w:tcW w:w="796" w:type="pct"/>
            <w:tcBorders>
              <w:bottom w:val="single" w:sz="4" w:space="0" w:color="auto"/>
            </w:tcBorders>
          </w:tcPr>
          <w:p w14:paraId="705914DA" w14:textId="77777777" w:rsidR="006E0E53" w:rsidRPr="00B52AF2" w:rsidRDefault="006E0E53" w:rsidP="0008446A">
            <w:pPr>
              <w:pStyle w:val="tabteksts"/>
              <w:jc w:val="right"/>
              <w:rPr>
                <w:szCs w:val="18"/>
              </w:rPr>
            </w:pPr>
            <w:r w:rsidRPr="00B52AF2">
              <w:rPr>
                <w:szCs w:val="18"/>
              </w:rPr>
              <w:t>1 649 212</w:t>
            </w:r>
          </w:p>
        </w:tc>
        <w:tc>
          <w:tcPr>
            <w:tcW w:w="776" w:type="pct"/>
            <w:tcBorders>
              <w:bottom w:val="single" w:sz="4" w:space="0" w:color="auto"/>
            </w:tcBorders>
          </w:tcPr>
          <w:p w14:paraId="2481D1BA" w14:textId="77777777" w:rsidR="006E0E53" w:rsidRPr="00B52AF2" w:rsidRDefault="006E0E53" w:rsidP="0008446A">
            <w:pPr>
              <w:pStyle w:val="tabteksts"/>
              <w:jc w:val="right"/>
              <w:rPr>
                <w:szCs w:val="18"/>
              </w:rPr>
            </w:pPr>
            <w:r w:rsidRPr="00B52AF2">
              <w:rPr>
                <w:szCs w:val="18"/>
              </w:rPr>
              <w:t>1 649 212</w:t>
            </w:r>
          </w:p>
        </w:tc>
      </w:tr>
      <w:tr w:rsidR="006E0E53" w:rsidRPr="00B52AF2" w14:paraId="499A98B6" w14:textId="77777777" w:rsidTr="0008446A">
        <w:trPr>
          <w:cantSplit/>
        </w:trPr>
        <w:tc>
          <w:tcPr>
            <w:tcW w:w="2629" w:type="pct"/>
            <w:tcBorders>
              <w:top w:val="single" w:sz="4" w:space="0" w:color="auto"/>
              <w:left w:val="single" w:sz="4" w:space="0" w:color="auto"/>
              <w:bottom w:val="single" w:sz="4" w:space="0" w:color="auto"/>
              <w:right w:val="single" w:sz="4" w:space="0" w:color="auto"/>
            </w:tcBorders>
          </w:tcPr>
          <w:p w14:paraId="73C8E520" w14:textId="77777777" w:rsidR="006E0E53" w:rsidRPr="00B52AF2" w:rsidRDefault="006E0E53" w:rsidP="0008446A">
            <w:pPr>
              <w:pStyle w:val="tabteksts"/>
              <w:jc w:val="both"/>
              <w:rPr>
                <w:i/>
                <w:szCs w:val="18"/>
              </w:rPr>
            </w:pPr>
            <w:r w:rsidRPr="00B52AF2">
              <w:rPr>
                <w:i/>
                <w:szCs w:val="18"/>
              </w:rPr>
              <w:t>Iekšējā līdzekļu pārdale no budžeta apakšprogrammas 22.12.00 “Nacionālo bruņoto spēku uzturēšana”, Latvijas Universitātes Matemātikas un informātikas institūta (CERT.LV) uzturēšanas izdevumu nodrošināšanai</w:t>
            </w:r>
          </w:p>
        </w:tc>
        <w:tc>
          <w:tcPr>
            <w:tcW w:w="799" w:type="pct"/>
            <w:tcBorders>
              <w:top w:val="single" w:sz="4" w:space="0" w:color="auto"/>
              <w:left w:val="single" w:sz="4" w:space="0" w:color="auto"/>
              <w:bottom w:val="single" w:sz="4" w:space="0" w:color="auto"/>
              <w:right w:val="single" w:sz="4" w:space="0" w:color="auto"/>
            </w:tcBorders>
          </w:tcPr>
          <w:p w14:paraId="7D0AF22F" w14:textId="77777777" w:rsidR="006E0E53" w:rsidRPr="0008446A" w:rsidRDefault="006E0E53" w:rsidP="0008446A">
            <w:pPr>
              <w:pStyle w:val="tabteksts"/>
              <w:jc w:val="center"/>
              <w:rPr>
                <w:szCs w:val="18"/>
              </w:rPr>
            </w:pPr>
            <w:r w:rsidRPr="0008446A">
              <w:rPr>
                <w:szCs w:val="18"/>
              </w:rPr>
              <w:t>-</w:t>
            </w:r>
          </w:p>
        </w:tc>
        <w:tc>
          <w:tcPr>
            <w:tcW w:w="796" w:type="pct"/>
            <w:tcBorders>
              <w:top w:val="single" w:sz="4" w:space="0" w:color="auto"/>
              <w:left w:val="single" w:sz="4" w:space="0" w:color="auto"/>
              <w:bottom w:val="single" w:sz="4" w:space="0" w:color="auto"/>
              <w:right w:val="single" w:sz="4" w:space="0" w:color="auto"/>
            </w:tcBorders>
          </w:tcPr>
          <w:p w14:paraId="27F9F521" w14:textId="77777777" w:rsidR="006E0E53" w:rsidRPr="00B52AF2" w:rsidRDefault="006E0E53" w:rsidP="0008446A">
            <w:pPr>
              <w:pStyle w:val="tabteksts"/>
              <w:jc w:val="right"/>
              <w:rPr>
                <w:szCs w:val="18"/>
              </w:rPr>
            </w:pPr>
            <w:r w:rsidRPr="00B52AF2">
              <w:rPr>
                <w:szCs w:val="18"/>
              </w:rPr>
              <w:t>1 202 268</w:t>
            </w:r>
          </w:p>
        </w:tc>
        <w:tc>
          <w:tcPr>
            <w:tcW w:w="776" w:type="pct"/>
            <w:tcBorders>
              <w:top w:val="single" w:sz="4" w:space="0" w:color="auto"/>
              <w:left w:val="single" w:sz="4" w:space="0" w:color="auto"/>
              <w:bottom w:val="single" w:sz="4" w:space="0" w:color="auto"/>
              <w:right w:val="single" w:sz="4" w:space="0" w:color="auto"/>
            </w:tcBorders>
          </w:tcPr>
          <w:p w14:paraId="3B3DB6CD" w14:textId="77777777" w:rsidR="006E0E53" w:rsidRPr="00B52AF2" w:rsidRDefault="006E0E53" w:rsidP="0008446A">
            <w:pPr>
              <w:pStyle w:val="tabteksts"/>
              <w:jc w:val="right"/>
              <w:rPr>
                <w:szCs w:val="18"/>
              </w:rPr>
            </w:pPr>
            <w:r w:rsidRPr="00B52AF2">
              <w:rPr>
                <w:szCs w:val="18"/>
              </w:rPr>
              <w:t>1 202 268</w:t>
            </w:r>
          </w:p>
        </w:tc>
      </w:tr>
      <w:tr w:rsidR="006E0E53" w:rsidRPr="00B52AF2" w14:paraId="2B979B8A" w14:textId="77777777" w:rsidTr="0008446A">
        <w:trPr>
          <w:cantSplit/>
        </w:trPr>
        <w:tc>
          <w:tcPr>
            <w:tcW w:w="2629" w:type="pct"/>
            <w:tcBorders>
              <w:top w:val="single" w:sz="4" w:space="0" w:color="auto"/>
              <w:left w:val="single" w:sz="4" w:space="0" w:color="auto"/>
              <w:bottom w:val="single" w:sz="4" w:space="0" w:color="auto"/>
              <w:right w:val="single" w:sz="4" w:space="0" w:color="auto"/>
            </w:tcBorders>
          </w:tcPr>
          <w:p w14:paraId="4AE14779" w14:textId="77777777" w:rsidR="006E0E53" w:rsidRPr="00B52AF2" w:rsidRDefault="006E0E53" w:rsidP="0008446A">
            <w:pPr>
              <w:pStyle w:val="tabteksts"/>
              <w:jc w:val="both"/>
              <w:rPr>
                <w:i/>
                <w:szCs w:val="18"/>
              </w:rPr>
            </w:pPr>
            <w:r w:rsidRPr="00B52AF2">
              <w:rPr>
                <w:i/>
                <w:szCs w:val="18"/>
              </w:rPr>
              <w:t>Iekšējā līdzekļu pārdale no budžeta apakšprogrammas 22.12.00 “Nacionālo bruņoto spēku uzturēšana”, lai nodrošinātu finansējumu informācijas un komunikāciju tehnoloģiju infrastruktūra</w:t>
            </w:r>
            <w:r>
              <w:rPr>
                <w:i/>
                <w:szCs w:val="18"/>
              </w:rPr>
              <w:t>s</w:t>
            </w:r>
            <w:r w:rsidRPr="00B52AF2">
              <w:rPr>
                <w:i/>
                <w:szCs w:val="18"/>
              </w:rPr>
              <w:t xml:space="preserve"> aizsardzībai no pakalpojumatteices uzbrukumiem</w:t>
            </w:r>
          </w:p>
        </w:tc>
        <w:tc>
          <w:tcPr>
            <w:tcW w:w="799" w:type="pct"/>
            <w:tcBorders>
              <w:top w:val="single" w:sz="4" w:space="0" w:color="auto"/>
              <w:left w:val="single" w:sz="4" w:space="0" w:color="auto"/>
              <w:bottom w:val="single" w:sz="4" w:space="0" w:color="auto"/>
              <w:right w:val="single" w:sz="4" w:space="0" w:color="auto"/>
            </w:tcBorders>
          </w:tcPr>
          <w:p w14:paraId="3F7FC021" w14:textId="77777777" w:rsidR="006E0E53" w:rsidRPr="0008446A" w:rsidRDefault="006E0E53" w:rsidP="0008446A">
            <w:pPr>
              <w:pStyle w:val="tabteksts"/>
              <w:jc w:val="center"/>
              <w:rPr>
                <w:szCs w:val="18"/>
              </w:rPr>
            </w:pPr>
            <w:r w:rsidRPr="0008446A">
              <w:rPr>
                <w:szCs w:val="18"/>
              </w:rPr>
              <w:t>-</w:t>
            </w:r>
          </w:p>
        </w:tc>
        <w:tc>
          <w:tcPr>
            <w:tcW w:w="796" w:type="pct"/>
            <w:tcBorders>
              <w:top w:val="single" w:sz="4" w:space="0" w:color="auto"/>
              <w:left w:val="single" w:sz="4" w:space="0" w:color="auto"/>
              <w:bottom w:val="single" w:sz="4" w:space="0" w:color="auto"/>
              <w:right w:val="single" w:sz="4" w:space="0" w:color="auto"/>
            </w:tcBorders>
          </w:tcPr>
          <w:p w14:paraId="22FA7D4B" w14:textId="77777777" w:rsidR="006E0E53" w:rsidRPr="00B52AF2" w:rsidRDefault="006E0E53" w:rsidP="0008446A">
            <w:pPr>
              <w:pStyle w:val="tabteksts"/>
              <w:jc w:val="right"/>
              <w:rPr>
                <w:szCs w:val="18"/>
              </w:rPr>
            </w:pPr>
            <w:r w:rsidRPr="00B52AF2">
              <w:rPr>
                <w:szCs w:val="18"/>
              </w:rPr>
              <w:t>357 711</w:t>
            </w:r>
          </w:p>
        </w:tc>
        <w:tc>
          <w:tcPr>
            <w:tcW w:w="776" w:type="pct"/>
            <w:tcBorders>
              <w:top w:val="single" w:sz="4" w:space="0" w:color="auto"/>
              <w:left w:val="single" w:sz="4" w:space="0" w:color="auto"/>
              <w:bottom w:val="single" w:sz="4" w:space="0" w:color="auto"/>
              <w:right w:val="single" w:sz="4" w:space="0" w:color="auto"/>
            </w:tcBorders>
          </w:tcPr>
          <w:p w14:paraId="7EA56EC6" w14:textId="77777777" w:rsidR="006E0E53" w:rsidRPr="00B52AF2" w:rsidRDefault="006E0E53" w:rsidP="0008446A">
            <w:pPr>
              <w:pStyle w:val="tabteksts"/>
              <w:jc w:val="right"/>
              <w:rPr>
                <w:szCs w:val="18"/>
              </w:rPr>
            </w:pPr>
            <w:r w:rsidRPr="00B52AF2">
              <w:rPr>
                <w:szCs w:val="18"/>
              </w:rPr>
              <w:t>357 711</w:t>
            </w:r>
          </w:p>
        </w:tc>
      </w:tr>
      <w:tr w:rsidR="006E0E53" w:rsidRPr="00B52AF2" w14:paraId="68F0B1DD" w14:textId="77777777" w:rsidTr="0008446A">
        <w:trPr>
          <w:cantSplit/>
        </w:trPr>
        <w:tc>
          <w:tcPr>
            <w:tcW w:w="2629" w:type="pct"/>
            <w:tcBorders>
              <w:top w:val="single" w:sz="4" w:space="0" w:color="auto"/>
              <w:left w:val="single" w:sz="4" w:space="0" w:color="auto"/>
              <w:bottom w:val="single" w:sz="4" w:space="0" w:color="auto"/>
              <w:right w:val="single" w:sz="4" w:space="0" w:color="auto"/>
            </w:tcBorders>
          </w:tcPr>
          <w:p w14:paraId="7236CF7A" w14:textId="1168D64D" w:rsidR="006E0E53" w:rsidRPr="00B52AF2" w:rsidRDefault="006E0E53" w:rsidP="0008446A">
            <w:pPr>
              <w:pStyle w:val="tabteksts"/>
              <w:jc w:val="both"/>
              <w:rPr>
                <w:i/>
                <w:szCs w:val="18"/>
              </w:rPr>
            </w:pPr>
            <w:r w:rsidRPr="00B52AF2">
              <w:rPr>
                <w:i/>
                <w:szCs w:val="18"/>
              </w:rPr>
              <w:t>Iekšējā līdzekļu pārdale no budžeta apakšprogrammas 22.12.00 “Nacionālo bruņoto spēku uzturēšana”, lai nodrošinātu pasākum</w:t>
            </w:r>
            <w:r>
              <w:rPr>
                <w:i/>
                <w:szCs w:val="18"/>
              </w:rPr>
              <w:t>u</w:t>
            </w:r>
            <w:r w:rsidRPr="00B52AF2">
              <w:rPr>
                <w:i/>
                <w:szCs w:val="18"/>
              </w:rPr>
              <w:t>s uzņēmējiem, industrijas dienas un starptautiskas izstādes (MK 20.08.2024</w:t>
            </w:r>
            <w:r w:rsidR="0008446A">
              <w:rPr>
                <w:i/>
                <w:szCs w:val="18"/>
              </w:rPr>
              <w:t>. sēdes</w:t>
            </w:r>
            <w:r w:rsidRPr="00B52AF2">
              <w:rPr>
                <w:i/>
                <w:szCs w:val="18"/>
              </w:rPr>
              <w:t xml:space="preserve"> prot. Nr.32 61.§ 13.1.p</w:t>
            </w:r>
            <w:r w:rsidR="0008446A">
              <w:rPr>
                <w:i/>
                <w:szCs w:val="18"/>
              </w:rPr>
              <w:t>unkts</w:t>
            </w:r>
            <w:r w:rsidRPr="00B52AF2">
              <w:rPr>
                <w:i/>
                <w:szCs w:val="18"/>
              </w:rPr>
              <w:t>)</w:t>
            </w:r>
          </w:p>
        </w:tc>
        <w:tc>
          <w:tcPr>
            <w:tcW w:w="799" w:type="pct"/>
            <w:tcBorders>
              <w:top w:val="single" w:sz="4" w:space="0" w:color="auto"/>
              <w:left w:val="single" w:sz="4" w:space="0" w:color="auto"/>
              <w:bottom w:val="single" w:sz="4" w:space="0" w:color="auto"/>
              <w:right w:val="single" w:sz="4" w:space="0" w:color="auto"/>
            </w:tcBorders>
          </w:tcPr>
          <w:p w14:paraId="3BC26D10" w14:textId="77777777" w:rsidR="006E0E53" w:rsidRPr="0008446A" w:rsidRDefault="006E0E53" w:rsidP="0008446A">
            <w:pPr>
              <w:pStyle w:val="tabteksts"/>
              <w:jc w:val="center"/>
              <w:rPr>
                <w:szCs w:val="18"/>
              </w:rPr>
            </w:pPr>
            <w:r w:rsidRPr="0008446A">
              <w:rPr>
                <w:szCs w:val="18"/>
              </w:rPr>
              <w:t>-</w:t>
            </w:r>
          </w:p>
        </w:tc>
        <w:tc>
          <w:tcPr>
            <w:tcW w:w="796" w:type="pct"/>
            <w:tcBorders>
              <w:top w:val="single" w:sz="4" w:space="0" w:color="auto"/>
              <w:left w:val="single" w:sz="4" w:space="0" w:color="auto"/>
              <w:bottom w:val="single" w:sz="4" w:space="0" w:color="auto"/>
              <w:right w:val="single" w:sz="4" w:space="0" w:color="auto"/>
            </w:tcBorders>
          </w:tcPr>
          <w:p w14:paraId="2CDECE76" w14:textId="77777777" w:rsidR="006E0E53" w:rsidRPr="00B52AF2" w:rsidRDefault="006E0E53" w:rsidP="0008446A">
            <w:pPr>
              <w:pStyle w:val="tabteksts"/>
              <w:jc w:val="right"/>
              <w:rPr>
                <w:szCs w:val="18"/>
              </w:rPr>
            </w:pPr>
            <w:r w:rsidRPr="00B52AF2">
              <w:rPr>
                <w:szCs w:val="18"/>
              </w:rPr>
              <w:t>89 233</w:t>
            </w:r>
          </w:p>
        </w:tc>
        <w:tc>
          <w:tcPr>
            <w:tcW w:w="776" w:type="pct"/>
            <w:tcBorders>
              <w:top w:val="single" w:sz="4" w:space="0" w:color="auto"/>
              <w:left w:val="single" w:sz="4" w:space="0" w:color="auto"/>
              <w:bottom w:val="single" w:sz="4" w:space="0" w:color="auto"/>
              <w:right w:val="single" w:sz="4" w:space="0" w:color="auto"/>
            </w:tcBorders>
          </w:tcPr>
          <w:p w14:paraId="7AA361ED" w14:textId="77777777" w:rsidR="006E0E53" w:rsidRPr="00B52AF2" w:rsidRDefault="006E0E53" w:rsidP="0008446A">
            <w:pPr>
              <w:pStyle w:val="tabteksts"/>
              <w:jc w:val="right"/>
              <w:rPr>
                <w:szCs w:val="18"/>
              </w:rPr>
            </w:pPr>
            <w:r w:rsidRPr="00B52AF2">
              <w:rPr>
                <w:szCs w:val="18"/>
              </w:rPr>
              <w:t>89 233</w:t>
            </w:r>
          </w:p>
        </w:tc>
      </w:tr>
    </w:tbl>
    <w:p w14:paraId="74E4535C" w14:textId="77777777" w:rsidR="006E0E53" w:rsidRPr="00B52AF2" w:rsidRDefault="006E0E53" w:rsidP="00B3232E">
      <w:pPr>
        <w:pStyle w:val="programmas"/>
        <w:spacing w:after="240"/>
        <w:rPr>
          <w:szCs w:val="24"/>
        </w:rPr>
      </w:pPr>
      <w:bookmarkStart w:id="44" w:name="_Hlk177455897"/>
      <w:bookmarkEnd w:id="41"/>
      <w:r w:rsidRPr="00B52AF2">
        <w:rPr>
          <w:szCs w:val="24"/>
        </w:rPr>
        <w:t>31.00.00 Militārpersonu pensiju fonds</w:t>
      </w:r>
    </w:p>
    <w:p w14:paraId="765ED5B9" w14:textId="77777777" w:rsidR="006E0E53" w:rsidRPr="00B52AF2" w:rsidRDefault="006E0E53" w:rsidP="006E0E53">
      <w:pPr>
        <w:tabs>
          <w:tab w:val="left" w:pos="8789"/>
        </w:tabs>
        <w:spacing w:before="120" w:after="120"/>
        <w:jc w:val="both"/>
        <w:rPr>
          <w:szCs w:val="24"/>
        </w:rPr>
      </w:pPr>
      <w:r w:rsidRPr="00B52AF2">
        <w:rPr>
          <w:szCs w:val="24"/>
          <w:u w:val="single"/>
        </w:rPr>
        <w:t>Programmas mērķis</w:t>
      </w:r>
      <w:r w:rsidRPr="00B52AF2">
        <w:rPr>
          <w:szCs w:val="24"/>
        </w:rPr>
        <w:t xml:space="preserve">: </w:t>
      </w:r>
    </w:p>
    <w:p w14:paraId="2F3A0A3A" w14:textId="77777777" w:rsidR="006E0E53" w:rsidRPr="00B52AF2" w:rsidRDefault="006E0E53" w:rsidP="00B3232E">
      <w:pPr>
        <w:spacing w:before="120" w:after="120"/>
        <w:ind w:firstLine="720"/>
        <w:jc w:val="both"/>
        <w:rPr>
          <w:szCs w:val="24"/>
        </w:rPr>
      </w:pPr>
      <w:r w:rsidRPr="00B52AF2">
        <w:rPr>
          <w:szCs w:val="24"/>
        </w:rPr>
        <w:t>nodrošināt pensiju izmaksu un veselības aprūpes izdevumu kompensācijas atvaļinātajām militārpersonām, kā arī pabalstu piešķiršanu atbilstoši spēkā esošajiem normatīvajiem aktiem.</w:t>
      </w:r>
    </w:p>
    <w:p w14:paraId="60A71BD3" w14:textId="77777777" w:rsidR="006E0E53" w:rsidRPr="00B52AF2" w:rsidRDefault="006E0E53" w:rsidP="006E0E53">
      <w:pPr>
        <w:spacing w:before="120" w:after="120"/>
        <w:jc w:val="both"/>
        <w:rPr>
          <w:szCs w:val="24"/>
          <w:u w:val="single"/>
        </w:rPr>
      </w:pPr>
      <w:r w:rsidRPr="00B52AF2">
        <w:rPr>
          <w:szCs w:val="24"/>
          <w:u w:val="single"/>
        </w:rPr>
        <w:t>Galvenās aktivitātes</w:t>
      </w:r>
      <w:r w:rsidRPr="00B52AF2">
        <w:rPr>
          <w:szCs w:val="24"/>
        </w:rPr>
        <w:t>:</w:t>
      </w:r>
    </w:p>
    <w:p w14:paraId="05E355CE" w14:textId="77777777" w:rsidR="006E0E53" w:rsidRPr="00B52AF2" w:rsidRDefault="006E0E53" w:rsidP="00B3232E">
      <w:pPr>
        <w:spacing w:before="120" w:after="120"/>
        <w:ind w:firstLine="720"/>
        <w:jc w:val="both"/>
        <w:rPr>
          <w:szCs w:val="24"/>
        </w:rPr>
      </w:pPr>
      <w:r w:rsidRPr="00B52AF2">
        <w:rPr>
          <w:szCs w:val="24"/>
        </w:rPr>
        <w:t>nodrošināt līdzekļu saņēmēju (atvaļinātās militārpersonas, NBS profesionālā dienesta karavīri, Latvijas nacionālās pretošanās kustības dalībnieki, 1991. gada barikāžu laikā bojāgājušo tuvinieki) sociālās garantijas (pensijas, pabalsti, medicīnas pakalpojumi atvaļinātajiem karavīriem).</w:t>
      </w:r>
    </w:p>
    <w:p w14:paraId="7D5F85BE" w14:textId="77777777" w:rsidR="006E0E53" w:rsidRPr="00B52AF2" w:rsidRDefault="006E0E53" w:rsidP="006E0E53">
      <w:pPr>
        <w:spacing w:before="120" w:after="120"/>
        <w:rPr>
          <w:szCs w:val="24"/>
        </w:rPr>
      </w:pPr>
      <w:r w:rsidRPr="00B52AF2">
        <w:rPr>
          <w:szCs w:val="24"/>
          <w:u w:val="single"/>
        </w:rPr>
        <w:t>Programmas izpildītājs</w:t>
      </w:r>
      <w:r w:rsidRPr="00B52AF2">
        <w:rPr>
          <w:szCs w:val="24"/>
        </w:rPr>
        <w:t xml:space="preserve">: </w:t>
      </w:r>
      <w:r w:rsidRPr="00B52AF2">
        <w:rPr>
          <w:iCs/>
          <w:szCs w:val="24"/>
        </w:rPr>
        <w:t>Aizsardzības ministrija (civilmilitāra struktūra).</w:t>
      </w:r>
    </w:p>
    <w:p w14:paraId="549AB5EB" w14:textId="77777777" w:rsidR="006E0E53" w:rsidRPr="00B52AF2" w:rsidRDefault="006E0E53" w:rsidP="00B3232E">
      <w:pPr>
        <w:spacing w:before="240" w:after="240"/>
        <w:jc w:val="center"/>
        <w:rPr>
          <w:szCs w:val="24"/>
          <w:lang w:eastAsia="lv-LV"/>
        </w:rPr>
      </w:pPr>
      <w:bookmarkStart w:id="45" w:name="_Hlk144889323"/>
      <w:r w:rsidRPr="00B52AF2">
        <w:rPr>
          <w:b/>
          <w:szCs w:val="24"/>
          <w:lang w:eastAsia="lv-LV"/>
        </w:rPr>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3"/>
        <w:gridCol w:w="1127"/>
        <w:gridCol w:w="1106"/>
        <w:gridCol w:w="1126"/>
        <w:gridCol w:w="1124"/>
        <w:gridCol w:w="1126"/>
      </w:tblGrid>
      <w:tr w:rsidR="006E0E53" w:rsidRPr="00B52AF2" w14:paraId="00729C02" w14:textId="77777777" w:rsidTr="00B3232E">
        <w:trPr>
          <w:cantSplit/>
        </w:trPr>
        <w:tc>
          <w:tcPr>
            <w:tcW w:w="1906" w:type="pct"/>
            <w:vAlign w:val="center"/>
          </w:tcPr>
          <w:p w14:paraId="4E41E7CA" w14:textId="77777777" w:rsidR="006E0E53" w:rsidRPr="00B52AF2" w:rsidRDefault="006E0E53" w:rsidP="00B3232E">
            <w:pPr>
              <w:pStyle w:val="tabteksts"/>
              <w:jc w:val="center"/>
              <w:rPr>
                <w:szCs w:val="18"/>
              </w:rPr>
            </w:pPr>
          </w:p>
        </w:tc>
        <w:tc>
          <w:tcPr>
            <w:tcW w:w="622" w:type="pct"/>
            <w:vAlign w:val="center"/>
          </w:tcPr>
          <w:p w14:paraId="51660E0B" w14:textId="77777777" w:rsidR="006E0E53" w:rsidRPr="00B52AF2" w:rsidRDefault="006E0E53" w:rsidP="00B3232E">
            <w:pPr>
              <w:pStyle w:val="tabteksts"/>
              <w:jc w:val="center"/>
              <w:rPr>
                <w:szCs w:val="18"/>
                <w:lang w:eastAsia="lv-LV"/>
              </w:rPr>
            </w:pPr>
            <w:r w:rsidRPr="00B52AF2">
              <w:rPr>
                <w:szCs w:val="18"/>
                <w:lang w:eastAsia="lv-LV"/>
              </w:rPr>
              <w:t>2024. gads</w:t>
            </w:r>
            <w:r w:rsidRPr="00B52AF2">
              <w:rPr>
                <w:szCs w:val="18"/>
                <w:lang w:eastAsia="lv-LV"/>
              </w:rPr>
              <w:br/>
              <w:t>(izpilde)</w:t>
            </w:r>
          </w:p>
        </w:tc>
        <w:tc>
          <w:tcPr>
            <w:tcW w:w="610" w:type="pct"/>
            <w:vAlign w:val="center"/>
          </w:tcPr>
          <w:p w14:paraId="533597C8" w14:textId="77777777" w:rsidR="006E0E53" w:rsidRPr="00B52AF2" w:rsidRDefault="006E0E53" w:rsidP="00B3232E">
            <w:pPr>
              <w:pStyle w:val="tabteksts"/>
              <w:jc w:val="center"/>
              <w:rPr>
                <w:szCs w:val="18"/>
                <w:lang w:eastAsia="lv-LV"/>
              </w:rPr>
            </w:pPr>
            <w:r w:rsidRPr="00B52AF2">
              <w:rPr>
                <w:szCs w:val="18"/>
                <w:lang w:eastAsia="lv-LV"/>
              </w:rPr>
              <w:t>2025. gada</w:t>
            </w:r>
            <w:r w:rsidRPr="00B52AF2">
              <w:rPr>
                <w:szCs w:val="18"/>
                <w:lang w:eastAsia="lv-LV"/>
              </w:rPr>
              <w:br/>
              <w:t>plāns</w:t>
            </w:r>
          </w:p>
        </w:tc>
        <w:tc>
          <w:tcPr>
            <w:tcW w:w="621" w:type="pct"/>
            <w:vAlign w:val="center"/>
          </w:tcPr>
          <w:p w14:paraId="4A0CC10D" w14:textId="77777777" w:rsidR="006E0E53" w:rsidRPr="00B52AF2" w:rsidRDefault="006E0E53" w:rsidP="00B3232E">
            <w:pPr>
              <w:pStyle w:val="tabteksts"/>
              <w:jc w:val="center"/>
              <w:rPr>
                <w:szCs w:val="18"/>
                <w:lang w:eastAsia="lv-LV"/>
              </w:rPr>
            </w:pPr>
            <w:r w:rsidRPr="00B52AF2">
              <w:rPr>
                <w:szCs w:val="18"/>
                <w:lang w:eastAsia="lv-LV"/>
              </w:rPr>
              <w:t>2026. gada</w:t>
            </w:r>
            <w:r w:rsidRPr="00B52AF2">
              <w:rPr>
                <w:szCs w:val="18"/>
                <w:lang w:eastAsia="lv-LV"/>
              </w:rPr>
              <w:br/>
              <w:t>projekts</w:t>
            </w:r>
          </w:p>
        </w:tc>
        <w:tc>
          <w:tcPr>
            <w:tcW w:w="620" w:type="pct"/>
            <w:vAlign w:val="center"/>
          </w:tcPr>
          <w:p w14:paraId="6656F10D" w14:textId="77777777" w:rsidR="006E0E53" w:rsidRPr="00B52AF2" w:rsidRDefault="006E0E53" w:rsidP="00B3232E">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1" w:type="pct"/>
            <w:vAlign w:val="center"/>
          </w:tcPr>
          <w:p w14:paraId="306A7E0E" w14:textId="77777777" w:rsidR="006E0E53" w:rsidRPr="00B52AF2" w:rsidRDefault="006E0E53" w:rsidP="00B3232E">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36160E29" w14:textId="77777777" w:rsidTr="00B3232E">
        <w:trPr>
          <w:cantSplit/>
        </w:trPr>
        <w:tc>
          <w:tcPr>
            <w:tcW w:w="5000" w:type="pct"/>
            <w:gridSpan w:val="6"/>
            <w:shd w:val="clear" w:color="auto" w:fill="D9D9D9"/>
            <w:vAlign w:val="center"/>
          </w:tcPr>
          <w:p w14:paraId="47D79FB0" w14:textId="77777777" w:rsidR="006E0E53" w:rsidRPr="00B52AF2" w:rsidRDefault="006E0E53" w:rsidP="00B3232E">
            <w:pPr>
              <w:pStyle w:val="tabteksts"/>
              <w:jc w:val="center"/>
              <w:rPr>
                <w:szCs w:val="18"/>
              </w:rPr>
            </w:pPr>
            <w:r w:rsidRPr="00B52AF2">
              <w:rPr>
                <w:szCs w:val="18"/>
                <w:lang w:eastAsia="lv-LV"/>
              </w:rPr>
              <w:t>Nodrošinātas sociālās garantijas</w:t>
            </w:r>
          </w:p>
        </w:tc>
      </w:tr>
      <w:tr w:rsidR="006E0E53" w:rsidRPr="00B52AF2" w14:paraId="6E2730CC" w14:textId="77777777" w:rsidTr="00B3232E">
        <w:trPr>
          <w:cantSplit/>
        </w:trPr>
        <w:tc>
          <w:tcPr>
            <w:tcW w:w="1906" w:type="pct"/>
            <w:vAlign w:val="center"/>
          </w:tcPr>
          <w:p w14:paraId="072A1D6E" w14:textId="77777777" w:rsidR="006E0E53" w:rsidRPr="00B52AF2" w:rsidRDefault="006E0E53" w:rsidP="00B3232E">
            <w:pPr>
              <w:pStyle w:val="tabteksts"/>
              <w:jc w:val="both"/>
              <w:rPr>
                <w:szCs w:val="18"/>
                <w:lang w:eastAsia="lv-LV"/>
              </w:rPr>
            </w:pPr>
            <w:r w:rsidRPr="00B52AF2">
              <w:rPr>
                <w:szCs w:val="18"/>
                <w:lang w:eastAsia="lv-LV"/>
              </w:rPr>
              <w:t>Ikmēneša pensiju un pabalstu saņēmēji (skaits)</w:t>
            </w:r>
          </w:p>
        </w:tc>
        <w:tc>
          <w:tcPr>
            <w:tcW w:w="622" w:type="pct"/>
          </w:tcPr>
          <w:p w14:paraId="75B7B2F7" w14:textId="77777777" w:rsidR="006E0E53" w:rsidRPr="00B52AF2" w:rsidRDefault="006E0E53" w:rsidP="00B3232E">
            <w:pPr>
              <w:pStyle w:val="tabteksts"/>
              <w:jc w:val="center"/>
              <w:rPr>
                <w:szCs w:val="18"/>
                <w:lang w:eastAsia="lv-LV"/>
              </w:rPr>
            </w:pPr>
            <w:r w:rsidRPr="00B52AF2">
              <w:rPr>
                <w:szCs w:val="18"/>
                <w:lang w:eastAsia="lv-LV"/>
              </w:rPr>
              <w:t>2 509</w:t>
            </w:r>
          </w:p>
        </w:tc>
        <w:tc>
          <w:tcPr>
            <w:tcW w:w="610" w:type="pct"/>
          </w:tcPr>
          <w:p w14:paraId="23599BCD" w14:textId="77777777" w:rsidR="006E0E53" w:rsidRPr="00B52AF2" w:rsidRDefault="006E0E53" w:rsidP="00B3232E">
            <w:pPr>
              <w:pStyle w:val="tabteksts"/>
              <w:jc w:val="center"/>
              <w:rPr>
                <w:szCs w:val="18"/>
                <w:lang w:eastAsia="lv-LV"/>
              </w:rPr>
            </w:pPr>
            <w:r w:rsidRPr="00B52AF2">
              <w:rPr>
                <w:szCs w:val="18"/>
                <w:lang w:eastAsia="lv-LV"/>
              </w:rPr>
              <w:t>2 680</w:t>
            </w:r>
          </w:p>
        </w:tc>
        <w:tc>
          <w:tcPr>
            <w:tcW w:w="621" w:type="pct"/>
          </w:tcPr>
          <w:p w14:paraId="3FBADADE" w14:textId="77777777" w:rsidR="006E0E53" w:rsidRPr="00B52AF2" w:rsidRDefault="006E0E53" w:rsidP="00B3232E">
            <w:pPr>
              <w:pStyle w:val="tabteksts"/>
              <w:jc w:val="center"/>
              <w:rPr>
                <w:szCs w:val="18"/>
                <w:lang w:eastAsia="lv-LV"/>
              </w:rPr>
            </w:pPr>
            <w:r w:rsidRPr="00B52AF2">
              <w:rPr>
                <w:szCs w:val="18"/>
                <w:lang w:eastAsia="lv-LV"/>
              </w:rPr>
              <w:t>2 680</w:t>
            </w:r>
          </w:p>
        </w:tc>
        <w:tc>
          <w:tcPr>
            <w:tcW w:w="620" w:type="pct"/>
          </w:tcPr>
          <w:p w14:paraId="7E6B56DA" w14:textId="77777777" w:rsidR="006E0E53" w:rsidRPr="00B52AF2" w:rsidRDefault="006E0E53" w:rsidP="00B3232E">
            <w:pPr>
              <w:pStyle w:val="tabteksts"/>
              <w:jc w:val="center"/>
              <w:rPr>
                <w:szCs w:val="18"/>
                <w:lang w:eastAsia="lv-LV"/>
              </w:rPr>
            </w:pPr>
            <w:r w:rsidRPr="00B52AF2">
              <w:rPr>
                <w:szCs w:val="18"/>
                <w:lang w:eastAsia="lv-LV"/>
              </w:rPr>
              <w:t>2 770</w:t>
            </w:r>
          </w:p>
        </w:tc>
        <w:tc>
          <w:tcPr>
            <w:tcW w:w="621" w:type="pct"/>
          </w:tcPr>
          <w:p w14:paraId="76EFF216" w14:textId="77777777" w:rsidR="006E0E53" w:rsidRPr="00B52AF2" w:rsidRDefault="006E0E53" w:rsidP="00B3232E">
            <w:pPr>
              <w:pStyle w:val="tabteksts"/>
              <w:jc w:val="center"/>
              <w:rPr>
                <w:szCs w:val="18"/>
                <w:lang w:eastAsia="lv-LV"/>
              </w:rPr>
            </w:pPr>
            <w:r w:rsidRPr="00B52AF2">
              <w:rPr>
                <w:szCs w:val="18"/>
                <w:lang w:eastAsia="lv-LV"/>
              </w:rPr>
              <w:t>2 860</w:t>
            </w:r>
          </w:p>
        </w:tc>
      </w:tr>
      <w:tr w:rsidR="006E0E53" w:rsidRPr="00B52AF2" w14:paraId="45972558" w14:textId="77777777" w:rsidTr="00B3232E">
        <w:trPr>
          <w:cantSplit/>
        </w:trPr>
        <w:tc>
          <w:tcPr>
            <w:tcW w:w="1906" w:type="pct"/>
            <w:vAlign w:val="center"/>
          </w:tcPr>
          <w:p w14:paraId="7087F738" w14:textId="77777777" w:rsidR="006E0E53" w:rsidRPr="00B52AF2" w:rsidRDefault="006E0E53" w:rsidP="00B3232E">
            <w:pPr>
              <w:pStyle w:val="tabteksts"/>
              <w:jc w:val="both"/>
              <w:rPr>
                <w:szCs w:val="18"/>
                <w:lang w:eastAsia="lv-LV"/>
              </w:rPr>
            </w:pPr>
            <w:r w:rsidRPr="00B52AF2">
              <w:rPr>
                <w:szCs w:val="18"/>
                <w:lang w:eastAsia="lv-LV"/>
              </w:rPr>
              <w:t>Pabalsti karavīriem par veselības bojājumiem (skaits)</w:t>
            </w:r>
          </w:p>
        </w:tc>
        <w:tc>
          <w:tcPr>
            <w:tcW w:w="622" w:type="pct"/>
          </w:tcPr>
          <w:p w14:paraId="2B241BF3" w14:textId="77777777" w:rsidR="006E0E53" w:rsidRPr="00B52AF2" w:rsidRDefault="006E0E53" w:rsidP="00B3232E">
            <w:pPr>
              <w:pStyle w:val="tabteksts"/>
              <w:jc w:val="center"/>
              <w:rPr>
                <w:szCs w:val="18"/>
                <w:lang w:eastAsia="lv-LV"/>
              </w:rPr>
            </w:pPr>
            <w:r w:rsidRPr="00B52AF2">
              <w:rPr>
                <w:szCs w:val="18"/>
                <w:lang w:eastAsia="lv-LV"/>
              </w:rPr>
              <w:t>337</w:t>
            </w:r>
          </w:p>
        </w:tc>
        <w:tc>
          <w:tcPr>
            <w:tcW w:w="610" w:type="pct"/>
          </w:tcPr>
          <w:p w14:paraId="235115D1" w14:textId="77777777" w:rsidR="006E0E53" w:rsidRPr="00B52AF2" w:rsidRDefault="006E0E53" w:rsidP="00B3232E">
            <w:pPr>
              <w:pStyle w:val="tabteksts"/>
              <w:jc w:val="center"/>
              <w:rPr>
                <w:szCs w:val="18"/>
                <w:lang w:eastAsia="lv-LV"/>
              </w:rPr>
            </w:pPr>
            <w:r w:rsidRPr="00B52AF2">
              <w:rPr>
                <w:szCs w:val="18"/>
                <w:lang w:eastAsia="lv-LV"/>
              </w:rPr>
              <w:t>280</w:t>
            </w:r>
          </w:p>
        </w:tc>
        <w:tc>
          <w:tcPr>
            <w:tcW w:w="621" w:type="pct"/>
          </w:tcPr>
          <w:p w14:paraId="78BEB2E9" w14:textId="77777777" w:rsidR="006E0E53" w:rsidRPr="00B52AF2" w:rsidRDefault="006E0E53" w:rsidP="00B3232E">
            <w:pPr>
              <w:pStyle w:val="tabteksts"/>
              <w:jc w:val="center"/>
              <w:rPr>
                <w:szCs w:val="18"/>
                <w:lang w:eastAsia="lv-LV"/>
              </w:rPr>
            </w:pPr>
            <w:r w:rsidRPr="00B52AF2">
              <w:rPr>
                <w:szCs w:val="18"/>
                <w:lang w:eastAsia="lv-LV"/>
              </w:rPr>
              <w:t>280</w:t>
            </w:r>
          </w:p>
        </w:tc>
        <w:tc>
          <w:tcPr>
            <w:tcW w:w="620" w:type="pct"/>
          </w:tcPr>
          <w:p w14:paraId="46E2997E" w14:textId="77777777" w:rsidR="006E0E53" w:rsidRPr="00B52AF2" w:rsidRDefault="006E0E53" w:rsidP="00B3232E">
            <w:pPr>
              <w:pStyle w:val="tabteksts"/>
              <w:jc w:val="center"/>
              <w:rPr>
                <w:szCs w:val="18"/>
                <w:lang w:eastAsia="lv-LV"/>
              </w:rPr>
            </w:pPr>
            <w:r w:rsidRPr="00B52AF2">
              <w:rPr>
                <w:szCs w:val="18"/>
                <w:lang w:eastAsia="lv-LV"/>
              </w:rPr>
              <w:t>280</w:t>
            </w:r>
          </w:p>
        </w:tc>
        <w:tc>
          <w:tcPr>
            <w:tcW w:w="621" w:type="pct"/>
          </w:tcPr>
          <w:p w14:paraId="7E27528F" w14:textId="77777777" w:rsidR="006E0E53" w:rsidRPr="00B52AF2" w:rsidRDefault="006E0E53" w:rsidP="00B3232E">
            <w:pPr>
              <w:pStyle w:val="tabteksts"/>
              <w:jc w:val="center"/>
              <w:rPr>
                <w:szCs w:val="18"/>
                <w:lang w:eastAsia="lv-LV"/>
              </w:rPr>
            </w:pPr>
            <w:r w:rsidRPr="00B52AF2">
              <w:rPr>
                <w:szCs w:val="18"/>
                <w:lang w:eastAsia="lv-LV"/>
              </w:rPr>
              <w:t>280</w:t>
            </w:r>
          </w:p>
        </w:tc>
      </w:tr>
      <w:tr w:rsidR="006E0E53" w:rsidRPr="00B52AF2" w14:paraId="73CD460E" w14:textId="77777777" w:rsidTr="00B3232E">
        <w:trPr>
          <w:cantSplit/>
        </w:trPr>
        <w:tc>
          <w:tcPr>
            <w:tcW w:w="1906" w:type="pct"/>
          </w:tcPr>
          <w:p w14:paraId="5280824D" w14:textId="77777777" w:rsidR="006E0E53" w:rsidRPr="00B52AF2" w:rsidRDefault="006E0E53" w:rsidP="00B3232E">
            <w:pPr>
              <w:pStyle w:val="tabteksts"/>
              <w:jc w:val="both"/>
              <w:rPr>
                <w:szCs w:val="18"/>
                <w:lang w:eastAsia="lv-LV"/>
              </w:rPr>
            </w:pPr>
            <w:r w:rsidRPr="00B52AF2">
              <w:rPr>
                <w:szCs w:val="18"/>
                <w:lang w:eastAsia="lv-LV"/>
              </w:rPr>
              <w:t>Medicīnisko pakalpojumu saņēmēji (skaits)</w:t>
            </w:r>
          </w:p>
        </w:tc>
        <w:tc>
          <w:tcPr>
            <w:tcW w:w="622" w:type="pct"/>
          </w:tcPr>
          <w:p w14:paraId="27139BF1" w14:textId="77777777" w:rsidR="006E0E53" w:rsidRPr="00B52AF2" w:rsidRDefault="006E0E53" w:rsidP="00B3232E">
            <w:pPr>
              <w:pStyle w:val="tabteksts"/>
              <w:jc w:val="center"/>
              <w:rPr>
                <w:szCs w:val="18"/>
                <w:lang w:eastAsia="lv-LV"/>
              </w:rPr>
            </w:pPr>
            <w:r w:rsidRPr="00B52AF2">
              <w:rPr>
                <w:szCs w:val="18"/>
                <w:lang w:eastAsia="lv-LV"/>
              </w:rPr>
              <w:t>1 857</w:t>
            </w:r>
          </w:p>
        </w:tc>
        <w:tc>
          <w:tcPr>
            <w:tcW w:w="610" w:type="pct"/>
          </w:tcPr>
          <w:p w14:paraId="36522978" w14:textId="77777777" w:rsidR="006E0E53" w:rsidRPr="00B52AF2" w:rsidRDefault="006E0E53" w:rsidP="00B3232E">
            <w:pPr>
              <w:pStyle w:val="tabteksts"/>
              <w:jc w:val="center"/>
              <w:rPr>
                <w:szCs w:val="18"/>
                <w:lang w:eastAsia="lv-LV"/>
              </w:rPr>
            </w:pPr>
            <w:r w:rsidRPr="00B52AF2">
              <w:rPr>
                <w:szCs w:val="18"/>
                <w:lang w:eastAsia="lv-LV"/>
              </w:rPr>
              <w:t>1 840</w:t>
            </w:r>
          </w:p>
        </w:tc>
        <w:tc>
          <w:tcPr>
            <w:tcW w:w="621" w:type="pct"/>
          </w:tcPr>
          <w:p w14:paraId="090DADEC" w14:textId="77777777" w:rsidR="006E0E53" w:rsidRPr="00B52AF2" w:rsidRDefault="006E0E53" w:rsidP="00B3232E">
            <w:pPr>
              <w:pStyle w:val="tabteksts"/>
              <w:jc w:val="center"/>
              <w:rPr>
                <w:szCs w:val="18"/>
                <w:lang w:eastAsia="lv-LV"/>
              </w:rPr>
            </w:pPr>
            <w:r w:rsidRPr="00B52AF2">
              <w:rPr>
                <w:szCs w:val="18"/>
                <w:lang w:eastAsia="lv-LV"/>
              </w:rPr>
              <w:t>2 200</w:t>
            </w:r>
          </w:p>
        </w:tc>
        <w:tc>
          <w:tcPr>
            <w:tcW w:w="620" w:type="pct"/>
          </w:tcPr>
          <w:p w14:paraId="6CD5FB97" w14:textId="77777777" w:rsidR="006E0E53" w:rsidRPr="00B52AF2" w:rsidRDefault="006E0E53" w:rsidP="00B3232E">
            <w:pPr>
              <w:pStyle w:val="tabteksts"/>
              <w:jc w:val="center"/>
              <w:rPr>
                <w:szCs w:val="18"/>
                <w:lang w:eastAsia="lv-LV"/>
              </w:rPr>
            </w:pPr>
            <w:r w:rsidRPr="00B52AF2">
              <w:rPr>
                <w:szCs w:val="18"/>
                <w:lang w:eastAsia="lv-LV"/>
              </w:rPr>
              <w:t>2 300</w:t>
            </w:r>
          </w:p>
        </w:tc>
        <w:tc>
          <w:tcPr>
            <w:tcW w:w="621" w:type="pct"/>
          </w:tcPr>
          <w:p w14:paraId="6821CD49" w14:textId="77777777" w:rsidR="006E0E53" w:rsidRPr="00B52AF2" w:rsidRDefault="006E0E53" w:rsidP="00B3232E">
            <w:pPr>
              <w:pStyle w:val="tabteksts"/>
              <w:jc w:val="center"/>
              <w:rPr>
                <w:szCs w:val="18"/>
                <w:lang w:eastAsia="lv-LV"/>
              </w:rPr>
            </w:pPr>
            <w:r w:rsidRPr="00B52AF2">
              <w:rPr>
                <w:szCs w:val="18"/>
                <w:lang w:eastAsia="lv-LV"/>
              </w:rPr>
              <w:t>2 400</w:t>
            </w:r>
          </w:p>
        </w:tc>
      </w:tr>
    </w:tbl>
    <w:bookmarkEnd w:id="45"/>
    <w:p w14:paraId="25056D71" w14:textId="77777777" w:rsidR="006E0E53" w:rsidRPr="00B52AF2" w:rsidRDefault="006E0E53" w:rsidP="00B3232E">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6"/>
        <w:gridCol w:w="1124"/>
        <w:gridCol w:w="1104"/>
        <w:gridCol w:w="1124"/>
        <w:gridCol w:w="1122"/>
        <w:gridCol w:w="1122"/>
      </w:tblGrid>
      <w:tr w:rsidR="006E0E53" w:rsidRPr="00B52AF2" w14:paraId="652D9276" w14:textId="77777777" w:rsidTr="00B3232E">
        <w:trPr>
          <w:cantSplit/>
        </w:trPr>
        <w:tc>
          <w:tcPr>
            <w:tcW w:w="1913" w:type="pct"/>
            <w:vAlign w:val="center"/>
          </w:tcPr>
          <w:p w14:paraId="5C444052" w14:textId="77777777" w:rsidR="006E0E53" w:rsidRPr="00B52AF2" w:rsidRDefault="006E0E53" w:rsidP="00B3232E">
            <w:pPr>
              <w:pStyle w:val="tabteksts"/>
              <w:jc w:val="center"/>
              <w:rPr>
                <w:szCs w:val="18"/>
              </w:rPr>
            </w:pPr>
          </w:p>
        </w:tc>
        <w:tc>
          <w:tcPr>
            <w:tcW w:w="620" w:type="pct"/>
            <w:vAlign w:val="center"/>
          </w:tcPr>
          <w:p w14:paraId="41647370" w14:textId="77777777" w:rsidR="006E0E53" w:rsidRPr="00B52AF2" w:rsidRDefault="006E0E53" w:rsidP="00B3232E">
            <w:pPr>
              <w:pStyle w:val="tabteksts"/>
              <w:jc w:val="center"/>
              <w:rPr>
                <w:szCs w:val="18"/>
                <w:lang w:eastAsia="lv-LV"/>
              </w:rPr>
            </w:pPr>
            <w:r w:rsidRPr="00B52AF2">
              <w:rPr>
                <w:szCs w:val="18"/>
                <w:lang w:eastAsia="lv-LV"/>
              </w:rPr>
              <w:t>2024. gads</w:t>
            </w:r>
            <w:r w:rsidRPr="00B52AF2">
              <w:rPr>
                <w:szCs w:val="18"/>
                <w:lang w:eastAsia="lv-LV"/>
              </w:rPr>
              <w:br/>
              <w:t>(izpilde)</w:t>
            </w:r>
          </w:p>
        </w:tc>
        <w:tc>
          <w:tcPr>
            <w:tcW w:w="609" w:type="pct"/>
            <w:vAlign w:val="center"/>
          </w:tcPr>
          <w:p w14:paraId="45AD6DDF" w14:textId="77777777" w:rsidR="006E0E53" w:rsidRPr="00B52AF2" w:rsidRDefault="006E0E53" w:rsidP="00B3232E">
            <w:pPr>
              <w:pStyle w:val="tabteksts"/>
              <w:jc w:val="center"/>
              <w:rPr>
                <w:szCs w:val="18"/>
                <w:lang w:eastAsia="lv-LV"/>
              </w:rPr>
            </w:pPr>
            <w:r w:rsidRPr="00B52AF2">
              <w:rPr>
                <w:szCs w:val="18"/>
                <w:lang w:eastAsia="lv-LV"/>
              </w:rPr>
              <w:t>2025. gada</w:t>
            </w:r>
            <w:r w:rsidRPr="00B52AF2">
              <w:rPr>
                <w:szCs w:val="18"/>
                <w:lang w:eastAsia="lv-LV"/>
              </w:rPr>
              <w:br/>
              <w:t>plāns</w:t>
            </w:r>
          </w:p>
        </w:tc>
        <w:tc>
          <w:tcPr>
            <w:tcW w:w="620" w:type="pct"/>
            <w:vAlign w:val="center"/>
          </w:tcPr>
          <w:p w14:paraId="295CEA37" w14:textId="77777777" w:rsidR="006E0E53" w:rsidRPr="00B52AF2" w:rsidRDefault="006E0E53" w:rsidP="00B3232E">
            <w:pPr>
              <w:pStyle w:val="tabteksts"/>
              <w:jc w:val="center"/>
              <w:rPr>
                <w:szCs w:val="18"/>
                <w:lang w:eastAsia="lv-LV"/>
              </w:rPr>
            </w:pPr>
            <w:r w:rsidRPr="00B52AF2">
              <w:rPr>
                <w:szCs w:val="18"/>
                <w:lang w:eastAsia="lv-LV"/>
              </w:rPr>
              <w:t>2026. gada</w:t>
            </w:r>
            <w:r w:rsidRPr="00B52AF2">
              <w:rPr>
                <w:szCs w:val="18"/>
                <w:lang w:eastAsia="lv-LV"/>
              </w:rPr>
              <w:br/>
              <w:t>projekts</w:t>
            </w:r>
          </w:p>
        </w:tc>
        <w:tc>
          <w:tcPr>
            <w:tcW w:w="619" w:type="pct"/>
            <w:vAlign w:val="center"/>
          </w:tcPr>
          <w:p w14:paraId="6C921087" w14:textId="77777777" w:rsidR="006E0E53" w:rsidRPr="00B52AF2" w:rsidRDefault="006E0E53" w:rsidP="00B3232E">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0" w:type="pct"/>
            <w:vAlign w:val="center"/>
          </w:tcPr>
          <w:p w14:paraId="3A90EEFF" w14:textId="77777777" w:rsidR="006E0E53" w:rsidRPr="00B52AF2" w:rsidRDefault="006E0E53" w:rsidP="00B3232E">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523E5900" w14:textId="77777777" w:rsidTr="00B3232E">
        <w:trPr>
          <w:cantSplit/>
        </w:trPr>
        <w:tc>
          <w:tcPr>
            <w:tcW w:w="1913" w:type="pct"/>
            <w:shd w:val="clear" w:color="auto" w:fill="D9D9D9"/>
          </w:tcPr>
          <w:p w14:paraId="2058B34D" w14:textId="77777777" w:rsidR="006E0E53" w:rsidRPr="00B52AF2" w:rsidRDefault="006E0E53" w:rsidP="00B3232E">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620" w:type="pct"/>
            <w:shd w:val="clear" w:color="auto" w:fill="D9D9D9"/>
          </w:tcPr>
          <w:p w14:paraId="05E3632C" w14:textId="77777777" w:rsidR="006E0E53" w:rsidRPr="00B52AF2" w:rsidRDefault="006E0E53" w:rsidP="00B3232E">
            <w:pPr>
              <w:pStyle w:val="tabteksts"/>
              <w:jc w:val="right"/>
              <w:rPr>
                <w:szCs w:val="18"/>
              </w:rPr>
            </w:pPr>
            <w:r w:rsidRPr="00B52AF2">
              <w:rPr>
                <w:szCs w:val="18"/>
              </w:rPr>
              <w:t>19 870 980</w:t>
            </w:r>
          </w:p>
        </w:tc>
        <w:tc>
          <w:tcPr>
            <w:tcW w:w="609" w:type="pct"/>
            <w:shd w:val="clear" w:color="auto" w:fill="D9D9D9"/>
          </w:tcPr>
          <w:p w14:paraId="7F604C6C" w14:textId="77777777" w:rsidR="006E0E53" w:rsidRPr="00B52AF2" w:rsidRDefault="006E0E53" w:rsidP="00B3232E">
            <w:pPr>
              <w:pStyle w:val="tabteksts"/>
              <w:jc w:val="right"/>
              <w:rPr>
                <w:szCs w:val="18"/>
              </w:rPr>
            </w:pPr>
            <w:r w:rsidRPr="00B52AF2">
              <w:rPr>
                <w:szCs w:val="18"/>
              </w:rPr>
              <w:t>19 334 450</w:t>
            </w:r>
          </w:p>
        </w:tc>
        <w:tc>
          <w:tcPr>
            <w:tcW w:w="620" w:type="pct"/>
            <w:shd w:val="clear" w:color="auto" w:fill="D9D9D9"/>
          </w:tcPr>
          <w:p w14:paraId="2C60C957" w14:textId="77777777" w:rsidR="006E0E53" w:rsidRPr="00B52AF2" w:rsidRDefault="006E0E53" w:rsidP="00B3232E">
            <w:pPr>
              <w:pStyle w:val="tabteksts"/>
              <w:jc w:val="right"/>
              <w:rPr>
                <w:szCs w:val="18"/>
              </w:rPr>
            </w:pPr>
            <w:r w:rsidRPr="00B52AF2">
              <w:rPr>
                <w:szCs w:val="18"/>
              </w:rPr>
              <w:t>23 526 175</w:t>
            </w:r>
          </w:p>
        </w:tc>
        <w:tc>
          <w:tcPr>
            <w:tcW w:w="619" w:type="pct"/>
            <w:shd w:val="clear" w:color="auto" w:fill="D9D9D9"/>
          </w:tcPr>
          <w:p w14:paraId="1818DD0F" w14:textId="77777777" w:rsidR="006E0E53" w:rsidRPr="00B52AF2" w:rsidRDefault="006E0E53" w:rsidP="00B3232E">
            <w:pPr>
              <w:pStyle w:val="tabteksts"/>
              <w:jc w:val="right"/>
              <w:rPr>
                <w:szCs w:val="18"/>
              </w:rPr>
            </w:pPr>
            <w:r w:rsidRPr="00B52AF2">
              <w:rPr>
                <w:szCs w:val="18"/>
              </w:rPr>
              <w:t>23 777 817</w:t>
            </w:r>
          </w:p>
        </w:tc>
        <w:tc>
          <w:tcPr>
            <w:tcW w:w="620" w:type="pct"/>
            <w:shd w:val="clear" w:color="auto" w:fill="D9D9D9"/>
          </w:tcPr>
          <w:p w14:paraId="0CE542BF" w14:textId="77777777" w:rsidR="006E0E53" w:rsidRPr="00B52AF2" w:rsidRDefault="006E0E53" w:rsidP="00B3232E">
            <w:pPr>
              <w:pStyle w:val="tabteksts"/>
              <w:jc w:val="right"/>
              <w:rPr>
                <w:szCs w:val="18"/>
              </w:rPr>
            </w:pPr>
            <w:r w:rsidRPr="00B52AF2">
              <w:rPr>
                <w:szCs w:val="18"/>
              </w:rPr>
              <w:t>24 039 923</w:t>
            </w:r>
          </w:p>
        </w:tc>
      </w:tr>
      <w:tr w:rsidR="006E0E53" w:rsidRPr="00B52AF2" w14:paraId="26301C28" w14:textId="77777777" w:rsidTr="00B3232E">
        <w:trPr>
          <w:cantSplit/>
        </w:trPr>
        <w:tc>
          <w:tcPr>
            <w:tcW w:w="1913" w:type="pct"/>
          </w:tcPr>
          <w:p w14:paraId="3CE93702" w14:textId="77777777" w:rsidR="006E0E53" w:rsidRPr="00B52AF2" w:rsidRDefault="006E0E53" w:rsidP="00B3232E">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620" w:type="pct"/>
          </w:tcPr>
          <w:p w14:paraId="59F011AE" w14:textId="77777777" w:rsidR="006E0E53" w:rsidRPr="00B52AF2" w:rsidRDefault="006E0E53" w:rsidP="00B3232E">
            <w:pPr>
              <w:pStyle w:val="tabteksts"/>
              <w:jc w:val="center"/>
              <w:rPr>
                <w:szCs w:val="18"/>
              </w:rPr>
            </w:pPr>
            <w:r w:rsidRPr="00B52AF2">
              <w:rPr>
                <w:b/>
                <w:bCs/>
                <w:szCs w:val="18"/>
              </w:rPr>
              <w:t>×</w:t>
            </w:r>
          </w:p>
        </w:tc>
        <w:tc>
          <w:tcPr>
            <w:tcW w:w="609" w:type="pct"/>
          </w:tcPr>
          <w:p w14:paraId="69E324C3" w14:textId="77777777" w:rsidR="006E0E53" w:rsidRPr="00B52AF2" w:rsidRDefault="006E0E53" w:rsidP="00B3232E">
            <w:pPr>
              <w:pStyle w:val="tabteksts"/>
              <w:jc w:val="right"/>
              <w:rPr>
                <w:szCs w:val="18"/>
              </w:rPr>
            </w:pPr>
            <w:r>
              <w:rPr>
                <w:szCs w:val="18"/>
              </w:rPr>
              <w:t>-536 530</w:t>
            </w:r>
          </w:p>
        </w:tc>
        <w:tc>
          <w:tcPr>
            <w:tcW w:w="620" w:type="pct"/>
          </w:tcPr>
          <w:p w14:paraId="4A0643E7" w14:textId="77777777" w:rsidR="006E0E53" w:rsidRPr="00B52AF2" w:rsidRDefault="006E0E53" w:rsidP="00B3232E">
            <w:pPr>
              <w:pStyle w:val="tabteksts"/>
              <w:jc w:val="right"/>
              <w:rPr>
                <w:szCs w:val="18"/>
              </w:rPr>
            </w:pPr>
            <w:r w:rsidRPr="00B52AF2">
              <w:rPr>
                <w:szCs w:val="18"/>
              </w:rPr>
              <w:t>4 191 725</w:t>
            </w:r>
          </w:p>
        </w:tc>
        <w:tc>
          <w:tcPr>
            <w:tcW w:w="619" w:type="pct"/>
          </w:tcPr>
          <w:p w14:paraId="6D67C071" w14:textId="77777777" w:rsidR="006E0E53" w:rsidRPr="00B52AF2" w:rsidRDefault="006E0E53" w:rsidP="00B3232E">
            <w:pPr>
              <w:pStyle w:val="tabteksts"/>
              <w:jc w:val="right"/>
              <w:rPr>
                <w:szCs w:val="18"/>
              </w:rPr>
            </w:pPr>
            <w:r w:rsidRPr="00B52AF2">
              <w:rPr>
                <w:szCs w:val="18"/>
              </w:rPr>
              <w:t>251 642</w:t>
            </w:r>
          </w:p>
        </w:tc>
        <w:tc>
          <w:tcPr>
            <w:tcW w:w="620" w:type="pct"/>
          </w:tcPr>
          <w:p w14:paraId="404EB2DA" w14:textId="77777777" w:rsidR="006E0E53" w:rsidRPr="00B52AF2" w:rsidRDefault="006E0E53" w:rsidP="00B3232E">
            <w:pPr>
              <w:pStyle w:val="tabteksts"/>
              <w:jc w:val="right"/>
              <w:rPr>
                <w:szCs w:val="18"/>
              </w:rPr>
            </w:pPr>
            <w:r w:rsidRPr="00B52AF2">
              <w:rPr>
                <w:szCs w:val="18"/>
              </w:rPr>
              <w:t>262 106</w:t>
            </w:r>
          </w:p>
        </w:tc>
      </w:tr>
      <w:tr w:rsidR="006E0E53" w:rsidRPr="00B52AF2" w14:paraId="6C799785" w14:textId="77777777" w:rsidTr="00B3232E">
        <w:trPr>
          <w:cantSplit/>
        </w:trPr>
        <w:tc>
          <w:tcPr>
            <w:tcW w:w="1913" w:type="pct"/>
          </w:tcPr>
          <w:p w14:paraId="1EB4DE89" w14:textId="77777777" w:rsidR="006E0E53" w:rsidRPr="00B52AF2" w:rsidRDefault="006E0E53" w:rsidP="00B3232E">
            <w:pPr>
              <w:pStyle w:val="tabteksts"/>
              <w:rPr>
                <w:szCs w:val="18"/>
              </w:rPr>
            </w:pPr>
            <w:r w:rsidRPr="00B52AF2">
              <w:rPr>
                <w:szCs w:val="18"/>
                <w:lang w:eastAsia="lv-LV"/>
              </w:rPr>
              <w:t>Kopējie izdevumi</w:t>
            </w:r>
            <w:r w:rsidRPr="00B52AF2">
              <w:rPr>
                <w:szCs w:val="18"/>
              </w:rPr>
              <w:t>, % (+/–) pret iepriekšējo gadu</w:t>
            </w:r>
          </w:p>
        </w:tc>
        <w:tc>
          <w:tcPr>
            <w:tcW w:w="620" w:type="pct"/>
          </w:tcPr>
          <w:p w14:paraId="1BC9E37F" w14:textId="77777777" w:rsidR="006E0E53" w:rsidRPr="00B52AF2" w:rsidRDefault="006E0E53" w:rsidP="00B3232E">
            <w:pPr>
              <w:pStyle w:val="tabteksts"/>
              <w:jc w:val="center"/>
              <w:rPr>
                <w:szCs w:val="18"/>
              </w:rPr>
            </w:pPr>
            <w:r w:rsidRPr="00B52AF2">
              <w:rPr>
                <w:b/>
                <w:bCs/>
                <w:szCs w:val="18"/>
              </w:rPr>
              <w:t>×</w:t>
            </w:r>
          </w:p>
        </w:tc>
        <w:tc>
          <w:tcPr>
            <w:tcW w:w="609" w:type="pct"/>
          </w:tcPr>
          <w:p w14:paraId="2B293BAE" w14:textId="77777777" w:rsidR="006E0E53" w:rsidRPr="00B52AF2" w:rsidRDefault="006E0E53" w:rsidP="00B3232E">
            <w:pPr>
              <w:pStyle w:val="tabteksts"/>
              <w:jc w:val="right"/>
              <w:rPr>
                <w:szCs w:val="18"/>
              </w:rPr>
            </w:pPr>
            <w:r>
              <w:rPr>
                <w:szCs w:val="18"/>
              </w:rPr>
              <w:t>-2,7</w:t>
            </w:r>
          </w:p>
        </w:tc>
        <w:tc>
          <w:tcPr>
            <w:tcW w:w="620" w:type="pct"/>
          </w:tcPr>
          <w:p w14:paraId="67E3530E" w14:textId="77777777" w:rsidR="006E0E53" w:rsidRPr="00B52AF2" w:rsidRDefault="006E0E53" w:rsidP="00B3232E">
            <w:pPr>
              <w:pStyle w:val="tabteksts"/>
              <w:jc w:val="right"/>
              <w:rPr>
                <w:szCs w:val="18"/>
              </w:rPr>
            </w:pPr>
            <w:r w:rsidRPr="00B52AF2">
              <w:rPr>
                <w:szCs w:val="18"/>
              </w:rPr>
              <w:t>21,7</w:t>
            </w:r>
          </w:p>
        </w:tc>
        <w:tc>
          <w:tcPr>
            <w:tcW w:w="619" w:type="pct"/>
          </w:tcPr>
          <w:p w14:paraId="16F63FEB" w14:textId="77777777" w:rsidR="006E0E53" w:rsidRPr="00B52AF2" w:rsidRDefault="006E0E53" w:rsidP="00B3232E">
            <w:pPr>
              <w:pStyle w:val="tabteksts"/>
              <w:jc w:val="right"/>
              <w:rPr>
                <w:szCs w:val="18"/>
              </w:rPr>
            </w:pPr>
            <w:r w:rsidRPr="00B52AF2">
              <w:rPr>
                <w:szCs w:val="18"/>
              </w:rPr>
              <w:t>1,1</w:t>
            </w:r>
          </w:p>
        </w:tc>
        <w:tc>
          <w:tcPr>
            <w:tcW w:w="620" w:type="pct"/>
          </w:tcPr>
          <w:p w14:paraId="7FFEC933" w14:textId="77777777" w:rsidR="006E0E53" w:rsidRPr="00B52AF2" w:rsidRDefault="006E0E53" w:rsidP="00B3232E">
            <w:pPr>
              <w:pStyle w:val="tabteksts"/>
              <w:jc w:val="right"/>
              <w:rPr>
                <w:szCs w:val="18"/>
              </w:rPr>
            </w:pPr>
            <w:r w:rsidRPr="00B52AF2">
              <w:rPr>
                <w:szCs w:val="18"/>
              </w:rPr>
              <w:t>1,1</w:t>
            </w:r>
          </w:p>
        </w:tc>
      </w:tr>
    </w:tbl>
    <w:p w14:paraId="2A462319" w14:textId="77777777" w:rsidR="00B3232E" w:rsidRDefault="00B3232E" w:rsidP="006E0E53">
      <w:pPr>
        <w:pStyle w:val="Tabuluvirsraksti"/>
        <w:tabs>
          <w:tab w:val="left" w:pos="1252"/>
        </w:tabs>
        <w:spacing w:before="240" w:after="240"/>
        <w:rPr>
          <w:b/>
          <w:szCs w:val="24"/>
          <w:lang w:eastAsia="lv-LV"/>
        </w:rPr>
      </w:pPr>
    </w:p>
    <w:p w14:paraId="7AC45885" w14:textId="77777777" w:rsidR="00B3232E" w:rsidRDefault="00B3232E" w:rsidP="006E0E53">
      <w:pPr>
        <w:pStyle w:val="Tabuluvirsraksti"/>
        <w:tabs>
          <w:tab w:val="left" w:pos="1252"/>
        </w:tabs>
        <w:spacing w:before="240" w:after="240"/>
        <w:rPr>
          <w:b/>
          <w:szCs w:val="24"/>
          <w:lang w:eastAsia="lv-LV"/>
        </w:rPr>
      </w:pPr>
    </w:p>
    <w:p w14:paraId="0FB6BC09" w14:textId="5FBD431B" w:rsidR="006E0E53" w:rsidRPr="00B52AF2" w:rsidRDefault="006E0E53" w:rsidP="00B3232E">
      <w:pPr>
        <w:pStyle w:val="Tabuluvirsraksti"/>
        <w:tabs>
          <w:tab w:val="left" w:pos="1252"/>
        </w:tabs>
        <w:spacing w:before="240" w:after="240"/>
        <w:rPr>
          <w:b/>
          <w:szCs w:val="24"/>
          <w:lang w:eastAsia="lv-LV"/>
        </w:rPr>
      </w:pPr>
      <w:r w:rsidRPr="00B52AF2">
        <w:rPr>
          <w:b/>
          <w:szCs w:val="24"/>
          <w:lang w:eastAsia="lv-LV"/>
        </w:rPr>
        <w:lastRenderedPageBreak/>
        <w:t>Izmaiņas izdevumos, salīdzinot 2026. gada projektu ar 2025. gada plānu</w:t>
      </w:r>
    </w:p>
    <w:p w14:paraId="70585C57" w14:textId="77777777" w:rsidR="006E0E53" w:rsidRPr="00E70679" w:rsidRDefault="006E0E53" w:rsidP="006E0E53">
      <w:pPr>
        <w:jc w:val="right"/>
        <w:rPr>
          <w:iCs/>
          <w:sz w:val="18"/>
          <w:szCs w:val="18"/>
        </w:rPr>
      </w:pPr>
      <w:r w:rsidRPr="00E70679">
        <w:rPr>
          <w:i/>
          <w:sz w:val="18"/>
          <w:szCs w:val="18"/>
        </w:rPr>
        <w:t>Eur</w:t>
      </w:r>
      <w:r w:rsidRPr="00E70679">
        <w:rPr>
          <w:iCs/>
          <w:sz w:val="18"/>
          <w:szCs w:val="18"/>
        </w:rPr>
        <w: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5"/>
        <w:gridCol w:w="1448"/>
        <w:gridCol w:w="1443"/>
        <w:gridCol w:w="1406"/>
      </w:tblGrid>
      <w:tr w:rsidR="006E0E53" w:rsidRPr="00B52AF2" w14:paraId="2AE98DBF" w14:textId="77777777" w:rsidTr="00B3232E">
        <w:trPr>
          <w:cantSplit/>
        </w:trPr>
        <w:tc>
          <w:tcPr>
            <w:tcW w:w="2629" w:type="pct"/>
            <w:vAlign w:val="center"/>
          </w:tcPr>
          <w:p w14:paraId="08DB62DB" w14:textId="77777777" w:rsidR="006E0E53" w:rsidRPr="00B52AF2" w:rsidRDefault="006E0E53" w:rsidP="00B3232E">
            <w:pPr>
              <w:pStyle w:val="tabteksts"/>
              <w:jc w:val="center"/>
              <w:rPr>
                <w:szCs w:val="18"/>
              </w:rPr>
            </w:pPr>
            <w:r w:rsidRPr="00B52AF2">
              <w:rPr>
                <w:szCs w:val="18"/>
                <w:lang w:eastAsia="lv-LV"/>
              </w:rPr>
              <w:t>Pasākums</w:t>
            </w:r>
          </w:p>
        </w:tc>
        <w:tc>
          <w:tcPr>
            <w:tcW w:w="799" w:type="pct"/>
            <w:vAlign w:val="center"/>
          </w:tcPr>
          <w:p w14:paraId="636C18BD" w14:textId="77777777" w:rsidR="006E0E53" w:rsidRPr="00B52AF2" w:rsidRDefault="006E0E53" w:rsidP="00B3232E">
            <w:pPr>
              <w:pStyle w:val="tabteksts"/>
              <w:jc w:val="center"/>
              <w:rPr>
                <w:szCs w:val="18"/>
                <w:lang w:eastAsia="lv-LV"/>
              </w:rPr>
            </w:pPr>
            <w:r w:rsidRPr="00B52AF2">
              <w:rPr>
                <w:szCs w:val="18"/>
                <w:lang w:eastAsia="lv-LV"/>
              </w:rPr>
              <w:t>Samazinājums</w:t>
            </w:r>
          </w:p>
        </w:tc>
        <w:tc>
          <w:tcPr>
            <w:tcW w:w="796" w:type="pct"/>
            <w:vAlign w:val="center"/>
          </w:tcPr>
          <w:p w14:paraId="44FDF8CE" w14:textId="77777777" w:rsidR="006E0E53" w:rsidRPr="00B52AF2" w:rsidRDefault="006E0E53" w:rsidP="00B3232E">
            <w:pPr>
              <w:pStyle w:val="tabteksts"/>
              <w:jc w:val="center"/>
              <w:rPr>
                <w:szCs w:val="18"/>
                <w:lang w:eastAsia="lv-LV"/>
              </w:rPr>
            </w:pPr>
            <w:r w:rsidRPr="00B52AF2">
              <w:rPr>
                <w:szCs w:val="18"/>
                <w:lang w:eastAsia="lv-LV"/>
              </w:rPr>
              <w:t>Palielinājums</w:t>
            </w:r>
          </w:p>
        </w:tc>
        <w:tc>
          <w:tcPr>
            <w:tcW w:w="776" w:type="pct"/>
            <w:vAlign w:val="center"/>
          </w:tcPr>
          <w:p w14:paraId="5E3ED11F" w14:textId="77777777" w:rsidR="006E0E53" w:rsidRPr="00B52AF2" w:rsidRDefault="006E0E53" w:rsidP="00B3232E">
            <w:pPr>
              <w:pStyle w:val="tabteksts"/>
              <w:jc w:val="center"/>
              <w:rPr>
                <w:szCs w:val="18"/>
                <w:lang w:eastAsia="lv-LV"/>
              </w:rPr>
            </w:pPr>
            <w:r w:rsidRPr="00B52AF2">
              <w:rPr>
                <w:szCs w:val="18"/>
                <w:lang w:eastAsia="lv-LV"/>
              </w:rPr>
              <w:t>Izmaiņas</w:t>
            </w:r>
          </w:p>
        </w:tc>
      </w:tr>
      <w:tr w:rsidR="006E0E53" w:rsidRPr="00B52AF2" w14:paraId="11E259F1" w14:textId="77777777" w:rsidTr="00B3232E">
        <w:trPr>
          <w:cantSplit/>
        </w:trPr>
        <w:tc>
          <w:tcPr>
            <w:tcW w:w="2629" w:type="pct"/>
            <w:shd w:val="clear" w:color="auto" w:fill="D9D9D9"/>
          </w:tcPr>
          <w:p w14:paraId="5CEF990C" w14:textId="77777777" w:rsidR="006E0E53" w:rsidRPr="00B52AF2" w:rsidRDefault="006E0E53" w:rsidP="00B3232E">
            <w:pPr>
              <w:pStyle w:val="tabteksts"/>
              <w:rPr>
                <w:szCs w:val="18"/>
              </w:rPr>
            </w:pPr>
            <w:r w:rsidRPr="00B52AF2">
              <w:rPr>
                <w:b/>
                <w:bCs/>
                <w:szCs w:val="18"/>
                <w:lang w:eastAsia="lv-LV"/>
              </w:rPr>
              <w:t>Izdevumi – kopā</w:t>
            </w:r>
          </w:p>
        </w:tc>
        <w:tc>
          <w:tcPr>
            <w:tcW w:w="799" w:type="pct"/>
            <w:shd w:val="clear" w:color="auto" w:fill="D9D9D9"/>
          </w:tcPr>
          <w:p w14:paraId="6ECF5831" w14:textId="77777777" w:rsidR="006E0E53" w:rsidRPr="00B52AF2" w:rsidRDefault="006E0E53" w:rsidP="00B3232E">
            <w:pPr>
              <w:pStyle w:val="tabteksts"/>
              <w:jc w:val="right"/>
              <w:rPr>
                <w:b/>
                <w:szCs w:val="18"/>
              </w:rPr>
            </w:pPr>
            <w:r w:rsidRPr="00B52AF2">
              <w:rPr>
                <w:b/>
                <w:szCs w:val="18"/>
              </w:rPr>
              <w:t>59 670</w:t>
            </w:r>
          </w:p>
        </w:tc>
        <w:tc>
          <w:tcPr>
            <w:tcW w:w="796" w:type="pct"/>
            <w:shd w:val="clear" w:color="auto" w:fill="D9D9D9"/>
          </w:tcPr>
          <w:p w14:paraId="23775327" w14:textId="77777777" w:rsidR="006E0E53" w:rsidRPr="00B52AF2" w:rsidRDefault="006E0E53" w:rsidP="00B3232E">
            <w:pPr>
              <w:pStyle w:val="tabteksts"/>
              <w:jc w:val="right"/>
              <w:rPr>
                <w:b/>
                <w:szCs w:val="18"/>
              </w:rPr>
            </w:pPr>
            <w:r w:rsidRPr="00B52AF2">
              <w:rPr>
                <w:b/>
                <w:szCs w:val="18"/>
              </w:rPr>
              <w:t>4 251 395</w:t>
            </w:r>
          </w:p>
        </w:tc>
        <w:tc>
          <w:tcPr>
            <w:tcW w:w="776" w:type="pct"/>
            <w:shd w:val="clear" w:color="auto" w:fill="D9D9D9"/>
          </w:tcPr>
          <w:p w14:paraId="33BDC2AE" w14:textId="77777777" w:rsidR="006E0E53" w:rsidRPr="00B52AF2" w:rsidRDefault="006E0E53" w:rsidP="00B3232E">
            <w:pPr>
              <w:pStyle w:val="tabteksts"/>
              <w:jc w:val="right"/>
              <w:rPr>
                <w:b/>
                <w:szCs w:val="18"/>
              </w:rPr>
            </w:pPr>
            <w:r w:rsidRPr="00B52AF2">
              <w:rPr>
                <w:b/>
                <w:szCs w:val="18"/>
              </w:rPr>
              <w:t>4 191 725</w:t>
            </w:r>
          </w:p>
        </w:tc>
      </w:tr>
      <w:tr w:rsidR="006E0E53" w:rsidRPr="00B52AF2" w14:paraId="483CAC37" w14:textId="77777777" w:rsidTr="00B3232E">
        <w:trPr>
          <w:cantSplit/>
        </w:trPr>
        <w:tc>
          <w:tcPr>
            <w:tcW w:w="5000" w:type="pct"/>
            <w:gridSpan w:val="4"/>
          </w:tcPr>
          <w:p w14:paraId="33A12607" w14:textId="77777777" w:rsidR="006E0E53" w:rsidRPr="00B52AF2" w:rsidRDefault="006E0E53" w:rsidP="00B3232E">
            <w:pPr>
              <w:pStyle w:val="tabteksts"/>
              <w:ind w:firstLine="312"/>
              <w:rPr>
                <w:szCs w:val="18"/>
              </w:rPr>
            </w:pPr>
            <w:r w:rsidRPr="00B52AF2">
              <w:rPr>
                <w:i/>
                <w:szCs w:val="18"/>
                <w:lang w:eastAsia="lv-LV"/>
              </w:rPr>
              <w:t>t. sk.:</w:t>
            </w:r>
          </w:p>
        </w:tc>
      </w:tr>
      <w:tr w:rsidR="006E0E53" w:rsidRPr="00B52AF2" w14:paraId="7B186EED" w14:textId="77777777" w:rsidTr="00B3232E">
        <w:trPr>
          <w:cantSplit/>
        </w:trPr>
        <w:tc>
          <w:tcPr>
            <w:tcW w:w="2629" w:type="pct"/>
            <w:shd w:val="clear" w:color="auto" w:fill="F2F2F2"/>
          </w:tcPr>
          <w:p w14:paraId="5AA7935E" w14:textId="77777777" w:rsidR="006E0E53" w:rsidRPr="00B52AF2" w:rsidRDefault="006E0E53" w:rsidP="00B3232E">
            <w:pPr>
              <w:pStyle w:val="tabteksts"/>
              <w:rPr>
                <w:szCs w:val="18"/>
                <w:u w:val="single"/>
                <w:lang w:eastAsia="lv-LV"/>
              </w:rPr>
            </w:pPr>
            <w:r w:rsidRPr="00B52AF2">
              <w:rPr>
                <w:szCs w:val="18"/>
                <w:u w:val="single"/>
                <w:lang w:eastAsia="lv-LV"/>
              </w:rPr>
              <w:t>Citas izmaiņas</w:t>
            </w:r>
          </w:p>
        </w:tc>
        <w:tc>
          <w:tcPr>
            <w:tcW w:w="799" w:type="pct"/>
            <w:shd w:val="clear" w:color="auto" w:fill="F2F2F2"/>
          </w:tcPr>
          <w:p w14:paraId="69CD71BC" w14:textId="77777777" w:rsidR="006E0E53" w:rsidRPr="00B52AF2" w:rsidRDefault="006E0E53" w:rsidP="00B3232E">
            <w:pPr>
              <w:pStyle w:val="tabteksts"/>
              <w:jc w:val="right"/>
              <w:rPr>
                <w:szCs w:val="18"/>
              </w:rPr>
            </w:pPr>
            <w:r w:rsidRPr="00B52AF2">
              <w:rPr>
                <w:szCs w:val="18"/>
              </w:rPr>
              <w:t>59 670</w:t>
            </w:r>
          </w:p>
        </w:tc>
        <w:tc>
          <w:tcPr>
            <w:tcW w:w="796" w:type="pct"/>
            <w:shd w:val="clear" w:color="auto" w:fill="F2F2F2"/>
          </w:tcPr>
          <w:p w14:paraId="09912B6B" w14:textId="77777777" w:rsidR="006E0E53" w:rsidRPr="00B52AF2" w:rsidRDefault="006E0E53" w:rsidP="00B3232E">
            <w:pPr>
              <w:pStyle w:val="tabteksts"/>
              <w:jc w:val="right"/>
              <w:rPr>
                <w:szCs w:val="18"/>
              </w:rPr>
            </w:pPr>
            <w:r w:rsidRPr="00B52AF2">
              <w:rPr>
                <w:szCs w:val="18"/>
              </w:rPr>
              <w:t>4 251 395</w:t>
            </w:r>
          </w:p>
        </w:tc>
        <w:tc>
          <w:tcPr>
            <w:tcW w:w="776" w:type="pct"/>
            <w:shd w:val="clear" w:color="auto" w:fill="F2F2F2"/>
          </w:tcPr>
          <w:p w14:paraId="213B4D7D" w14:textId="77777777" w:rsidR="006E0E53" w:rsidRPr="00B52AF2" w:rsidRDefault="006E0E53" w:rsidP="00B3232E">
            <w:pPr>
              <w:pStyle w:val="tabteksts"/>
              <w:jc w:val="right"/>
              <w:rPr>
                <w:szCs w:val="18"/>
              </w:rPr>
            </w:pPr>
            <w:r w:rsidRPr="00B52AF2">
              <w:rPr>
                <w:szCs w:val="18"/>
              </w:rPr>
              <w:t>4 191 725</w:t>
            </w:r>
          </w:p>
        </w:tc>
      </w:tr>
      <w:tr w:rsidR="006E0E53" w:rsidRPr="00F2397C" w14:paraId="025EB121" w14:textId="77777777" w:rsidTr="00B3232E">
        <w:trPr>
          <w:cantSplit/>
        </w:trPr>
        <w:tc>
          <w:tcPr>
            <w:tcW w:w="2629" w:type="pct"/>
          </w:tcPr>
          <w:p w14:paraId="736474FA" w14:textId="5F4FF210" w:rsidR="006E0E53" w:rsidRPr="00B52AF2" w:rsidRDefault="006E0E53" w:rsidP="00B3232E">
            <w:pPr>
              <w:pStyle w:val="tabteksts"/>
              <w:jc w:val="both"/>
              <w:rPr>
                <w:i/>
                <w:iCs/>
                <w:szCs w:val="18"/>
                <w:lang w:eastAsia="lv-LV"/>
              </w:rPr>
            </w:pPr>
            <w:r w:rsidRPr="00B52AF2">
              <w:rPr>
                <w:i/>
                <w:iCs/>
                <w:szCs w:val="18"/>
                <w:lang w:eastAsia="lv-LV"/>
              </w:rPr>
              <w:t xml:space="preserve">Izdevumu palielinājums (LM fiskāli neitrāls pasākums “Pensiju indeksācijas mehānisma pilnveidošana”) izdienas pensijām saistībā ar pensijas vidējā apmēra mēnesī prognozēto palielināšanos </w:t>
            </w:r>
            <w:r w:rsidRPr="00B52AF2">
              <w:rPr>
                <w:i/>
                <w:szCs w:val="18"/>
                <w:lang w:eastAsia="lv-LV"/>
              </w:rPr>
              <w:t>(MK 19.09.2024. sēdes prot. Nr.38 2.§ 26.1.p</w:t>
            </w:r>
            <w:r w:rsidR="00B3232E">
              <w:rPr>
                <w:i/>
                <w:szCs w:val="18"/>
                <w:lang w:eastAsia="lv-LV"/>
              </w:rPr>
              <w:t>unkts</w:t>
            </w:r>
            <w:r w:rsidRPr="00B52AF2">
              <w:rPr>
                <w:i/>
                <w:szCs w:val="18"/>
                <w:lang w:eastAsia="lv-LV"/>
              </w:rPr>
              <w:t>)</w:t>
            </w:r>
          </w:p>
        </w:tc>
        <w:tc>
          <w:tcPr>
            <w:tcW w:w="799" w:type="pct"/>
          </w:tcPr>
          <w:p w14:paraId="6FE896D3" w14:textId="77777777" w:rsidR="006E0E53" w:rsidRPr="00B52AF2" w:rsidRDefault="006E0E53" w:rsidP="00B3232E">
            <w:pPr>
              <w:pStyle w:val="tabteksts"/>
              <w:jc w:val="right"/>
              <w:rPr>
                <w:szCs w:val="18"/>
              </w:rPr>
            </w:pPr>
            <w:r w:rsidRPr="00B52AF2">
              <w:rPr>
                <w:szCs w:val="18"/>
              </w:rPr>
              <w:t>59 670</w:t>
            </w:r>
          </w:p>
        </w:tc>
        <w:tc>
          <w:tcPr>
            <w:tcW w:w="796" w:type="pct"/>
          </w:tcPr>
          <w:p w14:paraId="48EF0E2B" w14:textId="77777777" w:rsidR="006E0E53" w:rsidRPr="00B52AF2" w:rsidRDefault="006E0E53" w:rsidP="00B3232E">
            <w:pPr>
              <w:pStyle w:val="tabteksts"/>
              <w:jc w:val="right"/>
              <w:rPr>
                <w:szCs w:val="18"/>
              </w:rPr>
            </w:pPr>
            <w:r w:rsidRPr="00B52AF2">
              <w:rPr>
                <w:szCs w:val="18"/>
              </w:rPr>
              <w:t>300 921</w:t>
            </w:r>
          </w:p>
        </w:tc>
        <w:tc>
          <w:tcPr>
            <w:tcW w:w="776" w:type="pct"/>
          </w:tcPr>
          <w:p w14:paraId="15FF68A8" w14:textId="77777777" w:rsidR="006E0E53" w:rsidRPr="00F2397C" w:rsidRDefault="006E0E53" w:rsidP="00B3232E">
            <w:pPr>
              <w:pStyle w:val="tabteksts"/>
              <w:jc w:val="right"/>
              <w:rPr>
                <w:szCs w:val="18"/>
              </w:rPr>
            </w:pPr>
            <w:r w:rsidRPr="00F2397C">
              <w:rPr>
                <w:szCs w:val="18"/>
              </w:rPr>
              <w:t>241 251</w:t>
            </w:r>
          </w:p>
        </w:tc>
      </w:tr>
      <w:tr w:rsidR="006E0E53" w:rsidRPr="00B52AF2" w14:paraId="53B096D7" w14:textId="77777777" w:rsidTr="00B3232E">
        <w:trPr>
          <w:cantSplit/>
        </w:trPr>
        <w:tc>
          <w:tcPr>
            <w:tcW w:w="2629" w:type="pct"/>
          </w:tcPr>
          <w:p w14:paraId="05BDE608" w14:textId="77777777" w:rsidR="006E0E53" w:rsidRPr="00B52AF2" w:rsidRDefault="006E0E53" w:rsidP="004B6DDF">
            <w:pPr>
              <w:pStyle w:val="tabteksts"/>
              <w:ind w:left="316"/>
              <w:jc w:val="both"/>
              <w:rPr>
                <w:i/>
                <w:szCs w:val="18"/>
                <w:lang w:eastAsia="lv-LV"/>
              </w:rPr>
            </w:pPr>
            <w:r w:rsidRPr="00B52AF2">
              <w:rPr>
                <w:i/>
                <w:szCs w:val="18"/>
              </w:rPr>
              <w:t xml:space="preserve"> t. sk. iekšējā līdzekļu pārdale starp budžeta programmām (apakšprogrammām)</w:t>
            </w:r>
          </w:p>
        </w:tc>
        <w:tc>
          <w:tcPr>
            <w:tcW w:w="799" w:type="pct"/>
          </w:tcPr>
          <w:p w14:paraId="612E665F" w14:textId="77777777" w:rsidR="006E0E53" w:rsidRPr="00B3232E" w:rsidRDefault="006E0E53" w:rsidP="00B3232E">
            <w:pPr>
              <w:pStyle w:val="tabteksts"/>
              <w:jc w:val="center"/>
              <w:rPr>
                <w:szCs w:val="18"/>
                <w:lang w:eastAsia="lv-LV"/>
              </w:rPr>
            </w:pPr>
            <w:r w:rsidRPr="00B3232E">
              <w:rPr>
                <w:szCs w:val="18"/>
                <w:lang w:eastAsia="lv-LV"/>
              </w:rPr>
              <w:t>-</w:t>
            </w:r>
          </w:p>
        </w:tc>
        <w:tc>
          <w:tcPr>
            <w:tcW w:w="796" w:type="pct"/>
          </w:tcPr>
          <w:p w14:paraId="4C1A3473" w14:textId="77777777" w:rsidR="006E0E53" w:rsidRPr="00B52AF2" w:rsidRDefault="006E0E53" w:rsidP="00B3232E">
            <w:pPr>
              <w:pStyle w:val="tabteksts"/>
              <w:jc w:val="right"/>
              <w:rPr>
                <w:szCs w:val="18"/>
                <w:lang w:eastAsia="lv-LV"/>
              </w:rPr>
            </w:pPr>
            <w:r w:rsidRPr="00B52AF2">
              <w:rPr>
                <w:szCs w:val="18"/>
                <w:lang w:eastAsia="lv-LV"/>
              </w:rPr>
              <w:t>3 950 474</w:t>
            </w:r>
          </w:p>
        </w:tc>
        <w:tc>
          <w:tcPr>
            <w:tcW w:w="776" w:type="pct"/>
          </w:tcPr>
          <w:p w14:paraId="245B0A8D" w14:textId="77777777" w:rsidR="006E0E53" w:rsidRPr="00B52AF2" w:rsidRDefault="006E0E53" w:rsidP="00B3232E">
            <w:pPr>
              <w:pStyle w:val="tabteksts"/>
              <w:jc w:val="right"/>
              <w:rPr>
                <w:szCs w:val="18"/>
                <w:lang w:eastAsia="lv-LV"/>
              </w:rPr>
            </w:pPr>
            <w:r w:rsidRPr="00B52AF2">
              <w:rPr>
                <w:szCs w:val="18"/>
                <w:lang w:eastAsia="lv-LV"/>
              </w:rPr>
              <w:t>3 950 474</w:t>
            </w:r>
          </w:p>
        </w:tc>
      </w:tr>
      <w:tr w:rsidR="006E0E53" w:rsidRPr="00F2397C" w14:paraId="62ED6B95" w14:textId="77777777" w:rsidTr="00B3232E">
        <w:trPr>
          <w:cantSplit/>
        </w:trPr>
        <w:tc>
          <w:tcPr>
            <w:tcW w:w="2629" w:type="pct"/>
          </w:tcPr>
          <w:p w14:paraId="3897AB38" w14:textId="77777777" w:rsidR="006E0E53" w:rsidRPr="00B52AF2" w:rsidRDefault="006E0E53" w:rsidP="00B3232E">
            <w:pPr>
              <w:pStyle w:val="tabteksts"/>
              <w:jc w:val="both"/>
              <w:rPr>
                <w:i/>
                <w:szCs w:val="18"/>
                <w:lang w:eastAsia="lv-LV"/>
              </w:rPr>
            </w:pPr>
            <w:r w:rsidRPr="00B52AF2">
              <w:rPr>
                <w:i/>
                <w:szCs w:val="18"/>
              </w:rPr>
              <w:t>Iekšējā līdzekļu pārdale no budžeta apakšprogrammas 22.12.00 “Nacionālo bruņoto spēku uzturēšana”, lai nodrošinātu</w:t>
            </w:r>
            <w:r>
              <w:rPr>
                <w:i/>
                <w:szCs w:val="18"/>
              </w:rPr>
              <w:t xml:space="preserve"> papildus 2024. gada </w:t>
            </w:r>
            <w:r w:rsidRPr="00B52AF2">
              <w:rPr>
                <w:i/>
                <w:szCs w:val="18"/>
              </w:rPr>
              <w:t xml:space="preserve"> </w:t>
            </w:r>
            <w:r w:rsidRPr="006F7110">
              <w:rPr>
                <w:i/>
                <w:szCs w:val="18"/>
              </w:rPr>
              <w:t>pensiju indeksācijas ietekmi</w:t>
            </w:r>
          </w:p>
        </w:tc>
        <w:tc>
          <w:tcPr>
            <w:tcW w:w="799" w:type="pct"/>
          </w:tcPr>
          <w:p w14:paraId="2D905983" w14:textId="77777777" w:rsidR="006E0E53" w:rsidRPr="00B3232E" w:rsidRDefault="006E0E53" w:rsidP="00B3232E">
            <w:pPr>
              <w:pStyle w:val="tabteksts"/>
              <w:jc w:val="center"/>
              <w:rPr>
                <w:szCs w:val="18"/>
                <w:lang w:eastAsia="lv-LV"/>
              </w:rPr>
            </w:pPr>
            <w:r w:rsidRPr="00B3232E">
              <w:rPr>
                <w:szCs w:val="18"/>
                <w:lang w:eastAsia="lv-LV"/>
              </w:rPr>
              <w:t>-</w:t>
            </w:r>
          </w:p>
        </w:tc>
        <w:tc>
          <w:tcPr>
            <w:tcW w:w="796" w:type="pct"/>
          </w:tcPr>
          <w:p w14:paraId="15C6CC16" w14:textId="77777777" w:rsidR="006E0E53" w:rsidRPr="00B52AF2" w:rsidRDefault="006E0E53" w:rsidP="00B3232E">
            <w:pPr>
              <w:pStyle w:val="tabteksts"/>
              <w:jc w:val="right"/>
              <w:rPr>
                <w:szCs w:val="18"/>
                <w:lang w:eastAsia="lv-LV"/>
              </w:rPr>
            </w:pPr>
            <w:r w:rsidRPr="00B52AF2">
              <w:rPr>
                <w:szCs w:val="18"/>
                <w:lang w:eastAsia="lv-LV"/>
              </w:rPr>
              <w:t>241 251</w:t>
            </w:r>
          </w:p>
        </w:tc>
        <w:tc>
          <w:tcPr>
            <w:tcW w:w="776" w:type="pct"/>
          </w:tcPr>
          <w:p w14:paraId="06902523" w14:textId="77777777" w:rsidR="006E0E53" w:rsidRPr="00F2397C" w:rsidRDefault="006E0E53" w:rsidP="00B3232E">
            <w:pPr>
              <w:pStyle w:val="tabteksts"/>
              <w:jc w:val="right"/>
              <w:rPr>
                <w:szCs w:val="18"/>
                <w:lang w:eastAsia="lv-LV"/>
              </w:rPr>
            </w:pPr>
            <w:r w:rsidRPr="00F2397C">
              <w:rPr>
                <w:szCs w:val="18"/>
                <w:lang w:eastAsia="lv-LV"/>
              </w:rPr>
              <w:t>241 251</w:t>
            </w:r>
          </w:p>
        </w:tc>
      </w:tr>
      <w:tr w:rsidR="006E0E53" w:rsidRPr="00B52AF2" w14:paraId="51040AE3" w14:textId="77777777" w:rsidTr="00B3232E">
        <w:trPr>
          <w:cantSplit/>
          <w:trHeight w:val="50"/>
        </w:trPr>
        <w:tc>
          <w:tcPr>
            <w:tcW w:w="2629" w:type="pct"/>
          </w:tcPr>
          <w:p w14:paraId="494511FD" w14:textId="6AD7DD99" w:rsidR="006E0E53" w:rsidRPr="00B52AF2" w:rsidRDefault="006E0E53" w:rsidP="00B3232E">
            <w:pPr>
              <w:pStyle w:val="tabteksts"/>
              <w:jc w:val="both"/>
              <w:rPr>
                <w:i/>
                <w:szCs w:val="18"/>
              </w:rPr>
            </w:pPr>
            <w:r w:rsidRPr="00B52AF2">
              <w:rPr>
                <w:i/>
                <w:szCs w:val="18"/>
              </w:rPr>
              <w:t>Iekšējā līdzekļu pārdale no budžeta apakšprogrammas 22.12.00</w:t>
            </w:r>
            <w:r>
              <w:rPr>
                <w:i/>
                <w:szCs w:val="18"/>
              </w:rPr>
              <w:t xml:space="preserve"> </w:t>
            </w:r>
            <w:r w:rsidRPr="00721FE6">
              <w:rPr>
                <w:i/>
                <w:szCs w:val="18"/>
              </w:rPr>
              <w:t>“Nacionālo bruņoto spēku uzturēšana”</w:t>
            </w:r>
            <w:r>
              <w:rPr>
                <w:i/>
                <w:szCs w:val="18"/>
              </w:rPr>
              <w:t xml:space="preserve"> </w:t>
            </w:r>
            <w:r w:rsidRPr="00B52AF2">
              <w:rPr>
                <w:i/>
                <w:szCs w:val="18"/>
              </w:rPr>
              <w:t xml:space="preserve">pensiju indeksācijas nodrošināšanai </w:t>
            </w:r>
            <w:r w:rsidRPr="00B52AF2">
              <w:rPr>
                <w:i/>
                <w:szCs w:val="18"/>
                <w:lang w:eastAsia="lv-LV"/>
              </w:rPr>
              <w:t>(MK 22.09.2025. sēdes prot. Nr.38 5.p</w:t>
            </w:r>
            <w:r w:rsidR="00B3232E">
              <w:rPr>
                <w:i/>
                <w:szCs w:val="18"/>
                <w:lang w:eastAsia="lv-LV"/>
              </w:rPr>
              <w:t>unkts</w:t>
            </w:r>
            <w:r w:rsidRPr="00B52AF2">
              <w:rPr>
                <w:i/>
                <w:szCs w:val="18"/>
                <w:lang w:eastAsia="lv-LV"/>
              </w:rPr>
              <w:t>)</w:t>
            </w:r>
          </w:p>
        </w:tc>
        <w:tc>
          <w:tcPr>
            <w:tcW w:w="799" w:type="pct"/>
          </w:tcPr>
          <w:p w14:paraId="79CFEF19" w14:textId="77777777" w:rsidR="006E0E53" w:rsidRPr="00B3232E" w:rsidRDefault="006E0E53" w:rsidP="00B3232E">
            <w:pPr>
              <w:pStyle w:val="tabteksts"/>
              <w:jc w:val="center"/>
              <w:rPr>
                <w:szCs w:val="18"/>
                <w:lang w:eastAsia="lv-LV"/>
              </w:rPr>
            </w:pPr>
            <w:r w:rsidRPr="00B3232E">
              <w:rPr>
                <w:szCs w:val="18"/>
                <w:lang w:eastAsia="lv-LV"/>
              </w:rPr>
              <w:t>-</w:t>
            </w:r>
          </w:p>
        </w:tc>
        <w:tc>
          <w:tcPr>
            <w:tcW w:w="796" w:type="pct"/>
          </w:tcPr>
          <w:p w14:paraId="39148A45" w14:textId="77777777" w:rsidR="006E0E53" w:rsidRPr="00B52AF2" w:rsidRDefault="006E0E53" w:rsidP="00B3232E">
            <w:pPr>
              <w:pStyle w:val="tabteksts"/>
              <w:jc w:val="right"/>
              <w:rPr>
                <w:szCs w:val="18"/>
                <w:lang w:eastAsia="lv-LV"/>
              </w:rPr>
            </w:pPr>
            <w:r w:rsidRPr="00B52AF2">
              <w:rPr>
                <w:szCs w:val="18"/>
                <w:lang w:eastAsia="lv-LV"/>
              </w:rPr>
              <w:t>3 709 223</w:t>
            </w:r>
          </w:p>
        </w:tc>
        <w:tc>
          <w:tcPr>
            <w:tcW w:w="776" w:type="pct"/>
          </w:tcPr>
          <w:p w14:paraId="64093A07" w14:textId="77777777" w:rsidR="006E0E53" w:rsidRPr="00B52AF2" w:rsidRDefault="006E0E53" w:rsidP="00B3232E">
            <w:pPr>
              <w:pStyle w:val="tabteksts"/>
              <w:jc w:val="right"/>
              <w:rPr>
                <w:szCs w:val="18"/>
                <w:lang w:eastAsia="lv-LV"/>
              </w:rPr>
            </w:pPr>
            <w:r w:rsidRPr="00B52AF2">
              <w:rPr>
                <w:szCs w:val="18"/>
                <w:lang w:eastAsia="lv-LV"/>
              </w:rPr>
              <w:t>3 709 223</w:t>
            </w:r>
          </w:p>
        </w:tc>
      </w:tr>
    </w:tbl>
    <w:p w14:paraId="23229955" w14:textId="77777777" w:rsidR="006E0E53" w:rsidRPr="00B52AF2" w:rsidRDefault="006E0E53" w:rsidP="006E0E53">
      <w:pPr>
        <w:pStyle w:val="programmas"/>
        <w:spacing w:after="120"/>
        <w:rPr>
          <w:szCs w:val="24"/>
        </w:rPr>
      </w:pPr>
      <w:bookmarkStart w:id="46" w:name="_Hlk208995285"/>
      <w:bookmarkStart w:id="47" w:name="_Hlk209693201"/>
      <w:bookmarkEnd w:id="44"/>
      <w:r w:rsidRPr="00B52AF2">
        <w:rPr>
          <w:szCs w:val="24"/>
        </w:rPr>
        <w:t>33.00.00 Aizsardzības īpašumu pārvaldīšana</w:t>
      </w:r>
    </w:p>
    <w:p w14:paraId="016116D1" w14:textId="77777777" w:rsidR="006E0E53" w:rsidRPr="00B52AF2" w:rsidRDefault="006E0E53" w:rsidP="006E0E53">
      <w:pPr>
        <w:tabs>
          <w:tab w:val="left" w:pos="8789"/>
        </w:tabs>
        <w:spacing w:before="120" w:after="120"/>
        <w:jc w:val="both"/>
        <w:rPr>
          <w:szCs w:val="24"/>
        </w:rPr>
      </w:pPr>
      <w:r w:rsidRPr="00B52AF2">
        <w:rPr>
          <w:szCs w:val="24"/>
          <w:u w:val="single"/>
        </w:rPr>
        <w:t>Programmas mērķis</w:t>
      </w:r>
      <w:r w:rsidRPr="00B52AF2">
        <w:rPr>
          <w:szCs w:val="24"/>
        </w:rPr>
        <w:t xml:space="preserve">: </w:t>
      </w:r>
    </w:p>
    <w:p w14:paraId="04B5079A" w14:textId="229C6770" w:rsidR="006E0E53" w:rsidRPr="006F7110" w:rsidRDefault="006E0E53" w:rsidP="00CD5F15">
      <w:pPr>
        <w:tabs>
          <w:tab w:val="left" w:pos="8789"/>
        </w:tabs>
        <w:spacing w:before="120" w:after="120"/>
        <w:ind w:firstLine="720"/>
        <w:jc w:val="both"/>
        <w:rPr>
          <w:color w:val="000000" w:themeColor="text1"/>
          <w:szCs w:val="24"/>
        </w:rPr>
      </w:pPr>
      <w:r w:rsidRPr="00B52AF2">
        <w:rPr>
          <w:szCs w:val="24"/>
        </w:rPr>
        <w:t>Aizsardzības ministrijas valdījumā esošā nekustamā īpašuma, valsts aizsardzības objektu un valsts militārās aizsardzības vajadzībām nomātā nekustamā īpašuma apsaimniekošana un vides aizsardzības pasākumu veikšana tajos. Valsts militārās aizsardzības objektu būvniecības organizēšana.</w:t>
      </w:r>
    </w:p>
    <w:p w14:paraId="2FF150DA" w14:textId="77777777" w:rsidR="006E0E53" w:rsidRPr="00B52AF2" w:rsidRDefault="006E0E53" w:rsidP="006E0E53">
      <w:pPr>
        <w:spacing w:before="120" w:after="120"/>
        <w:jc w:val="both"/>
        <w:rPr>
          <w:szCs w:val="24"/>
          <w:u w:val="single"/>
        </w:rPr>
      </w:pPr>
      <w:r w:rsidRPr="00B52AF2">
        <w:rPr>
          <w:szCs w:val="24"/>
          <w:u w:val="single"/>
        </w:rPr>
        <w:t>Galvenās aktivitātes un izpildītāji</w:t>
      </w:r>
      <w:r w:rsidRPr="00B52AF2">
        <w:rPr>
          <w:szCs w:val="24"/>
        </w:rPr>
        <w:t>:</w:t>
      </w:r>
    </w:p>
    <w:p w14:paraId="57B7791E" w14:textId="6AAC9020" w:rsidR="006E0E53" w:rsidRPr="00B52AF2" w:rsidRDefault="006E0E53" w:rsidP="00CD5F15">
      <w:pPr>
        <w:pStyle w:val="ListParagraph"/>
        <w:numPr>
          <w:ilvl w:val="0"/>
          <w:numId w:val="12"/>
        </w:numPr>
        <w:spacing w:before="120" w:after="120"/>
        <w:ind w:left="1077" w:hanging="357"/>
        <w:contextualSpacing w:val="0"/>
        <w:jc w:val="both"/>
      </w:pPr>
      <w:r w:rsidRPr="00B52AF2">
        <w:t>apsaimniekot un pārvaldīt Aizsardzības ministrijas valdījumā esošos nekustamos īpašumus, t</w:t>
      </w:r>
      <w:r w:rsidR="00FF2A3F">
        <w:t>. sk.</w:t>
      </w:r>
      <w:r w:rsidRPr="00B52AF2">
        <w:t xml:space="preserve"> valsts militārās aizsardzības objektus un valsts meža zemes;</w:t>
      </w:r>
    </w:p>
    <w:p w14:paraId="34AE5E1C" w14:textId="77777777" w:rsidR="006E0E53" w:rsidRPr="00B52AF2" w:rsidRDefault="006E0E53" w:rsidP="00CD5F15">
      <w:pPr>
        <w:pStyle w:val="ListParagraph"/>
        <w:numPr>
          <w:ilvl w:val="0"/>
          <w:numId w:val="12"/>
        </w:numPr>
        <w:spacing w:before="120" w:after="120"/>
        <w:ind w:left="1077" w:hanging="357"/>
        <w:contextualSpacing w:val="0"/>
        <w:jc w:val="both"/>
      </w:pPr>
      <w:r w:rsidRPr="00B52AF2">
        <w:t>organizēt valsts militārās aizsardzības objektu būvniecību;</w:t>
      </w:r>
    </w:p>
    <w:p w14:paraId="205D310A" w14:textId="77777777" w:rsidR="006E0E53" w:rsidRPr="00B52AF2" w:rsidRDefault="006E0E53" w:rsidP="00CD5F15">
      <w:pPr>
        <w:pStyle w:val="ListParagraph"/>
        <w:numPr>
          <w:ilvl w:val="0"/>
          <w:numId w:val="12"/>
        </w:numPr>
        <w:spacing w:before="120" w:after="120"/>
        <w:ind w:left="1077" w:hanging="357"/>
        <w:contextualSpacing w:val="0"/>
        <w:jc w:val="both"/>
      </w:pPr>
      <w:r w:rsidRPr="00B52AF2">
        <w:t>veikt vides aizsardzības pasākumus valsts militārās aizsardzības objektos;</w:t>
      </w:r>
    </w:p>
    <w:p w14:paraId="322F1072" w14:textId="77777777" w:rsidR="006E0E53" w:rsidRPr="00B52AF2" w:rsidRDefault="006E0E53" w:rsidP="00CD5F15">
      <w:pPr>
        <w:pStyle w:val="ListParagraph"/>
        <w:numPr>
          <w:ilvl w:val="0"/>
          <w:numId w:val="12"/>
        </w:numPr>
        <w:spacing w:before="120" w:after="120"/>
        <w:ind w:left="1077" w:hanging="357"/>
        <w:contextualSpacing w:val="0"/>
        <w:jc w:val="both"/>
      </w:pPr>
      <w:r w:rsidRPr="00B52AF2">
        <w:t>sniegt publiskos pakalpojumus Aizsardzības ministrijas un tās padotībā esošajām iestādēm, NBS un privātpersonām saistībā ar viesnīcas un sporta kompleksa izmantošanu.</w:t>
      </w:r>
    </w:p>
    <w:p w14:paraId="5296A7A6" w14:textId="77777777" w:rsidR="006E0E53" w:rsidRPr="00B52AF2" w:rsidRDefault="006E0E53" w:rsidP="006E0E53">
      <w:pPr>
        <w:spacing w:before="120" w:after="120"/>
        <w:rPr>
          <w:szCs w:val="24"/>
        </w:rPr>
      </w:pPr>
      <w:r w:rsidRPr="00B52AF2">
        <w:rPr>
          <w:szCs w:val="24"/>
          <w:u w:val="single"/>
        </w:rPr>
        <w:t>Programmas izpildītājs</w:t>
      </w:r>
      <w:r w:rsidRPr="00B52AF2">
        <w:rPr>
          <w:szCs w:val="24"/>
        </w:rPr>
        <w:t xml:space="preserve">: </w:t>
      </w:r>
      <w:r w:rsidRPr="00B52AF2">
        <w:rPr>
          <w:iCs/>
          <w:szCs w:val="24"/>
        </w:rPr>
        <w:t>Valsts aizsardzības militāro objektu un iepirkumu centrs.</w:t>
      </w:r>
    </w:p>
    <w:p w14:paraId="78AA7B05" w14:textId="77777777" w:rsidR="006E0E53" w:rsidRPr="00B52AF2" w:rsidRDefault="006E0E53" w:rsidP="00CD5F15">
      <w:pPr>
        <w:spacing w:before="240" w:after="240"/>
        <w:jc w:val="center"/>
        <w:rPr>
          <w:szCs w:val="24"/>
          <w:lang w:eastAsia="lv-LV"/>
        </w:rPr>
      </w:pPr>
      <w:bookmarkStart w:id="48" w:name="_Hlk208483582"/>
      <w:r w:rsidRPr="00B52AF2">
        <w:rPr>
          <w:b/>
          <w:szCs w:val="24"/>
          <w:lang w:eastAsia="lv-LV"/>
        </w:rPr>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0"/>
        <w:gridCol w:w="1124"/>
        <w:gridCol w:w="1100"/>
        <w:gridCol w:w="1120"/>
        <w:gridCol w:w="1118"/>
        <w:gridCol w:w="1120"/>
      </w:tblGrid>
      <w:tr w:rsidR="006E0E53" w:rsidRPr="00B52AF2" w14:paraId="034EA7E1" w14:textId="77777777" w:rsidTr="00CD5F15">
        <w:trPr>
          <w:cantSplit/>
        </w:trPr>
        <w:tc>
          <w:tcPr>
            <w:tcW w:w="1920" w:type="pct"/>
            <w:vAlign w:val="center"/>
          </w:tcPr>
          <w:p w14:paraId="3F3E685A" w14:textId="77777777" w:rsidR="006E0E53" w:rsidRPr="00B52AF2" w:rsidRDefault="006E0E53" w:rsidP="00CD5F15">
            <w:pPr>
              <w:pStyle w:val="tabteksts"/>
              <w:jc w:val="center"/>
              <w:rPr>
                <w:szCs w:val="18"/>
              </w:rPr>
            </w:pPr>
          </w:p>
        </w:tc>
        <w:tc>
          <w:tcPr>
            <w:tcW w:w="620" w:type="pct"/>
            <w:vAlign w:val="center"/>
          </w:tcPr>
          <w:p w14:paraId="58361026" w14:textId="77777777" w:rsidR="006E0E53" w:rsidRPr="00B52AF2" w:rsidRDefault="006E0E53" w:rsidP="00CD5F15">
            <w:pPr>
              <w:pStyle w:val="tabteksts"/>
              <w:jc w:val="center"/>
              <w:rPr>
                <w:szCs w:val="18"/>
                <w:lang w:eastAsia="lv-LV"/>
              </w:rPr>
            </w:pPr>
            <w:r w:rsidRPr="00B52AF2">
              <w:rPr>
                <w:szCs w:val="18"/>
                <w:lang w:eastAsia="lv-LV"/>
              </w:rPr>
              <w:t>2024. gads</w:t>
            </w:r>
            <w:r w:rsidRPr="00B52AF2">
              <w:rPr>
                <w:szCs w:val="18"/>
                <w:lang w:eastAsia="lv-LV"/>
              </w:rPr>
              <w:br/>
              <w:t>(izpilde)</w:t>
            </w:r>
          </w:p>
        </w:tc>
        <w:tc>
          <w:tcPr>
            <w:tcW w:w="607" w:type="pct"/>
            <w:vAlign w:val="center"/>
          </w:tcPr>
          <w:p w14:paraId="2D165846" w14:textId="77777777" w:rsidR="006E0E53" w:rsidRPr="00B52AF2" w:rsidRDefault="006E0E53" w:rsidP="00CD5F15">
            <w:pPr>
              <w:pStyle w:val="tabteksts"/>
              <w:jc w:val="center"/>
              <w:rPr>
                <w:szCs w:val="18"/>
                <w:lang w:eastAsia="lv-LV"/>
              </w:rPr>
            </w:pPr>
            <w:r w:rsidRPr="00B52AF2">
              <w:rPr>
                <w:szCs w:val="18"/>
                <w:lang w:eastAsia="lv-LV"/>
              </w:rPr>
              <w:t>2025. gada</w:t>
            </w:r>
            <w:r w:rsidRPr="00B52AF2">
              <w:rPr>
                <w:szCs w:val="18"/>
                <w:lang w:eastAsia="lv-LV"/>
              </w:rPr>
              <w:br/>
              <w:t>plāns</w:t>
            </w:r>
          </w:p>
        </w:tc>
        <w:tc>
          <w:tcPr>
            <w:tcW w:w="618" w:type="pct"/>
            <w:vAlign w:val="center"/>
          </w:tcPr>
          <w:p w14:paraId="4D45406F" w14:textId="77777777" w:rsidR="006E0E53" w:rsidRPr="00B52AF2" w:rsidRDefault="006E0E53" w:rsidP="00CD5F15">
            <w:pPr>
              <w:pStyle w:val="tabteksts"/>
              <w:jc w:val="center"/>
              <w:rPr>
                <w:szCs w:val="18"/>
                <w:lang w:eastAsia="lv-LV"/>
              </w:rPr>
            </w:pPr>
            <w:r w:rsidRPr="00B52AF2">
              <w:rPr>
                <w:szCs w:val="18"/>
                <w:lang w:eastAsia="lv-LV"/>
              </w:rPr>
              <w:t>2026. gada</w:t>
            </w:r>
            <w:r w:rsidRPr="00B52AF2">
              <w:rPr>
                <w:szCs w:val="18"/>
                <w:lang w:eastAsia="lv-LV"/>
              </w:rPr>
              <w:br/>
              <w:t>projekts</w:t>
            </w:r>
          </w:p>
        </w:tc>
        <w:tc>
          <w:tcPr>
            <w:tcW w:w="617" w:type="pct"/>
            <w:vAlign w:val="center"/>
          </w:tcPr>
          <w:p w14:paraId="74C5B558" w14:textId="77777777" w:rsidR="006E0E53" w:rsidRPr="00B52AF2" w:rsidRDefault="006E0E53" w:rsidP="00CD5F15">
            <w:pPr>
              <w:pStyle w:val="tabteksts"/>
              <w:jc w:val="center"/>
              <w:rPr>
                <w:szCs w:val="18"/>
                <w:lang w:eastAsia="lv-LV"/>
              </w:rPr>
            </w:pPr>
            <w:r w:rsidRPr="00B52AF2">
              <w:rPr>
                <w:szCs w:val="18"/>
                <w:lang w:eastAsia="lv-LV"/>
              </w:rPr>
              <w:t>2027. gada</w:t>
            </w:r>
            <w:r w:rsidRPr="00B52AF2">
              <w:rPr>
                <w:szCs w:val="18"/>
                <w:lang w:eastAsia="lv-LV"/>
              </w:rPr>
              <w:br/>
              <w:t>prognoze</w:t>
            </w:r>
          </w:p>
        </w:tc>
        <w:tc>
          <w:tcPr>
            <w:tcW w:w="618" w:type="pct"/>
            <w:vAlign w:val="center"/>
          </w:tcPr>
          <w:p w14:paraId="5FCAD4B2" w14:textId="77777777" w:rsidR="006E0E53" w:rsidRPr="00B52AF2" w:rsidRDefault="006E0E53" w:rsidP="00CD5F15">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21D1AE4E" w14:textId="77777777" w:rsidTr="00CD5F15">
        <w:trPr>
          <w:cantSplit/>
        </w:trPr>
        <w:tc>
          <w:tcPr>
            <w:tcW w:w="5000" w:type="pct"/>
            <w:gridSpan w:val="6"/>
            <w:shd w:val="clear" w:color="auto" w:fill="D9D9D9" w:themeFill="background1" w:themeFillShade="D9"/>
          </w:tcPr>
          <w:p w14:paraId="7B8B15D6" w14:textId="77777777" w:rsidR="006E0E53" w:rsidRPr="00B52AF2" w:rsidRDefault="006E0E53" w:rsidP="00CD5F15">
            <w:pPr>
              <w:pStyle w:val="tabteksts"/>
              <w:jc w:val="center"/>
              <w:rPr>
                <w:szCs w:val="18"/>
              </w:rPr>
            </w:pPr>
            <w:r w:rsidRPr="00B52AF2">
              <w:rPr>
                <w:szCs w:val="18"/>
              </w:rPr>
              <w:t>Nekustamo īpašumu pārvaldīšana atbilstoši NBS funkciju vajadzībām</w:t>
            </w:r>
            <w:r>
              <w:rPr>
                <w:szCs w:val="18"/>
                <w:vertAlign w:val="superscript"/>
              </w:rPr>
              <w:t>1</w:t>
            </w:r>
          </w:p>
        </w:tc>
      </w:tr>
      <w:tr w:rsidR="006E0E53" w:rsidRPr="00B52AF2" w14:paraId="7D75F750" w14:textId="77777777" w:rsidTr="00CD5F15">
        <w:trPr>
          <w:cantSplit/>
        </w:trPr>
        <w:tc>
          <w:tcPr>
            <w:tcW w:w="1920" w:type="pct"/>
          </w:tcPr>
          <w:p w14:paraId="04189E9C" w14:textId="77777777" w:rsidR="006E0E53" w:rsidRPr="00B52AF2" w:rsidRDefault="006E0E53" w:rsidP="00CD5F15">
            <w:pPr>
              <w:pStyle w:val="tabteksts"/>
              <w:jc w:val="both"/>
              <w:rPr>
                <w:szCs w:val="18"/>
              </w:rPr>
            </w:pPr>
            <w:r w:rsidRPr="00B52AF2">
              <w:rPr>
                <w:szCs w:val="18"/>
              </w:rPr>
              <w:t>Pārvaldāmo inženierbūvju kopējā platība (tūkst.m</w:t>
            </w:r>
            <w:r w:rsidRPr="00B52AF2">
              <w:rPr>
                <w:szCs w:val="18"/>
                <w:vertAlign w:val="superscript"/>
              </w:rPr>
              <w:t>2</w:t>
            </w:r>
            <w:r w:rsidRPr="00B52AF2">
              <w:rPr>
                <w:szCs w:val="18"/>
              </w:rPr>
              <w:t>)</w:t>
            </w:r>
          </w:p>
        </w:tc>
        <w:tc>
          <w:tcPr>
            <w:tcW w:w="620" w:type="pct"/>
          </w:tcPr>
          <w:p w14:paraId="3F8989F5" w14:textId="77777777" w:rsidR="006E0E53" w:rsidRPr="00CD5F15" w:rsidRDefault="006E0E53" w:rsidP="00CD5F15">
            <w:pPr>
              <w:pStyle w:val="tabteksts"/>
              <w:jc w:val="center"/>
              <w:rPr>
                <w:szCs w:val="18"/>
              </w:rPr>
            </w:pPr>
            <w:r w:rsidRPr="00CD5F15">
              <w:rPr>
                <w:szCs w:val="18"/>
              </w:rPr>
              <w:t>-</w:t>
            </w:r>
          </w:p>
        </w:tc>
        <w:tc>
          <w:tcPr>
            <w:tcW w:w="607" w:type="pct"/>
          </w:tcPr>
          <w:p w14:paraId="1A7E5A31" w14:textId="77777777" w:rsidR="006E0E53" w:rsidRPr="00CD5F15" w:rsidRDefault="006E0E53" w:rsidP="00CD5F15">
            <w:pPr>
              <w:pStyle w:val="tabteksts"/>
              <w:jc w:val="center"/>
              <w:rPr>
                <w:szCs w:val="18"/>
              </w:rPr>
            </w:pPr>
            <w:r w:rsidRPr="00CD5F15">
              <w:rPr>
                <w:szCs w:val="18"/>
              </w:rPr>
              <w:t>-</w:t>
            </w:r>
          </w:p>
        </w:tc>
        <w:tc>
          <w:tcPr>
            <w:tcW w:w="618" w:type="pct"/>
          </w:tcPr>
          <w:p w14:paraId="7C56C9A3" w14:textId="77777777" w:rsidR="006E0E53" w:rsidRPr="00B52AF2" w:rsidRDefault="006E0E53" w:rsidP="00CD5F15">
            <w:pPr>
              <w:pStyle w:val="tabteksts"/>
              <w:jc w:val="center"/>
              <w:rPr>
                <w:szCs w:val="18"/>
              </w:rPr>
            </w:pPr>
            <w:r w:rsidRPr="00B52AF2">
              <w:rPr>
                <w:szCs w:val="18"/>
              </w:rPr>
              <w:t>1 585</w:t>
            </w:r>
          </w:p>
        </w:tc>
        <w:tc>
          <w:tcPr>
            <w:tcW w:w="617" w:type="pct"/>
          </w:tcPr>
          <w:p w14:paraId="28826921" w14:textId="77777777" w:rsidR="006E0E53" w:rsidRPr="00B52AF2" w:rsidRDefault="006E0E53" w:rsidP="00CD5F15">
            <w:pPr>
              <w:pStyle w:val="tabteksts"/>
              <w:jc w:val="center"/>
              <w:rPr>
                <w:szCs w:val="18"/>
              </w:rPr>
            </w:pPr>
            <w:r w:rsidRPr="00B52AF2">
              <w:rPr>
                <w:szCs w:val="18"/>
              </w:rPr>
              <w:t>1 698</w:t>
            </w:r>
          </w:p>
        </w:tc>
        <w:tc>
          <w:tcPr>
            <w:tcW w:w="618" w:type="pct"/>
          </w:tcPr>
          <w:p w14:paraId="2E07D4A8" w14:textId="77777777" w:rsidR="006E0E53" w:rsidRPr="00B52AF2" w:rsidRDefault="006E0E53" w:rsidP="00CD5F15">
            <w:pPr>
              <w:pStyle w:val="tabteksts"/>
              <w:jc w:val="center"/>
              <w:rPr>
                <w:szCs w:val="18"/>
              </w:rPr>
            </w:pPr>
            <w:r w:rsidRPr="00B52AF2">
              <w:rPr>
                <w:szCs w:val="18"/>
              </w:rPr>
              <w:t>2 139</w:t>
            </w:r>
          </w:p>
        </w:tc>
      </w:tr>
      <w:tr w:rsidR="006E0E53" w:rsidRPr="00B52AF2" w14:paraId="79EA986A" w14:textId="77777777" w:rsidTr="00CD5F15">
        <w:trPr>
          <w:cantSplit/>
        </w:trPr>
        <w:tc>
          <w:tcPr>
            <w:tcW w:w="1920" w:type="pct"/>
          </w:tcPr>
          <w:p w14:paraId="319DA070" w14:textId="77777777" w:rsidR="006E0E53" w:rsidRPr="00B52AF2" w:rsidRDefault="006E0E53" w:rsidP="00CD5F15">
            <w:pPr>
              <w:pStyle w:val="tabteksts"/>
              <w:jc w:val="both"/>
              <w:rPr>
                <w:szCs w:val="18"/>
              </w:rPr>
            </w:pPr>
            <w:r w:rsidRPr="00B52AF2">
              <w:rPr>
                <w:szCs w:val="18"/>
              </w:rPr>
              <w:t>Pārvaldāmo ēku kopējā platība (tūkst.m</w:t>
            </w:r>
            <w:r w:rsidRPr="00B52AF2">
              <w:rPr>
                <w:szCs w:val="18"/>
                <w:vertAlign w:val="superscript"/>
              </w:rPr>
              <w:t>2</w:t>
            </w:r>
            <w:r w:rsidRPr="00B52AF2">
              <w:rPr>
                <w:szCs w:val="18"/>
              </w:rPr>
              <w:t>)</w:t>
            </w:r>
          </w:p>
        </w:tc>
        <w:tc>
          <w:tcPr>
            <w:tcW w:w="620" w:type="pct"/>
          </w:tcPr>
          <w:p w14:paraId="0720C394" w14:textId="77777777" w:rsidR="006E0E53" w:rsidRPr="00CD5F15" w:rsidRDefault="006E0E53" w:rsidP="00CD5F15">
            <w:pPr>
              <w:pStyle w:val="tabteksts"/>
              <w:jc w:val="center"/>
              <w:rPr>
                <w:szCs w:val="18"/>
              </w:rPr>
            </w:pPr>
            <w:r w:rsidRPr="00CD5F15">
              <w:rPr>
                <w:szCs w:val="18"/>
              </w:rPr>
              <w:t>-</w:t>
            </w:r>
          </w:p>
        </w:tc>
        <w:tc>
          <w:tcPr>
            <w:tcW w:w="607" w:type="pct"/>
          </w:tcPr>
          <w:p w14:paraId="0EFBC4E8" w14:textId="77777777" w:rsidR="006E0E53" w:rsidRPr="00CD5F15" w:rsidRDefault="006E0E53" w:rsidP="00CD5F15">
            <w:pPr>
              <w:pStyle w:val="tabteksts"/>
              <w:jc w:val="center"/>
              <w:rPr>
                <w:szCs w:val="18"/>
              </w:rPr>
            </w:pPr>
            <w:r w:rsidRPr="00CD5F15">
              <w:rPr>
                <w:szCs w:val="18"/>
              </w:rPr>
              <w:t>-</w:t>
            </w:r>
          </w:p>
        </w:tc>
        <w:tc>
          <w:tcPr>
            <w:tcW w:w="618" w:type="pct"/>
          </w:tcPr>
          <w:p w14:paraId="6BBDBE56" w14:textId="77777777" w:rsidR="006E0E53" w:rsidRPr="00B52AF2" w:rsidRDefault="006E0E53" w:rsidP="00CD5F15">
            <w:pPr>
              <w:pStyle w:val="tabteksts"/>
              <w:jc w:val="center"/>
              <w:rPr>
                <w:szCs w:val="18"/>
              </w:rPr>
            </w:pPr>
            <w:r w:rsidRPr="00B52AF2">
              <w:rPr>
                <w:szCs w:val="18"/>
              </w:rPr>
              <w:t>771</w:t>
            </w:r>
          </w:p>
        </w:tc>
        <w:tc>
          <w:tcPr>
            <w:tcW w:w="617" w:type="pct"/>
          </w:tcPr>
          <w:p w14:paraId="693BE313" w14:textId="77777777" w:rsidR="006E0E53" w:rsidRPr="00B52AF2" w:rsidRDefault="006E0E53" w:rsidP="00CD5F15">
            <w:pPr>
              <w:pStyle w:val="tabteksts"/>
              <w:jc w:val="center"/>
              <w:rPr>
                <w:szCs w:val="18"/>
              </w:rPr>
            </w:pPr>
            <w:r w:rsidRPr="00B52AF2">
              <w:rPr>
                <w:szCs w:val="18"/>
              </w:rPr>
              <w:t>832</w:t>
            </w:r>
          </w:p>
        </w:tc>
        <w:tc>
          <w:tcPr>
            <w:tcW w:w="618" w:type="pct"/>
          </w:tcPr>
          <w:p w14:paraId="3983373B" w14:textId="77777777" w:rsidR="006E0E53" w:rsidRPr="00B52AF2" w:rsidRDefault="006E0E53" w:rsidP="00CD5F15">
            <w:pPr>
              <w:pStyle w:val="tabteksts"/>
              <w:jc w:val="center"/>
              <w:rPr>
                <w:szCs w:val="18"/>
              </w:rPr>
            </w:pPr>
            <w:r w:rsidRPr="00B52AF2">
              <w:rPr>
                <w:szCs w:val="18"/>
              </w:rPr>
              <w:t>895</w:t>
            </w:r>
          </w:p>
        </w:tc>
      </w:tr>
      <w:tr w:rsidR="006E0E53" w:rsidRPr="00B52AF2" w14:paraId="33862B6F" w14:textId="77777777" w:rsidTr="00CD5F15">
        <w:trPr>
          <w:cantSplit/>
        </w:trPr>
        <w:tc>
          <w:tcPr>
            <w:tcW w:w="1920" w:type="pct"/>
          </w:tcPr>
          <w:p w14:paraId="37E60D60" w14:textId="77777777" w:rsidR="006E0E53" w:rsidRPr="00B52AF2" w:rsidRDefault="006E0E53" w:rsidP="00CD5F15">
            <w:pPr>
              <w:pStyle w:val="tabteksts"/>
              <w:jc w:val="both"/>
              <w:rPr>
                <w:szCs w:val="18"/>
              </w:rPr>
            </w:pPr>
            <w:r w:rsidRPr="00B52AF2">
              <w:rPr>
                <w:szCs w:val="18"/>
              </w:rPr>
              <w:t xml:space="preserve">Pārvaldāmo zemes vienību kopējā platība (tūkst. ha) </w:t>
            </w:r>
          </w:p>
        </w:tc>
        <w:tc>
          <w:tcPr>
            <w:tcW w:w="620" w:type="pct"/>
          </w:tcPr>
          <w:p w14:paraId="0F9BE0E3" w14:textId="77777777" w:rsidR="006E0E53" w:rsidRPr="00CD5F15" w:rsidRDefault="006E0E53" w:rsidP="00CD5F15">
            <w:pPr>
              <w:pStyle w:val="tabteksts"/>
              <w:jc w:val="center"/>
              <w:rPr>
                <w:szCs w:val="18"/>
              </w:rPr>
            </w:pPr>
            <w:r w:rsidRPr="00CD5F15">
              <w:rPr>
                <w:szCs w:val="18"/>
              </w:rPr>
              <w:t>-</w:t>
            </w:r>
          </w:p>
        </w:tc>
        <w:tc>
          <w:tcPr>
            <w:tcW w:w="607" w:type="pct"/>
          </w:tcPr>
          <w:p w14:paraId="6A0F231A" w14:textId="77777777" w:rsidR="006E0E53" w:rsidRPr="00CD5F15" w:rsidRDefault="006E0E53" w:rsidP="00CD5F15">
            <w:pPr>
              <w:pStyle w:val="tabteksts"/>
              <w:jc w:val="center"/>
              <w:rPr>
                <w:szCs w:val="18"/>
              </w:rPr>
            </w:pPr>
            <w:r w:rsidRPr="00CD5F15">
              <w:rPr>
                <w:szCs w:val="18"/>
              </w:rPr>
              <w:t>-</w:t>
            </w:r>
          </w:p>
        </w:tc>
        <w:tc>
          <w:tcPr>
            <w:tcW w:w="618" w:type="pct"/>
          </w:tcPr>
          <w:p w14:paraId="61C296F4" w14:textId="77777777" w:rsidR="006E0E53" w:rsidRPr="00B52AF2" w:rsidRDefault="006E0E53" w:rsidP="00CD5F15">
            <w:pPr>
              <w:pStyle w:val="tabteksts"/>
              <w:jc w:val="center"/>
              <w:rPr>
                <w:szCs w:val="18"/>
              </w:rPr>
            </w:pPr>
            <w:r w:rsidRPr="00B52AF2">
              <w:rPr>
                <w:szCs w:val="18"/>
              </w:rPr>
              <w:t>41</w:t>
            </w:r>
          </w:p>
        </w:tc>
        <w:tc>
          <w:tcPr>
            <w:tcW w:w="617" w:type="pct"/>
          </w:tcPr>
          <w:p w14:paraId="0125E7CF" w14:textId="77777777" w:rsidR="006E0E53" w:rsidRPr="00B52AF2" w:rsidRDefault="006E0E53" w:rsidP="00CD5F15">
            <w:pPr>
              <w:pStyle w:val="tabteksts"/>
              <w:jc w:val="center"/>
              <w:rPr>
                <w:szCs w:val="18"/>
              </w:rPr>
            </w:pPr>
            <w:r w:rsidRPr="00B52AF2">
              <w:rPr>
                <w:szCs w:val="18"/>
              </w:rPr>
              <w:t xml:space="preserve">44 </w:t>
            </w:r>
          </w:p>
        </w:tc>
        <w:tc>
          <w:tcPr>
            <w:tcW w:w="618" w:type="pct"/>
          </w:tcPr>
          <w:p w14:paraId="263AA985" w14:textId="77777777" w:rsidR="006E0E53" w:rsidRPr="00B52AF2" w:rsidRDefault="006E0E53" w:rsidP="00CD5F15">
            <w:pPr>
              <w:pStyle w:val="tabteksts"/>
              <w:jc w:val="center"/>
              <w:rPr>
                <w:szCs w:val="18"/>
              </w:rPr>
            </w:pPr>
            <w:r w:rsidRPr="00B52AF2">
              <w:rPr>
                <w:szCs w:val="18"/>
              </w:rPr>
              <w:t>47</w:t>
            </w:r>
          </w:p>
        </w:tc>
      </w:tr>
    </w:tbl>
    <w:p w14:paraId="3D3D17AE" w14:textId="77777777" w:rsidR="006E0E53" w:rsidRPr="00B52AF2" w:rsidRDefault="006E0E53" w:rsidP="006E0E53">
      <w:pPr>
        <w:pStyle w:val="Tabuluvirsraksti"/>
        <w:ind w:firstLine="720"/>
        <w:jc w:val="both"/>
        <w:rPr>
          <w:sz w:val="18"/>
          <w:szCs w:val="18"/>
        </w:rPr>
      </w:pPr>
      <w:r w:rsidRPr="00B52AF2">
        <w:rPr>
          <w:sz w:val="18"/>
          <w:szCs w:val="18"/>
        </w:rPr>
        <w:t>Piezīmes.</w:t>
      </w:r>
    </w:p>
    <w:p w14:paraId="6BC241F1" w14:textId="07F20D47" w:rsidR="006E0E53" w:rsidRPr="004B25D8" w:rsidRDefault="006E0E53" w:rsidP="006E0E53">
      <w:pPr>
        <w:pStyle w:val="Tabuluvirsraksti"/>
        <w:ind w:firstLine="720"/>
        <w:jc w:val="both"/>
        <w:rPr>
          <w:sz w:val="18"/>
          <w:szCs w:val="14"/>
        </w:rPr>
      </w:pPr>
      <w:r w:rsidRPr="004B25D8">
        <w:rPr>
          <w:sz w:val="18"/>
          <w:szCs w:val="14"/>
          <w:vertAlign w:val="superscript"/>
        </w:rPr>
        <w:t>1</w:t>
      </w:r>
      <w:r w:rsidR="00CD5F15">
        <w:rPr>
          <w:sz w:val="18"/>
          <w:szCs w:val="14"/>
          <w:vertAlign w:val="superscript"/>
        </w:rPr>
        <w:t xml:space="preserve"> </w:t>
      </w:r>
      <w:r w:rsidRPr="004B25D8">
        <w:rPr>
          <w:sz w:val="18"/>
          <w:szCs w:val="14"/>
        </w:rPr>
        <w:t>Ar 2026.</w:t>
      </w:r>
      <w:r>
        <w:rPr>
          <w:sz w:val="18"/>
          <w:szCs w:val="14"/>
        </w:rPr>
        <w:t xml:space="preserve"> </w:t>
      </w:r>
      <w:r w:rsidRPr="004B25D8">
        <w:rPr>
          <w:sz w:val="18"/>
          <w:szCs w:val="14"/>
        </w:rPr>
        <w:t>gadu izveidots jauns darbības rezultatīvais rādītājs.</w:t>
      </w:r>
    </w:p>
    <w:bookmarkEnd w:id="46"/>
    <w:bookmarkEnd w:id="48"/>
    <w:p w14:paraId="1668A6E6" w14:textId="60176C85" w:rsidR="006E0E53" w:rsidRPr="00B52AF2" w:rsidRDefault="006E0E53" w:rsidP="00322066">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1221"/>
        <w:gridCol w:w="1198"/>
        <w:gridCol w:w="1200"/>
        <w:gridCol w:w="1138"/>
        <w:gridCol w:w="1129"/>
      </w:tblGrid>
      <w:tr w:rsidR="006E0E53" w:rsidRPr="00B52AF2" w14:paraId="0E988DEE" w14:textId="77777777" w:rsidTr="00322066">
        <w:trPr>
          <w:cantSplit/>
          <w:tblHeader/>
        </w:trPr>
        <w:tc>
          <w:tcPr>
            <w:tcW w:w="1752" w:type="pct"/>
            <w:vAlign w:val="center"/>
          </w:tcPr>
          <w:p w14:paraId="47D79235" w14:textId="77777777" w:rsidR="006E0E53" w:rsidRPr="00B52AF2" w:rsidRDefault="006E0E53" w:rsidP="00322066">
            <w:pPr>
              <w:pStyle w:val="tabteksts"/>
              <w:jc w:val="center"/>
              <w:rPr>
                <w:szCs w:val="18"/>
              </w:rPr>
            </w:pPr>
          </w:p>
        </w:tc>
        <w:tc>
          <w:tcPr>
            <w:tcW w:w="673" w:type="pct"/>
            <w:vAlign w:val="center"/>
          </w:tcPr>
          <w:p w14:paraId="3410CE20" w14:textId="77777777" w:rsidR="006E0E53" w:rsidRPr="00B52AF2" w:rsidRDefault="006E0E53" w:rsidP="00322066">
            <w:pPr>
              <w:pStyle w:val="tabteksts"/>
              <w:jc w:val="center"/>
              <w:rPr>
                <w:szCs w:val="18"/>
                <w:lang w:eastAsia="lv-LV"/>
              </w:rPr>
            </w:pPr>
            <w:r w:rsidRPr="00B52AF2">
              <w:rPr>
                <w:szCs w:val="18"/>
                <w:lang w:eastAsia="lv-LV"/>
              </w:rPr>
              <w:t>2024. gads</w:t>
            </w:r>
            <w:r w:rsidRPr="00B52AF2">
              <w:rPr>
                <w:szCs w:val="18"/>
                <w:lang w:eastAsia="lv-LV"/>
              </w:rPr>
              <w:br/>
              <w:t>(izpilde)</w:t>
            </w:r>
          </w:p>
        </w:tc>
        <w:tc>
          <w:tcPr>
            <w:tcW w:w="661" w:type="pct"/>
            <w:vAlign w:val="center"/>
          </w:tcPr>
          <w:p w14:paraId="03C0776C" w14:textId="77777777" w:rsidR="006E0E53" w:rsidRPr="00B52AF2" w:rsidRDefault="006E0E53" w:rsidP="00322066">
            <w:pPr>
              <w:pStyle w:val="tabteksts"/>
              <w:jc w:val="center"/>
              <w:rPr>
                <w:szCs w:val="18"/>
                <w:lang w:eastAsia="lv-LV"/>
              </w:rPr>
            </w:pPr>
            <w:r w:rsidRPr="00B52AF2">
              <w:rPr>
                <w:szCs w:val="18"/>
                <w:lang w:eastAsia="lv-LV"/>
              </w:rPr>
              <w:t>2025. gada</w:t>
            </w:r>
            <w:r w:rsidRPr="00B52AF2">
              <w:rPr>
                <w:szCs w:val="18"/>
                <w:lang w:eastAsia="lv-LV"/>
              </w:rPr>
              <w:br/>
              <w:t>plāns</w:t>
            </w:r>
          </w:p>
        </w:tc>
        <w:tc>
          <w:tcPr>
            <w:tcW w:w="662" w:type="pct"/>
            <w:vAlign w:val="center"/>
          </w:tcPr>
          <w:p w14:paraId="09B21CE4" w14:textId="77777777" w:rsidR="006E0E53" w:rsidRPr="00B52AF2" w:rsidRDefault="006E0E53" w:rsidP="00322066">
            <w:pPr>
              <w:pStyle w:val="tabteksts"/>
              <w:jc w:val="center"/>
              <w:rPr>
                <w:szCs w:val="18"/>
                <w:lang w:eastAsia="lv-LV"/>
              </w:rPr>
            </w:pPr>
            <w:r w:rsidRPr="00B52AF2">
              <w:rPr>
                <w:szCs w:val="18"/>
                <w:lang w:eastAsia="lv-LV"/>
              </w:rPr>
              <w:t>2026. gada</w:t>
            </w:r>
            <w:r w:rsidRPr="00B52AF2">
              <w:rPr>
                <w:szCs w:val="18"/>
                <w:lang w:eastAsia="lv-LV"/>
              </w:rPr>
              <w:br/>
              <w:t>projekts</w:t>
            </w:r>
          </w:p>
        </w:tc>
        <w:tc>
          <w:tcPr>
            <w:tcW w:w="628" w:type="pct"/>
            <w:vAlign w:val="center"/>
          </w:tcPr>
          <w:p w14:paraId="110B0237" w14:textId="77777777" w:rsidR="006E0E53" w:rsidRPr="00B52AF2" w:rsidRDefault="006E0E53" w:rsidP="00322066">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3" w:type="pct"/>
            <w:vAlign w:val="center"/>
          </w:tcPr>
          <w:p w14:paraId="6E60B1F9" w14:textId="77777777" w:rsidR="006E0E53" w:rsidRPr="00B52AF2" w:rsidRDefault="006E0E53" w:rsidP="00322066">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6467E3AA" w14:textId="77777777" w:rsidTr="00322066">
        <w:trPr>
          <w:cantSplit/>
        </w:trPr>
        <w:tc>
          <w:tcPr>
            <w:tcW w:w="1752" w:type="pct"/>
            <w:shd w:val="clear" w:color="auto" w:fill="D9D9D9"/>
          </w:tcPr>
          <w:p w14:paraId="0D89894E" w14:textId="77777777" w:rsidR="006E0E53" w:rsidRPr="00B52AF2" w:rsidRDefault="006E0E53" w:rsidP="00322066">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673" w:type="pct"/>
            <w:shd w:val="clear" w:color="auto" w:fill="D9D9D9"/>
          </w:tcPr>
          <w:p w14:paraId="70651E65" w14:textId="77777777" w:rsidR="006E0E53" w:rsidRPr="00B52AF2" w:rsidRDefault="006E0E53" w:rsidP="00322066">
            <w:pPr>
              <w:pStyle w:val="tabteksts"/>
              <w:jc w:val="right"/>
              <w:rPr>
                <w:szCs w:val="18"/>
              </w:rPr>
            </w:pPr>
            <w:r w:rsidRPr="00B52AF2">
              <w:rPr>
                <w:szCs w:val="18"/>
              </w:rPr>
              <w:t>96 51</w:t>
            </w:r>
            <w:r>
              <w:rPr>
                <w:szCs w:val="18"/>
              </w:rPr>
              <w:t>5</w:t>
            </w:r>
            <w:r w:rsidRPr="00B52AF2">
              <w:rPr>
                <w:szCs w:val="18"/>
              </w:rPr>
              <w:t xml:space="preserve"> 429</w:t>
            </w:r>
          </w:p>
        </w:tc>
        <w:tc>
          <w:tcPr>
            <w:tcW w:w="661" w:type="pct"/>
            <w:shd w:val="clear" w:color="auto" w:fill="D9D9D9"/>
          </w:tcPr>
          <w:p w14:paraId="724BF735" w14:textId="77777777" w:rsidR="006E0E53" w:rsidRPr="00B52AF2" w:rsidRDefault="006E0E53" w:rsidP="00322066">
            <w:pPr>
              <w:pStyle w:val="tabteksts"/>
              <w:jc w:val="right"/>
              <w:rPr>
                <w:szCs w:val="18"/>
              </w:rPr>
            </w:pPr>
            <w:r w:rsidRPr="00B52AF2">
              <w:rPr>
                <w:szCs w:val="18"/>
              </w:rPr>
              <w:t>124 500 937</w:t>
            </w:r>
          </w:p>
        </w:tc>
        <w:tc>
          <w:tcPr>
            <w:tcW w:w="662" w:type="pct"/>
            <w:shd w:val="clear" w:color="auto" w:fill="D9D9D9"/>
          </w:tcPr>
          <w:p w14:paraId="6757A975" w14:textId="77777777" w:rsidR="006E0E53" w:rsidRPr="00B52AF2" w:rsidRDefault="006E0E53" w:rsidP="00322066">
            <w:pPr>
              <w:pStyle w:val="tabteksts"/>
              <w:jc w:val="right"/>
              <w:rPr>
                <w:szCs w:val="18"/>
              </w:rPr>
            </w:pPr>
            <w:r w:rsidRPr="00B52AF2">
              <w:rPr>
                <w:szCs w:val="18"/>
              </w:rPr>
              <w:t>184 229 450</w:t>
            </w:r>
          </w:p>
        </w:tc>
        <w:tc>
          <w:tcPr>
            <w:tcW w:w="628" w:type="pct"/>
            <w:shd w:val="clear" w:color="auto" w:fill="D9D9D9"/>
          </w:tcPr>
          <w:p w14:paraId="290CDB6D" w14:textId="77777777" w:rsidR="006E0E53" w:rsidRPr="00B52AF2" w:rsidRDefault="006E0E53" w:rsidP="00322066">
            <w:pPr>
              <w:pStyle w:val="tabteksts"/>
              <w:jc w:val="right"/>
              <w:rPr>
                <w:szCs w:val="18"/>
              </w:rPr>
            </w:pPr>
            <w:r w:rsidRPr="00B52AF2">
              <w:rPr>
                <w:szCs w:val="18"/>
              </w:rPr>
              <w:t>142 544 254</w:t>
            </w:r>
          </w:p>
        </w:tc>
        <w:tc>
          <w:tcPr>
            <w:tcW w:w="623" w:type="pct"/>
            <w:shd w:val="clear" w:color="auto" w:fill="D9D9D9"/>
          </w:tcPr>
          <w:p w14:paraId="6D4AA9FB" w14:textId="77777777" w:rsidR="006E0E53" w:rsidRPr="00B52AF2" w:rsidRDefault="006E0E53" w:rsidP="00322066">
            <w:pPr>
              <w:pStyle w:val="tabteksts"/>
              <w:jc w:val="right"/>
              <w:rPr>
                <w:szCs w:val="18"/>
              </w:rPr>
            </w:pPr>
            <w:r w:rsidRPr="00B52AF2">
              <w:rPr>
                <w:szCs w:val="18"/>
              </w:rPr>
              <w:t>147 142 562</w:t>
            </w:r>
          </w:p>
        </w:tc>
      </w:tr>
      <w:tr w:rsidR="006E0E53" w:rsidRPr="00B52AF2" w14:paraId="02CD9C64" w14:textId="77777777" w:rsidTr="00322066">
        <w:trPr>
          <w:cantSplit/>
        </w:trPr>
        <w:tc>
          <w:tcPr>
            <w:tcW w:w="1752" w:type="pct"/>
          </w:tcPr>
          <w:p w14:paraId="0095D6BD" w14:textId="77777777" w:rsidR="006E0E53" w:rsidRPr="00B52AF2" w:rsidRDefault="006E0E53" w:rsidP="00322066">
            <w:pPr>
              <w:pStyle w:val="tabteksts"/>
              <w:rPr>
                <w:szCs w:val="18"/>
                <w:lang w:eastAsia="lv-LV"/>
              </w:rPr>
            </w:pPr>
            <w:r w:rsidRPr="00B52AF2">
              <w:rPr>
                <w:szCs w:val="18"/>
                <w:lang w:eastAsia="lv-LV"/>
              </w:rPr>
              <w:lastRenderedPageBreak/>
              <w:t xml:space="preserve">Kopējo izdevumu izmaiņas, </w:t>
            </w:r>
            <w:r w:rsidRPr="00B52AF2">
              <w:rPr>
                <w:i/>
                <w:szCs w:val="18"/>
                <w:lang w:eastAsia="lv-LV"/>
              </w:rPr>
              <w:t>euro</w:t>
            </w:r>
            <w:r w:rsidRPr="00B52AF2">
              <w:rPr>
                <w:szCs w:val="18"/>
                <w:lang w:eastAsia="lv-LV"/>
              </w:rPr>
              <w:t xml:space="preserve"> (+/–) pret iepriekšējo gadu</w:t>
            </w:r>
          </w:p>
        </w:tc>
        <w:tc>
          <w:tcPr>
            <w:tcW w:w="673" w:type="pct"/>
          </w:tcPr>
          <w:p w14:paraId="0F5BCC4E" w14:textId="77777777" w:rsidR="006E0E53" w:rsidRPr="00B52AF2" w:rsidRDefault="006E0E53" w:rsidP="00322066">
            <w:pPr>
              <w:pStyle w:val="tabteksts"/>
              <w:jc w:val="center"/>
              <w:rPr>
                <w:szCs w:val="18"/>
              </w:rPr>
            </w:pPr>
            <w:r w:rsidRPr="00B52AF2">
              <w:rPr>
                <w:b/>
                <w:bCs/>
                <w:szCs w:val="18"/>
              </w:rPr>
              <w:t>×</w:t>
            </w:r>
          </w:p>
        </w:tc>
        <w:tc>
          <w:tcPr>
            <w:tcW w:w="661" w:type="pct"/>
          </w:tcPr>
          <w:p w14:paraId="4FB9964A" w14:textId="77777777" w:rsidR="006E0E53" w:rsidRPr="00B52AF2" w:rsidRDefault="006E0E53" w:rsidP="00322066">
            <w:pPr>
              <w:pStyle w:val="tabteksts"/>
              <w:jc w:val="right"/>
              <w:rPr>
                <w:szCs w:val="18"/>
              </w:rPr>
            </w:pPr>
            <w:r w:rsidRPr="00B52AF2">
              <w:rPr>
                <w:szCs w:val="18"/>
              </w:rPr>
              <w:t>27 985 508</w:t>
            </w:r>
          </w:p>
        </w:tc>
        <w:tc>
          <w:tcPr>
            <w:tcW w:w="662" w:type="pct"/>
          </w:tcPr>
          <w:p w14:paraId="1DC784F1" w14:textId="77777777" w:rsidR="006E0E53" w:rsidRPr="00B52AF2" w:rsidRDefault="006E0E53" w:rsidP="00322066">
            <w:pPr>
              <w:pStyle w:val="tabteksts"/>
              <w:jc w:val="right"/>
              <w:rPr>
                <w:szCs w:val="18"/>
              </w:rPr>
            </w:pPr>
            <w:r w:rsidRPr="00B52AF2">
              <w:rPr>
                <w:szCs w:val="18"/>
              </w:rPr>
              <w:t>59 728 513</w:t>
            </w:r>
          </w:p>
        </w:tc>
        <w:tc>
          <w:tcPr>
            <w:tcW w:w="628" w:type="pct"/>
          </w:tcPr>
          <w:p w14:paraId="0A43CA80" w14:textId="77777777" w:rsidR="006E0E53" w:rsidRPr="00B52AF2" w:rsidRDefault="006E0E53" w:rsidP="00322066">
            <w:pPr>
              <w:pStyle w:val="tabteksts"/>
              <w:jc w:val="right"/>
              <w:rPr>
                <w:szCs w:val="18"/>
              </w:rPr>
            </w:pPr>
            <w:r w:rsidRPr="00B52AF2">
              <w:rPr>
                <w:szCs w:val="18"/>
              </w:rPr>
              <w:t>-41 685 196</w:t>
            </w:r>
          </w:p>
        </w:tc>
        <w:tc>
          <w:tcPr>
            <w:tcW w:w="623" w:type="pct"/>
          </w:tcPr>
          <w:p w14:paraId="65BC45C6" w14:textId="77777777" w:rsidR="006E0E53" w:rsidRPr="00B52AF2" w:rsidRDefault="006E0E53" w:rsidP="00322066">
            <w:pPr>
              <w:pStyle w:val="tabteksts"/>
              <w:jc w:val="right"/>
              <w:rPr>
                <w:szCs w:val="18"/>
              </w:rPr>
            </w:pPr>
            <w:r w:rsidRPr="00B52AF2">
              <w:rPr>
                <w:szCs w:val="18"/>
              </w:rPr>
              <w:t>4 598 308</w:t>
            </w:r>
          </w:p>
        </w:tc>
      </w:tr>
      <w:tr w:rsidR="006E0E53" w:rsidRPr="00B52AF2" w14:paraId="5B2D5060" w14:textId="77777777" w:rsidTr="00322066">
        <w:trPr>
          <w:cantSplit/>
        </w:trPr>
        <w:tc>
          <w:tcPr>
            <w:tcW w:w="1752" w:type="pct"/>
          </w:tcPr>
          <w:p w14:paraId="24F56B8A" w14:textId="77777777" w:rsidR="006E0E53" w:rsidRPr="00B52AF2" w:rsidRDefault="006E0E53" w:rsidP="00322066">
            <w:pPr>
              <w:pStyle w:val="tabteksts"/>
              <w:rPr>
                <w:szCs w:val="18"/>
              </w:rPr>
            </w:pPr>
            <w:r w:rsidRPr="00B52AF2">
              <w:rPr>
                <w:szCs w:val="18"/>
                <w:lang w:eastAsia="lv-LV"/>
              </w:rPr>
              <w:t>Kopējie izdevumi</w:t>
            </w:r>
            <w:r w:rsidRPr="00B52AF2">
              <w:rPr>
                <w:szCs w:val="18"/>
              </w:rPr>
              <w:t>, % (+/–) pret iepriekšējo gadu</w:t>
            </w:r>
          </w:p>
        </w:tc>
        <w:tc>
          <w:tcPr>
            <w:tcW w:w="673" w:type="pct"/>
          </w:tcPr>
          <w:p w14:paraId="762B6459" w14:textId="77777777" w:rsidR="006E0E53" w:rsidRPr="00B52AF2" w:rsidRDefault="006E0E53" w:rsidP="00322066">
            <w:pPr>
              <w:pStyle w:val="tabteksts"/>
              <w:jc w:val="center"/>
              <w:rPr>
                <w:szCs w:val="18"/>
              </w:rPr>
            </w:pPr>
            <w:r w:rsidRPr="00B52AF2">
              <w:rPr>
                <w:b/>
                <w:bCs/>
                <w:szCs w:val="18"/>
              </w:rPr>
              <w:t>×</w:t>
            </w:r>
          </w:p>
        </w:tc>
        <w:tc>
          <w:tcPr>
            <w:tcW w:w="661" w:type="pct"/>
          </w:tcPr>
          <w:p w14:paraId="79B5ABA8" w14:textId="77777777" w:rsidR="006E0E53" w:rsidRPr="00B52AF2" w:rsidRDefault="006E0E53" w:rsidP="00322066">
            <w:pPr>
              <w:pStyle w:val="tabteksts"/>
              <w:jc w:val="right"/>
              <w:rPr>
                <w:szCs w:val="18"/>
              </w:rPr>
            </w:pPr>
            <w:r w:rsidRPr="00B52AF2">
              <w:rPr>
                <w:szCs w:val="18"/>
              </w:rPr>
              <w:t>29,0</w:t>
            </w:r>
          </w:p>
        </w:tc>
        <w:tc>
          <w:tcPr>
            <w:tcW w:w="662" w:type="pct"/>
          </w:tcPr>
          <w:p w14:paraId="498739A7" w14:textId="77777777" w:rsidR="006E0E53" w:rsidRPr="00B52AF2" w:rsidRDefault="006E0E53" w:rsidP="00322066">
            <w:pPr>
              <w:pStyle w:val="tabteksts"/>
              <w:jc w:val="right"/>
              <w:rPr>
                <w:szCs w:val="18"/>
              </w:rPr>
            </w:pPr>
            <w:r w:rsidRPr="00B52AF2">
              <w:rPr>
                <w:szCs w:val="18"/>
              </w:rPr>
              <w:t>48,0</w:t>
            </w:r>
          </w:p>
        </w:tc>
        <w:tc>
          <w:tcPr>
            <w:tcW w:w="628" w:type="pct"/>
          </w:tcPr>
          <w:p w14:paraId="63BB8B9D" w14:textId="77777777" w:rsidR="006E0E53" w:rsidRPr="00B52AF2" w:rsidRDefault="006E0E53" w:rsidP="00322066">
            <w:pPr>
              <w:pStyle w:val="tabteksts"/>
              <w:jc w:val="right"/>
              <w:rPr>
                <w:szCs w:val="18"/>
              </w:rPr>
            </w:pPr>
            <w:r w:rsidRPr="00B52AF2">
              <w:rPr>
                <w:szCs w:val="18"/>
              </w:rPr>
              <w:t>-22,6</w:t>
            </w:r>
          </w:p>
        </w:tc>
        <w:tc>
          <w:tcPr>
            <w:tcW w:w="623" w:type="pct"/>
          </w:tcPr>
          <w:p w14:paraId="2CE7FEF9" w14:textId="77777777" w:rsidR="006E0E53" w:rsidRPr="00B52AF2" w:rsidRDefault="006E0E53" w:rsidP="00322066">
            <w:pPr>
              <w:pStyle w:val="tabteksts"/>
              <w:jc w:val="right"/>
              <w:rPr>
                <w:szCs w:val="18"/>
              </w:rPr>
            </w:pPr>
            <w:r w:rsidRPr="00B52AF2">
              <w:rPr>
                <w:szCs w:val="18"/>
              </w:rPr>
              <w:t>3,2</w:t>
            </w:r>
          </w:p>
        </w:tc>
      </w:tr>
      <w:tr w:rsidR="006E0E53" w:rsidRPr="00B52AF2" w14:paraId="4ADCEDC4" w14:textId="77777777" w:rsidTr="00322066">
        <w:trPr>
          <w:cantSplit/>
        </w:trPr>
        <w:tc>
          <w:tcPr>
            <w:tcW w:w="1752" w:type="pct"/>
          </w:tcPr>
          <w:p w14:paraId="74715C5F" w14:textId="77777777" w:rsidR="006E0E53" w:rsidRPr="00B52AF2" w:rsidRDefault="006E0E53" w:rsidP="00322066">
            <w:pPr>
              <w:pStyle w:val="tabteksts"/>
              <w:rPr>
                <w:szCs w:val="18"/>
                <w:lang w:eastAsia="lv-LV"/>
              </w:rPr>
            </w:pPr>
            <w:r w:rsidRPr="00B52AF2">
              <w:rPr>
                <w:szCs w:val="18"/>
              </w:rPr>
              <w:t xml:space="preserve">Atlīdzība, </w:t>
            </w:r>
            <w:r w:rsidRPr="00B52AF2">
              <w:rPr>
                <w:i/>
                <w:szCs w:val="18"/>
              </w:rPr>
              <w:t>euro</w:t>
            </w:r>
          </w:p>
        </w:tc>
        <w:tc>
          <w:tcPr>
            <w:tcW w:w="673" w:type="pct"/>
          </w:tcPr>
          <w:p w14:paraId="3BF19F20" w14:textId="77777777" w:rsidR="006E0E53" w:rsidRPr="00B52AF2" w:rsidRDefault="006E0E53" w:rsidP="00322066">
            <w:pPr>
              <w:pStyle w:val="tabteksts"/>
              <w:jc w:val="right"/>
              <w:rPr>
                <w:szCs w:val="18"/>
              </w:rPr>
            </w:pPr>
            <w:r w:rsidRPr="00B52AF2">
              <w:rPr>
                <w:szCs w:val="18"/>
              </w:rPr>
              <w:t>10 001 251</w:t>
            </w:r>
          </w:p>
        </w:tc>
        <w:tc>
          <w:tcPr>
            <w:tcW w:w="661" w:type="pct"/>
          </w:tcPr>
          <w:p w14:paraId="3F7256C8" w14:textId="77777777" w:rsidR="006E0E53" w:rsidRPr="00B52AF2" w:rsidRDefault="006E0E53" w:rsidP="00322066">
            <w:pPr>
              <w:pStyle w:val="tabteksts"/>
              <w:jc w:val="right"/>
              <w:rPr>
                <w:szCs w:val="18"/>
              </w:rPr>
            </w:pPr>
            <w:r w:rsidRPr="00B52AF2">
              <w:rPr>
                <w:szCs w:val="18"/>
              </w:rPr>
              <w:t>10 769 672</w:t>
            </w:r>
          </w:p>
        </w:tc>
        <w:tc>
          <w:tcPr>
            <w:tcW w:w="662" w:type="pct"/>
          </w:tcPr>
          <w:p w14:paraId="20780D6D" w14:textId="77777777" w:rsidR="006E0E53" w:rsidRPr="00B52AF2" w:rsidRDefault="006E0E53" w:rsidP="00322066">
            <w:pPr>
              <w:pStyle w:val="tabteksts"/>
              <w:jc w:val="right"/>
              <w:rPr>
                <w:szCs w:val="18"/>
              </w:rPr>
            </w:pPr>
            <w:r w:rsidRPr="00B52AF2">
              <w:rPr>
                <w:szCs w:val="18"/>
              </w:rPr>
              <w:t>10 872 008</w:t>
            </w:r>
          </w:p>
        </w:tc>
        <w:tc>
          <w:tcPr>
            <w:tcW w:w="628" w:type="pct"/>
          </w:tcPr>
          <w:p w14:paraId="38A7CF1D" w14:textId="77777777" w:rsidR="006E0E53" w:rsidRPr="00B52AF2" w:rsidRDefault="006E0E53" w:rsidP="00322066">
            <w:pPr>
              <w:pStyle w:val="tabteksts"/>
              <w:jc w:val="right"/>
              <w:rPr>
                <w:szCs w:val="18"/>
              </w:rPr>
            </w:pPr>
            <w:r w:rsidRPr="00B52AF2">
              <w:rPr>
                <w:szCs w:val="18"/>
              </w:rPr>
              <w:t>10 197 635</w:t>
            </w:r>
          </w:p>
        </w:tc>
        <w:tc>
          <w:tcPr>
            <w:tcW w:w="623" w:type="pct"/>
          </w:tcPr>
          <w:p w14:paraId="18C14E13" w14:textId="77777777" w:rsidR="006E0E53" w:rsidRPr="00B52AF2" w:rsidRDefault="006E0E53" w:rsidP="00322066">
            <w:pPr>
              <w:pStyle w:val="tabteksts"/>
              <w:jc w:val="right"/>
              <w:rPr>
                <w:szCs w:val="18"/>
              </w:rPr>
            </w:pPr>
            <w:r w:rsidRPr="00B52AF2">
              <w:rPr>
                <w:szCs w:val="18"/>
              </w:rPr>
              <w:t>10 209 856</w:t>
            </w:r>
          </w:p>
        </w:tc>
      </w:tr>
      <w:tr w:rsidR="006E0E53" w:rsidRPr="00B52AF2" w14:paraId="60FFC490" w14:textId="77777777" w:rsidTr="00322066">
        <w:trPr>
          <w:cantSplit/>
        </w:trPr>
        <w:tc>
          <w:tcPr>
            <w:tcW w:w="1752" w:type="pct"/>
          </w:tcPr>
          <w:p w14:paraId="189A6141" w14:textId="77777777" w:rsidR="006E0E53" w:rsidRPr="00B52AF2" w:rsidRDefault="006E0E53" w:rsidP="00322066">
            <w:pPr>
              <w:pStyle w:val="tabteksts"/>
              <w:rPr>
                <w:szCs w:val="18"/>
                <w:lang w:eastAsia="lv-LV"/>
              </w:rPr>
            </w:pPr>
            <w:r w:rsidRPr="00B52AF2">
              <w:rPr>
                <w:szCs w:val="18"/>
              </w:rPr>
              <w:t>Vidējais amata vietu skaits gadā, neskaitot pedagogu un zemessargu amata vietas</w:t>
            </w:r>
          </w:p>
        </w:tc>
        <w:tc>
          <w:tcPr>
            <w:tcW w:w="673" w:type="pct"/>
          </w:tcPr>
          <w:p w14:paraId="7591C769" w14:textId="77777777" w:rsidR="006E0E53" w:rsidRPr="00B52AF2" w:rsidRDefault="006E0E53" w:rsidP="00322066">
            <w:pPr>
              <w:pStyle w:val="tabteksts"/>
              <w:jc w:val="right"/>
              <w:rPr>
                <w:szCs w:val="18"/>
              </w:rPr>
            </w:pPr>
            <w:r w:rsidRPr="00B52AF2">
              <w:rPr>
                <w:szCs w:val="18"/>
              </w:rPr>
              <w:t>388</w:t>
            </w:r>
          </w:p>
        </w:tc>
        <w:tc>
          <w:tcPr>
            <w:tcW w:w="661" w:type="pct"/>
          </w:tcPr>
          <w:p w14:paraId="749C0E50" w14:textId="77777777" w:rsidR="006E0E53" w:rsidRPr="00B52AF2" w:rsidRDefault="006E0E53" w:rsidP="00322066">
            <w:pPr>
              <w:pStyle w:val="tabteksts"/>
              <w:jc w:val="right"/>
              <w:rPr>
                <w:szCs w:val="18"/>
              </w:rPr>
            </w:pPr>
            <w:r w:rsidRPr="00B52AF2">
              <w:rPr>
                <w:szCs w:val="18"/>
              </w:rPr>
              <w:t>388</w:t>
            </w:r>
          </w:p>
        </w:tc>
        <w:tc>
          <w:tcPr>
            <w:tcW w:w="662" w:type="pct"/>
          </w:tcPr>
          <w:p w14:paraId="21DE06FB" w14:textId="77777777" w:rsidR="006E0E53" w:rsidRPr="00B52AF2" w:rsidRDefault="006E0E53" w:rsidP="00322066">
            <w:pPr>
              <w:pStyle w:val="tabteksts"/>
              <w:jc w:val="right"/>
              <w:rPr>
                <w:szCs w:val="18"/>
              </w:rPr>
            </w:pPr>
            <w:r w:rsidRPr="00B52AF2">
              <w:rPr>
                <w:szCs w:val="18"/>
              </w:rPr>
              <w:t>386</w:t>
            </w:r>
            <w:r w:rsidRPr="00B52AF2">
              <w:rPr>
                <w:szCs w:val="18"/>
                <w:vertAlign w:val="superscript"/>
              </w:rPr>
              <w:t>1</w:t>
            </w:r>
          </w:p>
        </w:tc>
        <w:tc>
          <w:tcPr>
            <w:tcW w:w="628" w:type="pct"/>
          </w:tcPr>
          <w:p w14:paraId="5DBE7EA8" w14:textId="77777777" w:rsidR="006E0E53" w:rsidRPr="00B52AF2" w:rsidRDefault="006E0E53" w:rsidP="00322066">
            <w:pPr>
              <w:pStyle w:val="tabteksts"/>
              <w:jc w:val="right"/>
              <w:rPr>
                <w:szCs w:val="18"/>
              </w:rPr>
            </w:pPr>
            <w:r w:rsidRPr="00B52AF2">
              <w:rPr>
                <w:szCs w:val="18"/>
              </w:rPr>
              <w:t>386</w:t>
            </w:r>
          </w:p>
        </w:tc>
        <w:tc>
          <w:tcPr>
            <w:tcW w:w="623" w:type="pct"/>
          </w:tcPr>
          <w:p w14:paraId="700DEB10" w14:textId="77777777" w:rsidR="006E0E53" w:rsidRPr="00B52AF2" w:rsidRDefault="006E0E53" w:rsidP="00322066">
            <w:pPr>
              <w:pStyle w:val="tabteksts"/>
              <w:jc w:val="right"/>
              <w:rPr>
                <w:szCs w:val="18"/>
              </w:rPr>
            </w:pPr>
            <w:r w:rsidRPr="00B52AF2">
              <w:rPr>
                <w:szCs w:val="18"/>
              </w:rPr>
              <w:t>386</w:t>
            </w:r>
          </w:p>
        </w:tc>
      </w:tr>
      <w:tr w:rsidR="006E0E53" w:rsidRPr="00B52AF2" w14:paraId="77FB1921" w14:textId="77777777" w:rsidTr="00322066">
        <w:trPr>
          <w:cantSplit/>
        </w:trPr>
        <w:tc>
          <w:tcPr>
            <w:tcW w:w="1752" w:type="pct"/>
          </w:tcPr>
          <w:p w14:paraId="4F24BCFA" w14:textId="77777777" w:rsidR="006E0E53" w:rsidRPr="00B52AF2" w:rsidRDefault="006E0E53" w:rsidP="00322066">
            <w:pPr>
              <w:pStyle w:val="tabteksts"/>
              <w:rPr>
                <w:szCs w:val="18"/>
                <w:lang w:eastAsia="lv-LV"/>
              </w:rPr>
            </w:pPr>
            <w:r w:rsidRPr="00B52AF2">
              <w:rPr>
                <w:szCs w:val="18"/>
              </w:rPr>
              <w:t xml:space="preserve">Vidējā atlīdzība amata vietai </w:t>
            </w:r>
            <w:r w:rsidRPr="00B52AF2">
              <w:rPr>
                <w:szCs w:val="18"/>
                <w:lang w:eastAsia="lv-LV"/>
              </w:rPr>
              <w:t>(mēnesī)</w:t>
            </w:r>
            <w:r w:rsidRPr="00B52AF2">
              <w:rPr>
                <w:szCs w:val="18"/>
              </w:rPr>
              <w:t xml:space="preserve">, neskaitot pedagogu amata vietas, </w:t>
            </w:r>
            <w:r w:rsidRPr="00B52AF2">
              <w:rPr>
                <w:i/>
                <w:szCs w:val="18"/>
              </w:rPr>
              <w:t>euro</w:t>
            </w:r>
          </w:p>
        </w:tc>
        <w:tc>
          <w:tcPr>
            <w:tcW w:w="673" w:type="pct"/>
          </w:tcPr>
          <w:p w14:paraId="4F72958A" w14:textId="77777777" w:rsidR="006E0E53" w:rsidRPr="00B52AF2" w:rsidRDefault="006E0E53" w:rsidP="00322066">
            <w:pPr>
              <w:pStyle w:val="tabteksts"/>
              <w:jc w:val="right"/>
              <w:rPr>
                <w:szCs w:val="18"/>
              </w:rPr>
            </w:pPr>
            <w:r w:rsidRPr="00B52AF2">
              <w:rPr>
                <w:szCs w:val="18"/>
              </w:rPr>
              <w:t>2 148</w:t>
            </w:r>
          </w:p>
        </w:tc>
        <w:tc>
          <w:tcPr>
            <w:tcW w:w="661" w:type="pct"/>
          </w:tcPr>
          <w:p w14:paraId="79DFBD59" w14:textId="77777777" w:rsidR="006E0E53" w:rsidRPr="00B52AF2" w:rsidRDefault="006E0E53" w:rsidP="00322066">
            <w:pPr>
              <w:pStyle w:val="tabteksts"/>
              <w:jc w:val="right"/>
              <w:rPr>
                <w:szCs w:val="18"/>
              </w:rPr>
            </w:pPr>
            <w:r w:rsidRPr="00B52AF2">
              <w:rPr>
                <w:szCs w:val="18"/>
              </w:rPr>
              <w:t>2 313</w:t>
            </w:r>
          </w:p>
        </w:tc>
        <w:tc>
          <w:tcPr>
            <w:tcW w:w="662" w:type="pct"/>
          </w:tcPr>
          <w:p w14:paraId="177006F4" w14:textId="77777777" w:rsidR="006E0E53" w:rsidRPr="00B52AF2" w:rsidRDefault="006E0E53" w:rsidP="00322066">
            <w:pPr>
              <w:pStyle w:val="tabteksts"/>
              <w:jc w:val="right"/>
              <w:rPr>
                <w:szCs w:val="18"/>
              </w:rPr>
            </w:pPr>
            <w:r w:rsidRPr="00B52AF2">
              <w:rPr>
                <w:szCs w:val="18"/>
              </w:rPr>
              <w:t>2 347</w:t>
            </w:r>
          </w:p>
        </w:tc>
        <w:tc>
          <w:tcPr>
            <w:tcW w:w="628" w:type="pct"/>
          </w:tcPr>
          <w:p w14:paraId="3FC78FCA" w14:textId="77777777" w:rsidR="006E0E53" w:rsidRPr="00B52AF2" w:rsidRDefault="006E0E53" w:rsidP="00322066">
            <w:pPr>
              <w:pStyle w:val="tabteksts"/>
              <w:jc w:val="right"/>
              <w:rPr>
                <w:szCs w:val="18"/>
              </w:rPr>
            </w:pPr>
            <w:r w:rsidRPr="00B52AF2">
              <w:rPr>
                <w:szCs w:val="18"/>
              </w:rPr>
              <w:t>2 202</w:t>
            </w:r>
          </w:p>
        </w:tc>
        <w:tc>
          <w:tcPr>
            <w:tcW w:w="623" w:type="pct"/>
          </w:tcPr>
          <w:p w14:paraId="65E4075B" w14:textId="77777777" w:rsidR="006E0E53" w:rsidRPr="00B52AF2" w:rsidRDefault="006E0E53" w:rsidP="00322066">
            <w:pPr>
              <w:pStyle w:val="tabteksts"/>
              <w:jc w:val="right"/>
              <w:rPr>
                <w:szCs w:val="18"/>
              </w:rPr>
            </w:pPr>
            <w:r w:rsidRPr="00B52AF2">
              <w:rPr>
                <w:szCs w:val="18"/>
              </w:rPr>
              <w:t>2 204</w:t>
            </w:r>
          </w:p>
        </w:tc>
      </w:tr>
    </w:tbl>
    <w:p w14:paraId="76FFF67B" w14:textId="77777777" w:rsidR="006E0E53" w:rsidRPr="00B52AF2" w:rsidRDefault="006E0E53" w:rsidP="006E0E53">
      <w:pPr>
        <w:pStyle w:val="Tabuluvirsraksti"/>
        <w:ind w:firstLine="425"/>
        <w:jc w:val="both"/>
        <w:rPr>
          <w:sz w:val="18"/>
          <w:szCs w:val="18"/>
        </w:rPr>
      </w:pPr>
      <w:r w:rsidRPr="00B52AF2">
        <w:rPr>
          <w:sz w:val="18"/>
          <w:szCs w:val="18"/>
        </w:rPr>
        <w:t>Piezīmes.</w:t>
      </w:r>
    </w:p>
    <w:p w14:paraId="549FB150" w14:textId="77777777" w:rsidR="006E0E53" w:rsidRPr="00B52AF2" w:rsidRDefault="006E0E53" w:rsidP="006E0E53">
      <w:pPr>
        <w:pStyle w:val="Tabuluvirsraksti"/>
        <w:ind w:firstLine="425"/>
        <w:jc w:val="both"/>
        <w:rPr>
          <w:sz w:val="18"/>
          <w:szCs w:val="18"/>
          <w:lang w:eastAsia="lv-LV"/>
        </w:rPr>
      </w:pPr>
      <w:r w:rsidRPr="00B52AF2">
        <w:rPr>
          <w:sz w:val="18"/>
          <w:szCs w:val="18"/>
          <w:vertAlign w:val="superscript"/>
        </w:rPr>
        <w:t>1</w:t>
      </w:r>
      <w:r>
        <w:rPr>
          <w:sz w:val="18"/>
          <w:szCs w:val="18"/>
        </w:rPr>
        <w:t>Ar 2026. gadu d</w:t>
      </w:r>
      <w:r w:rsidRPr="00B52AF2">
        <w:rPr>
          <w:sz w:val="18"/>
          <w:szCs w:val="18"/>
        </w:rPr>
        <w:t>ivas amata vietas iekļautas “vakanču bankā”.</w:t>
      </w:r>
    </w:p>
    <w:p w14:paraId="0D6221CF" w14:textId="77777777" w:rsidR="006E0E53" w:rsidRPr="00B52AF2" w:rsidRDefault="006E0E53" w:rsidP="005D477F">
      <w:pPr>
        <w:pStyle w:val="Tabuluvirsraksti"/>
        <w:tabs>
          <w:tab w:val="left" w:pos="1252"/>
        </w:tabs>
        <w:spacing w:before="240" w:after="240"/>
        <w:rPr>
          <w:b/>
          <w:szCs w:val="24"/>
          <w:lang w:eastAsia="lv-LV"/>
        </w:rPr>
      </w:pPr>
      <w:r w:rsidRPr="00B52AF2">
        <w:rPr>
          <w:b/>
          <w:szCs w:val="24"/>
          <w:lang w:eastAsia="lv-LV"/>
        </w:rPr>
        <w:t>Izmaiņas izdevumos, salīdzinot 202</w:t>
      </w:r>
      <w:r>
        <w:rPr>
          <w:b/>
          <w:szCs w:val="24"/>
          <w:lang w:eastAsia="lv-LV"/>
        </w:rPr>
        <w:t>6</w:t>
      </w:r>
      <w:r w:rsidRPr="00B52AF2">
        <w:rPr>
          <w:b/>
          <w:szCs w:val="24"/>
          <w:lang w:eastAsia="lv-LV"/>
        </w:rPr>
        <w:t>. gada projektu ar 202</w:t>
      </w:r>
      <w:r>
        <w:rPr>
          <w:b/>
          <w:szCs w:val="24"/>
          <w:lang w:eastAsia="lv-LV"/>
        </w:rPr>
        <w:t>5</w:t>
      </w:r>
      <w:r w:rsidRPr="00B52AF2">
        <w:rPr>
          <w:b/>
          <w:szCs w:val="24"/>
          <w:lang w:eastAsia="lv-LV"/>
        </w:rPr>
        <w:t>. gada plānu</w:t>
      </w:r>
    </w:p>
    <w:p w14:paraId="08B7AA37" w14:textId="77777777" w:rsidR="006E0E53" w:rsidRPr="00E70679" w:rsidRDefault="006E0E53" w:rsidP="006E0E53">
      <w:pPr>
        <w:jc w:val="right"/>
        <w:rPr>
          <w:i/>
          <w:sz w:val="18"/>
          <w:szCs w:val="18"/>
        </w:rPr>
      </w:pPr>
      <w:r w:rsidRPr="00E70679">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1448"/>
        <w:gridCol w:w="1443"/>
        <w:gridCol w:w="1406"/>
      </w:tblGrid>
      <w:tr w:rsidR="006E0E53" w:rsidRPr="00B52AF2" w14:paraId="7C52357A" w14:textId="77777777" w:rsidTr="005D477F">
        <w:trPr>
          <w:cantSplit/>
          <w:tblHeader/>
        </w:trPr>
        <w:tc>
          <w:tcPr>
            <w:tcW w:w="2629" w:type="pct"/>
            <w:vAlign w:val="center"/>
          </w:tcPr>
          <w:p w14:paraId="0909B34F" w14:textId="77777777" w:rsidR="006E0E53" w:rsidRPr="00B52AF2" w:rsidRDefault="006E0E53" w:rsidP="005D477F">
            <w:pPr>
              <w:pStyle w:val="tabteksts"/>
              <w:jc w:val="center"/>
              <w:rPr>
                <w:szCs w:val="18"/>
              </w:rPr>
            </w:pPr>
            <w:r w:rsidRPr="00B52AF2">
              <w:rPr>
                <w:szCs w:val="18"/>
                <w:lang w:eastAsia="lv-LV"/>
              </w:rPr>
              <w:t>Pasākums</w:t>
            </w:r>
          </w:p>
        </w:tc>
        <w:tc>
          <w:tcPr>
            <w:tcW w:w="799" w:type="pct"/>
            <w:vAlign w:val="center"/>
          </w:tcPr>
          <w:p w14:paraId="5430A16F" w14:textId="77777777" w:rsidR="006E0E53" w:rsidRPr="00B52AF2" w:rsidRDefault="006E0E53" w:rsidP="005D477F">
            <w:pPr>
              <w:pStyle w:val="tabteksts"/>
              <w:jc w:val="center"/>
              <w:rPr>
                <w:szCs w:val="18"/>
                <w:lang w:eastAsia="lv-LV"/>
              </w:rPr>
            </w:pPr>
            <w:r w:rsidRPr="00B52AF2">
              <w:rPr>
                <w:szCs w:val="18"/>
                <w:lang w:eastAsia="lv-LV"/>
              </w:rPr>
              <w:t>Samazinājums</w:t>
            </w:r>
          </w:p>
        </w:tc>
        <w:tc>
          <w:tcPr>
            <w:tcW w:w="796" w:type="pct"/>
            <w:vAlign w:val="center"/>
          </w:tcPr>
          <w:p w14:paraId="68AE00F4" w14:textId="77777777" w:rsidR="006E0E53" w:rsidRPr="00B52AF2" w:rsidRDefault="006E0E53" w:rsidP="005D477F">
            <w:pPr>
              <w:pStyle w:val="tabteksts"/>
              <w:jc w:val="center"/>
              <w:rPr>
                <w:szCs w:val="18"/>
                <w:lang w:eastAsia="lv-LV"/>
              </w:rPr>
            </w:pPr>
            <w:r w:rsidRPr="00B52AF2">
              <w:rPr>
                <w:szCs w:val="18"/>
                <w:lang w:eastAsia="lv-LV"/>
              </w:rPr>
              <w:t>Palielinājums</w:t>
            </w:r>
          </w:p>
        </w:tc>
        <w:tc>
          <w:tcPr>
            <w:tcW w:w="776" w:type="pct"/>
            <w:vAlign w:val="center"/>
          </w:tcPr>
          <w:p w14:paraId="7667847A" w14:textId="77777777" w:rsidR="006E0E53" w:rsidRPr="00B52AF2" w:rsidRDefault="006E0E53" w:rsidP="005D477F">
            <w:pPr>
              <w:pStyle w:val="tabteksts"/>
              <w:jc w:val="center"/>
              <w:rPr>
                <w:szCs w:val="18"/>
                <w:lang w:eastAsia="lv-LV"/>
              </w:rPr>
            </w:pPr>
            <w:r w:rsidRPr="00B52AF2">
              <w:rPr>
                <w:szCs w:val="18"/>
                <w:lang w:eastAsia="lv-LV"/>
              </w:rPr>
              <w:t>Izmaiņas</w:t>
            </w:r>
          </w:p>
        </w:tc>
      </w:tr>
      <w:tr w:rsidR="006E0E53" w:rsidRPr="00B52AF2" w14:paraId="65AE452F" w14:textId="77777777" w:rsidTr="005D477F">
        <w:trPr>
          <w:cantSplit/>
        </w:trPr>
        <w:tc>
          <w:tcPr>
            <w:tcW w:w="2629" w:type="pct"/>
            <w:shd w:val="clear" w:color="auto" w:fill="D9D9D9"/>
          </w:tcPr>
          <w:p w14:paraId="78DA7E94" w14:textId="77777777" w:rsidR="006E0E53" w:rsidRPr="00B52AF2" w:rsidRDefault="006E0E53" w:rsidP="005D477F">
            <w:pPr>
              <w:pStyle w:val="tabteksts"/>
              <w:rPr>
                <w:szCs w:val="18"/>
              </w:rPr>
            </w:pPr>
            <w:r w:rsidRPr="00B52AF2">
              <w:rPr>
                <w:b/>
                <w:bCs/>
                <w:szCs w:val="18"/>
                <w:lang w:eastAsia="lv-LV"/>
              </w:rPr>
              <w:t>Izdevumi – kopā</w:t>
            </w:r>
          </w:p>
        </w:tc>
        <w:tc>
          <w:tcPr>
            <w:tcW w:w="799" w:type="pct"/>
            <w:shd w:val="clear" w:color="auto" w:fill="D9D9D9"/>
          </w:tcPr>
          <w:p w14:paraId="7136FE4E" w14:textId="77777777" w:rsidR="006E0E53" w:rsidRPr="00B52AF2" w:rsidRDefault="006E0E53" w:rsidP="005D477F">
            <w:pPr>
              <w:pStyle w:val="tabteksts"/>
              <w:jc w:val="right"/>
              <w:rPr>
                <w:b/>
                <w:szCs w:val="18"/>
              </w:rPr>
            </w:pPr>
            <w:r w:rsidRPr="00B52AF2">
              <w:rPr>
                <w:b/>
                <w:szCs w:val="18"/>
              </w:rPr>
              <w:t>844 064</w:t>
            </w:r>
          </w:p>
        </w:tc>
        <w:tc>
          <w:tcPr>
            <w:tcW w:w="796" w:type="pct"/>
            <w:shd w:val="clear" w:color="auto" w:fill="D9D9D9"/>
          </w:tcPr>
          <w:p w14:paraId="65C6F0FE" w14:textId="77777777" w:rsidR="006E0E53" w:rsidRPr="00B52AF2" w:rsidRDefault="006E0E53" w:rsidP="005D477F">
            <w:pPr>
              <w:pStyle w:val="tabteksts"/>
              <w:jc w:val="right"/>
              <w:rPr>
                <w:b/>
                <w:szCs w:val="18"/>
              </w:rPr>
            </w:pPr>
            <w:r w:rsidRPr="00B52AF2">
              <w:rPr>
                <w:b/>
                <w:szCs w:val="18"/>
              </w:rPr>
              <w:t>60 572 577</w:t>
            </w:r>
          </w:p>
        </w:tc>
        <w:tc>
          <w:tcPr>
            <w:tcW w:w="776" w:type="pct"/>
            <w:shd w:val="clear" w:color="auto" w:fill="D9D9D9"/>
          </w:tcPr>
          <w:p w14:paraId="1C182774" w14:textId="77777777" w:rsidR="006E0E53" w:rsidRPr="00B52AF2" w:rsidRDefault="006E0E53" w:rsidP="005D477F">
            <w:pPr>
              <w:pStyle w:val="tabteksts"/>
              <w:jc w:val="right"/>
              <w:rPr>
                <w:b/>
                <w:szCs w:val="18"/>
              </w:rPr>
            </w:pPr>
            <w:r w:rsidRPr="00B52AF2">
              <w:rPr>
                <w:b/>
                <w:szCs w:val="18"/>
              </w:rPr>
              <w:t>59 728 513</w:t>
            </w:r>
          </w:p>
        </w:tc>
      </w:tr>
      <w:tr w:rsidR="006E0E53" w:rsidRPr="00B52AF2" w14:paraId="64032A42" w14:textId="77777777" w:rsidTr="005D477F">
        <w:trPr>
          <w:cantSplit/>
        </w:trPr>
        <w:tc>
          <w:tcPr>
            <w:tcW w:w="5000" w:type="pct"/>
            <w:gridSpan w:val="4"/>
          </w:tcPr>
          <w:p w14:paraId="69A1172E" w14:textId="77777777" w:rsidR="006E0E53" w:rsidRPr="00B52AF2" w:rsidRDefault="006E0E53" w:rsidP="005D477F">
            <w:pPr>
              <w:pStyle w:val="tabteksts"/>
              <w:ind w:firstLine="312"/>
              <w:rPr>
                <w:szCs w:val="18"/>
              </w:rPr>
            </w:pPr>
            <w:r w:rsidRPr="00B52AF2">
              <w:rPr>
                <w:i/>
                <w:szCs w:val="18"/>
                <w:lang w:eastAsia="lv-LV"/>
              </w:rPr>
              <w:t>t. sk.:</w:t>
            </w:r>
          </w:p>
        </w:tc>
      </w:tr>
      <w:tr w:rsidR="006E0E53" w:rsidRPr="00B52AF2" w14:paraId="76E870AC" w14:textId="77777777" w:rsidTr="005D477F">
        <w:trPr>
          <w:cantSplit/>
        </w:trPr>
        <w:tc>
          <w:tcPr>
            <w:tcW w:w="2629" w:type="pct"/>
            <w:shd w:val="clear" w:color="auto" w:fill="F2F2F2"/>
          </w:tcPr>
          <w:p w14:paraId="68790B0D" w14:textId="77777777" w:rsidR="006E0E53" w:rsidRPr="00B52AF2" w:rsidRDefault="006E0E53" w:rsidP="005D477F">
            <w:pPr>
              <w:pStyle w:val="tabteksts"/>
              <w:rPr>
                <w:szCs w:val="18"/>
                <w:u w:val="single"/>
                <w:lang w:eastAsia="lv-LV"/>
              </w:rPr>
            </w:pPr>
            <w:r w:rsidRPr="00B52AF2">
              <w:rPr>
                <w:szCs w:val="18"/>
                <w:u w:val="single"/>
                <w:lang w:eastAsia="lv-LV"/>
              </w:rPr>
              <w:t>Citas izmaiņas</w:t>
            </w:r>
          </w:p>
        </w:tc>
        <w:tc>
          <w:tcPr>
            <w:tcW w:w="799" w:type="pct"/>
            <w:shd w:val="clear" w:color="auto" w:fill="F2F2F2"/>
          </w:tcPr>
          <w:p w14:paraId="06A9F334" w14:textId="77777777" w:rsidR="006E0E53" w:rsidRPr="00B52AF2" w:rsidRDefault="006E0E53" w:rsidP="005D477F">
            <w:pPr>
              <w:pStyle w:val="tabteksts"/>
              <w:jc w:val="right"/>
              <w:rPr>
                <w:szCs w:val="18"/>
              </w:rPr>
            </w:pPr>
            <w:r w:rsidRPr="00B52AF2">
              <w:rPr>
                <w:szCs w:val="18"/>
              </w:rPr>
              <w:t xml:space="preserve">844 064 </w:t>
            </w:r>
          </w:p>
        </w:tc>
        <w:tc>
          <w:tcPr>
            <w:tcW w:w="796" w:type="pct"/>
            <w:shd w:val="clear" w:color="auto" w:fill="F2F2F2"/>
          </w:tcPr>
          <w:p w14:paraId="40E3C092" w14:textId="77777777" w:rsidR="006E0E53" w:rsidRPr="00B52AF2" w:rsidRDefault="006E0E53" w:rsidP="005D477F">
            <w:pPr>
              <w:pStyle w:val="tabteksts"/>
              <w:jc w:val="right"/>
              <w:rPr>
                <w:szCs w:val="18"/>
              </w:rPr>
            </w:pPr>
            <w:r w:rsidRPr="00B52AF2">
              <w:rPr>
                <w:szCs w:val="18"/>
              </w:rPr>
              <w:t>60 572 577</w:t>
            </w:r>
          </w:p>
        </w:tc>
        <w:tc>
          <w:tcPr>
            <w:tcW w:w="776" w:type="pct"/>
            <w:shd w:val="clear" w:color="auto" w:fill="F2F2F2"/>
          </w:tcPr>
          <w:p w14:paraId="7C5F8118" w14:textId="77777777" w:rsidR="006E0E53" w:rsidRPr="00B52AF2" w:rsidRDefault="006E0E53" w:rsidP="005D477F">
            <w:pPr>
              <w:pStyle w:val="tabteksts"/>
              <w:jc w:val="right"/>
              <w:rPr>
                <w:szCs w:val="18"/>
              </w:rPr>
            </w:pPr>
            <w:r w:rsidRPr="00B52AF2">
              <w:rPr>
                <w:szCs w:val="18"/>
              </w:rPr>
              <w:t>59 728 513</w:t>
            </w:r>
          </w:p>
        </w:tc>
      </w:tr>
      <w:tr w:rsidR="006E0E53" w:rsidRPr="00B52AF2" w14:paraId="79894C9B" w14:textId="77777777" w:rsidTr="005D477F">
        <w:trPr>
          <w:cantSplit/>
        </w:trPr>
        <w:tc>
          <w:tcPr>
            <w:tcW w:w="2629" w:type="pct"/>
          </w:tcPr>
          <w:p w14:paraId="4E377989" w14:textId="76F5E290" w:rsidR="006E0E53" w:rsidRPr="00B52AF2" w:rsidRDefault="006E0E53" w:rsidP="005D477F">
            <w:pPr>
              <w:pStyle w:val="tabteksts"/>
              <w:jc w:val="both"/>
              <w:rPr>
                <w:i/>
                <w:szCs w:val="18"/>
                <w:lang w:eastAsia="lv-LV"/>
              </w:rPr>
            </w:pPr>
            <w:r w:rsidRPr="00B52AF2">
              <w:rPr>
                <w:i/>
                <w:szCs w:val="18"/>
                <w:lang w:eastAsia="lv-LV"/>
              </w:rPr>
              <w:t xml:space="preserve">Izdevumu izmaiņas, lai nodrošinātu pakāpenisku Aizsardzības ministrijas budžeta apjoma palielinājumu līdz Valsts aizsardzības finansēšanas likumā noteiktajiem procentiem no IKP, lai nodrošinātu būvniecību, plānots novirzīt Sēlijas militārā poligona attīstībai un VAD infrastruktūras izbūvei, jauno kaujas spēju infrastruktūras izbūvei, t.sk. infrastruktūrai  pret kuģu raķešu un HIMARS projektiem (MK 22.03.2022. </w:t>
            </w:r>
            <w:r w:rsidR="005D477F">
              <w:rPr>
                <w:i/>
                <w:szCs w:val="18"/>
                <w:lang w:eastAsia="lv-LV"/>
              </w:rPr>
              <w:t xml:space="preserve">sēdes </w:t>
            </w:r>
            <w:r w:rsidRPr="00B52AF2">
              <w:rPr>
                <w:i/>
                <w:szCs w:val="18"/>
                <w:lang w:eastAsia="lv-LV"/>
              </w:rPr>
              <w:t>prot. Nr.17 40.§ 2.p</w:t>
            </w:r>
            <w:r w:rsidR="005D477F">
              <w:rPr>
                <w:i/>
                <w:szCs w:val="18"/>
                <w:lang w:eastAsia="lv-LV"/>
              </w:rPr>
              <w:t>unkts</w:t>
            </w:r>
            <w:r w:rsidRPr="00B52AF2">
              <w:rPr>
                <w:i/>
                <w:szCs w:val="18"/>
                <w:lang w:eastAsia="lv-LV"/>
              </w:rPr>
              <w:t xml:space="preserve">, MK 11.10.2022. </w:t>
            </w:r>
            <w:r w:rsidR="005D477F">
              <w:rPr>
                <w:i/>
                <w:szCs w:val="18"/>
                <w:lang w:eastAsia="lv-LV"/>
              </w:rPr>
              <w:t xml:space="preserve">sēdes </w:t>
            </w:r>
            <w:r w:rsidRPr="00B52AF2">
              <w:rPr>
                <w:i/>
                <w:szCs w:val="18"/>
                <w:lang w:eastAsia="lv-LV"/>
              </w:rPr>
              <w:t>prot. Nr.52 3.§ 5.p</w:t>
            </w:r>
            <w:r w:rsidR="005D477F">
              <w:rPr>
                <w:i/>
                <w:szCs w:val="18"/>
                <w:lang w:eastAsia="lv-LV"/>
              </w:rPr>
              <w:t>unkts</w:t>
            </w:r>
            <w:r w:rsidRPr="00B52AF2">
              <w:rPr>
                <w:i/>
                <w:szCs w:val="18"/>
                <w:lang w:eastAsia="lv-LV"/>
              </w:rPr>
              <w:t>, MK 22.12.2022.</w:t>
            </w:r>
            <w:r w:rsidR="005D477F">
              <w:rPr>
                <w:i/>
                <w:szCs w:val="18"/>
                <w:lang w:eastAsia="lv-LV"/>
              </w:rPr>
              <w:t xml:space="preserve"> sēdes</w:t>
            </w:r>
            <w:r w:rsidRPr="00B52AF2">
              <w:rPr>
                <w:i/>
                <w:szCs w:val="18"/>
                <w:lang w:eastAsia="lv-LV"/>
              </w:rPr>
              <w:t xml:space="preserve"> prot. Nr.67 1.§ 8.p</w:t>
            </w:r>
            <w:r w:rsidR="005D477F">
              <w:rPr>
                <w:i/>
                <w:szCs w:val="18"/>
                <w:lang w:eastAsia="lv-LV"/>
              </w:rPr>
              <w:t>unkts</w:t>
            </w:r>
            <w:r w:rsidRPr="00B52AF2">
              <w:rPr>
                <w:i/>
                <w:szCs w:val="18"/>
                <w:lang w:eastAsia="lv-LV"/>
              </w:rPr>
              <w:t>)</w:t>
            </w:r>
          </w:p>
        </w:tc>
        <w:tc>
          <w:tcPr>
            <w:tcW w:w="799" w:type="pct"/>
          </w:tcPr>
          <w:p w14:paraId="413E4AC5" w14:textId="77777777" w:rsidR="006E0E53" w:rsidRPr="005D477F" w:rsidRDefault="006E0E53" w:rsidP="005D477F">
            <w:pPr>
              <w:pStyle w:val="tabteksts"/>
              <w:jc w:val="center"/>
              <w:rPr>
                <w:szCs w:val="18"/>
              </w:rPr>
            </w:pPr>
            <w:r w:rsidRPr="005D477F">
              <w:rPr>
                <w:szCs w:val="18"/>
              </w:rPr>
              <w:t>-</w:t>
            </w:r>
          </w:p>
        </w:tc>
        <w:tc>
          <w:tcPr>
            <w:tcW w:w="796" w:type="pct"/>
          </w:tcPr>
          <w:p w14:paraId="0DC744C8" w14:textId="77777777" w:rsidR="006E0E53" w:rsidRPr="00B52AF2" w:rsidRDefault="006E0E53" w:rsidP="005D477F">
            <w:pPr>
              <w:pStyle w:val="tabteksts"/>
              <w:jc w:val="right"/>
              <w:rPr>
                <w:szCs w:val="18"/>
              </w:rPr>
            </w:pPr>
            <w:r w:rsidRPr="00B52AF2">
              <w:rPr>
                <w:szCs w:val="18"/>
              </w:rPr>
              <w:t>54 442 771</w:t>
            </w:r>
          </w:p>
        </w:tc>
        <w:tc>
          <w:tcPr>
            <w:tcW w:w="776" w:type="pct"/>
          </w:tcPr>
          <w:p w14:paraId="30A65EA2" w14:textId="77777777" w:rsidR="006E0E53" w:rsidRPr="00B52AF2" w:rsidRDefault="006E0E53" w:rsidP="005D477F">
            <w:pPr>
              <w:pStyle w:val="tabteksts"/>
              <w:jc w:val="right"/>
              <w:rPr>
                <w:szCs w:val="18"/>
              </w:rPr>
            </w:pPr>
            <w:r w:rsidRPr="00B52AF2">
              <w:rPr>
                <w:szCs w:val="18"/>
              </w:rPr>
              <w:t>54 442 771</w:t>
            </w:r>
          </w:p>
        </w:tc>
      </w:tr>
      <w:tr w:rsidR="006E0E53" w:rsidRPr="00B52AF2" w14:paraId="098558AF" w14:textId="77777777" w:rsidTr="005D477F">
        <w:trPr>
          <w:cantSplit/>
        </w:trPr>
        <w:tc>
          <w:tcPr>
            <w:tcW w:w="2629" w:type="pct"/>
          </w:tcPr>
          <w:p w14:paraId="234CDBC2" w14:textId="07318F40" w:rsidR="006E0E53" w:rsidRPr="00B52AF2" w:rsidRDefault="006E0E53" w:rsidP="005D477F">
            <w:pPr>
              <w:pStyle w:val="tabteksts"/>
              <w:jc w:val="both"/>
              <w:rPr>
                <w:i/>
                <w:szCs w:val="18"/>
                <w:lang w:eastAsia="lv-LV"/>
              </w:rPr>
            </w:pPr>
            <w:r w:rsidRPr="00B52AF2">
              <w:rPr>
                <w:i/>
                <w:szCs w:val="18"/>
                <w:lang w:eastAsia="lv-LV"/>
              </w:rPr>
              <w:t xml:space="preserve">Minimālās mēneša darba algas </w:t>
            </w:r>
            <w:r>
              <w:rPr>
                <w:i/>
                <w:szCs w:val="18"/>
                <w:lang w:eastAsia="lv-LV"/>
              </w:rPr>
              <w:t>izmaiņas</w:t>
            </w:r>
            <w:r w:rsidRPr="00B52AF2">
              <w:rPr>
                <w:i/>
                <w:szCs w:val="18"/>
                <w:lang w:eastAsia="lv-LV"/>
              </w:rPr>
              <w:t xml:space="preserve"> (MK 19.09.2024</w:t>
            </w:r>
            <w:r w:rsidR="005D477F">
              <w:rPr>
                <w:i/>
                <w:szCs w:val="18"/>
                <w:lang w:eastAsia="lv-LV"/>
              </w:rPr>
              <w:t>.</w:t>
            </w:r>
            <w:r w:rsidRPr="00B52AF2">
              <w:rPr>
                <w:i/>
                <w:szCs w:val="18"/>
                <w:lang w:eastAsia="lv-LV"/>
              </w:rPr>
              <w:t xml:space="preserve"> sēdes prot. Nr.38 2.§ 2.p</w:t>
            </w:r>
            <w:r w:rsidR="005D477F">
              <w:rPr>
                <w:i/>
                <w:szCs w:val="18"/>
                <w:lang w:eastAsia="lv-LV"/>
              </w:rPr>
              <w:t>unkts</w:t>
            </w:r>
            <w:r w:rsidRPr="00B52AF2">
              <w:rPr>
                <w:i/>
                <w:szCs w:val="18"/>
                <w:lang w:eastAsia="lv-LV"/>
              </w:rPr>
              <w:t>)</w:t>
            </w:r>
          </w:p>
        </w:tc>
        <w:tc>
          <w:tcPr>
            <w:tcW w:w="799" w:type="pct"/>
          </w:tcPr>
          <w:p w14:paraId="56976848" w14:textId="77777777" w:rsidR="006E0E53" w:rsidRPr="005D477F" w:rsidRDefault="006E0E53" w:rsidP="005D477F">
            <w:pPr>
              <w:pStyle w:val="tabteksts"/>
              <w:jc w:val="center"/>
              <w:rPr>
                <w:szCs w:val="18"/>
              </w:rPr>
            </w:pPr>
            <w:r w:rsidRPr="005D477F">
              <w:rPr>
                <w:szCs w:val="18"/>
              </w:rPr>
              <w:t>-</w:t>
            </w:r>
          </w:p>
        </w:tc>
        <w:tc>
          <w:tcPr>
            <w:tcW w:w="796" w:type="pct"/>
          </w:tcPr>
          <w:p w14:paraId="098884F3" w14:textId="77777777" w:rsidR="006E0E53" w:rsidRPr="00B52AF2" w:rsidRDefault="006E0E53" w:rsidP="005D477F">
            <w:pPr>
              <w:pStyle w:val="tabteksts"/>
              <w:jc w:val="right"/>
              <w:rPr>
                <w:szCs w:val="18"/>
              </w:rPr>
            </w:pPr>
            <w:r w:rsidRPr="00B52AF2">
              <w:rPr>
                <w:szCs w:val="18"/>
              </w:rPr>
              <w:t>11 197</w:t>
            </w:r>
          </w:p>
        </w:tc>
        <w:tc>
          <w:tcPr>
            <w:tcW w:w="776" w:type="pct"/>
          </w:tcPr>
          <w:p w14:paraId="55611C3E" w14:textId="77777777" w:rsidR="006E0E53" w:rsidRPr="00B52AF2" w:rsidRDefault="006E0E53" w:rsidP="005D477F">
            <w:pPr>
              <w:pStyle w:val="tabteksts"/>
              <w:jc w:val="right"/>
              <w:rPr>
                <w:szCs w:val="18"/>
              </w:rPr>
            </w:pPr>
            <w:r w:rsidRPr="00B52AF2">
              <w:rPr>
                <w:szCs w:val="18"/>
              </w:rPr>
              <w:t>11 197</w:t>
            </w:r>
          </w:p>
        </w:tc>
      </w:tr>
      <w:tr w:rsidR="006E0E53" w:rsidRPr="00B52AF2" w14:paraId="3558A9B8" w14:textId="77777777" w:rsidTr="005D477F">
        <w:trPr>
          <w:cantSplit/>
        </w:trPr>
        <w:tc>
          <w:tcPr>
            <w:tcW w:w="2629" w:type="pct"/>
          </w:tcPr>
          <w:p w14:paraId="5BA7E31A" w14:textId="2F551343" w:rsidR="006E0E53" w:rsidRPr="00B52AF2" w:rsidRDefault="006E0E53" w:rsidP="005D477F">
            <w:pPr>
              <w:pStyle w:val="tabteksts"/>
              <w:jc w:val="both"/>
              <w:rPr>
                <w:i/>
                <w:szCs w:val="18"/>
                <w:lang w:eastAsia="lv-LV"/>
              </w:rPr>
            </w:pPr>
            <w:r w:rsidRPr="00B52AF2">
              <w:rPr>
                <w:i/>
                <w:szCs w:val="18"/>
                <w:lang w:eastAsia="lv-LV"/>
              </w:rPr>
              <w:t>Palielināti ieņēmumi no maksas pakalpojumiem un attiecīgi izdevumi atbilstoši sabiedroto veiktajām iemaksām par militāro bāžu infrastruktūras minimālās lietošanas izmaksām saskaņā ar 2018.</w:t>
            </w:r>
            <w:r w:rsidR="005D477F">
              <w:rPr>
                <w:i/>
                <w:szCs w:val="18"/>
                <w:lang w:eastAsia="lv-LV"/>
              </w:rPr>
              <w:t> </w:t>
            </w:r>
            <w:r w:rsidRPr="00B52AF2">
              <w:rPr>
                <w:i/>
                <w:szCs w:val="18"/>
                <w:lang w:eastAsia="lv-LV"/>
              </w:rPr>
              <w:t>gada 27.</w:t>
            </w:r>
            <w:r w:rsidR="005D477F">
              <w:rPr>
                <w:i/>
                <w:szCs w:val="18"/>
                <w:lang w:eastAsia="lv-LV"/>
              </w:rPr>
              <w:t> </w:t>
            </w:r>
            <w:r w:rsidRPr="00B52AF2">
              <w:rPr>
                <w:i/>
                <w:szCs w:val="18"/>
                <w:lang w:eastAsia="lv-LV"/>
              </w:rPr>
              <w:t>aprīļa saprašanās memorandu “Latvijas Republikas valdības un Kanādas valdības, ko pārstāv Kanādas nacionālās aizsardzības departaments un Kanādas bruņotie spēki, saprašanās memorandu par paplašinātu partnerību aizsardzības jomā un drošības sadarbību” un attiecīgi noslēgtajiem nodrošinājuma pieprasījumiem</w:t>
            </w:r>
            <w:r>
              <w:rPr>
                <w:i/>
                <w:szCs w:val="18"/>
                <w:lang w:eastAsia="lv-LV"/>
              </w:rPr>
              <w:t xml:space="preserve"> </w:t>
            </w:r>
          </w:p>
        </w:tc>
        <w:tc>
          <w:tcPr>
            <w:tcW w:w="799" w:type="pct"/>
          </w:tcPr>
          <w:p w14:paraId="52C038C2" w14:textId="77777777" w:rsidR="006E0E53" w:rsidRPr="005D477F" w:rsidRDefault="006E0E53" w:rsidP="005D477F">
            <w:pPr>
              <w:pStyle w:val="tabteksts"/>
              <w:jc w:val="center"/>
              <w:rPr>
                <w:szCs w:val="18"/>
              </w:rPr>
            </w:pPr>
            <w:r w:rsidRPr="005D477F">
              <w:rPr>
                <w:szCs w:val="18"/>
              </w:rPr>
              <w:t>-</w:t>
            </w:r>
          </w:p>
        </w:tc>
        <w:tc>
          <w:tcPr>
            <w:tcW w:w="796" w:type="pct"/>
          </w:tcPr>
          <w:p w14:paraId="334E3BED" w14:textId="77777777" w:rsidR="006E0E53" w:rsidRPr="00B52AF2" w:rsidRDefault="006E0E53" w:rsidP="005D477F">
            <w:pPr>
              <w:pStyle w:val="tabteksts"/>
              <w:jc w:val="right"/>
              <w:rPr>
                <w:szCs w:val="18"/>
              </w:rPr>
            </w:pPr>
            <w:r w:rsidRPr="00B52AF2">
              <w:rPr>
                <w:szCs w:val="18"/>
              </w:rPr>
              <w:t>2 983 656</w:t>
            </w:r>
          </w:p>
        </w:tc>
        <w:tc>
          <w:tcPr>
            <w:tcW w:w="776" w:type="pct"/>
          </w:tcPr>
          <w:p w14:paraId="5B5DB795" w14:textId="77777777" w:rsidR="006E0E53" w:rsidRPr="00B52AF2" w:rsidRDefault="006E0E53" w:rsidP="005D477F">
            <w:pPr>
              <w:pStyle w:val="tabteksts"/>
              <w:jc w:val="right"/>
              <w:rPr>
                <w:szCs w:val="18"/>
              </w:rPr>
            </w:pPr>
            <w:r w:rsidRPr="00B52AF2">
              <w:rPr>
                <w:szCs w:val="18"/>
              </w:rPr>
              <w:t>2 983 656</w:t>
            </w:r>
          </w:p>
        </w:tc>
      </w:tr>
      <w:tr w:rsidR="006E0E53" w:rsidRPr="00B52AF2" w14:paraId="01151FAB" w14:textId="77777777" w:rsidTr="005D477F">
        <w:trPr>
          <w:cantSplit/>
        </w:trPr>
        <w:tc>
          <w:tcPr>
            <w:tcW w:w="2629" w:type="pct"/>
          </w:tcPr>
          <w:p w14:paraId="2573C279" w14:textId="0F28F3FD" w:rsidR="006E0E53" w:rsidRPr="00B52AF2" w:rsidRDefault="006E0E53" w:rsidP="005D477F">
            <w:pPr>
              <w:pStyle w:val="tabteksts"/>
              <w:jc w:val="both"/>
              <w:rPr>
                <w:i/>
                <w:szCs w:val="18"/>
                <w:lang w:eastAsia="lv-LV"/>
              </w:rPr>
            </w:pPr>
            <w:r w:rsidRPr="00B52AF2">
              <w:rPr>
                <w:i/>
                <w:szCs w:val="18"/>
                <w:lang w:eastAsia="lv-LV"/>
              </w:rPr>
              <w:t>Samazināti izdevumi (MK 26.08.2024</w:t>
            </w:r>
            <w:r w:rsidR="005D477F">
              <w:rPr>
                <w:i/>
                <w:szCs w:val="18"/>
                <w:lang w:eastAsia="lv-LV"/>
              </w:rPr>
              <w:t>.</w:t>
            </w:r>
            <w:r w:rsidRPr="00B52AF2">
              <w:rPr>
                <w:i/>
                <w:szCs w:val="18"/>
                <w:lang w:eastAsia="lv-LV"/>
              </w:rPr>
              <w:t xml:space="preserve"> sēdes prot. Nr.33 53.§ 14.p</w:t>
            </w:r>
            <w:r w:rsidR="005D477F">
              <w:rPr>
                <w:i/>
                <w:szCs w:val="18"/>
                <w:lang w:eastAsia="lv-LV"/>
              </w:rPr>
              <w:t>unkts</w:t>
            </w:r>
            <w:r w:rsidRPr="00B52AF2">
              <w:rPr>
                <w:i/>
                <w:szCs w:val="18"/>
                <w:lang w:eastAsia="lv-LV"/>
              </w:rPr>
              <w:t xml:space="preserve"> un 7.piel</w:t>
            </w:r>
            <w:r w:rsidR="005D477F">
              <w:rPr>
                <w:i/>
                <w:szCs w:val="18"/>
                <w:lang w:eastAsia="lv-LV"/>
              </w:rPr>
              <w:t>ikums</w:t>
            </w:r>
            <w:r w:rsidRPr="00B52AF2">
              <w:rPr>
                <w:i/>
                <w:szCs w:val="18"/>
                <w:lang w:eastAsia="lv-LV"/>
              </w:rPr>
              <w:t>)</w:t>
            </w:r>
          </w:p>
        </w:tc>
        <w:tc>
          <w:tcPr>
            <w:tcW w:w="799" w:type="pct"/>
          </w:tcPr>
          <w:p w14:paraId="64F8727F" w14:textId="77777777" w:rsidR="006E0E53" w:rsidRPr="00B52AF2" w:rsidRDefault="006E0E53" w:rsidP="005D477F">
            <w:pPr>
              <w:pStyle w:val="tabteksts"/>
              <w:jc w:val="right"/>
              <w:rPr>
                <w:szCs w:val="18"/>
              </w:rPr>
            </w:pPr>
            <w:r w:rsidRPr="00B52AF2">
              <w:rPr>
                <w:szCs w:val="18"/>
              </w:rPr>
              <w:t>12 200</w:t>
            </w:r>
          </w:p>
        </w:tc>
        <w:tc>
          <w:tcPr>
            <w:tcW w:w="796" w:type="pct"/>
          </w:tcPr>
          <w:p w14:paraId="2A4D6A79" w14:textId="77777777" w:rsidR="006E0E53" w:rsidRPr="005D477F" w:rsidRDefault="006E0E53" w:rsidP="005D477F">
            <w:pPr>
              <w:pStyle w:val="tabteksts"/>
              <w:jc w:val="center"/>
              <w:rPr>
                <w:szCs w:val="18"/>
              </w:rPr>
            </w:pPr>
            <w:r w:rsidRPr="005D477F">
              <w:rPr>
                <w:szCs w:val="18"/>
              </w:rPr>
              <w:t>-</w:t>
            </w:r>
          </w:p>
        </w:tc>
        <w:tc>
          <w:tcPr>
            <w:tcW w:w="776" w:type="pct"/>
          </w:tcPr>
          <w:p w14:paraId="76FA72DA" w14:textId="77777777" w:rsidR="006E0E53" w:rsidRPr="00B52AF2" w:rsidRDefault="006E0E53" w:rsidP="005D477F">
            <w:pPr>
              <w:pStyle w:val="tabteksts"/>
              <w:jc w:val="right"/>
              <w:rPr>
                <w:szCs w:val="18"/>
              </w:rPr>
            </w:pPr>
            <w:r w:rsidRPr="00B52AF2">
              <w:rPr>
                <w:szCs w:val="18"/>
              </w:rPr>
              <w:t>-12 200</w:t>
            </w:r>
          </w:p>
        </w:tc>
      </w:tr>
      <w:tr w:rsidR="006E0E53" w:rsidRPr="00B52AF2" w14:paraId="28DF68C6" w14:textId="77777777" w:rsidTr="005D477F">
        <w:trPr>
          <w:cantSplit/>
        </w:trPr>
        <w:tc>
          <w:tcPr>
            <w:tcW w:w="2629" w:type="pct"/>
          </w:tcPr>
          <w:p w14:paraId="226C8A03" w14:textId="7E6A48D1" w:rsidR="006E0E53" w:rsidRPr="00B52AF2" w:rsidRDefault="006E0E53" w:rsidP="004B6DDF">
            <w:pPr>
              <w:pStyle w:val="tabteksts"/>
              <w:ind w:left="316"/>
              <w:jc w:val="both"/>
              <w:rPr>
                <w:i/>
                <w:szCs w:val="18"/>
                <w:lang w:eastAsia="lv-LV"/>
              </w:rPr>
            </w:pPr>
            <w:r w:rsidRPr="00B52AF2">
              <w:rPr>
                <w:i/>
                <w:szCs w:val="18"/>
                <w:lang w:eastAsia="lv-LV"/>
              </w:rPr>
              <w:t>t.</w:t>
            </w:r>
            <w:r w:rsidR="004B6DDF">
              <w:rPr>
                <w:i/>
                <w:szCs w:val="18"/>
                <w:lang w:eastAsia="lv-LV"/>
              </w:rPr>
              <w:t> </w:t>
            </w:r>
            <w:r w:rsidRPr="00B52AF2">
              <w:rPr>
                <w:i/>
                <w:szCs w:val="18"/>
                <w:lang w:eastAsia="lv-LV"/>
              </w:rPr>
              <w:t>sk. iekšējā līdzekļu pārdale starp budžeta programmām</w:t>
            </w:r>
            <w:r w:rsidR="004B6DDF">
              <w:rPr>
                <w:i/>
                <w:szCs w:val="18"/>
                <w:lang w:eastAsia="lv-LV"/>
              </w:rPr>
              <w:t> </w:t>
            </w:r>
            <w:r w:rsidRPr="00B52AF2">
              <w:rPr>
                <w:i/>
                <w:szCs w:val="18"/>
                <w:lang w:eastAsia="lv-LV"/>
              </w:rPr>
              <w:t>(apakšprogrammām)</w:t>
            </w:r>
          </w:p>
        </w:tc>
        <w:tc>
          <w:tcPr>
            <w:tcW w:w="799" w:type="pct"/>
          </w:tcPr>
          <w:p w14:paraId="38F752FC" w14:textId="77777777" w:rsidR="006E0E53" w:rsidRPr="00B52AF2" w:rsidRDefault="006E0E53" w:rsidP="005D477F">
            <w:pPr>
              <w:pStyle w:val="tabteksts"/>
              <w:jc w:val="right"/>
              <w:rPr>
                <w:szCs w:val="18"/>
              </w:rPr>
            </w:pPr>
            <w:r w:rsidRPr="00B52AF2">
              <w:rPr>
                <w:szCs w:val="18"/>
              </w:rPr>
              <w:t>831 864</w:t>
            </w:r>
          </w:p>
        </w:tc>
        <w:tc>
          <w:tcPr>
            <w:tcW w:w="796" w:type="pct"/>
          </w:tcPr>
          <w:p w14:paraId="03374DE0" w14:textId="77777777" w:rsidR="006E0E53" w:rsidRPr="00B52AF2" w:rsidRDefault="006E0E53" w:rsidP="005D477F">
            <w:pPr>
              <w:pStyle w:val="tabteksts"/>
              <w:jc w:val="right"/>
              <w:rPr>
                <w:szCs w:val="18"/>
              </w:rPr>
            </w:pPr>
            <w:r w:rsidRPr="00B52AF2">
              <w:rPr>
                <w:szCs w:val="18"/>
              </w:rPr>
              <w:t>3 134 953</w:t>
            </w:r>
          </w:p>
        </w:tc>
        <w:tc>
          <w:tcPr>
            <w:tcW w:w="776" w:type="pct"/>
          </w:tcPr>
          <w:p w14:paraId="7BB34EB5" w14:textId="77777777" w:rsidR="006E0E53" w:rsidRPr="00B52AF2" w:rsidRDefault="006E0E53" w:rsidP="005D477F">
            <w:pPr>
              <w:pStyle w:val="tabteksts"/>
              <w:jc w:val="right"/>
              <w:rPr>
                <w:szCs w:val="18"/>
              </w:rPr>
            </w:pPr>
            <w:r w:rsidRPr="00B52AF2">
              <w:rPr>
                <w:szCs w:val="18"/>
              </w:rPr>
              <w:t>2 303 089</w:t>
            </w:r>
          </w:p>
        </w:tc>
      </w:tr>
      <w:tr w:rsidR="006E0E53" w:rsidRPr="00B52AF2" w14:paraId="5CF65B91" w14:textId="77777777" w:rsidTr="005D477F">
        <w:trPr>
          <w:cantSplit/>
        </w:trPr>
        <w:tc>
          <w:tcPr>
            <w:tcW w:w="2629" w:type="pct"/>
          </w:tcPr>
          <w:p w14:paraId="1DC33771" w14:textId="3EA47FAE" w:rsidR="006E0E53" w:rsidRPr="00B52AF2" w:rsidRDefault="006E0E53" w:rsidP="005D477F">
            <w:pPr>
              <w:pStyle w:val="tabteksts"/>
              <w:jc w:val="both"/>
              <w:rPr>
                <w:i/>
                <w:szCs w:val="18"/>
                <w:lang w:eastAsia="lv-LV"/>
              </w:rPr>
            </w:pPr>
            <w:r w:rsidRPr="00B52AF2">
              <w:rPr>
                <w:i/>
                <w:szCs w:val="18"/>
                <w:lang w:eastAsia="lv-LV"/>
              </w:rPr>
              <w:t>Iekšēja līdzekļu pārdale no budžeta apakšprogrammas 22.10.00 “Starptautisko operāciju un Nacionālo bruņoto spēku personālsastāva centralizētais atalgojums”, lai nodrošinātu atlīdzību Valsts aizsardzības militāro objektu iepirkumu centrā nodarbinātajiem MK 05.03.2024. sēdes prot.</w:t>
            </w:r>
            <w:r>
              <w:rPr>
                <w:i/>
                <w:szCs w:val="18"/>
                <w:lang w:eastAsia="lv-LV"/>
              </w:rPr>
              <w:t xml:space="preserve"> </w:t>
            </w:r>
            <w:r w:rsidRPr="00B52AF2">
              <w:rPr>
                <w:i/>
                <w:szCs w:val="18"/>
                <w:lang w:eastAsia="lv-LV"/>
              </w:rPr>
              <w:t>Nr.10 42.§ 6.p</w:t>
            </w:r>
            <w:r w:rsidR="005D477F">
              <w:rPr>
                <w:i/>
                <w:szCs w:val="18"/>
                <w:lang w:eastAsia="lv-LV"/>
              </w:rPr>
              <w:t>unkts</w:t>
            </w:r>
            <w:r w:rsidRPr="00B52AF2">
              <w:rPr>
                <w:i/>
                <w:szCs w:val="18"/>
                <w:lang w:eastAsia="lv-LV"/>
              </w:rPr>
              <w:t>)</w:t>
            </w:r>
          </w:p>
        </w:tc>
        <w:tc>
          <w:tcPr>
            <w:tcW w:w="799" w:type="pct"/>
          </w:tcPr>
          <w:p w14:paraId="6532B6C7" w14:textId="77777777" w:rsidR="006E0E53" w:rsidRPr="005D477F" w:rsidRDefault="006E0E53" w:rsidP="005D477F">
            <w:pPr>
              <w:pStyle w:val="tabteksts"/>
              <w:jc w:val="center"/>
              <w:rPr>
                <w:szCs w:val="18"/>
              </w:rPr>
            </w:pPr>
            <w:r w:rsidRPr="005D477F">
              <w:rPr>
                <w:szCs w:val="18"/>
              </w:rPr>
              <w:t>-</w:t>
            </w:r>
          </w:p>
        </w:tc>
        <w:tc>
          <w:tcPr>
            <w:tcW w:w="796" w:type="pct"/>
          </w:tcPr>
          <w:p w14:paraId="659ACA21" w14:textId="77777777" w:rsidR="006E0E53" w:rsidRPr="00B52AF2" w:rsidRDefault="006E0E53" w:rsidP="005D477F">
            <w:pPr>
              <w:pStyle w:val="tabteksts"/>
              <w:jc w:val="right"/>
              <w:rPr>
                <w:szCs w:val="18"/>
              </w:rPr>
            </w:pPr>
            <w:r w:rsidRPr="00B52AF2">
              <w:rPr>
                <w:szCs w:val="18"/>
              </w:rPr>
              <w:t>91 139</w:t>
            </w:r>
          </w:p>
        </w:tc>
        <w:tc>
          <w:tcPr>
            <w:tcW w:w="776" w:type="pct"/>
          </w:tcPr>
          <w:p w14:paraId="7E494C05" w14:textId="77777777" w:rsidR="006E0E53" w:rsidRPr="00B52AF2" w:rsidRDefault="006E0E53" w:rsidP="005D477F">
            <w:pPr>
              <w:pStyle w:val="tabteksts"/>
              <w:jc w:val="right"/>
              <w:rPr>
                <w:szCs w:val="18"/>
              </w:rPr>
            </w:pPr>
            <w:r w:rsidRPr="00B52AF2">
              <w:rPr>
                <w:szCs w:val="18"/>
              </w:rPr>
              <w:t>91 139</w:t>
            </w:r>
          </w:p>
        </w:tc>
      </w:tr>
      <w:tr w:rsidR="006E0E53" w:rsidRPr="00B52AF2" w14:paraId="7DA4178F" w14:textId="77777777" w:rsidTr="005D477F">
        <w:trPr>
          <w:cantSplit/>
        </w:trPr>
        <w:tc>
          <w:tcPr>
            <w:tcW w:w="2629" w:type="pct"/>
          </w:tcPr>
          <w:p w14:paraId="7223BE56" w14:textId="39E6B529" w:rsidR="006E0E53" w:rsidRPr="00B52AF2" w:rsidRDefault="006E0E53" w:rsidP="005D477F">
            <w:pPr>
              <w:pStyle w:val="tabteksts"/>
              <w:jc w:val="both"/>
              <w:rPr>
                <w:i/>
                <w:szCs w:val="18"/>
                <w:lang w:eastAsia="lv-LV"/>
              </w:rPr>
            </w:pPr>
            <w:r w:rsidRPr="00B52AF2">
              <w:rPr>
                <w:i/>
                <w:szCs w:val="18"/>
                <w:lang w:eastAsia="lv-LV"/>
              </w:rPr>
              <w:t>Iekšējā līdzekļu pārdale no budžeta apakšprogrammas 22.12.00 “Nacionālo bruņoto spēku uzturēšana” infrastruktūras attīstībai (MK 20.08.2024. sēdes prot.</w:t>
            </w:r>
            <w:r>
              <w:rPr>
                <w:i/>
                <w:szCs w:val="18"/>
                <w:lang w:eastAsia="lv-LV"/>
              </w:rPr>
              <w:t xml:space="preserve"> </w:t>
            </w:r>
            <w:r w:rsidRPr="00B52AF2">
              <w:rPr>
                <w:i/>
                <w:szCs w:val="18"/>
                <w:lang w:eastAsia="lv-LV"/>
              </w:rPr>
              <w:t>Nr.32 61.§ 18.</w:t>
            </w:r>
            <w:r w:rsidR="005D477F">
              <w:rPr>
                <w:i/>
                <w:szCs w:val="18"/>
                <w:lang w:eastAsia="lv-LV"/>
              </w:rPr>
              <w:t>punkts</w:t>
            </w:r>
            <w:r w:rsidRPr="00B52AF2">
              <w:rPr>
                <w:i/>
                <w:szCs w:val="18"/>
                <w:lang w:eastAsia="lv-LV"/>
              </w:rPr>
              <w:t>, MK 23.07.2024</w:t>
            </w:r>
            <w:r>
              <w:rPr>
                <w:i/>
                <w:szCs w:val="18"/>
                <w:lang w:eastAsia="lv-LV"/>
              </w:rPr>
              <w:t>.</w:t>
            </w:r>
            <w:r w:rsidRPr="00B52AF2">
              <w:rPr>
                <w:i/>
                <w:szCs w:val="18"/>
                <w:lang w:eastAsia="lv-LV"/>
              </w:rPr>
              <w:t xml:space="preserve"> rīk</w:t>
            </w:r>
            <w:r>
              <w:rPr>
                <w:i/>
                <w:szCs w:val="18"/>
                <w:lang w:eastAsia="lv-LV"/>
              </w:rPr>
              <w:t>.</w:t>
            </w:r>
            <w:r w:rsidRPr="00B52AF2">
              <w:rPr>
                <w:i/>
                <w:szCs w:val="18"/>
                <w:lang w:eastAsia="lv-LV"/>
              </w:rPr>
              <w:t xml:space="preserve"> Nr.632)</w:t>
            </w:r>
          </w:p>
        </w:tc>
        <w:tc>
          <w:tcPr>
            <w:tcW w:w="799" w:type="pct"/>
          </w:tcPr>
          <w:p w14:paraId="6049E253" w14:textId="77777777" w:rsidR="006E0E53" w:rsidRPr="005D477F" w:rsidRDefault="006E0E53" w:rsidP="005D477F">
            <w:pPr>
              <w:pStyle w:val="tabteksts"/>
              <w:jc w:val="center"/>
              <w:rPr>
                <w:szCs w:val="18"/>
              </w:rPr>
            </w:pPr>
            <w:r w:rsidRPr="005D477F">
              <w:rPr>
                <w:szCs w:val="18"/>
              </w:rPr>
              <w:t>-</w:t>
            </w:r>
          </w:p>
        </w:tc>
        <w:tc>
          <w:tcPr>
            <w:tcW w:w="796" w:type="pct"/>
          </w:tcPr>
          <w:p w14:paraId="0D7C7860" w14:textId="77777777" w:rsidR="006E0E53" w:rsidRPr="00B52AF2" w:rsidRDefault="006E0E53" w:rsidP="005D477F">
            <w:pPr>
              <w:pStyle w:val="tabteksts"/>
              <w:jc w:val="right"/>
              <w:rPr>
                <w:szCs w:val="18"/>
              </w:rPr>
            </w:pPr>
            <w:r w:rsidRPr="00B52AF2">
              <w:rPr>
                <w:szCs w:val="18"/>
              </w:rPr>
              <w:t>3 039 304</w:t>
            </w:r>
          </w:p>
        </w:tc>
        <w:tc>
          <w:tcPr>
            <w:tcW w:w="776" w:type="pct"/>
          </w:tcPr>
          <w:p w14:paraId="7B22B5C4" w14:textId="77777777" w:rsidR="006E0E53" w:rsidRPr="00B52AF2" w:rsidRDefault="006E0E53" w:rsidP="005D477F">
            <w:pPr>
              <w:pStyle w:val="tabteksts"/>
              <w:jc w:val="right"/>
              <w:rPr>
                <w:szCs w:val="18"/>
              </w:rPr>
            </w:pPr>
            <w:r w:rsidRPr="00B52AF2">
              <w:rPr>
                <w:szCs w:val="18"/>
              </w:rPr>
              <w:t>3 039 304</w:t>
            </w:r>
          </w:p>
        </w:tc>
      </w:tr>
      <w:tr w:rsidR="006E0E53" w:rsidRPr="00B52AF2" w14:paraId="4F94A5E6" w14:textId="77777777" w:rsidTr="005D477F">
        <w:trPr>
          <w:cantSplit/>
        </w:trPr>
        <w:tc>
          <w:tcPr>
            <w:tcW w:w="2629" w:type="pct"/>
          </w:tcPr>
          <w:p w14:paraId="1B28D6CB" w14:textId="77777777" w:rsidR="006E0E53" w:rsidRPr="00B52AF2" w:rsidRDefault="006E0E53" w:rsidP="005D477F">
            <w:pPr>
              <w:pStyle w:val="tabteksts"/>
              <w:jc w:val="both"/>
              <w:rPr>
                <w:i/>
                <w:szCs w:val="18"/>
                <w:lang w:eastAsia="lv-LV"/>
              </w:rPr>
            </w:pPr>
            <w:r w:rsidRPr="00B52AF2">
              <w:rPr>
                <w:i/>
                <w:szCs w:val="18"/>
                <w:lang w:eastAsia="lv-LV"/>
              </w:rPr>
              <w:t xml:space="preserve">Iekšējā līdzekļu pārdale </w:t>
            </w:r>
            <w:r>
              <w:rPr>
                <w:i/>
                <w:szCs w:val="18"/>
                <w:lang w:eastAsia="lv-LV"/>
              </w:rPr>
              <w:t>uz</w:t>
            </w:r>
            <w:r w:rsidRPr="00B52AF2">
              <w:rPr>
                <w:i/>
                <w:szCs w:val="18"/>
                <w:lang w:eastAsia="lv-LV"/>
              </w:rPr>
              <w:t xml:space="preserve"> budžeta apakšprogramm</w:t>
            </w:r>
            <w:r>
              <w:rPr>
                <w:i/>
                <w:szCs w:val="18"/>
                <w:lang w:eastAsia="lv-LV"/>
              </w:rPr>
              <w:t>u</w:t>
            </w:r>
            <w:r w:rsidRPr="00B52AF2">
              <w:rPr>
                <w:i/>
                <w:szCs w:val="18"/>
                <w:lang w:eastAsia="lv-LV"/>
              </w:rPr>
              <w:t xml:space="preserve"> 22.12.00 “Nacionālo bruņoto spēku uzturēšana.  no ilgtermiņa saistību pasākuma “Nacionālo bruņoto spēku ilgtermiņa līgumi” (MK 23.07.2024</w:t>
            </w:r>
            <w:r>
              <w:rPr>
                <w:i/>
                <w:szCs w:val="18"/>
                <w:lang w:eastAsia="lv-LV"/>
              </w:rPr>
              <w:t>.</w:t>
            </w:r>
            <w:r w:rsidRPr="00B52AF2">
              <w:rPr>
                <w:i/>
                <w:szCs w:val="18"/>
                <w:lang w:eastAsia="lv-LV"/>
              </w:rPr>
              <w:t xml:space="preserve"> rīk</w:t>
            </w:r>
            <w:r>
              <w:rPr>
                <w:i/>
                <w:szCs w:val="18"/>
                <w:lang w:eastAsia="lv-LV"/>
              </w:rPr>
              <w:t>.</w:t>
            </w:r>
            <w:r w:rsidRPr="00B52AF2">
              <w:rPr>
                <w:i/>
                <w:szCs w:val="18"/>
                <w:lang w:eastAsia="lv-LV"/>
              </w:rPr>
              <w:t xml:space="preserve"> Nr.632)”</w:t>
            </w:r>
          </w:p>
        </w:tc>
        <w:tc>
          <w:tcPr>
            <w:tcW w:w="799" w:type="pct"/>
          </w:tcPr>
          <w:p w14:paraId="08C4D762" w14:textId="77777777" w:rsidR="006E0E53" w:rsidRPr="00B52AF2" w:rsidRDefault="006E0E53" w:rsidP="005D477F">
            <w:pPr>
              <w:pStyle w:val="tabteksts"/>
              <w:jc w:val="right"/>
              <w:rPr>
                <w:szCs w:val="18"/>
              </w:rPr>
            </w:pPr>
            <w:r w:rsidRPr="00B52AF2">
              <w:rPr>
                <w:szCs w:val="18"/>
              </w:rPr>
              <w:t>767 840</w:t>
            </w:r>
          </w:p>
        </w:tc>
        <w:tc>
          <w:tcPr>
            <w:tcW w:w="796" w:type="pct"/>
          </w:tcPr>
          <w:p w14:paraId="02876F78" w14:textId="77777777" w:rsidR="006E0E53" w:rsidRPr="005D477F" w:rsidRDefault="006E0E53" w:rsidP="005D477F">
            <w:pPr>
              <w:pStyle w:val="tabteksts"/>
              <w:jc w:val="center"/>
              <w:rPr>
                <w:szCs w:val="18"/>
              </w:rPr>
            </w:pPr>
            <w:r w:rsidRPr="005D477F">
              <w:rPr>
                <w:szCs w:val="18"/>
              </w:rPr>
              <w:t>-</w:t>
            </w:r>
          </w:p>
        </w:tc>
        <w:tc>
          <w:tcPr>
            <w:tcW w:w="776" w:type="pct"/>
          </w:tcPr>
          <w:p w14:paraId="20CC1029" w14:textId="77777777" w:rsidR="006E0E53" w:rsidRPr="00B52AF2" w:rsidRDefault="006E0E53" w:rsidP="005D477F">
            <w:pPr>
              <w:pStyle w:val="tabteksts"/>
              <w:jc w:val="right"/>
              <w:rPr>
                <w:szCs w:val="18"/>
              </w:rPr>
            </w:pPr>
            <w:r w:rsidRPr="00B52AF2">
              <w:rPr>
                <w:szCs w:val="18"/>
              </w:rPr>
              <w:t>-767 840</w:t>
            </w:r>
          </w:p>
        </w:tc>
      </w:tr>
      <w:tr w:rsidR="006E0E53" w:rsidRPr="00B52AF2" w14:paraId="62E73F52" w14:textId="77777777" w:rsidTr="005D477F">
        <w:trPr>
          <w:cantSplit/>
        </w:trPr>
        <w:tc>
          <w:tcPr>
            <w:tcW w:w="2629" w:type="pct"/>
          </w:tcPr>
          <w:p w14:paraId="14AD5175" w14:textId="77777777" w:rsidR="006E0E53" w:rsidRPr="00B52AF2" w:rsidRDefault="006E0E53" w:rsidP="005D477F">
            <w:pPr>
              <w:pStyle w:val="tabteksts"/>
              <w:jc w:val="both"/>
              <w:rPr>
                <w:i/>
                <w:szCs w:val="18"/>
                <w:lang w:eastAsia="lv-LV"/>
              </w:rPr>
            </w:pPr>
            <w:r w:rsidRPr="00B52AF2">
              <w:rPr>
                <w:i/>
                <w:szCs w:val="18"/>
                <w:lang w:eastAsia="lv-LV"/>
              </w:rPr>
              <w:t xml:space="preserve">Iekšēja līdzekļu pārdale no budžeta programmas 28.00.00 “Ģeodēzija un kartogrāfija” </w:t>
            </w:r>
            <w:r w:rsidRPr="00F97AFE">
              <w:rPr>
                <w:i/>
                <w:szCs w:val="18"/>
                <w:lang w:eastAsia="lv-LV"/>
              </w:rPr>
              <w:t>uzturēšanas izdevumiem</w:t>
            </w:r>
            <w:r>
              <w:rPr>
                <w:i/>
                <w:szCs w:val="18"/>
                <w:lang w:eastAsia="lv-LV"/>
              </w:rPr>
              <w:t xml:space="preserve"> </w:t>
            </w:r>
            <w:r w:rsidRPr="00F97AFE">
              <w:rPr>
                <w:i/>
                <w:szCs w:val="18"/>
                <w:lang w:eastAsia="lv-LV"/>
              </w:rPr>
              <w:t>– drukas darbi</w:t>
            </w:r>
            <w:r>
              <w:rPr>
                <w:i/>
                <w:szCs w:val="18"/>
                <w:lang w:eastAsia="lv-LV"/>
              </w:rPr>
              <w:t>em</w:t>
            </w:r>
            <w:r w:rsidRPr="00F97AFE">
              <w:rPr>
                <w:i/>
                <w:szCs w:val="18"/>
                <w:lang w:eastAsia="lv-LV"/>
              </w:rPr>
              <w:t xml:space="preserve"> </w:t>
            </w:r>
            <w:r>
              <w:rPr>
                <w:i/>
                <w:szCs w:val="18"/>
                <w:lang w:eastAsia="lv-LV"/>
              </w:rPr>
              <w:t>(</w:t>
            </w:r>
            <w:r w:rsidRPr="00721FE6">
              <w:rPr>
                <w:i/>
                <w:szCs w:val="18"/>
                <w:lang w:eastAsia="lv-LV"/>
              </w:rPr>
              <w:t>iepriekšējo gadu ietekme</w:t>
            </w:r>
            <w:r>
              <w:rPr>
                <w:i/>
                <w:szCs w:val="18"/>
                <w:lang w:eastAsia="lv-LV"/>
              </w:rPr>
              <w:t>)</w:t>
            </w:r>
          </w:p>
        </w:tc>
        <w:tc>
          <w:tcPr>
            <w:tcW w:w="799" w:type="pct"/>
          </w:tcPr>
          <w:p w14:paraId="581AB45E" w14:textId="77777777" w:rsidR="006E0E53" w:rsidRPr="005D477F" w:rsidRDefault="006E0E53" w:rsidP="005D477F">
            <w:pPr>
              <w:pStyle w:val="tabteksts"/>
              <w:jc w:val="center"/>
              <w:rPr>
                <w:szCs w:val="18"/>
              </w:rPr>
            </w:pPr>
            <w:r w:rsidRPr="005D477F">
              <w:rPr>
                <w:szCs w:val="18"/>
              </w:rPr>
              <w:t>-</w:t>
            </w:r>
          </w:p>
        </w:tc>
        <w:tc>
          <w:tcPr>
            <w:tcW w:w="796" w:type="pct"/>
          </w:tcPr>
          <w:p w14:paraId="13866333" w14:textId="77777777" w:rsidR="006E0E53" w:rsidRPr="00B52AF2" w:rsidRDefault="006E0E53" w:rsidP="005D477F">
            <w:pPr>
              <w:pStyle w:val="tabteksts"/>
              <w:jc w:val="right"/>
              <w:rPr>
                <w:szCs w:val="18"/>
              </w:rPr>
            </w:pPr>
            <w:r w:rsidRPr="00B52AF2">
              <w:rPr>
                <w:szCs w:val="18"/>
              </w:rPr>
              <w:t>4 510</w:t>
            </w:r>
          </w:p>
        </w:tc>
        <w:tc>
          <w:tcPr>
            <w:tcW w:w="776" w:type="pct"/>
          </w:tcPr>
          <w:p w14:paraId="25986855" w14:textId="77777777" w:rsidR="006E0E53" w:rsidRPr="00B52AF2" w:rsidRDefault="006E0E53" w:rsidP="005D477F">
            <w:pPr>
              <w:pStyle w:val="tabteksts"/>
              <w:jc w:val="right"/>
              <w:rPr>
                <w:szCs w:val="18"/>
              </w:rPr>
            </w:pPr>
            <w:r w:rsidRPr="00B52AF2">
              <w:rPr>
                <w:szCs w:val="18"/>
              </w:rPr>
              <w:t>4 510</w:t>
            </w:r>
          </w:p>
        </w:tc>
      </w:tr>
      <w:tr w:rsidR="006E0E53" w:rsidRPr="00B52AF2" w14:paraId="70CE438C" w14:textId="77777777" w:rsidTr="005D477F">
        <w:trPr>
          <w:cantSplit/>
        </w:trPr>
        <w:tc>
          <w:tcPr>
            <w:tcW w:w="2629" w:type="pct"/>
          </w:tcPr>
          <w:p w14:paraId="5C7520B4" w14:textId="77777777" w:rsidR="006E0E53" w:rsidRPr="00B52AF2" w:rsidRDefault="006E0E53" w:rsidP="005D477F">
            <w:pPr>
              <w:pStyle w:val="tabteksts"/>
              <w:jc w:val="both"/>
              <w:rPr>
                <w:i/>
                <w:szCs w:val="18"/>
                <w:lang w:eastAsia="lv-LV"/>
              </w:rPr>
            </w:pPr>
            <w:r w:rsidRPr="00B52AF2">
              <w:rPr>
                <w:i/>
                <w:szCs w:val="18"/>
                <w:lang w:eastAsia="lv-LV"/>
              </w:rPr>
              <w:lastRenderedPageBreak/>
              <w:t>Iekšēja līdzekļu pārdale uz budžeta programmu 34.00.00 “Jaunsardzes centrs”, lai nodrošinātu finansējumu atlīdzībai 84 jaunām amata vietām VAM nodrošināšanai (MK 23.01.2024. sēdes prot.</w:t>
            </w:r>
            <w:r>
              <w:rPr>
                <w:i/>
                <w:szCs w:val="18"/>
                <w:lang w:eastAsia="lv-LV"/>
              </w:rPr>
              <w:t xml:space="preserve"> </w:t>
            </w:r>
            <w:r w:rsidRPr="00B52AF2">
              <w:rPr>
                <w:i/>
                <w:szCs w:val="18"/>
                <w:lang w:eastAsia="lv-LV"/>
              </w:rPr>
              <w:t>Nr.3 37.§.)</w:t>
            </w:r>
          </w:p>
        </w:tc>
        <w:tc>
          <w:tcPr>
            <w:tcW w:w="799" w:type="pct"/>
          </w:tcPr>
          <w:p w14:paraId="14747328" w14:textId="77777777" w:rsidR="006E0E53" w:rsidRPr="00B52AF2" w:rsidRDefault="006E0E53" w:rsidP="005D477F">
            <w:pPr>
              <w:pStyle w:val="tabteksts"/>
              <w:jc w:val="right"/>
              <w:rPr>
                <w:szCs w:val="18"/>
              </w:rPr>
            </w:pPr>
            <w:r w:rsidRPr="00B52AF2">
              <w:rPr>
                <w:szCs w:val="18"/>
              </w:rPr>
              <w:t>64 024</w:t>
            </w:r>
          </w:p>
        </w:tc>
        <w:tc>
          <w:tcPr>
            <w:tcW w:w="796" w:type="pct"/>
          </w:tcPr>
          <w:p w14:paraId="5272903C" w14:textId="77777777" w:rsidR="006E0E53" w:rsidRPr="005D477F" w:rsidRDefault="006E0E53" w:rsidP="005D477F">
            <w:pPr>
              <w:pStyle w:val="tabteksts"/>
              <w:jc w:val="center"/>
              <w:rPr>
                <w:szCs w:val="18"/>
              </w:rPr>
            </w:pPr>
            <w:r w:rsidRPr="005D477F">
              <w:rPr>
                <w:szCs w:val="18"/>
              </w:rPr>
              <w:t>-</w:t>
            </w:r>
          </w:p>
        </w:tc>
        <w:tc>
          <w:tcPr>
            <w:tcW w:w="776" w:type="pct"/>
          </w:tcPr>
          <w:p w14:paraId="10142B50" w14:textId="77777777" w:rsidR="006E0E53" w:rsidRPr="00B52AF2" w:rsidRDefault="006E0E53" w:rsidP="005D477F">
            <w:pPr>
              <w:pStyle w:val="tabteksts"/>
              <w:jc w:val="right"/>
              <w:rPr>
                <w:szCs w:val="18"/>
              </w:rPr>
            </w:pPr>
            <w:r w:rsidRPr="00B52AF2">
              <w:rPr>
                <w:szCs w:val="18"/>
              </w:rPr>
              <w:t>-64 024</w:t>
            </w:r>
          </w:p>
        </w:tc>
      </w:tr>
    </w:tbl>
    <w:p w14:paraId="3402477F" w14:textId="77777777" w:rsidR="006E0E53" w:rsidRPr="00B52AF2" w:rsidRDefault="006E0E53" w:rsidP="0069231B">
      <w:pPr>
        <w:pStyle w:val="programmas"/>
        <w:spacing w:after="240"/>
        <w:rPr>
          <w:szCs w:val="24"/>
        </w:rPr>
      </w:pPr>
      <w:bookmarkStart w:id="49" w:name="_Hlk208994554"/>
      <w:bookmarkStart w:id="50" w:name="_Hlk209700997"/>
      <w:bookmarkEnd w:id="47"/>
      <w:r w:rsidRPr="00B52AF2">
        <w:rPr>
          <w:szCs w:val="24"/>
        </w:rPr>
        <w:t>34.00.00 Jaunsardzes centrs</w:t>
      </w:r>
    </w:p>
    <w:p w14:paraId="567DB3DE" w14:textId="77777777" w:rsidR="006E0E53" w:rsidRPr="00B52AF2" w:rsidRDefault="006E0E53" w:rsidP="006E0E53">
      <w:pPr>
        <w:tabs>
          <w:tab w:val="left" w:pos="8789"/>
        </w:tabs>
        <w:spacing w:before="120" w:after="120"/>
        <w:jc w:val="both"/>
        <w:rPr>
          <w:szCs w:val="24"/>
        </w:rPr>
      </w:pPr>
      <w:r w:rsidRPr="00B52AF2">
        <w:rPr>
          <w:szCs w:val="24"/>
          <w:u w:val="single"/>
        </w:rPr>
        <w:t>Programmas mērķis</w:t>
      </w:r>
      <w:r w:rsidRPr="00B52AF2">
        <w:rPr>
          <w:szCs w:val="24"/>
        </w:rPr>
        <w:t xml:space="preserve">: </w:t>
      </w:r>
    </w:p>
    <w:p w14:paraId="2F6A3898" w14:textId="77777777" w:rsidR="006E0E53" w:rsidRPr="00832302" w:rsidRDefault="006E0E53" w:rsidP="0069231B">
      <w:pPr>
        <w:spacing w:after="120"/>
        <w:ind w:firstLine="720"/>
        <w:jc w:val="both"/>
        <w:rPr>
          <w:bCs/>
          <w:szCs w:val="24"/>
          <w:lang w:eastAsia="lv-LV"/>
        </w:rPr>
      </w:pPr>
      <w:r>
        <w:rPr>
          <w:bCs/>
          <w:szCs w:val="24"/>
          <w:lang w:eastAsia="lv-LV"/>
        </w:rPr>
        <w:t>v</w:t>
      </w:r>
      <w:r w:rsidRPr="00832302">
        <w:rPr>
          <w:bCs/>
          <w:szCs w:val="24"/>
          <w:lang w:eastAsia="lv-LV"/>
        </w:rPr>
        <w:t>eicināt Latvijas jaunatnes izpratni un iesaisti visaptverošā valsts aizsardzībā. Nodrošināt Jaunsardzē mūsdienām atbilstošu, jauno vispārējās izglītības saturu papildinošu un standartizētu mācību saturu, kā arī stiprināt un attīstīt uzsākto VAM</w:t>
      </w:r>
      <w:r>
        <w:rPr>
          <w:bCs/>
          <w:szCs w:val="24"/>
          <w:lang w:eastAsia="lv-LV"/>
        </w:rPr>
        <w:t xml:space="preserve"> kursu</w:t>
      </w:r>
      <w:r w:rsidRPr="00832302">
        <w:rPr>
          <w:bCs/>
          <w:szCs w:val="24"/>
          <w:lang w:eastAsia="lv-LV"/>
        </w:rPr>
        <w:t>. VAM ietvaros nodrošināt iespēju katram izglītojamam kļūt par krietnu, tikumisku, rīcībspējīgu un atbildīgu personību sabiedrībā, bagātināt kultūrvēsturisko pieredzi, stiprināt piederību un lojalitāti Latvijas valstij.</w:t>
      </w:r>
    </w:p>
    <w:p w14:paraId="1909FD1B" w14:textId="77777777" w:rsidR="006E0E53" w:rsidRPr="00B52AF2" w:rsidRDefault="006E0E53" w:rsidP="006E0E53">
      <w:pPr>
        <w:spacing w:before="120" w:after="120"/>
        <w:jc w:val="both"/>
        <w:rPr>
          <w:szCs w:val="24"/>
          <w:u w:val="single"/>
        </w:rPr>
      </w:pPr>
      <w:r w:rsidRPr="00B52AF2">
        <w:rPr>
          <w:szCs w:val="24"/>
          <w:u w:val="single"/>
        </w:rPr>
        <w:t>Galvenās aktivitātes</w:t>
      </w:r>
      <w:r w:rsidRPr="00B52AF2">
        <w:rPr>
          <w:szCs w:val="24"/>
        </w:rPr>
        <w:t>:</w:t>
      </w:r>
    </w:p>
    <w:p w14:paraId="2F3FBF24" w14:textId="77777777" w:rsidR="006E0E53" w:rsidRPr="00832302" w:rsidRDefault="006E0E53" w:rsidP="0069231B">
      <w:pPr>
        <w:spacing w:after="120"/>
        <w:ind w:left="1077" w:hanging="357"/>
        <w:jc w:val="both"/>
      </w:pPr>
      <w:r w:rsidRPr="00832302">
        <w:t xml:space="preserve">1) VAM saturu īstenot </w:t>
      </w:r>
      <w:r>
        <w:t>šādās</w:t>
      </w:r>
      <w:r w:rsidRPr="00832302">
        <w:t xml:space="preserve"> komponentēs: valstiskā audzināšana, līderības un saliedētības attīstīšana, valsts aizsardzības prasmju apguve, kā arī veselīga dzīvesveida veicināšana un fiziskās sagatavotības uzturēšana, kas integrēta pārejās trijās komponentēs;</w:t>
      </w:r>
    </w:p>
    <w:p w14:paraId="3B9482BF" w14:textId="77777777" w:rsidR="006E0E53" w:rsidRPr="00A6187B" w:rsidRDefault="006E0E53" w:rsidP="0069231B">
      <w:pPr>
        <w:spacing w:after="120"/>
        <w:ind w:left="1077" w:hanging="357"/>
        <w:jc w:val="both"/>
      </w:pPr>
      <w:r w:rsidRPr="00832302">
        <w:t xml:space="preserve">2) </w:t>
      </w:r>
      <w:r w:rsidRPr="00832302">
        <w:tab/>
      </w:r>
      <w:r w:rsidRPr="00CA1E1C">
        <w:t>2025./2026. mācību gadā tiek ieviests 2 VAM kurss kā obligāts mācību priekšmets visās Latvijas vidējās izglītības iestādēs;</w:t>
      </w:r>
    </w:p>
    <w:p w14:paraId="4B68BBD8" w14:textId="77777777" w:rsidR="006E0E53" w:rsidRPr="00832302" w:rsidRDefault="006E0E53" w:rsidP="0069231B">
      <w:pPr>
        <w:spacing w:after="120"/>
        <w:ind w:left="1077" w:hanging="357"/>
        <w:jc w:val="both"/>
      </w:pPr>
      <w:r w:rsidRPr="00A6187B">
        <w:t xml:space="preserve">3) </w:t>
      </w:r>
      <w:r w:rsidRPr="00A6187B">
        <w:tab/>
        <w:t xml:space="preserve">pilnveidot Jaunsardzē īstenoto interešu izglītības </w:t>
      </w:r>
      <w:r w:rsidRPr="00832302">
        <w:t>programmu, pastiprinātu uzmanību pievēršot jaunsargu līderības prasmju attīstībai;</w:t>
      </w:r>
    </w:p>
    <w:p w14:paraId="0BFB1AE0" w14:textId="77777777" w:rsidR="006E0E53" w:rsidRPr="00832302" w:rsidRDefault="006E0E53" w:rsidP="0069231B">
      <w:pPr>
        <w:tabs>
          <w:tab w:val="left" w:pos="993"/>
        </w:tabs>
        <w:spacing w:after="120"/>
        <w:ind w:left="1077" w:hanging="357"/>
        <w:jc w:val="both"/>
      </w:pPr>
      <w:r>
        <w:t>4</w:t>
      </w:r>
      <w:r w:rsidRPr="00832302">
        <w:t>)  saglabāt Jaunsardzes kustības pieejamību visos Latvijas novados</w:t>
      </w:r>
      <w:r>
        <w:t>, kā arī novados neietilpstošajās valsts pilsētās</w:t>
      </w:r>
      <w:r w:rsidRPr="00832302">
        <w:t>;</w:t>
      </w:r>
    </w:p>
    <w:p w14:paraId="3B42A8D7" w14:textId="77777777" w:rsidR="006E0E53" w:rsidRPr="00832302" w:rsidRDefault="006E0E53" w:rsidP="0069231B">
      <w:pPr>
        <w:tabs>
          <w:tab w:val="left" w:pos="993"/>
        </w:tabs>
        <w:spacing w:after="120"/>
        <w:ind w:left="1077" w:hanging="357"/>
        <w:jc w:val="both"/>
      </w:pPr>
      <w:r>
        <w:t>5</w:t>
      </w:r>
      <w:r w:rsidRPr="00832302">
        <w:t>) nodrošināt jaunsargu instruktoru kvalifikācijas paaugstināšanu, t.sk. augstāk</w:t>
      </w:r>
      <w:r>
        <w:t xml:space="preserve">o izglītību un </w:t>
      </w:r>
      <w:r w:rsidRPr="00832302">
        <w:t>pedago</w:t>
      </w:r>
      <w:r>
        <w:t>ga</w:t>
      </w:r>
      <w:r w:rsidRPr="00832302">
        <w:t xml:space="preserve"> </w:t>
      </w:r>
      <w:r>
        <w:t>profesionālās kvalifikācijas</w:t>
      </w:r>
      <w:r w:rsidRPr="00832302">
        <w:t xml:space="preserve"> iegūšanu, lai varētu pasniegt VAM izglītības iestādēs.</w:t>
      </w:r>
    </w:p>
    <w:p w14:paraId="0754130E" w14:textId="77777777" w:rsidR="006E0E53" w:rsidRPr="00B52AF2" w:rsidRDefault="006E0E53" w:rsidP="006E0E53">
      <w:pPr>
        <w:spacing w:before="120" w:after="120"/>
        <w:rPr>
          <w:iCs/>
          <w:szCs w:val="24"/>
        </w:rPr>
      </w:pPr>
      <w:r w:rsidRPr="00B52AF2">
        <w:rPr>
          <w:szCs w:val="24"/>
          <w:u w:val="single"/>
        </w:rPr>
        <w:t>Programmas izpildītājs</w:t>
      </w:r>
      <w:r w:rsidRPr="00B52AF2">
        <w:rPr>
          <w:szCs w:val="24"/>
        </w:rPr>
        <w:t xml:space="preserve">: </w:t>
      </w:r>
      <w:r w:rsidRPr="00B52AF2">
        <w:rPr>
          <w:iCs/>
          <w:szCs w:val="24"/>
        </w:rPr>
        <w:t>Jaunsardzes centrs.</w:t>
      </w:r>
    </w:p>
    <w:p w14:paraId="3F6BB67C" w14:textId="77777777" w:rsidR="006E0E53" w:rsidRPr="00B52AF2" w:rsidRDefault="006E0E53" w:rsidP="0069231B">
      <w:pPr>
        <w:spacing w:before="240" w:after="240"/>
        <w:jc w:val="center"/>
        <w:rPr>
          <w:szCs w:val="24"/>
          <w:lang w:eastAsia="lv-LV"/>
        </w:rPr>
      </w:pPr>
      <w:bookmarkStart w:id="51" w:name="_Hlk208483696"/>
      <w:r w:rsidRPr="00B52AF2">
        <w:rPr>
          <w:b/>
          <w:szCs w:val="24"/>
          <w:lang w:eastAsia="lv-LV"/>
        </w:rPr>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3"/>
        <w:gridCol w:w="1127"/>
        <w:gridCol w:w="1106"/>
        <w:gridCol w:w="1126"/>
        <w:gridCol w:w="1124"/>
        <w:gridCol w:w="1126"/>
      </w:tblGrid>
      <w:tr w:rsidR="006E0E53" w:rsidRPr="00B52AF2" w14:paraId="6E2263DE" w14:textId="77777777" w:rsidTr="0069231B">
        <w:trPr>
          <w:cantSplit/>
          <w:tblHeader/>
        </w:trPr>
        <w:tc>
          <w:tcPr>
            <w:tcW w:w="1906" w:type="pct"/>
            <w:vAlign w:val="center"/>
          </w:tcPr>
          <w:p w14:paraId="224487F1" w14:textId="77777777" w:rsidR="006E0E53" w:rsidRPr="00B52AF2" w:rsidRDefault="006E0E53" w:rsidP="001751BA">
            <w:pPr>
              <w:pStyle w:val="tabteksts"/>
              <w:jc w:val="center"/>
              <w:rPr>
                <w:szCs w:val="18"/>
              </w:rPr>
            </w:pPr>
          </w:p>
        </w:tc>
        <w:tc>
          <w:tcPr>
            <w:tcW w:w="622" w:type="pct"/>
            <w:vAlign w:val="center"/>
          </w:tcPr>
          <w:p w14:paraId="3A1FFAAC"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610" w:type="pct"/>
            <w:vAlign w:val="center"/>
          </w:tcPr>
          <w:p w14:paraId="77E07551"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621" w:type="pct"/>
            <w:vAlign w:val="center"/>
          </w:tcPr>
          <w:p w14:paraId="7901A6A6"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620" w:type="pct"/>
            <w:vAlign w:val="center"/>
          </w:tcPr>
          <w:p w14:paraId="4F6322D1"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1" w:type="pct"/>
            <w:vAlign w:val="center"/>
          </w:tcPr>
          <w:p w14:paraId="293B9726"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128CA78C" w14:textId="77777777" w:rsidTr="0069231B">
        <w:trPr>
          <w:cantSplit/>
        </w:trPr>
        <w:tc>
          <w:tcPr>
            <w:tcW w:w="5000" w:type="pct"/>
            <w:gridSpan w:val="6"/>
            <w:shd w:val="clear" w:color="auto" w:fill="D9D9D9"/>
            <w:vAlign w:val="center"/>
          </w:tcPr>
          <w:p w14:paraId="385E3E66" w14:textId="77777777" w:rsidR="006E0E53" w:rsidRPr="00B52AF2" w:rsidRDefault="006E0E53" w:rsidP="001751BA">
            <w:pPr>
              <w:pStyle w:val="tabteksts"/>
              <w:jc w:val="center"/>
              <w:rPr>
                <w:szCs w:val="18"/>
              </w:rPr>
            </w:pPr>
            <w:r w:rsidRPr="00B52AF2">
              <w:rPr>
                <w:szCs w:val="18"/>
                <w:lang w:eastAsia="lv-LV"/>
              </w:rPr>
              <w:t>Veikta jaunatnes izglītošana valsts aizsardzības jomā</w:t>
            </w:r>
          </w:p>
        </w:tc>
      </w:tr>
      <w:tr w:rsidR="006E0E53" w:rsidRPr="00B52AF2" w14:paraId="269CEAB9" w14:textId="77777777" w:rsidTr="0069231B">
        <w:trPr>
          <w:cantSplit/>
        </w:trPr>
        <w:tc>
          <w:tcPr>
            <w:tcW w:w="1906" w:type="pct"/>
          </w:tcPr>
          <w:p w14:paraId="39046D31" w14:textId="77777777" w:rsidR="006E0E53" w:rsidRPr="00B52AF2" w:rsidRDefault="006E0E53" w:rsidP="0069231B">
            <w:pPr>
              <w:pStyle w:val="tabteksts"/>
              <w:jc w:val="both"/>
              <w:rPr>
                <w:szCs w:val="18"/>
              </w:rPr>
            </w:pPr>
            <w:r w:rsidRPr="00B52AF2">
              <w:rPr>
                <w:szCs w:val="18"/>
                <w:lang w:eastAsia="lv-LV"/>
              </w:rPr>
              <w:t xml:space="preserve">Apmācāmie jaunsargi (skaits) </w:t>
            </w:r>
          </w:p>
        </w:tc>
        <w:tc>
          <w:tcPr>
            <w:tcW w:w="622" w:type="pct"/>
          </w:tcPr>
          <w:p w14:paraId="79DDC7A4" w14:textId="77777777" w:rsidR="006E0E53" w:rsidRPr="00B52AF2" w:rsidRDefault="006E0E53" w:rsidP="0069231B">
            <w:pPr>
              <w:pStyle w:val="tabteksts"/>
              <w:jc w:val="center"/>
              <w:rPr>
                <w:szCs w:val="18"/>
              </w:rPr>
            </w:pPr>
            <w:r w:rsidRPr="00B52AF2">
              <w:rPr>
                <w:szCs w:val="18"/>
              </w:rPr>
              <w:t>8 981</w:t>
            </w:r>
          </w:p>
        </w:tc>
        <w:tc>
          <w:tcPr>
            <w:tcW w:w="610" w:type="pct"/>
          </w:tcPr>
          <w:p w14:paraId="4C40CC6C" w14:textId="77777777" w:rsidR="006E0E53" w:rsidRPr="00B52AF2" w:rsidRDefault="006E0E53" w:rsidP="0069231B">
            <w:pPr>
              <w:pStyle w:val="tabteksts"/>
              <w:jc w:val="center"/>
              <w:rPr>
                <w:szCs w:val="18"/>
              </w:rPr>
            </w:pPr>
            <w:r w:rsidRPr="00B52AF2">
              <w:rPr>
                <w:szCs w:val="18"/>
              </w:rPr>
              <w:t>8 000</w:t>
            </w:r>
          </w:p>
        </w:tc>
        <w:tc>
          <w:tcPr>
            <w:tcW w:w="621" w:type="pct"/>
          </w:tcPr>
          <w:p w14:paraId="6CEF3029" w14:textId="77777777" w:rsidR="006E0E53" w:rsidRPr="00B52AF2" w:rsidRDefault="006E0E53" w:rsidP="0069231B">
            <w:pPr>
              <w:pStyle w:val="tabteksts"/>
              <w:jc w:val="center"/>
              <w:rPr>
                <w:szCs w:val="18"/>
              </w:rPr>
            </w:pPr>
            <w:r w:rsidRPr="00B52AF2">
              <w:rPr>
                <w:szCs w:val="18"/>
              </w:rPr>
              <w:t>8 000</w:t>
            </w:r>
          </w:p>
        </w:tc>
        <w:tc>
          <w:tcPr>
            <w:tcW w:w="620" w:type="pct"/>
          </w:tcPr>
          <w:p w14:paraId="2F17886F" w14:textId="77777777" w:rsidR="006E0E53" w:rsidRPr="00B52AF2" w:rsidRDefault="006E0E53" w:rsidP="0069231B">
            <w:pPr>
              <w:pStyle w:val="tabteksts"/>
              <w:jc w:val="center"/>
              <w:rPr>
                <w:szCs w:val="18"/>
              </w:rPr>
            </w:pPr>
            <w:r w:rsidRPr="00B52AF2">
              <w:rPr>
                <w:szCs w:val="18"/>
              </w:rPr>
              <w:t>8 000</w:t>
            </w:r>
          </w:p>
        </w:tc>
        <w:tc>
          <w:tcPr>
            <w:tcW w:w="621" w:type="pct"/>
          </w:tcPr>
          <w:p w14:paraId="34D9E7C3" w14:textId="77777777" w:rsidR="006E0E53" w:rsidRPr="00B52AF2" w:rsidRDefault="006E0E53" w:rsidP="0069231B">
            <w:pPr>
              <w:pStyle w:val="tabteksts"/>
              <w:jc w:val="center"/>
              <w:rPr>
                <w:szCs w:val="18"/>
              </w:rPr>
            </w:pPr>
            <w:r w:rsidRPr="00B52AF2">
              <w:rPr>
                <w:szCs w:val="18"/>
              </w:rPr>
              <w:t>8 000</w:t>
            </w:r>
          </w:p>
        </w:tc>
      </w:tr>
      <w:tr w:rsidR="006E0E53" w:rsidRPr="00B52AF2" w14:paraId="7D9BC921" w14:textId="77777777" w:rsidTr="0069231B">
        <w:trPr>
          <w:cantSplit/>
        </w:trPr>
        <w:tc>
          <w:tcPr>
            <w:tcW w:w="1906" w:type="pct"/>
          </w:tcPr>
          <w:p w14:paraId="6CE58E9A" w14:textId="77777777" w:rsidR="006E0E53" w:rsidRPr="00B52AF2" w:rsidRDefault="006E0E53" w:rsidP="0069231B">
            <w:pPr>
              <w:pStyle w:val="tabteksts"/>
              <w:jc w:val="both"/>
              <w:rPr>
                <w:szCs w:val="18"/>
              </w:rPr>
            </w:pPr>
            <w:r w:rsidRPr="00B52AF2">
              <w:rPr>
                <w:szCs w:val="18"/>
                <w:lang w:eastAsia="lv-LV"/>
              </w:rPr>
              <w:t>Valsts aizsardzības mācībā iesaistītie jaunieši (skaits)</w:t>
            </w:r>
          </w:p>
        </w:tc>
        <w:tc>
          <w:tcPr>
            <w:tcW w:w="622" w:type="pct"/>
          </w:tcPr>
          <w:p w14:paraId="3D9C8A27" w14:textId="77777777" w:rsidR="006E0E53" w:rsidRPr="00B52AF2" w:rsidRDefault="006E0E53" w:rsidP="0069231B">
            <w:pPr>
              <w:pStyle w:val="tabteksts"/>
              <w:jc w:val="center"/>
              <w:rPr>
                <w:szCs w:val="18"/>
              </w:rPr>
            </w:pPr>
            <w:r w:rsidRPr="00B52AF2">
              <w:rPr>
                <w:szCs w:val="18"/>
              </w:rPr>
              <w:t>26 500</w:t>
            </w:r>
          </w:p>
        </w:tc>
        <w:tc>
          <w:tcPr>
            <w:tcW w:w="610" w:type="pct"/>
          </w:tcPr>
          <w:p w14:paraId="396CDCB3" w14:textId="77777777" w:rsidR="006E0E53" w:rsidRPr="00B52AF2" w:rsidRDefault="006E0E53" w:rsidP="0069231B">
            <w:pPr>
              <w:pStyle w:val="tabteksts"/>
              <w:jc w:val="center"/>
              <w:rPr>
                <w:szCs w:val="18"/>
              </w:rPr>
            </w:pPr>
            <w:r w:rsidRPr="00B52AF2">
              <w:rPr>
                <w:szCs w:val="18"/>
              </w:rPr>
              <w:t>32 400</w:t>
            </w:r>
          </w:p>
        </w:tc>
        <w:tc>
          <w:tcPr>
            <w:tcW w:w="621" w:type="pct"/>
          </w:tcPr>
          <w:p w14:paraId="205B9366" w14:textId="77777777" w:rsidR="006E0E53" w:rsidRPr="00B52AF2" w:rsidRDefault="006E0E53" w:rsidP="0069231B">
            <w:pPr>
              <w:pStyle w:val="tabteksts"/>
              <w:jc w:val="center"/>
              <w:rPr>
                <w:szCs w:val="18"/>
              </w:rPr>
            </w:pPr>
            <w:r w:rsidRPr="00B52AF2">
              <w:rPr>
                <w:szCs w:val="18"/>
              </w:rPr>
              <w:t>42 000</w:t>
            </w:r>
          </w:p>
        </w:tc>
        <w:tc>
          <w:tcPr>
            <w:tcW w:w="620" w:type="pct"/>
          </w:tcPr>
          <w:p w14:paraId="743277C2" w14:textId="77777777" w:rsidR="006E0E53" w:rsidRPr="00B52AF2" w:rsidRDefault="006E0E53" w:rsidP="0069231B">
            <w:pPr>
              <w:pStyle w:val="tabteksts"/>
              <w:jc w:val="center"/>
              <w:rPr>
                <w:szCs w:val="18"/>
              </w:rPr>
            </w:pPr>
            <w:r w:rsidRPr="00B52AF2">
              <w:rPr>
                <w:szCs w:val="18"/>
              </w:rPr>
              <w:t>42 000</w:t>
            </w:r>
          </w:p>
        </w:tc>
        <w:tc>
          <w:tcPr>
            <w:tcW w:w="621" w:type="pct"/>
          </w:tcPr>
          <w:p w14:paraId="4F294729" w14:textId="77777777" w:rsidR="006E0E53" w:rsidRPr="00B52AF2" w:rsidRDefault="006E0E53" w:rsidP="0069231B">
            <w:pPr>
              <w:pStyle w:val="tabteksts"/>
              <w:jc w:val="center"/>
              <w:rPr>
                <w:szCs w:val="18"/>
              </w:rPr>
            </w:pPr>
            <w:r w:rsidRPr="00B52AF2">
              <w:rPr>
                <w:szCs w:val="18"/>
              </w:rPr>
              <w:t>42 000</w:t>
            </w:r>
          </w:p>
        </w:tc>
      </w:tr>
      <w:tr w:rsidR="006E0E53" w:rsidRPr="00B52AF2" w14:paraId="5B8E4625" w14:textId="77777777" w:rsidTr="0069231B">
        <w:trPr>
          <w:cantSplit/>
        </w:trPr>
        <w:tc>
          <w:tcPr>
            <w:tcW w:w="1906" w:type="pct"/>
          </w:tcPr>
          <w:p w14:paraId="5C800400" w14:textId="77777777" w:rsidR="006E0E53" w:rsidRPr="00B52AF2" w:rsidRDefault="006E0E53" w:rsidP="0069231B">
            <w:pPr>
              <w:pStyle w:val="tabteksts"/>
              <w:jc w:val="both"/>
              <w:rPr>
                <w:szCs w:val="18"/>
              </w:rPr>
            </w:pPr>
            <w:r w:rsidRPr="00B52AF2">
              <w:rPr>
                <w:szCs w:val="18"/>
                <w:lang w:eastAsia="lv-LV"/>
              </w:rPr>
              <w:t>Jaunsargu dalība pilsoniskās un patriotiskās audzināšanas pasākumos (skaits)</w:t>
            </w:r>
          </w:p>
        </w:tc>
        <w:tc>
          <w:tcPr>
            <w:tcW w:w="622" w:type="pct"/>
          </w:tcPr>
          <w:p w14:paraId="36266E82" w14:textId="77777777" w:rsidR="006E0E53" w:rsidRPr="00B52AF2" w:rsidRDefault="006E0E53" w:rsidP="0069231B">
            <w:pPr>
              <w:pStyle w:val="tabteksts"/>
              <w:jc w:val="center"/>
              <w:rPr>
                <w:szCs w:val="18"/>
              </w:rPr>
            </w:pPr>
            <w:r w:rsidRPr="00B52AF2">
              <w:rPr>
                <w:szCs w:val="18"/>
              </w:rPr>
              <w:t>45 946</w:t>
            </w:r>
          </w:p>
        </w:tc>
        <w:tc>
          <w:tcPr>
            <w:tcW w:w="610" w:type="pct"/>
          </w:tcPr>
          <w:p w14:paraId="7B6A4A63" w14:textId="77777777" w:rsidR="006E0E53" w:rsidRPr="00B52AF2" w:rsidRDefault="006E0E53" w:rsidP="0069231B">
            <w:pPr>
              <w:pStyle w:val="tabteksts"/>
              <w:jc w:val="center"/>
              <w:rPr>
                <w:szCs w:val="18"/>
              </w:rPr>
            </w:pPr>
            <w:r w:rsidRPr="00B52AF2">
              <w:rPr>
                <w:szCs w:val="18"/>
              </w:rPr>
              <w:t>35 000</w:t>
            </w:r>
          </w:p>
        </w:tc>
        <w:tc>
          <w:tcPr>
            <w:tcW w:w="621" w:type="pct"/>
          </w:tcPr>
          <w:p w14:paraId="37B4BE03" w14:textId="77777777" w:rsidR="006E0E53" w:rsidRPr="00B52AF2" w:rsidRDefault="006E0E53" w:rsidP="0069231B">
            <w:pPr>
              <w:pStyle w:val="tabteksts"/>
              <w:jc w:val="center"/>
              <w:rPr>
                <w:szCs w:val="18"/>
              </w:rPr>
            </w:pPr>
            <w:r w:rsidRPr="00B52AF2">
              <w:rPr>
                <w:szCs w:val="18"/>
              </w:rPr>
              <w:t>35 000</w:t>
            </w:r>
          </w:p>
        </w:tc>
        <w:tc>
          <w:tcPr>
            <w:tcW w:w="620" w:type="pct"/>
          </w:tcPr>
          <w:p w14:paraId="2BEA5148" w14:textId="77777777" w:rsidR="006E0E53" w:rsidRPr="00B52AF2" w:rsidRDefault="006E0E53" w:rsidP="0069231B">
            <w:pPr>
              <w:pStyle w:val="tabteksts"/>
              <w:jc w:val="center"/>
              <w:rPr>
                <w:szCs w:val="18"/>
              </w:rPr>
            </w:pPr>
            <w:r w:rsidRPr="00B52AF2">
              <w:rPr>
                <w:szCs w:val="18"/>
              </w:rPr>
              <w:t>35 000</w:t>
            </w:r>
          </w:p>
        </w:tc>
        <w:tc>
          <w:tcPr>
            <w:tcW w:w="621" w:type="pct"/>
          </w:tcPr>
          <w:p w14:paraId="573D08FA" w14:textId="77777777" w:rsidR="006E0E53" w:rsidRPr="00B52AF2" w:rsidRDefault="006E0E53" w:rsidP="0069231B">
            <w:pPr>
              <w:pStyle w:val="tabteksts"/>
              <w:jc w:val="center"/>
              <w:rPr>
                <w:szCs w:val="18"/>
              </w:rPr>
            </w:pPr>
            <w:r w:rsidRPr="00B52AF2">
              <w:rPr>
                <w:szCs w:val="18"/>
              </w:rPr>
              <w:t>35 000</w:t>
            </w:r>
          </w:p>
        </w:tc>
      </w:tr>
      <w:tr w:rsidR="006E0E53" w:rsidRPr="00B52AF2" w14:paraId="733D7ECC" w14:textId="77777777" w:rsidTr="0069231B">
        <w:trPr>
          <w:cantSplit/>
        </w:trPr>
        <w:tc>
          <w:tcPr>
            <w:tcW w:w="1906" w:type="pct"/>
          </w:tcPr>
          <w:p w14:paraId="7C25E5C9" w14:textId="77777777" w:rsidR="006E0E53" w:rsidRPr="00B52AF2" w:rsidRDefault="006E0E53" w:rsidP="0069231B">
            <w:pPr>
              <w:pStyle w:val="tabteksts"/>
              <w:jc w:val="both"/>
              <w:rPr>
                <w:szCs w:val="18"/>
              </w:rPr>
            </w:pPr>
            <w:r w:rsidRPr="00B52AF2">
              <w:rPr>
                <w:szCs w:val="18"/>
                <w:lang w:eastAsia="lv-LV"/>
              </w:rPr>
              <w:t>Jaunsargu dalība iestādes organizētajās nometnēs (skaits)</w:t>
            </w:r>
          </w:p>
        </w:tc>
        <w:tc>
          <w:tcPr>
            <w:tcW w:w="622" w:type="pct"/>
          </w:tcPr>
          <w:p w14:paraId="54ED42E2" w14:textId="77777777" w:rsidR="006E0E53" w:rsidRPr="00B52AF2" w:rsidRDefault="006E0E53" w:rsidP="0069231B">
            <w:pPr>
              <w:pStyle w:val="tabteksts"/>
              <w:jc w:val="center"/>
              <w:rPr>
                <w:szCs w:val="18"/>
              </w:rPr>
            </w:pPr>
            <w:r w:rsidRPr="00B52AF2">
              <w:rPr>
                <w:szCs w:val="18"/>
              </w:rPr>
              <w:t>7 726</w:t>
            </w:r>
          </w:p>
        </w:tc>
        <w:tc>
          <w:tcPr>
            <w:tcW w:w="610" w:type="pct"/>
          </w:tcPr>
          <w:p w14:paraId="2D2BC37A" w14:textId="77777777" w:rsidR="006E0E53" w:rsidRPr="00B52AF2" w:rsidRDefault="006E0E53" w:rsidP="0069231B">
            <w:pPr>
              <w:pStyle w:val="tabteksts"/>
              <w:jc w:val="center"/>
              <w:rPr>
                <w:szCs w:val="18"/>
              </w:rPr>
            </w:pPr>
            <w:r w:rsidRPr="00B52AF2">
              <w:rPr>
                <w:szCs w:val="18"/>
              </w:rPr>
              <w:t>8 000</w:t>
            </w:r>
          </w:p>
        </w:tc>
        <w:tc>
          <w:tcPr>
            <w:tcW w:w="621" w:type="pct"/>
          </w:tcPr>
          <w:p w14:paraId="02F6DDF7" w14:textId="77777777" w:rsidR="006E0E53" w:rsidRPr="00B52AF2" w:rsidRDefault="006E0E53" w:rsidP="0069231B">
            <w:pPr>
              <w:pStyle w:val="tabteksts"/>
              <w:jc w:val="center"/>
              <w:rPr>
                <w:szCs w:val="18"/>
              </w:rPr>
            </w:pPr>
            <w:r w:rsidRPr="00B52AF2">
              <w:rPr>
                <w:szCs w:val="18"/>
              </w:rPr>
              <w:t>8 000</w:t>
            </w:r>
          </w:p>
        </w:tc>
        <w:tc>
          <w:tcPr>
            <w:tcW w:w="620" w:type="pct"/>
          </w:tcPr>
          <w:p w14:paraId="53ADFA83" w14:textId="77777777" w:rsidR="006E0E53" w:rsidRPr="00B52AF2" w:rsidRDefault="006E0E53" w:rsidP="0069231B">
            <w:pPr>
              <w:pStyle w:val="tabteksts"/>
              <w:jc w:val="center"/>
              <w:rPr>
                <w:szCs w:val="18"/>
              </w:rPr>
            </w:pPr>
            <w:r w:rsidRPr="00B52AF2">
              <w:rPr>
                <w:szCs w:val="18"/>
              </w:rPr>
              <w:t>8 000</w:t>
            </w:r>
          </w:p>
        </w:tc>
        <w:tc>
          <w:tcPr>
            <w:tcW w:w="621" w:type="pct"/>
          </w:tcPr>
          <w:p w14:paraId="54704CC2" w14:textId="77777777" w:rsidR="006E0E53" w:rsidRPr="00B52AF2" w:rsidRDefault="006E0E53" w:rsidP="0069231B">
            <w:pPr>
              <w:pStyle w:val="tabteksts"/>
              <w:jc w:val="center"/>
              <w:rPr>
                <w:szCs w:val="18"/>
              </w:rPr>
            </w:pPr>
            <w:r w:rsidRPr="00B52AF2">
              <w:rPr>
                <w:szCs w:val="18"/>
              </w:rPr>
              <w:t>8 000</w:t>
            </w:r>
          </w:p>
        </w:tc>
      </w:tr>
    </w:tbl>
    <w:bookmarkEnd w:id="49"/>
    <w:bookmarkEnd w:id="51"/>
    <w:p w14:paraId="19364D86" w14:textId="77777777" w:rsidR="006E0E53" w:rsidRPr="00B52AF2" w:rsidRDefault="006E0E53" w:rsidP="0069231B">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6"/>
        <w:gridCol w:w="1126"/>
        <w:gridCol w:w="1100"/>
        <w:gridCol w:w="1124"/>
        <w:gridCol w:w="1122"/>
        <w:gridCol w:w="1124"/>
      </w:tblGrid>
      <w:tr w:rsidR="006E0E53" w:rsidRPr="00B52AF2" w14:paraId="6AE99732" w14:textId="77777777" w:rsidTr="0069231B">
        <w:trPr>
          <w:cantSplit/>
          <w:tblHeader/>
        </w:trPr>
        <w:tc>
          <w:tcPr>
            <w:tcW w:w="1913" w:type="pct"/>
            <w:vAlign w:val="center"/>
          </w:tcPr>
          <w:p w14:paraId="5348D96E" w14:textId="77777777" w:rsidR="006E0E53" w:rsidRPr="00B52AF2" w:rsidRDefault="006E0E53" w:rsidP="001751BA">
            <w:pPr>
              <w:pStyle w:val="tabteksts"/>
              <w:jc w:val="center"/>
              <w:rPr>
                <w:szCs w:val="18"/>
              </w:rPr>
            </w:pPr>
          </w:p>
        </w:tc>
        <w:tc>
          <w:tcPr>
            <w:tcW w:w="621" w:type="pct"/>
            <w:vAlign w:val="center"/>
          </w:tcPr>
          <w:p w14:paraId="2CCA434E"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607" w:type="pct"/>
            <w:vAlign w:val="center"/>
          </w:tcPr>
          <w:p w14:paraId="6684C1DA"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620" w:type="pct"/>
            <w:vAlign w:val="center"/>
          </w:tcPr>
          <w:p w14:paraId="0E0DC315"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619" w:type="pct"/>
            <w:vAlign w:val="center"/>
          </w:tcPr>
          <w:p w14:paraId="4101ABE9"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0" w:type="pct"/>
            <w:vAlign w:val="center"/>
          </w:tcPr>
          <w:p w14:paraId="782CD4B8"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6E99EC0E" w14:textId="77777777" w:rsidTr="0069231B">
        <w:trPr>
          <w:cantSplit/>
        </w:trPr>
        <w:tc>
          <w:tcPr>
            <w:tcW w:w="1913" w:type="pct"/>
            <w:shd w:val="clear" w:color="auto" w:fill="D9D9D9"/>
          </w:tcPr>
          <w:p w14:paraId="1E5A38DA" w14:textId="77777777" w:rsidR="006E0E53" w:rsidRPr="00B52AF2" w:rsidRDefault="006E0E53" w:rsidP="0069231B">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621" w:type="pct"/>
            <w:shd w:val="clear" w:color="auto" w:fill="D9D9D9"/>
          </w:tcPr>
          <w:p w14:paraId="0643B507" w14:textId="77777777" w:rsidR="006E0E53" w:rsidRPr="00B52AF2" w:rsidRDefault="006E0E53" w:rsidP="0069231B">
            <w:pPr>
              <w:pStyle w:val="tabteksts"/>
              <w:jc w:val="right"/>
              <w:rPr>
                <w:szCs w:val="18"/>
              </w:rPr>
            </w:pPr>
            <w:r w:rsidRPr="00B52AF2">
              <w:rPr>
                <w:szCs w:val="18"/>
              </w:rPr>
              <w:t>14 494 394</w:t>
            </w:r>
          </w:p>
        </w:tc>
        <w:tc>
          <w:tcPr>
            <w:tcW w:w="607" w:type="pct"/>
            <w:shd w:val="clear" w:color="auto" w:fill="D9D9D9"/>
          </w:tcPr>
          <w:p w14:paraId="6E847900" w14:textId="77777777" w:rsidR="006E0E53" w:rsidRPr="00B52AF2" w:rsidRDefault="006E0E53" w:rsidP="0069231B">
            <w:pPr>
              <w:pStyle w:val="tabteksts"/>
              <w:jc w:val="right"/>
              <w:rPr>
                <w:szCs w:val="18"/>
              </w:rPr>
            </w:pPr>
            <w:r w:rsidRPr="00B52AF2">
              <w:rPr>
                <w:szCs w:val="18"/>
              </w:rPr>
              <w:t>16 311 021</w:t>
            </w:r>
          </w:p>
        </w:tc>
        <w:tc>
          <w:tcPr>
            <w:tcW w:w="620" w:type="pct"/>
            <w:shd w:val="clear" w:color="auto" w:fill="D9D9D9"/>
          </w:tcPr>
          <w:p w14:paraId="6B22DC53" w14:textId="77777777" w:rsidR="006E0E53" w:rsidRPr="00B52AF2" w:rsidRDefault="006E0E53" w:rsidP="0069231B">
            <w:pPr>
              <w:pStyle w:val="tabteksts"/>
              <w:jc w:val="right"/>
              <w:rPr>
                <w:szCs w:val="18"/>
              </w:rPr>
            </w:pPr>
            <w:r w:rsidRPr="00B52AF2">
              <w:rPr>
                <w:szCs w:val="18"/>
              </w:rPr>
              <w:t>16 383 031</w:t>
            </w:r>
          </w:p>
        </w:tc>
        <w:tc>
          <w:tcPr>
            <w:tcW w:w="619" w:type="pct"/>
            <w:shd w:val="clear" w:color="auto" w:fill="D9D9D9"/>
          </w:tcPr>
          <w:p w14:paraId="336B4893" w14:textId="77777777" w:rsidR="006E0E53" w:rsidRPr="00B52AF2" w:rsidRDefault="006E0E53" w:rsidP="0069231B">
            <w:pPr>
              <w:pStyle w:val="tabteksts"/>
              <w:jc w:val="right"/>
              <w:rPr>
                <w:szCs w:val="18"/>
              </w:rPr>
            </w:pPr>
            <w:r w:rsidRPr="00B52AF2">
              <w:rPr>
                <w:szCs w:val="18"/>
              </w:rPr>
              <w:t>16 030 571</w:t>
            </w:r>
          </w:p>
        </w:tc>
        <w:tc>
          <w:tcPr>
            <w:tcW w:w="620" w:type="pct"/>
            <w:shd w:val="clear" w:color="auto" w:fill="D9D9D9"/>
          </w:tcPr>
          <w:p w14:paraId="35CC02F3" w14:textId="77777777" w:rsidR="006E0E53" w:rsidRPr="00B52AF2" w:rsidRDefault="006E0E53" w:rsidP="0069231B">
            <w:pPr>
              <w:pStyle w:val="tabteksts"/>
              <w:jc w:val="right"/>
              <w:rPr>
                <w:szCs w:val="18"/>
              </w:rPr>
            </w:pPr>
            <w:r w:rsidRPr="00B52AF2">
              <w:rPr>
                <w:szCs w:val="18"/>
              </w:rPr>
              <w:t>16 030 571</w:t>
            </w:r>
          </w:p>
        </w:tc>
      </w:tr>
      <w:tr w:rsidR="006E0E53" w:rsidRPr="00B52AF2" w14:paraId="6DA1C04E" w14:textId="77777777" w:rsidTr="0069231B">
        <w:trPr>
          <w:cantSplit/>
        </w:trPr>
        <w:tc>
          <w:tcPr>
            <w:tcW w:w="1913" w:type="pct"/>
          </w:tcPr>
          <w:p w14:paraId="2201D5BD" w14:textId="77777777" w:rsidR="006E0E53" w:rsidRPr="00B52AF2" w:rsidRDefault="006E0E53" w:rsidP="0069231B">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621" w:type="pct"/>
          </w:tcPr>
          <w:p w14:paraId="3B7188DB" w14:textId="77777777" w:rsidR="006E0E53" w:rsidRPr="00B52AF2" w:rsidRDefault="006E0E53" w:rsidP="0069231B">
            <w:pPr>
              <w:pStyle w:val="tabteksts"/>
              <w:jc w:val="center"/>
              <w:rPr>
                <w:szCs w:val="18"/>
              </w:rPr>
            </w:pPr>
            <w:r w:rsidRPr="00B52AF2">
              <w:rPr>
                <w:b/>
                <w:bCs/>
                <w:szCs w:val="18"/>
              </w:rPr>
              <w:t>×</w:t>
            </w:r>
          </w:p>
        </w:tc>
        <w:tc>
          <w:tcPr>
            <w:tcW w:w="607" w:type="pct"/>
          </w:tcPr>
          <w:p w14:paraId="0D9C0132" w14:textId="77777777" w:rsidR="006E0E53" w:rsidRPr="00B52AF2" w:rsidRDefault="006E0E53" w:rsidP="0069231B">
            <w:pPr>
              <w:pStyle w:val="tabteksts"/>
              <w:jc w:val="right"/>
              <w:rPr>
                <w:szCs w:val="18"/>
              </w:rPr>
            </w:pPr>
            <w:r w:rsidRPr="00B52AF2">
              <w:rPr>
                <w:szCs w:val="18"/>
              </w:rPr>
              <w:t>1 816 627</w:t>
            </w:r>
          </w:p>
        </w:tc>
        <w:tc>
          <w:tcPr>
            <w:tcW w:w="620" w:type="pct"/>
          </w:tcPr>
          <w:p w14:paraId="34E68127" w14:textId="77777777" w:rsidR="006E0E53" w:rsidRPr="00B52AF2" w:rsidRDefault="006E0E53" w:rsidP="0069231B">
            <w:pPr>
              <w:pStyle w:val="tabteksts"/>
              <w:jc w:val="right"/>
              <w:rPr>
                <w:szCs w:val="18"/>
              </w:rPr>
            </w:pPr>
            <w:r w:rsidRPr="00B52AF2">
              <w:rPr>
                <w:szCs w:val="18"/>
              </w:rPr>
              <w:t>72 010</w:t>
            </w:r>
          </w:p>
        </w:tc>
        <w:tc>
          <w:tcPr>
            <w:tcW w:w="619" w:type="pct"/>
          </w:tcPr>
          <w:p w14:paraId="09F59288" w14:textId="77777777" w:rsidR="006E0E53" w:rsidRPr="00B52AF2" w:rsidRDefault="006E0E53" w:rsidP="0069231B">
            <w:pPr>
              <w:pStyle w:val="tabteksts"/>
              <w:jc w:val="right"/>
              <w:rPr>
                <w:szCs w:val="18"/>
              </w:rPr>
            </w:pPr>
            <w:r w:rsidRPr="00B52AF2">
              <w:rPr>
                <w:szCs w:val="18"/>
              </w:rPr>
              <w:t>-352 460</w:t>
            </w:r>
          </w:p>
        </w:tc>
        <w:tc>
          <w:tcPr>
            <w:tcW w:w="620" w:type="pct"/>
          </w:tcPr>
          <w:p w14:paraId="2D032B52" w14:textId="77777777" w:rsidR="006E0E53" w:rsidRPr="0069231B" w:rsidRDefault="006E0E53" w:rsidP="0069231B">
            <w:pPr>
              <w:pStyle w:val="tabteksts"/>
              <w:jc w:val="center"/>
              <w:rPr>
                <w:szCs w:val="18"/>
              </w:rPr>
            </w:pPr>
            <w:r w:rsidRPr="0069231B">
              <w:rPr>
                <w:szCs w:val="18"/>
              </w:rPr>
              <w:t>-</w:t>
            </w:r>
          </w:p>
        </w:tc>
      </w:tr>
      <w:tr w:rsidR="006E0E53" w:rsidRPr="00B52AF2" w14:paraId="7172D133" w14:textId="77777777" w:rsidTr="0069231B">
        <w:trPr>
          <w:cantSplit/>
        </w:trPr>
        <w:tc>
          <w:tcPr>
            <w:tcW w:w="1913" w:type="pct"/>
          </w:tcPr>
          <w:p w14:paraId="715B502B" w14:textId="77777777" w:rsidR="006E0E53" w:rsidRPr="00B52AF2" w:rsidRDefault="006E0E53" w:rsidP="0069231B">
            <w:pPr>
              <w:pStyle w:val="tabteksts"/>
              <w:rPr>
                <w:szCs w:val="18"/>
              </w:rPr>
            </w:pPr>
            <w:r w:rsidRPr="00B52AF2">
              <w:rPr>
                <w:szCs w:val="18"/>
                <w:lang w:eastAsia="lv-LV"/>
              </w:rPr>
              <w:t>Kopējie izdevumi</w:t>
            </w:r>
            <w:r w:rsidRPr="00B52AF2">
              <w:rPr>
                <w:szCs w:val="18"/>
              </w:rPr>
              <w:t>, % (+/–) pret iepriekšējo gadu</w:t>
            </w:r>
          </w:p>
        </w:tc>
        <w:tc>
          <w:tcPr>
            <w:tcW w:w="621" w:type="pct"/>
          </w:tcPr>
          <w:p w14:paraId="571F67BF" w14:textId="77777777" w:rsidR="006E0E53" w:rsidRPr="00B52AF2" w:rsidRDefault="006E0E53" w:rsidP="0069231B">
            <w:pPr>
              <w:pStyle w:val="tabteksts"/>
              <w:jc w:val="center"/>
              <w:rPr>
                <w:szCs w:val="18"/>
              </w:rPr>
            </w:pPr>
            <w:r w:rsidRPr="00B52AF2">
              <w:rPr>
                <w:b/>
                <w:bCs/>
                <w:szCs w:val="18"/>
              </w:rPr>
              <w:t>×</w:t>
            </w:r>
          </w:p>
        </w:tc>
        <w:tc>
          <w:tcPr>
            <w:tcW w:w="607" w:type="pct"/>
          </w:tcPr>
          <w:p w14:paraId="6ADBFA67" w14:textId="77777777" w:rsidR="006E0E53" w:rsidRPr="00B52AF2" w:rsidRDefault="006E0E53" w:rsidP="0069231B">
            <w:pPr>
              <w:pStyle w:val="tabteksts"/>
              <w:jc w:val="right"/>
              <w:rPr>
                <w:szCs w:val="18"/>
              </w:rPr>
            </w:pPr>
            <w:r w:rsidRPr="00B52AF2">
              <w:rPr>
                <w:szCs w:val="18"/>
              </w:rPr>
              <w:t>12,5</w:t>
            </w:r>
          </w:p>
        </w:tc>
        <w:tc>
          <w:tcPr>
            <w:tcW w:w="620" w:type="pct"/>
          </w:tcPr>
          <w:p w14:paraId="14223077" w14:textId="77777777" w:rsidR="006E0E53" w:rsidRPr="00B52AF2" w:rsidRDefault="006E0E53" w:rsidP="0069231B">
            <w:pPr>
              <w:pStyle w:val="tabteksts"/>
              <w:jc w:val="right"/>
              <w:rPr>
                <w:szCs w:val="18"/>
              </w:rPr>
            </w:pPr>
            <w:r w:rsidRPr="00B52AF2">
              <w:rPr>
                <w:szCs w:val="18"/>
              </w:rPr>
              <w:t>0,4</w:t>
            </w:r>
          </w:p>
        </w:tc>
        <w:tc>
          <w:tcPr>
            <w:tcW w:w="619" w:type="pct"/>
          </w:tcPr>
          <w:p w14:paraId="7EAA0032" w14:textId="77777777" w:rsidR="006E0E53" w:rsidRPr="00B52AF2" w:rsidRDefault="006E0E53" w:rsidP="0069231B">
            <w:pPr>
              <w:pStyle w:val="tabteksts"/>
              <w:jc w:val="right"/>
              <w:rPr>
                <w:szCs w:val="18"/>
              </w:rPr>
            </w:pPr>
            <w:r w:rsidRPr="00B52AF2">
              <w:rPr>
                <w:szCs w:val="18"/>
              </w:rPr>
              <w:t>-2,2</w:t>
            </w:r>
          </w:p>
        </w:tc>
        <w:tc>
          <w:tcPr>
            <w:tcW w:w="620" w:type="pct"/>
          </w:tcPr>
          <w:p w14:paraId="5AD67C7E" w14:textId="7C76A725" w:rsidR="006E0E53" w:rsidRPr="00B52AF2" w:rsidRDefault="0069231B" w:rsidP="0069231B">
            <w:pPr>
              <w:pStyle w:val="tabteksts"/>
              <w:jc w:val="center"/>
              <w:rPr>
                <w:szCs w:val="18"/>
              </w:rPr>
            </w:pPr>
            <w:r w:rsidRPr="0069231B">
              <w:rPr>
                <w:szCs w:val="18"/>
              </w:rPr>
              <w:t>-</w:t>
            </w:r>
          </w:p>
        </w:tc>
      </w:tr>
      <w:tr w:rsidR="006E0E53" w:rsidRPr="00B52AF2" w14:paraId="2016FC55" w14:textId="77777777" w:rsidTr="0069231B">
        <w:trPr>
          <w:cantSplit/>
        </w:trPr>
        <w:tc>
          <w:tcPr>
            <w:tcW w:w="1913" w:type="pct"/>
          </w:tcPr>
          <w:p w14:paraId="5CD09327" w14:textId="77777777" w:rsidR="006E0E53" w:rsidRPr="00B52AF2" w:rsidRDefault="006E0E53" w:rsidP="0069231B">
            <w:pPr>
              <w:pStyle w:val="tabteksts"/>
              <w:rPr>
                <w:szCs w:val="18"/>
                <w:lang w:eastAsia="lv-LV"/>
              </w:rPr>
            </w:pPr>
            <w:r w:rsidRPr="00B52AF2">
              <w:rPr>
                <w:szCs w:val="18"/>
              </w:rPr>
              <w:t xml:space="preserve">Atlīdzība, </w:t>
            </w:r>
            <w:r w:rsidRPr="00B52AF2">
              <w:rPr>
                <w:i/>
                <w:szCs w:val="18"/>
              </w:rPr>
              <w:t>euro</w:t>
            </w:r>
          </w:p>
        </w:tc>
        <w:tc>
          <w:tcPr>
            <w:tcW w:w="621" w:type="pct"/>
          </w:tcPr>
          <w:p w14:paraId="48AA224C" w14:textId="77777777" w:rsidR="006E0E53" w:rsidRPr="00B52AF2" w:rsidRDefault="006E0E53" w:rsidP="0069231B">
            <w:pPr>
              <w:pStyle w:val="tabteksts"/>
              <w:jc w:val="right"/>
              <w:rPr>
                <w:szCs w:val="18"/>
              </w:rPr>
            </w:pPr>
            <w:r w:rsidRPr="00B52AF2">
              <w:rPr>
                <w:szCs w:val="18"/>
              </w:rPr>
              <w:t>11 716 119</w:t>
            </w:r>
          </w:p>
        </w:tc>
        <w:tc>
          <w:tcPr>
            <w:tcW w:w="607" w:type="pct"/>
          </w:tcPr>
          <w:p w14:paraId="41F2A35D" w14:textId="77777777" w:rsidR="006E0E53" w:rsidRPr="00B52AF2" w:rsidRDefault="006E0E53" w:rsidP="0069231B">
            <w:pPr>
              <w:pStyle w:val="tabteksts"/>
              <w:jc w:val="right"/>
              <w:rPr>
                <w:szCs w:val="18"/>
              </w:rPr>
            </w:pPr>
            <w:r w:rsidRPr="00B52AF2">
              <w:rPr>
                <w:szCs w:val="18"/>
              </w:rPr>
              <w:t>13 187 593</w:t>
            </w:r>
          </w:p>
        </w:tc>
        <w:tc>
          <w:tcPr>
            <w:tcW w:w="620" w:type="pct"/>
          </w:tcPr>
          <w:p w14:paraId="1471F3E4" w14:textId="77777777" w:rsidR="006E0E53" w:rsidRPr="00B52AF2" w:rsidRDefault="006E0E53" w:rsidP="0069231B">
            <w:pPr>
              <w:pStyle w:val="tabteksts"/>
              <w:jc w:val="right"/>
              <w:rPr>
                <w:szCs w:val="18"/>
              </w:rPr>
            </w:pPr>
            <w:r w:rsidRPr="00B52AF2">
              <w:rPr>
                <w:szCs w:val="18"/>
              </w:rPr>
              <w:t>13 251 617</w:t>
            </w:r>
          </w:p>
        </w:tc>
        <w:tc>
          <w:tcPr>
            <w:tcW w:w="619" w:type="pct"/>
          </w:tcPr>
          <w:p w14:paraId="72A621C8" w14:textId="77777777" w:rsidR="006E0E53" w:rsidRPr="00B52AF2" w:rsidRDefault="006E0E53" w:rsidP="0069231B">
            <w:pPr>
              <w:pStyle w:val="tabteksts"/>
              <w:jc w:val="right"/>
              <w:rPr>
                <w:szCs w:val="18"/>
              </w:rPr>
            </w:pPr>
            <w:r w:rsidRPr="00B52AF2">
              <w:rPr>
                <w:szCs w:val="18"/>
              </w:rPr>
              <w:t>12 872 124</w:t>
            </w:r>
          </w:p>
        </w:tc>
        <w:tc>
          <w:tcPr>
            <w:tcW w:w="620" w:type="pct"/>
          </w:tcPr>
          <w:p w14:paraId="6A6AD915" w14:textId="77777777" w:rsidR="006E0E53" w:rsidRPr="00B52AF2" w:rsidRDefault="006E0E53" w:rsidP="0069231B">
            <w:pPr>
              <w:pStyle w:val="tabteksts"/>
              <w:jc w:val="right"/>
              <w:rPr>
                <w:szCs w:val="18"/>
              </w:rPr>
            </w:pPr>
            <w:r w:rsidRPr="00B52AF2">
              <w:rPr>
                <w:szCs w:val="18"/>
              </w:rPr>
              <w:t>12 872 124</w:t>
            </w:r>
          </w:p>
        </w:tc>
      </w:tr>
      <w:tr w:rsidR="006E0E53" w:rsidRPr="00B52AF2" w14:paraId="77F3FE56" w14:textId="77777777" w:rsidTr="0069231B">
        <w:trPr>
          <w:cantSplit/>
        </w:trPr>
        <w:tc>
          <w:tcPr>
            <w:tcW w:w="1913" w:type="pct"/>
          </w:tcPr>
          <w:p w14:paraId="2CDB0C77" w14:textId="77777777" w:rsidR="006E0E53" w:rsidRPr="00B52AF2" w:rsidRDefault="006E0E53" w:rsidP="0069231B">
            <w:pPr>
              <w:pStyle w:val="tabteksts"/>
              <w:rPr>
                <w:szCs w:val="18"/>
                <w:lang w:eastAsia="lv-LV"/>
              </w:rPr>
            </w:pPr>
            <w:r w:rsidRPr="00B52AF2">
              <w:rPr>
                <w:szCs w:val="18"/>
              </w:rPr>
              <w:lastRenderedPageBreak/>
              <w:t>Vidējais amata vietu skaits gadā, neskaitot pedagogu un zemessargu amata vietas</w:t>
            </w:r>
          </w:p>
        </w:tc>
        <w:tc>
          <w:tcPr>
            <w:tcW w:w="621" w:type="pct"/>
          </w:tcPr>
          <w:p w14:paraId="6A7A04EC" w14:textId="77777777" w:rsidR="006E0E53" w:rsidRPr="00B52AF2" w:rsidRDefault="006E0E53" w:rsidP="0069231B">
            <w:pPr>
              <w:pStyle w:val="tabteksts"/>
              <w:jc w:val="right"/>
              <w:rPr>
                <w:szCs w:val="18"/>
              </w:rPr>
            </w:pPr>
            <w:r w:rsidRPr="00B52AF2">
              <w:rPr>
                <w:szCs w:val="18"/>
              </w:rPr>
              <w:t>349</w:t>
            </w:r>
          </w:p>
        </w:tc>
        <w:tc>
          <w:tcPr>
            <w:tcW w:w="607" w:type="pct"/>
          </w:tcPr>
          <w:p w14:paraId="661BCDD0" w14:textId="77777777" w:rsidR="006E0E53" w:rsidRPr="00B52AF2" w:rsidRDefault="006E0E53" w:rsidP="0069231B">
            <w:pPr>
              <w:pStyle w:val="tabteksts"/>
              <w:jc w:val="right"/>
              <w:rPr>
                <w:szCs w:val="18"/>
              </w:rPr>
            </w:pPr>
            <w:r w:rsidRPr="00B52AF2">
              <w:rPr>
                <w:szCs w:val="18"/>
              </w:rPr>
              <w:t>432</w:t>
            </w:r>
          </w:p>
        </w:tc>
        <w:tc>
          <w:tcPr>
            <w:tcW w:w="620" w:type="pct"/>
          </w:tcPr>
          <w:p w14:paraId="53B39CF9" w14:textId="77777777" w:rsidR="006E0E53" w:rsidRPr="00B52AF2" w:rsidRDefault="006E0E53" w:rsidP="0069231B">
            <w:pPr>
              <w:pStyle w:val="tabteksts"/>
              <w:jc w:val="right"/>
              <w:rPr>
                <w:szCs w:val="18"/>
              </w:rPr>
            </w:pPr>
            <w:r w:rsidRPr="00B52AF2">
              <w:rPr>
                <w:szCs w:val="18"/>
              </w:rPr>
              <w:t>432</w:t>
            </w:r>
          </w:p>
        </w:tc>
        <w:tc>
          <w:tcPr>
            <w:tcW w:w="619" w:type="pct"/>
          </w:tcPr>
          <w:p w14:paraId="2C99D254" w14:textId="77777777" w:rsidR="006E0E53" w:rsidRPr="00B52AF2" w:rsidRDefault="006E0E53" w:rsidP="0069231B">
            <w:pPr>
              <w:pStyle w:val="tabteksts"/>
              <w:jc w:val="right"/>
              <w:rPr>
                <w:szCs w:val="18"/>
              </w:rPr>
            </w:pPr>
            <w:r w:rsidRPr="00B52AF2">
              <w:rPr>
                <w:szCs w:val="18"/>
              </w:rPr>
              <w:t>432</w:t>
            </w:r>
          </w:p>
        </w:tc>
        <w:tc>
          <w:tcPr>
            <w:tcW w:w="620" w:type="pct"/>
          </w:tcPr>
          <w:p w14:paraId="24269A23" w14:textId="77777777" w:rsidR="006E0E53" w:rsidRPr="00B52AF2" w:rsidRDefault="006E0E53" w:rsidP="0069231B">
            <w:pPr>
              <w:pStyle w:val="tabteksts"/>
              <w:jc w:val="right"/>
              <w:rPr>
                <w:szCs w:val="18"/>
              </w:rPr>
            </w:pPr>
            <w:r w:rsidRPr="00B52AF2">
              <w:rPr>
                <w:szCs w:val="18"/>
              </w:rPr>
              <w:t>432</w:t>
            </w:r>
          </w:p>
        </w:tc>
      </w:tr>
      <w:tr w:rsidR="006E0E53" w:rsidRPr="00B52AF2" w14:paraId="02A20580" w14:textId="77777777" w:rsidTr="0069231B">
        <w:trPr>
          <w:cantSplit/>
        </w:trPr>
        <w:tc>
          <w:tcPr>
            <w:tcW w:w="1913" w:type="pct"/>
          </w:tcPr>
          <w:p w14:paraId="66713056" w14:textId="77777777" w:rsidR="006E0E53" w:rsidRPr="00B52AF2" w:rsidRDefault="006E0E53" w:rsidP="0069231B">
            <w:pPr>
              <w:pStyle w:val="tabteksts"/>
              <w:rPr>
                <w:szCs w:val="18"/>
                <w:lang w:eastAsia="lv-LV"/>
              </w:rPr>
            </w:pPr>
            <w:r w:rsidRPr="00B52AF2">
              <w:rPr>
                <w:szCs w:val="18"/>
              </w:rPr>
              <w:t xml:space="preserve">Vidējā atlīdzība amata vietai </w:t>
            </w:r>
            <w:r w:rsidRPr="00B52AF2">
              <w:rPr>
                <w:szCs w:val="18"/>
                <w:lang w:eastAsia="lv-LV"/>
              </w:rPr>
              <w:t>(mēnesī)</w:t>
            </w:r>
            <w:r w:rsidRPr="00B52AF2">
              <w:rPr>
                <w:szCs w:val="18"/>
              </w:rPr>
              <w:t xml:space="preserve">, neskaitot pedagogu amata vietas, </w:t>
            </w:r>
            <w:r w:rsidRPr="00B52AF2">
              <w:rPr>
                <w:i/>
                <w:szCs w:val="18"/>
              </w:rPr>
              <w:t>euro</w:t>
            </w:r>
          </w:p>
        </w:tc>
        <w:tc>
          <w:tcPr>
            <w:tcW w:w="621" w:type="pct"/>
          </w:tcPr>
          <w:p w14:paraId="1F584044" w14:textId="77777777" w:rsidR="006E0E53" w:rsidRPr="00B52AF2" w:rsidRDefault="006E0E53" w:rsidP="0069231B">
            <w:pPr>
              <w:pStyle w:val="tabteksts"/>
              <w:jc w:val="right"/>
              <w:rPr>
                <w:szCs w:val="18"/>
              </w:rPr>
            </w:pPr>
            <w:r w:rsidRPr="00B52AF2">
              <w:rPr>
                <w:szCs w:val="18"/>
              </w:rPr>
              <w:t>2 795</w:t>
            </w:r>
          </w:p>
        </w:tc>
        <w:tc>
          <w:tcPr>
            <w:tcW w:w="607" w:type="pct"/>
          </w:tcPr>
          <w:p w14:paraId="17A62F32" w14:textId="77777777" w:rsidR="006E0E53" w:rsidRPr="00B52AF2" w:rsidRDefault="006E0E53" w:rsidP="0069231B">
            <w:pPr>
              <w:pStyle w:val="tabteksts"/>
              <w:jc w:val="right"/>
              <w:rPr>
                <w:szCs w:val="18"/>
              </w:rPr>
            </w:pPr>
            <w:r w:rsidRPr="00B52AF2">
              <w:rPr>
                <w:szCs w:val="18"/>
              </w:rPr>
              <w:t>2 542</w:t>
            </w:r>
          </w:p>
        </w:tc>
        <w:tc>
          <w:tcPr>
            <w:tcW w:w="620" w:type="pct"/>
          </w:tcPr>
          <w:p w14:paraId="5D6D575F" w14:textId="77777777" w:rsidR="006E0E53" w:rsidRPr="00B52AF2" w:rsidRDefault="006E0E53" w:rsidP="0069231B">
            <w:pPr>
              <w:pStyle w:val="tabteksts"/>
              <w:jc w:val="right"/>
              <w:rPr>
                <w:szCs w:val="18"/>
              </w:rPr>
            </w:pPr>
            <w:r w:rsidRPr="00B52AF2">
              <w:rPr>
                <w:szCs w:val="18"/>
              </w:rPr>
              <w:t>2 555</w:t>
            </w:r>
          </w:p>
        </w:tc>
        <w:tc>
          <w:tcPr>
            <w:tcW w:w="619" w:type="pct"/>
          </w:tcPr>
          <w:p w14:paraId="46BDB8EB" w14:textId="77777777" w:rsidR="006E0E53" w:rsidRPr="00B52AF2" w:rsidRDefault="006E0E53" w:rsidP="0069231B">
            <w:pPr>
              <w:pStyle w:val="tabteksts"/>
              <w:jc w:val="right"/>
              <w:rPr>
                <w:szCs w:val="18"/>
              </w:rPr>
            </w:pPr>
            <w:r w:rsidRPr="00B52AF2">
              <w:rPr>
                <w:szCs w:val="18"/>
              </w:rPr>
              <w:t>2 481</w:t>
            </w:r>
          </w:p>
        </w:tc>
        <w:tc>
          <w:tcPr>
            <w:tcW w:w="620" w:type="pct"/>
          </w:tcPr>
          <w:p w14:paraId="776BEE4D" w14:textId="77777777" w:rsidR="006E0E53" w:rsidRPr="00B52AF2" w:rsidRDefault="006E0E53" w:rsidP="0069231B">
            <w:pPr>
              <w:pStyle w:val="tabteksts"/>
              <w:jc w:val="right"/>
              <w:rPr>
                <w:szCs w:val="18"/>
              </w:rPr>
            </w:pPr>
            <w:r w:rsidRPr="00B52AF2">
              <w:rPr>
                <w:szCs w:val="18"/>
              </w:rPr>
              <w:t>2 481</w:t>
            </w:r>
          </w:p>
        </w:tc>
      </w:tr>
      <w:tr w:rsidR="006E0E53" w:rsidRPr="00B52AF2" w14:paraId="03733A1F" w14:textId="77777777" w:rsidTr="0069231B">
        <w:trPr>
          <w:cantSplit/>
        </w:trPr>
        <w:tc>
          <w:tcPr>
            <w:tcW w:w="1913" w:type="pct"/>
          </w:tcPr>
          <w:p w14:paraId="1CB9A6FD" w14:textId="77777777" w:rsidR="006E0E53" w:rsidRPr="00B52AF2" w:rsidRDefault="006E0E53" w:rsidP="0069231B">
            <w:pPr>
              <w:pStyle w:val="tabteksts"/>
              <w:rPr>
                <w:szCs w:val="18"/>
                <w:lang w:eastAsia="lv-LV"/>
              </w:rPr>
            </w:pPr>
            <w:r w:rsidRPr="00B52AF2">
              <w:rPr>
                <w:szCs w:val="18"/>
                <w:lang w:eastAsia="lv-LV"/>
              </w:rPr>
              <w:t xml:space="preserve">Kopējā atlīdzība gadā par ārštata darbinieku un uz līgumattiecību pamata nodarbināto, kas nav amatu sarakstā, pakalpojumiem, </w:t>
            </w:r>
            <w:r w:rsidRPr="00B52AF2">
              <w:rPr>
                <w:i/>
                <w:szCs w:val="18"/>
                <w:lang w:eastAsia="lv-LV"/>
              </w:rPr>
              <w:t>euro</w:t>
            </w:r>
          </w:p>
        </w:tc>
        <w:tc>
          <w:tcPr>
            <w:tcW w:w="621" w:type="pct"/>
          </w:tcPr>
          <w:p w14:paraId="19480730" w14:textId="77777777" w:rsidR="006E0E53" w:rsidRPr="00B52AF2" w:rsidRDefault="006E0E53" w:rsidP="0069231B">
            <w:pPr>
              <w:pStyle w:val="tabteksts"/>
              <w:jc w:val="right"/>
              <w:rPr>
                <w:szCs w:val="18"/>
              </w:rPr>
            </w:pPr>
            <w:r w:rsidRPr="00B52AF2">
              <w:rPr>
                <w:szCs w:val="18"/>
              </w:rPr>
              <w:t>8 667</w:t>
            </w:r>
          </w:p>
        </w:tc>
        <w:tc>
          <w:tcPr>
            <w:tcW w:w="607" w:type="pct"/>
          </w:tcPr>
          <w:p w14:paraId="7B488DA8" w14:textId="77777777" w:rsidR="006E0E53" w:rsidRPr="00B52AF2" w:rsidRDefault="006E0E53" w:rsidP="0069231B">
            <w:pPr>
              <w:pStyle w:val="tabteksts"/>
              <w:jc w:val="right"/>
              <w:rPr>
                <w:szCs w:val="18"/>
              </w:rPr>
            </w:pPr>
            <w:r w:rsidRPr="00B52AF2">
              <w:rPr>
                <w:szCs w:val="18"/>
              </w:rPr>
              <w:t>8 651</w:t>
            </w:r>
          </w:p>
        </w:tc>
        <w:tc>
          <w:tcPr>
            <w:tcW w:w="620" w:type="pct"/>
          </w:tcPr>
          <w:p w14:paraId="296F6257" w14:textId="77777777" w:rsidR="006E0E53" w:rsidRPr="00B52AF2" w:rsidRDefault="006E0E53" w:rsidP="0069231B">
            <w:pPr>
              <w:pStyle w:val="tabteksts"/>
              <w:jc w:val="right"/>
              <w:rPr>
                <w:szCs w:val="18"/>
              </w:rPr>
            </w:pPr>
            <w:r w:rsidRPr="00B52AF2">
              <w:rPr>
                <w:szCs w:val="18"/>
              </w:rPr>
              <w:t>8 667</w:t>
            </w:r>
          </w:p>
        </w:tc>
        <w:tc>
          <w:tcPr>
            <w:tcW w:w="619" w:type="pct"/>
          </w:tcPr>
          <w:p w14:paraId="311C6445" w14:textId="77777777" w:rsidR="006E0E53" w:rsidRPr="00B52AF2" w:rsidRDefault="006E0E53" w:rsidP="0069231B">
            <w:pPr>
              <w:pStyle w:val="tabteksts"/>
              <w:jc w:val="right"/>
              <w:rPr>
                <w:szCs w:val="18"/>
              </w:rPr>
            </w:pPr>
            <w:r w:rsidRPr="00B52AF2">
              <w:rPr>
                <w:szCs w:val="18"/>
              </w:rPr>
              <w:t>8 667</w:t>
            </w:r>
          </w:p>
        </w:tc>
        <w:tc>
          <w:tcPr>
            <w:tcW w:w="620" w:type="pct"/>
          </w:tcPr>
          <w:p w14:paraId="293F7B8B" w14:textId="77777777" w:rsidR="006E0E53" w:rsidRPr="00B52AF2" w:rsidRDefault="006E0E53" w:rsidP="0069231B">
            <w:pPr>
              <w:pStyle w:val="tabteksts"/>
              <w:jc w:val="right"/>
              <w:rPr>
                <w:szCs w:val="18"/>
              </w:rPr>
            </w:pPr>
            <w:r w:rsidRPr="00B52AF2">
              <w:rPr>
                <w:szCs w:val="18"/>
              </w:rPr>
              <w:t>8 667</w:t>
            </w:r>
          </w:p>
        </w:tc>
      </w:tr>
    </w:tbl>
    <w:p w14:paraId="701FFF0D" w14:textId="77777777" w:rsidR="006E0E53" w:rsidRPr="00B52AF2" w:rsidRDefault="006E0E53" w:rsidP="00DB799E">
      <w:pPr>
        <w:pStyle w:val="Tabuluvirsraksti"/>
        <w:tabs>
          <w:tab w:val="left" w:pos="1252"/>
        </w:tabs>
        <w:spacing w:before="240" w:after="240"/>
        <w:rPr>
          <w:b/>
          <w:szCs w:val="24"/>
          <w:lang w:eastAsia="lv-LV"/>
        </w:rPr>
      </w:pPr>
      <w:r w:rsidRPr="00B52AF2">
        <w:rPr>
          <w:b/>
          <w:szCs w:val="24"/>
          <w:lang w:eastAsia="lv-LV"/>
        </w:rPr>
        <w:t>Izmaiņas izdevumos, salīdzinot 202</w:t>
      </w:r>
      <w:r>
        <w:rPr>
          <w:b/>
          <w:szCs w:val="24"/>
          <w:lang w:eastAsia="lv-LV"/>
        </w:rPr>
        <w:t>6</w:t>
      </w:r>
      <w:r w:rsidRPr="00B52AF2">
        <w:rPr>
          <w:b/>
          <w:szCs w:val="24"/>
          <w:lang w:eastAsia="lv-LV"/>
        </w:rPr>
        <w:t>. gada projektu ar 202</w:t>
      </w:r>
      <w:r>
        <w:rPr>
          <w:b/>
          <w:szCs w:val="24"/>
          <w:lang w:eastAsia="lv-LV"/>
        </w:rPr>
        <w:t>5</w:t>
      </w:r>
      <w:r w:rsidRPr="00B52AF2">
        <w:rPr>
          <w:b/>
          <w:szCs w:val="24"/>
          <w:lang w:eastAsia="lv-LV"/>
        </w:rPr>
        <w:t>. gada plānu</w:t>
      </w:r>
    </w:p>
    <w:p w14:paraId="1688945B" w14:textId="77777777" w:rsidR="006E0E53" w:rsidRPr="00B52AF2" w:rsidRDefault="006E0E53" w:rsidP="006E0E53">
      <w:pPr>
        <w:jc w:val="right"/>
        <w:rPr>
          <w:i/>
          <w:sz w:val="18"/>
          <w:szCs w:val="18"/>
        </w:rPr>
      </w:pPr>
      <w:r w:rsidRPr="00B52AF2">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1448"/>
        <w:gridCol w:w="1443"/>
        <w:gridCol w:w="1406"/>
      </w:tblGrid>
      <w:tr w:rsidR="006E0E53" w:rsidRPr="00B52AF2" w14:paraId="38DCFF1E" w14:textId="77777777" w:rsidTr="00DB799E">
        <w:trPr>
          <w:cantSplit/>
          <w:tblHeader/>
        </w:trPr>
        <w:tc>
          <w:tcPr>
            <w:tcW w:w="2629" w:type="pct"/>
            <w:vAlign w:val="center"/>
          </w:tcPr>
          <w:p w14:paraId="10B019A3" w14:textId="77777777" w:rsidR="006E0E53" w:rsidRPr="00B52AF2" w:rsidRDefault="006E0E53" w:rsidP="001751BA">
            <w:pPr>
              <w:pStyle w:val="tabteksts"/>
              <w:jc w:val="center"/>
              <w:rPr>
                <w:szCs w:val="18"/>
              </w:rPr>
            </w:pPr>
            <w:r w:rsidRPr="00B52AF2">
              <w:rPr>
                <w:szCs w:val="18"/>
                <w:lang w:eastAsia="lv-LV"/>
              </w:rPr>
              <w:t>Pasākums</w:t>
            </w:r>
          </w:p>
        </w:tc>
        <w:tc>
          <w:tcPr>
            <w:tcW w:w="799" w:type="pct"/>
            <w:vAlign w:val="center"/>
          </w:tcPr>
          <w:p w14:paraId="4ED44CFE" w14:textId="77777777" w:rsidR="006E0E53" w:rsidRPr="00B52AF2" w:rsidRDefault="006E0E53" w:rsidP="001751BA">
            <w:pPr>
              <w:pStyle w:val="tabteksts"/>
              <w:jc w:val="center"/>
              <w:rPr>
                <w:szCs w:val="18"/>
                <w:lang w:eastAsia="lv-LV"/>
              </w:rPr>
            </w:pPr>
            <w:r w:rsidRPr="00B52AF2">
              <w:rPr>
                <w:szCs w:val="18"/>
                <w:lang w:eastAsia="lv-LV"/>
              </w:rPr>
              <w:t>Samazinājums</w:t>
            </w:r>
          </w:p>
        </w:tc>
        <w:tc>
          <w:tcPr>
            <w:tcW w:w="796" w:type="pct"/>
            <w:vAlign w:val="center"/>
          </w:tcPr>
          <w:p w14:paraId="419A90C1" w14:textId="77777777" w:rsidR="006E0E53" w:rsidRPr="00B52AF2" w:rsidRDefault="006E0E53" w:rsidP="001751BA">
            <w:pPr>
              <w:pStyle w:val="tabteksts"/>
              <w:jc w:val="center"/>
              <w:rPr>
                <w:szCs w:val="18"/>
                <w:lang w:eastAsia="lv-LV"/>
              </w:rPr>
            </w:pPr>
            <w:r w:rsidRPr="00B52AF2">
              <w:rPr>
                <w:szCs w:val="18"/>
                <w:lang w:eastAsia="lv-LV"/>
              </w:rPr>
              <w:t>Palielinājums</w:t>
            </w:r>
          </w:p>
        </w:tc>
        <w:tc>
          <w:tcPr>
            <w:tcW w:w="776" w:type="pct"/>
            <w:vAlign w:val="center"/>
          </w:tcPr>
          <w:p w14:paraId="61B005D7" w14:textId="77777777" w:rsidR="006E0E53" w:rsidRPr="00B52AF2" w:rsidRDefault="006E0E53" w:rsidP="001751BA">
            <w:pPr>
              <w:pStyle w:val="tabteksts"/>
              <w:jc w:val="center"/>
              <w:rPr>
                <w:szCs w:val="18"/>
                <w:lang w:eastAsia="lv-LV"/>
              </w:rPr>
            </w:pPr>
            <w:r w:rsidRPr="00B52AF2">
              <w:rPr>
                <w:szCs w:val="18"/>
                <w:lang w:eastAsia="lv-LV"/>
              </w:rPr>
              <w:t>Izmaiņas</w:t>
            </w:r>
          </w:p>
        </w:tc>
      </w:tr>
      <w:tr w:rsidR="006E0E53" w:rsidRPr="00B52AF2" w14:paraId="41320BDE" w14:textId="77777777" w:rsidTr="00DB799E">
        <w:trPr>
          <w:cantSplit/>
        </w:trPr>
        <w:tc>
          <w:tcPr>
            <w:tcW w:w="2629" w:type="pct"/>
            <w:shd w:val="clear" w:color="auto" w:fill="D9D9D9"/>
          </w:tcPr>
          <w:p w14:paraId="1133FEF6" w14:textId="77777777" w:rsidR="006E0E53" w:rsidRPr="00B52AF2" w:rsidRDefault="006E0E53" w:rsidP="00DB799E">
            <w:pPr>
              <w:pStyle w:val="tabteksts"/>
              <w:rPr>
                <w:szCs w:val="18"/>
              </w:rPr>
            </w:pPr>
            <w:r w:rsidRPr="00B52AF2">
              <w:rPr>
                <w:b/>
                <w:bCs/>
                <w:szCs w:val="18"/>
                <w:lang w:eastAsia="lv-LV"/>
              </w:rPr>
              <w:t>Izdevumi – kopā</w:t>
            </w:r>
          </w:p>
        </w:tc>
        <w:tc>
          <w:tcPr>
            <w:tcW w:w="799" w:type="pct"/>
            <w:shd w:val="clear" w:color="auto" w:fill="D9D9D9"/>
          </w:tcPr>
          <w:p w14:paraId="12C8EDC6" w14:textId="77777777" w:rsidR="006E0E53" w:rsidRPr="00B52AF2" w:rsidRDefault="006E0E53" w:rsidP="00DB799E">
            <w:pPr>
              <w:pStyle w:val="tabteksts"/>
              <w:jc w:val="right"/>
              <w:rPr>
                <w:b/>
                <w:szCs w:val="18"/>
              </w:rPr>
            </w:pPr>
            <w:r w:rsidRPr="00B52AF2">
              <w:rPr>
                <w:b/>
                <w:szCs w:val="18"/>
              </w:rPr>
              <w:t>387 754</w:t>
            </w:r>
          </w:p>
        </w:tc>
        <w:tc>
          <w:tcPr>
            <w:tcW w:w="796" w:type="pct"/>
            <w:shd w:val="clear" w:color="auto" w:fill="D9D9D9"/>
          </w:tcPr>
          <w:p w14:paraId="41568691" w14:textId="77777777" w:rsidR="006E0E53" w:rsidRPr="00B52AF2" w:rsidRDefault="006E0E53" w:rsidP="00DB799E">
            <w:pPr>
              <w:pStyle w:val="tabteksts"/>
              <w:jc w:val="right"/>
              <w:rPr>
                <w:b/>
                <w:szCs w:val="18"/>
              </w:rPr>
            </w:pPr>
            <w:r w:rsidRPr="00B52AF2">
              <w:rPr>
                <w:b/>
                <w:szCs w:val="18"/>
              </w:rPr>
              <w:t>459 764</w:t>
            </w:r>
          </w:p>
        </w:tc>
        <w:tc>
          <w:tcPr>
            <w:tcW w:w="776" w:type="pct"/>
            <w:shd w:val="clear" w:color="auto" w:fill="D9D9D9"/>
          </w:tcPr>
          <w:p w14:paraId="2F754703" w14:textId="77777777" w:rsidR="006E0E53" w:rsidRPr="00B52AF2" w:rsidRDefault="006E0E53" w:rsidP="00DB799E">
            <w:pPr>
              <w:pStyle w:val="tabteksts"/>
              <w:jc w:val="right"/>
              <w:rPr>
                <w:b/>
                <w:szCs w:val="18"/>
              </w:rPr>
            </w:pPr>
            <w:r w:rsidRPr="00B52AF2">
              <w:rPr>
                <w:b/>
                <w:szCs w:val="18"/>
              </w:rPr>
              <w:t>72 010</w:t>
            </w:r>
          </w:p>
        </w:tc>
      </w:tr>
      <w:tr w:rsidR="006E0E53" w:rsidRPr="00B52AF2" w14:paraId="281D7459" w14:textId="77777777" w:rsidTr="00DB799E">
        <w:trPr>
          <w:cantSplit/>
        </w:trPr>
        <w:tc>
          <w:tcPr>
            <w:tcW w:w="5000" w:type="pct"/>
            <w:gridSpan w:val="4"/>
          </w:tcPr>
          <w:p w14:paraId="37FE0BF4" w14:textId="77777777" w:rsidR="006E0E53" w:rsidRPr="00B52AF2" w:rsidRDefault="006E0E53" w:rsidP="00DB799E">
            <w:pPr>
              <w:pStyle w:val="tabteksts"/>
              <w:ind w:firstLine="312"/>
              <w:rPr>
                <w:iCs/>
                <w:szCs w:val="18"/>
              </w:rPr>
            </w:pPr>
            <w:r w:rsidRPr="00B52AF2">
              <w:rPr>
                <w:iCs/>
                <w:szCs w:val="18"/>
                <w:lang w:eastAsia="lv-LV"/>
              </w:rPr>
              <w:t>t. sk.:</w:t>
            </w:r>
          </w:p>
        </w:tc>
      </w:tr>
      <w:tr w:rsidR="006E0E53" w:rsidRPr="00B52AF2" w14:paraId="0892D550" w14:textId="77777777" w:rsidTr="00DB799E">
        <w:trPr>
          <w:cantSplit/>
        </w:trPr>
        <w:tc>
          <w:tcPr>
            <w:tcW w:w="2629" w:type="pct"/>
            <w:shd w:val="clear" w:color="auto" w:fill="F2F2F2"/>
          </w:tcPr>
          <w:p w14:paraId="0D05329B" w14:textId="77777777" w:rsidR="006E0E53" w:rsidRPr="00B52AF2" w:rsidRDefault="006E0E53" w:rsidP="00DB799E">
            <w:pPr>
              <w:pStyle w:val="tabteksts"/>
              <w:rPr>
                <w:szCs w:val="18"/>
                <w:u w:val="single"/>
                <w:lang w:eastAsia="lv-LV"/>
              </w:rPr>
            </w:pPr>
            <w:r w:rsidRPr="00B52AF2">
              <w:rPr>
                <w:szCs w:val="18"/>
                <w:u w:val="single"/>
                <w:lang w:eastAsia="lv-LV"/>
              </w:rPr>
              <w:t>Citas izmaiņas</w:t>
            </w:r>
          </w:p>
        </w:tc>
        <w:tc>
          <w:tcPr>
            <w:tcW w:w="799" w:type="pct"/>
            <w:shd w:val="clear" w:color="auto" w:fill="F2F2F2"/>
          </w:tcPr>
          <w:p w14:paraId="1B732799" w14:textId="77777777" w:rsidR="006E0E53" w:rsidRPr="00B52AF2" w:rsidRDefault="006E0E53" w:rsidP="00DB799E">
            <w:pPr>
              <w:pStyle w:val="tabteksts"/>
              <w:jc w:val="right"/>
              <w:rPr>
                <w:szCs w:val="18"/>
              </w:rPr>
            </w:pPr>
            <w:r w:rsidRPr="00B52AF2">
              <w:rPr>
                <w:szCs w:val="18"/>
              </w:rPr>
              <w:t>387 754</w:t>
            </w:r>
          </w:p>
        </w:tc>
        <w:tc>
          <w:tcPr>
            <w:tcW w:w="796" w:type="pct"/>
            <w:shd w:val="clear" w:color="auto" w:fill="F2F2F2"/>
          </w:tcPr>
          <w:p w14:paraId="2BC2D068" w14:textId="77777777" w:rsidR="006E0E53" w:rsidRPr="00B52AF2" w:rsidRDefault="006E0E53" w:rsidP="00DB799E">
            <w:pPr>
              <w:pStyle w:val="tabteksts"/>
              <w:jc w:val="right"/>
              <w:rPr>
                <w:szCs w:val="18"/>
              </w:rPr>
            </w:pPr>
            <w:r w:rsidRPr="00B52AF2">
              <w:rPr>
                <w:szCs w:val="18"/>
              </w:rPr>
              <w:t>459 764</w:t>
            </w:r>
          </w:p>
        </w:tc>
        <w:tc>
          <w:tcPr>
            <w:tcW w:w="776" w:type="pct"/>
            <w:shd w:val="clear" w:color="auto" w:fill="F2F2F2"/>
          </w:tcPr>
          <w:p w14:paraId="6BC1E59E" w14:textId="77777777" w:rsidR="006E0E53" w:rsidRPr="00B52AF2" w:rsidRDefault="006E0E53" w:rsidP="00DB799E">
            <w:pPr>
              <w:pStyle w:val="tabteksts"/>
              <w:jc w:val="right"/>
              <w:rPr>
                <w:szCs w:val="18"/>
              </w:rPr>
            </w:pPr>
            <w:r w:rsidRPr="00B52AF2">
              <w:rPr>
                <w:szCs w:val="18"/>
              </w:rPr>
              <w:t>72 010</w:t>
            </w:r>
          </w:p>
        </w:tc>
      </w:tr>
      <w:tr w:rsidR="006E0E53" w:rsidRPr="00B52AF2" w14:paraId="0491908D" w14:textId="77777777" w:rsidTr="00DB799E">
        <w:trPr>
          <w:cantSplit/>
        </w:trPr>
        <w:tc>
          <w:tcPr>
            <w:tcW w:w="2629" w:type="pct"/>
          </w:tcPr>
          <w:p w14:paraId="040E1BBC" w14:textId="1FB2C8E4" w:rsidR="006E0E53" w:rsidRPr="00B52AF2" w:rsidRDefault="006E0E53" w:rsidP="00DB799E">
            <w:pPr>
              <w:pStyle w:val="tabteksts"/>
              <w:jc w:val="both"/>
              <w:rPr>
                <w:i/>
                <w:szCs w:val="18"/>
                <w:lang w:eastAsia="lv-LV"/>
              </w:rPr>
            </w:pPr>
            <w:r w:rsidRPr="00B52AF2">
              <w:rPr>
                <w:i/>
                <w:szCs w:val="18"/>
                <w:lang w:eastAsia="lv-LV"/>
              </w:rPr>
              <w:t>Izdevumu samazinājums atlīdzības pieaugumam no 2026.</w:t>
            </w:r>
            <w:r w:rsidR="00DB799E">
              <w:rPr>
                <w:i/>
                <w:szCs w:val="18"/>
                <w:lang w:eastAsia="lv-LV"/>
              </w:rPr>
              <w:t> </w:t>
            </w:r>
            <w:r w:rsidRPr="00B52AF2">
              <w:rPr>
                <w:i/>
                <w:szCs w:val="18"/>
                <w:lang w:eastAsia="lv-LV"/>
              </w:rPr>
              <w:t>gada, kas paredzēts ar 2024.</w:t>
            </w:r>
            <w:r w:rsidR="00DB799E">
              <w:rPr>
                <w:i/>
                <w:szCs w:val="18"/>
                <w:lang w:eastAsia="lv-LV"/>
              </w:rPr>
              <w:t> </w:t>
            </w:r>
            <w:r w:rsidRPr="00B52AF2">
              <w:rPr>
                <w:i/>
                <w:szCs w:val="18"/>
                <w:lang w:eastAsia="lv-LV"/>
              </w:rPr>
              <w:t>-</w:t>
            </w:r>
            <w:r w:rsidR="00DB799E">
              <w:rPr>
                <w:i/>
                <w:szCs w:val="18"/>
                <w:lang w:eastAsia="lv-LV"/>
              </w:rPr>
              <w:t> </w:t>
            </w:r>
            <w:r w:rsidRPr="00B52AF2">
              <w:rPr>
                <w:i/>
                <w:szCs w:val="18"/>
                <w:lang w:eastAsia="lv-LV"/>
              </w:rPr>
              <w:t>2026.</w:t>
            </w:r>
            <w:r w:rsidR="00DB799E">
              <w:rPr>
                <w:i/>
                <w:szCs w:val="18"/>
                <w:lang w:eastAsia="lv-LV"/>
              </w:rPr>
              <w:t> </w:t>
            </w:r>
            <w:r w:rsidRPr="00B52AF2">
              <w:rPr>
                <w:i/>
                <w:szCs w:val="18"/>
                <w:lang w:eastAsia="lv-LV"/>
              </w:rPr>
              <w:t xml:space="preserve">gada starpnozaru prioritāro pasākumu “Valsts tiešās pārvaldes iestādēs nodarbināto atalgojuma palielināšana” atbilstoši MK 26.08.2025. </w:t>
            </w:r>
            <w:r w:rsidR="00DB799E">
              <w:rPr>
                <w:i/>
                <w:szCs w:val="18"/>
                <w:lang w:eastAsia="lv-LV"/>
              </w:rPr>
              <w:t xml:space="preserve">sēdes </w:t>
            </w:r>
            <w:r w:rsidRPr="00B52AF2">
              <w:rPr>
                <w:i/>
                <w:szCs w:val="18"/>
                <w:lang w:eastAsia="lv-LV"/>
              </w:rPr>
              <w:t>prot. Nr.33 53.§ 8. un 14.p</w:t>
            </w:r>
            <w:r w:rsidR="00DB799E">
              <w:rPr>
                <w:i/>
                <w:szCs w:val="18"/>
                <w:lang w:eastAsia="lv-LV"/>
              </w:rPr>
              <w:t>unktam</w:t>
            </w:r>
          </w:p>
        </w:tc>
        <w:tc>
          <w:tcPr>
            <w:tcW w:w="799" w:type="pct"/>
          </w:tcPr>
          <w:p w14:paraId="2C4A9B38" w14:textId="77777777" w:rsidR="006E0E53" w:rsidRPr="00B52AF2" w:rsidRDefault="006E0E53" w:rsidP="00DB799E">
            <w:pPr>
              <w:pStyle w:val="tabteksts"/>
              <w:jc w:val="right"/>
              <w:rPr>
                <w:iCs/>
                <w:szCs w:val="18"/>
              </w:rPr>
            </w:pPr>
            <w:r w:rsidRPr="00B52AF2">
              <w:rPr>
                <w:iCs/>
                <w:szCs w:val="18"/>
              </w:rPr>
              <w:t>133 162</w:t>
            </w:r>
          </w:p>
        </w:tc>
        <w:tc>
          <w:tcPr>
            <w:tcW w:w="796" w:type="pct"/>
          </w:tcPr>
          <w:p w14:paraId="4531755B" w14:textId="77777777" w:rsidR="006E0E53" w:rsidRPr="00DB799E" w:rsidRDefault="006E0E53" w:rsidP="00DB799E">
            <w:pPr>
              <w:pStyle w:val="tabteksts"/>
              <w:jc w:val="center"/>
              <w:rPr>
                <w:szCs w:val="18"/>
              </w:rPr>
            </w:pPr>
            <w:r w:rsidRPr="00DB799E">
              <w:rPr>
                <w:szCs w:val="18"/>
              </w:rPr>
              <w:t>-</w:t>
            </w:r>
          </w:p>
        </w:tc>
        <w:tc>
          <w:tcPr>
            <w:tcW w:w="776" w:type="pct"/>
          </w:tcPr>
          <w:p w14:paraId="156FFEE0" w14:textId="77777777" w:rsidR="006E0E53" w:rsidRPr="00B52AF2" w:rsidRDefault="006E0E53" w:rsidP="00DB799E">
            <w:pPr>
              <w:pStyle w:val="tabteksts"/>
              <w:jc w:val="right"/>
              <w:rPr>
                <w:iCs/>
                <w:szCs w:val="18"/>
              </w:rPr>
            </w:pPr>
            <w:r w:rsidRPr="00B52AF2">
              <w:rPr>
                <w:iCs/>
                <w:szCs w:val="18"/>
              </w:rPr>
              <w:t>-133 162</w:t>
            </w:r>
          </w:p>
        </w:tc>
      </w:tr>
      <w:tr w:rsidR="006E0E53" w:rsidRPr="00B52AF2" w14:paraId="329975B7" w14:textId="77777777" w:rsidTr="00DB799E">
        <w:trPr>
          <w:cantSplit/>
        </w:trPr>
        <w:tc>
          <w:tcPr>
            <w:tcW w:w="2629" w:type="pct"/>
          </w:tcPr>
          <w:p w14:paraId="5F631509" w14:textId="485E70BC" w:rsidR="006E0E53" w:rsidRPr="00B52AF2" w:rsidRDefault="006E0E53" w:rsidP="00DB799E">
            <w:pPr>
              <w:pStyle w:val="tabteksts"/>
              <w:jc w:val="both"/>
              <w:rPr>
                <w:i/>
                <w:szCs w:val="18"/>
                <w:lang w:eastAsia="lv-LV"/>
              </w:rPr>
            </w:pPr>
            <w:r w:rsidRPr="00B52AF2">
              <w:rPr>
                <w:i/>
                <w:szCs w:val="18"/>
                <w:lang w:eastAsia="lv-LV"/>
              </w:rPr>
              <w:t>Izdevumu izmaiņas 2024.</w:t>
            </w:r>
            <w:r w:rsidR="00DB799E">
              <w:rPr>
                <w:i/>
                <w:szCs w:val="18"/>
                <w:lang w:eastAsia="lv-LV"/>
              </w:rPr>
              <w:t> </w:t>
            </w:r>
            <w:r w:rsidRPr="00B52AF2">
              <w:rPr>
                <w:i/>
                <w:szCs w:val="18"/>
                <w:lang w:eastAsia="lv-LV"/>
              </w:rPr>
              <w:t>-</w:t>
            </w:r>
            <w:r w:rsidR="00DB799E">
              <w:rPr>
                <w:i/>
                <w:szCs w:val="18"/>
                <w:lang w:eastAsia="lv-LV"/>
              </w:rPr>
              <w:t> </w:t>
            </w:r>
            <w:r w:rsidRPr="00B52AF2">
              <w:rPr>
                <w:i/>
                <w:szCs w:val="18"/>
                <w:lang w:eastAsia="lv-LV"/>
              </w:rPr>
              <w:t>2026. gada prioritārā pasākuma “Valsts pārvaldes kapacitātes stiprināšana, nodrošinot stratēģiski svarīgo amata grupu atlīdzību” ietvaros (MK 26.09.2023. sēdes prot. Nr.47 43.§ 2.p</w:t>
            </w:r>
            <w:r w:rsidR="00DB799E">
              <w:rPr>
                <w:i/>
                <w:szCs w:val="18"/>
                <w:lang w:eastAsia="lv-LV"/>
              </w:rPr>
              <w:t>unkts</w:t>
            </w:r>
            <w:r w:rsidRPr="00B52AF2">
              <w:rPr>
                <w:i/>
                <w:szCs w:val="18"/>
                <w:lang w:eastAsia="lv-LV"/>
              </w:rPr>
              <w:t>)</w:t>
            </w:r>
          </w:p>
        </w:tc>
        <w:tc>
          <w:tcPr>
            <w:tcW w:w="799" w:type="pct"/>
          </w:tcPr>
          <w:p w14:paraId="772AF3BA" w14:textId="77777777" w:rsidR="006E0E53" w:rsidRPr="00B52AF2" w:rsidRDefault="006E0E53" w:rsidP="00DB799E">
            <w:pPr>
              <w:pStyle w:val="tabteksts"/>
              <w:jc w:val="right"/>
              <w:rPr>
                <w:iCs/>
                <w:szCs w:val="18"/>
              </w:rPr>
            </w:pPr>
            <w:r w:rsidRPr="00B52AF2">
              <w:rPr>
                <w:iCs/>
                <w:szCs w:val="18"/>
              </w:rPr>
              <w:t>227 559</w:t>
            </w:r>
          </w:p>
        </w:tc>
        <w:tc>
          <w:tcPr>
            <w:tcW w:w="796" w:type="pct"/>
          </w:tcPr>
          <w:p w14:paraId="45D51145" w14:textId="77777777" w:rsidR="006E0E53" w:rsidRPr="00B52AF2" w:rsidRDefault="006E0E53" w:rsidP="00DB799E">
            <w:pPr>
              <w:pStyle w:val="tabteksts"/>
              <w:jc w:val="right"/>
              <w:rPr>
                <w:iCs/>
                <w:szCs w:val="18"/>
              </w:rPr>
            </w:pPr>
            <w:r w:rsidRPr="00B52AF2">
              <w:rPr>
                <w:iCs/>
                <w:szCs w:val="18"/>
              </w:rPr>
              <w:t>360 721</w:t>
            </w:r>
          </w:p>
        </w:tc>
        <w:tc>
          <w:tcPr>
            <w:tcW w:w="776" w:type="pct"/>
          </w:tcPr>
          <w:p w14:paraId="1A0450B8" w14:textId="77777777" w:rsidR="006E0E53" w:rsidRPr="00B52AF2" w:rsidRDefault="006E0E53" w:rsidP="00DB799E">
            <w:pPr>
              <w:pStyle w:val="tabteksts"/>
              <w:jc w:val="right"/>
              <w:rPr>
                <w:iCs/>
                <w:szCs w:val="18"/>
              </w:rPr>
            </w:pPr>
            <w:r w:rsidRPr="00B52AF2">
              <w:rPr>
                <w:iCs/>
                <w:szCs w:val="18"/>
              </w:rPr>
              <w:t>133 162</w:t>
            </w:r>
          </w:p>
        </w:tc>
      </w:tr>
      <w:tr w:rsidR="006E0E53" w:rsidRPr="00B52AF2" w14:paraId="4DD098B8" w14:textId="77777777" w:rsidTr="00DB799E">
        <w:trPr>
          <w:cantSplit/>
        </w:trPr>
        <w:tc>
          <w:tcPr>
            <w:tcW w:w="2629" w:type="pct"/>
          </w:tcPr>
          <w:p w14:paraId="4445C346" w14:textId="0D77B0F7" w:rsidR="006E0E53" w:rsidRPr="00B52AF2" w:rsidRDefault="006E0E53" w:rsidP="004B6DDF">
            <w:pPr>
              <w:pStyle w:val="tabteksts"/>
              <w:ind w:left="316"/>
              <w:jc w:val="both"/>
              <w:rPr>
                <w:i/>
                <w:szCs w:val="18"/>
                <w:lang w:eastAsia="lv-LV"/>
              </w:rPr>
            </w:pPr>
            <w:r w:rsidRPr="00B52AF2">
              <w:rPr>
                <w:i/>
                <w:szCs w:val="18"/>
                <w:lang w:eastAsia="lv-LV"/>
              </w:rPr>
              <w:t>t. sk. iekšējā līdzekļu pārdale starp budžeta programmām (apakšprogrammām)</w:t>
            </w:r>
          </w:p>
        </w:tc>
        <w:tc>
          <w:tcPr>
            <w:tcW w:w="799" w:type="pct"/>
          </w:tcPr>
          <w:p w14:paraId="43612D72" w14:textId="77777777" w:rsidR="006E0E53" w:rsidRPr="00B52AF2" w:rsidRDefault="006E0E53" w:rsidP="00DB799E">
            <w:pPr>
              <w:pStyle w:val="tabteksts"/>
              <w:jc w:val="right"/>
              <w:rPr>
                <w:szCs w:val="18"/>
              </w:rPr>
            </w:pPr>
            <w:r w:rsidRPr="00B52AF2">
              <w:rPr>
                <w:szCs w:val="18"/>
              </w:rPr>
              <w:t>27 033</w:t>
            </w:r>
          </w:p>
        </w:tc>
        <w:tc>
          <w:tcPr>
            <w:tcW w:w="796" w:type="pct"/>
          </w:tcPr>
          <w:p w14:paraId="0219402A" w14:textId="77777777" w:rsidR="006E0E53" w:rsidRPr="00B52AF2" w:rsidRDefault="006E0E53" w:rsidP="00DB799E">
            <w:pPr>
              <w:pStyle w:val="tabteksts"/>
              <w:jc w:val="right"/>
              <w:rPr>
                <w:szCs w:val="18"/>
              </w:rPr>
            </w:pPr>
            <w:r w:rsidRPr="00B52AF2">
              <w:rPr>
                <w:szCs w:val="18"/>
              </w:rPr>
              <w:t>99 043</w:t>
            </w:r>
          </w:p>
        </w:tc>
        <w:tc>
          <w:tcPr>
            <w:tcW w:w="776" w:type="pct"/>
          </w:tcPr>
          <w:p w14:paraId="1DBF4541" w14:textId="77777777" w:rsidR="006E0E53" w:rsidRPr="00B52AF2" w:rsidRDefault="006E0E53" w:rsidP="00DB799E">
            <w:pPr>
              <w:pStyle w:val="tabteksts"/>
              <w:jc w:val="right"/>
              <w:rPr>
                <w:szCs w:val="18"/>
              </w:rPr>
            </w:pPr>
            <w:r w:rsidRPr="00B52AF2">
              <w:rPr>
                <w:szCs w:val="18"/>
              </w:rPr>
              <w:t>72 010</w:t>
            </w:r>
          </w:p>
        </w:tc>
      </w:tr>
      <w:tr w:rsidR="006E0E53" w:rsidRPr="00B52AF2" w14:paraId="25175C32" w14:textId="77777777" w:rsidTr="00DB799E">
        <w:trPr>
          <w:cantSplit/>
          <w:trHeight w:val="562"/>
        </w:trPr>
        <w:tc>
          <w:tcPr>
            <w:tcW w:w="2629" w:type="pct"/>
          </w:tcPr>
          <w:p w14:paraId="567FADF9" w14:textId="77777777" w:rsidR="006E0E53" w:rsidRPr="00B52AF2" w:rsidRDefault="006E0E53" w:rsidP="00DB799E">
            <w:pPr>
              <w:pStyle w:val="tabteksts"/>
              <w:jc w:val="both"/>
              <w:rPr>
                <w:i/>
                <w:szCs w:val="18"/>
                <w:lang w:eastAsia="lv-LV"/>
              </w:rPr>
            </w:pPr>
            <w:r w:rsidRPr="00B52AF2">
              <w:rPr>
                <w:i/>
                <w:szCs w:val="18"/>
                <w:lang w:eastAsia="lv-LV"/>
              </w:rPr>
              <w:t>Iekšēja līdzekļu pārdale no budžeta programmu 28.00.00 “Ģeodēzija un kartogrāfija”</w:t>
            </w:r>
            <w:r>
              <w:rPr>
                <w:i/>
                <w:szCs w:val="18"/>
                <w:lang w:eastAsia="lv-LV"/>
              </w:rPr>
              <w:t xml:space="preserve"> </w:t>
            </w:r>
            <w:r w:rsidRPr="00F97AFE">
              <w:rPr>
                <w:i/>
                <w:szCs w:val="18"/>
                <w:lang w:eastAsia="lv-LV"/>
              </w:rPr>
              <w:t>uzturēšanas izdevumiem</w:t>
            </w:r>
            <w:r>
              <w:rPr>
                <w:i/>
                <w:szCs w:val="18"/>
                <w:lang w:eastAsia="lv-LV"/>
              </w:rPr>
              <w:t xml:space="preserve"> </w:t>
            </w:r>
            <w:r w:rsidRPr="00F97AFE">
              <w:rPr>
                <w:i/>
                <w:szCs w:val="18"/>
                <w:lang w:eastAsia="lv-LV"/>
              </w:rPr>
              <w:t xml:space="preserve">– drukas darbi  </w:t>
            </w:r>
            <w:r>
              <w:rPr>
                <w:i/>
                <w:szCs w:val="18"/>
                <w:lang w:eastAsia="lv-LV"/>
              </w:rPr>
              <w:t>(</w:t>
            </w:r>
            <w:r w:rsidRPr="00B52AF2">
              <w:rPr>
                <w:i/>
                <w:szCs w:val="18"/>
                <w:lang w:eastAsia="lv-LV"/>
              </w:rPr>
              <w:t>iepriekšējo gadu ietekme</w:t>
            </w:r>
            <w:r>
              <w:rPr>
                <w:i/>
                <w:szCs w:val="18"/>
                <w:lang w:eastAsia="lv-LV"/>
              </w:rPr>
              <w:t>)</w:t>
            </w:r>
          </w:p>
        </w:tc>
        <w:tc>
          <w:tcPr>
            <w:tcW w:w="799" w:type="pct"/>
          </w:tcPr>
          <w:p w14:paraId="7B420F35" w14:textId="77777777" w:rsidR="006E0E53" w:rsidRPr="00DB799E" w:rsidRDefault="006E0E53" w:rsidP="00DB799E">
            <w:pPr>
              <w:pStyle w:val="tabteksts"/>
              <w:jc w:val="center"/>
              <w:rPr>
                <w:szCs w:val="18"/>
              </w:rPr>
            </w:pPr>
            <w:r w:rsidRPr="00DB799E">
              <w:rPr>
                <w:szCs w:val="18"/>
              </w:rPr>
              <w:t>-</w:t>
            </w:r>
          </w:p>
        </w:tc>
        <w:tc>
          <w:tcPr>
            <w:tcW w:w="796" w:type="pct"/>
          </w:tcPr>
          <w:p w14:paraId="304E57B8" w14:textId="77777777" w:rsidR="006E0E53" w:rsidRPr="00B52AF2" w:rsidRDefault="006E0E53" w:rsidP="00DB799E">
            <w:pPr>
              <w:pStyle w:val="tabteksts"/>
              <w:jc w:val="right"/>
              <w:rPr>
                <w:szCs w:val="18"/>
              </w:rPr>
            </w:pPr>
            <w:r w:rsidRPr="00B52AF2">
              <w:rPr>
                <w:szCs w:val="18"/>
              </w:rPr>
              <w:t>35 019</w:t>
            </w:r>
          </w:p>
        </w:tc>
        <w:tc>
          <w:tcPr>
            <w:tcW w:w="776" w:type="pct"/>
          </w:tcPr>
          <w:p w14:paraId="4888043C" w14:textId="77777777" w:rsidR="006E0E53" w:rsidRPr="00B52AF2" w:rsidRDefault="006E0E53" w:rsidP="00DB799E">
            <w:pPr>
              <w:pStyle w:val="tabteksts"/>
              <w:jc w:val="right"/>
              <w:rPr>
                <w:szCs w:val="18"/>
              </w:rPr>
            </w:pPr>
            <w:r w:rsidRPr="00B52AF2">
              <w:rPr>
                <w:szCs w:val="18"/>
              </w:rPr>
              <w:t>35 019</w:t>
            </w:r>
          </w:p>
        </w:tc>
      </w:tr>
      <w:tr w:rsidR="006E0E53" w:rsidRPr="00B52AF2" w14:paraId="1B8D511B" w14:textId="77777777" w:rsidTr="00DB799E">
        <w:trPr>
          <w:cantSplit/>
          <w:trHeight w:val="50"/>
        </w:trPr>
        <w:tc>
          <w:tcPr>
            <w:tcW w:w="2629" w:type="pct"/>
          </w:tcPr>
          <w:p w14:paraId="0C38C14F" w14:textId="1185AA15" w:rsidR="006E0E53" w:rsidRPr="00B52AF2" w:rsidRDefault="006E0E53" w:rsidP="00DB799E">
            <w:pPr>
              <w:pStyle w:val="tabteksts"/>
              <w:jc w:val="both"/>
              <w:rPr>
                <w:i/>
                <w:szCs w:val="18"/>
                <w:lang w:eastAsia="lv-LV"/>
              </w:rPr>
            </w:pPr>
            <w:r w:rsidRPr="00B52AF2">
              <w:rPr>
                <w:i/>
                <w:szCs w:val="18"/>
                <w:lang w:eastAsia="lv-LV"/>
              </w:rPr>
              <w:t>Iekšēja līdzekļu pārdale uz budžeta programmu 28.00.00 “Ģeodēzija un kartogrāfija”, lai nodrošinātu Jaunsardzes centru ar nepieciešamajiem iespieddarbiem (MK 22.09.2025. sēdes prot.</w:t>
            </w:r>
            <w:r>
              <w:rPr>
                <w:i/>
                <w:szCs w:val="18"/>
                <w:lang w:eastAsia="lv-LV"/>
              </w:rPr>
              <w:t xml:space="preserve"> </w:t>
            </w:r>
            <w:r w:rsidRPr="00B52AF2">
              <w:rPr>
                <w:i/>
                <w:szCs w:val="18"/>
                <w:lang w:eastAsia="lv-LV"/>
              </w:rPr>
              <w:t>Nr.38 5.p</w:t>
            </w:r>
            <w:r w:rsidR="00DB799E">
              <w:rPr>
                <w:i/>
                <w:szCs w:val="18"/>
                <w:lang w:eastAsia="lv-LV"/>
              </w:rPr>
              <w:t>unkts</w:t>
            </w:r>
            <w:r w:rsidRPr="00B52AF2">
              <w:rPr>
                <w:i/>
                <w:szCs w:val="18"/>
                <w:lang w:eastAsia="lv-LV"/>
              </w:rPr>
              <w:t>)</w:t>
            </w:r>
          </w:p>
        </w:tc>
        <w:tc>
          <w:tcPr>
            <w:tcW w:w="799" w:type="pct"/>
          </w:tcPr>
          <w:p w14:paraId="785CB0B0" w14:textId="77777777" w:rsidR="006E0E53" w:rsidRPr="00B52AF2" w:rsidRDefault="006E0E53" w:rsidP="00DB799E">
            <w:pPr>
              <w:pStyle w:val="tabteksts"/>
              <w:jc w:val="right"/>
              <w:rPr>
                <w:szCs w:val="18"/>
              </w:rPr>
            </w:pPr>
            <w:r w:rsidRPr="00B52AF2">
              <w:rPr>
                <w:szCs w:val="18"/>
              </w:rPr>
              <w:t>27 033</w:t>
            </w:r>
          </w:p>
        </w:tc>
        <w:tc>
          <w:tcPr>
            <w:tcW w:w="796" w:type="pct"/>
          </w:tcPr>
          <w:p w14:paraId="16F34A99" w14:textId="77777777" w:rsidR="006E0E53" w:rsidRPr="00DB799E" w:rsidRDefault="006E0E53" w:rsidP="00DB799E">
            <w:pPr>
              <w:pStyle w:val="tabteksts"/>
              <w:jc w:val="center"/>
              <w:rPr>
                <w:szCs w:val="18"/>
              </w:rPr>
            </w:pPr>
            <w:r w:rsidRPr="00DB799E">
              <w:rPr>
                <w:szCs w:val="18"/>
              </w:rPr>
              <w:t>-</w:t>
            </w:r>
          </w:p>
        </w:tc>
        <w:tc>
          <w:tcPr>
            <w:tcW w:w="776" w:type="pct"/>
          </w:tcPr>
          <w:p w14:paraId="0E819066" w14:textId="77777777" w:rsidR="006E0E53" w:rsidRPr="00B52AF2" w:rsidRDefault="006E0E53" w:rsidP="00DB799E">
            <w:pPr>
              <w:pStyle w:val="tabteksts"/>
              <w:jc w:val="right"/>
              <w:rPr>
                <w:szCs w:val="18"/>
              </w:rPr>
            </w:pPr>
            <w:r w:rsidRPr="00B52AF2">
              <w:rPr>
                <w:szCs w:val="18"/>
              </w:rPr>
              <w:t>-27 033</w:t>
            </w:r>
          </w:p>
        </w:tc>
      </w:tr>
      <w:tr w:rsidR="006E0E53" w:rsidRPr="00B52AF2" w14:paraId="702DA034" w14:textId="77777777" w:rsidTr="00DB799E">
        <w:trPr>
          <w:cantSplit/>
        </w:trPr>
        <w:tc>
          <w:tcPr>
            <w:tcW w:w="2629" w:type="pct"/>
          </w:tcPr>
          <w:p w14:paraId="176D2731" w14:textId="1EA82284" w:rsidR="006E0E53" w:rsidRPr="00B52AF2" w:rsidRDefault="006E0E53" w:rsidP="00DB799E">
            <w:pPr>
              <w:pStyle w:val="tabteksts"/>
              <w:jc w:val="both"/>
              <w:rPr>
                <w:i/>
                <w:szCs w:val="18"/>
                <w:lang w:eastAsia="lv-LV"/>
              </w:rPr>
            </w:pPr>
            <w:r w:rsidRPr="00B52AF2">
              <w:rPr>
                <w:i/>
                <w:szCs w:val="18"/>
                <w:lang w:eastAsia="lv-LV"/>
              </w:rPr>
              <w:t>Iekšējā līdzekļu pārdale no budžeta programmas 33.00.00 “Aizsardzības īpašumu pārvaldīšana”, lai nodrošinātu finansējumu atlīdzībai 84 jaunām amata vietām VAM nodrošināšanai  (MK 23.01.2024. sēdes prot.</w:t>
            </w:r>
            <w:r>
              <w:rPr>
                <w:i/>
                <w:szCs w:val="18"/>
                <w:lang w:eastAsia="lv-LV"/>
              </w:rPr>
              <w:t xml:space="preserve"> </w:t>
            </w:r>
            <w:r w:rsidRPr="00B52AF2">
              <w:rPr>
                <w:i/>
                <w:szCs w:val="18"/>
                <w:lang w:eastAsia="lv-LV"/>
              </w:rPr>
              <w:t>Nr.3 37.§)</w:t>
            </w:r>
          </w:p>
        </w:tc>
        <w:tc>
          <w:tcPr>
            <w:tcW w:w="799" w:type="pct"/>
          </w:tcPr>
          <w:p w14:paraId="518546FC" w14:textId="77777777" w:rsidR="006E0E53" w:rsidRPr="00DB799E" w:rsidRDefault="006E0E53" w:rsidP="00DB799E">
            <w:pPr>
              <w:pStyle w:val="tabteksts"/>
              <w:jc w:val="center"/>
              <w:rPr>
                <w:szCs w:val="18"/>
              </w:rPr>
            </w:pPr>
            <w:r w:rsidRPr="00DB799E">
              <w:rPr>
                <w:szCs w:val="18"/>
              </w:rPr>
              <w:t>-</w:t>
            </w:r>
          </w:p>
        </w:tc>
        <w:tc>
          <w:tcPr>
            <w:tcW w:w="796" w:type="pct"/>
          </w:tcPr>
          <w:p w14:paraId="010116A1" w14:textId="77777777" w:rsidR="006E0E53" w:rsidRPr="00B52AF2" w:rsidRDefault="006E0E53" w:rsidP="00DB799E">
            <w:pPr>
              <w:pStyle w:val="tabteksts"/>
              <w:jc w:val="right"/>
              <w:rPr>
                <w:szCs w:val="18"/>
              </w:rPr>
            </w:pPr>
            <w:r w:rsidRPr="00B52AF2">
              <w:rPr>
                <w:szCs w:val="18"/>
              </w:rPr>
              <w:t>64 024</w:t>
            </w:r>
          </w:p>
        </w:tc>
        <w:tc>
          <w:tcPr>
            <w:tcW w:w="776" w:type="pct"/>
          </w:tcPr>
          <w:p w14:paraId="21CDD33D" w14:textId="77777777" w:rsidR="006E0E53" w:rsidRPr="00B52AF2" w:rsidRDefault="006E0E53" w:rsidP="00DB799E">
            <w:pPr>
              <w:pStyle w:val="tabteksts"/>
              <w:jc w:val="right"/>
              <w:rPr>
                <w:szCs w:val="18"/>
              </w:rPr>
            </w:pPr>
            <w:r w:rsidRPr="00B52AF2">
              <w:rPr>
                <w:szCs w:val="18"/>
              </w:rPr>
              <w:t>64 024</w:t>
            </w:r>
          </w:p>
        </w:tc>
      </w:tr>
    </w:tbl>
    <w:p w14:paraId="2167D674" w14:textId="77777777" w:rsidR="006E0E53" w:rsidRPr="00B52AF2" w:rsidRDefault="006E0E53" w:rsidP="009B1ECA">
      <w:pPr>
        <w:pStyle w:val="programmas"/>
        <w:spacing w:after="240"/>
        <w:rPr>
          <w:szCs w:val="24"/>
        </w:rPr>
      </w:pPr>
      <w:bookmarkStart w:id="52" w:name="_Hlk177650970"/>
      <w:bookmarkEnd w:id="50"/>
      <w:r w:rsidRPr="00B52AF2">
        <w:rPr>
          <w:szCs w:val="24"/>
        </w:rPr>
        <w:t>97.00.00 Nozaru vadība un politikas plānošana</w:t>
      </w:r>
    </w:p>
    <w:p w14:paraId="279ADD0F" w14:textId="77777777" w:rsidR="006E0E53" w:rsidRPr="00B52AF2" w:rsidRDefault="006E0E53" w:rsidP="006E0E53">
      <w:pPr>
        <w:tabs>
          <w:tab w:val="left" w:pos="8789"/>
        </w:tabs>
        <w:spacing w:before="120" w:after="120"/>
        <w:jc w:val="both"/>
        <w:rPr>
          <w:szCs w:val="24"/>
        </w:rPr>
      </w:pPr>
      <w:r w:rsidRPr="00B52AF2">
        <w:rPr>
          <w:szCs w:val="24"/>
          <w:u w:val="single"/>
        </w:rPr>
        <w:t>Programmas mērķis</w:t>
      </w:r>
      <w:r w:rsidRPr="00B52AF2">
        <w:rPr>
          <w:szCs w:val="24"/>
        </w:rPr>
        <w:t xml:space="preserve">: </w:t>
      </w:r>
    </w:p>
    <w:p w14:paraId="7B1F55C6" w14:textId="77777777" w:rsidR="006E0E53" w:rsidRPr="00B52AF2" w:rsidRDefault="006E0E53" w:rsidP="009B1ECA">
      <w:pPr>
        <w:spacing w:before="120" w:after="120"/>
        <w:ind w:firstLine="720"/>
        <w:jc w:val="both"/>
        <w:rPr>
          <w:szCs w:val="24"/>
        </w:rPr>
      </w:pPr>
      <w:r w:rsidRPr="00B52AF2">
        <w:rPr>
          <w:szCs w:val="24"/>
        </w:rPr>
        <w:t>Aizsardzības ministrijas darbības nodrošināšana.</w:t>
      </w:r>
    </w:p>
    <w:p w14:paraId="7C2A7826" w14:textId="77777777" w:rsidR="006E0E53" w:rsidRPr="00B52AF2" w:rsidRDefault="006E0E53" w:rsidP="006E0E53">
      <w:pPr>
        <w:spacing w:before="120" w:after="120"/>
        <w:jc w:val="both"/>
        <w:rPr>
          <w:szCs w:val="24"/>
          <w:u w:val="single"/>
        </w:rPr>
      </w:pPr>
      <w:r w:rsidRPr="00B52AF2">
        <w:rPr>
          <w:szCs w:val="24"/>
          <w:u w:val="single"/>
        </w:rPr>
        <w:t>Galvenās aktivitātes</w:t>
      </w:r>
      <w:r w:rsidRPr="00B52AF2">
        <w:rPr>
          <w:szCs w:val="24"/>
        </w:rPr>
        <w:t>:</w:t>
      </w:r>
    </w:p>
    <w:p w14:paraId="04504750" w14:textId="77777777" w:rsidR="006E0E53" w:rsidRPr="00B52AF2" w:rsidRDefault="006E0E53" w:rsidP="009B1ECA">
      <w:pPr>
        <w:pStyle w:val="ListParagraph"/>
        <w:numPr>
          <w:ilvl w:val="0"/>
          <w:numId w:val="16"/>
        </w:numPr>
        <w:spacing w:before="120" w:after="120"/>
        <w:ind w:left="1077" w:hanging="357"/>
        <w:contextualSpacing w:val="0"/>
      </w:pPr>
      <w:r w:rsidRPr="00B52AF2">
        <w:t>izstrādāt nozari reglamentējošo tiesību aktu un politikas plānošanas dokumentu projektus;</w:t>
      </w:r>
    </w:p>
    <w:p w14:paraId="16CC8522" w14:textId="5FAA0CF7" w:rsidR="006E0E53" w:rsidRPr="00B52AF2" w:rsidRDefault="006E0E53" w:rsidP="009B1ECA">
      <w:pPr>
        <w:pStyle w:val="ListParagraph"/>
        <w:numPr>
          <w:ilvl w:val="0"/>
          <w:numId w:val="16"/>
        </w:numPr>
        <w:spacing w:before="120" w:after="120"/>
        <w:ind w:left="1077" w:hanging="357"/>
        <w:contextualSpacing w:val="0"/>
      </w:pPr>
      <w:r w:rsidRPr="00B52AF2">
        <w:t>nodrošināt nozares politikas īstenošanu, t</w:t>
      </w:r>
      <w:r w:rsidR="00156897">
        <w:t>. sk.</w:t>
      </w:r>
      <w:r w:rsidRPr="00B52AF2">
        <w:t xml:space="preserve"> ministrijas padotībā esošajās valsts pārvaldes iestādēs.</w:t>
      </w:r>
    </w:p>
    <w:p w14:paraId="3F1C1E40" w14:textId="77777777" w:rsidR="006E0E53" w:rsidRPr="00B52AF2" w:rsidRDefault="006E0E53" w:rsidP="006E0E53">
      <w:pPr>
        <w:spacing w:before="120" w:after="120"/>
        <w:rPr>
          <w:iCs/>
          <w:szCs w:val="24"/>
        </w:rPr>
      </w:pPr>
      <w:r w:rsidRPr="00B52AF2">
        <w:rPr>
          <w:szCs w:val="24"/>
          <w:u w:val="single"/>
        </w:rPr>
        <w:t>Programmas izpildītājs</w:t>
      </w:r>
      <w:r w:rsidRPr="00B52AF2">
        <w:rPr>
          <w:szCs w:val="24"/>
        </w:rPr>
        <w:t xml:space="preserve">: </w:t>
      </w:r>
      <w:r w:rsidRPr="00B52AF2">
        <w:rPr>
          <w:iCs/>
          <w:szCs w:val="24"/>
        </w:rPr>
        <w:t>Aizsardzības ministrija (civilmilitāra struktūra).</w:t>
      </w:r>
    </w:p>
    <w:p w14:paraId="34C1603B" w14:textId="77777777" w:rsidR="006E0E53" w:rsidRPr="00B52AF2" w:rsidRDefault="006E0E53" w:rsidP="009B1ECA">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6"/>
        <w:gridCol w:w="1124"/>
        <w:gridCol w:w="1104"/>
        <w:gridCol w:w="1124"/>
        <w:gridCol w:w="1122"/>
        <w:gridCol w:w="1122"/>
      </w:tblGrid>
      <w:tr w:rsidR="006E0E53" w:rsidRPr="00B52AF2" w14:paraId="6191FB7B" w14:textId="77777777" w:rsidTr="00807B55">
        <w:trPr>
          <w:cantSplit/>
          <w:tblHeader/>
        </w:trPr>
        <w:tc>
          <w:tcPr>
            <w:tcW w:w="1913" w:type="pct"/>
            <w:vAlign w:val="center"/>
          </w:tcPr>
          <w:p w14:paraId="79958F3F" w14:textId="77777777" w:rsidR="006E0E53" w:rsidRPr="00B52AF2" w:rsidRDefault="006E0E53" w:rsidP="001751BA">
            <w:pPr>
              <w:pStyle w:val="tabteksts"/>
              <w:jc w:val="center"/>
              <w:rPr>
                <w:szCs w:val="18"/>
              </w:rPr>
            </w:pPr>
          </w:p>
        </w:tc>
        <w:tc>
          <w:tcPr>
            <w:tcW w:w="620" w:type="pct"/>
            <w:vAlign w:val="center"/>
          </w:tcPr>
          <w:p w14:paraId="79A55F97"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609" w:type="pct"/>
            <w:vAlign w:val="center"/>
          </w:tcPr>
          <w:p w14:paraId="58511FDC"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620" w:type="pct"/>
            <w:vAlign w:val="center"/>
          </w:tcPr>
          <w:p w14:paraId="3B402C70"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619" w:type="pct"/>
            <w:vAlign w:val="center"/>
          </w:tcPr>
          <w:p w14:paraId="27F5A5A6"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0" w:type="pct"/>
            <w:vAlign w:val="center"/>
          </w:tcPr>
          <w:p w14:paraId="15E0866F"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19CAC5C3" w14:textId="77777777" w:rsidTr="009B1ECA">
        <w:trPr>
          <w:cantSplit/>
        </w:trPr>
        <w:tc>
          <w:tcPr>
            <w:tcW w:w="1913" w:type="pct"/>
            <w:shd w:val="clear" w:color="auto" w:fill="D9D9D9"/>
          </w:tcPr>
          <w:p w14:paraId="38698F80" w14:textId="77777777" w:rsidR="006E0E53" w:rsidRPr="00B52AF2" w:rsidRDefault="006E0E53" w:rsidP="009B1ECA">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620" w:type="pct"/>
            <w:shd w:val="clear" w:color="auto" w:fill="D9D9D9"/>
          </w:tcPr>
          <w:p w14:paraId="44B2F7F8" w14:textId="77777777" w:rsidR="006E0E53" w:rsidRPr="00B52AF2" w:rsidRDefault="006E0E53" w:rsidP="009B1ECA">
            <w:pPr>
              <w:pStyle w:val="tabteksts"/>
              <w:jc w:val="right"/>
              <w:rPr>
                <w:szCs w:val="18"/>
              </w:rPr>
            </w:pPr>
            <w:r w:rsidRPr="00B52AF2">
              <w:rPr>
                <w:szCs w:val="18"/>
              </w:rPr>
              <w:t>5 095 754</w:t>
            </w:r>
          </w:p>
        </w:tc>
        <w:tc>
          <w:tcPr>
            <w:tcW w:w="609" w:type="pct"/>
            <w:shd w:val="clear" w:color="auto" w:fill="D9D9D9"/>
          </w:tcPr>
          <w:p w14:paraId="20DFB019" w14:textId="77777777" w:rsidR="006E0E53" w:rsidRPr="00B52AF2" w:rsidRDefault="006E0E53" w:rsidP="009B1ECA">
            <w:pPr>
              <w:pStyle w:val="tabteksts"/>
              <w:jc w:val="right"/>
              <w:rPr>
                <w:szCs w:val="18"/>
              </w:rPr>
            </w:pPr>
            <w:r w:rsidRPr="00B52AF2">
              <w:rPr>
                <w:szCs w:val="18"/>
              </w:rPr>
              <w:t>5 082 334</w:t>
            </w:r>
          </w:p>
        </w:tc>
        <w:tc>
          <w:tcPr>
            <w:tcW w:w="620" w:type="pct"/>
            <w:shd w:val="clear" w:color="auto" w:fill="D9D9D9"/>
          </w:tcPr>
          <w:p w14:paraId="4073821A" w14:textId="77777777" w:rsidR="006E0E53" w:rsidRPr="00B52AF2" w:rsidRDefault="006E0E53" w:rsidP="009B1ECA">
            <w:pPr>
              <w:pStyle w:val="tabteksts"/>
              <w:jc w:val="right"/>
              <w:rPr>
                <w:szCs w:val="18"/>
              </w:rPr>
            </w:pPr>
            <w:r w:rsidRPr="00B52AF2">
              <w:rPr>
                <w:szCs w:val="18"/>
              </w:rPr>
              <w:t>5 097 966</w:t>
            </w:r>
          </w:p>
        </w:tc>
        <w:tc>
          <w:tcPr>
            <w:tcW w:w="619" w:type="pct"/>
            <w:shd w:val="clear" w:color="auto" w:fill="D9D9D9"/>
          </w:tcPr>
          <w:p w14:paraId="2A53032D" w14:textId="77777777" w:rsidR="006E0E53" w:rsidRPr="00B52AF2" w:rsidRDefault="006E0E53" w:rsidP="009B1ECA">
            <w:pPr>
              <w:pStyle w:val="tabteksts"/>
              <w:jc w:val="right"/>
              <w:rPr>
                <w:szCs w:val="18"/>
              </w:rPr>
            </w:pPr>
            <w:r w:rsidRPr="00B52AF2">
              <w:rPr>
                <w:szCs w:val="18"/>
              </w:rPr>
              <w:t>5 097 966</w:t>
            </w:r>
          </w:p>
        </w:tc>
        <w:tc>
          <w:tcPr>
            <w:tcW w:w="620" w:type="pct"/>
            <w:shd w:val="clear" w:color="auto" w:fill="D9D9D9"/>
          </w:tcPr>
          <w:p w14:paraId="4DADA61F" w14:textId="77777777" w:rsidR="006E0E53" w:rsidRPr="00B52AF2" w:rsidRDefault="006E0E53" w:rsidP="009B1ECA">
            <w:pPr>
              <w:pStyle w:val="tabteksts"/>
              <w:jc w:val="right"/>
              <w:rPr>
                <w:szCs w:val="18"/>
              </w:rPr>
            </w:pPr>
            <w:r w:rsidRPr="00B52AF2">
              <w:rPr>
                <w:szCs w:val="18"/>
              </w:rPr>
              <w:t>5 097 966</w:t>
            </w:r>
          </w:p>
        </w:tc>
      </w:tr>
      <w:tr w:rsidR="006E0E53" w:rsidRPr="00B52AF2" w14:paraId="07DDD427" w14:textId="77777777" w:rsidTr="009B1ECA">
        <w:trPr>
          <w:cantSplit/>
        </w:trPr>
        <w:tc>
          <w:tcPr>
            <w:tcW w:w="1913" w:type="pct"/>
          </w:tcPr>
          <w:p w14:paraId="13117CCB" w14:textId="77777777" w:rsidR="006E0E53" w:rsidRPr="00B52AF2" w:rsidRDefault="006E0E53" w:rsidP="009B1ECA">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620" w:type="pct"/>
          </w:tcPr>
          <w:p w14:paraId="20ED3F01" w14:textId="77777777" w:rsidR="006E0E53" w:rsidRPr="00B52AF2" w:rsidRDefault="006E0E53" w:rsidP="009B1ECA">
            <w:pPr>
              <w:pStyle w:val="tabteksts"/>
              <w:jc w:val="center"/>
              <w:rPr>
                <w:szCs w:val="18"/>
              </w:rPr>
            </w:pPr>
            <w:r w:rsidRPr="00B52AF2">
              <w:rPr>
                <w:b/>
                <w:bCs/>
                <w:szCs w:val="18"/>
              </w:rPr>
              <w:t>×</w:t>
            </w:r>
          </w:p>
        </w:tc>
        <w:tc>
          <w:tcPr>
            <w:tcW w:w="609" w:type="pct"/>
          </w:tcPr>
          <w:p w14:paraId="4896D93D" w14:textId="77777777" w:rsidR="006E0E53" w:rsidRPr="00B52AF2" w:rsidRDefault="006E0E53" w:rsidP="009B1ECA">
            <w:pPr>
              <w:pStyle w:val="tabteksts"/>
              <w:jc w:val="right"/>
              <w:rPr>
                <w:szCs w:val="18"/>
              </w:rPr>
            </w:pPr>
            <w:r w:rsidRPr="00B52AF2">
              <w:rPr>
                <w:szCs w:val="18"/>
              </w:rPr>
              <w:t>-13 420</w:t>
            </w:r>
          </w:p>
        </w:tc>
        <w:tc>
          <w:tcPr>
            <w:tcW w:w="620" w:type="pct"/>
          </w:tcPr>
          <w:p w14:paraId="5E18C4C3" w14:textId="77777777" w:rsidR="006E0E53" w:rsidRPr="00B52AF2" w:rsidRDefault="006E0E53" w:rsidP="009B1ECA">
            <w:pPr>
              <w:pStyle w:val="tabteksts"/>
              <w:jc w:val="right"/>
              <w:rPr>
                <w:szCs w:val="18"/>
              </w:rPr>
            </w:pPr>
            <w:r w:rsidRPr="00B52AF2">
              <w:rPr>
                <w:szCs w:val="18"/>
              </w:rPr>
              <w:t>15 632</w:t>
            </w:r>
          </w:p>
        </w:tc>
        <w:tc>
          <w:tcPr>
            <w:tcW w:w="619" w:type="pct"/>
          </w:tcPr>
          <w:p w14:paraId="7741513E" w14:textId="77777777" w:rsidR="006E0E53" w:rsidRPr="009B1ECA" w:rsidRDefault="006E0E53" w:rsidP="009B1ECA">
            <w:pPr>
              <w:pStyle w:val="tabteksts"/>
              <w:jc w:val="center"/>
              <w:rPr>
                <w:szCs w:val="18"/>
              </w:rPr>
            </w:pPr>
            <w:r w:rsidRPr="009B1ECA">
              <w:rPr>
                <w:szCs w:val="18"/>
              </w:rPr>
              <w:t>-</w:t>
            </w:r>
          </w:p>
        </w:tc>
        <w:tc>
          <w:tcPr>
            <w:tcW w:w="620" w:type="pct"/>
          </w:tcPr>
          <w:p w14:paraId="1FD6A0A6" w14:textId="77777777" w:rsidR="006E0E53" w:rsidRPr="009B1ECA" w:rsidRDefault="006E0E53" w:rsidP="009B1ECA">
            <w:pPr>
              <w:pStyle w:val="tabteksts"/>
              <w:jc w:val="center"/>
              <w:rPr>
                <w:szCs w:val="18"/>
              </w:rPr>
            </w:pPr>
            <w:r w:rsidRPr="009B1ECA">
              <w:rPr>
                <w:szCs w:val="18"/>
              </w:rPr>
              <w:t>-</w:t>
            </w:r>
          </w:p>
        </w:tc>
      </w:tr>
      <w:tr w:rsidR="006E0E53" w:rsidRPr="00B52AF2" w14:paraId="000E7399" w14:textId="77777777" w:rsidTr="009B1ECA">
        <w:trPr>
          <w:cantSplit/>
        </w:trPr>
        <w:tc>
          <w:tcPr>
            <w:tcW w:w="1913" w:type="pct"/>
          </w:tcPr>
          <w:p w14:paraId="64209975" w14:textId="77777777" w:rsidR="006E0E53" w:rsidRPr="00B52AF2" w:rsidRDefault="006E0E53" w:rsidP="009B1ECA">
            <w:pPr>
              <w:pStyle w:val="tabteksts"/>
              <w:rPr>
                <w:szCs w:val="18"/>
              </w:rPr>
            </w:pPr>
            <w:r w:rsidRPr="00B52AF2">
              <w:rPr>
                <w:szCs w:val="18"/>
                <w:lang w:eastAsia="lv-LV"/>
              </w:rPr>
              <w:lastRenderedPageBreak/>
              <w:t>Kopējie izdevumi</w:t>
            </w:r>
            <w:r w:rsidRPr="00B52AF2">
              <w:rPr>
                <w:szCs w:val="18"/>
              </w:rPr>
              <w:t>, % (+/–) pret iepriekšējo gadu</w:t>
            </w:r>
          </w:p>
        </w:tc>
        <w:tc>
          <w:tcPr>
            <w:tcW w:w="620" w:type="pct"/>
          </w:tcPr>
          <w:p w14:paraId="51AC0DAC" w14:textId="77777777" w:rsidR="006E0E53" w:rsidRPr="00B52AF2" w:rsidRDefault="006E0E53" w:rsidP="009B1ECA">
            <w:pPr>
              <w:pStyle w:val="tabteksts"/>
              <w:jc w:val="center"/>
              <w:rPr>
                <w:szCs w:val="18"/>
              </w:rPr>
            </w:pPr>
            <w:r w:rsidRPr="00B52AF2">
              <w:rPr>
                <w:b/>
                <w:bCs/>
                <w:szCs w:val="18"/>
              </w:rPr>
              <w:t>×</w:t>
            </w:r>
          </w:p>
        </w:tc>
        <w:tc>
          <w:tcPr>
            <w:tcW w:w="609" w:type="pct"/>
          </w:tcPr>
          <w:p w14:paraId="5095561A" w14:textId="77777777" w:rsidR="006E0E53" w:rsidRPr="00B52AF2" w:rsidRDefault="006E0E53" w:rsidP="009B1ECA">
            <w:pPr>
              <w:pStyle w:val="tabteksts"/>
              <w:jc w:val="right"/>
              <w:rPr>
                <w:szCs w:val="18"/>
              </w:rPr>
            </w:pPr>
            <w:r w:rsidRPr="00B52AF2">
              <w:rPr>
                <w:szCs w:val="18"/>
              </w:rPr>
              <w:t>-0,3</w:t>
            </w:r>
          </w:p>
        </w:tc>
        <w:tc>
          <w:tcPr>
            <w:tcW w:w="620" w:type="pct"/>
          </w:tcPr>
          <w:p w14:paraId="0C14FC64" w14:textId="77777777" w:rsidR="006E0E53" w:rsidRPr="00B52AF2" w:rsidRDefault="006E0E53" w:rsidP="009B1ECA">
            <w:pPr>
              <w:pStyle w:val="tabteksts"/>
              <w:jc w:val="right"/>
              <w:rPr>
                <w:szCs w:val="18"/>
              </w:rPr>
            </w:pPr>
            <w:r w:rsidRPr="00B52AF2">
              <w:rPr>
                <w:szCs w:val="18"/>
              </w:rPr>
              <w:t>0,3</w:t>
            </w:r>
          </w:p>
        </w:tc>
        <w:tc>
          <w:tcPr>
            <w:tcW w:w="619" w:type="pct"/>
          </w:tcPr>
          <w:p w14:paraId="1C232CBF" w14:textId="77777777" w:rsidR="006E0E53" w:rsidRPr="009B1ECA" w:rsidRDefault="006E0E53" w:rsidP="009B1ECA">
            <w:pPr>
              <w:pStyle w:val="tabteksts"/>
              <w:jc w:val="center"/>
              <w:rPr>
                <w:szCs w:val="18"/>
              </w:rPr>
            </w:pPr>
            <w:r w:rsidRPr="009B1ECA">
              <w:rPr>
                <w:szCs w:val="18"/>
              </w:rPr>
              <w:t>-</w:t>
            </w:r>
          </w:p>
        </w:tc>
        <w:tc>
          <w:tcPr>
            <w:tcW w:w="620" w:type="pct"/>
          </w:tcPr>
          <w:p w14:paraId="0C785981" w14:textId="77777777" w:rsidR="006E0E53" w:rsidRPr="009B1ECA" w:rsidRDefault="006E0E53" w:rsidP="009B1ECA">
            <w:pPr>
              <w:pStyle w:val="tabteksts"/>
              <w:jc w:val="center"/>
              <w:rPr>
                <w:szCs w:val="18"/>
              </w:rPr>
            </w:pPr>
            <w:r w:rsidRPr="009B1ECA">
              <w:rPr>
                <w:szCs w:val="18"/>
              </w:rPr>
              <w:t>-</w:t>
            </w:r>
          </w:p>
        </w:tc>
      </w:tr>
      <w:tr w:rsidR="006E0E53" w:rsidRPr="00B52AF2" w14:paraId="2FF469DD" w14:textId="77777777" w:rsidTr="009B1ECA">
        <w:trPr>
          <w:cantSplit/>
        </w:trPr>
        <w:tc>
          <w:tcPr>
            <w:tcW w:w="1913" w:type="pct"/>
          </w:tcPr>
          <w:p w14:paraId="45755DDE" w14:textId="77777777" w:rsidR="006E0E53" w:rsidRPr="00B52AF2" w:rsidRDefault="006E0E53" w:rsidP="009B1ECA">
            <w:pPr>
              <w:pStyle w:val="tabteksts"/>
              <w:rPr>
                <w:szCs w:val="18"/>
                <w:lang w:eastAsia="lv-LV"/>
              </w:rPr>
            </w:pPr>
            <w:r w:rsidRPr="00B52AF2">
              <w:rPr>
                <w:szCs w:val="18"/>
              </w:rPr>
              <w:t xml:space="preserve">Atlīdzība, </w:t>
            </w:r>
            <w:r w:rsidRPr="00B52AF2">
              <w:rPr>
                <w:i/>
                <w:szCs w:val="18"/>
              </w:rPr>
              <w:t>euro</w:t>
            </w:r>
          </w:p>
        </w:tc>
        <w:tc>
          <w:tcPr>
            <w:tcW w:w="620" w:type="pct"/>
          </w:tcPr>
          <w:p w14:paraId="429EEAB6" w14:textId="77777777" w:rsidR="006E0E53" w:rsidRPr="00B52AF2" w:rsidRDefault="006E0E53" w:rsidP="009B1ECA">
            <w:pPr>
              <w:pStyle w:val="tabteksts"/>
              <w:jc w:val="right"/>
              <w:rPr>
                <w:szCs w:val="18"/>
              </w:rPr>
            </w:pPr>
            <w:r w:rsidRPr="00B52AF2">
              <w:rPr>
                <w:szCs w:val="18"/>
              </w:rPr>
              <w:t>4 954 010</w:t>
            </w:r>
          </w:p>
        </w:tc>
        <w:tc>
          <w:tcPr>
            <w:tcW w:w="609" w:type="pct"/>
          </w:tcPr>
          <w:p w14:paraId="659F2028" w14:textId="77777777" w:rsidR="006E0E53" w:rsidRPr="00B52AF2" w:rsidRDefault="006E0E53" w:rsidP="009B1ECA">
            <w:pPr>
              <w:pStyle w:val="tabteksts"/>
              <w:jc w:val="right"/>
              <w:rPr>
                <w:szCs w:val="18"/>
              </w:rPr>
            </w:pPr>
            <w:r w:rsidRPr="00B52AF2">
              <w:rPr>
                <w:szCs w:val="18"/>
              </w:rPr>
              <w:t>4 954 579</w:t>
            </w:r>
          </w:p>
        </w:tc>
        <w:tc>
          <w:tcPr>
            <w:tcW w:w="620" w:type="pct"/>
          </w:tcPr>
          <w:p w14:paraId="24A188C8" w14:textId="77777777" w:rsidR="006E0E53" w:rsidRPr="00B52AF2" w:rsidRDefault="006E0E53" w:rsidP="009B1ECA">
            <w:pPr>
              <w:pStyle w:val="tabteksts"/>
              <w:jc w:val="right"/>
              <w:rPr>
                <w:szCs w:val="18"/>
              </w:rPr>
            </w:pPr>
            <w:r w:rsidRPr="00B52AF2">
              <w:rPr>
                <w:szCs w:val="18"/>
              </w:rPr>
              <w:t>4 954 579</w:t>
            </w:r>
          </w:p>
        </w:tc>
        <w:tc>
          <w:tcPr>
            <w:tcW w:w="619" w:type="pct"/>
          </w:tcPr>
          <w:p w14:paraId="640929DC" w14:textId="77777777" w:rsidR="006E0E53" w:rsidRPr="00B52AF2" w:rsidRDefault="006E0E53" w:rsidP="009B1ECA">
            <w:pPr>
              <w:pStyle w:val="tabteksts"/>
              <w:jc w:val="right"/>
              <w:rPr>
                <w:szCs w:val="18"/>
              </w:rPr>
            </w:pPr>
            <w:r w:rsidRPr="00B52AF2">
              <w:rPr>
                <w:szCs w:val="18"/>
              </w:rPr>
              <w:t>4 954 579</w:t>
            </w:r>
          </w:p>
        </w:tc>
        <w:tc>
          <w:tcPr>
            <w:tcW w:w="620" w:type="pct"/>
          </w:tcPr>
          <w:p w14:paraId="4E97C885" w14:textId="77777777" w:rsidR="006E0E53" w:rsidRPr="00B52AF2" w:rsidRDefault="006E0E53" w:rsidP="009B1ECA">
            <w:pPr>
              <w:pStyle w:val="tabteksts"/>
              <w:jc w:val="right"/>
              <w:rPr>
                <w:szCs w:val="18"/>
              </w:rPr>
            </w:pPr>
            <w:r w:rsidRPr="00B52AF2">
              <w:rPr>
                <w:szCs w:val="18"/>
              </w:rPr>
              <w:t>4 954 579</w:t>
            </w:r>
          </w:p>
        </w:tc>
      </w:tr>
      <w:tr w:rsidR="006E0E53" w:rsidRPr="00B52AF2" w14:paraId="00BB650B" w14:textId="77777777" w:rsidTr="009B1ECA">
        <w:trPr>
          <w:cantSplit/>
        </w:trPr>
        <w:tc>
          <w:tcPr>
            <w:tcW w:w="1913" w:type="pct"/>
          </w:tcPr>
          <w:p w14:paraId="4E8E0B11" w14:textId="77777777" w:rsidR="006E0E53" w:rsidRPr="00B52AF2" w:rsidRDefault="006E0E53" w:rsidP="009B1ECA">
            <w:pPr>
              <w:pStyle w:val="tabteksts"/>
              <w:rPr>
                <w:szCs w:val="18"/>
                <w:lang w:eastAsia="lv-LV"/>
              </w:rPr>
            </w:pPr>
            <w:r w:rsidRPr="00B52AF2">
              <w:rPr>
                <w:szCs w:val="18"/>
              </w:rPr>
              <w:t>Vidējais amata vietu skaits gadā, neskaitot pedagogu un zemessargu amata vietas</w:t>
            </w:r>
          </w:p>
        </w:tc>
        <w:tc>
          <w:tcPr>
            <w:tcW w:w="620" w:type="pct"/>
          </w:tcPr>
          <w:p w14:paraId="3A4B6577" w14:textId="77777777" w:rsidR="006E0E53" w:rsidRPr="00B52AF2" w:rsidRDefault="006E0E53" w:rsidP="009B1ECA">
            <w:pPr>
              <w:pStyle w:val="tabteksts"/>
              <w:jc w:val="right"/>
              <w:rPr>
                <w:szCs w:val="18"/>
              </w:rPr>
            </w:pPr>
            <w:r w:rsidRPr="00B52AF2">
              <w:rPr>
                <w:szCs w:val="18"/>
              </w:rPr>
              <w:t>181</w:t>
            </w:r>
          </w:p>
        </w:tc>
        <w:tc>
          <w:tcPr>
            <w:tcW w:w="609" w:type="pct"/>
          </w:tcPr>
          <w:p w14:paraId="79805B59" w14:textId="77777777" w:rsidR="006E0E53" w:rsidRPr="00B52AF2" w:rsidRDefault="006E0E53" w:rsidP="009B1ECA">
            <w:pPr>
              <w:pStyle w:val="tabteksts"/>
              <w:jc w:val="right"/>
              <w:rPr>
                <w:szCs w:val="18"/>
              </w:rPr>
            </w:pPr>
            <w:r w:rsidRPr="00B52AF2">
              <w:rPr>
                <w:szCs w:val="18"/>
              </w:rPr>
              <w:t>161</w:t>
            </w:r>
          </w:p>
        </w:tc>
        <w:tc>
          <w:tcPr>
            <w:tcW w:w="620" w:type="pct"/>
          </w:tcPr>
          <w:p w14:paraId="4C3D4C5C" w14:textId="77777777" w:rsidR="006E0E53" w:rsidRPr="00B52AF2" w:rsidRDefault="006E0E53" w:rsidP="009B1ECA">
            <w:pPr>
              <w:pStyle w:val="tabteksts"/>
              <w:jc w:val="right"/>
              <w:rPr>
                <w:szCs w:val="18"/>
              </w:rPr>
            </w:pPr>
            <w:r w:rsidRPr="00B52AF2">
              <w:rPr>
                <w:szCs w:val="18"/>
              </w:rPr>
              <w:t>161</w:t>
            </w:r>
          </w:p>
        </w:tc>
        <w:tc>
          <w:tcPr>
            <w:tcW w:w="619" w:type="pct"/>
          </w:tcPr>
          <w:p w14:paraId="66A735F8" w14:textId="77777777" w:rsidR="006E0E53" w:rsidRPr="00B52AF2" w:rsidRDefault="006E0E53" w:rsidP="009B1ECA">
            <w:pPr>
              <w:pStyle w:val="tabteksts"/>
              <w:jc w:val="right"/>
              <w:rPr>
                <w:szCs w:val="18"/>
              </w:rPr>
            </w:pPr>
            <w:r w:rsidRPr="00B52AF2">
              <w:rPr>
                <w:szCs w:val="18"/>
              </w:rPr>
              <w:t>161</w:t>
            </w:r>
          </w:p>
        </w:tc>
        <w:tc>
          <w:tcPr>
            <w:tcW w:w="620" w:type="pct"/>
          </w:tcPr>
          <w:p w14:paraId="37CE4F0D" w14:textId="77777777" w:rsidR="006E0E53" w:rsidRPr="00B52AF2" w:rsidRDefault="006E0E53" w:rsidP="009B1ECA">
            <w:pPr>
              <w:pStyle w:val="tabteksts"/>
              <w:jc w:val="right"/>
              <w:rPr>
                <w:szCs w:val="18"/>
              </w:rPr>
            </w:pPr>
            <w:r w:rsidRPr="00B52AF2">
              <w:rPr>
                <w:szCs w:val="18"/>
              </w:rPr>
              <w:t>161</w:t>
            </w:r>
          </w:p>
        </w:tc>
      </w:tr>
      <w:tr w:rsidR="006E0E53" w:rsidRPr="00046300" w14:paraId="09CCF07C" w14:textId="77777777" w:rsidTr="00807B55">
        <w:trPr>
          <w:cantSplit/>
          <w:trHeight w:val="53"/>
        </w:trPr>
        <w:tc>
          <w:tcPr>
            <w:tcW w:w="1913" w:type="pct"/>
          </w:tcPr>
          <w:p w14:paraId="301FF6C4" w14:textId="77777777" w:rsidR="006E0E53" w:rsidRPr="00B52AF2" w:rsidRDefault="006E0E53" w:rsidP="009B1ECA">
            <w:pPr>
              <w:pStyle w:val="tabteksts"/>
              <w:rPr>
                <w:szCs w:val="18"/>
                <w:lang w:eastAsia="lv-LV"/>
              </w:rPr>
            </w:pPr>
            <w:r w:rsidRPr="00B52AF2">
              <w:rPr>
                <w:szCs w:val="18"/>
              </w:rPr>
              <w:t xml:space="preserve">Vidējā atlīdzība amata vietai </w:t>
            </w:r>
            <w:r w:rsidRPr="00B52AF2">
              <w:rPr>
                <w:szCs w:val="18"/>
                <w:lang w:eastAsia="lv-LV"/>
              </w:rPr>
              <w:t>(mēnesī)</w:t>
            </w:r>
            <w:r w:rsidRPr="00B52AF2">
              <w:rPr>
                <w:szCs w:val="18"/>
              </w:rPr>
              <w:t xml:space="preserve">, neskaitot pedagogu amata vietas, </w:t>
            </w:r>
            <w:r w:rsidRPr="00B52AF2">
              <w:rPr>
                <w:i/>
                <w:szCs w:val="18"/>
              </w:rPr>
              <w:t>euro</w:t>
            </w:r>
          </w:p>
        </w:tc>
        <w:tc>
          <w:tcPr>
            <w:tcW w:w="620" w:type="pct"/>
          </w:tcPr>
          <w:p w14:paraId="554A97A4" w14:textId="77777777" w:rsidR="006E0E53" w:rsidRPr="00B52AF2" w:rsidRDefault="006E0E53" w:rsidP="009B1ECA">
            <w:pPr>
              <w:pStyle w:val="tabteksts"/>
              <w:jc w:val="right"/>
              <w:rPr>
                <w:szCs w:val="18"/>
              </w:rPr>
            </w:pPr>
            <w:r w:rsidRPr="00B52AF2">
              <w:rPr>
                <w:szCs w:val="18"/>
              </w:rPr>
              <w:t>2 266</w:t>
            </w:r>
          </w:p>
        </w:tc>
        <w:tc>
          <w:tcPr>
            <w:tcW w:w="609" w:type="pct"/>
          </w:tcPr>
          <w:p w14:paraId="29A85D23" w14:textId="77777777" w:rsidR="006E0E53" w:rsidRPr="00B52AF2" w:rsidRDefault="006E0E53" w:rsidP="009B1ECA">
            <w:pPr>
              <w:pStyle w:val="tabteksts"/>
              <w:jc w:val="right"/>
              <w:rPr>
                <w:szCs w:val="18"/>
              </w:rPr>
            </w:pPr>
            <w:r w:rsidRPr="00B52AF2">
              <w:rPr>
                <w:szCs w:val="18"/>
              </w:rPr>
              <w:t>2 564</w:t>
            </w:r>
          </w:p>
        </w:tc>
        <w:tc>
          <w:tcPr>
            <w:tcW w:w="620" w:type="pct"/>
          </w:tcPr>
          <w:p w14:paraId="3B09CEBF" w14:textId="77777777" w:rsidR="006E0E53" w:rsidRPr="0097460D" w:rsidRDefault="006E0E53" w:rsidP="009B1ECA">
            <w:pPr>
              <w:pStyle w:val="tabteksts"/>
              <w:jc w:val="right"/>
              <w:rPr>
                <w:szCs w:val="18"/>
              </w:rPr>
            </w:pPr>
            <w:r w:rsidRPr="0097460D">
              <w:rPr>
                <w:szCs w:val="18"/>
              </w:rPr>
              <w:t>2 549</w:t>
            </w:r>
          </w:p>
        </w:tc>
        <w:tc>
          <w:tcPr>
            <w:tcW w:w="619" w:type="pct"/>
          </w:tcPr>
          <w:p w14:paraId="024D56B9" w14:textId="77777777" w:rsidR="006E0E53" w:rsidRPr="0097460D" w:rsidRDefault="006E0E53" w:rsidP="009B1ECA">
            <w:pPr>
              <w:pStyle w:val="tabteksts"/>
              <w:jc w:val="right"/>
              <w:rPr>
                <w:szCs w:val="18"/>
              </w:rPr>
            </w:pPr>
            <w:r w:rsidRPr="0097460D">
              <w:rPr>
                <w:szCs w:val="18"/>
              </w:rPr>
              <w:t>2 549</w:t>
            </w:r>
          </w:p>
        </w:tc>
        <w:tc>
          <w:tcPr>
            <w:tcW w:w="620" w:type="pct"/>
          </w:tcPr>
          <w:p w14:paraId="6C04A8CF" w14:textId="77777777" w:rsidR="006E0E53" w:rsidRPr="0097460D" w:rsidRDefault="006E0E53" w:rsidP="009B1ECA">
            <w:pPr>
              <w:pStyle w:val="tabteksts"/>
              <w:jc w:val="right"/>
              <w:rPr>
                <w:szCs w:val="18"/>
              </w:rPr>
            </w:pPr>
            <w:r w:rsidRPr="0097460D">
              <w:rPr>
                <w:szCs w:val="18"/>
              </w:rPr>
              <w:t>2 549</w:t>
            </w:r>
          </w:p>
        </w:tc>
      </w:tr>
      <w:tr w:rsidR="006E0E53" w:rsidRPr="00B52AF2" w14:paraId="0DA4C2F5" w14:textId="77777777" w:rsidTr="00FA4261">
        <w:trPr>
          <w:cantSplit/>
        </w:trPr>
        <w:tc>
          <w:tcPr>
            <w:tcW w:w="1913" w:type="pct"/>
          </w:tcPr>
          <w:p w14:paraId="16328304" w14:textId="77777777" w:rsidR="006E0E53" w:rsidRPr="00B52AF2" w:rsidRDefault="006E0E53" w:rsidP="009B1ECA">
            <w:pPr>
              <w:pStyle w:val="tabteksts"/>
              <w:rPr>
                <w:szCs w:val="18"/>
                <w:lang w:eastAsia="lv-LV"/>
              </w:rPr>
            </w:pPr>
            <w:r w:rsidRPr="00B52AF2">
              <w:rPr>
                <w:szCs w:val="18"/>
                <w:lang w:eastAsia="lv-LV"/>
              </w:rPr>
              <w:t xml:space="preserve">Kopējā atlīdzība gadā par ārštata darbinieku un uz līgumattiecību pamata nodarbināto, kas nav amatu sarakstā, pakalpojumiem, </w:t>
            </w:r>
            <w:r w:rsidRPr="00B52AF2">
              <w:rPr>
                <w:i/>
                <w:szCs w:val="18"/>
                <w:lang w:eastAsia="lv-LV"/>
              </w:rPr>
              <w:t>euro</w:t>
            </w:r>
          </w:p>
        </w:tc>
        <w:tc>
          <w:tcPr>
            <w:tcW w:w="620" w:type="pct"/>
          </w:tcPr>
          <w:p w14:paraId="2AD8EC3F" w14:textId="77777777" w:rsidR="006E0E53" w:rsidRPr="00B52AF2" w:rsidRDefault="006E0E53" w:rsidP="009B1ECA">
            <w:pPr>
              <w:pStyle w:val="tabteksts"/>
              <w:jc w:val="right"/>
              <w:rPr>
                <w:szCs w:val="18"/>
              </w:rPr>
            </w:pPr>
            <w:r w:rsidRPr="00B52AF2">
              <w:rPr>
                <w:szCs w:val="18"/>
              </w:rPr>
              <w:t>31 411</w:t>
            </w:r>
          </w:p>
        </w:tc>
        <w:tc>
          <w:tcPr>
            <w:tcW w:w="609" w:type="pct"/>
          </w:tcPr>
          <w:p w14:paraId="5EEC04C7" w14:textId="77777777" w:rsidR="006E0E53" w:rsidRPr="009B1ECA" w:rsidRDefault="006E0E53" w:rsidP="00FA4261">
            <w:pPr>
              <w:pStyle w:val="tabteksts"/>
              <w:jc w:val="center"/>
              <w:rPr>
                <w:szCs w:val="18"/>
              </w:rPr>
            </w:pPr>
            <w:r w:rsidRPr="009B1ECA">
              <w:rPr>
                <w:szCs w:val="18"/>
              </w:rPr>
              <w:t>-</w:t>
            </w:r>
          </w:p>
        </w:tc>
        <w:tc>
          <w:tcPr>
            <w:tcW w:w="620" w:type="pct"/>
          </w:tcPr>
          <w:p w14:paraId="1F80229B" w14:textId="77777777" w:rsidR="006E0E53" w:rsidRPr="0097460D" w:rsidRDefault="006E0E53" w:rsidP="009B1ECA">
            <w:pPr>
              <w:pStyle w:val="tabteksts"/>
              <w:jc w:val="right"/>
              <w:rPr>
                <w:szCs w:val="18"/>
              </w:rPr>
            </w:pPr>
            <w:r w:rsidRPr="0097460D">
              <w:rPr>
                <w:szCs w:val="18"/>
              </w:rPr>
              <w:t>30 000</w:t>
            </w:r>
          </w:p>
        </w:tc>
        <w:tc>
          <w:tcPr>
            <w:tcW w:w="619" w:type="pct"/>
          </w:tcPr>
          <w:p w14:paraId="11BC65C2" w14:textId="77777777" w:rsidR="006E0E53" w:rsidRPr="0097460D" w:rsidRDefault="006E0E53" w:rsidP="009B1ECA">
            <w:pPr>
              <w:pStyle w:val="tabteksts"/>
              <w:jc w:val="right"/>
              <w:rPr>
                <w:szCs w:val="18"/>
              </w:rPr>
            </w:pPr>
            <w:r w:rsidRPr="0097460D">
              <w:rPr>
                <w:szCs w:val="18"/>
              </w:rPr>
              <w:t>30 000</w:t>
            </w:r>
          </w:p>
        </w:tc>
        <w:tc>
          <w:tcPr>
            <w:tcW w:w="620" w:type="pct"/>
          </w:tcPr>
          <w:p w14:paraId="039887F7" w14:textId="77777777" w:rsidR="006E0E53" w:rsidRPr="0097460D" w:rsidRDefault="006E0E53" w:rsidP="009B1ECA">
            <w:pPr>
              <w:pStyle w:val="tabteksts"/>
              <w:jc w:val="right"/>
              <w:rPr>
                <w:szCs w:val="18"/>
              </w:rPr>
            </w:pPr>
            <w:r w:rsidRPr="0097460D">
              <w:rPr>
                <w:szCs w:val="18"/>
              </w:rPr>
              <w:t>30 000</w:t>
            </w:r>
          </w:p>
        </w:tc>
      </w:tr>
    </w:tbl>
    <w:p w14:paraId="6CDD4C64" w14:textId="77777777" w:rsidR="006E0E53" w:rsidRPr="00B52AF2" w:rsidRDefault="006E0E53" w:rsidP="00B74C9F">
      <w:pPr>
        <w:pStyle w:val="Tabuluvirsraksti"/>
        <w:tabs>
          <w:tab w:val="left" w:pos="1252"/>
        </w:tabs>
        <w:spacing w:before="240" w:after="240"/>
        <w:rPr>
          <w:b/>
          <w:szCs w:val="24"/>
          <w:lang w:eastAsia="lv-LV"/>
        </w:rPr>
      </w:pPr>
      <w:r w:rsidRPr="00B52AF2">
        <w:rPr>
          <w:b/>
          <w:szCs w:val="24"/>
          <w:lang w:eastAsia="lv-LV"/>
        </w:rPr>
        <w:t>Izmaiņas izdevumos, salīdzinot 2026. gada projektu ar 2025. gada plānu</w:t>
      </w:r>
    </w:p>
    <w:p w14:paraId="00C890AB" w14:textId="77777777" w:rsidR="006E0E53" w:rsidRPr="00B52AF2" w:rsidRDefault="006E0E53" w:rsidP="006E0E53">
      <w:pPr>
        <w:jc w:val="right"/>
        <w:rPr>
          <w:i/>
          <w:sz w:val="18"/>
          <w:szCs w:val="18"/>
        </w:rPr>
      </w:pPr>
      <w:r w:rsidRPr="00B52AF2">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5"/>
        <w:gridCol w:w="1448"/>
        <w:gridCol w:w="1443"/>
        <w:gridCol w:w="1406"/>
      </w:tblGrid>
      <w:tr w:rsidR="006E0E53" w:rsidRPr="00B52AF2" w14:paraId="160F36A1" w14:textId="77777777" w:rsidTr="00B74C9F">
        <w:trPr>
          <w:cantSplit/>
          <w:tblHeader/>
        </w:trPr>
        <w:tc>
          <w:tcPr>
            <w:tcW w:w="2629" w:type="pct"/>
            <w:vAlign w:val="center"/>
          </w:tcPr>
          <w:p w14:paraId="296298CF" w14:textId="77777777" w:rsidR="006E0E53" w:rsidRPr="00B52AF2" w:rsidRDefault="006E0E53" w:rsidP="001751BA">
            <w:pPr>
              <w:pStyle w:val="tabteksts"/>
              <w:jc w:val="center"/>
              <w:rPr>
                <w:szCs w:val="18"/>
              </w:rPr>
            </w:pPr>
            <w:r w:rsidRPr="00B52AF2">
              <w:rPr>
                <w:szCs w:val="18"/>
                <w:lang w:eastAsia="lv-LV"/>
              </w:rPr>
              <w:t>Pasākums</w:t>
            </w:r>
          </w:p>
        </w:tc>
        <w:tc>
          <w:tcPr>
            <w:tcW w:w="799" w:type="pct"/>
            <w:vAlign w:val="center"/>
          </w:tcPr>
          <w:p w14:paraId="468D08E1" w14:textId="77777777" w:rsidR="006E0E53" w:rsidRPr="00B52AF2" w:rsidRDefault="006E0E53" w:rsidP="001751BA">
            <w:pPr>
              <w:pStyle w:val="tabteksts"/>
              <w:jc w:val="center"/>
              <w:rPr>
                <w:szCs w:val="18"/>
                <w:lang w:eastAsia="lv-LV"/>
              </w:rPr>
            </w:pPr>
            <w:r w:rsidRPr="00B52AF2">
              <w:rPr>
                <w:szCs w:val="18"/>
                <w:lang w:eastAsia="lv-LV"/>
              </w:rPr>
              <w:t>Samazinājums</w:t>
            </w:r>
          </w:p>
        </w:tc>
        <w:tc>
          <w:tcPr>
            <w:tcW w:w="796" w:type="pct"/>
            <w:vAlign w:val="center"/>
          </w:tcPr>
          <w:p w14:paraId="2B9A7040" w14:textId="77777777" w:rsidR="006E0E53" w:rsidRPr="00B52AF2" w:rsidRDefault="006E0E53" w:rsidP="001751BA">
            <w:pPr>
              <w:pStyle w:val="tabteksts"/>
              <w:jc w:val="center"/>
              <w:rPr>
                <w:szCs w:val="18"/>
                <w:lang w:eastAsia="lv-LV"/>
              </w:rPr>
            </w:pPr>
            <w:r w:rsidRPr="00B52AF2">
              <w:rPr>
                <w:szCs w:val="18"/>
                <w:lang w:eastAsia="lv-LV"/>
              </w:rPr>
              <w:t>Palielinājums</w:t>
            </w:r>
          </w:p>
        </w:tc>
        <w:tc>
          <w:tcPr>
            <w:tcW w:w="776" w:type="pct"/>
            <w:vAlign w:val="center"/>
          </w:tcPr>
          <w:p w14:paraId="5ED11493" w14:textId="77777777" w:rsidR="006E0E53" w:rsidRPr="00B52AF2" w:rsidRDefault="006E0E53" w:rsidP="001751BA">
            <w:pPr>
              <w:pStyle w:val="tabteksts"/>
              <w:jc w:val="center"/>
              <w:rPr>
                <w:szCs w:val="18"/>
                <w:lang w:eastAsia="lv-LV"/>
              </w:rPr>
            </w:pPr>
            <w:r w:rsidRPr="00B52AF2">
              <w:rPr>
                <w:szCs w:val="18"/>
                <w:lang w:eastAsia="lv-LV"/>
              </w:rPr>
              <w:t>Izmaiņas</w:t>
            </w:r>
          </w:p>
        </w:tc>
      </w:tr>
      <w:tr w:rsidR="006E0E53" w:rsidRPr="00B52AF2" w14:paraId="138B99B3" w14:textId="77777777" w:rsidTr="00B74C9F">
        <w:trPr>
          <w:cantSplit/>
          <w:trHeight w:val="50"/>
        </w:trPr>
        <w:tc>
          <w:tcPr>
            <w:tcW w:w="2629" w:type="pct"/>
            <w:shd w:val="clear" w:color="auto" w:fill="D9D9D9"/>
          </w:tcPr>
          <w:p w14:paraId="60AF6F31" w14:textId="77777777" w:rsidR="006E0E53" w:rsidRPr="00B52AF2" w:rsidRDefault="006E0E53" w:rsidP="00B74C9F">
            <w:pPr>
              <w:pStyle w:val="tabteksts"/>
              <w:rPr>
                <w:szCs w:val="18"/>
              </w:rPr>
            </w:pPr>
            <w:r w:rsidRPr="00B52AF2">
              <w:rPr>
                <w:b/>
                <w:bCs/>
                <w:szCs w:val="18"/>
                <w:lang w:eastAsia="lv-LV"/>
              </w:rPr>
              <w:t>Izdevumi – kopā</w:t>
            </w:r>
          </w:p>
        </w:tc>
        <w:tc>
          <w:tcPr>
            <w:tcW w:w="799" w:type="pct"/>
            <w:shd w:val="clear" w:color="auto" w:fill="D9D9D9"/>
            <w:vAlign w:val="center"/>
          </w:tcPr>
          <w:p w14:paraId="45498730" w14:textId="77777777" w:rsidR="006E0E53" w:rsidRPr="00B74C9F" w:rsidRDefault="006E0E53" w:rsidP="00B74C9F">
            <w:pPr>
              <w:pStyle w:val="tabteksts"/>
              <w:jc w:val="center"/>
              <w:rPr>
                <w:b/>
                <w:bCs/>
                <w:szCs w:val="18"/>
              </w:rPr>
            </w:pPr>
            <w:r w:rsidRPr="00B74C9F">
              <w:rPr>
                <w:b/>
                <w:bCs/>
                <w:szCs w:val="18"/>
              </w:rPr>
              <w:t>-</w:t>
            </w:r>
          </w:p>
        </w:tc>
        <w:tc>
          <w:tcPr>
            <w:tcW w:w="796" w:type="pct"/>
            <w:shd w:val="clear" w:color="auto" w:fill="D9D9D9"/>
          </w:tcPr>
          <w:p w14:paraId="30D414DB" w14:textId="77777777" w:rsidR="006E0E53" w:rsidRPr="00B52AF2" w:rsidRDefault="006E0E53" w:rsidP="00B74C9F">
            <w:pPr>
              <w:pStyle w:val="tabteksts"/>
              <w:jc w:val="right"/>
              <w:rPr>
                <w:b/>
                <w:szCs w:val="18"/>
              </w:rPr>
            </w:pPr>
            <w:r w:rsidRPr="00B52AF2">
              <w:rPr>
                <w:b/>
                <w:szCs w:val="18"/>
              </w:rPr>
              <w:t>15 632</w:t>
            </w:r>
          </w:p>
        </w:tc>
        <w:tc>
          <w:tcPr>
            <w:tcW w:w="776" w:type="pct"/>
            <w:shd w:val="clear" w:color="auto" w:fill="D9D9D9"/>
          </w:tcPr>
          <w:p w14:paraId="5330D5EC" w14:textId="77777777" w:rsidR="006E0E53" w:rsidRPr="00B52AF2" w:rsidRDefault="006E0E53" w:rsidP="00B74C9F">
            <w:pPr>
              <w:pStyle w:val="tabteksts"/>
              <w:jc w:val="right"/>
              <w:rPr>
                <w:b/>
                <w:szCs w:val="18"/>
              </w:rPr>
            </w:pPr>
            <w:r w:rsidRPr="00B52AF2">
              <w:rPr>
                <w:b/>
                <w:szCs w:val="18"/>
              </w:rPr>
              <w:t>15 632</w:t>
            </w:r>
          </w:p>
        </w:tc>
      </w:tr>
      <w:tr w:rsidR="006E0E53" w:rsidRPr="00B52AF2" w14:paraId="68E113A6" w14:textId="77777777" w:rsidTr="00B74C9F">
        <w:trPr>
          <w:cantSplit/>
        </w:trPr>
        <w:tc>
          <w:tcPr>
            <w:tcW w:w="5000" w:type="pct"/>
            <w:gridSpan w:val="4"/>
          </w:tcPr>
          <w:p w14:paraId="6D942F22" w14:textId="77777777" w:rsidR="006E0E53" w:rsidRPr="00B52AF2" w:rsidRDefault="006E0E53" w:rsidP="00B74C9F">
            <w:pPr>
              <w:pStyle w:val="tabteksts"/>
              <w:ind w:firstLine="312"/>
              <w:rPr>
                <w:szCs w:val="18"/>
              </w:rPr>
            </w:pPr>
            <w:r w:rsidRPr="00B52AF2">
              <w:rPr>
                <w:i/>
                <w:szCs w:val="18"/>
                <w:lang w:eastAsia="lv-LV"/>
              </w:rPr>
              <w:t>t. sk.:</w:t>
            </w:r>
          </w:p>
        </w:tc>
      </w:tr>
      <w:tr w:rsidR="006E0E53" w:rsidRPr="00B52AF2" w14:paraId="42E43050" w14:textId="77777777" w:rsidTr="00B74C9F">
        <w:trPr>
          <w:cantSplit/>
        </w:trPr>
        <w:tc>
          <w:tcPr>
            <w:tcW w:w="2629" w:type="pct"/>
            <w:shd w:val="clear" w:color="auto" w:fill="F2F2F2"/>
          </w:tcPr>
          <w:p w14:paraId="1DBBC184" w14:textId="77777777" w:rsidR="006E0E53" w:rsidRPr="00B52AF2" w:rsidRDefault="006E0E53" w:rsidP="00B74C9F">
            <w:pPr>
              <w:pStyle w:val="tabteksts"/>
              <w:rPr>
                <w:szCs w:val="18"/>
                <w:u w:val="single"/>
                <w:lang w:eastAsia="lv-LV"/>
              </w:rPr>
            </w:pPr>
            <w:r w:rsidRPr="00B52AF2">
              <w:rPr>
                <w:szCs w:val="18"/>
                <w:u w:val="single"/>
                <w:lang w:eastAsia="lv-LV"/>
              </w:rPr>
              <w:t>Citas izmaiņas</w:t>
            </w:r>
          </w:p>
        </w:tc>
        <w:tc>
          <w:tcPr>
            <w:tcW w:w="799" w:type="pct"/>
            <w:shd w:val="clear" w:color="auto" w:fill="F2F2F2"/>
          </w:tcPr>
          <w:p w14:paraId="46FBA23F" w14:textId="77777777" w:rsidR="006E0E53" w:rsidRPr="00B74C9F" w:rsidRDefault="006E0E53" w:rsidP="00B74C9F">
            <w:pPr>
              <w:pStyle w:val="tabteksts"/>
              <w:jc w:val="center"/>
              <w:rPr>
                <w:szCs w:val="18"/>
              </w:rPr>
            </w:pPr>
            <w:r w:rsidRPr="00B74C9F">
              <w:rPr>
                <w:szCs w:val="18"/>
              </w:rPr>
              <w:t>-</w:t>
            </w:r>
          </w:p>
        </w:tc>
        <w:tc>
          <w:tcPr>
            <w:tcW w:w="796" w:type="pct"/>
            <w:shd w:val="clear" w:color="auto" w:fill="F2F2F2"/>
          </w:tcPr>
          <w:p w14:paraId="3E8C14B1" w14:textId="77777777" w:rsidR="006E0E53" w:rsidRPr="00B52AF2" w:rsidRDefault="006E0E53" w:rsidP="00B74C9F">
            <w:pPr>
              <w:pStyle w:val="tabteksts"/>
              <w:jc w:val="right"/>
              <w:rPr>
                <w:szCs w:val="18"/>
              </w:rPr>
            </w:pPr>
            <w:r w:rsidRPr="00B52AF2">
              <w:rPr>
                <w:szCs w:val="18"/>
              </w:rPr>
              <w:t>15 632</w:t>
            </w:r>
          </w:p>
        </w:tc>
        <w:tc>
          <w:tcPr>
            <w:tcW w:w="776" w:type="pct"/>
            <w:shd w:val="clear" w:color="auto" w:fill="F2F2F2"/>
          </w:tcPr>
          <w:p w14:paraId="1F02A0EC" w14:textId="77777777" w:rsidR="006E0E53" w:rsidRPr="00B52AF2" w:rsidRDefault="006E0E53" w:rsidP="00B74C9F">
            <w:pPr>
              <w:pStyle w:val="tabteksts"/>
              <w:jc w:val="right"/>
              <w:rPr>
                <w:szCs w:val="18"/>
              </w:rPr>
            </w:pPr>
            <w:r w:rsidRPr="00B52AF2">
              <w:rPr>
                <w:szCs w:val="18"/>
              </w:rPr>
              <w:t>15 632</w:t>
            </w:r>
          </w:p>
        </w:tc>
      </w:tr>
      <w:tr w:rsidR="006E0E53" w:rsidRPr="00B52AF2" w14:paraId="22AA091F" w14:textId="77777777" w:rsidTr="00B74C9F">
        <w:trPr>
          <w:cantSplit/>
        </w:trPr>
        <w:tc>
          <w:tcPr>
            <w:tcW w:w="2629" w:type="pct"/>
          </w:tcPr>
          <w:p w14:paraId="471E37D7" w14:textId="06B4D779" w:rsidR="006E0E53" w:rsidRPr="00B52AF2" w:rsidRDefault="006E0E53" w:rsidP="004B6DDF">
            <w:pPr>
              <w:pStyle w:val="tabteksts"/>
              <w:ind w:left="316" w:hanging="4"/>
              <w:jc w:val="both"/>
              <w:rPr>
                <w:i/>
                <w:szCs w:val="18"/>
                <w:lang w:eastAsia="lv-LV"/>
              </w:rPr>
            </w:pPr>
            <w:r w:rsidRPr="00B52AF2">
              <w:rPr>
                <w:i/>
                <w:szCs w:val="18"/>
                <w:lang w:eastAsia="lv-LV"/>
              </w:rPr>
              <w:t>t. sk. iekšējā līdzekļu pārdale starp budžeta programmām (apakšprogrammām)</w:t>
            </w:r>
          </w:p>
        </w:tc>
        <w:tc>
          <w:tcPr>
            <w:tcW w:w="799" w:type="pct"/>
          </w:tcPr>
          <w:p w14:paraId="6D511795" w14:textId="77777777" w:rsidR="006E0E53" w:rsidRPr="00B74C9F" w:rsidRDefault="006E0E53" w:rsidP="00B74C9F">
            <w:pPr>
              <w:pStyle w:val="tabteksts"/>
              <w:jc w:val="center"/>
              <w:rPr>
                <w:szCs w:val="18"/>
              </w:rPr>
            </w:pPr>
            <w:r w:rsidRPr="00B74C9F">
              <w:rPr>
                <w:szCs w:val="18"/>
              </w:rPr>
              <w:t>-</w:t>
            </w:r>
          </w:p>
        </w:tc>
        <w:tc>
          <w:tcPr>
            <w:tcW w:w="796" w:type="pct"/>
          </w:tcPr>
          <w:p w14:paraId="5B029F38" w14:textId="77777777" w:rsidR="006E0E53" w:rsidRPr="00B52AF2" w:rsidRDefault="006E0E53" w:rsidP="00B74C9F">
            <w:pPr>
              <w:pStyle w:val="tabteksts"/>
              <w:jc w:val="right"/>
              <w:rPr>
                <w:szCs w:val="18"/>
              </w:rPr>
            </w:pPr>
            <w:r w:rsidRPr="00B52AF2">
              <w:rPr>
                <w:szCs w:val="18"/>
              </w:rPr>
              <w:t>15 632</w:t>
            </w:r>
          </w:p>
        </w:tc>
        <w:tc>
          <w:tcPr>
            <w:tcW w:w="776" w:type="pct"/>
          </w:tcPr>
          <w:p w14:paraId="0EA31D5C" w14:textId="77777777" w:rsidR="006E0E53" w:rsidRPr="00B52AF2" w:rsidRDefault="006E0E53" w:rsidP="00B74C9F">
            <w:pPr>
              <w:pStyle w:val="tabteksts"/>
              <w:jc w:val="right"/>
              <w:rPr>
                <w:szCs w:val="18"/>
              </w:rPr>
            </w:pPr>
            <w:r w:rsidRPr="00B52AF2">
              <w:rPr>
                <w:szCs w:val="18"/>
              </w:rPr>
              <w:t>15 632</w:t>
            </w:r>
          </w:p>
        </w:tc>
      </w:tr>
      <w:tr w:rsidR="006E0E53" w:rsidRPr="00B52AF2" w14:paraId="629C6FC8" w14:textId="77777777" w:rsidTr="00B74C9F">
        <w:trPr>
          <w:cantSplit/>
        </w:trPr>
        <w:tc>
          <w:tcPr>
            <w:tcW w:w="2629" w:type="pct"/>
          </w:tcPr>
          <w:p w14:paraId="702CB4AA" w14:textId="77777777" w:rsidR="006E0E53" w:rsidRPr="00B52AF2" w:rsidRDefault="006E0E53" w:rsidP="00B74C9F">
            <w:pPr>
              <w:pStyle w:val="tabteksts"/>
              <w:jc w:val="both"/>
              <w:rPr>
                <w:i/>
                <w:szCs w:val="18"/>
                <w:lang w:eastAsia="lv-LV"/>
              </w:rPr>
            </w:pPr>
            <w:r w:rsidRPr="00B52AF2">
              <w:rPr>
                <w:i/>
                <w:szCs w:val="18"/>
                <w:lang w:eastAsia="lv-LV"/>
              </w:rPr>
              <w:t>Iekšējā līdzekļu pārdale no budžeta apakšprogrammas 22.12.00 “Nacionālo bruņoto spēku uzturēšana”</w:t>
            </w:r>
            <w:r>
              <w:rPr>
                <w:i/>
                <w:szCs w:val="18"/>
                <w:lang w:eastAsia="lv-LV"/>
              </w:rPr>
              <w:t xml:space="preserve"> </w:t>
            </w:r>
            <w:r w:rsidRPr="00B52AF2">
              <w:rPr>
                <w:i/>
                <w:szCs w:val="18"/>
                <w:lang w:eastAsia="lv-LV"/>
              </w:rPr>
              <w:t>VAD karavīru pasta izdevumu nodrošināšanai</w:t>
            </w:r>
          </w:p>
        </w:tc>
        <w:tc>
          <w:tcPr>
            <w:tcW w:w="799" w:type="pct"/>
          </w:tcPr>
          <w:p w14:paraId="7E1BC5C1" w14:textId="77777777" w:rsidR="006E0E53" w:rsidRPr="00B74C9F" w:rsidRDefault="006E0E53" w:rsidP="00B74C9F">
            <w:pPr>
              <w:pStyle w:val="tabteksts"/>
              <w:jc w:val="center"/>
              <w:rPr>
                <w:szCs w:val="18"/>
              </w:rPr>
            </w:pPr>
            <w:r w:rsidRPr="00B74C9F">
              <w:rPr>
                <w:szCs w:val="18"/>
              </w:rPr>
              <w:t>-</w:t>
            </w:r>
          </w:p>
        </w:tc>
        <w:tc>
          <w:tcPr>
            <w:tcW w:w="796" w:type="pct"/>
          </w:tcPr>
          <w:p w14:paraId="0A7E81D1" w14:textId="77777777" w:rsidR="006E0E53" w:rsidRPr="00B52AF2" w:rsidRDefault="006E0E53" w:rsidP="00B74C9F">
            <w:pPr>
              <w:pStyle w:val="tabteksts"/>
              <w:jc w:val="right"/>
              <w:rPr>
                <w:szCs w:val="18"/>
              </w:rPr>
            </w:pPr>
            <w:r w:rsidRPr="00B52AF2">
              <w:rPr>
                <w:szCs w:val="18"/>
              </w:rPr>
              <w:t>15 632</w:t>
            </w:r>
          </w:p>
        </w:tc>
        <w:tc>
          <w:tcPr>
            <w:tcW w:w="776" w:type="pct"/>
          </w:tcPr>
          <w:p w14:paraId="3246D66A" w14:textId="77777777" w:rsidR="006E0E53" w:rsidRPr="00B52AF2" w:rsidRDefault="006E0E53" w:rsidP="00B74C9F">
            <w:pPr>
              <w:pStyle w:val="tabteksts"/>
              <w:jc w:val="right"/>
              <w:rPr>
                <w:szCs w:val="18"/>
              </w:rPr>
            </w:pPr>
            <w:r w:rsidRPr="00B52AF2">
              <w:rPr>
                <w:szCs w:val="18"/>
              </w:rPr>
              <w:t>15 632</w:t>
            </w:r>
          </w:p>
        </w:tc>
      </w:tr>
    </w:tbl>
    <w:bookmarkEnd w:id="52"/>
    <w:p w14:paraId="26792C3E" w14:textId="77777777" w:rsidR="006E0E53" w:rsidRPr="00B52AF2" w:rsidRDefault="006E0E53" w:rsidP="00527B21">
      <w:pPr>
        <w:pStyle w:val="programmas"/>
        <w:spacing w:after="240"/>
        <w:rPr>
          <w:szCs w:val="24"/>
        </w:rPr>
      </w:pPr>
      <w:r w:rsidRPr="00B52AF2">
        <w:rPr>
          <w:szCs w:val="24"/>
        </w:rPr>
        <w:t>70.00.00 Citu Eiropas Savienības politiku instrumentu projektu un pasākumu īsteno</w:t>
      </w:r>
    </w:p>
    <w:p w14:paraId="11A2FF2C" w14:textId="77777777" w:rsidR="006E0E53" w:rsidRPr="00B52AF2" w:rsidRDefault="006E0E53" w:rsidP="00527B21">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66"/>
        <w:gridCol w:w="1124"/>
        <w:gridCol w:w="1104"/>
        <w:gridCol w:w="1124"/>
        <w:gridCol w:w="1122"/>
        <w:gridCol w:w="1122"/>
      </w:tblGrid>
      <w:tr w:rsidR="006E0E53" w:rsidRPr="00B52AF2" w14:paraId="52AE4B19" w14:textId="77777777" w:rsidTr="00527B21">
        <w:trPr>
          <w:cantSplit/>
          <w:tblHeader/>
        </w:trPr>
        <w:tc>
          <w:tcPr>
            <w:tcW w:w="1913" w:type="pct"/>
            <w:vAlign w:val="center"/>
          </w:tcPr>
          <w:p w14:paraId="3523FAC0" w14:textId="77777777" w:rsidR="006E0E53" w:rsidRPr="00B52AF2" w:rsidRDefault="006E0E53" w:rsidP="00527B21">
            <w:pPr>
              <w:pStyle w:val="tabteksts"/>
              <w:jc w:val="center"/>
              <w:rPr>
                <w:szCs w:val="18"/>
              </w:rPr>
            </w:pPr>
          </w:p>
        </w:tc>
        <w:tc>
          <w:tcPr>
            <w:tcW w:w="620" w:type="pct"/>
            <w:vAlign w:val="center"/>
          </w:tcPr>
          <w:p w14:paraId="40576154" w14:textId="77777777" w:rsidR="006E0E53" w:rsidRPr="00B52AF2" w:rsidRDefault="006E0E53" w:rsidP="00527B21">
            <w:pPr>
              <w:pStyle w:val="tabteksts"/>
              <w:jc w:val="center"/>
              <w:rPr>
                <w:szCs w:val="18"/>
                <w:lang w:eastAsia="lv-LV"/>
              </w:rPr>
            </w:pPr>
            <w:r w:rsidRPr="00B52AF2">
              <w:rPr>
                <w:szCs w:val="18"/>
                <w:lang w:eastAsia="lv-LV"/>
              </w:rPr>
              <w:t>2024. gads</w:t>
            </w:r>
            <w:r w:rsidRPr="00B52AF2">
              <w:rPr>
                <w:szCs w:val="18"/>
                <w:lang w:eastAsia="lv-LV"/>
              </w:rPr>
              <w:br/>
              <w:t>(izpilde)</w:t>
            </w:r>
          </w:p>
        </w:tc>
        <w:tc>
          <w:tcPr>
            <w:tcW w:w="609" w:type="pct"/>
            <w:vAlign w:val="center"/>
          </w:tcPr>
          <w:p w14:paraId="733DBB97" w14:textId="77777777" w:rsidR="006E0E53" w:rsidRPr="00B52AF2" w:rsidRDefault="006E0E53" w:rsidP="00527B21">
            <w:pPr>
              <w:pStyle w:val="tabteksts"/>
              <w:jc w:val="center"/>
              <w:rPr>
                <w:szCs w:val="18"/>
                <w:lang w:eastAsia="lv-LV"/>
              </w:rPr>
            </w:pPr>
            <w:r w:rsidRPr="00B52AF2">
              <w:rPr>
                <w:szCs w:val="18"/>
                <w:lang w:eastAsia="lv-LV"/>
              </w:rPr>
              <w:t>2025. gada</w:t>
            </w:r>
            <w:r w:rsidRPr="00B52AF2">
              <w:rPr>
                <w:szCs w:val="18"/>
                <w:lang w:eastAsia="lv-LV"/>
              </w:rPr>
              <w:br/>
              <w:t>plāns</w:t>
            </w:r>
          </w:p>
        </w:tc>
        <w:tc>
          <w:tcPr>
            <w:tcW w:w="620" w:type="pct"/>
            <w:vAlign w:val="center"/>
          </w:tcPr>
          <w:p w14:paraId="22527529" w14:textId="77777777" w:rsidR="006E0E53" w:rsidRPr="00B52AF2" w:rsidRDefault="006E0E53" w:rsidP="00527B21">
            <w:pPr>
              <w:pStyle w:val="tabteksts"/>
              <w:jc w:val="center"/>
              <w:rPr>
                <w:szCs w:val="18"/>
                <w:lang w:eastAsia="lv-LV"/>
              </w:rPr>
            </w:pPr>
            <w:r w:rsidRPr="00B52AF2">
              <w:rPr>
                <w:szCs w:val="18"/>
                <w:lang w:eastAsia="lv-LV"/>
              </w:rPr>
              <w:t>2026. gada</w:t>
            </w:r>
            <w:r w:rsidRPr="00B52AF2">
              <w:rPr>
                <w:szCs w:val="18"/>
                <w:lang w:eastAsia="lv-LV"/>
              </w:rPr>
              <w:br/>
              <w:t>projekts</w:t>
            </w:r>
          </w:p>
        </w:tc>
        <w:tc>
          <w:tcPr>
            <w:tcW w:w="619" w:type="pct"/>
            <w:vAlign w:val="center"/>
          </w:tcPr>
          <w:p w14:paraId="50656F8C" w14:textId="77777777" w:rsidR="006E0E53" w:rsidRPr="00B52AF2" w:rsidRDefault="006E0E53" w:rsidP="00527B21">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0" w:type="pct"/>
            <w:vAlign w:val="center"/>
          </w:tcPr>
          <w:p w14:paraId="5E753CE7" w14:textId="77777777" w:rsidR="006E0E53" w:rsidRPr="00B52AF2" w:rsidRDefault="006E0E53" w:rsidP="00527B21">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1EBD6D31" w14:textId="77777777" w:rsidTr="00527B21">
        <w:trPr>
          <w:cantSplit/>
        </w:trPr>
        <w:tc>
          <w:tcPr>
            <w:tcW w:w="1913" w:type="pct"/>
            <w:shd w:val="clear" w:color="auto" w:fill="D9D9D9"/>
          </w:tcPr>
          <w:p w14:paraId="0383EE7A" w14:textId="77777777" w:rsidR="006E0E53" w:rsidRPr="00B52AF2" w:rsidRDefault="006E0E53" w:rsidP="00527B21">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620" w:type="pct"/>
            <w:shd w:val="clear" w:color="auto" w:fill="D9D9D9"/>
          </w:tcPr>
          <w:p w14:paraId="7760837A" w14:textId="77777777" w:rsidR="006E0E53" w:rsidRPr="00B52AF2" w:rsidRDefault="006E0E53" w:rsidP="00527B21">
            <w:pPr>
              <w:pStyle w:val="tabteksts"/>
              <w:jc w:val="right"/>
              <w:rPr>
                <w:szCs w:val="18"/>
              </w:rPr>
            </w:pPr>
            <w:r w:rsidRPr="00B52AF2">
              <w:rPr>
                <w:szCs w:val="18"/>
              </w:rPr>
              <w:t>719 971</w:t>
            </w:r>
          </w:p>
        </w:tc>
        <w:tc>
          <w:tcPr>
            <w:tcW w:w="609" w:type="pct"/>
            <w:shd w:val="clear" w:color="auto" w:fill="D9D9D9"/>
          </w:tcPr>
          <w:p w14:paraId="4CA0D243" w14:textId="77777777" w:rsidR="006E0E53" w:rsidRPr="00B52AF2" w:rsidRDefault="006E0E53" w:rsidP="00527B21">
            <w:pPr>
              <w:pStyle w:val="tabteksts"/>
              <w:jc w:val="right"/>
              <w:rPr>
                <w:szCs w:val="18"/>
              </w:rPr>
            </w:pPr>
            <w:r w:rsidRPr="00B52AF2">
              <w:rPr>
                <w:szCs w:val="18"/>
              </w:rPr>
              <w:t>804 001</w:t>
            </w:r>
          </w:p>
        </w:tc>
        <w:tc>
          <w:tcPr>
            <w:tcW w:w="620" w:type="pct"/>
            <w:shd w:val="clear" w:color="auto" w:fill="D9D9D9"/>
          </w:tcPr>
          <w:p w14:paraId="50AF2064" w14:textId="77777777" w:rsidR="006E0E53" w:rsidRPr="00B52AF2" w:rsidRDefault="006E0E53" w:rsidP="00527B21">
            <w:pPr>
              <w:pStyle w:val="tabteksts"/>
              <w:jc w:val="right"/>
              <w:rPr>
                <w:szCs w:val="18"/>
              </w:rPr>
            </w:pPr>
            <w:r w:rsidRPr="00B52AF2">
              <w:rPr>
                <w:szCs w:val="18"/>
              </w:rPr>
              <w:t>62 239</w:t>
            </w:r>
          </w:p>
        </w:tc>
        <w:tc>
          <w:tcPr>
            <w:tcW w:w="619" w:type="pct"/>
            <w:shd w:val="clear" w:color="auto" w:fill="D9D9D9"/>
          </w:tcPr>
          <w:p w14:paraId="697A842D" w14:textId="77777777" w:rsidR="006E0E53" w:rsidRPr="00B52AF2" w:rsidRDefault="006E0E53" w:rsidP="00527B21">
            <w:pPr>
              <w:pStyle w:val="tabteksts"/>
              <w:jc w:val="right"/>
              <w:rPr>
                <w:szCs w:val="18"/>
              </w:rPr>
            </w:pPr>
            <w:r w:rsidRPr="00B52AF2">
              <w:rPr>
                <w:szCs w:val="18"/>
              </w:rPr>
              <w:t>38 127</w:t>
            </w:r>
          </w:p>
        </w:tc>
        <w:tc>
          <w:tcPr>
            <w:tcW w:w="620" w:type="pct"/>
            <w:shd w:val="clear" w:color="auto" w:fill="D9D9D9"/>
          </w:tcPr>
          <w:p w14:paraId="1C2DA91D" w14:textId="77777777" w:rsidR="006E0E53" w:rsidRPr="00527B21" w:rsidRDefault="006E0E53" w:rsidP="00527B21">
            <w:pPr>
              <w:pStyle w:val="tabteksts"/>
              <w:jc w:val="center"/>
              <w:rPr>
                <w:szCs w:val="18"/>
              </w:rPr>
            </w:pPr>
            <w:r w:rsidRPr="00527B21">
              <w:rPr>
                <w:szCs w:val="18"/>
              </w:rPr>
              <w:t>-</w:t>
            </w:r>
          </w:p>
        </w:tc>
      </w:tr>
      <w:tr w:rsidR="006E0E53" w:rsidRPr="00B52AF2" w14:paraId="5DBAEC92" w14:textId="77777777" w:rsidTr="00527B21">
        <w:trPr>
          <w:cantSplit/>
        </w:trPr>
        <w:tc>
          <w:tcPr>
            <w:tcW w:w="1913" w:type="pct"/>
          </w:tcPr>
          <w:p w14:paraId="6412B85B" w14:textId="77777777" w:rsidR="006E0E53" w:rsidRPr="00B52AF2" w:rsidRDefault="006E0E53" w:rsidP="00527B21">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620" w:type="pct"/>
          </w:tcPr>
          <w:p w14:paraId="3D3766CE" w14:textId="77777777" w:rsidR="006E0E53" w:rsidRPr="00B52AF2" w:rsidRDefault="006E0E53" w:rsidP="00527B21">
            <w:pPr>
              <w:pStyle w:val="tabteksts"/>
              <w:jc w:val="center"/>
              <w:rPr>
                <w:szCs w:val="18"/>
              </w:rPr>
            </w:pPr>
            <w:r w:rsidRPr="00B52AF2">
              <w:rPr>
                <w:b/>
                <w:bCs/>
                <w:szCs w:val="18"/>
              </w:rPr>
              <w:t>×</w:t>
            </w:r>
          </w:p>
        </w:tc>
        <w:tc>
          <w:tcPr>
            <w:tcW w:w="609" w:type="pct"/>
          </w:tcPr>
          <w:p w14:paraId="116FCE52" w14:textId="77777777" w:rsidR="006E0E53" w:rsidRPr="00B52AF2" w:rsidRDefault="006E0E53" w:rsidP="00527B21">
            <w:pPr>
              <w:pStyle w:val="tabteksts"/>
              <w:jc w:val="right"/>
              <w:rPr>
                <w:szCs w:val="18"/>
              </w:rPr>
            </w:pPr>
            <w:r w:rsidRPr="00B52AF2">
              <w:rPr>
                <w:szCs w:val="18"/>
              </w:rPr>
              <w:t>84 030</w:t>
            </w:r>
          </w:p>
        </w:tc>
        <w:tc>
          <w:tcPr>
            <w:tcW w:w="620" w:type="pct"/>
          </w:tcPr>
          <w:p w14:paraId="094ADF55" w14:textId="77777777" w:rsidR="006E0E53" w:rsidRPr="00B52AF2" w:rsidRDefault="006E0E53" w:rsidP="00527B21">
            <w:pPr>
              <w:pStyle w:val="tabteksts"/>
              <w:jc w:val="right"/>
              <w:rPr>
                <w:szCs w:val="18"/>
              </w:rPr>
            </w:pPr>
            <w:r w:rsidRPr="00B52AF2">
              <w:rPr>
                <w:szCs w:val="18"/>
              </w:rPr>
              <w:t>-741 762</w:t>
            </w:r>
          </w:p>
        </w:tc>
        <w:tc>
          <w:tcPr>
            <w:tcW w:w="619" w:type="pct"/>
          </w:tcPr>
          <w:p w14:paraId="1866748E" w14:textId="77777777" w:rsidR="006E0E53" w:rsidRPr="00B52AF2" w:rsidRDefault="006E0E53" w:rsidP="00527B21">
            <w:pPr>
              <w:pStyle w:val="tabteksts"/>
              <w:jc w:val="right"/>
              <w:rPr>
                <w:szCs w:val="18"/>
              </w:rPr>
            </w:pPr>
            <w:r w:rsidRPr="00B52AF2">
              <w:rPr>
                <w:szCs w:val="18"/>
              </w:rPr>
              <w:t>-24 112</w:t>
            </w:r>
          </w:p>
        </w:tc>
        <w:tc>
          <w:tcPr>
            <w:tcW w:w="620" w:type="pct"/>
          </w:tcPr>
          <w:p w14:paraId="2D9239AA" w14:textId="77777777" w:rsidR="006E0E53" w:rsidRPr="00B52AF2" w:rsidRDefault="006E0E53" w:rsidP="00527B21">
            <w:pPr>
              <w:pStyle w:val="tabteksts"/>
              <w:jc w:val="right"/>
              <w:rPr>
                <w:szCs w:val="18"/>
              </w:rPr>
            </w:pPr>
            <w:r w:rsidRPr="00B52AF2">
              <w:rPr>
                <w:szCs w:val="18"/>
              </w:rPr>
              <w:t>- 38 127</w:t>
            </w:r>
          </w:p>
        </w:tc>
      </w:tr>
      <w:tr w:rsidR="006E0E53" w:rsidRPr="00B52AF2" w14:paraId="668877B7" w14:textId="77777777" w:rsidTr="00527B21">
        <w:trPr>
          <w:cantSplit/>
        </w:trPr>
        <w:tc>
          <w:tcPr>
            <w:tcW w:w="1913" w:type="pct"/>
          </w:tcPr>
          <w:p w14:paraId="6712979F" w14:textId="77777777" w:rsidR="006E0E53" w:rsidRPr="00B52AF2" w:rsidRDefault="006E0E53" w:rsidP="00527B21">
            <w:pPr>
              <w:pStyle w:val="tabteksts"/>
              <w:rPr>
                <w:szCs w:val="18"/>
              </w:rPr>
            </w:pPr>
            <w:r w:rsidRPr="00B52AF2">
              <w:rPr>
                <w:szCs w:val="18"/>
                <w:lang w:eastAsia="lv-LV"/>
              </w:rPr>
              <w:t>Kopējie izdevumi</w:t>
            </w:r>
            <w:r w:rsidRPr="00B52AF2">
              <w:rPr>
                <w:szCs w:val="18"/>
              </w:rPr>
              <w:t>, % (+/–) pret iepriekšējo gadu</w:t>
            </w:r>
          </w:p>
        </w:tc>
        <w:tc>
          <w:tcPr>
            <w:tcW w:w="620" w:type="pct"/>
          </w:tcPr>
          <w:p w14:paraId="4F4F8EE5" w14:textId="77777777" w:rsidR="006E0E53" w:rsidRPr="00B52AF2" w:rsidRDefault="006E0E53" w:rsidP="00527B21">
            <w:pPr>
              <w:pStyle w:val="tabteksts"/>
              <w:jc w:val="center"/>
              <w:rPr>
                <w:szCs w:val="18"/>
              </w:rPr>
            </w:pPr>
            <w:r w:rsidRPr="00B52AF2">
              <w:rPr>
                <w:b/>
                <w:bCs/>
                <w:szCs w:val="18"/>
              </w:rPr>
              <w:t>×</w:t>
            </w:r>
          </w:p>
        </w:tc>
        <w:tc>
          <w:tcPr>
            <w:tcW w:w="609" w:type="pct"/>
          </w:tcPr>
          <w:p w14:paraId="3A29C2C1" w14:textId="77777777" w:rsidR="006E0E53" w:rsidRPr="00B52AF2" w:rsidRDefault="006E0E53" w:rsidP="00527B21">
            <w:pPr>
              <w:pStyle w:val="tabteksts"/>
              <w:jc w:val="right"/>
              <w:rPr>
                <w:szCs w:val="18"/>
              </w:rPr>
            </w:pPr>
            <w:r w:rsidRPr="00B52AF2">
              <w:rPr>
                <w:szCs w:val="18"/>
              </w:rPr>
              <w:t>11,7</w:t>
            </w:r>
          </w:p>
        </w:tc>
        <w:tc>
          <w:tcPr>
            <w:tcW w:w="620" w:type="pct"/>
          </w:tcPr>
          <w:p w14:paraId="6F213E9A" w14:textId="77777777" w:rsidR="006E0E53" w:rsidRPr="00B52AF2" w:rsidRDefault="006E0E53" w:rsidP="00527B21">
            <w:pPr>
              <w:pStyle w:val="tabteksts"/>
              <w:jc w:val="right"/>
              <w:rPr>
                <w:szCs w:val="18"/>
              </w:rPr>
            </w:pPr>
            <w:r w:rsidRPr="00B52AF2">
              <w:rPr>
                <w:szCs w:val="18"/>
              </w:rPr>
              <w:t>-92,3</w:t>
            </w:r>
          </w:p>
        </w:tc>
        <w:tc>
          <w:tcPr>
            <w:tcW w:w="619" w:type="pct"/>
          </w:tcPr>
          <w:p w14:paraId="696B87A3" w14:textId="77777777" w:rsidR="006E0E53" w:rsidRPr="00B52AF2" w:rsidRDefault="006E0E53" w:rsidP="00527B21">
            <w:pPr>
              <w:pStyle w:val="tabteksts"/>
              <w:jc w:val="right"/>
              <w:rPr>
                <w:szCs w:val="18"/>
              </w:rPr>
            </w:pPr>
            <w:r w:rsidRPr="00B52AF2">
              <w:rPr>
                <w:szCs w:val="18"/>
              </w:rPr>
              <w:t>-38,7</w:t>
            </w:r>
          </w:p>
        </w:tc>
        <w:tc>
          <w:tcPr>
            <w:tcW w:w="620" w:type="pct"/>
          </w:tcPr>
          <w:p w14:paraId="5D3F756B" w14:textId="77777777" w:rsidR="006E0E53" w:rsidRPr="00B52AF2" w:rsidRDefault="006E0E53" w:rsidP="00527B21">
            <w:pPr>
              <w:pStyle w:val="tabteksts"/>
              <w:jc w:val="right"/>
              <w:rPr>
                <w:szCs w:val="18"/>
              </w:rPr>
            </w:pPr>
            <w:r w:rsidRPr="00B52AF2">
              <w:rPr>
                <w:szCs w:val="18"/>
              </w:rPr>
              <w:t>-100,0</w:t>
            </w:r>
          </w:p>
        </w:tc>
      </w:tr>
      <w:tr w:rsidR="006E0E53" w:rsidRPr="00920E10" w14:paraId="278B3B9F" w14:textId="77777777" w:rsidTr="00527B21">
        <w:trPr>
          <w:cantSplit/>
        </w:trPr>
        <w:tc>
          <w:tcPr>
            <w:tcW w:w="1913" w:type="pct"/>
          </w:tcPr>
          <w:p w14:paraId="1C658C43" w14:textId="77777777" w:rsidR="006E0E53" w:rsidRPr="00B52AF2" w:rsidRDefault="006E0E53" w:rsidP="00527B21">
            <w:pPr>
              <w:pStyle w:val="tabteksts"/>
              <w:rPr>
                <w:szCs w:val="18"/>
                <w:lang w:eastAsia="lv-LV"/>
              </w:rPr>
            </w:pPr>
            <w:r w:rsidRPr="00B52AF2">
              <w:rPr>
                <w:szCs w:val="18"/>
              </w:rPr>
              <w:t xml:space="preserve">Atlīdzība, </w:t>
            </w:r>
            <w:r w:rsidRPr="00B52AF2">
              <w:rPr>
                <w:i/>
                <w:szCs w:val="18"/>
              </w:rPr>
              <w:t>euro</w:t>
            </w:r>
          </w:p>
        </w:tc>
        <w:tc>
          <w:tcPr>
            <w:tcW w:w="620" w:type="pct"/>
          </w:tcPr>
          <w:p w14:paraId="7EC2A593" w14:textId="77777777" w:rsidR="006E0E53" w:rsidRPr="00B52AF2" w:rsidRDefault="006E0E53" w:rsidP="00527B21">
            <w:pPr>
              <w:pStyle w:val="tabteksts"/>
              <w:jc w:val="right"/>
              <w:rPr>
                <w:szCs w:val="18"/>
              </w:rPr>
            </w:pPr>
            <w:r w:rsidRPr="00B52AF2">
              <w:rPr>
                <w:szCs w:val="18"/>
              </w:rPr>
              <w:t>150 472</w:t>
            </w:r>
          </w:p>
        </w:tc>
        <w:tc>
          <w:tcPr>
            <w:tcW w:w="609" w:type="pct"/>
          </w:tcPr>
          <w:p w14:paraId="0C57044C" w14:textId="77777777" w:rsidR="006E0E53" w:rsidRPr="00B52AF2" w:rsidRDefault="006E0E53" w:rsidP="00527B21">
            <w:pPr>
              <w:pStyle w:val="tabteksts"/>
              <w:jc w:val="center"/>
              <w:rPr>
                <w:szCs w:val="18"/>
              </w:rPr>
            </w:pPr>
            <w:r w:rsidRPr="00B52AF2">
              <w:rPr>
                <w:szCs w:val="18"/>
              </w:rPr>
              <w:t>147 683</w:t>
            </w:r>
            <w:r w:rsidRPr="00B52AF2">
              <w:rPr>
                <w:szCs w:val="18"/>
                <w:vertAlign w:val="superscript"/>
              </w:rPr>
              <w:t>1</w:t>
            </w:r>
          </w:p>
        </w:tc>
        <w:tc>
          <w:tcPr>
            <w:tcW w:w="620" w:type="pct"/>
          </w:tcPr>
          <w:p w14:paraId="014C8FE2" w14:textId="77777777" w:rsidR="006E0E53" w:rsidRPr="00527B21" w:rsidRDefault="006E0E53" w:rsidP="00527B21">
            <w:pPr>
              <w:pStyle w:val="tabteksts"/>
              <w:jc w:val="center"/>
              <w:rPr>
                <w:szCs w:val="18"/>
                <w:vertAlign w:val="superscript"/>
              </w:rPr>
            </w:pPr>
            <w:r w:rsidRPr="00527B21">
              <w:rPr>
                <w:szCs w:val="18"/>
              </w:rPr>
              <w:t>-</w:t>
            </w:r>
          </w:p>
        </w:tc>
        <w:tc>
          <w:tcPr>
            <w:tcW w:w="619" w:type="pct"/>
          </w:tcPr>
          <w:p w14:paraId="71389462" w14:textId="77777777" w:rsidR="006E0E53" w:rsidRPr="00527B21" w:rsidRDefault="006E0E53" w:rsidP="00527B21">
            <w:pPr>
              <w:pStyle w:val="tabteksts"/>
              <w:jc w:val="center"/>
              <w:rPr>
                <w:szCs w:val="18"/>
              </w:rPr>
            </w:pPr>
            <w:r w:rsidRPr="00527B21">
              <w:rPr>
                <w:szCs w:val="18"/>
              </w:rPr>
              <w:t>-</w:t>
            </w:r>
          </w:p>
        </w:tc>
        <w:tc>
          <w:tcPr>
            <w:tcW w:w="620" w:type="pct"/>
          </w:tcPr>
          <w:p w14:paraId="22A17827" w14:textId="77777777" w:rsidR="006E0E53" w:rsidRPr="00527B21" w:rsidRDefault="006E0E53" w:rsidP="00527B21">
            <w:pPr>
              <w:pStyle w:val="tabteksts"/>
              <w:jc w:val="center"/>
              <w:rPr>
                <w:szCs w:val="18"/>
              </w:rPr>
            </w:pPr>
            <w:r w:rsidRPr="00527B21">
              <w:rPr>
                <w:szCs w:val="18"/>
              </w:rPr>
              <w:t>-</w:t>
            </w:r>
          </w:p>
        </w:tc>
      </w:tr>
    </w:tbl>
    <w:p w14:paraId="237B193B" w14:textId="77777777" w:rsidR="006E0E53" w:rsidRPr="00B52AF2" w:rsidRDefault="006E0E53" w:rsidP="006E0E53">
      <w:pPr>
        <w:pStyle w:val="Tabuluvirsraksti"/>
        <w:ind w:firstLine="426"/>
        <w:jc w:val="both"/>
        <w:rPr>
          <w:sz w:val="18"/>
          <w:szCs w:val="18"/>
          <w:lang w:eastAsia="lv-LV"/>
        </w:rPr>
      </w:pPr>
      <w:r w:rsidRPr="00B52AF2">
        <w:rPr>
          <w:sz w:val="18"/>
          <w:szCs w:val="18"/>
        </w:rPr>
        <w:t>Piezīmes.</w:t>
      </w:r>
    </w:p>
    <w:p w14:paraId="4483B770" w14:textId="7FD1CAE5" w:rsidR="006E0E53" w:rsidRPr="00B52AF2" w:rsidRDefault="006E0E53" w:rsidP="006E0E53">
      <w:pPr>
        <w:ind w:firstLine="426"/>
        <w:jc w:val="both"/>
        <w:rPr>
          <w:sz w:val="18"/>
          <w:szCs w:val="18"/>
        </w:rPr>
      </w:pPr>
      <w:r w:rsidRPr="00B52AF2">
        <w:rPr>
          <w:bCs/>
          <w:sz w:val="18"/>
          <w:szCs w:val="18"/>
          <w:lang w:eastAsia="lv-LV"/>
        </w:rPr>
        <w:t xml:space="preserve">¹ </w:t>
      </w:r>
      <w:r w:rsidRPr="00B52AF2">
        <w:rPr>
          <w:sz w:val="18"/>
          <w:szCs w:val="18"/>
        </w:rPr>
        <w:t xml:space="preserve">Tiek finansēts arī papildus piesaistītais personāls </w:t>
      </w:r>
      <w:r>
        <w:rPr>
          <w:sz w:val="18"/>
          <w:szCs w:val="18"/>
        </w:rPr>
        <w:t xml:space="preserve">ES </w:t>
      </w:r>
      <w:r w:rsidRPr="00B52AF2">
        <w:rPr>
          <w:sz w:val="18"/>
          <w:szCs w:val="18"/>
        </w:rPr>
        <w:t>projekt</w:t>
      </w:r>
      <w:r>
        <w:rPr>
          <w:sz w:val="18"/>
          <w:szCs w:val="18"/>
        </w:rPr>
        <w:t>u</w:t>
      </w:r>
      <w:r w:rsidRPr="00B52AF2">
        <w:rPr>
          <w:sz w:val="18"/>
          <w:szCs w:val="18"/>
        </w:rPr>
        <w:t xml:space="preserve"> īstenošanai</w:t>
      </w:r>
      <w:r w:rsidR="00527B21">
        <w:rPr>
          <w:sz w:val="18"/>
          <w:szCs w:val="18"/>
        </w:rPr>
        <w:t>.</w:t>
      </w:r>
    </w:p>
    <w:p w14:paraId="0C2116B6" w14:textId="77777777" w:rsidR="006E0E53" w:rsidRPr="00B52AF2" w:rsidRDefault="006E0E53" w:rsidP="00E8662A">
      <w:pPr>
        <w:pStyle w:val="programmas"/>
        <w:spacing w:after="240"/>
        <w:rPr>
          <w:szCs w:val="24"/>
        </w:rPr>
      </w:pPr>
      <w:bookmarkStart w:id="53" w:name="_Hlk177455959"/>
      <w:r w:rsidRPr="00B52AF2">
        <w:rPr>
          <w:szCs w:val="24"/>
        </w:rPr>
        <w:t>70.11.00 ES programmas “Digitālā Eiropa” projektu un pasākumu īstenošana</w:t>
      </w:r>
    </w:p>
    <w:p w14:paraId="6C71017B" w14:textId="77777777" w:rsidR="006E0E53" w:rsidRPr="00B52AF2" w:rsidRDefault="006E0E53" w:rsidP="006E0E53">
      <w:pPr>
        <w:tabs>
          <w:tab w:val="left" w:pos="8789"/>
        </w:tabs>
        <w:spacing w:before="120" w:after="120"/>
        <w:jc w:val="both"/>
        <w:rPr>
          <w:szCs w:val="24"/>
        </w:rPr>
      </w:pPr>
      <w:r w:rsidRPr="00B52AF2">
        <w:rPr>
          <w:szCs w:val="24"/>
          <w:u w:val="single"/>
        </w:rPr>
        <w:t>Apakšprogrammas mērķis</w:t>
      </w:r>
      <w:r w:rsidRPr="00B52AF2">
        <w:rPr>
          <w:szCs w:val="24"/>
        </w:rPr>
        <w:t xml:space="preserve">: </w:t>
      </w:r>
    </w:p>
    <w:p w14:paraId="4652C2D2" w14:textId="7DB9B671" w:rsidR="006E0E53" w:rsidRPr="00B52AF2" w:rsidRDefault="006E0E53" w:rsidP="00E8662A">
      <w:pPr>
        <w:tabs>
          <w:tab w:val="left" w:pos="8789"/>
        </w:tabs>
        <w:spacing w:before="120" w:after="120"/>
        <w:ind w:firstLine="720"/>
        <w:jc w:val="both"/>
        <w:rPr>
          <w:szCs w:val="24"/>
        </w:rPr>
      </w:pPr>
      <w:r w:rsidRPr="00B52AF2">
        <w:rPr>
          <w:szCs w:val="24"/>
        </w:rPr>
        <w:t>Nodrošināt Eiropas Savienības līdzfinansēta projekta “Nacionālais koordinācijas centrs </w:t>
      </w:r>
      <w:r w:rsidRPr="00B52AF2">
        <w:rPr>
          <w:bCs/>
        </w:rPr>
        <w:t xml:space="preserve">– </w:t>
      </w:r>
      <w:r w:rsidRPr="00B52AF2">
        <w:rPr>
          <w:szCs w:val="24"/>
        </w:rPr>
        <w:t>Latvija” (NCC-LV) realizāciju ES programmas “Digitālā Eiropa” finansējuma ietvaros.</w:t>
      </w:r>
    </w:p>
    <w:p w14:paraId="7008C4EF" w14:textId="77777777" w:rsidR="006E0E53" w:rsidRPr="00B52AF2" w:rsidRDefault="006E0E53" w:rsidP="006E0E53">
      <w:pPr>
        <w:spacing w:before="120" w:after="120"/>
        <w:jc w:val="both"/>
        <w:rPr>
          <w:szCs w:val="24"/>
        </w:rPr>
      </w:pPr>
      <w:r w:rsidRPr="00B52AF2">
        <w:rPr>
          <w:szCs w:val="24"/>
          <w:u w:val="single"/>
        </w:rPr>
        <w:t>Galvenās aktivitātes</w:t>
      </w:r>
      <w:r w:rsidRPr="00B52AF2">
        <w:rPr>
          <w:szCs w:val="24"/>
        </w:rPr>
        <w:t>:</w:t>
      </w:r>
    </w:p>
    <w:p w14:paraId="1B77EC14" w14:textId="77777777" w:rsidR="006E0E53" w:rsidRPr="00B52AF2" w:rsidRDefault="006E0E53" w:rsidP="00E8662A">
      <w:pPr>
        <w:pStyle w:val="ListParagraph"/>
        <w:numPr>
          <w:ilvl w:val="0"/>
          <w:numId w:val="24"/>
        </w:numPr>
        <w:spacing w:before="120" w:after="120"/>
        <w:ind w:left="1077" w:hanging="357"/>
        <w:contextualSpacing w:val="0"/>
        <w:jc w:val="both"/>
        <w:rPr>
          <w:u w:val="single"/>
        </w:rPr>
      </w:pPr>
      <w:r w:rsidRPr="00B52AF2">
        <w:t>vietējās kiberdrošības kompetenču kopienas attīstīšana un pārrobežu kontaktu veidošana;</w:t>
      </w:r>
    </w:p>
    <w:p w14:paraId="62A87A6E" w14:textId="77777777" w:rsidR="006E0E53" w:rsidRPr="00B52AF2" w:rsidRDefault="006E0E53" w:rsidP="00E8662A">
      <w:pPr>
        <w:pStyle w:val="ListParagraph"/>
        <w:numPr>
          <w:ilvl w:val="0"/>
          <w:numId w:val="24"/>
        </w:numPr>
        <w:spacing w:before="120" w:after="120"/>
        <w:ind w:left="1077" w:hanging="357"/>
        <w:contextualSpacing w:val="0"/>
        <w:jc w:val="both"/>
        <w:rPr>
          <w:u w:val="single"/>
        </w:rPr>
      </w:pPr>
      <w:r w:rsidRPr="00B52AF2">
        <w:rPr>
          <w:lang w:eastAsia="lv-LV"/>
        </w:rPr>
        <w:t>kiberdrošības zināšanu, prasmju un kompetenču un kibernoturības uzlabošana sabiedrībā kopumā un specifiskās mērķauditorijās;</w:t>
      </w:r>
    </w:p>
    <w:p w14:paraId="746DAC84" w14:textId="77777777" w:rsidR="006E0E53" w:rsidRPr="00B52AF2" w:rsidRDefault="006E0E53" w:rsidP="00E8662A">
      <w:pPr>
        <w:pStyle w:val="ListParagraph"/>
        <w:numPr>
          <w:ilvl w:val="0"/>
          <w:numId w:val="24"/>
        </w:numPr>
        <w:spacing w:before="120" w:after="120"/>
        <w:ind w:left="1077" w:hanging="357"/>
        <w:contextualSpacing w:val="0"/>
        <w:jc w:val="both"/>
        <w:rPr>
          <w:u w:val="single"/>
        </w:rPr>
      </w:pPr>
      <w:r w:rsidRPr="00B52AF2">
        <w:t>atbalsts kiberdrošības pētniecības un rīcībpolitikas uzlabošanas aktivitātēm;</w:t>
      </w:r>
    </w:p>
    <w:p w14:paraId="2E804D00" w14:textId="77777777" w:rsidR="006E0E53" w:rsidRPr="00B52AF2" w:rsidRDefault="006E0E53" w:rsidP="00E8662A">
      <w:pPr>
        <w:pStyle w:val="ListParagraph"/>
        <w:numPr>
          <w:ilvl w:val="0"/>
          <w:numId w:val="24"/>
        </w:numPr>
        <w:spacing w:before="120" w:after="120"/>
        <w:ind w:left="1077" w:hanging="357"/>
        <w:contextualSpacing w:val="0"/>
        <w:jc w:val="both"/>
        <w:rPr>
          <w:u w:val="single"/>
        </w:rPr>
      </w:pPr>
      <w:r w:rsidRPr="00B52AF2">
        <w:t>atbalsts mazajiem un vidējiem saimnieciskās darbības veicējiem – kiberdrošības transformācijas grantu programma pētniecības, tehnoloģisko risinājumu ieviešanas un kapacitātes stiprināšanas projektiem.</w:t>
      </w:r>
    </w:p>
    <w:p w14:paraId="0B16B505" w14:textId="77777777" w:rsidR="006E0E53" w:rsidRPr="00B52AF2" w:rsidRDefault="006E0E53" w:rsidP="006E0E53">
      <w:pPr>
        <w:spacing w:before="120" w:after="120"/>
        <w:rPr>
          <w:iCs/>
          <w:szCs w:val="24"/>
        </w:rPr>
      </w:pPr>
      <w:r w:rsidRPr="00B52AF2">
        <w:rPr>
          <w:szCs w:val="24"/>
          <w:u w:val="single"/>
        </w:rPr>
        <w:lastRenderedPageBreak/>
        <w:t>Apakšprogrammas izpildītājs</w:t>
      </w:r>
      <w:r w:rsidRPr="00B52AF2">
        <w:rPr>
          <w:szCs w:val="24"/>
        </w:rPr>
        <w:t xml:space="preserve">: </w:t>
      </w:r>
      <w:r w:rsidRPr="00B52AF2">
        <w:rPr>
          <w:iCs/>
          <w:szCs w:val="24"/>
        </w:rPr>
        <w:t>Aizsardzības ministrija (civilmilitāra struktūra).</w:t>
      </w:r>
    </w:p>
    <w:p w14:paraId="012B4741" w14:textId="77777777" w:rsidR="006E0E53" w:rsidRPr="00B52AF2" w:rsidRDefault="006E0E53" w:rsidP="00E8662A">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1124"/>
        <w:gridCol w:w="1103"/>
        <w:gridCol w:w="1123"/>
        <w:gridCol w:w="1122"/>
        <w:gridCol w:w="1123"/>
      </w:tblGrid>
      <w:tr w:rsidR="006E0E53" w:rsidRPr="00B52AF2" w14:paraId="77EAE4B5" w14:textId="77777777" w:rsidTr="00E8662A">
        <w:trPr>
          <w:cantSplit/>
          <w:tblHeader/>
        </w:trPr>
        <w:tc>
          <w:tcPr>
            <w:tcW w:w="3467" w:type="dxa"/>
            <w:vAlign w:val="center"/>
          </w:tcPr>
          <w:p w14:paraId="74593232" w14:textId="77777777" w:rsidR="006E0E53" w:rsidRPr="00B52AF2" w:rsidRDefault="006E0E53" w:rsidP="00E8662A">
            <w:pPr>
              <w:pStyle w:val="tabteksts"/>
              <w:jc w:val="center"/>
              <w:rPr>
                <w:szCs w:val="18"/>
              </w:rPr>
            </w:pPr>
          </w:p>
        </w:tc>
        <w:tc>
          <w:tcPr>
            <w:tcW w:w="1124" w:type="dxa"/>
            <w:vAlign w:val="center"/>
          </w:tcPr>
          <w:p w14:paraId="1CE7A11A" w14:textId="77777777" w:rsidR="006E0E53" w:rsidRPr="00B52AF2" w:rsidRDefault="006E0E53" w:rsidP="00E8662A">
            <w:pPr>
              <w:pStyle w:val="tabteksts"/>
              <w:jc w:val="center"/>
              <w:rPr>
                <w:szCs w:val="18"/>
                <w:lang w:eastAsia="lv-LV"/>
              </w:rPr>
            </w:pPr>
            <w:r w:rsidRPr="00B52AF2">
              <w:rPr>
                <w:szCs w:val="18"/>
                <w:lang w:eastAsia="lv-LV"/>
              </w:rPr>
              <w:t>2024. gads</w:t>
            </w:r>
            <w:r w:rsidRPr="00B52AF2">
              <w:rPr>
                <w:szCs w:val="18"/>
                <w:lang w:eastAsia="lv-LV"/>
              </w:rPr>
              <w:br/>
              <w:t>(izpilde)</w:t>
            </w:r>
          </w:p>
        </w:tc>
        <w:tc>
          <w:tcPr>
            <w:tcW w:w="1103" w:type="dxa"/>
            <w:vAlign w:val="center"/>
          </w:tcPr>
          <w:p w14:paraId="7D1C27E7" w14:textId="77777777" w:rsidR="006E0E53" w:rsidRPr="00B52AF2" w:rsidRDefault="006E0E53" w:rsidP="00E8662A">
            <w:pPr>
              <w:pStyle w:val="tabteksts"/>
              <w:jc w:val="center"/>
              <w:rPr>
                <w:szCs w:val="18"/>
                <w:lang w:eastAsia="lv-LV"/>
              </w:rPr>
            </w:pPr>
            <w:r w:rsidRPr="00B52AF2">
              <w:rPr>
                <w:szCs w:val="18"/>
                <w:lang w:eastAsia="lv-LV"/>
              </w:rPr>
              <w:t>2025. gada</w:t>
            </w:r>
            <w:r w:rsidRPr="00B52AF2">
              <w:rPr>
                <w:szCs w:val="18"/>
                <w:lang w:eastAsia="lv-LV"/>
              </w:rPr>
              <w:br/>
              <w:t xml:space="preserve">plāns </w:t>
            </w:r>
          </w:p>
        </w:tc>
        <w:tc>
          <w:tcPr>
            <w:tcW w:w="1123" w:type="dxa"/>
            <w:vAlign w:val="center"/>
          </w:tcPr>
          <w:p w14:paraId="3C33B15E" w14:textId="77777777" w:rsidR="006E0E53" w:rsidRPr="00B52AF2" w:rsidRDefault="006E0E53" w:rsidP="00E8662A">
            <w:pPr>
              <w:pStyle w:val="tabteksts"/>
              <w:jc w:val="center"/>
              <w:rPr>
                <w:szCs w:val="18"/>
                <w:lang w:eastAsia="lv-LV"/>
              </w:rPr>
            </w:pPr>
            <w:r w:rsidRPr="00B52AF2">
              <w:rPr>
                <w:szCs w:val="18"/>
                <w:lang w:eastAsia="lv-LV"/>
              </w:rPr>
              <w:t>2026. gada</w:t>
            </w:r>
            <w:r w:rsidRPr="00B52AF2">
              <w:rPr>
                <w:szCs w:val="18"/>
                <w:lang w:eastAsia="lv-LV"/>
              </w:rPr>
              <w:br/>
              <w:t>projekts</w:t>
            </w:r>
          </w:p>
        </w:tc>
        <w:tc>
          <w:tcPr>
            <w:tcW w:w="1122" w:type="dxa"/>
            <w:vAlign w:val="center"/>
          </w:tcPr>
          <w:p w14:paraId="26284515" w14:textId="77777777" w:rsidR="006E0E53" w:rsidRPr="00B52AF2" w:rsidRDefault="006E0E53" w:rsidP="00E8662A">
            <w:pPr>
              <w:pStyle w:val="tabteksts"/>
              <w:jc w:val="center"/>
              <w:rPr>
                <w:szCs w:val="18"/>
                <w:lang w:eastAsia="lv-LV"/>
              </w:rPr>
            </w:pPr>
            <w:r w:rsidRPr="00B52AF2">
              <w:rPr>
                <w:szCs w:val="18"/>
                <w:lang w:eastAsia="lv-LV"/>
              </w:rPr>
              <w:t>2027. gada</w:t>
            </w:r>
            <w:r w:rsidRPr="00B52AF2">
              <w:rPr>
                <w:szCs w:val="18"/>
                <w:lang w:eastAsia="lv-LV"/>
              </w:rPr>
              <w:br/>
              <w:t>prognoze</w:t>
            </w:r>
          </w:p>
        </w:tc>
        <w:tc>
          <w:tcPr>
            <w:tcW w:w="1123" w:type="dxa"/>
            <w:vAlign w:val="center"/>
          </w:tcPr>
          <w:p w14:paraId="71EEF99D" w14:textId="77777777" w:rsidR="006E0E53" w:rsidRPr="00B52AF2" w:rsidRDefault="006E0E53" w:rsidP="00E8662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49CE9A9E" w14:textId="77777777" w:rsidTr="00E8662A">
        <w:trPr>
          <w:cantSplit/>
        </w:trPr>
        <w:tc>
          <w:tcPr>
            <w:tcW w:w="3467" w:type="dxa"/>
            <w:shd w:val="clear" w:color="auto" w:fill="D9D9D9"/>
          </w:tcPr>
          <w:p w14:paraId="0954EA85" w14:textId="77777777" w:rsidR="006E0E53" w:rsidRPr="00B52AF2" w:rsidRDefault="006E0E53" w:rsidP="00E8662A">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1124" w:type="dxa"/>
            <w:shd w:val="clear" w:color="auto" w:fill="D9D9D9"/>
          </w:tcPr>
          <w:p w14:paraId="19B5A00C" w14:textId="77777777" w:rsidR="006E0E53" w:rsidRPr="00B52AF2" w:rsidRDefault="006E0E53" w:rsidP="00E8662A">
            <w:pPr>
              <w:pStyle w:val="tabteksts"/>
              <w:jc w:val="right"/>
              <w:rPr>
                <w:szCs w:val="18"/>
              </w:rPr>
            </w:pPr>
            <w:r w:rsidRPr="00B52AF2">
              <w:rPr>
                <w:szCs w:val="18"/>
              </w:rPr>
              <w:t>596 435</w:t>
            </w:r>
          </w:p>
        </w:tc>
        <w:tc>
          <w:tcPr>
            <w:tcW w:w="1103" w:type="dxa"/>
            <w:shd w:val="clear" w:color="auto" w:fill="D9D9D9"/>
          </w:tcPr>
          <w:p w14:paraId="67C9BAE2" w14:textId="77777777" w:rsidR="006E0E53" w:rsidRPr="00B52AF2" w:rsidRDefault="006E0E53" w:rsidP="00E8662A">
            <w:pPr>
              <w:pStyle w:val="tabteksts"/>
              <w:jc w:val="right"/>
              <w:rPr>
                <w:szCs w:val="18"/>
              </w:rPr>
            </w:pPr>
            <w:r w:rsidRPr="00B52AF2">
              <w:rPr>
                <w:szCs w:val="18"/>
              </w:rPr>
              <w:t>765 071</w:t>
            </w:r>
          </w:p>
        </w:tc>
        <w:tc>
          <w:tcPr>
            <w:tcW w:w="1123" w:type="dxa"/>
            <w:shd w:val="clear" w:color="auto" w:fill="D9D9D9"/>
          </w:tcPr>
          <w:p w14:paraId="411357BA" w14:textId="77777777" w:rsidR="006E0E53" w:rsidRPr="00B52AF2" w:rsidRDefault="006E0E53" w:rsidP="00E8662A">
            <w:pPr>
              <w:pStyle w:val="tabteksts"/>
              <w:jc w:val="center"/>
              <w:rPr>
                <w:szCs w:val="18"/>
              </w:rPr>
            </w:pPr>
            <w:r w:rsidRPr="00B52AF2">
              <w:rPr>
                <w:szCs w:val="18"/>
              </w:rPr>
              <w:t>-</w:t>
            </w:r>
          </w:p>
        </w:tc>
        <w:tc>
          <w:tcPr>
            <w:tcW w:w="1122" w:type="dxa"/>
            <w:shd w:val="clear" w:color="auto" w:fill="D9D9D9"/>
          </w:tcPr>
          <w:p w14:paraId="1E195C6E" w14:textId="77777777" w:rsidR="006E0E53" w:rsidRPr="00B52AF2" w:rsidRDefault="006E0E53" w:rsidP="00E8662A">
            <w:pPr>
              <w:pStyle w:val="tabteksts"/>
              <w:jc w:val="center"/>
              <w:rPr>
                <w:szCs w:val="18"/>
              </w:rPr>
            </w:pPr>
            <w:r w:rsidRPr="00B52AF2">
              <w:rPr>
                <w:szCs w:val="18"/>
              </w:rPr>
              <w:t>-</w:t>
            </w:r>
          </w:p>
        </w:tc>
        <w:tc>
          <w:tcPr>
            <w:tcW w:w="1123" w:type="dxa"/>
            <w:shd w:val="clear" w:color="auto" w:fill="D9D9D9"/>
          </w:tcPr>
          <w:p w14:paraId="4DFBA3FA" w14:textId="77777777" w:rsidR="006E0E53" w:rsidRPr="00B52AF2" w:rsidRDefault="006E0E53" w:rsidP="00E8662A">
            <w:pPr>
              <w:pStyle w:val="tabteksts"/>
              <w:jc w:val="center"/>
              <w:rPr>
                <w:szCs w:val="18"/>
              </w:rPr>
            </w:pPr>
            <w:r w:rsidRPr="00B52AF2">
              <w:rPr>
                <w:szCs w:val="18"/>
              </w:rPr>
              <w:t>-</w:t>
            </w:r>
          </w:p>
        </w:tc>
      </w:tr>
      <w:tr w:rsidR="006E0E53" w:rsidRPr="00B52AF2" w14:paraId="37BC5AD1" w14:textId="77777777" w:rsidTr="00E8662A">
        <w:trPr>
          <w:cantSplit/>
        </w:trPr>
        <w:tc>
          <w:tcPr>
            <w:tcW w:w="3467" w:type="dxa"/>
          </w:tcPr>
          <w:p w14:paraId="160E6F5A" w14:textId="77777777" w:rsidR="006E0E53" w:rsidRPr="00B52AF2" w:rsidRDefault="006E0E53" w:rsidP="00E8662A">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1124" w:type="dxa"/>
          </w:tcPr>
          <w:p w14:paraId="42D27BE7" w14:textId="77777777" w:rsidR="006E0E53" w:rsidRPr="00B52AF2" w:rsidRDefault="006E0E53" w:rsidP="00E8662A">
            <w:pPr>
              <w:pStyle w:val="tabteksts"/>
              <w:jc w:val="center"/>
              <w:rPr>
                <w:szCs w:val="18"/>
              </w:rPr>
            </w:pPr>
            <w:r w:rsidRPr="00B52AF2">
              <w:rPr>
                <w:b/>
                <w:bCs/>
                <w:szCs w:val="18"/>
              </w:rPr>
              <w:t>×</w:t>
            </w:r>
          </w:p>
        </w:tc>
        <w:tc>
          <w:tcPr>
            <w:tcW w:w="1103" w:type="dxa"/>
          </w:tcPr>
          <w:p w14:paraId="1FE82D34" w14:textId="77777777" w:rsidR="006E0E53" w:rsidRPr="00B52AF2" w:rsidRDefault="006E0E53" w:rsidP="00E8662A">
            <w:pPr>
              <w:pStyle w:val="tabteksts"/>
              <w:jc w:val="right"/>
              <w:rPr>
                <w:szCs w:val="18"/>
              </w:rPr>
            </w:pPr>
            <w:r w:rsidRPr="00B52AF2">
              <w:rPr>
                <w:szCs w:val="18"/>
              </w:rPr>
              <w:t>168 636</w:t>
            </w:r>
          </w:p>
        </w:tc>
        <w:tc>
          <w:tcPr>
            <w:tcW w:w="1123" w:type="dxa"/>
          </w:tcPr>
          <w:p w14:paraId="291AE707" w14:textId="77777777" w:rsidR="006E0E53" w:rsidRPr="00B52AF2" w:rsidRDefault="006E0E53" w:rsidP="00E8662A">
            <w:pPr>
              <w:pStyle w:val="tabteksts"/>
              <w:jc w:val="right"/>
              <w:rPr>
                <w:szCs w:val="18"/>
              </w:rPr>
            </w:pPr>
            <w:r w:rsidRPr="00B52AF2">
              <w:rPr>
                <w:szCs w:val="18"/>
              </w:rPr>
              <w:t>-765 071</w:t>
            </w:r>
          </w:p>
        </w:tc>
        <w:tc>
          <w:tcPr>
            <w:tcW w:w="1122" w:type="dxa"/>
          </w:tcPr>
          <w:p w14:paraId="081DC7CB" w14:textId="77777777" w:rsidR="006E0E53" w:rsidRPr="00E8662A" w:rsidRDefault="006E0E53" w:rsidP="00E8662A">
            <w:pPr>
              <w:pStyle w:val="tabteksts"/>
              <w:jc w:val="center"/>
              <w:rPr>
                <w:szCs w:val="18"/>
              </w:rPr>
            </w:pPr>
            <w:r w:rsidRPr="00E8662A">
              <w:rPr>
                <w:szCs w:val="18"/>
              </w:rPr>
              <w:t>-</w:t>
            </w:r>
          </w:p>
        </w:tc>
        <w:tc>
          <w:tcPr>
            <w:tcW w:w="1123" w:type="dxa"/>
          </w:tcPr>
          <w:p w14:paraId="79867ED3" w14:textId="77777777" w:rsidR="006E0E53" w:rsidRPr="00E8662A" w:rsidRDefault="006E0E53" w:rsidP="00E8662A">
            <w:pPr>
              <w:pStyle w:val="tabteksts"/>
              <w:jc w:val="center"/>
              <w:rPr>
                <w:szCs w:val="18"/>
              </w:rPr>
            </w:pPr>
            <w:r w:rsidRPr="00E8662A">
              <w:rPr>
                <w:szCs w:val="18"/>
              </w:rPr>
              <w:t>-</w:t>
            </w:r>
          </w:p>
        </w:tc>
      </w:tr>
      <w:tr w:rsidR="006E0E53" w:rsidRPr="00B52AF2" w14:paraId="44309508" w14:textId="77777777" w:rsidTr="00E8662A">
        <w:trPr>
          <w:cantSplit/>
        </w:trPr>
        <w:tc>
          <w:tcPr>
            <w:tcW w:w="3467" w:type="dxa"/>
          </w:tcPr>
          <w:p w14:paraId="4FF4C8A2" w14:textId="77777777" w:rsidR="006E0E53" w:rsidRPr="00B52AF2" w:rsidRDefault="006E0E53" w:rsidP="00E8662A">
            <w:pPr>
              <w:pStyle w:val="tabteksts"/>
              <w:rPr>
                <w:szCs w:val="18"/>
              </w:rPr>
            </w:pPr>
            <w:r w:rsidRPr="00B52AF2">
              <w:rPr>
                <w:szCs w:val="18"/>
                <w:lang w:eastAsia="lv-LV"/>
              </w:rPr>
              <w:t>Kopējie izdevumi</w:t>
            </w:r>
            <w:r w:rsidRPr="00B52AF2">
              <w:rPr>
                <w:szCs w:val="18"/>
              </w:rPr>
              <w:t>, % (+/–) pret iepriekšējo gadu</w:t>
            </w:r>
          </w:p>
        </w:tc>
        <w:tc>
          <w:tcPr>
            <w:tcW w:w="1124" w:type="dxa"/>
          </w:tcPr>
          <w:p w14:paraId="7CC1DE57" w14:textId="77777777" w:rsidR="006E0E53" w:rsidRPr="00B52AF2" w:rsidRDefault="006E0E53" w:rsidP="00E8662A">
            <w:pPr>
              <w:pStyle w:val="tabteksts"/>
              <w:jc w:val="center"/>
              <w:rPr>
                <w:szCs w:val="18"/>
              </w:rPr>
            </w:pPr>
            <w:r w:rsidRPr="00B52AF2">
              <w:rPr>
                <w:b/>
                <w:bCs/>
                <w:szCs w:val="18"/>
              </w:rPr>
              <w:t>×</w:t>
            </w:r>
          </w:p>
        </w:tc>
        <w:tc>
          <w:tcPr>
            <w:tcW w:w="1103" w:type="dxa"/>
          </w:tcPr>
          <w:p w14:paraId="347BBA99" w14:textId="77777777" w:rsidR="006E0E53" w:rsidRPr="00B52AF2" w:rsidRDefault="006E0E53" w:rsidP="00E8662A">
            <w:pPr>
              <w:pStyle w:val="tabteksts"/>
              <w:jc w:val="right"/>
              <w:rPr>
                <w:szCs w:val="18"/>
              </w:rPr>
            </w:pPr>
            <w:r w:rsidRPr="00B52AF2">
              <w:rPr>
                <w:szCs w:val="18"/>
              </w:rPr>
              <w:t>28,3</w:t>
            </w:r>
          </w:p>
        </w:tc>
        <w:tc>
          <w:tcPr>
            <w:tcW w:w="1123" w:type="dxa"/>
          </w:tcPr>
          <w:p w14:paraId="09B25754" w14:textId="77777777" w:rsidR="006E0E53" w:rsidRPr="00B52AF2" w:rsidRDefault="006E0E53" w:rsidP="00E8662A">
            <w:pPr>
              <w:pStyle w:val="tabteksts"/>
              <w:jc w:val="right"/>
              <w:rPr>
                <w:szCs w:val="18"/>
              </w:rPr>
            </w:pPr>
            <w:r w:rsidRPr="00B52AF2">
              <w:rPr>
                <w:szCs w:val="18"/>
              </w:rPr>
              <w:t>-100,0</w:t>
            </w:r>
          </w:p>
        </w:tc>
        <w:tc>
          <w:tcPr>
            <w:tcW w:w="1122" w:type="dxa"/>
          </w:tcPr>
          <w:p w14:paraId="19CCD988" w14:textId="77777777" w:rsidR="006E0E53" w:rsidRPr="00E8662A" w:rsidRDefault="006E0E53" w:rsidP="00E8662A">
            <w:pPr>
              <w:pStyle w:val="tabteksts"/>
              <w:jc w:val="center"/>
              <w:rPr>
                <w:szCs w:val="18"/>
              </w:rPr>
            </w:pPr>
            <w:r w:rsidRPr="00E8662A">
              <w:rPr>
                <w:szCs w:val="18"/>
              </w:rPr>
              <w:t>-</w:t>
            </w:r>
          </w:p>
        </w:tc>
        <w:tc>
          <w:tcPr>
            <w:tcW w:w="1123" w:type="dxa"/>
          </w:tcPr>
          <w:p w14:paraId="62C1E9BB" w14:textId="77777777" w:rsidR="006E0E53" w:rsidRPr="00E8662A" w:rsidRDefault="006E0E53" w:rsidP="00E8662A">
            <w:pPr>
              <w:pStyle w:val="tabteksts"/>
              <w:jc w:val="center"/>
              <w:rPr>
                <w:szCs w:val="18"/>
              </w:rPr>
            </w:pPr>
            <w:r w:rsidRPr="00E8662A">
              <w:rPr>
                <w:szCs w:val="18"/>
              </w:rPr>
              <w:t>-</w:t>
            </w:r>
          </w:p>
        </w:tc>
      </w:tr>
      <w:tr w:rsidR="006E0E53" w:rsidRPr="00B52AF2" w14:paraId="24309FD6" w14:textId="77777777" w:rsidTr="00E8662A">
        <w:trPr>
          <w:cantSplit/>
        </w:trPr>
        <w:tc>
          <w:tcPr>
            <w:tcW w:w="3467" w:type="dxa"/>
          </w:tcPr>
          <w:p w14:paraId="16D2358A" w14:textId="77777777" w:rsidR="006E0E53" w:rsidRPr="00B52AF2" w:rsidRDefault="006E0E53" w:rsidP="00E8662A">
            <w:pPr>
              <w:pStyle w:val="tabteksts"/>
              <w:rPr>
                <w:szCs w:val="18"/>
                <w:lang w:eastAsia="lv-LV"/>
              </w:rPr>
            </w:pPr>
            <w:r w:rsidRPr="00B52AF2">
              <w:rPr>
                <w:szCs w:val="18"/>
              </w:rPr>
              <w:t xml:space="preserve">Atlīdzība, </w:t>
            </w:r>
            <w:r w:rsidRPr="00B52AF2">
              <w:rPr>
                <w:i/>
                <w:szCs w:val="18"/>
              </w:rPr>
              <w:t>euro</w:t>
            </w:r>
          </w:p>
        </w:tc>
        <w:tc>
          <w:tcPr>
            <w:tcW w:w="1124" w:type="dxa"/>
          </w:tcPr>
          <w:p w14:paraId="195CBC9D" w14:textId="77777777" w:rsidR="006E0E53" w:rsidRPr="00B52AF2" w:rsidRDefault="006E0E53" w:rsidP="00E8662A">
            <w:pPr>
              <w:pStyle w:val="tabteksts"/>
              <w:jc w:val="right"/>
              <w:rPr>
                <w:szCs w:val="18"/>
              </w:rPr>
            </w:pPr>
            <w:r w:rsidRPr="00B52AF2">
              <w:rPr>
                <w:szCs w:val="18"/>
              </w:rPr>
              <w:t>150 472</w:t>
            </w:r>
          </w:p>
        </w:tc>
        <w:tc>
          <w:tcPr>
            <w:tcW w:w="1103" w:type="dxa"/>
          </w:tcPr>
          <w:p w14:paraId="15BC7F78" w14:textId="77777777" w:rsidR="006E0E53" w:rsidRPr="00B52AF2" w:rsidRDefault="006E0E53" w:rsidP="00E8662A">
            <w:pPr>
              <w:pStyle w:val="tabteksts"/>
              <w:jc w:val="right"/>
              <w:rPr>
                <w:szCs w:val="18"/>
              </w:rPr>
            </w:pPr>
            <w:r w:rsidRPr="00B52AF2">
              <w:rPr>
                <w:szCs w:val="18"/>
              </w:rPr>
              <w:t>147 683</w:t>
            </w:r>
            <w:r w:rsidRPr="00B52AF2">
              <w:rPr>
                <w:szCs w:val="18"/>
                <w:vertAlign w:val="superscript"/>
              </w:rPr>
              <w:t>1</w:t>
            </w:r>
          </w:p>
        </w:tc>
        <w:tc>
          <w:tcPr>
            <w:tcW w:w="1123" w:type="dxa"/>
          </w:tcPr>
          <w:p w14:paraId="7B72ED6A" w14:textId="77777777" w:rsidR="006E0E53" w:rsidRPr="00E8662A" w:rsidRDefault="006E0E53" w:rsidP="00E8662A">
            <w:pPr>
              <w:pStyle w:val="tabteksts"/>
              <w:jc w:val="center"/>
              <w:rPr>
                <w:szCs w:val="18"/>
                <w:vertAlign w:val="superscript"/>
              </w:rPr>
            </w:pPr>
            <w:r w:rsidRPr="00E8662A">
              <w:rPr>
                <w:szCs w:val="18"/>
              </w:rPr>
              <w:t>-</w:t>
            </w:r>
          </w:p>
        </w:tc>
        <w:tc>
          <w:tcPr>
            <w:tcW w:w="1122" w:type="dxa"/>
          </w:tcPr>
          <w:p w14:paraId="030AFF03" w14:textId="77777777" w:rsidR="006E0E53" w:rsidRPr="00E8662A" w:rsidRDefault="006E0E53" w:rsidP="00E8662A">
            <w:pPr>
              <w:pStyle w:val="tabteksts"/>
              <w:jc w:val="center"/>
              <w:rPr>
                <w:szCs w:val="18"/>
              </w:rPr>
            </w:pPr>
            <w:r w:rsidRPr="00E8662A">
              <w:rPr>
                <w:szCs w:val="18"/>
              </w:rPr>
              <w:t>-</w:t>
            </w:r>
          </w:p>
        </w:tc>
        <w:tc>
          <w:tcPr>
            <w:tcW w:w="1123" w:type="dxa"/>
          </w:tcPr>
          <w:p w14:paraId="57E5C12C" w14:textId="77777777" w:rsidR="006E0E53" w:rsidRPr="00E8662A" w:rsidRDefault="006E0E53" w:rsidP="00E8662A">
            <w:pPr>
              <w:pStyle w:val="tabteksts"/>
              <w:jc w:val="center"/>
              <w:rPr>
                <w:szCs w:val="18"/>
              </w:rPr>
            </w:pPr>
            <w:r w:rsidRPr="00E8662A">
              <w:rPr>
                <w:szCs w:val="18"/>
              </w:rPr>
              <w:t>-</w:t>
            </w:r>
          </w:p>
        </w:tc>
      </w:tr>
    </w:tbl>
    <w:p w14:paraId="78709FF8" w14:textId="77777777" w:rsidR="006E0E53" w:rsidRPr="00B52AF2" w:rsidRDefault="006E0E53" w:rsidP="006E0E53">
      <w:pPr>
        <w:pStyle w:val="Tabuluvirsraksti"/>
        <w:ind w:firstLine="426"/>
        <w:jc w:val="both"/>
        <w:rPr>
          <w:sz w:val="18"/>
          <w:szCs w:val="18"/>
          <w:lang w:eastAsia="lv-LV"/>
        </w:rPr>
      </w:pPr>
      <w:r w:rsidRPr="00B52AF2">
        <w:rPr>
          <w:sz w:val="18"/>
          <w:szCs w:val="18"/>
        </w:rPr>
        <w:t>Piezīmes.</w:t>
      </w:r>
    </w:p>
    <w:p w14:paraId="13B5D506" w14:textId="77777777" w:rsidR="006E0E53" w:rsidRPr="008E19AC" w:rsidRDefault="006E0E53" w:rsidP="006E0E53">
      <w:pPr>
        <w:ind w:firstLine="426"/>
        <w:jc w:val="both"/>
        <w:rPr>
          <w:sz w:val="18"/>
          <w:szCs w:val="18"/>
        </w:rPr>
      </w:pPr>
      <w:r w:rsidRPr="00B52AF2">
        <w:rPr>
          <w:bCs/>
          <w:sz w:val="18"/>
          <w:szCs w:val="18"/>
          <w:vertAlign w:val="superscript"/>
          <w:lang w:eastAsia="lv-LV"/>
        </w:rPr>
        <w:t>1</w:t>
      </w:r>
      <w:r w:rsidRPr="00B52AF2">
        <w:rPr>
          <w:bCs/>
          <w:sz w:val="18"/>
          <w:szCs w:val="18"/>
          <w:lang w:eastAsia="lv-LV"/>
        </w:rPr>
        <w:t xml:space="preserve"> </w:t>
      </w:r>
      <w:r w:rsidRPr="00B52AF2">
        <w:rPr>
          <w:sz w:val="18"/>
          <w:szCs w:val="18"/>
        </w:rPr>
        <w:t>Tiek finansēts arī papildus piesaistītais personāls</w:t>
      </w:r>
      <w:r>
        <w:rPr>
          <w:sz w:val="18"/>
          <w:szCs w:val="18"/>
        </w:rPr>
        <w:t xml:space="preserve"> ES</w:t>
      </w:r>
      <w:r w:rsidRPr="00B52AF2">
        <w:rPr>
          <w:sz w:val="18"/>
          <w:szCs w:val="18"/>
        </w:rPr>
        <w:t xml:space="preserve"> projekta īstenošanai</w:t>
      </w:r>
      <w:r>
        <w:rPr>
          <w:sz w:val="18"/>
          <w:szCs w:val="18"/>
        </w:rPr>
        <w:t>.</w:t>
      </w:r>
    </w:p>
    <w:p w14:paraId="41B9F842" w14:textId="77777777" w:rsidR="006E0E53" w:rsidRPr="00B52AF2" w:rsidRDefault="006E0E53" w:rsidP="00E8662A">
      <w:pPr>
        <w:pStyle w:val="Tabuluvirsraksti"/>
        <w:tabs>
          <w:tab w:val="left" w:pos="1252"/>
        </w:tabs>
        <w:spacing w:before="240" w:after="240"/>
        <w:rPr>
          <w:b/>
          <w:szCs w:val="24"/>
          <w:lang w:eastAsia="lv-LV"/>
        </w:rPr>
      </w:pPr>
      <w:r w:rsidRPr="00B52AF2">
        <w:rPr>
          <w:b/>
          <w:szCs w:val="24"/>
          <w:lang w:eastAsia="lv-LV"/>
        </w:rPr>
        <w:t>Izmaiņas izdevumos, salīdzinot 2026. gada projektu ar 2025. gada plānu</w:t>
      </w:r>
    </w:p>
    <w:p w14:paraId="1675D4D8" w14:textId="77777777" w:rsidR="006E0E53" w:rsidRPr="00B52AF2" w:rsidRDefault="006E0E53" w:rsidP="006E0E53">
      <w:pPr>
        <w:jc w:val="right"/>
        <w:rPr>
          <w:i/>
          <w:sz w:val="18"/>
          <w:szCs w:val="18"/>
        </w:rPr>
      </w:pPr>
      <w:r w:rsidRPr="00B52AF2">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1448"/>
        <w:gridCol w:w="1443"/>
        <w:gridCol w:w="1406"/>
      </w:tblGrid>
      <w:tr w:rsidR="006E0E53" w:rsidRPr="00B52AF2" w14:paraId="6957DD94" w14:textId="77777777" w:rsidTr="00E8662A">
        <w:trPr>
          <w:cantSplit/>
          <w:tblHeader/>
        </w:trPr>
        <w:tc>
          <w:tcPr>
            <w:tcW w:w="2629" w:type="pct"/>
            <w:vAlign w:val="center"/>
          </w:tcPr>
          <w:p w14:paraId="41732647" w14:textId="77777777" w:rsidR="006E0E53" w:rsidRPr="00B52AF2" w:rsidRDefault="006E0E53" w:rsidP="001751BA">
            <w:pPr>
              <w:pStyle w:val="tabteksts"/>
              <w:jc w:val="center"/>
              <w:rPr>
                <w:szCs w:val="18"/>
              </w:rPr>
            </w:pPr>
            <w:r w:rsidRPr="00B52AF2">
              <w:rPr>
                <w:szCs w:val="18"/>
                <w:lang w:eastAsia="lv-LV"/>
              </w:rPr>
              <w:t>Pasākums</w:t>
            </w:r>
          </w:p>
        </w:tc>
        <w:tc>
          <w:tcPr>
            <w:tcW w:w="799" w:type="pct"/>
            <w:vAlign w:val="center"/>
          </w:tcPr>
          <w:p w14:paraId="79905A64" w14:textId="77777777" w:rsidR="006E0E53" w:rsidRPr="00B52AF2" w:rsidRDefault="006E0E53" w:rsidP="001751BA">
            <w:pPr>
              <w:pStyle w:val="tabteksts"/>
              <w:jc w:val="center"/>
              <w:rPr>
                <w:szCs w:val="18"/>
                <w:lang w:eastAsia="lv-LV"/>
              </w:rPr>
            </w:pPr>
            <w:r w:rsidRPr="00B52AF2">
              <w:rPr>
                <w:szCs w:val="18"/>
                <w:lang w:eastAsia="lv-LV"/>
              </w:rPr>
              <w:t>Samazinājums</w:t>
            </w:r>
          </w:p>
        </w:tc>
        <w:tc>
          <w:tcPr>
            <w:tcW w:w="796" w:type="pct"/>
            <w:vAlign w:val="center"/>
          </w:tcPr>
          <w:p w14:paraId="31E89E0C" w14:textId="77777777" w:rsidR="006E0E53" w:rsidRPr="00B52AF2" w:rsidRDefault="006E0E53" w:rsidP="001751BA">
            <w:pPr>
              <w:pStyle w:val="tabteksts"/>
              <w:jc w:val="center"/>
              <w:rPr>
                <w:szCs w:val="18"/>
                <w:lang w:eastAsia="lv-LV"/>
              </w:rPr>
            </w:pPr>
            <w:r w:rsidRPr="00B52AF2">
              <w:rPr>
                <w:szCs w:val="18"/>
                <w:lang w:eastAsia="lv-LV"/>
              </w:rPr>
              <w:t>Palielinājums</w:t>
            </w:r>
          </w:p>
        </w:tc>
        <w:tc>
          <w:tcPr>
            <w:tcW w:w="776" w:type="pct"/>
            <w:vAlign w:val="center"/>
          </w:tcPr>
          <w:p w14:paraId="4404059B" w14:textId="77777777" w:rsidR="006E0E53" w:rsidRPr="00B52AF2" w:rsidRDefault="006E0E53" w:rsidP="001751BA">
            <w:pPr>
              <w:pStyle w:val="tabteksts"/>
              <w:jc w:val="center"/>
              <w:rPr>
                <w:szCs w:val="18"/>
                <w:lang w:eastAsia="lv-LV"/>
              </w:rPr>
            </w:pPr>
            <w:r w:rsidRPr="00B52AF2">
              <w:rPr>
                <w:szCs w:val="18"/>
                <w:lang w:eastAsia="lv-LV"/>
              </w:rPr>
              <w:t>Izmaiņas</w:t>
            </w:r>
          </w:p>
        </w:tc>
      </w:tr>
      <w:tr w:rsidR="006E0E53" w:rsidRPr="00B52AF2" w14:paraId="457E9BA2" w14:textId="77777777" w:rsidTr="00E8662A">
        <w:trPr>
          <w:cantSplit/>
        </w:trPr>
        <w:tc>
          <w:tcPr>
            <w:tcW w:w="2629" w:type="pct"/>
            <w:shd w:val="clear" w:color="auto" w:fill="D9D9D9"/>
          </w:tcPr>
          <w:p w14:paraId="6ADC6189" w14:textId="77777777" w:rsidR="006E0E53" w:rsidRPr="00B52AF2" w:rsidRDefault="006E0E53" w:rsidP="00E8662A">
            <w:pPr>
              <w:pStyle w:val="tabteksts"/>
              <w:rPr>
                <w:szCs w:val="18"/>
              </w:rPr>
            </w:pPr>
            <w:r w:rsidRPr="00B52AF2">
              <w:rPr>
                <w:b/>
                <w:bCs/>
                <w:szCs w:val="18"/>
                <w:lang w:eastAsia="lv-LV"/>
              </w:rPr>
              <w:t>Izdevumi – kopā</w:t>
            </w:r>
          </w:p>
        </w:tc>
        <w:tc>
          <w:tcPr>
            <w:tcW w:w="799" w:type="pct"/>
            <w:shd w:val="clear" w:color="auto" w:fill="D9D9D9"/>
          </w:tcPr>
          <w:p w14:paraId="2396BEC1" w14:textId="77777777" w:rsidR="006E0E53" w:rsidRPr="00B52AF2" w:rsidRDefault="006E0E53" w:rsidP="00E8662A">
            <w:pPr>
              <w:pStyle w:val="tabteksts"/>
              <w:ind w:left="134" w:right="83"/>
              <w:jc w:val="right"/>
              <w:rPr>
                <w:b/>
                <w:szCs w:val="18"/>
              </w:rPr>
            </w:pPr>
            <w:r w:rsidRPr="00B52AF2">
              <w:rPr>
                <w:b/>
                <w:szCs w:val="18"/>
              </w:rPr>
              <w:t>765 071</w:t>
            </w:r>
          </w:p>
        </w:tc>
        <w:tc>
          <w:tcPr>
            <w:tcW w:w="796" w:type="pct"/>
            <w:shd w:val="clear" w:color="auto" w:fill="D9D9D9"/>
          </w:tcPr>
          <w:p w14:paraId="6920C0DC" w14:textId="77777777" w:rsidR="006E0E53" w:rsidRPr="00920E10" w:rsidRDefault="006E0E53" w:rsidP="001751BA">
            <w:pPr>
              <w:pStyle w:val="tabteksts"/>
              <w:ind w:left="134" w:right="83"/>
              <w:jc w:val="center"/>
              <w:rPr>
                <w:bCs/>
                <w:szCs w:val="18"/>
              </w:rPr>
            </w:pPr>
            <w:r w:rsidRPr="00920E10">
              <w:rPr>
                <w:bCs/>
                <w:szCs w:val="18"/>
              </w:rPr>
              <w:t>-</w:t>
            </w:r>
          </w:p>
        </w:tc>
        <w:tc>
          <w:tcPr>
            <w:tcW w:w="776" w:type="pct"/>
            <w:shd w:val="clear" w:color="auto" w:fill="D9D9D9"/>
          </w:tcPr>
          <w:p w14:paraId="2893B474" w14:textId="77777777" w:rsidR="006E0E53" w:rsidRPr="00B52AF2" w:rsidRDefault="006E0E53" w:rsidP="001751BA">
            <w:pPr>
              <w:pStyle w:val="tabteksts"/>
              <w:ind w:left="134" w:right="83"/>
              <w:jc w:val="right"/>
              <w:rPr>
                <w:b/>
                <w:szCs w:val="18"/>
              </w:rPr>
            </w:pPr>
            <w:r w:rsidRPr="00B52AF2">
              <w:rPr>
                <w:b/>
                <w:szCs w:val="18"/>
              </w:rPr>
              <w:t xml:space="preserve">-765 071 </w:t>
            </w:r>
          </w:p>
        </w:tc>
      </w:tr>
      <w:tr w:rsidR="006E0E53" w:rsidRPr="00B52AF2" w14:paraId="29AD7A4B" w14:textId="77777777" w:rsidTr="00E8662A">
        <w:trPr>
          <w:cantSplit/>
        </w:trPr>
        <w:tc>
          <w:tcPr>
            <w:tcW w:w="5000" w:type="pct"/>
            <w:gridSpan w:val="4"/>
          </w:tcPr>
          <w:p w14:paraId="2525795C" w14:textId="77777777" w:rsidR="006E0E53" w:rsidRPr="00B52AF2" w:rsidRDefault="006E0E53" w:rsidP="00E8662A">
            <w:pPr>
              <w:pStyle w:val="tabteksts"/>
              <w:ind w:firstLine="312"/>
              <w:rPr>
                <w:szCs w:val="18"/>
              </w:rPr>
            </w:pPr>
            <w:r w:rsidRPr="00B52AF2">
              <w:rPr>
                <w:i/>
                <w:szCs w:val="18"/>
                <w:lang w:eastAsia="lv-LV"/>
              </w:rPr>
              <w:t>t. sk.:</w:t>
            </w:r>
          </w:p>
        </w:tc>
      </w:tr>
      <w:tr w:rsidR="006E0E53" w:rsidRPr="00B52AF2" w14:paraId="3DEAFE59" w14:textId="77777777" w:rsidTr="00E8662A">
        <w:trPr>
          <w:cantSplit/>
        </w:trPr>
        <w:tc>
          <w:tcPr>
            <w:tcW w:w="2629" w:type="pct"/>
            <w:shd w:val="clear" w:color="auto" w:fill="F2F2F2"/>
          </w:tcPr>
          <w:p w14:paraId="7F3947BD" w14:textId="77777777" w:rsidR="006E0E53" w:rsidRPr="00B52AF2" w:rsidRDefault="006E0E53" w:rsidP="00E8662A">
            <w:pPr>
              <w:pStyle w:val="tabteksts"/>
              <w:rPr>
                <w:szCs w:val="18"/>
                <w:u w:val="single"/>
                <w:lang w:eastAsia="lv-LV"/>
              </w:rPr>
            </w:pPr>
            <w:r w:rsidRPr="00B52AF2">
              <w:rPr>
                <w:szCs w:val="18"/>
                <w:u w:val="single"/>
                <w:lang w:eastAsia="lv-LV"/>
              </w:rPr>
              <w:t>Ilgtermiņa saistības</w:t>
            </w:r>
          </w:p>
        </w:tc>
        <w:tc>
          <w:tcPr>
            <w:tcW w:w="799" w:type="pct"/>
            <w:shd w:val="clear" w:color="auto" w:fill="F2F2F2"/>
          </w:tcPr>
          <w:p w14:paraId="53821C37" w14:textId="77777777" w:rsidR="006E0E53" w:rsidRPr="00B52AF2" w:rsidRDefault="006E0E53" w:rsidP="00E8662A">
            <w:pPr>
              <w:pStyle w:val="tabteksts"/>
              <w:ind w:left="134" w:right="83"/>
              <w:jc w:val="right"/>
              <w:rPr>
                <w:szCs w:val="18"/>
              </w:rPr>
            </w:pPr>
            <w:r w:rsidRPr="00B52AF2">
              <w:rPr>
                <w:szCs w:val="18"/>
              </w:rPr>
              <w:t>765 071</w:t>
            </w:r>
          </w:p>
        </w:tc>
        <w:tc>
          <w:tcPr>
            <w:tcW w:w="796" w:type="pct"/>
            <w:shd w:val="clear" w:color="auto" w:fill="F2F2F2"/>
          </w:tcPr>
          <w:p w14:paraId="41813BE1" w14:textId="77777777" w:rsidR="006E0E53" w:rsidRPr="00E8662A" w:rsidRDefault="006E0E53" w:rsidP="001751BA">
            <w:pPr>
              <w:pStyle w:val="tabteksts"/>
              <w:ind w:left="134" w:right="83"/>
              <w:jc w:val="center"/>
              <w:rPr>
                <w:szCs w:val="18"/>
              </w:rPr>
            </w:pPr>
            <w:r w:rsidRPr="00E8662A">
              <w:rPr>
                <w:szCs w:val="18"/>
              </w:rPr>
              <w:t>-</w:t>
            </w:r>
          </w:p>
        </w:tc>
        <w:tc>
          <w:tcPr>
            <w:tcW w:w="776" w:type="pct"/>
            <w:shd w:val="clear" w:color="auto" w:fill="F2F2F2"/>
          </w:tcPr>
          <w:p w14:paraId="15E2EEAC" w14:textId="77777777" w:rsidR="006E0E53" w:rsidRPr="00B52AF2" w:rsidRDefault="006E0E53" w:rsidP="001751BA">
            <w:pPr>
              <w:pStyle w:val="tabteksts"/>
              <w:ind w:left="134" w:right="83"/>
              <w:jc w:val="right"/>
              <w:rPr>
                <w:szCs w:val="18"/>
              </w:rPr>
            </w:pPr>
            <w:r w:rsidRPr="00B52AF2">
              <w:rPr>
                <w:szCs w:val="18"/>
              </w:rPr>
              <w:t>-765 071</w:t>
            </w:r>
          </w:p>
        </w:tc>
      </w:tr>
      <w:tr w:rsidR="006E0E53" w:rsidRPr="00B52AF2" w14:paraId="02443B8D" w14:textId="77777777" w:rsidTr="00E8662A">
        <w:trPr>
          <w:cantSplit/>
        </w:trPr>
        <w:tc>
          <w:tcPr>
            <w:tcW w:w="2629" w:type="pct"/>
          </w:tcPr>
          <w:p w14:paraId="7B2C6935" w14:textId="3B5701C0" w:rsidR="006E0E53" w:rsidRPr="00B52AF2" w:rsidRDefault="006E0E53" w:rsidP="00E8662A">
            <w:pPr>
              <w:pStyle w:val="tabteksts"/>
              <w:jc w:val="both"/>
              <w:rPr>
                <w:i/>
                <w:szCs w:val="18"/>
                <w:lang w:eastAsia="lv-LV"/>
              </w:rPr>
            </w:pPr>
            <w:r w:rsidRPr="00B52AF2">
              <w:rPr>
                <w:i/>
                <w:szCs w:val="18"/>
                <w:lang w:eastAsia="lv-LV"/>
              </w:rPr>
              <w:t xml:space="preserve">Palielināti izdevumi, lai nodrošinātu projekta “Nacionālais koordinācijas centrs – Latvija” īstenošanu atbilstoši </w:t>
            </w:r>
            <w:r w:rsidR="00E8662A" w:rsidRPr="00B52AF2">
              <w:rPr>
                <w:i/>
                <w:szCs w:val="18"/>
                <w:lang w:eastAsia="lv-LV"/>
              </w:rPr>
              <w:t xml:space="preserve">MK </w:t>
            </w:r>
            <w:r w:rsidRPr="00B52AF2">
              <w:rPr>
                <w:i/>
                <w:szCs w:val="18"/>
                <w:lang w:eastAsia="lv-LV"/>
              </w:rPr>
              <w:t>31.10.</w:t>
            </w:r>
            <w:r w:rsidR="00E8662A">
              <w:rPr>
                <w:i/>
                <w:szCs w:val="18"/>
                <w:lang w:eastAsia="lv-LV"/>
              </w:rPr>
              <w:t>20</w:t>
            </w:r>
            <w:r w:rsidRPr="00B52AF2">
              <w:rPr>
                <w:i/>
                <w:szCs w:val="18"/>
                <w:lang w:eastAsia="lv-LV"/>
              </w:rPr>
              <w:t>23. rīk. Nr.713</w:t>
            </w:r>
          </w:p>
        </w:tc>
        <w:tc>
          <w:tcPr>
            <w:tcW w:w="799" w:type="pct"/>
          </w:tcPr>
          <w:p w14:paraId="71CCFE07" w14:textId="77777777" w:rsidR="006E0E53" w:rsidRPr="00B52AF2" w:rsidRDefault="006E0E53" w:rsidP="00E8662A">
            <w:pPr>
              <w:pStyle w:val="tabteksts"/>
              <w:ind w:left="134" w:right="83"/>
              <w:jc w:val="right"/>
              <w:rPr>
                <w:szCs w:val="18"/>
              </w:rPr>
            </w:pPr>
            <w:r w:rsidRPr="00B52AF2">
              <w:rPr>
                <w:szCs w:val="18"/>
              </w:rPr>
              <w:t>765 071</w:t>
            </w:r>
          </w:p>
        </w:tc>
        <w:tc>
          <w:tcPr>
            <w:tcW w:w="796" w:type="pct"/>
          </w:tcPr>
          <w:p w14:paraId="603A4269" w14:textId="77777777" w:rsidR="006E0E53" w:rsidRPr="00E8662A" w:rsidRDefault="006E0E53" w:rsidP="001751BA">
            <w:pPr>
              <w:pStyle w:val="tabteksts"/>
              <w:ind w:left="134" w:right="83"/>
              <w:jc w:val="center"/>
              <w:rPr>
                <w:szCs w:val="18"/>
              </w:rPr>
            </w:pPr>
            <w:r w:rsidRPr="00E8662A">
              <w:rPr>
                <w:szCs w:val="18"/>
              </w:rPr>
              <w:t>-</w:t>
            </w:r>
          </w:p>
        </w:tc>
        <w:tc>
          <w:tcPr>
            <w:tcW w:w="776" w:type="pct"/>
          </w:tcPr>
          <w:p w14:paraId="36129754" w14:textId="77777777" w:rsidR="006E0E53" w:rsidRPr="00B52AF2" w:rsidRDefault="006E0E53" w:rsidP="001751BA">
            <w:pPr>
              <w:pStyle w:val="tabteksts"/>
              <w:ind w:left="134" w:right="83"/>
              <w:jc w:val="right"/>
              <w:rPr>
                <w:szCs w:val="18"/>
              </w:rPr>
            </w:pPr>
            <w:r w:rsidRPr="00B52AF2">
              <w:rPr>
                <w:szCs w:val="18"/>
              </w:rPr>
              <w:t>-765 071</w:t>
            </w:r>
          </w:p>
        </w:tc>
      </w:tr>
    </w:tbl>
    <w:p w14:paraId="0EAD2F06" w14:textId="77777777" w:rsidR="006E0E53" w:rsidRPr="00B52AF2" w:rsidRDefault="006E0E53" w:rsidP="00802F84">
      <w:pPr>
        <w:pStyle w:val="programmas"/>
        <w:spacing w:after="240"/>
        <w:rPr>
          <w:szCs w:val="24"/>
        </w:rPr>
      </w:pPr>
      <w:r w:rsidRPr="00B52AF2">
        <w:rPr>
          <w:szCs w:val="24"/>
        </w:rPr>
        <w:t>70.15.00 Eiropas Savienības programmas Erasmus+ projektu īstenošanas nodrošināšana</w:t>
      </w:r>
    </w:p>
    <w:p w14:paraId="5DC08BFC" w14:textId="77777777" w:rsidR="00802F84" w:rsidRDefault="006E0E53" w:rsidP="006E0E53">
      <w:pPr>
        <w:tabs>
          <w:tab w:val="left" w:pos="8789"/>
        </w:tabs>
        <w:spacing w:before="120" w:after="120"/>
        <w:jc w:val="both"/>
        <w:rPr>
          <w:szCs w:val="24"/>
        </w:rPr>
      </w:pPr>
      <w:r w:rsidRPr="00B52AF2">
        <w:rPr>
          <w:szCs w:val="24"/>
          <w:u w:val="single"/>
        </w:rPr>
        <w:t>Apakšprogrammas mērķis</w:t>
      </w:r>
      <w:r w:rsidRPr="00B52AF2">
        <w:rPr>
          <w:szCs w:val="24"/>
        </w:rPr>
        <w:t xml:space="preserve">: </w:t>
      </w:r>
    </w:p>
    <w:p w14:paraId="647CC898" w14:textId="6BFCD692" w:rsidR="006E0E53" w:rsidRPr="00802F84" w:rsidRDefault="006E0E53" w:rsidP="00802F84">
      <w:pPr>
        <w:tabs>
          <w:tab w:val="left" w:pos="8789"/>
        </w:tabs>
        <w:spacing w:before="120" w:after="120"/>
        <w:ind w:firstLine="720"/>
        <w:jc w:val="both"/>
        <w:rPr>
          <w:szCs w:val="24"/>
        </w:rPr>
      </w:pPr>
      <w:r w:rsidRPr="00B52AF2">
        <w:rPr>
          <w:szCs w:val="24"/>
        </w:rPr>
        <w:t>Erasmus+ augstākās izglītības mobilitātes projekta īstenošana.</w:t>
      </w:r>
    </w:p>
    <w:p w14:paraId="02EE636E" w14:textId="77777777" w:rsidR="006E0E53" w:rsidRPr="00B52AF2" w:rsidRDefault="006E0E53" w:rsidP="006E0E53">
      <w:pPr>
        <w:spacing w:before="120" w:after="120"/>
        <w:jc w:val="both"/>
        <w:rPr>
          <w:szCs w:val="24"/>
          <w:u w:val="single"/>
        </w:rPr>
      </w:pPr>
      <w:r w:rsidRPr="00B52AF2">
        <w:rPr>
          <w:szCs w:val="24"/>
          <w:u w:val="single"/>
        </w:rPr>
        <w:t>Galvenās aktivitātes</w:t>
      </w:r>
      <w:r w:rsidRPr="00B52AF2">
        <w:rPr>
          <w:szCs w:val="24"/>
        </w:rPr>
        <w:t>:</w:t>
      </w:r>
    </w:p>
    <w:p w14:paraId="0E6921CB" w14:textId="77777777" w:rsidR="006E0E53" w:rsidRPr="00B52AF2" w:rsidRDefault="006E0E53" w:rsidP="00802F84">
      <w:pPr>
        <w:spacing w:before="120" w:after="120"/>
        <w:ind w:firstLine="720"/>
        <w:jc w:val="both"/>
        <w:rPr>
          <w:szCs w:val="24"/>
        </w:rPr>
      </w:pPr>
      <w:r w:rsidRPr="00B52AF2">
        <w:rPr>
          <w:szCs w:val="24"/>
        </w:rPr>
        <w:t>nodrošināt programmas Erasmus+ augstākās izglītības mobilitātes projekta īstenošanu Latvijas Nacionālajā aizsardzības akadēmijā.</w:t>
      </w:r>
    </w:p>
    <w:p w14:paraId="72423061" w14:textId="0C178983" w:rsidR="006E0E53" w:rsidRPr="00B52AF2" w:rsidRDefault="006E0E53" w:rsidP="006E0E53">
      <w:pPr>
        <w:spacing w:before="120" w:after="120"/>
        <w:rPr>
          <w:szCs w:val="24"/>
        </w:rPr>
      </w:pPr>
      <w:r w:rsidRPr="00B52AF2">
        <w:rPr>
          <w:szCs w:val="24"/>
          <w:u w:val="single"/>
        </w:rPr>
        <w:t>Apakšprogrammas izpildītājs</w:t>
      </w:r>
      <w:r w:rsidRPr="00B52AF2">
        <w:rPr>
          <w:szCs w:val="24"/>
        </w:rPr>
        <w:t>:</w:t>
      </w:r>
      <w:r w:rsidR="00802F84">
        <w:rPr>
          <w:szCs w:val="24"/>
        </w:rPr>
        <w:t xml:space="preserve"> </w:t>
      </w:r>
      <w:r w:rsidRPr="00B52AF2">
        <w:rPr>
          <w:iCs/>
          <w:szCs w:val="24"/>
        </w:rPr>
        <w:t>NBS.</w:t>
      </w:r>
    </w:p>
    <w:p w14:paraId="7046DC97" w14:textId="77777777" w:rsidR="006E0E53" w:rsidRPr="00B52AF2" w:rsidRDefault="006E0E53" w:rsidP="00A0440A">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6"/>
        <w:gridCol w:w="1124"/>
        <w:gridCol w:w="1104"/>
        <w:gridCol w:w="1124"/>
        <w:gridCol w:w="1122"/>
        <w:gridCol w:w="1122"/>
      </w:tblGrid>
      <w:tr w:rsidR="006E0E53" w:rsidRPr="00B52AF2" w14:paraId="2439367F" w14:textId="77777777" w:rsidTr="00A0440A">
        <w:trPr>
          <w:cantSplit/>
        </w:trPr>
        <w:tc>
          <w:tcPr>
            <w:tcW w:w="1913" w:type="pct"/>
            <w:vAlign w:val="center"/>
          </w:tcPr>
          <w:p w14:paraId="698987A9" w14:textId="77777777" w:rsidR="006E0E53" w:rsidRPr="00B52AF2" w:rsidRDefault="006E0E53" w:rsidP="001751BA">
            <w:pPr>
              <w:pStyle w:val="tabteksts"/>
              <w:jc w:val="center"/>
              <w:rPr>
                <w:szCs w:val="18"/>
              </w:rPr>
            </w:pPr>
          </w:p>
        </w:tc>
        <w:tc>
          <w:tcPr>
            <w:tcW w:w="620" w:type="pct"/>
            <w:vAlign w:val="center"/>
          </w:tcPr>
          <w:p w14:paraId="5C265382"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609" w:type="pct"/>
            <w:vAlign w:val="center"/>
          </w:tcPr>
          <w:p w14:paraId="455E7865"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620" w:type="pct"/>
            <w:vAlign w:val="center"/>
          </w:tcPr>
          <w:p w14:paraId="543D902F"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619" w:type="pct"/>
            <w:vAlign w:val="center"/>
          </w:tcPr>
          <w:p w14:paraId="58D13E94"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0" w:type="pct"/>
            <w:vAlign w:val="center"/>
          </w:tcPr>
          <w:p w14:paraId="6E5A95FE"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5B29A492" w14:textId="77777777" w:rsidTr="00A0440A">
        <w:trPr>
          <w:cantSplit/>
        </w:trPr>
        <w:tc>
          <w:tcPr>
            <w:tcW w:w="1913" w:type="pct"/>
            <w:shd w:val="clear" w:color="auto" w:fill="D9D9D9"/>
          </w:tcPr>
          <w:p w14:paraId="41EC7E7A" w14:textId="77777777" w:rsidR="006E0E53" w:rsidRPr="00B52AF2" w:rsidRDefault="006E0E53" w:rsidP="00A0440A">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620" w:type="pct"/>
            <w:shd w:val="clear" w:color="auto" w:fill="D9D9D9"/>
          </w:tcPr>
          <w:p w14:paraId="28BCEE15" w14:textId="77777777" w:rsidR="006E0E53" w:rsidRPr="00B52AF2" w:rsidRDefault="006E0E53" w:rsidP="00A0440A">
            <w:pPr>
              <w:pStyle w:val="tabteksts"/>
              <w:jc w:val="right"/>
              <w:rPr>
                <w:szCs w:val="18"/>
              </w:rPr>
            </w:pPr>
            <w:r w:rsidRPr="00B52AF2">
              <w:rPr>
                <w:szCs w:val="18"/>
              </w:rPr>
              <w:t>123 536</w:t>
            </w:r>
          </w:p>
        </w:tc>
        <w:tc>
          <w:tcPr>
            <w:tcW w:w="609" w:type="pct"/>
            <w:shd w:val="clear" w:color="auto" w:fill="D9D9D9"/>
          </w:tcPr>
          <w:p w14:paraId="73065459" w14:textId="77777777" w:rsidR="006E0E53" w:rsidRPr="00B52AF2" w:rsidRDefault="006E0E53" w:rsidP="00A0440A">
            <w:pPr>
              <w:pStyle w:val="tabteksts"/>
              <w:jc w:val="right"/>
              <w:rPr>
                <w:szCs w:val="18"/>
              </w:rPr>
            </w:pPr>
            <w:r w:rsidRPr="00B52AF2">
              <w:rPr>
                <w:szCs w:val="18"/>
              </w:rPr>
              <w:t>38 930</w:t>
            </w:r>
          </w:p>
        </w:tc>
        <w:tc>
          <w:tcPr>
            <w:tcW w:w="620" w:type="pct"/>
            <w:shd w:val="clear" w:color="auto" w:fill="D9D9D9"/>
          </w:tcPr>
          <w:p w14:paraId="54DEC76D" w14:textId="77777777" w:rsidR="006E0E53" w:rsidRPr="00B52AF2" w:rsidRDefault="006E0E53" w:rsidP="00A0440A">
            <w:pPr>
              <w:pStyle w:val="tabteksts"/>
              <w:jc w:val="right"/>
              <w:rPr>
                <w:szCs w:val="18"/>
              </w:rPr>
            </w:pPr>
            <w:r w:rsidRPr="00B52AF2">
              <w:rPr>
                <w:szCs w:val="18"/>
              </w:rPr>
              <w:t>62 239</w:t>
            </w:r>
          </w:p>
        </w:tc>
        <w:tc>
          <w:tcPr>
            <w:tcW w:w="619" w:type="pct"/>
            <w:shd w:val="clear" w:color="auto" w:fill="D9D9D9"/>
          </w:tcPr>
          <w:p w14:paraId="01958C6C" w14:textId="77777777" w:rsidR="006E0E53" w:rsidRPr="00B52AF2" w:rsidRDefault="006E0E53" w:rsidP="00A0440A">
            <w:pPr>
              <w:pStyle w:val="tabteksts"/>
              <w:jc w:val="right"/>
              <w:rPr>
                <w:szCs w:val="18"/>
              </w:rPr>
            </w:pPr>
            <w:r w:rsidRPr="00B52AF2">
              <w:rPr>
                <w:szCs w:val="18"/>
              </w:rPr>
              <w:t>38 127</w:t>
            </w:r>
          </w:p>
        </w:tc>
        <w:tc>
          <w:tcPr>
            <w:tcW w:w="620" w:type="pct"/>
            <w:shd w:val="clear" w:color="auto" w:fill="D9D9D9"/>
          </w:tcPr>
          <w:p w14:paraId="6138CD52" w14:textId="77777777" w:rsidR="006E0E53" w:rsidRPr="00B52AF2" w:rsidRDefault="006E0E53" w:rsidP="00A0440A">
            <w:pPr>
              <w:pStyle w:val="tabteksts"/>
              <w:jc w:val="center"/>
              <w:rPr>
                <w:szCs w:val="18"/>
              </w:rPr>
            </w:pPr>
            <w:r w:rsidRPr="00B52AF2">
              <w:rPr>
                <w:szCs w:val="18"/>
              </w:rPr>
              <w:t>-</w:t>
            </w:r>
          </w:p>
        </w:tc>
      </w:tr>
      <w:tr w:rsidR="006E0E53" w:rsidRPr="00B52AF2" w14:paraId="691706F6" w14:textId="77777777" w:rsidTr="00A0440A">
        <w:trPr>
          <w:cantSplit/>
        </w:trPr>
        <w:tc>
          <w:tcPr>
            <w:tcW w:w="1913" w:type="pct"/>
          </w:tcPr>
          <w:p w14:paraId="679B5BEA" w14:textId="77777777" w:rsidR="006E0E53" w:rsidRPr="00B52AF2" w:rsidRDefault="006E0E53" w:rsidP="00A0440A">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620" w:type="pct"/>
          </w:tcPr>
          <w:p w14:paraId="4E2208E8" w14:textId="77777777" w:rsidR="006E0E53" w:rsidRPr="00B52AF2" w:rsidRDefault="006E0E53" w:rsidP="00A0440A">
            <w:pPr>
              <w:pStyle w:val="tabteksts"/>
              <w:jc w:val="center"/>
              <w:rPr>
                <w:szCs w:val="18"/>
              </w:rPr>
            </w:pPr>
            <w:r w:rsidRPr="00B52AF2">
              <w:rPr>
                <w:b/>
                <w:bCs/>
                <w:szCs w:val="18"/>
              </w:rPr>
              <w:t>×</w:t>
            </w:r>
          </w:p>
        </w:tc>
        <w:tc>
          <w:tcPr>
            <w:tcW w:w="609" w:type="pct"/>
          </w:tcPr>
          <w:p w14:paraId="0ABC9183" w14:textId="77777777" w:rsidR="006E0E53" w:rsidRPr="00B52AF2" w:rsidRDefault="006E0E53" w:rsidP="00A0440A">
            <w:pPr>
              <w:pStyle w:val="tabteksts"/>
              <w:jc w:val="right"/>
              <w:rPr>
                <w:szCs w:val="18"/>
              </w:rPr>
            </w:pPr>
            <w:r w:rsidRPr="00B52AF2">
              <w:rPr>
                <w:szCs w:val="18"/>
              </w:rPr>
              <w:t>-84 606</w:t>
            </w:r>
          </w:p>
        </w:tc>
        <w:tc>
          <w:tcPr>
            <w:tcW w:w="620" w:type="pct"/>
          </w:tcPr>
          <w:p w14:paraId="7F271146" w14:textId="77777777" w:rsidR="006E0E53" w:rsidRPr="00B52AF2" w:rsidRDefault="006E0E53" w:rsidP="00A0440A">
            <w:pPr>
              <w:pStyle w:val="tabteksts"/>
              <w:jc w:val="right"/>
              <w:rPr>
                <w:szCs w:val="18"/>
              </w:rPr>
            </w:pPr>
            <w:r w:rsidRPr="00B52AF2">
              <w:rPr>
                <w:szCs w:val="18"/>
              </w:rPr>
              <w:t>23 309</w:t>
            </w:r>
          </w:p>
        </w:tc>
        <w:tc>
          <w:tcPr>
            <w:tcW w:w="619" w:type="pct"/>
          </w:tcPr>
          <w:p w14:paraId="18CE9D99" w14:textId="77777777" w:rsidR="006E0E53" w:rsidRPr="00B52AF2" w:rsidRDefault="006E0E53" w:rsidP="00A0440A">
            <w:pPr>
              <w:pStyle w:val="tabteksts"/>
              <w:jc w:val="right"/>
              <w:rPr>
                <w:szCs w:val="18"/>
              </w:rPr>
            </w:pPr>
            <w:r w:rsidRPr="00B52AF2">
              <w:rPr>
                <w:szCs w:val="18"/>
              </w:rPr>
              <w:t>-24 112</w:t>
            </w:r>
          </w:p>
        </w:tc>
        <w:tc>
          <w:tcPr>
            <w:tcW w:w="620" w:type="pct"/>
          </w:tcPr>
          <w:p w14:paraId="4980B11A" w14:textId="77777777" w:rsidR="006E0E53" w:rsidRPr="00B52AF2" w:rsidRDefault="006E0E53" w:rsidP="00A0440A">
            <w:pPr>
              <w:pStyle w:val="tabteksts"/>
              <w:jc w:val="right"/>
              <w:rPr>
                <w:szCs w:val="18"/>
              </w:rPr>
            </w:pPr>
            <w:r w:rsidRPr="00B52AF2">
              <w:rPr>
                <w:szCs w:val="18"/>
              </w:rPr>
              <w:t>-38 127</w:t>
            </w:r>
          </w:p>
        </w:tc>
      </w:tr>
      <w:tr w:rsidR="006E0E53" w:rsidRPr="00B52AF2" w14:paraId="19C5C0DB" w14:textId="77777777" w:rsidTr="00A0440A">
        <w:trPr>
          <w:cantSplit/>
        </w:trPr>
        <w:tc>
          <w:tcPr>
            <w:tcW w:w="1913" w:type="pct"/>
          </w:tcPr>
          <w:p w14:paraId="33730760" w14:textId="77777777" w:rsidR="006E0E53" w:rsidRPr="00B52AF2" w:rsidRDefault="006E0E53" w:rsidP="00A0440A">
            <w:pPr>
              <w:pStyle w:val="tabteksts"/>
              <w:rPr>
                <w:szCs w:val="18"/>
              </w:rPr>
            </w:pPr>
            <w:r w:rsidRPr="00B52AF2">
              <w:rPr>
                <w:szCs w:val="18"/>
                <w:lang w:eastAsia="lv-LV"/>
              </w:rPr>
              <w:t>Kopējie izdevumi</w:t>
            </w:r>
            <w:r w:rsidRPr="00B52AF2">
              <w:rPr>
                <w:szCs w:val="18"/>
              </w:rPr>
              <w:t>, % (+/–) pret iepriekšējo gadu</w:t>
            </w:r>
          </w:p>
        </w:tc>
        <w:tc>
          <w:tcPr>
            <w:tcW w:w="620" w:type="pct"/>
          </w:tcPr>
          <w:p w14:paraId="5EEEB8F4" w14:textId="77777777" w:rsidR="006E0E53" w:rsidRPr="00B52AF2" w:rsidRDefault="006E0E53" w:rsidP="00A0440A">
            <w:pPr>
              <w:pStyle w:val="tabteksts"/>
              <w:jc w:val="center"/>
              <w:rPr>
                <w:szCs w:val="18"/>
              </w:rPr>
            </w:pPr>
            <w:r w:rsidRPr="00B52AF2">
              <w:rPr>
                <w:b/>
                <w:bCs/>
                <w:szCs w:val="18"/>
              </w:rPr>
              <w:t>×</w:t>
            </w:r>
          </w:p>
        </w:tc>
        <w:tc>
          <w:tcPr>
            <w:tcW w:w="609" w:type="pct"/>
          </w:tcPr>
          <w:p w14:paraId="073A42A2" w14:textId="77777777" w:rsidR="006E0E53" w:rsidRPr="00B52AF2" w:rsidRDefault="006E0E53" w:rsidP="00A0440A">
            <w:pPr>
              <w:pStyle w:val="tabteksts"/>
              <w:jc w:val="right"/>
              <w:rPr>
                <w:szCs w:val="18"/>
              </w:rPr>
            </w:pPr>
            <w:r w:rsidRPr="00B52AF2">
              <w:rPr>
                <w:szCs w:val="18"/>
              </w:rPr>
              <w:t>-68,5</w:t>
            </w:r>
          </w:p>
        </w:tc>
        <w:tc>
          <w:tcPr>
            <w:tcW w:w="620" w:type="pct"/>
          </w:tcPr>
          <w:p w14:paraId="611AFA18" w14:textId="77777777" w:rsidR="006E0E53" w:rsidRPr="00B52AF2" w:rsidRDefault="006E0E53" w:rsidP="00A0440A">
            <w:pPr>
              <w:pStyle w:val="tabteksts"/>
              <w:jc w:val="right"/>
              <w:rPr>
                <w:szCs w:val="18"/>
              </w:rPr>
            </w:pPr>
            <w:r w:rsidRPr="00B52AF2">
              <w:rPr>
                <w:szCs w:val="18"/>
              </w:rPr>
              <w:t>59,9</w:t>
            </w:r>
          </w:p>
        </w:tc>
        <w:tc>
          <w:tcPr>
            <w:tcW w:w="619" w:type="pct"/>
          </w:tcPr>
          <w:p w14:paraId="62F9623A" w14:textId="77777777" w:rsidR="006E0E53" w:rsidRPr="00B52AF2" w:rsidRDefault="006E0E53" w:rsidP="00A0440A">
            <w:pPr>
              <w:pStyle w:val="tabteksts"/>
              <w:jc w:val="right"/>
              <w:rPr>
                <w:szCs w:val="18"/>
              </w:rPr>
            </w:pPr>
            <w:r w:rsidRPr="00B52AF2">
              <w:rPr>
                <w:szCs w:val="18"/>
              </w:rPr>
              <w:t>-38,7</w:t>
            </w:r>
          </w:p>
        </w:tc>
        <w:tc>
          <w:tcPr>
            <w:tcW w:w="620" w:type="pct"/>
          </w:tcPr>
          <w:p w14:paraId="143A4069" w14:textId="77777777" w:rsidR="006E0E53" w:rsidRPr="00B52AF2" w:rsidRDefault="006E0E53" w:rsidP="00A0440A">
            <w:pPr>
              <w:pStyle w:val="tabteksts"/>
              <w:jc w:val="right"/>
              <w:rPr>
                <w:szCs w:val="18"/>
              </w:rPr>
            </w:pPr>
            <w:r w:rsidRPr="00B52AF2">
              <w:rPr>
                <w:szCs w:val="18"/>
              </w:rPr>
              <w:t>-100,0</w:t>
            </w:r>
          </w:p>
        </w:tc>
      </w:tr>
    </w:tbl>
    <w:p w14:paraId="52845AB0" w14:textId="77777777" w:rsidR="006E0E53" w:rsidRPr="00B52AF2" w:rsidRDefault="006E0E53" w:rsidP="00A0440A">
      <w:pPr>
        <w:pStyle w:val="Tabuluvirsraksti"/>
        <w:tabs>
          <w:tab w:val="left" w:pos="1252"/>
        </w:tabs>
        <w:spacing w:before="240" w:after="240"/>
        <w:rPr>
          <w:b/>
          <w:szCs w:val="24"/>
          <w:lang w:eastAsia="lv-LV"/>
        </w:rPr>
      </w:pPr>
      <w:r w:rsidRPr="00B52AF2">
        <w:rPr>
          <w:b/>
          <w:szCs w:val="24"/>
          <w:lang w:eastAsia="lv-LV"/>
        </w:rPr>
        <w:t>Izmaiņas izdevumos, salīdzinot 2026. gada projektu ar 2025. gada plānu</w:t>
      </w:r>
    </w:p>
    <w:p w14:paraId="3A97F691" w14:textId="77777777" w:rsidR="006E0E53" w:rsidRPr="00B52AF2" w:rsidRDefault="006E0E53" w:rsidP="006E0E53">
      <w:pPr>
        <w:jc w:val="right"/>
        <w:rPr>
          <w:i/>
          <w:sz w:val="18"/>
          <w:szCs w:val="18"/>
        </w:rPr>
      </w:pPr>
      <w:r w:rsidRPr="00B52AF2">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5"/>
        <w:gridCol w:w="1448"/>
        <w:gridCol w:w="1443"/>
        <w:gridCol w:w="1406"/>
      </w:tblGrid>
      <w:tr w:rsidR="006E0E53" w:rsidRPr="00B52AF2" w14:paraId="1D356CA8" w14:textId="77777777" w:rsidTr="00A0440A">
        <w:trPr>
          <w:cantSplit/>
        </w:trPr>
        <w:tc>
          <w:tcPr>
            <w:tcW w:w="2629" w:type="pct"/>
            <w:vAlign w:val="center"/>
          </w:tcPr>
          <w:p w14:paraId="72DAF057" w14:textId="77777777" w:rsidR="006E0E53" w:rsidRPr="00B52AF2" w:rsidRDefault="006E0E53" w:rsidP="001751BA">
            <w:pPr>
              <w:pStyle w:val="tabteksts"/>
              <w:jc w:val="center"/>
              <w:rPr>
                <w:szCs w:val="18"/>
              </w:rPr>
            </w:pPr>
            <w:r w:rsidRPr="00B52AF2">
              <w:rPr>
                <w:szCs w:val="18"/>
                <w:lang w:eastAsia="lv-LV"/>
              </w:rPr>
              <w:t>Pasākums</w:t>
            </w:r>
          </w:p>
        </w:tc>
        <w:tc>
          <w:tcPr>
            <w:tcW w:w="799" w:type="pct"/>
            <w:vAlign w:val="center"/>
          </w:tcPr>
          <w:p w14:paraId="54432760" w14:textId="77777777" w:rsidR="006E0E53" w:rsidRPr="00B52AF2" w:rsidRDefault="006E0E53" w:rsidP="001751BA">
            <w:pPr>
              <w:pStyle w:val="tabteksts"/>
              <w:jc w:val="center"/>
              <w:rPr>
                <w:szCs w:val="18"/>
                <w:lang w:eastAsia="lv-LV"/>
              </w:rPr>
            </w:pPr>
            <w:r w:rsidRPr="00B52AF2">
              <w:rPr>
                <w:szCs w:val="18"/>
                <w:lang w:eastAsia="lv-LV"/>
              </w:rPr>
              <w:t>Samazinājums</w:t>
            </w:r>
          </w:p>
        </w:tc>
        <w:tc>
          <w:tcPr>
            <w:tcW w:w="796" w:type="pct"/>
            <w:vAlign w:val="center"/>
          </w:tcPr>
          <w:p w14:paraId="2F4A6BC3" w14:textId="77777777" w:rsidR="006E0E53" w:rsidRPr="00B52AF2" w:rsidRDefault="006E0E53" w:rsidP="001751BA">
            <w:pPr>
              <w:pStyle w:val="tabteksts"/>
              <w:jc w:val="center"/>
              <w:rPr>
                <w:szCs w:val="18"/>
                <w:lang w:eastAsia="lv-LV"/>
              </w:rPr>
            </w:pPr>
            <w:r w:rsidRPr="00B52AF2">
              <w:rPr>
                <w:szCs w:val="18"/>
                <w:lang w:eastAsia="lv-LV"/>
              </w:rPr>
              <w:t>Palielinājums</w:t>
            </w:r>
          </w:p>
        </w:tc>
        <w:tc>
          <w:tcPr>
            <w:tcW w:w="776" w:type="pct"/>
            <w:vAlign w:val="center"/>
          </w:tcPr>
          <w:p w14:paraId="5514E22B" w14:textId="77777777" w:rsidR="006E0E53" w:rsidRPr="00B52AF2" w:rsidRDefault="006E0E53" w:rsidP="001751BA">
            <w:pPr>
              <w:pStyle w:val="tabteksts"/>
              <w:jc w:val="center"/>
              <w:rPr>
                <w:szCs w:val="18"/>
                <w:lang w:eastAsia="lv-LV"/>
              </w:rPr>
            </w:pPr>
            <w:r w:rsidRPr="00B52AF2">
              <w:rPr>
                <w:szCs w:val="18"/>
                <w:lang w:eastAsia="lv-LV"/>
              </w:rPr>
              <w:t>Izmaiņas</w:t>
            </w:r>
          </w:p>
        </w:tc>
      </w:tr>
      <w:tr w:rsidR="006E0E53" w:rsidRPr="00B52AF2" w14:paraId="30DAA244" w14:textId="77777777" w:rsidTr="00A0440A">
        <w:trPr>
          <w:cantSplit/>
        </w:trPr>
        <w:tc>
          <w:tcPr>
            <w:tcW w:w="2629" w:type="pct"/>
            <w:shd w:val="clear" w:color="auto" w:fill="D9D9D9"/>
          </w:tcPr>
          <w:p w14:paraId="25962520" w14:textId="77777777" w:rsidR="006E0E53" w:rsidRPr="00B52AF2" w:rsidRDefault="006E0E53" w:rsidP="00A0440A">
            <w:pPr>
              <w:pStyle w:val="tabteksts"/>
              <w:rPr>
                <w:szCs w:val="18"/>
              </w:rPr>
            </w:pPr>
            <w:r w:rsidRPr="00B52AF2">
              <w:rPr>
                <w:b/>
                <w:bCs/>
                <w:szCs w:val="18"/>
                <w:lang w:eastAsia="lv-LV"/>
              </w:rPr>
              <w:t>Izdevumi – kopā</w:t>
            </w:r>
          </w:p>
        </w:tc>
        <w:tc>
          <w:tcPr>
            <w:tcW w:w="799" w:type="pct"/>
            <w:shd w:val="clear" w:color="auto" w:fill="D9D9D9"/>
          </w:tcPr>
          <w:p w14:paraId="0C1B0A08" w14:textId="77777777" w:rsidR="006E0E53" w:rsidRPr="00B52AF2" w:rsidRDefault="006E0E53" w:rsidP="00A0440A">
            <w:pPr>
              <w:pStyle w:val="tabteksts"/>
              <w:jc w:val="right"/>
              <w:rPr>
                <w:b/>
                <w:szCs w:val="18"/>
              </w:rPr>
            </w:pPr>
            <w:r w:rsidRPr="00B52AF2">
              <w:rPr>
                <w:b/>
                <w:szCs w:val="18"/>
              </w:rPr>
              <w:t>38 930</w:t>
            </w:r>
          </w:p>
        </w:tc>
        <w:tc>
          <w:tcPr>
            <w:tcW w:w="796" w:type="pct"/>
            <w:shd w:val="clear" w:color="auto" w:fill="D9D9D9"/>
          </w:tcPr>
          <w:p w14:paraId="045C7A60" w14:textId="77777777" w:rsidR="006E0E53" w:rsidRPr="00B52AF2" w:rsidRDefault="006E0E53" w:rsidP="00A0440A">
            <w:pPr>
              <w:pStyle w:val="tabteksts"/>
              <w:jc w:val="right"/>
              <w:rPr>
                <w:b/>
                <w:szCs w:val="18"/>
              </w:rPr>
            </w:pPr>
            <w:r w:rsidRPr="00B52AF2">
              <w:rPr>
                <w:b/>
                <w:szCs w:val="18"/>
              </w:rPr>
              <w:t>62 239</w:t>
            </w:r>
          </w:p>
        </w:tc>
        <w:tc>
          <w:tcPr>
            <w:tcW w:w="776" w:type="pct"/>
            <w:shd w:val="clear" w:color="auto" w:fill="D9D9D9"/>
          </w:tcPr>
          <w:p w14:paraId="6ACF6174" w14:textId="77777777" w:rsidR="006E0E53" w:rsidRPr="00B52AF2" w:rsidRDefault="006E0E53" w:rsidP="00A0440A">
            <w:pPr>
              <w:pStyle w:val="tabteksts"/>
              <w:jc w:val="right"/>
              <w:rPr>
                <w:b/>
                <w:szCs w:val="18"/>
              </w:rPr>
            </w:pPr>
            <w:r w:rsidRPr="00B52AF2">
              <w:rPr>
                <w:b/>
                <w:szCs w:val="18"/>
              </w:rPr>
              <w:t xml:space="preserve">23 309 </w:t>
            </w:r>
          </w:p>
        </w:tc>
      </w:tr>
      <w:tr w:rsidR="006E0E53" w:rsidRPr="00B52AF2" w14:paraId="00878273" w14:textId="77777777" w:rsidTr="00A0440A">
        <w:trPr>
          <w:cantSplit/>
        </w:trPr>
        <w:tc>
          <w:tcPr>
            <w:tcW w:w="5000" w:type="pct"/>
            <w:gridSpan w:val="4"/>
          </w:tcPr>
          <w:p w14:paraId="4E8FDFBF" w14:textId="77777777" w:rsidR="006E0E53" w:rsidRPr="00B52AF2" w:rsidRDefault="006E0E53" w:rsidP="00A0440A">
            <w:pPr>
              <w:pStyle w:val="tabteksts"/>
              <w:ind w:firstLine="312"/>
              <w:rPr>
                <w:szCs w:val="18"/>
              </w:rPr>
            </w:pPr>
            <w:r w:rsidRPr="00B52AF2">
              <w:rPr>
                <w:i/>
                <w:szCs w:val="18"/>
                <w:lang w:eastAsia="lv-LV"/>
              </w:rPr>
              <w:t>t. sk.:</w:t>
            </w:r>
          </w:p>
        </w:tc>
      </w:tr>
      <w:tr w:rsidR="006E0E53" w:rsidRPr="00B52AF2" w14:paraId="64AD8934" w14:textId="77777777" w:rsidTr="00A0440A">
        <w:trPr>
          <w:cantSplit/>
        </w:trPr>
        <w:tc>
          <w:tcPr>
            <w:tcW w:w="2629" w:type="pct"/>
            <w:shd w:val="clear" w:color="auto" w:fill="F2F2F2"/>
          </w:tcPr>
          <w:p w14:paraId="69A42402" w14:textId="77777777" w:rsidR="006E0E53" w:rsidRPr="00B52AF2" w:rsidRDefault="006E0E53" w:rsidP="00A0440A">
            <w:pPr>
              <w:pStyle w:val="tabteksts"/>
              <w:rPr>
                <w:szCs w:val="18"/>
                <w:u w:val="single"/>
                <w:lang w:eastAsia="lv-LV"/>
              </w:rPr>
            </w:pPr>
            <w:r w:rsidRPr="00B52AF2">
              <w:rPr>
                <w:szCs w:val="18"/>
                <w:u w:val="single"/>
                <w:lang w:eastAsia="lv-LV"/>
              </w:rPr>
              <w:t>Ilgtermiņa saistības</w:t>
            </w:r>
          </w:p>
        </w:tc>
        <w:tc>
          <w:tcPr>
            <w:tcW w:w="799" w:type="pct"/>
            <w:shd w:val="clear" w:color="auto" w:fill="F2F2F2"/>
          </w:tcPr>
          <w:p w14:paraId="59063D57" w14:textId="77777777" w:rsidR="006E0E53" w:rsidRPr="00B52AF2" w:rsidRDefault="006E0E53" w:rsidP="00A0440A">
            <w:pPr>
              <w:pStyle w:val="tabteksts"/>
              <w:jc w:val="right"/>
              <w:rPr>
                <w:szCs w:val="18"/>
              </w:rPr>
            </w:pPr>
            <w:r w:rsidRPr="00B52AF2">
              <w:rPr>
                <w:szCs w:val="18"/>
              </w:rPr>
              <w:t>38 930</w:t>
            </w:r>
          </w:p>
        </w:tc>
        <w:tc>
          <w:tcPr>
            <w:tcW w:w="796" w:type="pct"/>
            <w:shd w:val="clear" w:color="auto" w:fill="F2F2F2"/>
          </w:tcPr>
          <w:p w14:paraId="5F6C0506" w14:textId="77777777" w:rsidR="006E0E53" w:rsidRPr="00B52AF2" w:rsidRDefault="006E0E53" w:rsidP="00A0440A">
            <w:pPr>
              <w:pStyle w:val="tabteksts"/>
              <w:jc w:val="right"/>
              <w:rPr>
                <w:szCs w:val="18"/>
              </w:rPr>
            </w:pPr>
            <w:r w:rsidRPr="00B52AF2">
              <w:rPr>
                <w:szCs w:val="18"/>
              </w:rPr>
              <w:t>62 239</w:t>
            </w:r>
          </w:p>
        </w:tc>
        <w:tc>
          <w:tcPr>
            <w:tcW w:w="776" w:type="pct"/>
            <w:shd w:val="clear" w:color="auto" w:fill="F2F2F2"/>
          </w:tcPr>
          <w:p w14:paraId="4E09AFE3" w14:textId="77777777" w:rsidR="006E0E53" w:rsidRPr="00B52AF2" w:rsidRDefault="006E0E53" w:rsidP="00A0440A">
            <w:pPr>
              <w:pStyle w:val="tabteksts"/>
              <w:jc w:val="right"/>
              <w:rPr>
                <w:szCs w:val="18"/>
              </w:rPr>
            </w:pPr>
            <w:r w:rsidRPr="00B52AF2">
              <w:rPr>
                <w:szCs w:val="18"/>
              </w:rPr>
              <w:t>23 309</w:t>
            </w:r>
          </w:p>
        </w:tc>
      </w:tr>
      <w:tr w:rsidR="006E0E53" w:rsidRPr="00B52AF2" w14:paraId="79948184" w14:textId="77777777" w:rsidTr="00A0440A">
        <w:trPr>
          <w:cantSplit/>
        </w:trPr>
        <w:tc>
          <w:tcPr>
            <w:tcW w:w="2629" w:type="pct"/>
          </w:tcPr>
          <w:p w14:paraId="707585C0" w14:textId="77777777" w:rsidR="006E0E53" w:rsidRPr="00B52AF2" w:rsidRDefault="006E0E53" w:rsidP="00A0440A">
            <w:pPr>
              <w:pStyle w:val="tabteksts"/>
              <w:jc w:val="both"/>
              <w:rPr>
                <w:i/>
                <w:szCs w:val="18"/>
                <w:lang w:eastAsia="lv-LV"/>
              </w:rPr>
            </w:pPr>
            <w:r w:rsidRPr="00B52AF2">
              <w:rPr>
                <w:i/>
                <w:szCs w:val="18"/>
                <w:lang w:eastAsia="lv-LV"/>
              </w:rPr>
              <w:t>Izdevumu izmaiņas programmas Erasmus+ augstākās izglītības mobilitātes projekta īstenošanai Latvijas Nacionālās aizsardzības akadēmijā (transferts no IZM)</w:t>
            </w:r>
          </w:p>
        </w:tc>
        <w:tc>
          <w:tcPr>
            <w:tcW w:w="799" w:type="pct"/>
          </w:tcPr>
          <w:p w14:paraId="67990C3C" w14:textId="77777777" w:rsidR="006E0E53" w:rsidRPr="00B52AF2" w:rsidRDefault="006E0E53" w:rsidP="00A0440A">
            <w:pPr>
              <w:pStyle w:val="tabteksts"/>
              <w:jc w:val="right"/>
              <w:rPr>
                <w:szCs w:val="18"/>
              </w:rPr>
            </w:pPr>
            <w:r w:rsidRPr="00B52AF2">
              <w:rPr>
                <w:szCs w:val="18"/>
              </w:rPr>
              <w:t>38 930</w:t>
            </w:r>
          </w:p>
        </w:tc>
        <w:tc>
          <w:tcPr>
            <w:tcW w:w="796" w:type="pct"/>
          </w:tcPr>
          <w:p w14:paraId="757752CE" w14:textId="77777777" w:rsidR="006E0E53" w:rsidRPr="00B52AF2" w:rsidRDefault="006E0E53" w:rsidP="00A0440A">
            <w:pPr>
              <w:pStyle w:val="tabteksts"/>
              <w:jc w:val="right"/>
              <w:rPr>
                <w:szCs w:val="18"/>
              </w:rPr>
            </w:pPr>
            <w:r w:rsidRPr="00B52AF2">
              <w:rPr>
                <w:szCs w:val="18"/>
              </w:rPr>
              <w:t>62 239</w:t>
            </w:r>
          </w:p>
        </w:tc>
        <w:tc>
          <w:tcPr>
            <w:tcW w:w="776" w:type="pct"/>
          </w:tcPr>
          <w:p w14:paraId="7DB09015" w14:textId="77777777" w:rsidR="006E0E53" w:rsidRPr="00B52AF2" w:rsidRDefault="006E0E53" w:rsidP="00A0440A">
            <w:pPr>
              <w:pStyle w:val="tabteksts"/>
              <w:jc w:val="right"/>
              <w:rPr>
                <w:szCs w:val="18"/>
              </w:rPr>
            </w:pPr>
            <w:r w:rsidRPr="00B52AF2">
              <w:rPr>
                <w:szCs w:val="18"/>
              </w:rPr>
              <w:t>23 309</w:t>
            </w:r>
          </w:p>
        </w:tc>
      </w:tr>
    </w:tbl>
    <w:p w14:paraId="5139A9F3" w14:textId="77777777" w:rsidR="006E0E53" w:rsidRPr="00B52AF2" w:rsidRDefault="006E0E53" w:rsidP="00A0440A">
      <w:pPr>
        <w:pStyle w:val="programmas"/>
        <w:spacing w:after="240"/>
        <w:rPr>
          <w:szCs w:val="24"/>
        </w:rPr>
      </w:pPr>
      <w:r w:rsidRPr="00B52AF2">
        <w:rPr>
          <w:szCs w:val="24"/>
        </w:rPr>
        <w:t>73.00.00 Pārējās ārvalstu finanšu palīdzības līdzfinansētie projekti</w:t>
      </w:r>
    </w:p>
    <w:p w14:paraId="441C6921" w14:textId="4EB68FCC" w:rsidR="00A0440A" w:rsidRPr="008809BB" w:rsidRDefault="006E0E53" w:rsidP="008809BB">
      <w:pPr>
        <w:pStyle w:val="programmas"/>
        <w:spacing w:after="240"/>
        <w:jc w:val="left"/>
        <w:rPr>
          <w:b w:val="0"/>
          <w:bCs/>
          <w:szCs w:val="24"/>
        </w:rPr>
      </w:pPr>
      <w:r w:rsidRPr="00B52AF2">
        <w:rPr>
          <w:b w:val="0"/>
          <w:bCs/>
          <w:szCs w:val="24"/>
        </w:rPr>
        <w:t>Budžeta programmā ir viena apakšprogramma.</w:t>
      </w:r>
    </w:p>
    <w:p w14:paraId="3D7B1A27" w14:textId="2B284CF0" w:rsidR="006E0E53" w:rsidRPr="00B52AF2" w:rsidRDefault="006E0E53" w:rsidP="00A0440A">
      <w:pPr>
        <w:pStyle w:val="programmas"/>
        <w:spacing w:after="240"/>
        <w:rPr>
          <w:szCs w:val="24"/>
        </w:rPr>
      </w:pPr>
      <w:r w:rsidRPr="00B52AF2">
        <w:rPr>
          <w:szCs w:val="24"/>
        </w:rPr>
        <w:lastRenderedPageBreak/>
        <w:t>73.07.00 NATO investīciju projekti</w:t>
      </w:r>
    </w:p>
    <w:p w14:paraId="36A72C40" w14:textId="77777777" w:rsidR="006E0E53" w:rsidRPr="00B52AF2" w:rsidRDefault="006E0E53" w:rsidP="006E0E53">
      <w:pPr>
        <w:tabs>
          <w:tab w:val="left" w:pos="8789"/>
        </w:tabs>
        <w:spacing w:before="120" w:after="120"/>
        <w:jc w:val="both"/>
        <w:rPr>
          <w:szCs w:val="24"/>
        </w:rPr>
      </w:pPr>
      <w:r w:rsidRPr="00B52AF2">
        <w:rPr>
          <w:szCs w:val="24"/>
          <w:u w:val="single"/>
        </w:rPr>
        <w:t>Apakšprogrammas mērķis</w:t>
      </w:r>
      <w:r w:rsidRPr="00B52AF2">
        <w:rPr>
          <w:szCs w:val="24"/>
        </w:rPr>
        <w:t xml:space="preserve">: </w:t>
      </w:r>
    </w:p>
    <w:p w14:paraId="4659642C" w14:textId="696EAF2C" w:rsidR="006E0E53" w:rsidRPr="00B52AF2" w:rsidRDefault="006E0E53" w:rsidP="00A0440A">
      <w:pPr>
        <w:tabs>
          <w:tab w:val="left" w:pos="8789"/>
        </w:tabs>
        <w:spacing w:before="120" w:after="120"/>
        <w:ind w:firstLine="720"/>
        <w:jc w:val="both"/>
        <w:rPr>
          <w:szCs w:val="24"/>
          <w:u w:val="single"/>
        </w:rPr>
      </w:pPr>
      <w:r w:rsidRPr="00B52AF2">
        <w:rPr>
          <w:szCs w:val="24"/>
        </w:rPr>
        <w:t>turpināt attīstīt NATO Drošības investīciju programmas (NSIP) līdzfinansētos projektus atbilstoši NATO prasībām.</w:t>
      </w:r>
    </w:p>
    <w:p w14:paraId="6E64CC6A" w14:textId="77777777" w:rsidR="006E0E53" w:rsidRPr="00B52AF2" w:rsidRDefault="006E0E53" w:rsidP="006E0E53">
      <w:pPr>
        <w:spacing w:before="120" w:after="120"/>
        <w:jc w:val="both"/>
        <w:rPr>
          <w:szCs w:val="24"/>
          <w:u w:val="single"/>
        </w:rPr>
      </w:pPr>
      <w:r w:rsidRPr="00B52AF2">
        <w:rPr>
          <w:szCs w:val="24"/>
          <w:u w:val="single"/>
        </w:rPr>
        <w:t>Galvenās aktivitātes</w:t>
      </w:r>
      <w:r w:rsidRPr="00B52AF2">
        <w:rPr>
          <w:szCs w:val="24"/>
        </w:rPr>
        <w:t>:</w:t>
      </w:r>
    </w:p>
    <w:p w14:paraId="2C02F5F2" w14:textId="77777777" w:rsidR="006E0E53" w:rsidRPr="00B52AF2" w:rsidRDefault="006E0E53" w:rsidP="00A0440A">
      <w:pPr>
        <w:pStyle w:val="ListParagraph"/>
        <w:numPr>
          <w:ilvl w:val="0"/>
          <w:numId w:val="18"/>
        </w:numPr>
        <w:spacing w:before="120" w:after="120"/>
        <w:ind w:left="1077" w:hanging="357"/>
        <w:contextualSpacing w:val="0"/>
        <w:jc w:val="both"/>
      </w:pPr>
      <w:r w:rsidRPr="00B52AF2">
        <w:t>nodrošināt NATO Drošības investīciju programmas (NSIP) līdzfinansēto projektu pārraudzību;</w:t>
      </w:r>
    </w:p>
    <w:p w14:paraId="08A20D13" w14:textId="77777777" w:rsidR="006E0E53" w:rsidRPr="00B52AF2" w:rsidRDefault="006E0E53" w:rsidP="00A0440A">
      <w:pPr>
        <w:pStyle w:val="ListParagraph"/>
        <w:numPr>
          <w:ilvl w:val="0"/>
          <w:numId w:val="18"/>
        </w:numPr>
        <w:spacing w:before="120" w:after="120"/>
        <w:ind w:left="1077" w:hanging="357"/>
        <w:contextualSpacing w:val="0"/>
        <w:jc w:val="both"/>
      </w:pPr>
      <w:r w:rsidRPr="00B52AF2">
        <w:t>nodrošināt infrastruktūru sabiedroto uzņemšanai un personāla atbalstu funkciju veikšanai;</w:t>
      </w:r>
    </w:p>
    <w:p w14:paraId="4BDC424E" w14:textId="77777777" w:rsidR="006E0E53" w:rsidRPr="00B52AF2" w:rsidRDefault="006E0E53" w:rsidP="00A0440A">
      <w:pPr>
        <w:pStyle w:val="ListParagraph"/>
        <w:numPr>
          <w:ilvl w:val="0"/>
          <w:numId w:val="18"/>
        </w:numPr>
        <w:spacing w:before="120" w:after="120"/>
        <w:ind w:left="1077" w:hanging="357"/>
        <w:contextualSpacing w:val="0"/>
        <w:jc w:val="both"/>
      </w:pPr>
      <w:r w:rsidRPr="00B52AF2">
        <w:t>nodrošināt īsviļņu radio sakaru apraides sistēmas ieviešanu;</w:t>
      </w:r>
    </w:p>
    <w:p w14:paraId="5BE89136" w14:textId="77777777" w:rsidR="006E0E53" w:rsidRPr="00B52AF2" w:rsidRDefault="006E0E53" w:rsidP="00A0440A">
      <w:pPr>
        <w:pStyle w:val="ListParagraph"/>
        <w:numPr>
          <w:ilvl w:val="0"/>
          <w:numId w:val="18"/>
        </w:numPr>
        <w:spacing w:before="120" w:after="120"/>
        <w:ind w:left="1077" w:hanging="357"/>
        <w:contextualSpacing w:val="0"/>
        <w:jc w:val="both"/>
      </w:pPr>
      <w:r w:rsidRPr="00B52AF2">
        <w:t>nodrošināt dalību Ziemeļatlantijas līguma organizācijas Drošības investīciju programmā.</w:t>
      </w:r>
    </w:p>
    <w:p w14:paraId="0417AD85" w14:textId="77777777" w:rsidR="006E0E53" w:rsidRPr="00B52AF2" w:rsidRDefault="006E0E53" w:rsidP="006E0E53">
      <w:pPr>
        <w:spacing w:before="120" w:after="120"/>
        <w:rPr>
          <w:szCs w:val="24"/>
        </w:rPr>
      </w:pPr>
      <w:r w:rsidRPr="00B52AF2">
        <w:rPr>
          <w:szCs w:val="24"/>
          <w:u w:val="single"/>
        </w:rPr>
        <w:t>Apakšprogrammas izpildītāji</w:t>
      </w:r>
      <w:r w:rsidRPr="00B52AF2">
        <w:rPr>
          <w:szCs w:val="24"/>
        </w:rPr>
        <w:t xml:space="preserve">: </w:t>
      </w:r>
      <w:r w:rsidRPr="00B52AF2">
        <w:rPr>
          <w:iCs/>
          <w:szCs w:val="24"/>
        </w:rPr>
        <w:t>NBS, Valsts aizsardzības militāro objektu un iepirkumu centrs.</w:t>
      </w:r>
    </w:p>
    <w:p w14:paraId="1B68862F" w14:textId="77777777" w:rsidR="006E0E53" w:rsidRPr="00B52AF2" w:rsidRDefault="006E0E53" w:rsidP="00A0440A">
      <w:pPr>
        <w:spacing w:before="240" w:after="240"/>
        <w:jc w:val="center"/>
        <w:rPr>
          <w:szCs w:val="24"/>
        </w:rPr>
      </w:pPr>
      <w:r w:rsidRPr="00B52AF2">
        <w:rPr>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6"/>
        <w:gridCol w:w="1124"/>
        <w:gridCol w:w="1104"/>
        <w:gridCol w:w="1124"/>
        <w:gridCol w:w="1122"/>
        <w:gridCol w:w="1122"/>
      </w:tblGrid>
      <w:tr w:rsidR="006E0E53" w:rsidRPr="00B52AF2" w14:paraId="51359172" w14:textId="77777777" w:rsidTr="00A0440A">
        <w:trPr>
          <w:cantSplit/>
          <w:tblHeader/>
        </w:trPr>
        <w:tc>
          <w:tcPr>
            <w:tcW w:w="1913" w:type="pct"/>
            <w:vAlign w:val="center"/>
          </w:tcPr>
          <w:p w14:paraId="13F07BC3" w14:textId="77777777" w:rsidR="006E0E53" w:rsidRPr="00B52AF2" w:rsidRDefault="006E0E53" w:rsidP="001751BA">
            <w:pPr>
              <w:pStyle w:val="tabteksts"/>
              <w:jc w:val="center"/>
              <w:rPr>
                <w:szCs w:val="18"/>
              </w:rPr>
            </w:pPr>
          </w:p>
        </w:tc>
        <w:tc>
          <w:tcPr>
            <w:tcW w:w="620" w:type="pct"/>
            <w:vAlign w:val="center"/>
          </w:tcPr>
          <w:p w14:paraId="0BC8B4A5" w14:textId="77777777" w:rsidR="006E0E53" w:rsidRPr="00B52AF2" w:rsidRDefault="006E0E53" w:rsidP="001751BA">
            <w:pPr>
              <w:pStyle w:val="tabteksts"/>
              <w:jc w:val="center"/>
              <w:rPr>
                <w:szCs w:val="18"/>
                <w:lang w:eastAsia="lv-LV"/>
              </w:rPr>
            </w:pPr>
            <w:r w:rsidRPr="00B52AF2">
              <w:rPr>
                <w:szCs w:val="18"/>
                <w:lang w:eastAsia="lv-LV"/>
              </w:rPr>
              <w:t>2024. gads</w:t>
            </w:r>
            <w:r w:rsidRPr="00B52AF2">
              <w:rPr>
                <w:szCs w:val="18"/>
                <w:lang w:eastAsia="lv-LV"/>
              </w:rPr>
              <w:br/>
              <w:t>(izpilde)</w:t>
            </w:r>
          </w:p>
        </w:tc>
        <w:tc>
          <w:tcPr>
            <w:tcW w:w="609" w:type="pct"/>
            <w:vAlign w:val="center"/>
          </w:tcPr>
          <w:p w14:paraId="2DC6D863" w14:textId="77777777" w:rsidR="006E0E53" w:rsidRPr="00B52AF2" w:rsidRDefault="006E0E53" w:rsidP="001751BA">
            <w:pPr>
              <w:pStyle w:val="tabteksts"/>
              <w:jc w:val="center"/>
              <w:rPr>
                <w:szCs w:val="18"/>
                <w:lang w:eastAsia="lv-LV"/>
              </w:rPr>
            </w:pPr>
            <w:r w:rsidRPr="00B52AF2">
              <w:rPr>
                <w:szCs w:val="18"/>
                <w:lang w:eastAsia="lv-LV"/>
              </w:rPr>
              <w:t>2025. gada</w:t>
            </w:r>
            <w:r w:rsidRPr="00B52AF2">
              <w:rPr>
                <w:szCs w:val="18"/>
                <w:lang w:eastAsia="lv-LV"/>
              </w:rPr>
              <w:br/>
              <w:t>plāns</w:t>
            </w:r>
          </w:p>
        </w:tc>
        <w:tc>
          <w:tcPr>
            <w:tcW w:w="620" w:type="pct"/>
            <w:vAlign w:val="center"/>
          </w:tcPr>
          <w:p w14:paraId="40681B84" w14:textId="77777777" w:rsidR="006E0E53" w:rsidRPr="00B52AF2" w:rsidRDefault="006E0E53" w:rsidP="001751BA">
            <w:pPr>
              <w:pStyle w:val="tabteksts"/>
              <w:jc w:val="center"/>
              <w:rPr>
                <w:szCs w:val="18"/>
                <w:lang w:eastAsia="lv-LV"/>
              </w:rPr>
            </w:pPr>
            <w:r w:rsidRPr="00B52AF2">
              <w:rPr>
                <w:szCs w:val="18"/>
                <w:lang w:eastAsia="lv-LV"/>
              </w:rPr>
              <w:t>2026. gada</w:t>
            </w:r>
            <w:r w:rsidRPr="00B52AF2">
              <w:rPr>
                <w:szCs w:val="18"/>
                <w:lang w:eastAsia="lv-LV"/>
              </w:rPr>
              <w:br/>
              <w:t>projekts</w:t>
            </w:r>
          </w:p>
        </w:tc>
        <w:tc>
          <w:tcPr>
            <w:tcW w:w="619" w:type="pct"/>
            <w:vAlign w:val="center"/>
          </w:tcPr>
          <w:p w14:paraId="74F470B7" w14:textId="77777777" w:rsidR="006E0E53" w:rsidRPr="00B52AF2" w:rsidRDefault="006E0E53" w:rsidP="001751BA">
            <w:pPr>
              <w:pStyle w:val="tabteksts"/>
              <w:jc w:val="center"/>
              <w:rPr>
                <w:szCs w:val="18"/>
                <w:lang w:eastAsia="lv-LV"/>
              </w:rPr>
            </w:pPr>
            <w:r w:rsidRPr="00B52AF2">
              <w:rPr>
                <w:szCs w:val="18"/>
                <w:lang w:eastAsia="lv-LV"/>
              </w:rPr>
              <w:t>2027. gada</w:t>
            </w:r>
            <w:r w:rsidRPr="00B52AF2">
              <w:rPr>
                <w:szCs w:val="18"/>
                <w:lang w:eastAsia="lv-LV"/>
              </w:rPr>
              <w:br/>
              <w:t>prognoze</w:t>
            </w:r>
          </w:p>
        </w:tc>
        <w:tc>
          <w:tcPr>
            <w:tcW w:w="620" w:type="pct"/>
            <w:vAlign w:val="center"/>
          </w:tcPr>
          <w:p w14:paraId="60950D8C" w14:textId="77777777" w:rsidR="006E0E53" w:rsidRPr="00B52AF2" w:rsidRDefault="006E0E53" w:rsidP="001751BA">
            <w:pPr>
              <w:pStyle w:val="tabteksts"/>
              <w:jc w:val="center"/>
              <w:rPr>
                <w:szCs w:val="18"/>
                <w:lang w:eastAsia="lv-LV"/>
              </w:rPr>
            </w:pPr>
            <w:r w:rsidRPr="00B52AF2">
              <w:rPr>
                <w:szCs w:val="18"/>
                <w:lang w:eastAsia="lv-LV"/>
              </w:rPr>
              <w:t>2028. gada</w:t>
            </w:r>
            <w:r w:rsidRPr="00B52AF2">
              <w:rPr>
                <w:szCs w:val="18"/>
                <w:lang w:eastAsia="lv-LV"/>
              </w:rPr>
              <w:br/>
              <w:t>prognoze</w:t>
            </w:r>
          </w:p>
        </w:tc>
      </w:tr>
      <w:tr w:rsidR="006E0E53" w:rsidRPr="00B52AF2" w14:paraId="379ED03F" w14:textId="77777777" w:rsidTr="00A0440A">
        <w:trPr>
          <w:cantSplit/>
        </w:trPr>
        <w:tc>
          <w:tcPr>
            <w:tcW w:w="1913" w:type="pct"/>
            <w:shd w:val="clear" w:color="auto" w:fill="D9D9D9"/>
          </w:tcPr>
          <w:p w14:paraId="0F19973C" w14:textId="77777777" w:rsidR="006E0E53" w:rsidRPr="00B52AF2" w:rsidRDefault="006E0E53" w:rsidP="00A0440A">
            <w:pPr>
              <w:pStyle w:val="tabteksts"/>
              <w:rPr>
                <w:szCs w:val="18"/>
                <w:lang w:eastAsia="lv-LV"/>
              </w:rPr>
            </w:pPr>
            <w:r w:rsidRPr="00B52AF2">
              <w:rPr>
                <w:szCs w:val="18"/>
                <w:lang w:eastAsia="lv-LV"/>
              </w:rPr>
              <w:t>Kopējie izdevumi,</w:t>
            </w:r>
            <w:r w:rsidRPr="00B52AF2">
              <w:rPr>
                <w:szCs w:val="18"/>
              </w:rPr>
              <w:t xml:space="preserve"> </w:t>
            </w:r>
            <w:r w:rsidRPr="00B52AF2">
              <w:rPr>
                <w:i/>
                <w:szCs w:val="18"/>
              </w:rPr>
              <w:t>euro</w:t>
            </w:r>
          </w:p>
        </w:tc>
        <w:tc>
          <w:tcPr>
            <w:tcW w:w="620" w:type="pct"/>
            <w:shd w:val="clear" w:color="auto" w:fill="D9D9D9"/>
          </w:tcPr>
          <w:p w14:paraId="63CBA3F3" w14:textId="77777777" w:rsidR="006E0E53" w:rsidRPr="00B52AF2" w:rsidRDefault="006E0E53" w:rsidP="00A0440A">
            <w:pPr>
              <w:pStyle w:val="tabteksts"/>
              <w:jc w:val="right"/>
              <w:rPr>
                <w:szCs w:val="18"/>
              </w:rPr>
            </w:pPr>
            <w:r w:rsidRPr="00B52AF2">
              <w:rPr>
                <w:szCs w:val="18"/>
              </w:rPr>
              <w:t>1 026 065</w:t>
            </w:r>
          </w:p>
        </w:tc>
        <w:tc>
          <w:tcPr>
            <w:tcW w:w="609" w:type="pct"/>
            <w:shd w:val="clear" w:color="auto" w:fill="D9D9D9"/>
          </w:tcPr>
          <w:p w14:paraId="165D823D" w14:textId="77777777" w:rsidR="006E0E53" w:rsidRPr="00B52AF2" w:rsidRDefault="006E0E53" w:rsidP="00A0440A">
            <w:pPr>
              <w:pStyle w:val="tabteksts"/>
              <w:jc w:val="right"/>
              <w:rPr>
                <w:szCs w:val="18"/>
              </w:rPr>
            </w:pPr>
            <w:r w:rsidRPr="00B52AF2">
              <w:rPr>
                <w:szCs w:val="18"/>
              </w:rPr>
              <w:t>3 857 000</w:t>
            </w:r>
          </w:p>
        </w:tc>
        <w:tc>
          <w:tcPr>
            <w:tcW w:w="620" w:type="pct"/>
            <w:shd w:val="clear" w:color="auto" w:fill="D9D9D9"/>
          </w:tcPr>
          <w:p w14:paraId="1C5A1349" w14:textId="77777777" w:rsidR="006E0E53" w:rsidRPr="00B52AF2" w:rsidRDefault="006E0E53" w:rsidP="00A0440A">
            <w:pPr>
              <w:pStyle w:val="tabteksts"/>
              <w:jc w:val="right"/>
              <w:rPr>
                <w:szCs w:val="18"/>
              </w:rPr>
            </w:pPr>
            <w:r w:rsidRPr="00B52AF2">
              <w:rPr>
                <w:szCs w:val="18"/>
              </w:rPr>
              <w:t>814  310</w:t>
            </w:r>
          </w:p>
        </w:tc>
        <w:tc>
          <w:tcPr>
            <w:tcW w:w="619" w:type="pct"/>
            <w:shd w:val="clear" w:color="auto" w:fill="D9D9D9"/>
          </w:tcPr>
          <w:p w14:paraId="46A2A90B" w14:textId="77777777" w:rsidR="006E0E53" w:rsidRPr="00B52AF2" w:rsidRDefault="006E0E53" w:rsidP="00A0440A">
            <w:pPr>
              <w:pStyle w:val="tabteksts"/>
              <w:jc w:val="right"/>
              <w:rPr>
                <w:szCs w:val="18"/>
              </w:rPr>
            </w:pPr>
            <w:r w:rsidRPr="00B52AF2">
              <w:rPr>
                <w:szCs w:val="18"/>
              </w:rPr>
              <w:t>814 310</w:t>
            </w:r>
          </w:p>
        </w:tc>
        <w:tc>
          <w:tcPr>
            <w:tcW w:w="620" w:type="pct"/>
            <w:shd w:val="clear" w:color="auto" w:fill="D9D9D9"/>
          </w:tcPr>
          <w:p w14:paraId="693BD672" w14:textId="77777777" w:rsidR="006E0E53" w:rsidRPr="00A0440A" w:rsidRDefault="006E0E53" w:rsidP="00A0440A">
            <w:pPr>
              <w:pStyle w:val="tabteksts"/>
              <w:jc w:val="center"/>
              <w:rPr>
                <w:szCs w:val="18"/>
              </w:rPr>
            </w:pPr>
            <w:r w:rsidRPr="00A0440A">
              <w:rPr>
                <w:szCs w:val="18"/>
              </w:rPr>
              <w:t>-</w:t>
            </w:r>
          </w:p>
        </w:tc>
      </w:tr>
      <w:tr w:rsidR="006E0E53" w:rsidRPr="00B52AF2" w14:paraId="5883E5D3" w14:textId="77777777" w:rsidTr="00CE746E">
        <w:trPr>
          <w:cantSplit/>
        </w:trPr>
        <w:tc>
          <w:tcPr>
            <w:tcW w:w="1913" w:type="pct"/>
          </w:tcPr>
          <w:p w14:paraId="62A7CBE3" w14:textId="77777777" w:rsidR="006E0E53" w:rsidRPr="00B52AF2" w:rsidRDefault="006E0E53" w:rsidP="00A0440A">
            <w:pPr>
              <w:pStyle w:val="tabteksts"/>
              <w:rPr>
                <w:szCs w:val="18"/>
                <w:lang w:eastAsia="lv-LV"/>
              </w:rPr>
            </w:pPr>
            <w:r w:rsidRPr="00B52AF2">
              <w:rPr>
                <w:szCs w:val="18"/>
                <w:lang w:eastAsia="lv-LV"/>
              </w:rPr>
              <w:t xml:space="preserve">Kopējo izdevumu izmaiņas, </w:t>
            </w:r>
            <w:r w:rsidRPr="00B52AF2">
              <w:rPr>
                <w:i/>
                <w:szCs w:val="18"/>
                <w:lang w:eastAsia="lv-LV"/>
              </w:rPr>
              <w:t>euro</w:t>
            </w:r>
            <w:r w:rsidRPr="00B52AF2">
              <w:rPr>
                <w:szCs w:val="18"/>
                <w:lang w:eastAsia="lv-LV"/>
              </w:rPr>
              <w:t xml:space="preserve"> (+/–) pret iepriekšējo gadu</w:t>
            </w:r>
          </w:p>
        </w:tc>
        <w:tc>
          <w:tcPr>
            <w:tcW w:w="620" w:type="pct"/>
          </w:tcPr>
          <w:p w14:paraId="5A45BCD9" w14:textId="77777777" w:rsidR="006E0E53" w:rsidRPr="00B52AF2" w:rsidRDefault="006E0E53" w:rsidP="00A0440A">
            <w:pPr>
              <w:pStyle w:val="tabteksts"/>
              <w:jc w:val="center"/>
              <w:rPr>
                <w:szCs w:val="18"/>
              </w:rPr>
            </w:pPr>
            <w:r w:rsidRPr="00B52AF2">
              <w:rPr>
                <w:b/>
                <w:bCs/>
                <w:szCs w:val="18"/>
              </w:rPr>
              <w:t>×</w:t>
            </w:r>
          </w:p>
        </w:tc>
        <w:tc>
          <w:tcPr>
            <w:tcW w:w="609" w:type="pct"/>
          </w:tcPr>
          <w:p w14:paraId="406AB490" w14:textId="77777777" w:rsidR="006E0E53" w:rsidRPr="00B52AF2" w:rsidRDefault="006E0E53" w:rsidP="00A0440A">
            <w:pPr>
              <w:pStyle w:val="tabteksts"/>
              <w:jc w:val="right"/>
              <w:rPr>
                <w:szCs w:val="18"/>
              </w:rPr>
            </w:pPr>
            <w:r w:rsidRPr="00B52AF2">
              <w:rPr>
                <w:szCs w:val="18"/>
              </w:rPr>
              <w:t>2 830 935</w:t>
            </w:r>
          </w:p>
        </w:tc>
        <w:tc>
          <w:tcPr>
            <w:tcW w:w="620" w:type="pct"/>
          </w:tcPr>
          <w:p w14:paraId="589DC916" w14:textId="77777777" w:rsidR="006E0E53" w:rsidRPr="00B52AF2" w:rsidRDefault="006E0E53" w:rsidP="00A0440A">
            <w:pPr>
              <w:pStyle w:val="tabteksts"/>
              <w:jc w:val="right"/>
              <w:rPr>
                <w:szCs w:val="18"/>
              </w:rPr>
            </w:pPr>
            <w:r w:rsidRPr="00B52AF2">
              <w:rPr>
                <w:szCs w:val="18"/>
              </w:rPr>
              <w:t>-3 042 690</w:t>
            </w:r>
          </w:p>
        </w:tc>
        <w:tc>
          <w:tcPr>
            <w:tcW w:w="619" w:type="pct"/>
          </w:tcPr>
          <w:p w14:paraId="3838237D" w14:textId="77777777" w:rsidR="006E0E53" w:rsidRPr="00A0440A" w:rsidRDefault="006E0E53" w:rsidP="00A0440A">
            <w:pPr>
              <w:pStyle w:val="tabteksts"/>
              <w:jc w:val="center"/>
              <w:rPr>
                <w:szCs w:val="18"/>
              </w:rPr>
            </w:pPr>
            <w:r w:rsidRPr="00A0440A">
              <w:rPr>
                <w:szCs w:val="18"/>
              </w:rPr>
              <w:t>-</w:t>
            </w:r>
          </w:p>
        </w:tc>
        <w:tc>
          <w:tcPr>
            <w:tcW w:w="620" w:type="pct"/>
          </w:tcPr>
          <w:p w14:paraId="5CB64BB9" w14:textId="77777777" w:rsidR="006E0E53" w:rsidRPr="00B52AF2" w:rsidRDefault="006E0E53" w:rsidP="00CE746E">
            <w:pPr>
              <w:pStyle w:val="tabteksts"/>
              <w:jc w:val="right"/>
              <w:rPr>
                <w:szCs w:val="18"/>
              </w:rPr>
            </w:pPr>
            <w:r w:rsidRPr="00B52AF2">
              <w:rPr>
                <w:szCs w:val="18"/>
              </w:rPr>
              <w:t>- 814 310</w:t>
            </w:r>
          </w:p>
        </w:tc>
      </w:tr>
      <w:tr w:rsidR="006E0E53" w:rsidRPr="00B52AF2" w14:paraId="24BC7017" w14:textId="77777777" w:rsidTr="00CE746E">
        <w:trPr>
          <w:cantSplit/>
        </w:trPr>
        <w:tc>
          <w:tcPr>
            <w:tcW w:w="1913" w:type="pct"/>
          </w:tcPr>
          <w:p w14:paraId="5714C5E3" w14:textId="77777777" w:rsidR="006E0E53" w:rsidRPr="00B52AF2" w:rsidRDefault="006E0E53" w:rsidP="00A0440A">
            <w:pPr>
              <w:pStyle w:val="tabteksts"/>
              <w:rPr>
                <w:szCs w:val="18"/>
              </w:rPr>
            </w:pPr>
            <w:r w:rsidRPr="00B52AF2">
              <w:rPr>
                <w:szCs w:val="18"/>
                <w:lang w:eastAsia="lv-LV"/>
              </w:rPr>
              <w:t>Kopējie izdevumi</w:t>
            </w:r>
            <w:r w:rsidRPr="00B52AF2">
              <w:rPr>
                <w:szCs w:val="18"/>
              </w:rPr>
              <w:t>, % (+/–) pret iepriekšējo gadu</w:t>
            </w:r>
          </w:p>
        </w:tc>
        <w:tc>
          <w:tcPr>
            <w:tcW w:w="620" w:type="pct"/>
          </w:tcPr>
          <w:p w14:paraId="52F8876E" w14:textId="77777777" w:rsidR="006E0E53" w:rsidRPr="00B52AF2" w:rsidRDefault="006E0E53" w:rsidP="00A0440A">
            <w:pPr>
              <w:pStyle w:val="tabteksts"/>
              <w:jc w:val="center"/>
              <w:rPr>
                <w:szCs w:val="18"/>
              </w:rPr>
            </w:pPr>
            <w:r w:rsidRPr="00B52AF2">
              <w:rPr>
                <w:b/>
                <w:bCs/>
                <w:szCs w:val="18"/>
              </w:rPr>
              <w:t>×</w:t>
            </w:r>
          </w:p>
        </w:tc>
        <w:tc>
          <w:tcPr>
            <w:tcW w:w="609" w:type="pct"/>
          </w:tcPr>
          <w:p w14:paraId="23706B5E" w14:textId="77777777" w:rsidR="006E0E53" w:rsidRPr="00B52AF2" w:rsidRDefault="006E0E53" w:rsidP="00A0440A">
            <w:pPr>
              <w:pStyle w:val="tabteksts"/>
              <w:jc w:val="right"/>
              <w:rPr>
                <w:szCs w:val="18"/>
              </w:rPr>
            </w:pPr>
            <w:r w:rsidRPr="00B52AF2">
              <w:rPr>
                <w:szCs w:val="18"/>
              </w:rPr>
              <w:t>275,9</w:t>
            </w:r>
          </w:p>
        </w:tc>
        <w:tc>
          <w:tcPr>
            <w:tcW w:w="620" w:type="pct"/>
          </w:tcPr>
          <w:p w14:paraId="2AD3B7E9" w14:textId="77777777" w:rsidR="006E0E53" w:rsidRPr="00B52AF2" w:rsidRDefault="006E0E53" w:rsidP="00A0440A">
            <w:pPr>
              <w:pStyle w:val="tabteksts"/>
              <w:jc w:val="right"/>
              <w:rPr>
                <w:szCs w:val="18"/>
              </w:rPr>
            </w:pPr>
            <w:r w:rsidRPr="00B52AF2">
              <w:rPr>
                <w:szCs w:val="18"/>
              </w:rPr>
              <w:t>-78,9</w:t>
            </w:r>
          </w:p>
        </w:tc>
        <w:tc>
          <w:tcPr>
            <w:tcW w:w="619" w:type="pct"/>
          </w:tcPr>
          <w:p w14:paraId="1743396B" w14:textId="77777777" w:rsidR="006E0E53" w:rsidRPr="00A0440A" w:rsidRDefault="006E0E53" w:rsidP="00A0440A">
            <w:pPr>
              <w:pStyle w:val="tabteksts"/>
              <w:jc w:val="center"/>
              <w:rPr>
                <w:szCs w:val="18"/>
              </w:rPr>
            </w:pPr>
            <w:r w:rsidRPr="00A0440A">
              <w:rPr>
                <w:szCs w:val="18"/>
              </w:rPr>
              <w:t>-</w:t>
            </w:r>
          </w:p>
        </w:tc>
        <w:tc>
          <w:tcPr>
            <w:tcW w:w="620" w:type="pct"/>
          </w:tcPr>
          <w:p w14:paraId="08FE7433" w14:textId="77777777" w:rsidR="006E0E53" w:rsidRPr="00B52AF2" w:rsidRDefault="006E0E53" w:rsidP="00CE746E">
            <w:pPr>
              <w:pStyle w:val="tabteksts"/>
              <w:jc w:val="right"/>
              <w:rPr>
                <w:szCs w:val="18"/>
              </w:rPr>
            </w:pPr>
            <w:r w:rsidRPr="00B52AF2">
              <w:rPr>
                <w:szCs w:val="18"/>
              </w:rPr>
              <w:t>-100</w:t>
            </w:r>
          </w:p>
        </w:tc>
      </w:tr>
      <w:tr w:rsidR="006E0E53" w:rsidRPr="00B52AF2" w14:paraId="232268C0" w14:textId="77777777" w:rsidTr="00A0440A">
        <w:trPr>
          <w:cantSplit/>
        </w:trPr>
        <w:tc>
          <w:tcPr>
            <w:tcW w:w="1913" w:type="pct"/>
          </w:tcPr>
          <w:p w14:paraId="6C24F898" w14:textId="77777777" w:rsidR="006E0E53" w:rsidRPr="00B52AF2" w:rsidRDefault="006E0E53" w:rsidP="00A0440A">
            <w:pPr>
              <w:pStyle w:val="tabteksts"/>
              <w:rPr>
                <w:szCs w:val="18"/>
                <w:lang w:eastAsia="lv-LV"/>
              </w:rPr>
            </w:pPr>
            <w:r w:rsidRPr="00B52AF2">
              <w:rPr>
                <w:szCs w:val="18"/>
              </w:rPr>
              <w:t xml:space="preserve">Atlīdzība, </w:t>
            </w:r>
            <w:r w:rsidRPr="00B52AF2">
              <w:rPr>
                <w:i/>
                <w:szCs w:val="18"/>
              </w:rPr>
              <w:t>euro</w:t>
            </w:r>
          </w:p>
        </w:tc>
        <w:tc>
          <w:tcPr>
            <w:tcW w:w="620" w:type="pct"/>
          </w:tcPr>
          <w:p w14:paraId="6161E20B" w14:textId="77777777" w:rsidR="006E0E53" w:rsidRPr="00B52AF2" w:rsidRDefault="006E0E53" w:rsidP="00A0440A">
            <w:pPr>
              <w:pStyle w:val="tabteksts"/>
              <w:jc w:val="right"/>
              <w:rPr>
                <w:szCs w:val="18"/>
              </w:rPr>
            </w:pPr>
            <w:r w:rsidRPr="00B52AF2">
              <w:rPr>
                <w:szCs w:val="18"/>
              </w:rPr>
              <w:t>584 353</w:t>
            </w:r>
          </w:p>
        </w:tc>
        <w:tc>
          <w:tcPr>
            <w:tcW w:w="609" w:type="pct"/>
          </w:tcPr>
          <w:p w14:paraId="03299F89" w14:textId="77777777" w:rsidR="006E0E53" w:rsidRPr="00A0440A" w:rsidRDefault="006E0E53" w:rsidP="00A0440A">
            <w:pPr>
              <w:pStyle w:val="tabteksts"/>
              <w:jc w:val="center"/>
              <w:rPr>
                <w:szCs w:val="18"/>
              </w:rPr>
            </w:pPr>
            <w:r w:rsidRPr="00A0440A">
              <w:rPr>
                <w:szCs w:val="18"/>
              </w:rPr>
              <w:t>-</w:t>
            </w:r>
          </w:p>
        </w:tc>
        <w:tc>
          <w:tcPr>
            <w:tcW w:w="620" w:type="pct"/>
          </w:tcPr>
          <w:p w14:paraId="6ED9EE95" w14:textId="77777777" w:rsidR="006E0E53" w:rsidRPr="00B52AF2" w:rsidRDefault="006E0E53" w:rsidP="00A0440A">
            <w:pPr>
              <w:pStyle w:val="tabteksts"/>
              <w:jc w:val="right"/>
              <w:rPr>
                <w:szCs w:val="18"/>
              </w:rPr>
            </w:pPr>
            <w:r w:rsidRPr="00B52AF2">
              <w:rPr>
                <w:szCs w:val="18"/>
              </w:rPr>
              <w:t>814 310</w:t>
            </w:r>
          </w:p>
        </w:tc>
        <w:tc>
          <w:tcPr>
            <w:tcW w:w="619" w:type="pct"/>
          </w:tcPr>
          <w:p w14:paraId="39A2C397" w14:textId="77777777" w:rsidR="006E0E53" w:rsidRPr="005C579E" w:rsidRDefault="006E0E53" w:rsidP="00A0440A">
            <w:pPr>
              <w:pStyle w:val="tabteksts"/>
              <w:jc w:val="right"/>
              <w:rPr>
                <w:szCs w:val="18"/>
              </w:rPr>
            </w:pPr>
            <w:r w:rsidRPr="005C579E">
              <w:rPr>
                <w:szCs w:val="18"/>
              </w:rPr>
              <w:t>814 310</w:t>
            </w:r>
          </w:p>
        </w:tc>
        <w:tc>
          <w:tcPr>
            <w:tcW w:w="620" w:type="pct"/>
          </w:tcPr>
          <w:p w14:paraId="34365332" w14:textId="77777777" w:rsidR="006E0E53" w:rsidRPr="00A0440A" w:rsidRDefault="006E0E53" w:rsidP="00A0440A">
            <w:pPr>
              <w:pStyle w:val="tabteksts"/>
              <w:jc w:val="center"/>
              <w:rPr>
                <w:szCs w:val="18"/>
              </w:rPr>
            </w:pPr>
            <w:r w:rsidRPr="00A0440A">
              <w:rPr>
                <w:szCs w:val="18"/>
              </w:rPr>
              <w:t>-</w:t>
            </w:r>
          </w:p>
        </w:tc>
      </w:tr>
      <w:tr w:rsidR="006E0E53" w:rsidRPr="00B52AF2" w14:paraId="75492932" w14:textId="77777777" w:rsidTr="00A0440A">
        <w:trPr>
          <w:cantSplit/>
        </w:trPr>
        <w:tc>
          <w:tcPr>
            <w:tcW w:w="1913" w:type="pct"/>
          </w:tcPr>
          <w:p w14:paraId="7A196171" w14:textId="77777777" w:rsidR="006E0E53" w:rsidRPr="00B52AF2" w:rsidRDefault="006E0E53" w:rsidP="00A0440A">
            <w:pPr>
              <w:pStyle w:val="tabteksts"/>
              <w:rPr>
                <w:szCs w:val="18"/>
                <w:lang w:eastAsia="lv-LV"/>
              </w:rPr>
            </w:pPr>
            <w:r w:rsidRPr="00B52AF2">
              <w:rPr>
                <w:szCs w:val="18"/>
              </w:rPr>
              <w:t>Vidējais amata vietu skaits gadā, neskaitot pedagogu un zemessargu amata vietas</w:t>
            </w:r>
          </w:p>
        </w:tc>
        <w:tc>
          <w:tcPr>
            <w:tcW w:w="620" w:type="pct"/>
          </w:tcPr>
          <w:p w14:paraId="3ABC2822" w14:textId="77777777" w:rsidR="006E0E53" w:rsidRPr="00B52AF2" w:rsidRDefault="006E0E53" w:rsidP="00A0440A">
            <w:pPr>
              <w:pStyle w:val="tabteksts"/>
              <w:jc w:val="right"/>
              <w:rPr>
                <w:szCs w:val="18"/>
              </w:rPr>
            </w:pPr>
            <w:r w:rsidRPr="00B52AF2">
              <w:rPr>
                <w:szCs w:val="18"/>
              </w:rPr>
              <w:t>9</w:t>
            </w:r>
          </w:p>
        </w:tc>
        <w:tc>
          <w:tcPr>
            <w:tcW w:w="609" w:type="pct"/>
          </w:tcPr>
          <w:p w14:paraId="5F5C7265" w14:textId="77777777" w:rsidR="006E0E53" w:rsidRPr="00A0440A" w:rsidRDefault="006E0E53" w:rsidP="00A0440A">
            <w:pPr>
              <w:pStyle w:val="tabteksts"/>
              <w:jc w:val="center"/>
              <w:rPr>
                <w:szCs w:val="18"/>
              </w:rPr>
            </w:pPr>
            <w:r w:rsidRPr="00A0440A">
              <w:rPr>
                <w:szCs w:val="18"/>
              </w:rPr>
              <w:t>-</w:t>
            </w:r>
          </w:p>
        </w:tc>
        <w:tc>
          <w:tcPr>
            <w:tcW w:w="620" w:type="pct"/>
          </w:tcPr>
          <w:p w14:paraId="789D88EB" w14:textId="77777777" w:rsidR="006E0E53" w:rsidRPr="00B52AF2" w:rsidRDefault="006E0E53" w:rsidP="00A0440A">
            <w:pPr>
              <w:pStyle w:val="tabteksts"/>
              <w:jc w:val="right"/>
              <w:rPr>
                <w:szCs w:val="18"/>
              </w:rPr>
            </w:pPr>
            <w:r w:rsidRPr="00B52AF2">
              <w:rPr>
                <w:szCs w:val="18"/>
              </w:rPr>
              <w:t>12</w:t>
            </w:r>
            <w:r w:rsidRPr="0097460D">
              <w:rPr>
                <w:szCs w:val="18"/>
                <w:vertAlign w:val="superscript"/>
              </w:rPr>
              <w:t>1</w:t>
            </w:r>
          </w:p>
        </w:tc>
        <w:tc>
          <w:tcPr>
            <w:tcW w:w="619" w:type="pct"/>
          </w:tcPr>
          <w:p w14:paraId="4E9AA5B8" w14:textId="77777777" w:rsidR="006E0E53" w:rsidRPr="005C579E" w:rsidRDefault="006E0E53" w:rsidP="00A0440A">
            <w:pPr>
              <w:pStyle w:val="tabteksts"/>
              <w:jc w:val="right"/>
              <w:rPr>
                <w:szCs w:val="18"/>
              </w:rPr>
            </w:pPr>
            <w:r w:rsidRPr="005C579E">
              <w:rPr>
                <w:szCs w:val="18"/>
              </w:rPr>
              <w:t>12</w:t>
            </w:r>
          </w:p>
        </w:tc>
        <w:tc>
          <w:tcPr>
            <w:tcW w:w="620" w:type="pct"/>
          </w:tcPr>
          <w:p w14:paraId="1DD4518C" w14:textId="77777777" w:rsidR="006E0E53" w:rsidRPr="00A0440A" w:rsidRDefault="006E0E53" w:rsidP="00A0440A">
            <w:pPr>
              <w:pStyle w:val="tabteksts"/>
              <w:jc w:val="center"/>
              <w:rPr>
                <w:szCs w:val="18"/>
              </w:rPr>
            </w:pPr>
            <w:r w:rsidRPr="00A0440A">
              <w:rPr>
                <w:szCs w:val="18"/>
              </w:rPr>
              <w:t>-</w:t>
            </w:r>
          </w:p>
        </w:tc>
      </w:tr>
      <w:tr w:rsidR="006E0E53" w:rsidRPr="00B52AF2" w14:paraId="00192F25" w14:textId="77777777" w:rsidTr="00A0440A">
        <w:trPr>
          <w:cantSplit/>
        </w:trPr>
        <w:tc>
          <w:tcPr>
            <w:tcW w:w="1913" w:type="pct"/>
          </w:tcPr>
          <w:p w14:paraId="12BE4BFE" w14:textId="77777777" w:rsidR="006E0E53" w:rsidRPr="00B52AF2" w:rsidRDefault="006E0E53" w:rsidP="00A0440A">
            <w:pPr>
              <w:pStyle w:val="tabteksts"/>
              <w:rPr>
                <w:szCs w:val="18"/>
                <w:lang w:eastAsia="lv-LV"/>
              </w:rPr>
            </w:pPr>
            <w:r w:rsidRPr="00B52AF2">
              <w:rPr>
                <w:szCs w:val="18"/>
              </w:rPr>
              <w:t xml:space="preserve">Vidējā atlīdzība amata vietai </w:t>
            </w:r>
            <w:r w:rsidRPr="00B52AF2">
              <w:rPr>
                <w:szCs w:val="18"/>
                <w:lang w:eastAsia="lv-LV"/>
              </w:rPr>
              <w:t>(mēnesī)</w:t>
            </w:r>
            <w:r w:rsidRPr="00B52AF2">
              <w:rPr>
                <w:szCs w:val="18"/>
              </w:rPr>
              <w:t xml:space="preserve">, neskaitot pedagogu amata vietas, </w:t>
            </w:r>
            <w:r w:rsidRPr="00B52AF2">
              <w:rPr>
                <w:i/>
                <w:szCs w:val="18"/>
              </w:rPr>
              <w:t>euro</w:t>
            </w:r>
          </w:p>
        </w:tc>
        <w:tc>
          <w:tcPr>
            <w:tcW w:w="620" w:type="pct"/>
          </w:tcPr>
          <w:p w14:paraId="2976073F" w14:textId="77777777" w:rsidR="006E0E53" w:rsidRPr="00B52AF2" w:rsidRDefault="006E0E53" w:rsidP="00A0440A">
            <w:pPr>
              <w:pStyle w:val="tabteksts"/>
              <w:jc w:val="right"/>
              <w:rPr>
                <w:szCs w:val="18"/>
              </w:rPr>
            </w:pPr>
            <w:r w:rsidRPr="00B52AF2">
              <w:rPr>
                <w:szCs w:val="18"/>
              </w:rPr>
              <w:t>5 411</w:t>
            </w:r>
          </w:p>
        </w:tc>
        <w:tc>
          <w:tcPr>
            <w:tcW w:w="609" w:type="pct"/>
          </w:tcPr>
          <w:p w14:paraId="3000C9AA" w14:textId="77777777" w:rsidR="006E0E53" w:rsidRPr="00A0440A" w:rsidRDefault="006E0E53" w:rsidP="00A0440A">
            <w:pPr>
              <w:pStyle w:val="tabteksts"/>
              <w:jc w:val="center"/>
              <w:rPr>
                <w:szCs w:val="18"/>
              </w:rPr>
            </w:pPr>
            <w:r w:rsidRPr="00A0440A">
              <w:rPr>
                <w:szCs w:val="18"/>
              </w:rPr>
              <w:t>-</w:t>
            </w:r>
          </w:p>
        </w:tc>
        <w:tc>
          <w:tcPr>
            <w:tcW w:w="620" w:type="pct"/>
          </w:tcPr>
          <w:p w14:paraId="29454711" w14:textId="77777777" w:rsidR="006E0E53" w:rsidRPr="00B52AF2" w:rsidRDefault="006E0E53" w:rsidP="00A0440A">
            <w:pPr>
              <w:pStyle w:val="tabteksts"/>
              <w:jc w:val="right"/>
              <w:rPr>
                <w:szCs w:val="18"/>
              </w:rPr>
            </w:pPr>
            <w:r w:rsidRPr="00B52AF2">
              <w:rPr>
                <w:szCs w:val="18"/>
              </w:rPr>
              <w:t>5 655</w:t>
            </w:r>
            <w:r w:rsidRPr="0097460D">
              <w:rPr>
                <w:szCs w:val="18"/>
                <w:vertAlign w:val="superscript"/>
              </w:rPr>
              <w:t>1</w:t>
            </w:r>
          </w:p>
        </w:tc>
        <w:tc>
          <w:tcPr>
            <w:tcW w:w="619" w:type="pct"/>
          </w:tcPr>
          <w:p w14:paraId="61C41584" w14:textId="77777777" w:rsidR="006E0E53" w:rsidRPr="005C579E" w:rsidRDefault="006E0E53" w:rsidP="00A0440A">
            <w:pPr>
              <w:pStyle w:val="tabteksts"/>
              <w:jc w:val="right"/>
              <w:rPr>
                <w:szCs w:val="18"/>
              </w:rPr>
            </w:pPr>
            <w:r w:rsidRPr="005C579E">
              <w:rPr>
                <w:szCs w:val="18"/>
              </w:rPr>
              <w:t>5 655</w:t>
            </w:r>
          </w:p>
        </w:tc>
        <w:tc>
          <w:tcPr>
            <w:tcW w:w="620" w:type="pct"/>
          </w:tcPr>
          <w:p w14:paraId="3A7A4797" w14:textId="77777777" w:rsidR="006E0E53" w:rsidRPr="00A0440A" w:rsidRDefault="006E0E53" w:rsidP="00A0440A">
            <w:pPr>
              <w:pStyle w:val="tabteksts"/>
              <w:jc w:val="center"/>
              <w:rPr>
                <w:szCs w:val="18"/>
              </w:rPr>
            </w:pPr>
            <w:r w:rsidRPr="00A0440A">
              <w:rPr>
                <w:szCs w:val="18"/>
              </w:rPr>
              <w:t>-</w:t>
            </w:r>
          </w:p>
        </w:tc>
      </w:tr>
    </w:tbl>
    <w:p w14:paraId="61325643" w14:textId="77777777" w:rsidR="006E0E53" w:rsidRPr="00B52AF2" w:rsidRDefault="006E0E53" w:rsidP="006E0E53">
      <w:pPr>
        <w:pStyle w:val="Tabuluvirsraksti"/>
        <w:ind w:firstLine="426"/>
        <w:jc w:val="both"/>
        <w:rPr>
          <w:sz w:val="18"/>
          <w:szCs w:val="18"/>
          <w:lang w:eastAsia="lv-LV"/>
        </w:rPr>
      </w:pPr>
      <w:r w:rsidRPr="00B52AF2">
        <w:rPr>
          <w:sz w:val="18"/>
          <w:szCs w:val="18"/>
        </w:rPr>
        <w:t>Piezīmes.</w:t>
      </w:r>
    </w:p>
    <w:p w14:paraId="63242E8B" w14:textId="77777777" w:rsidR="006E0E53" w:rsidRPr="00B52AF2" w:rsidRDefault="006E0E53" w:rsidP="00A0440A">
      <w:pPr>
        <w:ind w:firstLine="426"/>
        <w:jc w:val="both"/>
        <w:rPr>
          <w:sz w:val="18"/>
          <w:szCs w:val="18"/>
        </w:rPr>
      </w:pPr>
      <w:r w:rsidRPr="00B52AF2">
        <w:rPr>
          <w:bCs/>
          <w:sz w:val="18"/>
          <w:szCs w:val="18"/>
          <w:vertAlign w:val="superscript"/>
          <w:lang w:eastAsia="lv-LV"/>
        </w:rPr>
        <w:t>1</w:t>
      </w:r>
      <w:r w:rsidRPr="00B52AF2">
        <w:rPr>
          <w:bCs/>
          <w:sz w:val="18"/>
          <w:szCs w:val="18"/>
          <w:lang w:eastAsia="lv-LV"/>
        </w:rPr>
        <w:t xml:space="preserve"> </w:t>
      </w:r>
      <w:r>
        <w:rPr>
          <w:bCs/>
          <w:sz w:val="18"/>
          <w:szCs w:val="18"/>
          <w:lang w:eastAsia="lv-LV"/>
        </w:rPr>
        <w:t xml:space="preserve">12 jaunas amata vietas, </w:t>
      </w:r>
      <w:r>
        <w:rPr>
          <w:sz w:val="18"/>
          <w:szCs w:val="18"/>
        </w:rPr>
        <w:t>t</w:t>
      </w:r>
      <w:r w:rsidRPr="00B52AF2">
        <w:rPr>
          <w:sz w:val="18"/>
          <w:szCs w:val="18"/>
        </w:rPr>
        <w:t>iek finansēt</w:t>
      </w:r>
      <w:r>
        <w:rPr>
          <w:sz w:val="18"/>
          <w:szCs w:val="18"/>
        </w:rPr>
        <w:t>s</w:t>
      </w:r>
      <w:r w:rsidRPr="00B52AF2">
        <w:rPr>
          <w:sz w:val="18"/>
          <w:szCs w:val="18"/>
        </w:rPr>
        <w:t xml:space="preserve"> papildus piesaistītais personāls</w:t>
      </w:r>
      <w:r>
        <w:rPr>
          <w:sz w:val="18"/>
          <w:szCs w:val="18"/>
        </w:rPr>
        <w:t xml:space="preserve"> </w:t>
      </w:r>
      <w:r w:rsidRPr="00B52AF2">
        <w:rPr>
          <w:sz w:val="18"/>
          <w:szCs w:val="18"/>
        </w:rPr>
        <w:t xml:space="preserve">projekta </w:t>
      </w:r>
      <w:r>
        <w:rPr>
          <w:sz w:val="18"/>
          <w:szCs w:val="18"/>
        </w:rPr>
        <w:t>“</w:t>
      </w:r>
      <w:r w:rsidRPr="00F97AFE">
        <w:rPr>
          <w:sz w:val="18"/>
          <w:szCs w:val="18"/>
        </w:rPr>
        <w:t xml:space="preserve">Drošības investīciju programmas koordinēšana” </w:t>
      </w:r>
      <w:r w:rsidRPr="00B52AF2">
        <w:rPr>
          <w:sz w:val="18"/>
          <w:szCs w:val="18"/>
        </w:rPr>
        <w:t>īstenošana</w:t>
      </w:r>
      <w:r>
        <w:rPr>
          <w:sz w:val="18"/>
          <w:szCs w:val="18"/>
        </w:rPr>
        <w:t>s laikā.</w:t>
      </w:r>
    </w:p>
    <w:p w14:paraId="7E1A68AD" w14:textId="77777777" w:rsidR="006E0E53" w:rsidRPr="00B52AF2" w:rsidRDefault="006E0E53" w:rsidP="004B028C">
      <w:pPr>
        <w:pStyle w:val="Tabuluvirsraksti"/>
        <w:tabs>
          <w:tab w:val="left" w:pos="1252"/>
        </w:tabs>
        <w:spacing w:before="240" w:after="240"/>
        <w:rPr>
          <w:b/>
          <w:szCs w:val="24"/>
          <w:lang w:eastAsia="lv-LV"/>
        </w:rPr>
      </w:pPr>
      <w:r w:rsidRPr="00B52AF2">
        <w:rPr>
          <w:b/>
          <w:szCs w:val="24"/>
          <w:lang w:eastAsia="lv-LV"/>
        </w:rPr>
        <w:t>Izmaiņas izdevumos, salīdzinot 2026. gada projektu ar 2025. gada plānu</w:t>
      </w:r>
    </w:p>
    <w:p w14:paraId="562EC169" w14:textId="77777777" w:rsidR="006E0E53" w:rsidRPr="00E70679" w:rsidRDefault="006E0E53" w:rsidP="006E0E53">
      <w:pPr>
        <w:jc w:val="right"/>
        <w:rPr>
          <w:i/>
          <w:sz w:val="18"/>
          <w:szCs w:val="18"/>
        </w:rPr>
      </w:pPr>
      <w:r w:rsidRPr="00E70679">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1448"/>
        <w:gridCol w:w="1443"/>
        <w:gridCol w:w="1406"/>
      </w:tblGrid>
      <w:tr w:rsidR="006E0E53" w:rsidRPr="00B52AF2" w14:paraId="794E3D99" w14:textId="77777777" w:rsidTr="004B028C">
        <w:trPr>
          <w:cantSplit/>
        </w:trPr>
        <w:tc>
          <w:tcPr>
            <w:tcW w:w="2629" w:type="pct"/>
            <w:vAlign w:val="center"/>
          </w:tcPr>
          <w:p w14:paraId="5ABED00E" w14:textId="77777777" w:rsidR="006E0E53" w:rsidRPr="00B52AF2" w:rsidRDefault="006E0E53" w:rsidP="001751BA">
            <w:pPr>
              <w:pStyle w:val="tabteksts"/>
              <w:jc w:val="center"/>
              <w:rPr>
                <w:szCs w:val="18"/>
              </w:rPr>
            </w:pPr>
            <w:r w:rsidRPr="00B52AF2">
              <w:rPr>
                <w:szCs w:val="18"/>
                <w:lang w:eastAsia="lv-LV"/>
              </w:rPr>
              <w:t>Pasākums</w:t>
            </w:r>
          </w:p>
        </w:tc>
        <w:tc>
          <w:tcPr>
            <w:tcW w:w="799" w:type="pct"/>
            <w:vAlign w:val="center"/>
          </w:tcPr>
          <w:p w14:paraId="65408D0A" w14:textId="77777777" w:rsidR="006E0E53" w:rsidRPr="00B52AF2" w:rsidRDefault="006E0E53" w:rsidP="001751BA">
            <w:pPr>
              <w:pStyle w:val="tabteksts"/>
              <w:jc w:val="center"/>
              <w:rPr>
                <w:szCs w:val="18"/>
                <w:lang w:eastAsia="lv-LV"/>
              </w:rPr>
            </w:pPr>
            <w:r w:rsidRPr="00B52AF2">
              <w:rPr>
                <w:szCs w:val="18"/>
                <w:lang w:eastAsia="lv-LV"/>
              </w:rPr>
              <w:t>Samazinājums</w:t>
            </w:r>
          </w:p>
        </w:tc>
        <w:tc>
          <w:tcPr>
            <w:tcW w:w="796" w:type="pct"/>
            <w:vAlign w:val="center"/>
          </w:tcPr>
          <w:p w14:paraId="786F9E4F" w14:textId="77777777" w:rsidR="006E0E53" w:rsidRPr="00B52AF2" w:rsidRDefault="006E0E53" w:rsidP="001751BA">
            <w:pPr>
              <w:pStyle w:val="tabteksts"/>
              <w:jc w:val="center"/>
              <w:rPr>
                <w:szCs w:val="18"/>
                <w:lang w:eastAsia="lv-LV"/>
              </w:rPr>
            </w:pPr>
            <w:r w:rsidRPr="00B52AF2">
              <w:rPr>
                <w:szCs w:val="18"/>
                <w:lang w:eastAsia="lv-LV"/>
              </w:rPr>
              <w:t>Palielinājums</w:t>
            </w:r>
          </w:p>
        </w:tc>
        <w:tc>
          <w:tcPr>
            <w:tcW w:w="776" w:type="pct"/>
            <w:vAlign w:val="center"/>
          </w:tcPr>
          <w:p w14:paraId="6D192931" w14:textId="77777777" w:rsidR="006E0E53" w:rsidRPr="00B52AF2" w:rsidRDefault="006E0E53" w:rsidP="001751BA">
            <w:pPr>
              <w:pStyle w:val="tabteksts"/>
              <w:jc w:val="center"/>
              <w:rPr>
                <w:szCs w:val="18"/>
                <w:lang w:eastAsia="lv-LV"/>
              </w:rPr>
            </w:pPr>
            <w:r w:rsidRPr="00B52AF2">
              <w:rPr>
                <w:szCs w:val="18"/>
                <w:lang w:eastAsia="lv-LV"/>
              </w:rPr>
              <w:t>Izmaiņas</w:t>
            </w:r>
          </w:p>
        </w:tc>
      </w:tr>
      <w:tr w:rsidR="006E0E53" w:rsidRPr="00B52AF2" w14:paraId="246469C1" w14:textId="77777777" w:rsidTr="004B028C">
        <w:trPr>
          <w:cantSplit/>
        </w:trPr>
        <w:tc>
          <w:tcPr>
            <w:tcW w:w="2629" w:type="pct"/>
            <w:shd w:val="clear" w:color="auto" w:fill="D9D9D9"/>
          </w:tcPr>
          <w:p w14:paraId="499E2013" w14:textId="77777777" w:rsidR="006E0E53" w:rsidRPr="00B52AF2" w:rsidRDefault="006E0E53" w:rsidP="004B028C">
            <w:pPr>
              <w:pStyle w:val="tabteksts"/>
              <w:rPr>
                <w:szCs w:val="18"/>
              </w:rPr>
            </w:pPr>
            <w:r w:rsidRPr="00B52AF2">
              <w:rPr>
                <w:b/>
                <w:bCs/>
                <w:szCs w:val="18"/>
                <w:lang w:eastAsia="lv-LV"/>
              </w:rPr>
              <w:t>Izdevumi – kopā</w:t>
            </w:r>
          </w:p>
        </w:tc>
        <w:tc>
          <w:tcPr>
            <w:tcW w:w="799" w:type="pct"/>
            <w:shd w:val="clear" w:color="auto" w:fill="D9D9D9"/>
          </w:tcPr>
          <w:p w14:paraId="52415EBB" w14:textId="77777777" w:rsidR="006E0E53" w:rsidRPr="00B52AF2" w:rsidRDefault="006E0E53" w:rsidP="004B028C">
            <w:pPr>
              <w:pStyle w:val="tabteksts"/>
              <w:jc w:val="right"/>
              <w:rPr>
                <w:b/>
                <w:szCs w:val="18"/>
              </w:rPr>
            </w:pPr>
            <w:r w:rsidRPr="00B52AF2">
              <w:rPr>
                <w:b/>
                <w:szCs w:val="18"/>
              </w:rPr>
              <w:t>3 857 000</w:t>
            </w:r>
          </w:p>
        </w:tc>
        <w:tc>
          <w:tcPr>
            <w:tcW w:w="796" w:type="pct"/>
            <w:shd w:val="clear" w:color="auto" w:fill="D9D9D9"/>
          </w:tcPr>
          <w:p w14:paraId="30DC0001" w14:textId="77777777" w:rsidR="006E0E53" w:rsidRPr="00B52AF2" w:rsidRDefault="006E0E53" w:rsidP="004B028C">
            <w:pPr>
              <w:pStyle w:val="tabteksts"/>
              <w:jc w:val="right"/>
              <w:rPr>
                <w:b/>
                <w:szCs w:val="18"/>
              </w:rPr>
            </w:pPr>
            <w:r w:rsidRPr="00B52AF2">
              <w:rPr>
                <w:b/>
                <w:szCs w:val="18"/>
              </w:rPr>
              <w:t>814 310</w:t>
            </w:r>
          </w:p>
        </w:tc>
        <w:tc>
          <w:tcPr>
            <w:tcW w:w="776" w:type="pct"/>
            <w:shd w:val="clear" w:color="auto" w:fill="D9D9D9"/>
          </w:tcPr>
          <w:p w14:paraId="02F8F890" w14:textId="77777777" w:rsidR="006E0E53" w:rsidRPr="00B52AF2" w:rsidRDefault="006E0E53" w:rsidP="004B028C">
            <w:pPr>
              <w:pStyle w:val="tabteksts"/>
              <w:jc w:val="right"/>
              <w:rPr>
                <w:b/>
                <w:szCs w:val="18"/>
              </w:rPr>
            </w:pPr>
            <w:r w:rsidRPr="00B52AF2">
              <w:rPr>
                <w:b/>
                <w:szCs w:val="18"/>
              </w:rPr>
              <w:t>-3 042 690</w:t>
            </w:r>
          </w:p>
        </w:tc>
      </w:tr>
      <w:tr w:rsidR="006E0E53" w:rsidRPr="00B52AF2" w14:paraId="37A6FEF0" w14:textId="77777777" w:rsidTr="004B028C">
        <w:trPr>
          <w:cantSplit/>
        </w:trPr>
        <w:tc>
          <w:tcPr>
            <w:tcW w:w="5000" w:type="pct"/>
            <w:gridSpan w:val="4"/>
          </w:tcPr>
          <w:p w14:paraId="3B39E8DB" w14:textId="77777777" w:rsidR="006E0E53" w:rsidRPr="00B52AF2" w:rsidRDefault="006E0E53" w:rsidP="004B028C">
            <w:pPr>
              <w:pStyle w:val="tabteksts"/>
              <w:ind w:firstLine="312"/>
              <w:rPr>
                <w:szCs w:val="18"/>
              </w:rPr>
            </w:pPr>
            <w:r w:rsidRPr="00B52AF2">
              <w:rPr>
                <w:i/>
                <w:szCs w:val="18"/>
                <w:lang w:eastAsia="lv-LV"/>
              </w:rPr>
              <w:t>t. sk.:</w:t>
            </w:r>
          </w:p>
        </w:tc>
      </w:tr>
      <w:tr w:rsidR="006E0E53" w:rsidRPr="00B52AF2" w14:paraId="60827206" w14:textId="77777777" w:rsidTr="004B028C">
        <w:trPr>
          <w:cantSplit/>
        </w:trPr>
        <w:tc>
          <w:tcPr>
            <w:tcW w:w="2629" w:type="pct"/>
            <w:shd w:val="clear" w:color="auto" w:fill="F2F2F2"/>
          </w:tcPr>
          <w:p w14:paraId="1C8F0DD0" w14:textId="77777777" w:rsidR="006E0E53" w:rsidRPr="00B52AF2" w:rsidRDefault="006E0E53" w:rsidP="004B028C">
            <w:pPr>
              <w:pStyle w:val="tabteksts"/>
              <w:rPr>
                <w:szCs w:val="18"/>
                <w:u w:val="single"/>
                <w:lang w:eastAsia="lv-LV"/>
              </w:rPr>
            </w:pPr>
            <w:r w:rsidRPr="00B52AF2">
              <w:rPr>
                <w:szCs w:val="18"/>
                <w:u w:val="single"/>
                <w:lang w:eastAsia="lv-LV"/>
              </w:rPr>
              <w:t>Ilgtermiņa saistības</w:t>
            </w:r>
          </w:p>
        </w:tc>
        <w:tc>
          <w:tcPr>
            <w:tcW w:w="799" w:type="pct"/>
            <w:shd w:val="clear" w:color="auto" w:fill="F2F2F2"/>
          </w:tcPr>
          <w:p w14:paraId="3711A91F" w14:textId="77777777" w:rsidR="006E0E53" w:rsidRPr="00B52AF2" w:rsidRDefault="006E0E53" w:rsidP="004B028C">
            <w:pPr>
              <w:pStyle w:val="tabteksts"/>
              <w:jc w:val="right"/>
              <w:rPr>
                <w:szCs w:val="18"/>
              </w:rPr>
            </w:pPr>
            <w:r>
              <w:rPr>
                <w:szCs w:val="18"/>
              </w:rPr>
              <w:t xml:space="preserve">3 </w:t>
            </w:r>
            <w:r w:rsidRPr="00B52AF2">
              <w:rPr>
                <w:szCs w:val="18"/>
              </w:rPr>
              <w:t>857 000</w:t>
            </w:r>
          </w:p>
        </w:tc>
        <w:tc>
          <w:tcPr>
            <w:tcW w:w="796" w:type="pct"/>
            <w:shd w:val="clear" w:color="auto" w:fill="F2F2F2"/>
          </w:tcPr>
          <w:p w14:paraId="3B91EBD2" w14:textId="77777777" w:rsidR="006E0E53" w:rsidRPr="00B52AF2" w:rsidRDefault="006E0E53" w:rsidP="004B028C">
            <w:pPr>
              <w:pStyle w:val="tabteksts"/>
              <w:jc w:val="right"/>
              <w:rPr>
                <w:szCs w:val="18"/>
              </w:rPr>
            </w:pPr>
            <w:r>
              <w:rPr>
                <w:szCs w:val="18"/>
              </w:rPr>
              <w:t xml:space="preserve">814 </w:t>
            </w:r>
            <w:r w:rsidRPr="00B52AF2">
              <w:rPr>
                <w:szCs w:val="18"/>
              </w:rPr>
              <w:t>310</w:t>
            </w:r>
          </w:p>
        </w:tc>
        <w:tc>
          <w:tcPr>
            <w:tcW w:w="776" w:type="pct"/>
            <w:shd w:val="clear" w:color="auto" w:fill="F2F2F2"/>
          </w:tcPr>
          <w:p w14:paraId="68109DCB" w14:textId="77777777" w:rsidR="006E0E53" w:rsidRPr="00B52AF2" w:rsidRDefault="006E0E53" w:rsidP="004B028C">
            <w:pPr>
              <w:pStyle w:val="tabteksts"/>
              <w:jc w:val="right"/>
              <w:rPr>
                <w:szCs w:val="18"/>
              </w:rPr>
            </w:pPr>
            <w:r w:rsidRPr="00B52AF2">
              <w:rPr>
                <w:szCs w:val="18"/>
              </w:rPr>
              <w:t>-3 042 690</w:t>
            </w:r>
          </w:p>
        </w:tc>
      </w:tr>
      <w:tr w:rsidR="006E0E53" w:rsidRPr="00B52AF2" w14:paraId="2C9A7C9F" w14:textId="77777777" w:rsidTr="004B028C">
        <w:trPr>
          <w:cantSplit/>
        </w:trPr>
        <w:tc>
          <w:tcPr>
            <w:tcW w:w="2629" w:type="pct"/>
          </w:tcPr>
          <w:p w14:paraId="075D44FF" w14:textId="7096B506" w:rsidR="006E0E53" w:rsidRPr="00B52AF2" w:rsidRDefault="006E0E53" w:rsidP="004B028C">
            <w:pPr>
              <w:pStyle w:val="tabteksts"/>
              <w:jc w:val="both"/>
              <w:rPr>
                <w:i/>
                <w:szCs w:val="18"/>
                <w:lang w:eastAsia="lv-LV"/>
              </w:rPr>
            </w:pPr>
            <w:r w:rsidRPr="00B52AF2">
              <w:rPr>
                <w:i/>
                <w:szCs w:val="18"/>
                <w:lang w:eastAsia="lv-LV"/>
              </w:rPr>
              <w:t>Izdevumu palielinājums, lai nodrošinātu projekta “Drošības investīciju programmas koordinēšana” īstenošanu (MK 28.01.2025. rīk. Nr.57 )</w:t>
            </w:r>
          </w:p>
        </w:tc>
        <w:tc>
          <w:tcPr>
            <w:tcW w:w="799" w:type="pct"/>
          </w:tcPr>
          <w:p w14:paraId="202CA4EF" w14:textId="77777777" w:rsidR="006E0E53" w:rsidRPr="00B52AF2" w:rsidRDefault="006E0E53" w:rsidP="004B028C">
            <w:pPr>
              <w:pStyle w:val="tabteksts"/>
              <w:jc w:val="right"/>
              <w:rPr>
                <w:szCs w:val="18"/>
                <w:lang w:eastAsia="lv-LV"/>
              </w:rPr>
            </w:pPr>
          </w:p>
        </w:tc>
        <w:tc>
          <w:tcPr>
            <w:tcW w:w="796" w:type="pct"/>
          </w:tcPr>
          <w:p w14:paraId="6BC02470" w14:textId="77777777" w:rsidR="006E0E53" w:rsidRPr="00B52AF2" w:rsidRDefault="006E0E53" w:rsidP="004B028C">
            <w:pPr>
              <w:pStyle w:val="tabteksts"/>
              <w:jc w:val="right"/>
              <w:rPr>
                <w:szCs w:val="18"/>
                <w:lang w:eastAsia="lv-LV"/>
              </w:rPr>
            </w:pPr>
            <w:r w:rsidRPr="00B52AF2">
              <w:rPr>
                <w:szCs w:val="18"/>
                <w:lang w:eastAsia="lv-LV"/>
              </w:rPr>
              <w:t>814 310</w:t>
            </w:r>
          </w:p>
        </w:tc>
        <w:tc>
          <w:tcPr>
            <w:tcW w:w="776" w:type="pct"/>
          </w:tcPr>
          <w:p w14:paraId="4542BEB2" w14:textId="77777777" w:rsidR="006E0E53" w:rsidRPr="00B52AF2" w:rsidRDefault="006E0E53" w:rsidP="004B028C">
            <w:pPr>
              <w:pStyle w:val="tabteksts"/>
              <w:jc w:val="right"/>
              <w:rPr>
                <w:szCs w:val="18"/>
                <w:lang w:eastAsia="lv-LV"/>
              </w:rPr>
            </w:pPr>
            <w:r w:rsidRPr="00B52AF2">
              <w:rPr>
                <w:szCs w:val="18"/>
                <w:lang w:eastAsia="lv-LV"/>
              </w:rPr>
              <w:t>814 310</w:t>
            </w:r>
          </w:p>
        </w:tc>
      </w:tr>
      <w:tr w:rsidR="006E0E53" w:rsidRPr="00B52AF2" w14:paraId="739D5C43" w14:textId="77777777" w:rsidTr="004B028C">
        <w:trPr>
          <w:cantSplit/>
        </w:trPr>
        <w:tc>
          <w:tcPr>
            <w:tcW w:w="2629" w:type="pct"/>
          </w:tcPr>
          <w:p w14:paraId="3DAB9DF4" w14:textId="13F01D73" w:rsidR="006E0E53" w:rsidRPr="00B52AF2" w:rsidRDefault="006E0E53" w:rsidP="004B028C">
            <w:pPr>
              <w:pStyle w:val="tabteksts"/>
              <w:jc w:val="both"/>
              <w:rPr>
                <w:i/>
                <w:szCs w:val="18"/>
                <w:lang w:eastAsia="lv-LV"/>
              </w:rPr>
            </w:pPr>
            <w:r w:rsidRPr="00B52AF2">
              <w:rPr>
                <w:i/>
                <w:szCs w:val="18"/>
                <w:lang w:eastAsia="lv-LV"/>
              </w:rPr>
              <w:t xml:space="preserve">Izdevumu izmaiņas NATO investīciju projekta “Īsviļņu radio sakaru apraides sistēmas ieviešana (BRASS/BLOS)” ietvaros (MK 18.10.2022. </w:t>
            </w:r>
            <w:r w:rsidR="004B028C">
              <w:rPr>
                <w:i/>
                <w:szCs w:val="18"/>
                <w:lang w:eastAsia="lv-LV"/>
              </w:rPr>
              <w:t xml:space="preserve">sēdes </w:t>
            </w:r>
            <w:r w:rsidRPr="00B52AF2">
              <w:rPr>
                <w:i/>
                <w:szCs w:val="18"/>
                <w:lang w:eastAsia="lv-LV"/>
              </w:rPr>
              <w:t>prot. Nr.53 1.§ 4.p</w:t>
            </w:r>
            <w:r w:rsidR="004B028C">
              <w:rPr>
                <w:i/>
                <w:szCs w:val="18"/>
                <w:lang w:eastAsia="lv-LV"/>
              </w:rPr>
              <w:t>unkts</w:t>
            </w:r>
            <w:r w:rsidRPr="00B52AF2">
              <w:rPr>
                <w:i/>
                <w:szCs w:val="18"/>
                <w:lang w:eastAsia="lv-LV"/>
              </w:rPr>
              <w:t xml:space="preserve">) </w:t>
            </w:r>
          </w:p>
        </w:tc>
        <w:tc>
          <w:tcPr>
            <w:tcW w:w="799" w:type="pct"/>
          </w:tcPr>
          <w:p w14:paraId="7BD76A56" w14:textId="77777777" w:rsidR="006E0E53" w:rsidRPr="00B52AF2" w:rsidRDefault="006E0E53" w:rsidP="004B028C">
            <w:pPr>
              <w:pStyle w:val="tabteksts"/>
              <w:jc w:val="right"/>
              <w:rPr>
                <w:szCs w:val="18"/>
                <w:lang w:eastAsia="lv-LV"/>
              </w:rPr>
            </w:pPr>
            <w:r w:rsidRPr="00B52AF2">
              <w:rPr>
                <w:szCs w:val="18"/>
                <w:lang w:eastAsia="lv-LV"/>
              </w:rPr>
              <w:t>3 857 000</w:t>
            </w:r>
          </w:p>
        </w:tc>
        <w:tc>
          <w:tcPr>
            <w:tcW w:w="796" w:type="pct"/>
          </w:tcPr>
          <w:p w14:paraId="12175723" w14:textId="77777777" w:rsidR="006E0E53" w:rsidRPr="004B028C" w:rsidRDefault="006E0E53" w:rsidP="004B028C">
            <w:pPr>
              <w:pStyle w:val="tabteksts"/>
              <w:jc w:val="center"/>
              <w:rPr>
                <w:szCs w:val="18"/>
                <w:lang w:eastAsia="lv-LV"/>
              </w:rPr>
            </w:pPr>
            <w:r w:rsidRPr="004B028C">
              <w:rPr>
                <w:szCs w:val="18"/>
                <w:lang w:eastAsia="lv-LV"/>
              </w:rPr>
              <w:t>-</w:t>
            </w:r>
          </w:p>
        </w:tc>
        <w:tc>
          <w:tcPr>
            <w:tcW w:w="776" w:type="pct"/>
          </w:tcPr>
          <w:p w14:paraId="247690CA" w14:textId="77777777" w:rsidR="006E0E53" w:rsidRPr="00B52AF2" w:rsidRDefault="006E0E53" w:rsidP="004B028C">
            <w:pPr>
              <w:pStyle w:val="tabteksts"/>
              <w:jc w:val="right"/>
              <w:rPr>
                <w:szCs w:val="18"/>
                <w:lang w:eastAsia="lv-LV"/>
              </w:rPr>
            </w:pPr>
            <w:r w:rsidRPr="00B52AF2">
              <w:rPr>
                <w:szCs w:val="18"/>
                <w:lang w:eastAsia="lv-LV"/>
              </w:rPr>
              <w:t>- 3 857 000</w:t>
            </w:r>
          </w:p>
        </w:tc>
      </w:tr>
    </w:tbl>
    <w:p w14:paraId="76E97018" w14:textId="77777777" w:rsidR="006E0E53" w:rsidRPr="00B52AF2" w:rsidRDefault="006E0E53" w:rsidP="006E0E53">
      <w:pPr>
        <w:pStyle w:val="H4"/>
        <w:tabs>
          <w:tab w:val="left" w:pos="1134"/>
        </w:tabs>
        <w:spacing w:after="0"/>
        <w:jc w:val="both"/>
        <w:outlineLvl w:val="9"/>
        <w:rPr>
          <w:b w:val="0"/>
          <w:szCs w:val="28"/>
        </w:rPr>
      </w:pPr>
    </w:p>
    <w:bookmarkEnd w:id="53"/>
    <w:p w14:paraId="747E4F5D" w14:textId="77777777" w:rsidR="006E0E53" w:rsidRPr="00B52AF2" w:rsidRDefault="006E0E53" w:rsidP="006E0E53">
      <w:pPr>
        <w:tabs>
          <w:tab w:val="left" w:pos="1465"/>
        </w:tabs>
      </w:pPr>
    </w:p>
    <w:p w14:paraId="2CB78C5C" w14:textId="77777777" w:rsidR="006E0E53" w:rsidRPr="00B52AF2" w:rsidRDefault="006E0E53" w:rsidP="006E0E53"/>
    <w:p w14:paraId="74D7BF50" w14:textId="77777777" w:rsidR="00287DF1" w:rsidRPr="00287DF1" w:rsidRDefault="00287DF1" w:rsidP="00287DF1">
      <w:pPr>
        <w:pStyle w:val="H4"/>
        <w:spacing w:after="480"/>
        <w:jc w:val="left"/>
        <w:rPr>
          <w:sz w:val="24"/>
          <w:szCs w:val="18"/>
        </w:rPr>
      </w:pPr>
    </w:p>
    <w:sectPr w:rsidR="00287DF1" w:rsidRPr="00287DF1" w:rsidSect="005C7F9F">
      <w:headerReference w:type="even" r:id="rId14"/>
      <w:headerReference w:type="default" r:id="rId15"/>
      <w:footerReference w:type="even" r:id="rId16"/>
      <w:footerReference w:type="default" r:id="rId17"/>
      <w:headerReference w:type="first" r:id="rId18"/>
      <w:footerReference w:type="first" r:id="rId19"/>
      <w:pgSz w:w="11906" w:h="16838"/>
      <w:pgMar w:top="1418" w:right="1133" w:bottom="1134" w:left="1701" w:header="709" w:footer="709" w:gutter="0"/>
      <w:pgNumType w:start="2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4584A" w14:textId="77777777" w:rsidR="00212ED2" w:rsidRDefault="00212ED2" w:rsidP="005F0727">
      <w:r>
        <w:separator/>
      </w:r>
    </w:p>
  </w:endnote>
  <w:endnote w:type="continuationSeparator" w:id="0">
    <w:p w14:paraId="0C18BD19" w14:textId="77777777" w:rsidR="00212ED2" w:rsidRDefault="00212ED2"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5946C" w14:textId="77777777" w:rsidR="00057D5E" w:rsidRDefault="00057D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99EAA" w14:textId="1E2AC6F5" w:rsidR="00212ED2" w:rsidRPr="00713269" w:rsidRDefault="00212ED2" w:rsidP="009A3D68">
    <w:pPr>
      <w:pStyle w:val="Footer"/>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1104B6">
      <w:rPr>
        <w:noProof/>
        <w:sz w:val="20"/>
      </w:rPr>
      <w:t>FMPask_5.3_10_AiM_141025_proj2026.docx</w:t>
    </w:r>
    <w:r w:rsidRPr="00713269">
      <w:rPr>
        <w:noProof/>
        <w:sz w:val="20"/>
      </w:rPr>
      <w:fldChar w:fldCharType="end"/>
    </w:r>
    <w:r w:rsidRPr="00713269">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0898C" w14:textId="77777777" w:rsidR="00057D5E" w:rsidRDefault="00057D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16AD7" w14:textId="77777777" w:rsidR="00212ED2" w:rsidRDefault="00212ED2" w:rsidP="00E81CF6">
      <w:r>
        <w:separator/>
      </w:r>
    </w:p>
  </w:footnote>
  <w:footnote w:type="continuationSeparator" w:id="0">
    <w:p w14:paraId="5E8EDC33" w14:textId="77777777" w:rsidR="00212ED2" w:rsidRDefault="00212ED2" w:rsidP="005F0727">
      <w:r>
        <w:continuationSeparator/>
      </w:r>
    </w:p>
  </w:footnote>
  <w:footnote w:id="1">
    <w:p w14:paraId="42066EB9" w14:textId="77777777" w:rsidR="006E0E53" w:rsidRDefault="006E0E53" w:rsidP="006E0E53">
      <w:pPr>
        <w:pStyle w:val="FootnoteText"/>
      </w:pPr>
      <w:bookmarkStart w:id="0" w:name="_Hlk210654662"/>
      <w:r>
        <w:rPr>
          <w:rStyle w:val="FootnoteReference"/>
        </w:rPr>
        <w:footnoteRef/>
      </w:r>
      <w:bookmarkEnd w:id="0"/>
      <w:r>
        <w:t xml:space="preserve"> </w:t>
      </w:r>
      <w:r w:rsidRPr="009C4CD3">
        <w:rPr>
          <w:sz w:val="18"/>
          <w:szCs w:val="18"/>
        </w:rPr>
        <w:t>Aizsardzības industrijas un inovāciju atbalsta stratēģija 2025. – 2036. gadam 29.lpp,</w:t>
      </w:r>
      <w:r>
        <w:rPr>
          <w:sz w:val="18"/>
          <w:szCs w:val="18"/>
        </w:rPr>
        <w:t xml:space="preserve"> kas</w:t>
      </w:r>
      <w:r w:rsidRPr="009C4CD3">
        <w:rPr>
          <w:sz w:val="18"/>
          <w:szCs w:val="18"/>
        </w:rPr>
        <w:t xml:space="preserve"> pieejams</w:t>
      </w:r>
      <w:r>
        <w:rPr>
          <w:sz w:val="18"/>
          <w:szCs w:val="18"/>
        </w:rPr>
        <w:t>:</w:t>
      </w:r>
      <w:r w:rsidRPr="009C4CD3">
        <w:rPr>
          <w:sz w:val="18"/>
          <w:szCs w:val="18"/>
        </w:rPr>
        <w:t xml:space="preserve"> </w:t>
      </w:r>
      <w:hyperlink r:id="rId1" w:history="1">
        <w:r w:rsidRPr="009C4CD3">
          <w:rPr>
            <w:rStyle w:val="Hyperlink"/>
            <w:color w:val="auto"/>
            <w:sz w:val="18"/>
            <w:szCs w:val="18"/>
          </w:rPr>
          <w:t>https://www.mod.gov.lv/sites/mod/files/document/Aizsardz%C4%ABbas%20industrijas%20strat%C4%93%C4%A3ija.pdf</w:t>
        </w:r>
      </w:hyperlink>
    </w:p>
  </w:footnote>
  <w:footnote w:id="2">
    <w:p w14:paraId="0BD2811B" w14:textId="77777777" w:rsidR="006E0E53" w:rsidRDefault="006E0E53" w:rsidP="006E0E53">
      <w:pPr>
        <w:pStyle w:val="FootnoteText"/>
      </w:pPr>
      <w:r>
        <w:rPr>
          <w:rStyle w:val="FootnoteReference"/>
        </w:rPr>
        <w:footnoteRef/>
      </w:r>
      <w:r>
        <w:t xml:space="preserve"> </w:t>
      </w:r>
      <w:r w:rsidRPr="00112557">
        <w:rPr>
          <w:sz w:val="18"/>
          <w:szCs w:val="18"/>
        </w:rPr>
        <w:t>Mācību poligona “Sēlija” dzīvojamās, administratīvās, satiksmes infrastruktūru un munīcijas noliktavu Nīkrācē.</w:t>
      </w:r>
    </w:p>
  </w:footnote>
  <w:footnote w:id="3">
    <w:p w14:paraId="33A61358" w14:textId="77B615B6" w:rsidR="006E0E53" w:rsidRPr="00675C7E" w:rsidRDefault="006E0E53" w:rsidP="006E0E53">
      <w:pPr>
        <w:pStyle w:val="FootnoteText"/>
        <w:jc w:val="both"/>
        <w:rPr>
          <w:sz w:val="18"/>
          <w:szCs w:val="18"/>
        </w:rPr>
      </w:pPr>
      <w:r>
        <w:rPr>
          <w:rStyle w:val="FootnoteReference"/>
        </w:rPr>
        <w:footnoteRef/>
      </w:r>
      <w:r w:rsidRPr="009E014A">
        <w:rPr>
          <w:sz w:val="18"/>
          <w:szCs w:val="18"/>
        </w:rPr>
        <w:t>2025. gada 17. jūnija Ministru kabineta sēdes protokol</w:t>
      </w:r>
      <w:r>
        <w:rPr>
          <w:sz w:val="18"/>
          <w:szCs w:val="18"/>
        </w:rPr>
        <w:t>s</w:t>
      </w:r>
      <w:r w:rsidRPr="009E014A">
        <w:rPr>
          <w:sz w:val="18"/>
          <w:szCs w:val="18"/>
        </w:rPr>
        <w:t xml:space="preserve"> Nr. 24 82.</w:t>
      </w:r>
      <w:r>
        <w:rPr>
          <w:sz w:val="18"/>
          <w:szCs w:val="18"/>
        </w:rPr>
        <w:t xml:space="preserve"> </w:t>
      </w:r>
      <w:r w:rsidRPr="009E014A">
        <w:rPr>
          <w:sz w:val="18"/>
          <w:szCs w:val="18"/>
        </w:rPr>
        <w:t>§ “Informatīvais ziņojums “Par papildu kājinieku kaujas mašīnu iegādi NBS””</w:t>
      </w:r>
      <w:r>
        <w:rPr>
          <w:sz w:val="18"/>
          <w:szCs w:val="18"/>
        </w:rPr>
        <w:t>;</w:t>
      </w:r>
      <w:bookmarkStart w:id="1" w:name="_Hlk210654080"/>
      <w:r w:rsidR="00675C7E">
        <w:rPr>
          <w:sz w:val="18"/>
          <w:szCs w:val="18"/>
        </w:rPr>
        <w:t xml:space="preserve"> </w:t>
      </w:r>
      <w:r w:rsidRPr="009E014A">
        <w:rPr>
          <w:sz w:val="18"/>
          <w:szCs w:val="18"/>
        </w:rPr>
        <w:t>2025. gada 25. jūnija Ministru kabineta sēdes protokol</w:t>
      </w:r>
      <w:r>
        <w:rPr>
          <w:sz w:val="18"/>
          <w:szCs w:val="18"/>
        </w:rPr>
        <w:t>s</w:t>
      </w:r>
      <w:r w:rsidRPr="009E014A">
        <w:rPr>
          <w:sz w:val="18"/>
          <w:szCs w:val="18"/>
        </w:rPr>
        <w:t xml:space="preserve"> </w:t>
      </w:r>
      <w:bookmarkEnd w:id="1"/>
      <w:r w:rsidRPr="009E014A">
        <w:rPr>
          <w:sz w:val="18"/>
          <w:szCs w:val="18"/>
        </w:rPr>
        <w:t>Nr. 25 50.§ “Informatīvais ziņojums “Par papildus finansējumu Nacionālo bruņoto spēku aktuālo vajadzību nodrošināšanai””</w:t>
      </w:r>
      <w:r>
        <w:rPr>
          <w:sz w:val="18"/>
          <w:szCs w:val="18"/>
        </w:rPr>
        <w:t>;</w:t>
      </w:r>
      <w:r w:rsidR="00675C7E">
        <w:rPr>
          <w:sz w:val="18"/>
          <w:szCs w:val="18"/>
        </w:rPr>
        <w:t xml:space="preserve"> </w:t>
      </w:r>
      <w:r w:rsidRPr="009E014A">
        <w:rPr>
          <w:sz w:val="18"/>
          <w:szCs w:val="18"/>
        </w:rPr>
        <w:t>2025. gada 22. jūlija Ministru kabineta sēdes protokol</w:t>
      </w:r>
      <w:r>
        <w:rPr>
          <w:sz w:val="18"/>
          <w:szCs w:val="18"/>
        </w:rPr>
        <w:t>s</w:t>
      </w:r>
      <w:r w:rsidRPr="009E014A">
        <w:rPr>
          <w:sz w:val="18"/>
          <w:szCs w:val="18"/>
        </w:rPr>
        <w:t xml:space="preserve"> Nr. 29 81. § “Informatīvais ziņojums “Nacionālo Bruņoto spēku spēju attīstība izmantojot Eiropas Savienības SAFE (Security Action for Europe) instrumentu””</w:t>
      </w:r>
      <w:r>
        <w:rPr>
          <w:sz w:val="18"/>
          <w:szCs w:val="18"/>
        </w:rPr>
        <w:t>.</w:t>
      </w:r>
    </w:p>
  </w:footnote>
  <w:footnote w:id="4">
    <w:p w14:paraId="0540D863" w14:textId="36D8E3E1" w:rsidR="006E0E53" w:rsidRPr="008D5DB4" w:rsidRDefault="006E0E53" w:rsidP="006E0E53">
      <w:pPr>
        <w:pStyle w:val="FootnoteText"/>
        <w:jc w:val="both"/>
        <w:rPr>
          <w:sz w:val="18"/>
          <w:szCs w:val="18"/>
        </w:rPr>
      </w:pPr>
      <w:r w:rsidRPr="008D5DB4">
        <w:rPr>
          <w:rStyle w:val="FootnoteReference"/>
          <w:sz w:val="18"/>
          <w:szCs w:val="18"/>
        </w:rPr>
        <w:footnoteRef/>
      </w:r>
      <w:r w:rsidRPr="008D5DB4">
        <w:rPr>
          <w:sz w:val="18"/>
          <w:szCs w:val="18"/>
        </w:rPr>
        <w:t xml:space="preserve"> Ievērojot valsts izņēmuma klauzulas nosacījumus, t.sk. kopējā apjoma ierobežojumu – ievērojot ES Padomes 2025. gada 8.</w:t>
      </w:r>
      <w:r w:rsidR="00CF0A8D" w:rsidRPr="008D5DB4">
        <w:rPr>
          <w:sz w:val="18"/>
          <w:szCs w:val="18"/>
        </w:rPr>
        <w:t> </w:t>
      </w:r>
      <w:r w:rsidRPr="008D5DB4">
        <w:rPr>
          <w:sz w:val="18"/>
          <w:szCs w:val="18"/>
        </w:rPr>
        <w:t>jūlijā apstiprināto ieteikumu, ar ko Latvijai ļauj novirzīties no neto izdevumu maksimālajiem pieauguma tempiem, kurus noteikusi Padome saskaņā ar Regulu (ES) 2024/1263 (Valsts izņēmuma klauzulas iedarbināšana).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8C8A" w14:textId="77777777" w:rsidR="00057D5E" w:rsidRDefault="00057D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78F32" w14:textId="3B8EEFE6" w:rsidR="00212ED2" w:rsidRDefault="00212ED2" w:rsidP="00094CCE">
    <w:pPr>
      <w:pStyle w:val="Header"/>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111596">
      <w:rPr>
        <w:noProof/>
        <w:szCs w:val="24"/>
      </w:rPr>
      <w:t>217</w:t>
    </w:r>
    <w:r w:rsidRPr="00847B1A">
      <w:rPr>
        <w:noProof/>
        <w:szCs w:val="24"/>
      </w:rPr>
      <w:fldChar w:fldCharType="end"/>
    </w:r>
  </w:p>
  <w:p w14:paraId="113100B3" w14:textId="4A154D2F" w:rsidR="004122DA" w:rsidRPr="00094CCE" w:rsidRDefault="004122DA" w:rsidP="004122DA">
    <w:pPr>
      <w:pStyle w:val="Header"/>
      <w:jc w:val="right"/>
      <w:rPr>
        <w:szCs w:val="24"/>
      </w:rPr>
    </w:pPr>
    <w:r w:rsidRPr="00671C22">
      <w:rPr>
        <w:sz w:val="20"/>
      </w:rPr>
      <w:t>Valsts budžets 202</w:t>
    </w:r>
    <w:r w:rsidR="00057D5E">
      <w:rPr>
        <w:sz w:val="20"/>
      </w:rPr>
      <w:t>6</w:t>
    </w:r>
    <w:r w:rsidRPr="00671C22">
      <w:rPr>
        <w:sz w:val="20"/>
      </w:rPr>
      <w:t>. gadam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7C8C" w14:textId="77777777" w:rsidR="00057D5E" w:rsidRDefault="00057D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D6FF3"/>
    <w:multiLevelType w:val="hybridMultilevel"/>
    <w:tmpl w:val="309C164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4D10381"/>
    <w:multiLevelType w:val="hybridMultilevel"/>
    <w:tmpl w:val="3DEA9454"/>
    <w:lvl w:ilvl="0" w:tplc="0AC812D0">
      <w:start w:val="99"/>
      <w:numFmt w:val="bullet"/>
      <w:lvlText w:val="-"/>
      <w:lvlJc w:val="left"/>
      <w:pPr>
        <w:ind w:left="494" w:hanging="360"/>
      </w:pPr>
      <w:rPr>
        <w:rFonts w:ascii="Times New Roman" w:eastAsia="Times New Roman" w:hAnsi="Times New Roman" w:cs="Times New Roman" w:hint="default"/>
      </w:rPr>
    </w:lvl>
    <w:lvl w:ilvl="1" w:tplc="04260003" w:tentative="1">
      <w:start w:val="1"/>
      <w:numFmt w:val="bullet"/>
      <w:lvlText w:val="o"/>
      <w:lvlJc w:val="left"/>
      <w:pPr>
        <w:ind w:left="1214" w:hanging="360"/>
      </w:pPr>
      <w:rPr>
        <w:rFonts w:ascii="Courier New" w:hAnsi="Courier New" w:cs="Courier New" w:hint="default"/>
      </w:rPr>
    </w:lvl>
    <w:lvl w:ilvl="2" w:tplc="04260005" w:tentative="1">
      <w:start w:val="1"/>
      <w:numFmt w:val="bullet"/>
      <w:lvlText w:val=""/>
      <w:lvlJc w:val="left"/>
      <w:pPr>
        <w:ind w:left="1934" w:hanging="360"/>
      </w:pPr>
      <w:rPr>
        <w:rFonts w:ascii="Wingdings" w:hAnsi="Wingdings" w:hint="default"/>
      </w:rPr>
    </w:lvl>
    <w:lvl w:ilvl="3" w:tplc="04260001" w:tentative="1">
      <w:start w:val="1"/>
      <w:numFmt w:val="bullet"/>
      <w:lvlText w:val=""/>
      <w:lvlJc w:val="left"/>
      <w:pPr>
        <w:ind w:left="2654" w:hanging="360"/>
      </w:pPr>
      <w:rPr>
        <w:rFonts w:ascii="Symbol" w:hAnsi="Symbol" w:hint="default"/>
      </w:rPr>
    </w:lvl>
    <w:lvl w:ilvl="4" w:tplc="04260003" w:tentative="1">
      <w:start w:val="1"/>
      <w:numFmt w:val="bullet"/>
      <w:lvlText w:val="o"/>
      <w:lvlJc w:val="left"/>
      <w:pPr>
        <w:ind w:left="3374" w:hanging="360"/>
      </w:pPr>
      <w:rPr>
        <w:rFonts w:ascii="Courier New" w:hAnsi="Courier New" w:cs="Courier New" w:hint="default"/>
      </w:rPr>
    </w:lvl>
    <w:lvl w:ilvl="5" w:tplc="04260005" w:tentative="1">
      <w:start w:val="1"/>
      <w:numFmt w:val="bullet"/>
      <w:lvlText w:val=""/>
      <w:lvlJc w:val="left"/>
      <w:pPr>
        <w:ind w:left="4094" w:hanging="360"/>
      </w:pPr>
      <w:rPr>
        <w:rFonts w:ascii="Wingdings" w:hAnsi="Wingdings" w:hint="default"/>
      </w:rPr>
    </w:lvl>
    <w:lvl w:ilvl="6" w:tplc="04260001" w:tentative="1">
      <w:start w:val="1"/>
      <w:numFmt w:val="bullet"/>
      <w:lvlText w:val=""/>
      <w:lvlJc w:val="left"/>
      <w:pPr>
        <w:ind w:left="4814" w:hanging="360"/>
      </w:pPr>
      <w:rPr>
        <w:rFonts w:ascii="Symbol" w:hAnsi="Symbol" w:hint="default"/>
      </w:rPr>
    </w:lvl>
    <w:lvl w:ilvl="7" w:tplc="04260003" w:tentative="1">
      <w:start w:val="1"/>
      <w:numFmt w:val="bullet"/>
      <w:lvlText w:val="o"/>
      <w:lvlJc w:val="left"/>
      <w:pPr>
        <w:ind w:left="5534" w:hanging="360"/>
      </w:pPr>
      <w:rPr>
        <w:rFonts w:ascii="Courier New" w:hAnsi="Courier New" w:cs="Courier New" w:hint="default"/>
      </w:rPr>
    </w:lvl>
    <w:lvl w:ilvl="8" w:tplc="04260005" w:tentative="1">
      <w:start w:val="1"/>
      <w:numFmt w:val="bullet"/>
      <w:lvlText w:val=""/>
      <w:lvlJc w:val="left"/>
      <w:pPr>
        <w:ind w:left="6254" w:hanging="360"/>
      </w:pPr>
      <w:rPr>
        <w:rFonts w:ascii="Wingdings" w:hAnsi="Wingdings" w:hint="default"/>
      </w:rPr>
    </w:lvl>
  </w:abstractNum>
  <w:abstractNum w:abstractNumId="2" w15:restartNumberingAfterBreak="0">
    <w:nsid w:val="0C1F25A4"/>
    <w:multiLevelType w:val="hybridMultilevel"/>
    <w:tmpl w:val="6996FAB4"/>
    <w:lvl w:ilvl="0" w:tplc="04260011">
      <w:start w:val="1"/>
      <w:numFmt w:val="decimal"/>
      <w:lvlText w:val="%1)"/>
      <w:lvlJc w:val="left"/>
      <w:pPr>
        <w:ind w:left="720" w:hanging="360"/>
      </w:pPr>
    </w:lvl>
    <w:lvl w:ilvl="1" w:tplc="2B6AE562">
      <w:start w:val="1"/>
      <w:numFmt w:val="bullet"/>
      <w:lvlText w:val="-"/>
      <w:lvlJc w:val="left"/>
      <w:pPr>
        <w:ind w:left="1440" w:hanging="360"/>
      </w:pPr>
      <w:rPr>
        <w:rFonts w:ascii="Times New Roman" w:eastAsia="Times New Roman" w:hAnsi="Times New Roman" w:cs="Times New Roman" w:hint="default"/>
        <w:b w:val="0"/>
        <w:sz w:val="18"/>
      </w:rPr>
    </w:lvl>
    <w:lvl w:ilvl="2" w:tplc="2144805A">
      <w:start w:val="2"/>
      <w:numFmt w:val="decimal"/>
      <w:lvlText w:val="%3"/>
      <w:lvlJc w:val="left"/>
      <w:pPr>
        <w:ind w:left="2340" w:hanging="360"/>
      </w:pPr>
      <w:rPr>
        <w:b/>
      </w:r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0C38055F"/>
    <w:multiLevelType w:val="hybridMultilevel"/>
    <w:tmpl w:val="D16CBB78"/>
    <w:lvl w:ilvl="0" w:tplc="FFFFFFFF">
      <w:start w:val="1"/>
      <w:numFmt w:val="bullet"/>
      <w:lvlText w:val=""/>
      <w:lvlJc w:val="left"/>
      <w:pPr>
        <w:ind w:left="720" w:hanging="360"/>
      </w:pPr>
      <w:rPr>
        <w:rFonts w:ascii="Symbol" w:hAnsi="Symbol" w:hint="default"/>
      </w:rPr>
    </w:lvl>
    <w:lvl w:ilvl="1" w:tplc="04260001">
      <w:start w:val="1"/>
      <w:numFmt w:val="bullet"/>
      <w:lvlText w:val=""/>
      <w:lvlJc w:val="left"/>
      <w:pPr>
        <w:ind w:left="25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20D254E"/>
    <w:multiLevelType w:val="hybridMultilevel"/>
    <w:tmpl w:val="D6A2B03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5B91EFF"/>
    <w:multiLevelType w:val="hybridMultilevel"/>
    <w:tmpl w:val="641E39E0"/>
    <w:lvl w:ilvl="0" w:tplc="6CEE56E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5ED6209"/>
    <w:multiLevelType w:val="hybridMultilevel"/>
    <w:tmpl w:val="61E272B6"/>
    <w:lvl w:ilvl="0" w:tplc="04260001">
      <w:start w:val="1"/>
      <w:numFmt w:val="bullet"/>
      <w:lvlText w:val=""/>
      <w:lvlJc w:val="left"/>
      <w:pPr>
        <w:ind w:left="1429" w:hanging="360"/>
      </w:pPr>
      <w:rPr>
        <w:rFonts w:ascii="Symbol" w:hAnsi="Symbol" w:hint="default"/>
      </w:rPr>
    </w:lvl>
    <w:lvl w:ilvl="1" w:tplc="04260001">
      <w:start w:val="1"/>
      <w:numFmt w:val="bullet"/>
      <w:lvlText w:val=""/>
      <w:lvlJc w:val="left"/>
      <w:pPr>
        <w:ind w:left="2149" w:hanging="360"/>
      </w:pPr>
      <w:rPr>
        <w:rFonts w:ascii="Symbol" w:hAnsi="Symbol"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AA613AC"/>
    <w:multiLevelType w:val="hybridMultilevel"/>
    <w:tmpl w:val="A2CC0F9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DC67BE8"/>
    <w:multiLevelType w:val="hybridMultilevel"/>
    <w:tmpl w:val="22AC9566"/>
    <w:lvl w:ilvl="0" w:tplc="A388170A">
      <w:start w:val="814"/>
      <w:numFmt w:val="decimal"/>
      <w:lvlText w:val="%1"/>
      <w:lvlJc w:val="left"/>
      <w:pPr>
        <w:ind w:left="494" w:hanging="360"/>
      </w:pPr>
      <w:rPr>
        <w:rFonts w:hint="default"/>
      </w:rPr>
    </w:lvl>
    <w:lvl w:ilvl="1" w:tplc="04260019" w:tentative="1">
      <w:start w:val="1"/>
      <w:numFmt w:val="lowerLetter"/>
      <w:lvlText w:val="%2."/>
      <w:lvlJc w:val="left"/>
      <w:pPr>
        <w:ind w:left="1214" w:hanging="360"/>
      </w:pPr>
    </w:lvl>
    <w:lvl w:ilvl="2" w:tplc="0426001B" w:tentative="1">
      <w:start w:val="1"/>
      <w:numFmt w:val="lowerRoman"/>
      <w:lvlText w:val="%3."/>
      <w:lvlJc w:val="right"/>
      <w:pPr>
        <w:ind w:left="1934" w:hanging="180"/>
      </w:pPr>
    </w:lvl>
    <w:lvl w:ilvl="3" w:tplc="0426000F" w:tentative="1">
      <w:start w:val="1"/>
      <w:numFmt w:val="decimal"/>
      <w:lvlText w:val="%4."/>
      <w:lvlJc w:val="left"/>
      <w:pPr>
        <w:ind w:left="2654" w:hanging="360"/>
      </w:pPr>
    </w:lvl>
    <w:lvl w:ilvl="4" w:tplc="04260019" w:tentative="1">
      <w:start w:val="1"/>
      <w:numFmt w:val="lowerLetter"/>
      <w:lvlText w:val="%5."/>
      <w:lvlJc w:val="left"/>
      <w:pPr>
        <w:ind w:left="3374" w:hanging="360"/>
      </w:pPr>
    </w:lvl>
    <w:lvl w:ilvl="5" w:tplc="0426001B" w:tentative="1">
      <w:start w:val="1"/>
      <w:numFmt w:val="lowerRoman"/>
      <w:lvlText w:val="%6."/>
      <w:lvlJc w:val="right"/>
      <w:pPr>
        <w:ind w:left="4094" w:hanging="180"/>
      </w:pPr>
    </w:lvl>
    <w:lvl w:ilvl="6" w:tplc="0426000F" w:tentative="1">
      <w:start w:val="1"/>
      <w:numFmt w:val="decimal"/>
      <w:lvlText w:val="%7."/>
      <w:lvlJc w:val="left"/>
      <w:pPr>
        <w:ind w:left="4814" w:hanging="360"/>
      </w:pPr>
    </w:lvl>
    <w:lvl w:ilvl="7" w:tplc="04260019" w:tentative="1">
      <w:start w:val="1"/>
      <w:numFmt w:val="lowerLetter"/>
      <w:lvlText w:val="%8."/>
      <w:lvlJc w:val="left"/>
      <w:pPr>
        <w:ind w:left="5534" w:hanging="360"/>
      </w:pPr>
    </w:lvl>
    <w:lvl w:ilvl="8" w:tplc="0426001B" w:tentative="1">
      <w:start w:val="1"/>
      <w:numFmt w:val="lowerRoman"/>
      <w:lvlText w:val="%9."/>
      <w:lvlJc w:val="right"/>
      <w:pPr>
        <w:ind w:left="6254" w:hanging="180"/>
      </w:pPr>
    </w:lvl>
  </w:abstractNum>
  <w:abstractNum w:abstractNumId="9" w15:restartNumberingAfterBreak="0">
    <w:nsid w:val="20825CD5"/>
    <w:multiLevelType w:val="hybridMultilevel"/>
    <w:tmpl w:val="4B78B8E0"/>
    <w:lvl w:ilvl="0" w:tplc="A538C4B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20FD3F06"/>
    <w:multiLevelType w:val="hybridMultilevel"/>
    <w:tmpl w:val="629C7972"/>
    <w:lvl w:ilvl="0" w:tplc="71C06CD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26B46FED"/>
    <w:multiLevelType w:val="hybridMultilevel"/>
    <w:tmpl w:val="4F20EA5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15:restartNumberingAfterBreak="0">
    <w:nsid w:val="29EB6A03"/>
    <w:multiLevelType w:val="hybridMultilevel"/>
    <w:tmpl w:val="C9D48256"/>
    <w:lvl w:ilvl="0" w:tplc="A724974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2EB80221"/>
    <w:multiLevelType w:val="hybridMultilevel"/>
    <w:tmpl w:val="B170AAC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0347446"/>
    <w:multiLevelType w:val="hybridMultilevel"/>
    <w:tmpl w:val="7E006B40"/>
    <w:lvl w:ilvl="0" w:tplc="C9A07A3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31A6744E"/>
    <w:multiLevelType w:val="hybridMultilevel"/>
    <w:tmpl w:val="5A54C46E"/>
    <w:lvl w:ilvl="0" w:tplc="04260011">
      <w:start w:val="1"/>
      <w:numFmt w:val="decimal"/>
      <w:lvlText w:val="%1)"/>
      <w:lvlJc w:val="left"/>
      <w:pPr>
        <w:ind w:left="720" w:hanging="360"/>
      </w:pPr>
    </w:lvl>
    <w:lvl w:ilvl="1" w:tplc="2B6AE562">
      <w:start w:val="1"/>
      <w:numFmt w:val="bullet"/>
      <w:lvlText w:val="-"/>
      <w:lvlJc w:val="left"/>
      <w:pPr>
        <w:ind w:left="1440" w:hanging="360"/>
      </w:pPr>
      <w:rPr>
        <w:rFonts w:ascii="Times New Roman" w:eastAsia="Times New Roman" w:hAnsi="Times New Roman" w:cs="Times New Roman" w:hint="default"/>
        <w:b w:val="0"/>
        <w:sz w:val="18"/>
      </w:rPr>
    </w:lvl>
    <w:lvl w:ilvl="2" w:tplc="2144805A">
      <w:start w:val="2"/>
      <w:numFmt w:val="decimal"/>
      <w:lvlText w:val="%3"/>
      <w:lvlJc w:val="left"/>
      <w:pPr>
        <w:ind w:left="2340" w:hanging="360"/>
      </w:pPr>
      <w:rPr>
        <w:b/>
      </w:r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331E48F0"/>
    <w:multiLevelType w:val="hybridMultilevel"/>
    <w:tmpl w:val="D222F7B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6C5635B"/>
    <w:multiLevelType w:val="hybridMultilevel"/>
    <w:tmpl w:val="C6344020"/>
    <w:lvl w:ilvl="0" w:tplc="04260001">
      <w:start w:val="1"/>
      <w:numFmt w:val="bullet"/>
      <w:lvlText w:val=""/>
      <w:lvlJc w:val="left"/>
      <w:pPr>
        <w:ind w:left="1800" w:hanging="360"/>
      </w:pPr>
      <w:rPr>
        <w:rFonts w:ascii="Symbol" w:hAnsi="Symbol"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8" w15:restartNumberingAfterBreak="0">
    <w:nsid w:val="37CE1C4E"/>
    <w:multiLevelType w:val="hybridMultilevel"/>
    <w:tmpl w:val="2A4AE7C4"/>
    <w:lvl w:ilvl="0" w:tplc="04260011">
      <w:start w:val="1"/>
      <w:numFmt w:val="decimal"/>
      <w:lvlText w:val="%1)"/>
      <w:lvlJc w:val="left"/>
      <w:pPr>
        <w:ind w:left="1080" w:hanging="360"/>
      </w:pPr>
      <w:rPr>
        <w:color w:val="auto"/>
      </w:rPr>
    </w:lvl>
    <w:lvl w:ilvl="1" w:tplc="04260001">
      <w:start w:val="1"/>
      <w:numFmt w:val="bullet"/>
      <w:lvlText w:val=""/>
      <w:lvlJc w:val="left"/>
      <w:pPr>
        <w:ind w:left="1068" w:hanging="360"/>
      </w:pPr>
      <w:rPr>
        <w:rFonts w:ascii="Symbol" w:hAnsi="Symbol"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3B8109BF"/>
    <w:multiLevelType w:val="hybridMultilevel"/>
    <w:tmpl w:val="6B90EB86"/>
    <w:lvl w:ilvl="0" w:tplc="FFFFFFFF">
      <w:start w:val="1"/>
      <w:numFmt w:val="bullet"/>
      <w:lvlText w:val=""/>
      <w:lvlJc w:val="left"/>
      <w:pPr>
        <w:ind w:left="1800" w:hanging="360"/>
      </w:pPr>
      <w:rPr>
        <w:rFonts w:ascii="Symbol" w:hAnsi="Symbol" w:hint="default"/>
      </w:rPr>
    </w:lvl>
    <w:lvl w:ilvl="1" w:tplc="04260001">
      <w:start w:val="1"/>
      <w:numFmt w:val="bullet"/>
      <w:lvlText w:val=""/>
      <w:lvlJc w:val="left"/>
      <w:pPr>
        <w:ind w:left="2520" w:hanging="360"/>
      </w:pPr>
      <w:rPr>
        <w:rFonts w:ascii="Symbol" w:hAnsi="Symbol"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0" w15:restartNumberingAfterBreak="0">
    <w:nsid w:val="3C8F7DF1"/>
    <w:multiLevelType w:val="hybridMultilevel"/>
    <w:tmpl w:val="D5C44A50"/>
    <w:lvl w:ilvl="0" w:tplc="B8FE88E8">
      <w:start w:val="1"/>
      <w:numFmt w:val="decimal"/>
      <w:lvlText w:val="%1)"/>
      <w:lvlJc w:val="left"/>
      <w:pPr>
        <w:ind w:left="900" w:hanging="360"/>
      </w:pPr>
      <w:rPr>
        <w:rFonts w:hint="default"/>
        <w:u w:val="none"/>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21" w15:restartNumberingAfterBreak="0">
    <w:nsid w:val="4FEC548F"/>
    <w:multiLevelType w:val="hybridMultilevel"/>
    <w:tmpl w:val="72189DD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2234367"/>
    <w:multiLevelType w:val="hybridMultilevel"/>
    <w:tmpl w:val="52F4E6F0"/>
    <w:lvl w:ilvl="0" w:tplc="FEC21CB2">
      <w:start w:val="1"/>
      <w:numFmt w:val="decimal"/>
      <w:lvlText w:val="%1"/>
      <w:lvlJc w:val="left"/>
      <w:pPr>
        <w:ind w:left="494" w:hanging="360"/>
      </w:pPr>
      <w:rPr>
        <w:rFonts w:hint="default"/>
      </w:rPr>
    </w:lvl>
    <w:lvl w:ilvl="1" w:tplc="04260019" w:tentative="1">
      <w:start w:val="1"/>
      <w:numFmt w:val="lowerLetter"/>
      <w:lvlText w:val="%2."/>
      <w:lvlJc w:val="left"/>
      <w:pPr>
        <w:ind w:left="1214" w:hanging="360"/>
      </w:pPr>
    </w:lvl>
    <w:lvl w:ilvl="2" w:tplc="0426001B" w:tentative="1">
      <w:start w:val="1"/>
      <w:numFmt w:val="lowerRoman"/>
      <w:lvlText w:val="%3."/>
      <w:lvlJc w:val="right"/>
      <w:pPr>
        <w:ind w:left="1934" w:hanging="180"/>
      </w:pPr>
    </w:lvl>
    <w:lvl w:ilvl="3" w:tplc="0426000F" w:tentative="1">
      <w:start w:val="1"/>
      <w:numFmt w:val="decimal"/>
      <w:lvlText w:val="%4."/>
      <w:lvlJc w:val="left"/>
      <w:pPr>
        <w:ind w:left="2654" w:hanging="360"/>
      </w:pPr>
    </w:lvl>
    <w:lvl w:ilvl="4" w:tplc="04260019" w:tentative="1">
      <w:start w:val="1"/>
      <w:numFmt w:val="lowerLetter"/>
      <w:lvlText w:val="%5."/>
      <w:lvlJc w:val="left"/>
      <w:pPr>
        <w:ind w:left="3374" w:hanging="360"/>
      </w:pPr>
    </w:lvl>
    <w:lvl w:ilvl="5" w:tplc="0426001B" w:tentative="1">
      <w:start w:val="1"/>
      <w:numFmt w:val="lowerRoman"/>
      <w:lvlText w:val="%6."/>
      <w:lvlJc w:val="right"/>
      <w:pPr>
        <w:ind w:left="4094" w:hanging="180"/>
      </w:pPr>
    </w:lvl>
    <w:lvl w:ilvl="6" w:tplc="0426000F" w:tentative="1">
      <w:start w:val="1"/>
      <w:numFmt w:val="decimal"/>
      <w:lvlText w:val="%7."/>
      <w:lvlJc w:val="left"/>
      <w:pPr>
        <w:ind w:left="4814" w:hanging="360"/>
      </w:pPr>
    </w:lvl>
    <w:lvl w:ilvl="7" w:tplc="04260019" w:tentative="1">
      <w:start w:val="1"/>
      <w:numFmt w:val="lowerLetter"/>
      <w:lvlText w:val="%8."/>
      <w:lvlJc w:val="left"/>
      <w:pPr>
        <w:ind w:left="5534" w:hanging="360"/>
      </w:pPr>
    </w:lvl>
    <w:lvl w:ilvl="8" w:tplc="0426001B" w:tentative="1">
      <w:start w:val="1"/>
      <w:numFmt w:val="lowerRoman"/>
      <w:lvlText w:val="%9."/>
      <w:lvlJc w:val="right"/>
      <w:pPr>
        <w:ind w:left="6254" w:hanging="180"/>
      </w:pPr>
    </w:lvl>
  </w:abstractNum>
  <w:abstractNum w:abstractNumId="23" w15:restartNumberingAfterBreak="0">
    <w:nsid w:val="541272DC"/>
    <w:multiLevelType w:val="hybridMultilevel"/>
    <w:tmpl w:val="8D34672E"/>
    <w:lvl w:ilvl="0" w:tplc="208C1D7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55E7495C"/>
    <w:multiLevelType w:val="hybridMultilevel"/>
    <w:tmpl w:val="27AAEA1C"/>
    <w:lvl w:ilvl="0" w:tplc="DD2C75F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69A22E4"/>
    <w:multiLevelType w:val="hybridMultilevel"/>
    <w:tmpl w:val="07B03C6C"/>
    <w:lvl w:ilvl="0" w:tplc="04260011">
      <w:start w:val="1"/>
      <w:numFmt w:val="decimal"/>
      <w:lvlText w:val="%1)"/>
      <w:lvlJc w:val="left"/>
      <w:pPr>
        <w:ind w:left="720" w:hanging="360"/>
      </w:pPr>
    </w:lvl>
    <w:lvl w:ilvl="1" w:tplc="7152C16E">
      <w:start w:val="1"/>
      <w:numFmt w:val="bullet"/>
      <w:lvlText w:val=""/>
      <w:lvlJc w:val="left"/>
      <w:pPr>
        <w:ind w:left="1440" w:hanging="360"/>
      </w:pPr>
      <w:rPr>
        <w:rFonts w:ascii="Symbol" w:hAnsi="Symbol" w:hint="default"/>
        <w:b w:val="0"/>
        <w:sz w:val="24"/>
        <w:szCs w:val="24"/>
      </w:rPr>
    </w:lvl>
    <w:lvl w:ilvl="2" w:tplc="2144805A">
      <w:start w:val="2"/>
      <w:numFmt w:val="decimal"/>
      <w:lvlText w:val="%3"/>
      <w:lvlJc w:val="left"/>
      <w:pPr>
        <w:ind w:left="2340" w:hanging="360"/>
      </w:pPr>
      <w:rPr>
        <w:b/>
      </w:r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6" w15:restartNumberingAfterBreak="0">
    <w:nsid w:val="56C75861"/>
    <w:multiLevelType w:val="hybridMultilevel"/>
    <w:tmpl w:val="95DCB99C"/>
    <w:lvl w:ilvl="0" w:tplc="2B6AE562">
      <w:start w:val="1"/>
      <w:numFmt w:val="bullet"/>
      <w:lvlText w:val="-"/>
      <w:lvlJc w:val="left"/>
      <w:pPr>
        <w:ind w:left="1259" w:hanging="360"/>
      </w:pPr>
      <w:rPr>
        <w:rFonts w:ascii="Times New Roman" w:eastAsia="Times New Roman" w:hAnsi="Times New Roman" w:cs="Times New Roman" w:hint="default"/>
        <w:b w:val="0"/>
        <w:sz w:val="18"/>
      </w:rPr>
    </w:lvl>
    <w:lvl w:ilvl="1" w:tplc="04260003" w:tentative="1">
      <w:start w:val="1"/>
      <w:numFmt w:val="bullet"/>
      <w:lvlText w:val="o"/>
      <w:lvlJc w:val="left"/>
      <w:pPr>
        <w:ind w:left="1979" w:hanging="360"/>
      </w:pPr>
      <w:rPr>
        <w:rFonts w:ascii="Courier New" w:hAnsi="Courier New" w:cs="Courier New" w:hint="default"/>
      </w:rPr>
    </w:lvl>
    <w:lvl w:ilvl="2" w:tplc="04260005" w:tentative="1">
      <w:start w:val="1"/>
      <w:numFmt w:val="bullet"/>
      <w:lvlText w:val=""/>
      <w:lvlJc w:val="left"/>
      <w:pPr>
        <w:ind w:left="2699" w:hanging="360"/>
      </w:pPr>
      <w:rPr>
        <w:rFonts w:ascii="Wingdings" w:hAnsi="Wingdings" w:hint="default"/>
      </w:rPr>
    </w:lvl>
    <w:lvl w:ilvl="3" w:tplc="04260001" w:tentative="1">
      <w:start w:val="1"/>
      <w:numFmt w:val="bullet"/>
      <w:lvlText w:val=""/>
      <w:lvlJc w:val="left"/>
      <w:pPr>
        <w:ind w:left="3419" w:hanging="360"/>
      </w:pPr>
      <w:rPr>
        <w:rFonts w:ascii="Symbol" w:hAnsi="Symbol" w:hint="default"/>
      </w:rPr>
    </w:lvl>
    <w:lvl w:ilvl="4" w:tplc="04260003" w:tentative="1">
      <w:start w:val="1"/>
      <w:numFmt w:val="bullet"/>
      <w:lvlText w:val="o"/>
      <w:lvlJc w:val="left"/>
      <w:pPr>
        <w:ind w:left="4139" w:hanging="360"/>
      </w:pPr>
      <w:rPr>
        <w:rFonts w:ascii="Courier New" w:hAnsi="Courier New" w:cs="Courier New" w:hint="default"/>
      </w:rPr>
    </w:lvl>
    <w:lvl w:ilvl="5" w:tplc="04260005" w:tentative="1">
      <w:start w:val="1"/>
      <w:numFmt w:val="bullet"/>
      <w:lvlText w:val=""/>
      <w:lvlJc w:val="left"/>
      <w:pPr>
        <w:ind w:left="4859" w:hanging="360"/>
      </w:pPr>
      <w:rPr>
        <w:rFonts w:ascii="Wingdings" w:hAnsi="Wingdings" w:hint="default"/>
      </w:rPr>
    </w:lvl>
    <w:lvl w:ilvl="6" w:tplc="04260001" w:tentative="1">
      <w:start w:val="1"/>
      <w:numFmt w:val="bullet"/>
      <w:lvlText w:val=""/>
      <w:lvlJc w:val="left"/>
      <w:pPr>
        <w:ind w:left="5579" w:hanging="360"/>
      </w:pPr>
      <w:rPr>
        <w:rFonts w:ascii="Symbol" w:hAnsi="Symbol" w:hint="default"/>
      </w:rPr>
    </w:lvl>
    <w:lvl w:ilvl="7" w:tplc="04260003" w:tentative="1">
      <w:start w:val="1"/>
      <w:numFmt w:val="bullet"/>
      <w:lvlText w:val="o"/>
      <w:lvlJc w:val="left"/>
      <w:pPr>
        <w:ind w:left="6299" w:hanging="360"/>
      </w:pPr>
      <w:rPr>
        <w:rFonts w:ascii="Courier New" w:hAnsi="Courier New" w:cs="Courier New" w:hint="default"/>
      </w:rPr>
    </w:lvl>
    <w:lvl w:ilvl="8" w:tplc="04260005" w:tentative="1">
      <w:start w:val="1"/>
      <w:numFmt w:val="bullet"/>
      <w:lvlText w:val=""/>
      <w:lvlJc w:val="left"/>
      <w:pPr>
        <w:ind w:left="7019" w:hanging="360"/>
      </w:pPr>
      <w:rPr>
        <w:rFonts w:ascii="Wingdings" w:hAnsi="Wingdings" w:hint="default"/>
      </w:rPr>
    </w:lvl>
  </w:abstractNum>
  <w:abstractNum w:abstractNumId="27" w15:restartNumberingAfterBreak="0">
    <w:nsid w:val="57A229B4"/>
    <w:multiLevelType w:val="hybridMultilevel"/>
    <w:tmpl w:val="F62C9964"/>
    <w:lvl w:ilvl="0" w:tplc="87DED0BA">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8BE42CE"/>
    <w:multiLevelType w:val="hybridMultilevel"/>
    <w:tmpl w:val="CEAAE6D2"/>
    <w:lvl w:ilvl="0" w:tplc="48961BB2">
      <w:start w:val="1"/>
      <w:numFmt w:val="decimal"/>
      <w:lvlText w:val="%1)"/>
      <w:lvlJc w:val="left"/>
      <w:pPr>
        <w:ind w:left="1110"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5BDA7659"/>
    <w:multiLevelType w:val="hybridMultilevel"/>
    <w:tmpl w:val="EF62266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BFB7B43"/>
    <w:multiLevelType w:val="hybridMultilevel"/>
    <w:tmpl w:val="D6D8B59C"/>
    <w:lvl w:ilvl="0" w:tplc="6DF83CE6">
      <w:start w:val="3"/>
      <w:numFmt w:val="decimal"/>
      <w:lvlText w:val="%1"/>
      <w:lvlJc w:val="left"/>
      <w:pPr>
        <w:ind w:left="494" w:hanging="360"/>
      </w:pPr>
      <w:rPr>
        <w:rFonts w:hint="default"/>
      </w:rPr>
    </w:lvl>
    <w:lvl w:ilvl="1" w:tplc="04260019" w:tentative="1">
      <w:start w:val="1"/>
      <w:numFmt w:val="lowerLetter"/>
      <w:lvlText w:val="%2."/>
      <w:lvlJc w:val="left"/>
      <w:pPr>
        <w:ind w:left="1214" w:hanging="360"/>
      </w:pPr>
    </w:lvl>
    <w:lvl w:ilvl="2" w:tplc="0426001B" w:tentative="1">
      <w:start w:val="1"/>
      <w:numFmt w:val="lowerRoman"/>
      <w:lvlText w:val="%3."/>
      <w:lvlJc w:val="right"/>
      <w:pPr>
        <w:ind w:left="1934" w:hanging="180"/>
      </w:pPr>
    </w:lvl>
    <w:lvl w:ilvl="3" w:tplc="0426000F" w:tentative="1">
      <w:start w:val="1"/>
      <w:numFmt w:val="decimal"/>
      <w:lvlText w:val="%4."/>
      <w:lvlJc w:val="left"/>
      <w:pPr>
        <w:ind w:left="2654" w:hanging="360"/>
      </w:pPr>
    </w:lvl>
    <w:lvl w:ilvl="4" w:tplc="04260019" w:tentative="1">
      <w:start w:val="1"/>
      <w:numFmt w:val="lowerLetter"/>
      <w:lvlText w:val="%5."/>
      <w:lvlJc w:val="left"/>
      <w:pPr>
        <w:ind w:left="3374" w:hanging="360"/>
      </w:pPr>
    </w:lvl>
    <w:lvl w:ilvl="5" w:tplc="0426001B" w:tentative="1">
      <w:start w:val="1"/>
      <w:numFmt w:val="lowerRoman"/>
      <w:lvlText w:val="%6."/>
      <w:lvlJc w:val="right"/>
      <w:pPr>
        <w:ind w:left="4094" w:hanging="180"/>
      </w:pPr>
    </w:lvl>
    <w:lvl w:ilvl="6" w:tplc="0426000F" w:tentative="1">
      <w:start w:val="1"/>
      <w:numFmt w:val="decimal"/>
      <w:lvlText w:val="%7."/>
      <w:lvlJc w:val="left"/>
      <w:pPr>
        <w:ind w:left="4814" w:hanging="360"/>
      </w:pPr>
    </w:lvl>
    <w:lvl w:ilvl="7" w:tplc="04260019" w:tentative="1">
      <w:start w:val="1"/>
      <w:numFmt w:val="lowerLetter"/>
      <w:lvlText w:val="%8."/>
      <w:lvlJc w:val="left"/>
      <w:pPr>
        <w:ind w:left="5534" w:hanging="360"/>
      </w:pPr>
    </w:lvl>
    <w:lvl w:ilvl="8" w:tplc="0426001B" w:tentative="1">
      <w:start w:val="1"/>
      <w:numFmt w:val="lowerRoman"/>
      <w:lvlText w:val="%9."/>
      <w:lvlJc w:val="right"/>
      <w:pPr>
        <w:ind w:left="6254" w:hanging="180"/>
      </w:pPr>
    </w:lvl>
  </w:abstractNum>
  <w:abstractNum w:abstractNumId="31" w15:restartNumberingAfterBreak="0">
    <w:nsid w:val="5CC4220F"/>
    <w:multiLevelType w:val="hybridMultilevel"/>
    <w:tmpl w:val="978C6D70"/>
    <w:lvl w:ilvl="0" w:tplc="04260011">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D0A1BCA"/>
    <w:multiLevelType w:val="hybridMultilevel"/>
    <w:tmpl w:val="8EEA2E86"/>
    <w:lvl w:ilvl="0" w:tplc="EF088AA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EE42D8C"/>
    <w:multiLevelType w:val="hybridMultilevel"/>
    <w:tmpl w:val="8008472C"/>
    <w:lvl w:ilvl="0" w:tplc="7B6C74AC">
      <w:start w:val="1"/>
      <w:numFmt w:val="decimal"/>
      <w:lvlText w:val="%1)"/>
      <w:lvlJc w:val="left"/>
      <w:pPr>
        <w:ind w:left="1080" w:hanging="360"/>
      </w:pPr>
      <w:rPr>
        <w:rFonts w:hint="default"/>
      </w:rPr>
    </w:lvl>
    <w:lvl w:ilvl="1" w:tplc="EE224344">
      <w:numFmt w:val="bullet"/>
      <w:lvlText w:val="-"/>
      <w:lvlJc w:val="left"/>
      <w:pPr>
        <w:ind w:left="1800" w:hanging="360"/>
      </w:pPr>
      <w:rPr>
        <w:rFonts w:ascii="Times New Roman" w:eastAsia="Times New Roman" w:hAnsi="Times New Roman" w:cs="Times New Roman"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5F436035"/>
    <w:multiLevelType w:val="hybridMultilevel"/>
    <w:tmpl w:val="9192F29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5" w15:restartNumberingAfterBreak="0">
    <w:nsid w:val="6A046971"/>
    <w:multiLevelType w:val="hybridMultilevel"/>
    <w:tmpl w:val="A64669FA"/>
    <w:lvl w:ilvl="0" w:tplc="3BB4C5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AD81FA7"/>
    <w:multiLevelType w:val="hybridMultilevel"/>
    <w:tmpl w:val="1FA08E94"/>
    <w:lvl w:ilvl="0" w:tplc="F3F22C0C">
      <w:start w:val="3"/>
      <w:numFmt w:val="decimal"/>
      <w:lvlText w:val="%1"/>
      <w:lvlJc w:val="left"/>
      <w:pPr>
        <w:ind w:left="494" w:hanging="360"/>
      </w:pPr>
      <w:rPr>
        <w:rFonts w:hint="default"/>
      </w:rPr>
    </w:lvl>
    <w:lvl w:ilvl="1" w:tplc="04260019" w:tentative="1">
      <w:start w:val="1"/>
      <w:numFmt w:val="lowerLetter"/>
      <w:lvlText w:val="%2."/>
      <w:lvlJc w:val="left"/>
      <w:pPr>
        <w:ind w:left="1214" w:hanging="360"/>
      </w:pPr>
    </w:lvl>
    <w:lvl w:ilvl="2" w:tplc="0426001B" w:tentative="1">
      <w:start w:val="1"/>
      <w:numFmt w:val="lowerRoman"/>
      <w:lvlText w:val="%3."/>
      <w:lvlJc w:val="right"/>
      <w:pPr>
        <w:ind w:left="1934" w:hanging="180"/>
      </w:pPr>
    </w:lvl>
    <w:lvl w:ilvl="3" w:tplc="0426000F" w:tentative="1">
      <w:start w:val="1"/>
      <w:numFmt w:val="decimal"/>
      <w:lvlText w:val="%4."/>
      <w:lvlJc w:val="left"/>
      <w:pPr>
        <w:ind w:left="2654" w:hanging="360"/>
      </w:pPr>
    </w:lvl>
    <w:lvl w:ilvl="4" w:tplc="04260019" w:tentative="1">
      <w:start w:val="1"/>
      <w:numFmt w:val="lowerLetter"/>
      <w:lvlText w:val="%5."/>
      <w:lvlJc w:val="left"/>
      <w:pPr>
        <w:ind w:left="3374" w:hanging="360"/>
      </w:pPr>
    </w:lvl>
    <w:lvl w:ilvl="5" w:tplc="0426001B" w:tentative="1">
      <w:start w:val="1"/>
      <w:numFmt w:val="lowerRoman"/>
      <w:lvlText w:val="%6."/>
      <w:lvlJc w:val="right"/>
      <w:pPr>
        <w:ind w:left="4094" w:hanging="180"/>
      </w:pPr>
    </w:lvl>
    <w:lvl w:ilvl="6" w:tplc="0426000F" w:tentative="1">
      <w:start w:val="1"/>
      <w:numFmt w:val="decimal"/>
      <w:lvlText w:val="%7."/>
      <w:lvlJc w:val="left"/>
      <w:pPr>
        <w:ind w:left="4814" w:hanging="360"/>
      </w:pPr>
    </w:lvl>
    <w:lvl w:ilvl="7" w:tplc="04260019" w:tentative="1">
      <w:start w:val="1"/>
      <w:numFmt w:val="lowerLetter"/>
      <w:lvlText w:val="%8."/>
      <w:lvlJc w:val="left"/>
      <w:pPr>
        <w:ind w:left="5534" w:hanging="360"/>
      </w:pPr>
    </w:lvl>
    <w:lvl w:ilvl="8" w:tplc="0426001B" w:tentative="1">
      <w:start w:val="1"/>
      <w:numFmt w:val="lowerRoman"/>
      <w:lvlText w:val="%9."/>
      <w:lvlJc w:val="right"/>
      <w:pPr>
        <w:ind w:left="6254" w:hanging="180"/>
      </w:pPr>
    </w:lvl>
  </w:abstractNum>
  <w:abstractNum w:abstractNumId="37" w15:restartNumberingAfterBreak="0">
    <w:nsid w:val="71E536D1"/>
    <w:multiLevelType w:val="hybridMultilevel"/>
    <w:tmpl w:val="7D302ACE"/>
    <w:lvl w:ilvl="0" w:tplc="04260011">
      <w:start w:val="1"/>
      <w:numFmt w:val="decimal"/>
      <w:lvlText w:val="%1)"/>
      <w:lvlJc w:val="left"/>
      <w:pPr>
        <w:ind w:left="1920" w:hanging="360"/>
      </w:pPr>
    </w:lvl>
    <w:lvl w:ilvl="1" w:tplc="04260019" w:tentative="1">
      <w:start w:val="1"/>
      <w:numFmt w:val="lowerLetter"/>
      <w:lvlText w:val="%2."/>
      <w:lvlJc w:val="left"/>
      <w:pPr>
        <w:ind w:left="2640" w:hanging="360"/>
      </w:pPr>
    </w:lvl>
    <w:lvl w:ilvl="2" w:tplc="0426001B" w:tentative="1">
      <w:start w:val="1"/>
      <w:numFmt w:val="lowerRoman"/>
      <w:lvlText w:val="%3."/>
      <w:lvlJc w:val="right"/>
      <w:pPr>
        <w:ind w:left="3360" w:hanging="180"/>
      </w:pPr>
    </w:lvl>
    <w:lvl w:ilvl="3" w:tplc="0426000F" w:tentative="1">
      <w:start w:val="1"/>
      <w:numFmt w:val="decimal"/>
      <w:lvlText w:val="%4."/>
      <w:lvlJc w:val="left"/>
      <w:pPr>
        <w:ind w:left="4080" w:hanging="360"/>
      </w:pPr>
    </w:lvl>
    <w:lvl w:ilvl="4" w:tplc="04260019" w:tentative="1">
      <w:start w:val="1"/>
      <w:numFmt w:val="lowerLetter"/>
      <w:lvlText w:val="%5."/>
      <w:lvlJc w:val="left"/>
      <w:pPr>
        <w:ind w:left="4800" w:hanging="360"/>
      </w:pPr>
    </w:lvl>
    <w:lvl w:ilvl="5" w:tplc="0426001B" w:tentative="1">
      <w:start w:val="1"/>
      <w:numFmt w:val="lowerRoman"/>
      <w:lvlText w:val="%6."/>
      <w:lvlJc w:val="right"/>
      <w:pPr>
        <w:ind w:left="5520" w:hanging="180"/>
      </w:pPr>
    </w:lvl>
    <w:lvl w:ilvl="6" w:tplc="0426000F" w:tentative="1">
      <w:start w:val="1"/>
      <w:numFmt w:val="decimal"/>
      <w:lvlText w:val="%7."/>
      <w:lvlJc w:val="left"/>
      <w:pPr>
        <w:ind w:left="6240" w:hanging="360"/>
      </w:pPr>
    </w:lvl>
    <w:lvl w:ilvl="7" w:tplc="04260019" w:tentative="1">
      <w:start w:val="1"/>
      <w:numFmt w:val="lowerLetter"/>
      <w:lvlText w:val="%8."/>
      <w:lvlJc w:val="left"/>
      <w:pPr>
        <w:ind w:left="6960" w:hanging="360"/>
      </w:pPr>
    </w:lvl>
    <w:lvl w:ilvl="8" w:tplc="0426001B" w:tentative="1">
      <w:start w:val="1"/>
      <w:numFmt w:val="lowerRoman"/>
      <w:lvlText w:val="%9."/>
      <w:lvlJc w:val="right"/>
      <w:pPr>
        <w:ind w:left="7680" w:hanging="180"/>
      </w:pPr>
    </w:lvl>
  </w:abstractNum>
  <w:abstractNum w:abstractNumId="38" w15:restartNumberingAfterBreak="0">
    <w:nsid w:val="728C34AA"/>
    <w:multiLevelType w:val="hybridMultilevel"/>
    <w:tmpl w:val="203ACF28"/>
    <w:lvl w:ilvl="0" w:tplc="F06AC5B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79BA279C"/>
    <w:multiLevelType w:val="hybridMultilevel"/>
    <w:tmpl w:val="98B6FF5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0" w15:restartNumberingAfterBreak="0">
    <w:nsid w:val="7B222A14"/>
    <w:multiLevelType w:val="hybridMultilevel"/>
    <w:tmpl w:val="7192467E"/>
    <w:lvl w:ilvl="0" w:tplc="6D9EE5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1" w15:restartNumberingAfterBreak="0">
    <w:nsid w:val="7BBA65C4"/>
    <w:multiLevelType w:val="hybridMultilevel"/>
    <w:tmpl w:val="5AD863C2"/>
    <w:lvl w:ilvl="0" w:tplc="345624C0">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2" w15:restartNumberingAfterBreak="0">
    <w:nsid w:val="7FC20C31"/>
    <w:multiLevelType w:val="hybridMultilevel"/>
    <w:tmpl w:val="C0E466BC"/>
    <w:lvl w:ilvl="0" w:tplc="6CE40874">
      <w:start w:val="3"/>
      <w:numFmt w:val="decimal"/>
      <w:lvlText w:val="%1"/>
      <w:lvlJc w:val="left"/>
      <w:pPr>
        <w:ind w:left="854" w:hanging="360"/>
      </w:pPr>
      <w:rPr>
        <w:rFonts w:hint="default"/>
      </w:rPr>
    </w:lvl>
    <w:lvl w:ilvl="1" w:tplc="04260019" w:tentative="1">
      <w:start w:val="1"/>
      <w:numFmt w:val="lowerLetter"/>
      <w:lvlText w:val="%2."/>
      <w:lvlJc w:val="left"/>
      <w:pPr>
        <w:ind w:left="1574" w:hanging="360"/>
      </w:pPr>
    </w:lvl>
    <w:lvl w:ilvl="2" w:tplc="0426001B" w:tentative="1">
      <w:start w:val="1"/>
      <w:numFmt w:val="lowerRoman"/>
      <w:lvlText w:val="%3."/>
      <w:lvlJc w:val="right"/>
      <w:pPr>
        <w:ind w:left="2294" w:hanging="180"/>
      </w:pPr>
    </w:lvl>
    <w:lvl w:ilvl="3" w:tplc="0426000F" w:tentative="1">
      <w:start w:val="1"/>
      <w:numFmt w:val="decimal"/>
      <w:lvlText w:val="%4."/>
      <w:lvlJc w:val="left"/>
      <w:pPr>
        <w:ind w:left="3014" w:hanging="360"/>
      </w:pPr>
    </w:lvl>
    <w:lvl w:ilvl="4" w:tplc="04260019" w:tentative="1">
      <w:start w:val="1"/>
      <w:numFmt w:val="lowerLetter"/>
      <w:lvlText w:val="%5."/>
      <w:lvlJc w:val="left"/>
      <w:pPr>
        <w:ind w:left="3734" w:hanging="360"/>
      </w:pPr>
    </w:lvl>
    <w:lvl w:ilvl="5" w:tplc="0426001B" w:tentative="1">
      <w:start w:val="1"/>
      <w:numFmt w:val="lowerRoman"/>
      <w:lvlText w:val="%6."/>
      <w:lvlJc w:val="right"/>
      <w:pPr>
        <w:ind w:left="4454" w:hanging="180"/>
      </w:pPr>
    </w:lvl>
    <w:lvl w:ilvl="6" w:tplc="0426000F" w:tentative="1">
      <w:start w:val="1"/>
      <w:numFmt w:val="decimal"/>
      <w:lvlText w:val="%7."/>
      <w:lvlJc w:val="left"/>
      <w:pPr>
        <w:ind w:left="5174" w:hanging="360"/>
      </w:pPr>
    </w:lvl>
    <w:lvl w:ilvl="7" w:tplc="04260019" w:tentative="1">
      <w:start w:val="1"/>
      <w:numFmt w:val="lowerLetter"/>
      <w:lvlText w:val="%8."/>
      <w:lvlJc w:val="left"/>
      <w:pPr>
        <w:ind w:left="5894" w:hanging="360"/>
      </w:pPr>
    </w:lvl>
    <w:lvl w:ilvl="8" w:tplc="0426001B" w:tentative="1">
      <w:start w:val="1"/>
      <w:numFmt w:val="lowerRoman"/>
      <w:lvlText w:val="%9."/>
      <w:lvlJc w:val="right"/>
      <w:pPr>
        <w:ind w:left="6614" w:hanging="180"/>
      </w:pPr>
    </w:lvl>
  </w:abstractNum>
  <w:num w:numId="1" w16cid:durableId="811362805">
    <w:abstractNumId w:val="32"/>
  </w:num>
  <w:num w:numId="2" w16cid:durableId="1229808274">
    <w:abstractNumId w:val="26"/>
  </w:num>
  <w:num w:numId="3" w16cid:durableId="532502473">
    <w:abstractNumId w:val="31"/>
  </w:num>
  <w:num w:numId="4" w16cid:durableId="700596669">
    <w:abstractNumId w:val="0"/>
  </w:num>
  <w:num w:numId="5" w16cid:durableId="1549339953">
    <w:abstractNumId w:val="28"/>
  </w:num>
  <w:num w:numId="6" w16cid:durableId="389307321">
    <w:abstractNumId w:val="13"/>
  </w:num>
  <w:num w:numId="7" w16cid:durableId="380979766">
    <w:abstractNumId w:val="5"/>
  </w:num>
  <w:num w:numId="8" w16cid:durableId="1420440950">
    <w:abstractNumId w:val="39"/>
  </w:num>
  <w:num w:numId="9" w16cid:durableId="1233463784">
    <w:abstractNumId w:val="35"/>
  </w:num>
  <w:num w:numId="10" w16cid:durableId="1334262714">
    <w:abstractNumId w:val="7"/>
  </w:num>
  <w:num w:numId="11" w16cid:durableId="86512118">
    <w:abstractNumId w:val="9"/>
  </w:num>
  <w:num w:numId="12" w16cid:durableId="157312218">
    <w:abstractNumId w:val="16"/>
  </w:num>
  <w:num w:numId="13" w16cid:durableId="1715957008">
    <w:abstractNumId w:val="12"/>
  </w:num>
  <w:num w:numId="14" w16cid:durableId="1512603461">
    <w:abstractNumId w:val="11"/>
  </w:num>
  <w:num w:numId="15" w16cid:durableId="1822386307">
    <w:abstractNumId w:val="10"/>
  </w:num>
  <w:num w:numId="16" w16cid:durableId="1058625790">
    <w:abstractNumId w:val="4"/>
  </w:num>
  <w:num w:numId="17" w16cid:durableId="404646308">
    <w:abstractNumId w:val="40"/>
  </w:num>
  <w:num w:numId="18" w16cid:durableId="166752957">
    <w:abstractNumId w:val="21"/>
  </w:num>
  <w:num w:numId="19" w16cid:durableId="55979885">
    <w:abstractNumId w:val="23"/>
  </w:num>
  <w:num w:numId="20" w16cid:durableId="1408847388">
    <w:abstractNumId w:val="37"/>
  </w:num>
  <w:num w:numId="21" w16cid:durableId="1370959507">
    <w:abstractNumId w:val="14"/>
  </w:num>
  <w:num w:numId="22" w16cid:durableId="1562136183">
    <w:abstractNumId w:val="33"/>
  </w:num>
  <w:num w:numId="23" w16cid:durableId="1904103897">
    <w:abstractNumId w:val="24"/>
  </w:num>
  <w:num w:numId="24" w16cid:durableId="735397759">
    <w:abstractNumId w:val="20"/>
  </w:num>
  <w:num w:numId="25" w16cid:durableId="553271382">
    <w:abstractNumId w:val="1"/>
  </w:num>
  <w:num w:numId="26" w16cid:durableId="1629043395">
    <w:abstractNumId w:val="38"/>
  </w:num>
  <w:num w:numId="27" w16cid:durableId="882792188">
    <w:abstractNumId w:val="22"/>
  </w:num>
  <w:num w:numId="28" w16cid:durableId="1995864808">
    <w:abstractNumId w:val="36"/>
  </w:num>
  <w:num w:numId="29" w16cid:durableId="1110705244">
    <w:abstractNumId w:val="42"/>
  </w:num>
  <w:num w:numId="30" w16cid:durableId="503394915">
    <w:abstractNumId w:val="27"/>
  </w:num>
  <w:num w:numId="31" w16cid:durableId="348070555">
    <w:abstractNumId w:val="41"/>
  </w:num>
  <w:num w:numId="32" w16cid:durableId="324211297">
    <w:abstractNumId w:val="17"/>
  </w:num>
  <w:num w:numId="33" w16cid:durableId="196430090">
    <w:abstractNumId w:val="19"/>
  </w:num>
  <w:num w:numId="34" w16cid:durableId="1893925586">
    <w:abstractNumId w:val="29"/>
  </w:num>
  <w:num w:numId="35" w16cid:durableId="1234966268">
    <w:abstractNumId w:val="3"/>
  </w:num>
  <w:num w:numId="36" w16cid:durableId="1315178442">
    <w:abstractNumId w:val="8"/>
  </w:num>
  <w:num w:numId="37" w16cid:durableId="747074845">
    <w:abstractNumId w:val="18"/>
  </w:num>
  <w:num w:numId="38" w16cid:durableId="975574306">
    <w:abstractNumId w:val="2"/>
  </w:num>
  <w:num w:numId="39" w16cid:durableId="2102413210">
    <w:abstractNumId w:val="34"/>
  </w:num>
  <w:num w:numId="40" w16cid:durableId="39938875">
    <w:abstractNumId w:val="15"/>
  </w:num>
  <w:num w:numId="41" w16cid:durableId="1119758073">
    <w:abstractNumId w:val="25"/>
  </w:num>
  <w:num w:numId="42" w16cid:durableId="1298022860">
    <w:abstractNumId w:val="2"/>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56846915">
    <w:abstractNumId w:val="15"/>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48451958">
    <w:abstractNumId w:val="6"/>
  </w:num>
  <w:num w:numId="45" w16cid:durableId="708994398">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GrammaticalErrors/>
  <w:proofState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03C7D"/>
    <w:rsid w:val="00011BB0"/>
    <w:rsid w:val="000132A9"/>
    <w:rsid w:val="00014BA8"/>
    <w:rsid w:val="00014E2A"/>
    <w:rsid w:val="00016579"/>
    <w:rsid w:val="000179B1"/>
    <w:rsid w:val="00021A53"/>
    <w:rsid w:val="00023AD3"/>
    <w:rsid w:val="000248FE"/>
    <w:rsid w:val="00026235"/>
    <w:rsid w:val="0003111D"/>
    <w:rsid w:val="00031FE8"/>
    <w:rsid w:val="00032461"/>
    <w:rsid w:val="000365C6"/>
    <w:rsid w:val="0004046C"/>
    <w:rsid w:val="0004066D"/>
    <w:rsid w:val="00040ED2"/>
    <w:rsid w:val="00041980"/>
    <w:rsid w:val="00042538"/>
    <w:rsid w:val="0005071E"/>
    <w:rsid w:val="00050A75"/>
    <w:rsid w:val="00050C4D"/>
    <w:rsid w:val="00051665"/>
    <w:rsid w:val="000519FE"/>
    <w:rsid w:val="00051B6E"/>
    <w:rsid w:val="00051C26"/>
    <w:rsid w:val="00052D40"/>
    <w:rsid w:val="00057D5E"/>
    <w:rsid w:val="00062720"/>
    <w:rsid w:val="000629FB"/>
    <w:rsid w:val="000630FF"/>
    <w:rsid w:val="0006314E"/>
    <w:rsid w:val="0006667A"/>
    <w:rsid w:val="00066E95"/>
    <w:rsid w:val="00070811"/>
    <w:rsid w:val="00070855"/>
    <w:rsid w:val="00071B5C"/>
    <w:rsid w:val="00076EF2"/>
    <w:rsid w:val="00082378"/>
    <w:rsid w:val="000836AC"/>
    <w:rsid w:val="0008446A"/>
    <w:rsid w:val="00084F53"/>
    <w:rsid w:val="00086B38"/>
    <w:rsid w:val="00086E69"/>
    <w:rsid w:val="0008700B"/>
    <w:rsid w:val="000913C9"/>
    <w:rsid w:val="00091F10"/>
    <w:rsid w:val="000937FD"/>
    <w:rsid w:val="00094CCE"/>
    <w:rsid w:val="00096F5E"/>
    <w:rsid w:val="000A258E"/>
    <w:rsid w:val="000A2FFD"/>
    <w:rsid w:val="000A6509"/>
    <w:rsid w:val="000B0B8F"/>
    <w:rsid w:val="000B0DBF"/>
    <w:rsid w:val="000C092B"/>
    <w:rsid w:val="000C1C19"/>
    <w:rsid w:val="000C1DDD"/>
    <w:rsid w:val="000C216C"/>
    <w:rsid w:val="000C228E"/>
    <w:rsid w:val="000C4770"/>
    <w:rsid w:val="000C7C02"/>
    <w:rsid w:val="000D0A9D"/>
    <w:rsid w:val="000D5795"/>
    <w:rsid w:val="000D6006"/>
    <w:rsid w:val="000D740C"/>
    <w:rsid w:val="000E3A10"/>
    <w:rsid w:val="000E49D6"/>
    <w:rsid w:val="000E7943"/>
    <w:rsid w:val="000F153F"/>
    <w:rsid w:val="000F1D79"/>
    <w:rsid w:val="000F43BA"/>
    <w:rsid w:val="000F5472"/>
    <w:rsid w:val="000F7E73"/>
    <w:rsid w:val="00102A30"/>
    <w:rsid w:val="00103ACA"/>
    <w:rsid w:val="00105F3B"/>
    <w:rsid w:val="00107279"/>
    <w:rsid w:val="001104B6"/>
    <w:rsid w:val="00111596"/>
    <w:rsid w:val="00112968"/>
    <w:rsid w:val="001145D7"/>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56897"/>
    <w:rsid w:val="00162B1F"/>
    <w:rsid w:val="0016476F"/>
    <w:rsid w:val="00166708"/>
    <w:rsid w:val="00167856"/>
    <w:rsid w:val="00170CAE"/>
    <w:rsid w:val="001715BC"/>
    <w:rsid w:val="00171CD5"/>
    <w:rsid w:val="00172ABA"/>
    <w:rsid w:val="00174A7F"/>
    <w:rsid w:val="00174E43"/>
    <w:rsid w:val="0018040F"/>
    <w:rsid w:val="00181802"/>
    <w:rsid w:val="00181E06"/>
    <w:rsid w:val="00182286"/>
    <w:rsid w:val="00183436"/>
    <w:rsid w:val="00192C8F"/>
    <w:rsid w:val="00192EC0"/>
    <w:rsid w:val="00195855"/>
    <w:rsid w:val="001A1908"/>
    <w:rsid w:val="001A3160"/>
    <w:rsid w:val="001A7B93"/>
    <w:rsid w:val="001B0573"/>
    <w:rsid w:val="001B0641"/>
    <w:rsid w:val="001B1A5F"/>
    <w:rsid w:val="001B2015"/>
    <w:rsid w:val="001B3359"/>
    <w:rsid w:val="001B33DD"/>
    <w:rsid w:val="001B3DB8"/>
    <w:rsid w:val="001B3FB4"/>
    <w:rsid w:val="001B5834"/>
    <w:rsid w:val="001B5A2C"/>
    <w:rsid w:val="001B5CE0"/>
    <w:rsid w:val="001B6159"/>
    <w:rsid w:val="001B649F"/>
    <w:rsid w:val="001B6E63"/>
    <w:rsid w:val="001C2EDB"/>
    <w:rsid w:val="001C5268"/>
    <w:rsid w:val="001C592B"/>
    <w:rsid w:val="001C6B44"/>
    <w:rsid w:val="001C72E4"/>
    <w:rsid w:val="001C756E"/>
    <w:rsid w:val="001D050A"/>
    <w:rsid w:val="001D31B9"/>
    <w:rsid w:val="001D48ED"/>
    <w:rsid w:val="001D4DEE"/>
    <w:rsid w:val="001D6024"/>
    <w:rsid w:val="001D61E2"/>
    <w:rsid w:val="001D71DE"/>
    <w:rsid w:val="001E0C10"/>
    <w:rsid w:val="001E225B"/>
    <w:rsid w:val="001E3094"/>
    <w:rsid w:val="001E326D"/>
    <w:rsid w:val="001E3A85"/>
    <w:rsid w:val="001E53E0"/>
    <w:rsid w:val="001E5936"/>
    <w:rsid w:val="001F0B48"/>
    <w:rsid w:val="001F6239"/>
    <w:rsid w:val="001F6912"/>
    <w:rsid w:val="001F7937"/>
    <w:rsid w:val="00200271"/>
    <w:rsid w:val="002035CE"/>
    <w:rsid w:val="00203D43"/>
    <w:rsid w:val="00204038"/>
    <w:rsid w:val="00205E48"/>
    <w:rsid w:val="00212205"/>
    <w:rsid w:val="00212ED2"/>
    <w:rsid w:val="002130E4"/>
    <w:rsid w:val="00213B1D"/>
    <w:rsid w:val="00217C24"/>
    <w:rsid w:val="0022197D"/>
    <w:rsid w:val="00221C33"/>
    <w:rsid w:val="00222FDC"/>
    <w:rsid w:val="002240E9"/>
    <w:rsid w:val="002247EA"/>
    <w:rsid w:val="00225D94"/>
    <w:rsid w:val="0022630C"/>
    <w:rsid w:val="0023060E"/>
    <w:rsid w:val="0023365F"/>
    <w:rsid w:val="00233B9C"/>
    <w:rsid w:val="00236C1B"/>
    <w:rsid w:val="00240D57"/>
    <w:rsid w:val="00241E2E"/>
    <w:rsid w:val="002425C1"/>
    <w:rsid w:val="00244520"/>
    <w:rsid w:val="00245FBA"/>
    <w:rsid w:val="00257A3F"/>
    <w:rsid w:val="00260213"/>
    <w:rsid w:val="00261952"/>
    <w:rsid w:val="002622F0"/>
    <w:rsid w:val="0026353B"/>
    <w:rsid w:val="002646AD"/>
    <w:rsid w:val="00265960"/>
    <w:rsid w:val="00266F36"/>
    <w:rsid w:val="0027135C"/>
    <w:rsid w:val="00273BB3"/>
    <w:rsid w:val="00273C5E"/>
    <w:rsid w:val="00273D49"/>
    <w:rsid w:val="002755BA"/>
    <w:rsid w:val="002761D8"/>
    <w:rsid w:val="0027622E"/>
    <w:rsid w:val="00276586"/>
    <w:rsid w:val="00276EDE"/>
    <w:rsid w:val="00282187"/>
    <w:rsid w:val="0028257E"/>
    <w:rsid w:val="00285317"/>
    <w:rsid w:val="00285536"/>
    <w:rsid w:val="00285F09"/>
    <w:rsid w:val="00287DF1"/>
    <w:rsid w:val="002932D5"/>
    <w:rsid w:val="00293DCF"/>
    <w:rsid w:val="002962A5"/>
    <w:rsid w:val="002978EC"/>
    <w:rsid w:val="002A24D7"/>
    <w:rsid w:val="002A28DA"/>
    <w:rsid w:val="002A2E39"/>
    <w:rsid w:val="002B17A8"/>
    <w:rsid w:val="002B5943"/>
    <w:rsid w:val="002B687D"/>
    <w:rsid w:val="002B6B7C"/>
    <w:rsid w:val="002C2352"/>
    <w:rsid w:val="002C317A"/>
    <w:rsid w:val="002C3A8F"/>
    <w:rsid w:val="002C435F"/>
    <w:rsid w:val="002C5661"/>
    <w:rsid w:val="002C7779"/>
    <w:rsid w:val="002D228C"/>
    <w:rsid w:val="002D2A80"/>
    <w:rsid w:val="002D372C"/>
    <w:rsid w:val="002D47C0"/>
    <w:rsid w:val="002D607D"/>
    <w:rsid w:val="002D73C9"/>
    <w:rsid w:val="002E0939"/>
    <w:rsid w:val="002E1D57"/>
    <w:rsid w:val="002E2C75"/>
    <w:rsid w:val="002E3017"/>
    <w:rsid w:val="002E30F6"/>
    <w:rsid w:val="002E3BDE"/>
    <w:rsid w:val="002E4B18"/>
    <w:rsid w:val="002E4CE9"/>
    <w:rsid w:val="002E52A3"/>
    <w:rsid w:val="002E7403"/>
    <w:rsid w:val="002E7B93"/>
    <w:rsid w:val="002F1405"/>
    <w:rsid w:val="002F238E"/>
    <w:rsid w:val="002F4AF3"/>
    <w:rsid w:val="002F61AB"/>
    <w:rsid w:val="002F7FE7"/>
    <w:rsid w:val="0030011D"/>
    <w:rsid w:val="00301258"/>
    <w:rsid w:val="00304927"/>
    <w:rsid w:val="003116EB"/>
    <w:rsid w:val="0031343A"/>
    <w:rsid w:val="0031384D"/>
    <w:rsid w:val="00313EBB"/>
    <w:rsid w:val="00320A4A"/>
    <w:rsid w:val="00322066"/>
    <w:rsid w:val="00325C6E"/>
    <w:rsid w:val="00327321"/>
    <w:rsid w:val="00327AF5"/>
    <w:rsid w:val="003318F0"/>
    <w:rsid w:val="003325EE"/>
    <w:rsid w:val="00333CF3"/>
    <w:rsid w:val="00335A71"/>
    <w:rsid w:val="00336EE8"/>
    <w:rsid w:val="00340D63"/>
    <w:rsid w:val="00342024"/>
    <w:rsid w:val="003447D7"/>
    <w:rsid w:val="00345F91"/>
    <w:rsid w:val="00347F97"/>
    <w:rsid w:val="00350039"/>
    <w:rsid w:val="0035090B"/>
    <w:rsid w:val="00351CF0"/>
    <w:rsid w:val="00354391"/>
    <w:rsid w:val="0036049D"/>
    <w:rsid w:val="0036177D"/>
    <w:rsid w:val="003632B9"/>
    <w:rsid w:val="00376207"/>
    <w:rsid w:val="0037642A"/>
    <w:rsid w:val="00377879"/>
    <w:rsid w:val="00381010"/>
    <w:rsid w:val="003823F0"/>
    <w:rsid w:val="00382ECB"/>
    <w:rsid w:val="00383B5F"/>
    <w:rsid w:val="00386F7D"/>
    <w:rsid w:val="00387C56"/>
    <w:rsid w:val="00390ACA"/>
    <w:rsid w:val="00392D94"/>
    <w:rsid w:val="00396375"/>
    <w:rsid w:val="00396D42"/>
    <w:rsid w:val="0039795C"/>
    <w:rsid w:val="003A038A"/>
    <w:rsid w:val="003A098A"/>
    <w:rsid w:val="003A0A84"/>
    <w:rsid w:val="003A3845"/>
    <w:rsid w:val="003A6CC7"/>
    <w:rsid w:val="003B39CB"/>
    <w:rsid w:val="003B5AB3"/>
    <w:rsid w:val="003B61C2"/>
    <w:rsid w:val="003C15F7"/>
    <w:rsid w:val="003C1645"/>
    <w:rsid w:val="003C411E"/>
    <w:rsid w:val="003C52EB"/>
    <w:rsid w:val="003C576E"/>
    <w:rsid w:val="003D2327"/>
    <w:rsid w:val="003D2CDA"/>
    <w:rsid w:val="003D4B7A"/>
    <w:rsid w:val="003E063C"/>
    <w:rsid w:val="003E7453"/>
    <w:rsid w:val="003F0B5B"/>
    <w:rsid w:val="003F19D2"/>
    <w:rsid w:val="003F2DBD"/>
    <w:rsid w:val="003F6195"/>
    <w:rsid w:val="003F6D01"/>
    <w:rsid w:val="004029C9"/>
    <w:rsid w:val="00402D4C"/>
    <w:rsid w:val="004053B5"/>
    <w:rsid w:val="00411997"/>
    <w:rsid w:val="004122DA"/>
    <w:rsid w:val="00412B0C"/>
    <w:rsid w:val="00412D00"/>
    <w:rsid w:val="004142A1"/>
    <w:rsid w:val="004155EE"/>
    <w:rsid w:val="00415986"/>
    <w:rsid w:val="00415F6E"/>
    <w:rsid w:val="004165BE"/>
    <w:rsid w:val="00417DA2"/>
    <w:rsid w:val="004219F7"/>
    <w:rsid w:val="004249D2"/>
    <w:rsid w:val="00424B74"/>
    <w:rsid w:val="004264F7"/>
    <w:rsid w:val="0043400A"/>
    <w:rsid w:val="00436591"/>
    <w:rsid w:val="0043758B"/>
    <w:rsid w:val="0044065A"/>
    <w:rsid w:val="00444F72"/>
    <w:rsid w:val="00445950"/>
    <w:rsid w:val="00446188"/>
    <w:rsid w:val="00447CF0"/>
    <w:rsid w:val="00452FE0"/>
    <w:rsid w:val="0045304B"/>
    <w:rsid w:val="00453893"/>
    <w:rsid w:val="00454C24"/>
    <w:rsid w:val="004615E6"/>
    <w:rsid w:val="00464C7D"/>
    <w:rsid w:val="00465541"/>
    <w:rsid w:val="00467DEE"/>
    <w:rsid w:val="00472311"/>
    <w:rsid w:val="00473BE8"/>
    <w:rsid w:val="00476074"/>
    <w:rsid w:val="004762CE"/>
    <w:rsid w:val="00477083"/>
    <w:rsid w:val="0048432F"/>
    <w:rsid w:val="00486CE0"/>
    <w:rsid w:val="00487F1F"/>
    <w:rsid w:val="00490482"/>
    <w:rsid w:val="00491B39"/>
    <w:rsid w:val="00491F52"/>
    <w:rsid w:val="00494399"/>
    <w:rsid w:val="004943F8"/>
    <w:rsid w:val="004A207B"/>
    <w:rsid w:val="004A30B6"/>
    <w:rsid w:val="004A35C3"/>
    <w:rsid w:val="004A3C47"/>
    <w:rsid w:val="004A3C98"/>
    <w:rsid w:val="004B028C"/>
    <w:rsid w:val="004B0788"/>
    <w:rsid w:val="004B1E63"/>
    <w:rsid w:val="004B1F91"/>
    <w:rsid w:val="004B31EA"/>
    <w:rsid w:val="004B6390"/>
    <w:rsid w:val="004B6DDF"/>
    <w:rsid w:val="004C0187"/>
    <w:rsid w:val="004C1B05"/>
    <w:rsid w:val="004C2A3A"/>
    <w:rsid w:val="004C3ACB"/>
    <w:rsid w:val="004C4341"/>
    <w:rsid w:val="004C4CF9"/>
    <w:rsid w:val="004C5860"/>
    <w:rsid w:val="004C701A"/>
    <w:rsid w:val="004D2403"/>
    <w:rsid w:val="004D47E4"/>
    <w:rsid w:val="004D62AB"/>
    <w:rsid w:val="004D66C3"/>
    <w:rsid w:val="004E38DE"/>
    <w:rsid w:val="004E3C9D"/>
    <w:rsid w:val="004E4965"/>
    <w:rsid w:val="004E7071"/>
    <w:rsid w:val="004F0095"/>
    <w:rsid w:val="004F21D7"/>
    <w:rsid w:val="004F2B94"/>
    <w:rsid w:val="004F3810"/>
    <w:rsid w:val="004F50D5"/>
    <w:rsid w:val="00500A11"/>
    <w:rsid w:val="00506CF5"/>
    <w:rsid w:val="005114A0"/>
    <w:rsid w:val="00512E31"/>
    <w:rsid w:val="00514E8D"/>
    <w:rsid w:val="00520179"/>
    <w:rsid w:val="00520188"/>
    <w:rsid w:val="00520D31"/>
    <w:rsid w:val="00522207"/>
    <w:rsid w:val="00524BA9"/>
    <w:rsid w:val="00526CB7"/>
    <w:rsid w:val="00527B21"/>
    <w:rsid w:val="00527DF6"/>
    <w:rsid w:val="00530B04"/>
    <w:rsid w:val="00533B13"/>
    <w:rsid w:val="00533B65"/>
    <w:rsid w:val="00533F5B"/>
    <w:rsid w:val="00535248"/>
    <w:rsid w:val="005363BF"/>
    <w:rsid w:val="00536D28"/>
    <w:rsid w:val="005372E6"/>
    <w:rsid w:val="00537D55"/>
    <w:rsid w:val="00537FEA"/>
    <w:rsid w:val="00543488"/>
    <w:rsid w:val="00543E86"/>
    <w:rsid w:val="00545AAB"/>
    <w:rsid w:val="00546FF7"/>
    <w:rsid w:val="005510E8"/>
    <w:rsid w:val="005515F0"/>
    <w:rsid w:val="00554044"/>
    <w:rsid w:val="0055406E"/>
    <w:rsid w:val="00555357"/>
    <w:rsid w:val="00563C76"/>
    <w:rsid w:val="0056427C"/>
    <w:rsid w:val="00565444"/>
    <w:rsid w:val="00565A93"/>
    <w:rsid w:val="00570BF7"/>
    <w:rsid w:val="0057134C"/>
    <w:rsid w:val="00574997"/>
    <w:rsid w:val="005765F7"/>
    <w:rsid w:val="00580347"/>
    <w:rsid w:val="005808F3"/>
    <w:rsid w:val="00583239"/>
    <w:rsid w:val="00585304"/>
    <w:rsid w:val="00585FF8"/>
    <w:rsid w:val="00590693"/>
    <w:rsid w:val="00592354"/>
    <w:rsid w:val="005932A8"/>
    <w:rsid w:val="00596120"/>
    <w:rsid w:val="0059659D"/>
    <w:rsid w:val="005974BB"/>
    <w:rsid w:val="005A010D"/>
    <w:rsid w:val="005A32B0"/>
    <w:rsid w:val="005A3481"/>
    <w:rsid w:val="005A3DCC"/>
    <w:rsid w:val="005B0BB3"/>
    <w:rsid w:val="005B37B8"/>
    <w:rsid w:val="005B6BD0"/>
    <w:rsid w:val="005B725A"/>
    <w:rsid w:val="005C3757"/>
    <w:rsid w:val="005C53F8"/>
    <w:rsid w:val="005C700E"/>
    <w:rsid w:val="005C7F9F"/>
    <w:rsid w:val="005D434E"/>
    <w:rsid w:val="005D4524"/>
    <w:rsid w:val="005D477F"/>
    <w:rsid w:val="005D6596"/>
    <w:rsid w:val="005D6D2A"/>
    <w:rsid w:val="005E280C"/>
    <w:rsid w:val="005E2A87"/>
    <w:rsid w:val="005E6D4D"/>
    <w:rsid w:val="005E7A4E"/>
    <w:rsid w:val="005E7CB8"/>
    <w:rsid w:val="005E7FDF"/>
    <w:rsid w:val="005F0727"/>
    <w:rsid w:val="005F1E3A"/>
    <w:rsid w:val="005F3F22"/>
    <w:rsid w:val="005F4859"/>
    <w:rsid w:val="00600681"/>
    <w:rsid w:val="00600830"/>
    <w:rsid w:val="00601B0D"/>
    <w:rsid w:val="0060388E"/>
    <w:rsid w:val="00604323"/>
    <w:rsid w:val="00604440"/>
    <w:rsid w:val="0060571F"/>
    <w:rsid w:val="0060691B"/>
    <w:rsid w:val="0060710A"/>
    <w:rsid w:val="0060762D"/>
    <w:rsid w:val="006111AC"/>
    <w:rsid w:val="0061144C"/>
    <w:rsid w:val="006120F6"/>
    <w:rsid w:val="0061224C"/>
    <w:rsid w:val="00613640"/>
    <w:rsid w:val="00613DEE"/>
    <w:rsid w:val="00614C64"/>
    <w:rsid w:val="00617367"/>
    <w:rsid w:val="00617BB0"/>
    <w:rsid w:val="006205A2"/>
    <w:rsid w:val="006210FB"/>
    <w:rsid w:val="00621478"/>
    <w:rsid w:val="0062250F"/>
    <w:rsid w:val="00624375"/>
    <w:rsid w:val="006248AB"/>
    <w:rsid w:val="006249CB"/>
    <w:rsid w:val="00624D7D"/>
    <w:rsid w:val="00625580"/>
    <w:rsid w:val="006309D1"/>
    <w:rsid w:val="00631158"/>
    <w:rsid w:val="00633965"/>
    <w:rsid w:val="00633E88"/>
    <w:rsid w:val="00634EF7"/>
    <w:rsid w:val="00635643"/>
    <w:rsid w:val="006357C6"/>
    <w:rsid w:val="00635913"/>
    <w:rsid w:val="00635CE2"/>
    <w:rsid w:val="0063670B"/>
    <w:rsid w:val="00641E5C"/>
    <w:rsid w:val="0064227B"/>
    <w:rsid w:val="00642651"/>
    <w:rsid w:val="00642FF1"/>
    <w:rsid w:val="006435C2"/>
    <w:rsid w:val="00643BCB"/>
    <w:rsid w:val="0065070D"/>
    <w:rsid w:val="0065077E"/>
    <w:rsid w:val="00650A00"/>
    <w:rsid w:val="00652168"/>
    <w:rsid w:val="006532DF"/>
    <w:rsid w:val="00653374"/>
    <w:rsid w:val="0065691C"/>
    <w:rsid w:val="00656A5E"/>
    <w:rsid w:val="00660B9A"/>
    <w:rsid w:val="00661EC3"/>
    <w:rsid w:val="00662A66"/>
    <w:rsid w:val="006636CE"/>
    <w:rsid w:val="006644A0"/>
    <w:rsid w:val="00664B2E"/>
    <w:rsid w:val="00666A04"/>
    <w:rsid w:val="006678A5"/>
    <w:rsid w:val="006707BE"/>
    <w:rsid w:val="00671C9A"/>
    <w:rsid w:val="00673BA0"/>
    <w:rsid w:val="00675C7E"/>
    <w:rsid w:val="006766D8"/>
    <w:rsid w:val="00683131"/>
    <w:rsid w:val="00683F90"/>
    <w:rsid w:val="00685F57"/>
    <w:rsid w:val="0068783B"/>
    <w:rsid w:val="0069183B"/>
    <w:rsid w:val="0069231B"/>
    <w:rsid w:val="00692454"/>
    <w:rsid w:val="006924AD"/>
    <w:rsid w:val="0069362F"/>
    <w:rsid w:val="00697461"/>
    <w:rsid w:val="006A2079"/>
    <w:rsid w:val="006A207A"/>
    <w:rsid w:val="006A23E8"/>
    <w:rsid w:val="006A2DC8"/>
    <w:rsid w:val="006A5045"/>
    <w:rsid w:val="006A5D96"/>
    <w:rsid w:val="006A745C"/>
    <w:rsid w:val="006A77C9"/>
    <w:rsid w:val="006A7AA6"/>
    <w:rsid w:val="006B5A4F"/>
    <w:rsid w:val="006B7229"/>
    <w:rsid w:val="006C423C"/>
    <w:rsid w:val="006C4B51"/>
    <w:rsid w:val="006C4D7B"/>
    <w:rsid w:val="006C615C"/>
    <w:rsid w:val="006C738F"/>
    <w:rsid w:val="006D1E97"/>
    <w:rsid w:val="006D21C2"/>
    <w:rsid w:val="006D2408"/>
    <w:rsid w:val="006D2A8E"/>
    <w:rsid w:val="006D7938"/>
    <w:rsid w:val="006E0E53"/>
    <w:rsid w:val="006F0EF7"/>
    <w:rsid w:val="006F12D5"/>
    <w:rsid w:val="006F1D2F"/>
    <w:rsid w:val="006F2445"/>
    <w:rsid w:val="006F4A66"/>
    <w:rsid w:val="006F64BA"/>
    <w:rsid w:val="0070317D"/>
    <w:rsid w:val="00705222"/>
    <w:rsid w:val="00707003"/>
    <w:rsid w:val="00711ED8"/>
    <w:rsid w:val="00712085"/>
    <w:rsid w:val="007121A7"/>
    <w:rsid w:val="00713269"/>
    <w:rsid w:val="00715289"/>
    <w:rsid w:val="00715A85"/>
    <w:rsid w:val="00716729"/>
    <w:rsid w:val="007201E7"/>
    <w:rsid w:val="007224B3"/>
    <w:rsid w:val="00724E61"/>
    <w:rsid w:val="0072657D"/>
    <w:rsid w:val="00731E5B"/>
    <w:rsid w:val="0073611B"/>
    <w:rsid w:val="007370F5"/>
    <w:rsid w:val="00741B97"/>
    <w:rsid w:val="007425B9"/>
    <w:rsid w:val="00743BBA"/>
    <w:rsid w:val="00743D77"/>
    <w:rsid w:val="00743F92"/>
    <w:rsid w:val="00745F79"/>
    <w:rsid w:val="007472DA"/>
    <w:rsid w:val="00750E03"/>
    <w:rsid w:val="007512FC"/>
    <w:rsid w:val="007524B6"/>
    <w:rsid w:val="007535F0"/>
    <w:rsid w:val="00755695"/>
    <w:rsid w:val="00756284"/>
    <w:rsid w:val="00756574"/>
    <w:rsid w:val="007577EE"/>
    <w:rsid w:val="00760731"/>
    <w:rsid w:val="0078085F"/>
    <w:rsid w:val="00780881"/>
    <w:rsid w:val="007821A3"/>
    <w:rsid w:val="00782957"/>
    <w:rsid w:val="007834E7"/>
    <w:rsid w:val="007855EE"/>
    <w:rsid w:val="007872A3"/>
    <w:rsid w:val="00796372"/>
    <w:rsid w:val="00797037"/>
    <w:rsid w:val="00797843"/>
    <w:rsid w:val="007A0306"/>
    <w:rsid w:val="007A1376"/>
    <w:rsid w:val="007A49A2"/>
    <w:rsid w:val="007A6CBC"/>
    <w:rsid w:val="007A7C03"/>
    <w:rsid w:val="007A7D37"/>
    <w:rsid w:val="007B42FF"/>
    <w:rsid w:val="007B4E3B"/>
    <w:rsid w:val="007C18AF"/>
    <w:rsid w:val="007C2C16"/>
    <w:rsid w:val="007C41E7"/>
    <w:rsid w:val="007C476C"/>
    <w:rsid w:val="007C5584"/>
    <w:rsid w:val="007C5628"/>
    <w:rsid w:val="007D0BC4"/>
    <w:rsid w:val="007D0DBF"/>
    <w:rsid w:val="007D46EE"/>
    <w:rsid w:val="007D5B46"/>
    <w:rsid w:val="007D5E19"/>
    <w:rsid w:val="007D6E0D"/>
    <w:rsid w:val="007E3B82"/>
    <w:rsid w:val="007E5FA1"/>
    <w:rsid w:val="007F19F9"/>
    <w:rsid w:val="007F24A7"/>
    <w:rsid w:val="007F5344"/>
    <w:rsid w:val="007F65D2"/>
    <w:rsid w:val="007F78A3"/>
    <w:rsid w:val="007F7B24"/>
    <w:rsid w:val="007F7E4C"/>
    <w:rsid w:val="008001FD"/>
    <w:rsid w:val="00801E43"/>
    <w:rsid w:val="00802F84"/>
    <w:rsid w:val="008039DE"/>
    <w:rsid w:val="00804748"/>
    <w:rsid w:val="00805645"/>
    <w:rsid w:val="00805A08"/>
    <w:rsid w:val="00807168"/>
    <w:rsid w:val="00807B55"/>
    <w:rsid w:val="00811986"/>
    <w:rsid w:val="0081216E"/>
    <w:rsid w:val="008121DA"/>
    <w:rsid w:val="00815217"/>
    <w:rsid w:val="00816C37"/>
    <w:rsid w:val="00821869"/>
    <w:rsid w:val="00823467"/>
    <w:rsid w:val="00825E68"/>
    <w:rsid w:val="00826F95"/>
    <w:rsid w:val="00833D0F"/>
    <w:rsid w:val="00833E14"/>
    <w:rsid w:val="0083676A"/>
    <w:rsid w:val="00836792"/>
    <w:rsid w:val="00842181"/>
    <w:rsid w:val="0084249B"/>
    <w:rsid w:val="00844DC8"/>
    <w:rsid w:val="008504AA"/>
    <w:rsid w:val="008515DC"/>
    <w:rsid w:val="00852A12"/>
    <w:rsid w:val="00854586"/>
    <w:rsid w:val="00861269"/>
    <w:rsid w:val="00861DC7"/>
    <w:rsid w:val="0086293F"/>
    <w:rsid w:val="008631CA"/>
    <w:rsid w:val="00863F22"/>
    <w:rsid w:val="008641A0"/>
    <w:rsid w:val="00864678"/>
    <w:rsid w:val="008648ED"/>
    <w:rsid w:val="008659AC"/>
    <w:rsid w:val="008670DB"/>
    <w:rsid w:val="00870129"/>
    <w:rsid w:val="008705E1"/>
    <w:rsid w:val="00871783"/>
    <w:rsid w:val="00871E1D"/>
    <w:rsid w:val="008722BC"/>
    <w:rsid w:val="008732E2"/>
    <w:rsid w:val="008742C2"/>
    <w:rsid w:val="00877226"/>
    <w:rsid w:val="00877C4D"/>
    <w:rsid w:val="008809BB"/>
    <w:rsid w:val="008828A3"/>
    <w:rsid w:val="00882A41"/>
    <w:rsid w:val="00883E68"/>
    <w:rsid w:val="008860AF"/>
    <w:rsid w:val="0088678D"/>
    <w:rsid w:val="0089346D"/>
    <w:rsid w:val="008968CF"/>
    <w:rsid w:val="008A22B2"/>
    <w:rsid w:val="008A2F99"/>
    <w:rsid w:val="008A40F0"/>
    <w:rsid w:val="008A69A2"/>
    <w:rsid w:val="008A7FF3"/>
    <w:rsid w:val="008B028F"/>
    <w:rsid w:val="008B113C"/>
    <w:rsid w:val="008B3511"/>
    <w:rsid w:val="008B4F3E"/>
    <w:rsid w:val="008B5BDD"/>
    <w:rsid w:val="008B7925"/>
    <w:rsid w:val="008C0FC9"/>
    <w:rsid w:val="008C1572"/>
    <w:rsid w:val="008C1DED"/>
    <w:rsid w:val="008C49C8"/>
    <w:rsid w:val="008C4F2D"/>
    <w:rsid w:val="008C5A0E"/>
    <w:rsid w:val="008C771E"/>
    <w:rsid w:val="008D0C49"/>
    <w:rsid w:val="008D5D0C"/>
    <w:rsid w:val="008D5DB4"/>
    <w:rsid w:val="008D758C"/>
    <w:rsid w:val="008E16C8"/>
    <w:rsid w:val="008E1DBE"/>
    <w:rsid w:val="008E1E76"/>
    <w:rsid w:val="008E7971"/>
    <w:rsid w:val="008F1644"/>
    <w:rsid w:val="008F1E54"/>
    <w:rsid w:val="008F221C"/>
    <w:rsid w:val="008F2FC2"/>
    <w:rsid w:val="008F5D58"/>
    <w:rsid w:val="008F5F0A"/>
    <w:rsid w:val="008F64C1"/>
    <w:rsid w:val="009022BD"/>
    <w:rsid w:val="00902698"/>
    <w:rsid w:val="00903B5A"/>
    <w:rsid w:val="009043BB"/>
    <w:rsid w:val="00904830"/>
    <w:rsid w:val="00910F5F"/>
    <w:rsid w:val="00915FF5"/>
    <w:rsid w:val="00916A64"/>
    <w:rsid w:val="0091743B"/>
    <w:rsid w:val="009201FD"/>
    <w:rsid w:val="00926BEF"/>
    <w:rsid w:val="00930289"/>
    <w:rsid w:val="00931DC2"/>
    <w:rsid w:val="00932D0E"/>
    <w:rsid w:val="00933C93"/>
    <w:rsid w:val="009343F5"/>
    <w:rsid w:val="009351AF"/>
    <w:rsid w:val="00935BAE"/>
    <w:rsid w:val="0093628F"/>
    <w:rsid w:val="0094012F"/>
    <w:rsid w:val="00950325"/>
    <w:rsid w:val="0095063A"/>
    <w:rsid w:val="009530E2"/>
    <w:rsid w:val="00953984"/>
    <w:rsid w:val="009574CA"/>
    <w:rsid w:val="00960DB2"/>
    <w:rsid w:val="00961725"/>
    <w:rsid w:val="00967A14"/>
    <w:rsid w:val="00970470"/>
    <w:rsid w:val="00971D82"/>
    <w:rsid w:val="00972261"/>
    <w:rsid w:val="009723EE"/>
    <w:rsid w:val="00973B92"/>
    <w:rsid w:val="009754A1"/>
    <w:rsid w:val="0097653F"/>
    <w:rsid w:val="009767AE"/>
    <w:rsid w:val="0098490E"/>
    <w:rsid w:val="0098698E"/>
    <w:rsid w:val="00991840"/>
    <w:rsid w:val="00991B38"/>
    <w:rsid w:val="00992B77"/>
    <w:rsid w:val="00992C24"/>
    <w:rsid w:val="00992CCA"/>
    <w:rsid w:val="00993C91"/>
    <w:rsid w:val="00994F11"/>
    <w:rsid w:val="00994F97"/>
    <w:rsid w:val="00997713"/>
    <w:rsid w:val="009A23DC"/>
    <w:rsid w:val="009A3D68"/>
    <w:rsid w:val="009A628D"/>
    <w:rsid w:val="009A74D8"/>
    <w:rsid w:val="009B0B7E"/>
    <w:rsid w:val="009B1ECA"/>
    <w:rsid w:val="009B4E8E"/>
    <w:rsid w:val="009B5302"/>
    <w:rsid w:val="009B6C5B"/>
    <w:rsid w:val="009C0C9F"/>
    <w:rsid w:val="009C1089"/>
    <w:rsid w:val="009C109B"/>
    <w:rsid w:val="009C1195"/>
    <w:rsid w:val="009C6095"/>
    <w:rsid w:val="009C6273"/>
    <w:rsid w:val="009C636A"/>
    <w:rsid w:val="009C7D33"/>
    <w:rsid w:val="009D1F72"/>
    <w:rsid w:val="009D551C"/>
    <w:rsid w:val="009D70B8"/>
    <w:rsid w:val="009E27D9"/>
    <w:rsid w:val="009E35EC"/>
    <w:rsid w:val="009E3E66"/>
    <w:rsid w:val="009E4335"/>
    <w:rsid w:val="009E46B4"/>
    <w:rsid w:val="009E51E2"/>
    <w:rsid w:val="009E6B35"/>
    <w:rsid w:val="009F0E96"/>
    <w:rsid w:val="009F14C2"/>
    <w:rsid w:val="009F1DD0"/>
    <w:rsid w:val="009F2734"/>
    <w:rsid w:val="009F44FD"/>
    <w:rsid w:val="009F47C1"/>
    <w:rsid w:val="00A01000"/>
    <w:rsid w:val="00A01AD3"/>
    <w:rsid w:val="00A03468"/>
    <w:rsid w:val="00A0440A"/>
    <w:rsid w:val="00A07DF3"/>
    <w:rsid w:val="00A11FB3"/>
    <w:rsid w:val="00A139BA"/>
    <w:rsid w:val="00A1711A"/>
    <w:rsid w:val="00A178E4"/>
    <w:rsid w:val="00A17AAE"/>
    <w:rsid w:val="00A23086"/>
    <w:rsid w:val="00A23E3F"/>
    <w:rsid w:val="00A346E1"/>
    <w:rsid w:val="00A36BAA"/>
    <w:rsid w:val="00A4126E"/>
    <w:rsid w:val="00A41546"/>
    <w:rsid w:val="00A43551"/>
    <w:rsid w:val="00A468DE"/>
    <w:rsid w:val="00A477F2"/>
    <w:rsid w:val="00A505BD"/>
    <w:rsid w:val="00A53781"/>
    <w:rsid w:val="00A558F4"/>
    <w:rsid w:val="00A619A3"/>
    <w:rsid w:val="00A62071"/>
    <w:rsid w:val="00A6378E"/>
    <w:rsid w:val="00A661D9"/>
    <w:rsid w:val="00A66859"/>
    <w:rsid w:val="00A67EA1"/>
    <w:rsid w:val="00A71A30"/>
    <w:rsid w:val="00A72664"/>
    <w:rsid w:val="00A73A4C"/>
    <w:rsid w:val="00A752CF"/>
    <w:rsid w:val="00A75DA8"/>
    <w:rsid w:val="00A76116"/>
    <w:rsid w:val="00A7640A"/>
    <w:rsid w:val="00A8065E"/>
    <w:rsid w:val="00A80AA1"/>
    <w:rsid w:val="00A81308"/>
    <w:rsid w:val="00A81E3A"/>
    <w:rsid w:val="00A860C2"/>
    <w:rsid w:val="00A8628B"/>
    <w:rsid w:val="00A86BD4"/>
    <w:rsid w:val="00A87A86"/>
    <w:rsid w:val="00A9066A"/>
    <w:rsid w:val="00A911B8"/>
    <w:rsid w:val="00A95C16"/>
    <w:rsid w:val="00A95D25"/>
    <w:rsid w:val="00A97C51"/>
    <w:rsid w:val="00AA12BC"/>
    <w:rsid w:val="00AA1C85"/>
    <w:rsid w:val="00AA4046"/>
    <w:rsid w:val="00AA533F"/>
    <w:rsid w:val="00AA5B3F"/>
    <w:rsid w:val="00AA6259"/>
    <w:rsid w:val="00AA63F9"/>
    <w:rsid w:val="00AA7DE9"/>
    <w:rsid w:val="00AB15AE"/>
    <w:rsid w:val="00AB4510"/>
    <w:rsid w:val="00AB5BF9"/>
    <w:rsid w:val="00AB619C"/>
    <w:rsid w:val="00AC2338"/>
    <w:rsid w:val="00AC5436"/>
    <w:rsid w:val="00AD3644"/>
    <w:rsid w:val="00AD40A2"/>
    <w:rsid w:val="00AD54CA"/>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03D7"/>
    <w:rsid w:val="00B12825"/>
    <w:rsid w:val="00B13461"/>
    <w:rsid w:val="00B13C55"/>
    <w:rsid w:val="00B14C37"/>
    <w:rsid w:val="00B16D98"/>
    <w:rsid w:val="00B17E3C"/>
    <w:rsid w:val="00B2376B"/>
    <w:rsid w:val="00B23EB2"/>
    <w:rsid w:val="00B244E5"/>
    <w:rsid w:val="00B24C91"/>
    <w:rsid w:val="00B25900"/>
    <w:rsid w:val="00B25BD3"/>
    <w:rsid w:val="00B266EA"/>
    <w:rsid w:val="00B271AD"/>
    <w:rsid w:val="00B3083D"/>
    <w:rsid w:val="00B3232E"/>
    <w:rsid w:val="00B32618"/>
    <w:rsid w:val="00B34758"/>
    <w:rsid w:val="00B34C5A"/>
    <w:rsid w:val="00B3658B"/>
    <w:rsid w:val="00B41B31"/>
    <w:rsid w:val="00B42121"/>
    <w:rsid w:val="00B422BF"/>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39"/>
    <w:rsid w:val="00B57E8C"/>
    <w:rsid w:val="00B61662"/>
    <w:rsid w:val="00B62167"/>
    <w:rsid w:val="00B62763"/>
    <w:rsid w:val="00B630D2"/>
    <w:rsid w:val="00B6607F"/>
    <w:rsid w:val="00B665A7"/>
    <w:rsid w:val="00B7044E"/>
    <w:rsid w:val="00B71391"/>
    <w:rsid w:val="00B721E2"/>
    <w:rsid w:val="00B74C9F"/>
    <w:rsid w:val="00B80E98"/>
    <w:rsid w:val="00B83A2A"/>
    <w:rsid w:val="00B8530E"/>
    <w:rsid w:val="00B86CDE"/>
    <w:rsid w:val="00B87416"/>
    <w:rsid w:val="00B902BB"/>
    <w:rsid w:val="00B90EF7"/>
    <w:rsid w:val="00B92A95"/>
    <w:rsid w:val="00B92C47"/>
    <w:rsid w:val="00B92D5B"/>
    <w:rsid w:val="00B938C3"/>
    <w:rsid w:val="00B9473B"/>
    <w:rsid w:val="00B96D94"/>
    <w:rsid w:val="00BA0945"/>
    <w:rsid w:val="00BA12E3"/>
    <w:rsid w:val="00BA399B"/>
    <w:rsid w:val="00BA46D4"/>
    <w:rsid w:val="00BA49BE"/>
    <w:rsid w:val="00BA5A6C"/>
    <w:rsid w:val="00BA667C"/>
    <w:rsid w:val="00BA7382"/>
    <w:rsid w:val="00BA7ABB"/>
    <w:rsid w:val="00BB3A3B"/>
    <w:rsid w:val="00BB7404"/>
    <w:rsid w:val="00BD306F"/>
    <w:rsid w:val="00BD539B"/>
    <w:rsid w:val="00BE009F"/>
    <w:rsid w:val="00BE172C"/>
    <w:rsid w:val="00BE2CAA"/>
    <w:rsid w:val="00BE3AC7"/>
    <w:rsid w:val="00BE5985"/>
    <w:rsid w:val="00BE7C02"/>
    <w:rsid w:val="00BF015C"/>
    <w:rsid w:val="00BF158F"/>
    <w:rsid w:val="00BF58C3"/>
    <w:rsid w:val="00BF604D"/>
    <w:rsid w:val="00C007B8"/>
    <w:rsid w:val="00C00B48"/>
    <w:rsid w:val="00C021D4"/>
    <w:rsid w:val="00C0298A"/>
    <w:rsid w:val="00C068CA"/>
    <w:rsid w:val="00C1052E"/>
    <w:rsid w:val="00C14022"/>
    <w:rsid w:val="00C14F90"/>
    <w:rsid w:val="00C15DF2"/>
    <w:rsid w:val="00C20906"/>
    <w:rsid w:val="00C23A37"/>
    <w:rsid w:val="00C25E5D"/>
    <w:rsid w:val="00C2737D"/>
    <w:rsid w:val="00C274DB"/>
    <w:rsid w:val="00C3009F"/>
    <w:rsid w:val="00C30A41"/>
    <w:rsid w:val="00C32194"/>
    <w:rsid w:val="00C32AC6"/>
    <w:rsid w:val="00C35261"/>
    <w:rsid w:val="00C35342"/>
    <w:rsid w:val="00C36688"/>
    <w:rsid w:val="00C375E6"/>
    <w:rsid w:val="00C3790C"/>
    <w:rsid w:val="00C41D37"/>
    <w:rsid w:val="00C42DD7"/>
    <w:rsid w:val="00C46807"/>
    <w:rsid w:val="00C52075"/>
    <w:rsid w:val="00C52374"/>
    <w:rsid w:val="00C52C76"/>
    <w:rsid w:val="00C55A3C"/>
    <w:rsid w:val="00C55D42"/>
    <w:rsid w:val="00C55F0B"/>
    <w:rsid w:val="00C55F48"/>
    <w:rsid w:val="00C60208"/>
    <w:rsid w:val="00C6037C"/>
    <w:rsid w:val="00C611D2"/>
    <w:rsid w:val="00C6287D"/>
    <w:rsid w:val="00C634C7"/>
    <w:rsid w:val="00C65431"/>
    <w:rsid w:val="00C67163"/>
    <w:rsid w:val="00C73A77"/>
    <w:rsid w:val="00C75B1A"/>
    <w:rsid w:val="00C7770B"/>
    <w:rsid w:val="00C8007B"/>
    <w:rsid w:val="00C837E6"/>
    <w:rsid w:val="00C85A78"/>
    <w:rsid w:val="00C91338"/>
    <w:rsid w:val="00C92549"/>
    <w:rsid w:val="00C92B37"/>
    <w:rsid w:val="00C9371B"/>
    <w:rsid w:val="00C937C6"/>
    <w:rsid w:val="00C9499E"/>
    <w:rsid w:val="00CA14DE"/>
    <w:rsid w:val="00CA25D4"/>
    <w:rsid w:val="00CA3C0F"/>
    <w:rsid w:val="00CA682E"/>
    <w:rsid w:val="00CB05C8"/>
    <w:rsid w:val="00CB0952"/>
    <w:rsid w:val="00CB3D98"/>
    <w:rsid w:val="00CB55FC"/>
    <w:rsid w:val="00CB6423"/>
    <w:rsid w:val="00CB6629"/>
    <w:rsid w:val="00CB7E1D"/>
    <w:rsid w:val="00CC2597"/>
    <w:rsid w:val="00CC3AE6"/>
    <w:rsid w:val="00CC3BB7"/>
    <w:rsid w:val="00CC4DCB"/>
    <w:rsid w:val="00CC5878"/>
    <w:rsid w:val="00CC5C5A"/>
    <w:rsid w:val="00CC6297"/>
    <w:rsid w:val="00CD2A2F"/>
    <w:rsid w:val="00CD2FF9"/>
    <w:rsid w:val="00CD3DDF"/>
    <w:rsid w:val="00CD4E68"/>
    <w:rsid w:val="00CD5F15"/>
    <w:rsid w:val="00CD7394"/>
    <w:rsid w:val="00CE0F91"/>
    <w:rsid w:val="00CE1529"/>
    <w:rsid w:val="00CE27D5"/>
    <w:rsid w:val="00CE3450"/>
    <w:rsid w:val="00CE4883"/>
    <w:rsid w:val="00CE6E93"/>
    <w:rsid w:val="00CE746E"/>
    <w:rsid w:val="00CF0A8D"/>
    <w:rsid w:val="00D00E64"/>
    <w:rsid w:val="00D01A92"/>
    <w:rsid w:val="00D01AF5"/>
    <w:rsid w:val="00D06F7F"/>
    <w:rsid w:val="00D07458"/>
    <w:rsid w:val="00D07869"/>
    <w:rsid w:val="00D10B4F"/>
    <w:rsid w:val="00D147F9"/>
    <w:rsid w:val="00D1582D"/>
    <w:rsid w:val="00D15C43"/>
    <w:rsid w:val="00D15D5D"/>
    <w:rsid w:val="00D166B0"/>
    <w:rsid w:val="00D17AFA"/>
    <w:rsid w:val="00D17BA2"/>
    <w:rsid w:val="00D2340B"/>
    <w:rsid w:val="00D2373D"/>
    <w:rsid w:val="00D24212"/>
    <w:rsid w:val="00D25666"/>
    <w:rsid w:val="00D25BD9"/>
    <w:rsid w:val="00D2605E"/>
    <w:rsid w:val="00D305A5"/>
    <w:rsid w:val="00D30A3B"/>
    <w:rsid w:val="00D30EA8"/>
    <w:rsid w:val="00D3154F"/>
    <w:rsid w:val="00D32384"/>
    <w:rsid w:val="00D3242A"/>
    <w:rsid w:val="00D330F4"/>
    <w:rsid w:val="00D36595"/>
    <w:rsid w:val="00D37A4D"/>
    <w:rsid w:val="00D40E65"/>
    <w:rsid w:val="00D4150F"/>
    <w:rsid w:val="00D41825"/>
    <w:rsid w:val="00D41E59"/>
    <w:rsid w:val="00D42A6F"/>
    <w:rsid w:val="00D43037"/>
    <w:rsid w:val="00D46B19"/>
    <w:rsid w:val="00D5381F"/>
    <w:rsid w:val="00D54572"/>
    <w:rsid w:val="00D5548C"/>
    <w:rsid w:val="00D557C2"/>
    <w:rsid w:val="00D55D97"/>
    <w:rsid w:val="00D6131C"/>
    <w:rsid w:val="00D62DFA"/>
    <w:rsid w:val="00D65C7A"/>
    <w:rsid w:val="00D67A36"/>
    <w:rsid w:val="00D70733"/>
    <w:rsid w:val="00D75D0E"/>
    <w:rsid w:val="00D81359"/>
    <w:rsid w:val="00D8453B"/>
    <w:rsid w:val="00D84A67"/>
    <w:rsid w:val="00D90CEB"/>
    <w:rsid w:val="00D92715"/>
    <w:rsid w:val="00D939B1"/>
    <w:rsid w:val="00D96BD9"/>
    <w:rsid w:val="00DA026F"/>
    <w:rsid w:val="00DA49AD"/>
    <w:rsid w:val="00DA5044"/>
    <w:rsid w:val="00DA748A"/>
    <w:rsid w:val="00DA7B40"/>
    <w:rsid w:val="00DB03AA"/>
    <w:rsid w:val="00DB470D"/>
    <w:rsid w:val="00DB5ADD"/>
    <w:rsid w:val="00DB6463"/>
    <w:rsid w:val="00DB7767"/>
    <w:rsid w:val="00DB799E"/>
    <w:rsid w:val="00DC1535"/>
    <w:rsid w:val="00DC1C8B"/>
    <w:rsid w:val="00DC2315"/>
    <w:rsid w:val="00DC4A1A"/>
    <w:rsid w:val="00DC534F"/>
    <w:rsid w:val="00DC5AB7"/>
    <w:rsid w:val="00DC5B01"/>
    <w:rsid w:val="00DC7259"/>
    <w:rsid w:val="00DD054E"/>
    <w:rsid w:val="00DD153C"/>
    <w:rsid w:val="00DD3778"/>
    <w:rsid w:val="00DE0C42"/>
    <w:rsid w:val="00DE1E2D"/>
    <w:rsid w:val="00DE2C6B"/>
    <w:rsid w:val="00DE4709"/>
    <w:rsid w:val="00DE4D43"/>
    <w:rsid w:val="00DF36D4"/>
    <w:rsid w:val="00DF4AD8"/>
    <w:rsid w:val="00DF5064"/>
    <w:rsid w:val="00DF6095"/>
    <w:rsid w:val="00DF60A8"/>
    <w:rsid w:val="00E05947"/>
    <w:rsid w:val="00E0670C"/>
    <w:rsid w:val="00E06A84"/>
    <w:rsid w:val="00E073D1"/>
    <w:rsid w:val="00E07773"/>
    <w:rsid w:val="00E100F9"/>
    <w:rsid w:val="00E11928"/>
    <w:rsid w:val="00E12C19"/>
    <w:rsid w:val="00E14648"/>
    <w:rsid w:val="00E22E37"/>
    <w:rsid w:val="00E32834"/>
    <w:rsid w:val="00E33DCF"/>
    <w:rsid w:val="00E33EE8"/>
    <w:rsid w:val="00E3541F"/>
    <w:rsid w:val="00E370D2"/>
    <w:rsid w:val="00E42C41"/>
    <w:rsid w:val="00E42F1D"/>
    <w:rsid w:val="00E4454D"/>
    <w:rsid w:val="00E45F2A"/>
    <w:rsid w:val="00E52204"/>
    <w:rsid w:val="00E5280D"/>
    <w:rsid w:val="00E53E2F"/>
    <w:rsid w:val="00E60024"/>
    <w:rsid w:val="00E6087A"/>
    <w:rsid w:val="00E61142"/>
    <w:rsid w:val="00E612C8"/>
    <w:rsid w:val="00E629A7"/>
    <w:rsid w:val="00E63618"/>
    <w:rsid w:val="00E65673"/>
    <w:rsid w:val="00E662C2"/>
    <w:rsid w:val="00E67EDD"/>
    <w:rsid w:val="00E70679"/>
    <w:rsid w:val="00E7075B"/>
    <w:rsid w:val="00E707F8"/>
    <w:rsid w:val="00E70E2E"/>
    <w:rsid w:val="00E7223A"/>
    <w:rsid w:val="00E72378"/>
    <w:rsid w:val="00E72F86"/>
    <w:rsid w:val="00E8110A"/>
    <w:rsid w:val="00E81299"/>
    <w:rsid w:val="00E81CF6"/>
    <w:rsid w:val="00E8203A"/>
    <w:rsid w:val="00E82C4B"/>
    <w:rsid w:val="00E834D7"/>
    <w:rsid w:val="00E83F9E"/>
    <w:rsid w:val="00E84D71"/>
    <w:rsid w:val="00E8662A"/>
    <w:rsid w:val="00E8683B"/>
    <w:rsid w:val="00E919AA"/>
    <w:rsid w:val="00E920D6"/>
    <w:rsid w:val="00E92960"/>
    <w:rsid w:val="00E93F40"/>
    <w:rsid w:val="00E974E8"/>
    <w:rsid w:val="00E976D8"/>
    <w:rsid w:val="00EA001D"/>
    <w:rsid w:val="00EA121E"/>
    <w:rsid w:val="00EA3AAD"/>
    <w:rsid w:val="00EA666B"/>
    <w:rsid w:val="00EA6B02"/>
    <w:rsid w:val="00EA7ABB"/>
    <w:rsid w:val="00EB0DC5"/>
    <w:rsid w:val="00EB1816"/>
    <w:rsid w:val="00EB217B"/>
    <w:rsid w:val="00EB41AF"/>
    <w:rsid w:val="00EB65B3"/>
    <w:rsid w:val="00EC0FC0"/>
    <w:rsid w:val="00EC3013"/>
    <w:rsid w:val="00EC5DE3"/>
    <w:rsid w:val="00EC5EC8"/>
    <w:rsid w:val="00ED10B6"/>
    <w:rsid w:val="00ED1166"/>
    <w:rsid w:val="00ED2B82"/>
    <w:rsid w:val="00ED2D03"/>
    <w:rsid w:val="00ED4102"/>
    <w:rsid w:val="00EE0F5E"/>
    <w:rsid w:val="00EE126A"/>
    <w:rsid w:val="00EE161C"/>
    <w:rsid w:val="00EE273D"/>
    <w:rsid w:val="00EE33DA"/>
    <w:rsid w:val="00EE4ACF"/>
    <w:rsid w:val="00EE5672"/>
    <w:rsid w:val="00EE5AF6"/>
    <w:rsid w:val="00EE6FE7"/>
    <w:rsid w:val="00EF6CEF"/>
    <w:rsid w:val="00F004E7"/>
    <w:rsid w:val="00F01115"/>
    <w:rsid w:val="00F01B51"/>
    <w:rsid w:val="00F024D6"/>
    <w:rsid w:val="00F0279A"/>
    <w:rsid w:val="00F02FCD"/>
    <w:rsid w:val="00F0495E"/>
    <w:rsid w:val="00F05CAA"/>
    <w:rsid w:val="00F06188"/>
    <w:rsid w:val="00F063E5"/>
    <w:rsid w:val="00F11915"/>
    <w:rsid w:val="00F13AC4"/>
    <w:rsid w:val="00F14692"/>
    <w:rsid w:val="00F1570F"/>
    <w:rsid w:val="00F17BAE"/>
    <w:rsid w:val="00F217D7"/>
    <w:rsid w:val="00F2519A"/>
    <w:rsid w:val="00F27C56"/>
    <w:rsid w:val="00F32112"/>
    <w:rsid w:val="00F32C09"/>
    <w:rsid w:val="00F3437A"/>
    <w:rsid w:val="00F40DBF"/>
    <w:rsid w:val="00F4160A"/>
    <w:rsid w:val="00F42CA8"/>
    <w:rsid w:val="00F42F49"/>
    <w:rsid w:val="00F444D2"/>
    <w:rsid w:val="00F47CAA"/>
    <w:rsid w:val="00F50E98"/>
    <w:rsid w:val="00F5170A"/>
    <w:rsid w:val="00F52365"/>
    <w:rsid w:val="00F54A54"/>
    <w:rsid w:val="00F56416"/>
    <w:rsid w:val="00F5749E"/>
    <w:rsid w:val="00F57DB1"/>
    <w:rsid w:val="00F57EDB"/>
    <w:rsid w:val="00F65378"/>
    <w:rsid w:val="00F70E01"/>
    <w:rsid w:val="00F72EED"/>
    <w:rsid w:val="00F75425"/>
    <w:rsid w:val="00F75584"/>
    <w:rsid w:val="00F75E52"/>
    <w:rsid w:val="00F80493"/>
    <w:rsid w:val="00F81BA1"/>
    <w:rsid w:val="00F82ED0"/>
    <w:rsid w:val="00F86FC6"/>
    <w:rsid w:val="00F87197"/>
    <w:rsid w:val="00F8749B"/>
    <w:rsid w:val="00F87858"/>
    <w:rsid w:val="00F9675B"/>
    <w:rsid w:val="00F973BA"/>
    <w:rsid w:val="00F97BC9"/>
    <w:rsid w:val="00FA2F2A"/>
    <w:rsid w:val="00FA38B2"/>
    <w:rsid w:val="00FA3938"/>
    <w:rsid w:val="00FA4261"/>
    <w:rsid w:val="00FA55A1"/>
    <w:rsid w:val="00FA5D6D"/>
    <w:rsid w:val="00FA62F5"/>
    <w:rsid w:val="00FA6900"/>
    <w:rsid w:val="00FB7BA6"/>
    <w:rsid w:val="00FC0B4F"/>
    <w:rsid w:val="00FC116F"/>
    <w:rsid w:val="00FC11B5"/>
    <w:rsid w:val="00FD0A5E"/>
    <w:rsid w:val="00FD41E6"/>
    <w:rsid w:val="00FD65A4"/>
    <w:rsid w:val="00FD742E"/>
    <w:rsid w:val="00FE2CCD"/>
    <w:rsid w:val="00FE36DF"/>
    <w:rsid w:val="00FE37FA"/>
    <w:rsid w:val="00FE46CE"/>
    <w:rsid w:val="00FE5C7A"/>
    <w:rsid w:val="00FE671B"/>
    <w:rsid w:val="00FF1568"/>
    <w:rsid w:val="00FF2A3F"/>
    <w:rsid w:val="00FF5E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19809"/>
    <o:shapelayout v:ext="edit">
      <o:idmap v:ext="edit" data="1"/>
    </o:shapelayout>
  </w:shapeDefaults>
  <w:decimalSymbol w:val=","/>
  <w:listSeparator w:val=";"/>
  <w14:docId w14:val="6915EB25"/>
  <w15:docId w15:val="{85B2D118-5439-451A-9D8C-AD92BD96E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8ED"/>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pPr>
    <w:rPr>
      <w:i/>
      <w:sz w:val="18"/>
    </w:rPr>
  </w:style>
  <w:style w:type="paragraph" w:customStyle="1" w:styleId="programmas">
    <w:name w:val="programmas"/>
    <w:basedOn w:val="Normal"/>
    <w:qFormat/>
    <w:rsid w:val="00673BA0"/>
    <w:pPr>
      <w:widowControl w:val="0"/>
      <w:spacing w:before="240"/>
      <w:jc w:val="center"/>
    </w:pPr>
    <w:rPr>
      <w:b/>
    </w:rPr>
  </w:style>
  <w:style w:type="paragraph" w:customStyle="1" w:styleId="T">
    <w:name w:val="T"/>
    <w:basedOn w:val="Normal"/>
    <w:uiPriority w:val="99"/>
    <w:rsid w:val="00673BA0"/>
    <w:pPr>
      <w:keepNext/>
      <w:jc w:val="center"/>
    </w:pPr>
    <w:rPr>
      <w:b/>
      <w:i/>
    </w:rPr>
  </w:style>
  <w:style w:type="paragraph" w:customStyle="1" w:styleId="tabteksts">
    <w:name w:val="tab_teksts"/>
    <w:basedOn w:val="Normal"/>
    <w:qFormat/>
    <w:rsid w:val="00673BA0"/>
    <w:rPr>
      <w:sz w:val="18"/>
    </w:rPr>
  </w:style>
  <w:style w:type="paragraph" w:customStyle="1" w:styleId="Tabuluvirsraksti">
    <w:name w:val="Tabulu_virsraksti"/>
    <w:basedOn w:val="Normal"/>
    <w:qFormat/>
    <w:rsid w:val="00673BA0"/>
    <w:pPr>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rPr>
      <w:bCs/>
      <w:u w:val="single"/>
    </w:rPr>
  </w:style>
  <w:style w:type="paragraph" w:customStyle="1" w:styleId="Funkcijasbold">
    <w:name w:val="Funkcijas_bold"/>
    <w:basedOn w:val="funkcijas"/>
    <w:uiPriority w:val="99"/>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L,3"/>
    <w:basedOn w:val="Normal"/>
    <w:link w:val="ListParagraphChar"/>
    <w:uiPriority w:val="34"/>
    <w:qFormat/>
    <w:rsid w:val="007472DA"/>
    <w:pPr>
      <w:ind w:left="720"/>
      <w:contextualSpacing/>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pPr>
    <w:rPr>
      <w:szCs w:val="24"/>
      <w:lang w:eastAsia="lv-LV"/>
    </w:rPr>
  </w:style>
  <w:style w:type="paragraph" w:customStyle="1" w:styleId="naislab">
    <w:name w:val="naislab"/>
    <w:basedOn w:val="Normal"/>
    <w:rsid w:val="00621478"/>
    <w:pPr>
      <w:spacing w:before="100" w:beforeAutospacing="1" w:after="100" w:afterAutospacing="1"/>
    </w:pPr>
    <w:rPr>
      <w:szCs w:val="24"/>
      <w:lang w:eastAsia="lv-LV"/>
    </w:rPr>
  </w:style>
  <w:style w:type="paragraph" w:customStyle="1" w:styleId="naisf">
    <w:name w:val="naisf"/>
    <w:basedOn w:val="Normal"/>
    <w:rsid w:val="00621478"/>
    <w:pPr>
      <w:spacing w:before="100" w:beforeAutospacing="1" w:after="100" w:afterAutospacing="1"/>
    </w:pPr>
    <w:rPr>
      <w:szCs w:val="24"/>
      <w:lang w:eastAsia="lv-LV"/>
    </w:rPr>
  </w:style>
  <w:style w:type="paragraph" w:customStyle="1" w:styleId="naisc">
    <w:name w:val="naisc"/>
    <w:basedOn w:val="Normal"/>
    <w:rsid w:val="00621478"/>
    <w:pPr>
      <w:spacing w:before="100" w:beforeAutospacing="1" w:after="100" w:afterAutospacing="1"/>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iPriority w:val="99"/>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8F5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EE0F5E"/>
  </w:style>
  <w:style w:type="table" w:customStyle="1" w:styleId="TableGrid24">
    <w:name w:val="Table Grid24"/>
    <w:basedOn w:val="TableNormal"/>
    <w:next w:val="TableGrid"/>
    <w:uiPriority w:val="39"/>
    <w:rsid w:val="00EE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EE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A911B8"/>
    <w:rPr>
      <w:rFonts w:eastAsiaTheme="minorHAnsi"/>
      <w:szCs w:val="24"/>
      <w:lang w:eastAsia="lv-LV"/>
    </w:rPr>
  </w:style>
  <w:style w:type="numbering" w:customStyle="1" w:styleId="NoList111">
    <w:name w:val="No List111"/>
    <w:next w:val="NoList"/>
    <w:uiPriority w:val="99"/>
    <w:semiHidden/>
    <w:unhideWhenUsed/>
    <w:rsid w:val="00A911B8"/>
  </w:style>
  <w:style w:type="numbering" w:customStyle="1" w:styleId="NoList1111">
    <w:name w:val="No List1111"/>
    <w:next w:val="NoList"/>
    <w:uiPriority w:val="99"/>
    <w:semiHidden/>
    <w:unhideWhenUsed/>
    <w:rsid w:val="004B0788"/>
  </w:style>
  <w:style w:type="character" w:customStyle="1" w:styleId="data-node--22ae95ae-57dc-4288-a346-061c55279b39">
    <w:name w:val="data-node--22ae95ae-57dc-4288-a346-061c55279b39"/>
    <w:basedOn w:val="DefaultParagraphFont"/>
    <w:rsid w:val="008F2FC2"/>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basedOn w:val="DefaultParagraphFont"/>
    <w:link w:val="ListParagraph"/>
    <w:uiPriority w:val="34"/>
    <w:locked/>
    <w:rsid w:val="006E0E53"/>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12774472">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QuickStyle" Target="diagrams/quickStyle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mod.gov.lv/sites/mod/files/document/Aizsardz%C4%ABbas%20industrijas%20strat%C4%93%C4%A3ija.pdf"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919319705911793E-2"/>
          <c:y val="5.0374291314620373E-2"/>
          <c:w val="0.90074054613224741"/>
          <c:h val="0.7048260329014937"/>
        </c:manualLayout>
      </c:layout>
      <c:barChart>
        <c:barDir val="col"/>
        <c:grouping val="stacked"/>
        <c:varyColors val="0"/>
        <c:ser>
          <c:idx val="1"/>
          <c:order val="0"/>
          <c:tx>
            <c:strRef>
              <c:f>paraugi!$A$5</c:f>
              <c:strCache>
                <c:ptCount val="1"/>
                <c:pt idx="0">
                  <c:v>Valsts pamatfunkciju īstenošana</c:v>
                </c:pt>
              </c:strCache>
            </c:strRef>
          </c:tx>
          <c:spPr>
            <a:solidFill>
              <a:srgbClr val="9BBB59"/>
            </a:soli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0"/>
              <c:tx>
                <c:rich>
                  <a:bodyPr/>
                  <a:lstStyle/>
                  <a:p>
                    <a:r>
                      <a:rPr lang="en-US"/>
                      <a:t>1 354 580 216</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C7E8-40E7-9CEC-0BE18870E2CA}"/>
                </c:ext>
              </c:extLst>
            </c:dLbl>
            <c:dLbl>
              <c:idx val="1"/>
              <c:tx>
                <c:rich>
                  <a:bodyPr/>
                  <a:lstStyle/>
                  <a:p>
                    <a:r>
                      <a:rPr lang="en-US"/>
                      <a:t>1 339 381 318</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C7E8-40E7-9CEC-0BE18870E2CA}"/>
                </c:ext>
              </c:extLst>
            </c:dLbl>
            <c:dLbl>
              <c:idx val="2"/>
              <c:tx>
                <c:rich>
                  <a:bodyPr/>
                  <a:lstStyle/>
                  <a:p>
                    <a:r>
                      <a:rPr lang="en-US">
                        <a:solidFill>
                          <a:sysClr val="windowText" lastClr="000000"/>
                        </a:solidFill>
                      </a:rPr>
                      <a:t>1 544 747 070</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C7E8-40E7-9CEC-0BE18870E2CA}"/>
                </c:ext>
              </c:extLst>
            </c:dLbl>
            <c:dLbl>
              <c:idx val="3"/>
              <c:tx>
                <c:rich>
                  <a:bodyPr/>
                  <a:lstStyle/>
                  <a:p>
                    <a:r>
                      <a:rPr lang="en-US">
                        <a:solidFill>
                          <a:sysClr val="windowText" lastClr="000000"/>
                        </a:solidFill>
                      </a:rPr>
                      <a:t>1 627</a:t>
                    </a:r>
                    <a:r>
                      <a:rPr lang="en-US" baseline="0">
                        <a:solidFill>
                          <a:sysClr val="windowText" lastClr="000000"/>
                        </a:solidFill>
                      </a:rPr>
                      <a:t> 570 946</a:t>
                    </a:r>
                    <a:endParaRPr lang="en-US">
                      <a:solidFill>
                        <a:sysClr val="windowText" lastClr="000000"/>
                      </a:solidFill>
                    </a:endParaRP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C7E8-40E7-9CEC-0BE18870E2CA}"/>
                </c:ext>
              </c:extLst>
            </c:dLbl>
            <c:dLbl>
              <c:idx val="4"/>
              <c:delete val="1"/>
              <c:extLst>
                <c:ext xmlns:c15="http://schemas.microsoft.com/office/drawing/2012/chart" uri="{CE6537A1-D6FC-4f65-9D91-7224C49458BB}"/>
                <c:ext xmlns:c16="http://schemas.microsoft.com/office/drawing/2014/chart" uri="{C3380CC4-5D6E-409C-BE32-E72D297353CC}">
                  <c16:uniqueId val="{00000004-C7E8-40E7-9CEC-0BE18870E2CA}"/>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gads
plāns</c:v>
                </c:pt>
                <c:pt idx="2">
                  <c:v>2026. gads
projekts</c:v>
                </c:pt>
                <c:pt idx="3">
                  <c:v>2027. gads
prognoze</c:v>
                </c:pt>
                <c:pt idx="4">
                  <c:v>2028. gads
prognoze</c:v>
                </c:pt>
              </c:strCache>
            </c:strRef>
          </c:cat>
          <c:val>
            <c:numRef>
              <c:f>paraugi!$B$5:$F$5</c:f>
              <c:numCache>
                <c:formatCode>#,##0</c:formatCode>
                <c:ptCount val="5"/>
                <c:pt idx="0">
                  <c:v>1179201989</c:v>
                </c:pt>
                <c:pt idx="1">
                  <c:v>1123774275</c:v>
                </c:pt>
                <c:pt idx="2">
                  <c:v>1352522633</c:v>
                </c:pt>
                <c:pt idx="3">
                  <c:v>1558712634</c:v>
                </c:pt>
                <c:pt idx="4">
                  <c:v>1630956244</c:v>
                </c:pt>
              </c:numCache>
            </c:numRef>
          </c:val>
          <c:extLst>
            <c:ext xmlns:c16="http://schemas.microsoft.com/office/drawing/2014/chart" uri="{C3380CC4-5D6E-409C-BE32-E72D297353CC}">
              <c16:uniqueId val="{00000005-C7E8-40E7-9CEC-0BE18870E2CA}"/>
            </c:ext>
          </c:extLst>
        </c:ser>
        <c:ser>
          <c:idx val="2"/>
          <c:order val="1"/>
          <c:tx>
            <c:strRef>
              <c:f>paraugi!$A$6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c:spPr>
          <c:invertIfNegative val="0"/>
          <c:dLbls>
            <c:dLbl>
              <c:idx val="0"/>
              <c:layout>
                <c:manualLayout>
                  <c:x val="-1.8454588777769773E-3"/>
                  <c:y val="-1.4002321805902468E-2"/>
                </c:manualLayout>
              </c:layout>
              <c:tx>
                <c:rich>
                  <a:bodyPr/>
                  <a:lstStyle/>
                  <a:p>
                    <a:r>
                      <a:rPr lang="en-US"/>
                      <a:t>4 176 466</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C7E8-40E7-9CEC-0BE18870E2CA}"/>
                </c:ext>
              </c:extLst>
            </c:dLbl>
            <c:dLbl>
              <c:idx val="1"/>
              <c:layout>
                <c:manualLayout>
                  <c:x val="0"/>
                  <c:y val="-2.5469593116230812E-2"/>
                </c:manualLayout>
              </c:layout>
              <c:tx>
                <c:rich>
                  <a:bodyPr/>
                  <a:lstStyle/>
                  <a:p>
                    <a:r>
                      <a:rPr lang="en-US"/>
                      <a:t>4 661 001</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C7E8-40E7-9CEC-0BE18870E2CA}"/>
                </c:ext>
              </c:extLst>
            </c:dLbl>
            <c:dLbl>
              <c:idx val="2"/>
              <c:layout>
                <c:manualLayout>
                  <c:x val="0"/>
                  <c:y val="-1.9096478093776327E-2"/>
                </c:manualLayout>
              </c:layout>
              <c:tx>
                <c:rich>
                  <a:bodyPr/>
                  <a:lstStyle/>
                  <a:p>
                    <a:r>
                      <a:rPr lang="en-US"/>
                      <a:t>876 549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C7E8-40E7-9CEC-0BE18870E2CA}"/>
                </c:ext>
              </c:extLst>
            </c:dLbl>
            <c:dLbl>
              <c:idx val="3"/>
              <c:layout>
                <c:manualLayout>
                  <c:x val="-8.0842780498506403E-17"/>
                  <c:y val="-2.2911088049908313E-2"/>
                </c:manualLayout>
              </c:layout>
              <c:tx>
                <c:rich>
                  <a:bodyPr/>
                  <a:lstStyle/>
                  <a:p>
                    <a:r>
                      <a:rPr lang="en-US"/>
                      <a:t>852 437</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C7E8-40E7-9CEC-0BE18870E2CA}"/>
                </c:ext>
              </c:extLst>
            </c:dLbl>
            <c:dLbl>
              <c:idx val="4"/>
              <c:delete val="1"/>
              <c:extLst>
                <c:ext xmlns:c15="http://schemas.microsoft.com/office/drawing/2012/chart" uri="{CE6537A1-D6FC-4f65-9D91-7224C49458BB}"/>
                <c:ext xmlns:c16="http://schemas.microsoft.com/office/drawing/2014/chart" uri="{C3380CC4-5D6E-409C-BE32-E72D297353CC}">
                  <c16:uniqueId val="{0000000A-C7E8-40E7-9CEC-0BE18870E2CA}"/>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gads
plāns</c:v>
                </c:pt>
                <c:pt idx="2">
                  <c:v>2026. gads
projekts</c:v>
                </c:pt>
                <c:pt idx="3">
                  <c:v>2027. gads
prognoze</c:v>
                </c:pt>
                <c:pt idx="4">
                  <c:v>2028. gads
prognoze</c:v>
                </c:pt>
              </c:strCache>
            </c:strRef>
          </c:cat>
          <c:val>
            <c:numRef>
              <c:f>paraugi!$B$6:$F$6</c:f>
              <c:numCache>
                <c:formatCode>#,##0</c:formatCode>
                <c:ptCount val="5"/>
                <c:pt idx="0">
                  <c:v>2273102</c:v>
                </c:pt>
                <c:pt idx="1">
                  <c:v>4608345</c:v>
                </c:pt>
                <c:pt idx="2">
                  <c:v>4661001</c:v>
                </c:pt>
                <c:pt idx="3">
                  <c:v>27925</c:v>
                </c:pt>
                <c:pt idx="4">
                  <c:v>0</c:v>
                </c:pt>
              </c:numCache>
            </c:numRef>
          </c:val>
          <c:extLst>
            <c:ext xmlns:c16="http://schemas.microsoft.com/office/drawing/2014/chart" uri="{C3380CC4-5D6E-409C-BE32-E72D297353CC}">
              <c16:uniqueId val="{0000000B-C7E8-40E7-9CEC-0BE18870E2CA}"/>
            </c:ext>
          </c:extLst>
        </c:ser>
        <c:dLbls>
          <c:showLegendKey val="0"/>
          <c:showVal val="0"/>
          <c:showCatName val="0"/>
          <c:showSerName val="0"/>
          <c:showPercent val="0"/>
          <c:showBubbleSize val="0"/>
        </c:dLbls>
        <c:gapWidth val="32"/>
        <c:overlap val="100"/>
        <c:axId val="132707496"/>
        <c:axId val="204068600"/>
        <c:extLst/>
      </c:barChart>
      <c:catAx>
        <c:axId val="132707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068600"/>
        <c:crosses val="autoZero"/>
        <c:auto val="1"/>
        <c:lblAlgn val="ctr"/>
        <c:lblOffset val="100"/>
        <c:noMultiLvlLbl val="0"/>
      </c:catAx>
      <c:valAx>
        <c:axId val="2040686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2707496"/>
        <c:crosses val="autoZero"/>
        <c:crossBetween val="between"/>
      </c:valAx>
      <c:spPr>
        <a:noFill/>
        <a:ln>
          <a:noFill/>
        </a:ln>
        <a:effectLst/>
      </c:spPr>
    </c:plotArea>
    <c:legend>
      <c:legendPos val="b"/>
      <c:layout>
        <c:manualLayout>
          <c:xMode val="edge"/>
          <c:yMode val="edge"/>
          <c:x val="5.0342312656844475E-2"/>
          <c:y val="0.89612546762762801"/>
          <c:w val="0.93900211542017176"/>
          <c:h val="9.243070250397605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9" loCatId="list" qsTypeId="urn:microsoft.com/office/officeart/2005/8/quickstyle/simple3#1" qsCatId="simple" csTypeId="urn:microsoft.com/office/officeart/2005/8/colors/accent0_1" csCatId="mainScheme" phldr="1"/>
      <dgm:spPr/>
      <dgm:t>
        <a:bodyPr/>
        <a:lstStyle/>
        <a:p>
          <a:endParaRPr lang="lv-LV"/>
        </a:p>
      </dgm:t>
    </dgm:pt>
    <dgm:pt modelId="{88397BC7-3A1F-4729-8809-8347AD410AF8}">
      <dgm:prSet phldrT="[Text]" custT="1"/>
      <dgm:spPr>
        <a:xfrm>
          <a:off x="0" y="35751"/>
          <a:ext cx="1714499" cy="98032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aizsardzība</a:t>
          </a:r>
        </a:p>
      </dgm:t>
    </dgm:pt>
    <dgm:pt modelId="{7ED0AA73-34B9-430C-9A02-77D2B64C4C5A}" type="parTrans" cxnId="{93E729EB-B1AA-4C8C-80E6-C38FB7310DD2}">
      <dgm:prSet/>
      <dgm:spPr/>
      <dgm:t>
        <a:bodyPr/>
        <a:lstStyle/>
        <a:p>
          <a:endParaRPr lang="lv-LV"/>
        </a:p>
      </dgm:t>
    </dgm:pt>
    <dgm:pt modelId="{22D552F3-D09E-415D-B614-4CC0ADF7965D}" type="sibTrans" cxnId="{93E729EB-B1AA-4C8C-80E6-C38FB7310DD2}">
      <dgm:prSet/>
      <dgm:spPr/>
      <dgm:t>
        <a:bodyPr/>
        <a:lstStyle/>
        <a:p>
          <a:endParaRPr lang="lv-LV"/>
        </a:p>
      </dgm:t>
    </dgm:pt>
    <dgm:pt modelId="{A16BE098-7FFB-4CA4-A0F8-C33C314B06C6}">
      <dgm:prSet phldrT="[Text]" custT="1"/>
      <dgm:spPr>
        <a:xfrm>
          <a:off x="1885950" y="39938"/>
          <a:ext cx="1714499" cy="97194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izglītošana valsts aizsardzības jomā</a:t>
          </a:r>
        </a:p>
      </dgm:t>
    </dgm:pt>
    <dgm:pt modelId="{DD27C2DC-FE27-40DC-A725-9F482C79D8FC}" type="parTrans" cxnId="{6B5A3601-6A50-48CE-A68E-FF9442947D55}">
      <dgm:prSet/>
      <dgm:spPr/>
      <dgm:t>
        <a:bodyPr/>
        <a:lstStyle/>
        <a:p>
          <a:endParaRPr lang="lv-LV"/>
        </a:p>
      </dgm:t>
    </dgm:pt>
    <dgm:pt modelId="{FA80FF5C-3FD6-4789-8764-09B32B4FA6FF}" type="sibTrans" cxnId="{6B5A3601-6A50-48CE-A68E-FF9442947D55}">
      <dgm:prSet/>
      <dgm:spPr/>
      <dgm:t>
        <a:bodyPr/>
        <a:lstStyle/>
        <a:p>
          <a:endParaRPr lang="lv-LV"/>
        </a:p>
      </dgm:t>
    </dgm:pt>
    <dgm:pt modelId="{C69BD29E-43E5-44BB-BFFE-EABB96D1F852}">
      <dgm:prSet phldrT="[Text]" custT="1"/>
      <dgm:spPr>
        <a:xfrm>
          <a:off x="3761321" y="8208"/>
          <a:ext cx="1714499" cy="9825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politikas īstenošana ģeodēzijas, kartogrāfijas un ģeotelpiskās informācijas jomā</a:t>
          </a:r>
        </a:p>
      </dgm:t>
    </dgm:pt>
    <dgm:pt modelId="{A1FD7355-9755-4C29-8191-9B2E6BB8F5E5}" type="parTrans" cxnId="{0F960EE6-BCDA-4D61-A06D-E52D2ECA6851}">
      <dgm:prSet/>
      <dgm:spPr/>
      <dgm:t>
        <a:bodyPr/>
        <a:lstStyle/>
        <a:p>
          <a:endParaRPr lang="lv-LV"/>
        </a:p>
      </dgm:t>
    </dgm:pt>
    <dgm:pt modelId="{79D21381-CFD1-4BF3-9C06-0E6EB7C5AC32}" type="sibTrans" cxnId="{0F960EE6-BCDA-4D61-A06D-E52D2ECA6851}">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custScaleY="95297" custLinFactNeighborY="-3474">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custScaleY="94483" custLinFactNeighborY="-1852">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custScaleY="95512" custLinFactNeighborX="-617" custLinFactNeighborY="-2570">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9"/>
    <dgm:cxn modelId="{0DA3F433-D341-4C37-B38C-810D5E2A6DEE}" type="presOf" srcId="{A16BE098-7FFB-4CA4-A0F8-C33C314B06C6}" destId="{477AE2EB-16C6-4DDF-B8E8-260749502CBE}" srcOrd="0" destOrd="0" presId="urn:microsoft.com/office/officeart/2005/8/layout/default#9"/>
    <dgm:cxn modelId="{49B3C845-259F-4F1A-9C36-17D068761EEF}" type="presOf" srcId="{88397BC7-3A1F-4729-8809-8347AD410AF8}" destId="{5F8CBC20-C14B-46F6-BA45-39C03570DEDD}" srcOrd="0" destOrd="0" presId="urn:microsoft.com/office/officeart/2005/8/layout/default#9"/>
    <dgm:cxn modelId="{2EA5D655-88A1-43CD-9526-F295DB7FDC4A}" type="presOf" srcId="{C69BD29E-43E5-44BB-BFFE-EABB96D1F852}" destId="{3B5180AC-1F2E-443E-87BE-8445337E9DB2}" srcOrd="0" destOrd="0" presId="urn:microsoft.com/office/officeart/2005/8/layout/default#9"/>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9"/>
    <dgm:cxn modelId="{04DEE4E5-54C8-43EE-ABCA-FA17C7EDCC75}" type="presParOf" srcId="{742CD35E-24E8-4AF8-8ED4-3DD4C1D57ACF}" destId="{205FF196-492B-4BD7-8355-0D798E63FA10}" srcOrd="1" destOrd="0" presId="urn:microsoft.com/office/officeart/2005/8/layout/default#9"/>
    <dgm:cxn modelId="{BE27E54C-AD4F-4472-A272-8FC3C6F3B7CE}" type="presParOf" srcId="{742CD35E-24E8-4AF8-8ED4-3DD4C1D57ACF}" destId="{477AE2EB-16C6-4DDF-B8E8-260749502CBE}" srcOrd="2" destOrd="0" presId="urn:microsoft.com/office/officeart/2005/8/layout/default#9"/>
    <dgm:cxn modelId="{9E0460EE-3668-4ECD-AB73-04A3D91D48D6}" type="presParOf" srcId="{742CD35E-24E8-4AF8-8ED4-3DD4C1D57ACF}" destId="{27D8A555-7D4A-4ED9-8923-67102952F2DF}" srcOrd="3" destOrd="0" presId="urn:microsoft.com/office/officeart/2005/8/layout/default#9"/>
    <dgm:cxn modelId="{897F4E5F-D4C4-4859-B007-09BCD73F3430}" type="presParOf" srcId="{742CD35E-24E8-4AF8-8ED4-3DD4C1D57ACF}" destId="{3B5180AC-1F2E-443E-87BE-8445337E9DB2}" srcOrd="4" destOrd="0" presId="urn:microsoft.com/office/officeart/2005/8/layout/default#9"/>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0" y="14"/>
          <a:ext cx="1714499" cy="98032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aizsardzība</a:t>
          </a:r>
        </a:p>
      </dsp:txBody>
      <dsp:txXfrm>
        <a:off x="0" y="14"/>
        <a:ext cx="1714499" cy="980320"/>
      </dsp:txXfrm>
    </dsp:sp>
    <dsp:sp modelId="{477AE2EB-16C6-4DDF-B8E8-260749502CBE}">
      <dsp:nvSpPr>
        <dsp:cNvPr id="0" name=""/>
        <dsp:cNvSpPr/>
      </dsp:nvSpPr>
      <dsp:spPr>
        <a:xfrm>
          <a:off x="1885950" y="20887"/>
          <a:ext cx="1714499" cy="97194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izglītošana valsts aizsardzības jomā</a:t>
          </a:r>
        </a:p>
      </dsp:txBody>
      <dsp:txXfrm>
        <a:off x="1885950" y="20887"/>
        <a:ext cx="1714499" cy="971946"/>
      </dsp:txXfrm>
    </dsp:sp>
    <dsp:sp modelId="{3B5180AC-1F2E-443E-87BE-8445337E9DB2}">
      <dsp:nvSpPr>
        <dsp:cNvPr id="0" name=""/>
        <dsp:cNvSpPr/>
      </dsp:nvSpPr>
      <dsp:spPr>
        <a:xfrm>
          <a:off x="3761321" y="8208"/>
          <a:ext cx="1714499" cy="9825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politikas īstenošana ģeodēzijas, kartogrāfijas un ģeotelpiskās informācijas jomā</a:t>
          </a:r>
        </a:p>
      </dsp:txBody>
      <dsp:txXfrm>
        <a:off x="3761321" y="8208"/>
        <a:ext cx="1714499" cy="98253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9">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contDir" val="sameDir"/>
          <dgm:param type="flowDir" val="row"/>
          <dgm:param type="grDir" val="tL"/>
          <dgm:param type="off" val="ctr"/>
        </dgm:alg>
      </dgm:if>
      <dgm:else name="Name2">
        <dgm:alg type="snake">
          <dgm:param type="contDir" val="sameDir"/>
          <dgm:param type="flowDir" val="row"/>
          <dgm:param type="grDir" val="t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node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0.13672</cdr:x>
      <cdr:y>0.16731</cdr:y>
    </cdr:from>
    <cdr:to>
      <cdr:x>0.29986</cdr:x>
      <cdr:y>0.24604</cdr:y>
    </cdr:to>
    <cdr:sp macro="" textlink="">
      <cdr:nvSpPr>
        <cdr:cNvPr id="2" name="TextBox 1"/>
        <cdr:cNvSpPr txBox="1"/>
      </cdr:nvSpPr>
      <cdr:spPr>
        <a:xfrm xmlns:a="http://schemas.openxmlformats.org/drawingml/2006/main">
          <a:off x="787505" y="557020"/>
          <a:ext cx="939700" cy="262116"/>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1 358 756 682</a:t>
          </a:r>
        </a:p>
      </cdr:txBody>
    </cdr:sp>
  </cdr:relSizeAnchor>
  <cdr:relSizeAnchor xmlns:cdr="http://schemas.openxmlformats.org/drawingml/2006/chartDrawing">
    <cdr:from>
      <cdr:x>0.31035</cdr:x>
      <cdr:y>0.17112</cdr:y>
    </cdr:from>
    <cdr:to>
      <cdr:x>0.47349</cdr:x>
      <cdr:y>0.24986</cdr:y>
    </cdr:to>
    <cdr:sp macro="" textlink="">
      <cdr:nvSpPr>
        <cdr:cNvPr id="3" name="TextBox 1"/>
        <cdr:cNvSpPr txBox="1"/>
      </cdr:nvSpPr>
      <cdr:spPr>
        <a:xfrm xmlns:a="http://schemas.openxmlformats.org/drawingml/2006/main">
          <a:off x="1787629" y="569712"/>
          <a:ext cx="939695" cy="262137"/>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1 344 042 319</a:t>
          </a:r>
        </a:p>
      </cdr:txBody>
    </cdr:sp>
  </cdr:relSizeAnchor>
  <cdr:relSizeAnchor xmlns:cdr="http://schemas.openxmlformats.org/drawingml/2006/chartDrawing">
    <cdr:from>
      <cdr:x>0.48672</cdr:x>
      <cdr:y>0.08938</cdr:y>
    </cdr:from>
    <cdr:to>
      <cdr:x>0.64986</cdr:x>
      <cdr:y>0.16812</cdr:y>
    </cdr:to>
    <cdr:sp macro="" textlink="">
      <cdr:nvSpPr>
        <cdr:cNvPr id="4" name="TextBox 1"/>
        <cdr:cNvSpPr txBox="1"/>
      </cdr:nvSpPr>
      <cdr:spPr>
        <a:xfrm xmlns:a="http://schemas.openxmlformats.org/drawingml/2006/main">
          <a:off x="2809424" y="283782"/>
          <a:ext cx="941669" cy="249999"/>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1 545 623 619</a:t>
          </a:r>
        </a:p>
      </cdr:txBody>
    </cdr:sp>
  </cdr:relSizeAnchor>
  <cdr:relSizeAnchor xmlns:cdr="http://schemas.openxmlformats.org/drawingml/2006/chartDrawing">
    <cdr:from>
      <cdr:x>0.6554</cdr:x>
      <cdr:y>0.01568</cdr:y>
    </cdr:from>
    <cdr:to>
      <cdr:x>0.81854</cdr:x>
      <cdr:y>0.09441</cdr:y>
    </cdr:to>
    <cdr:sp macro="" textlink="">
      <cdr:nvSpPr>
        <cdr:cNvPr id="5" name="TextBox 1"/>
        <cdr:cNvSpPr txBox="1"/>
      </cdr:nvSpPr>
      <cdr:spPr>
        <a:xfrm xmlns:a="http://schemas.openxmlformats.org/drawingml/2006/main">
          <a:off x="3775179" y="52187"/>
          <a:ext cx="939695" cy="262137"/>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1 628 423 383</a:t>
          </a:r>
        </a:p>
      </cdr:txBody>
    </cdr:sp>
  </cdr:relSizeAnchor>
  <cdr:relSizeAnchor xmlns:cdr="http://schemas.openxmlformats.org/drawingml/2006/chartDrawing">
    <cdr:from>
      <cdr:x>0.82848</cdr:x>
      <cdr:y>0.01405</cdr:y>
    </cdr:from>
    <cdr:to>
      <cdr:x>0.99162</cdr:x>
      <cdr:y>0.09278</cdr:y>
    </cdr:to>
    <cdr:sp macro="" textlink="">
      <cdr:nvSpPr>
        <cdr:cNvPr id="6" name="TextBox 1"/>
        <cdr:cNvSpPr txBox="1"/>
      </cdr:nvSpPr>
      <cdr:spPr>
        <a:xfrm xmlns:a="http://schemas.openxmlformats.org/drawingml/2006/main">
          <a:off x="4782110" y="44609"/>
          <a:ext cx="941669" cy="249968"/>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1 651 851 798</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1D370-4508-4BAF-806E-8708AE47B2BD}">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430</TotalTime>
  <Pages>27</Pages>
  <Words>46410</Words>
  <Characters>26454</Characters>
  <Application>Microsoft Office Word</Application>
  <DocSecurity>0</DocSecurity>
  <Lines>220</Lines>
  <Paragraphs>145</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72719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Zane Barkovska</cp:lastModifiedBy>
  <cp:revision>115</cp:revision>
  <cp:lastPrinted>2025-10-13T11:44:00Z</cp:lastPrinted>
  <dcterms:created xsi:type="dcterms:W3CDTF">2023-10-24T09:00:00Z</dcterms:created>
  <dcterms:modified xsi:type="dcterms:W3CDTF">2025-10-13T11:45:00Z</dcterms:modified>
</cp:coreProperties>
</file>