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26-TA-713: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Amālijas ielā 5, Rīgā, nodošanu privatizācijai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10.04.2026. 15:46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valsts nekustamā īpašuma Amālijas ielā 5, Rīgā, nodošanu privatizācijai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- 23.04.2026.)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rīkojuma projektu ar Ministru kabineta sēdes protokollēmuma projektu, ņemot vērā TAP portāla vadlīnijās noteikto (https://tai.mk.gov.lv/img/70baf510-aaf8-46cc-ae94-db8737b4da8c.pdf), ka visiem projektiem pievienojams protokollēmuma projekts, ja tajā nav paredzēti uzdevumi, iekļaujams standarta formulējums (piemēram, “Pieņemt iesniegto rīkojuma projektu”).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valsts nekustamā īpašuma Amālijas ielā 5, Rīgā, nodošanu privatizācijai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"Paš</w:t>
            </w:r>
            <w:r w:rsidR="00000000" w:rsidRPr="00000000" w:rsidDel="00000000">
              <w:rPr>
                <w:rtl w:val="0"/>
              </w:rPr>
              <w:t xml:space="preserve">reizējā situācija" teikts:  </w:t>
            </w:r>
            <w:r w:rsidR="00000000" w:rsidRPr="00000000" w:rsidDel="00000000">
              <w:rPr>
                <w:i w:val="1"/>
                <w:rtl w:val="0"/>
              </w:rPr>
              <w:t xml:space="preserve">2025. gada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8. maijā</w:t>
            </w:r>
            <w:r w:rsidR="00000000" w:rsidRPr="00000000" w:rsidDel="00000000">
              <w:rPr>
                <w:i w:val="1"/>
                <w:rtl w:val="0"/>
              </w:rPr>
              <w:t xml:space="preserve"> Valsts ieņēmumu dienests ir ņēmis Nekustamo īpašumu valsts uzskaitē ar Valstij piekritīgā nekustamā īpašuma fakta konstatācijas aktu Nr. 4617R/25.</w:t>
            </w:r>
            <w:r w:rsidR="00000000" w:rsidRPr="00000000" w:rsidDel="00000000">
              <w:rPr>
                <w:rtl w:val="0"/>
              </w:rPr>
              <w:t xml:space="preserve"> Aicinām precizēt datumu, jo saskaņā ar pielikumā pievienoto Valstij piekritīgās mantas pieņemšanas un nodošanas akts Nr. 4617R/25, tā elektroniskās parakstīšanas datums ir 2025.gada 10.maijs.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26-TA-713</w:t>
    </w:r>
    <w:r>
      <w:br/>
    </w:r>
    <w:r w:rsidR="00000000" w:rsidRPr="00000000" w:rsidDel="00000000">
      <w:rPr>
        <w:rtl w:val="0"/>
      </w:rPr>
      <w:t xml:space="preserve">27.04.2026. 17.18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26-TA-713</w:t>
    </w:r>
    <w:r>
      <w:br/>
    </w:r>
    <w:r w:rsidR="00000000" w:rsidRPr="00000000" w:rsidDel="00000000">
      <w:rPr>
        <w:rtl w:val="0"/>
      </w:rPr>
      <w:t xml:space="preserve">27.04.2026. 17.18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