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21-TA-808: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11. un 12. punktā paredzētajiem grozījumiem Profesiju klasifikatorā vienlaikus pastāvēs vispārīgs profesijas nosaukums "MĀSA/ vispārējās aprūpes MĀSA" un papildus vēl 4 atsevišķas radniecīgas profesijas: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MĀSA/ vispārējās aprūpes MĀSA bērnu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MĀSA/ vispārējās aprūpes MĀSA anestēzijā un intensīvajā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MĀSA/ vispārējās aprūpes MĀSA perioperatīvajā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MĀSA/ vispārējās aprūpes MĀSA psihiatrijā un narkoloģijā.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pielikumā sniegtā skaidrojuma nav saprotams, kādēļ Profesiju klasifikatorā nebūtu pietiekami noteikt 1, bet vispārīgu profesijas nosaukumu (MĀSA/ vispārējās aprūpes MĀSA), kas atbilst projekta 11. punktā paredzētajam grozījumam. Proti, kādas praktiskas problēmas radīsies, ja projekta 12. punktā paredzētās atsevišķās profesijas klasifikatorā nebūs. Vienlaikus no anotācijas pielikumā sniegtā skaidrojuma nav saprotams, kādos gadījumos būtu jāizvēlas projekta 11. punktā paredzētas profesijas nosaukums, ja attiecīgā profesija būs sadalīta specialitātēs ar atsevišķiem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pārskatīt projekta 11. un 12. punktā paredzētos grozījumus vai papildināt projekta anotācijas pielikumu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pielikumā sniegtais skaidrojums. Vienlaikus informējam, ka pakonsultējoties ar Veselības ministriju, tika pieņemts lēmums profesijas MĀSA/ vispārējās aprūpes MĀSA, MĀSA/ vispārējās aprūpes MĀSA bērnu aprūpē, MĀSA/ vispārējās aprūpes MĀSA anestēzijā un intensīvajā aprūpē, MĀSA/ vispārējās aprūpes MĀSA perioperatīvajā aprūpē un MĀSA/ vispārējās aprūpes MĀSA psihiatrijā un narkoloģijā iekļaut profesiju atsevišķajā grupā "2221 Medicīnas māsas profesijas vecākie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114. panta pirmo daļu procesuālās darbības, kuras nav izmeklēšanas darbības un ir saistītas nevis ar lēmumu pieņemšanu, bet gan to izpildi, procesa virzītāja uzdevumā var veikt tiesneša palīgs, prokurora palīgs, tiesas sēdes sekretārs vai attiecīgās iestādes kancelejas darbinieks. Tādējādi ir secināms, ka spēkā esošais Kriminālprocesa likums neparedz to, ka minētās darbības procesa virzītāja uzdevumā varētu veikt izmeklētāja palīgs.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noteikumu projekta “Grozījumi Ministru kabineta 2017. gada 23. maija noteikumos Nr. 264 “Noteikumi par Profesiju klasifikatoru, profesijai atbilstošiem pamatuzdevumiem un kvalifikācijas pamatprasībām”” (turpmāk – projekts) 20. un 21. punktā ietvertie grozījumi saistībā ar izmeklētāja palīga profesijas ieviešanu var stāties spēkā tikai pēc attiecīgu grozījumu izdarīšanas Kriminālprocesa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likumprojekts “Grozījums Kriminālprocesa likumā” (21-TA-1138) (turpmāk – likumprojekts), kas paredz Kriminālprocesa likumā ieviest izmeklētāja palīga institūtu, ir nodots sabiedrības līdzdalībai 2022. gada 31.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projektu ar punktu, kas paredz, ka šo noteikumu 20. un 21. punktā ietvertie grozījumi stājas spēkā vienlaikus ar grozījumiem Kriminālprocesa likumā, kas paredz izmeklētāja palīga institūta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noteikumus ar 24.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20. un 21. punktā ietvertie grozījumi stājas spēkā vienlaikus ar grozījumiem Kriminālprocesa likumā, kas paredz izmeklētāja palīga institūta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notekumu projekta 3.punktu.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iepazinās ar Ministru kabineta noteikumu projekta „Grozījumi Ministru kabineta 2017. gada 23. maija noteikumos Nr. 264 „Noteikumi par Profesiju klasifikatoru, profesijai atbilstošiem pamatuzdevumiem un kvalifikācijas pamatprasībām”” sākotnējās ietekmes novērtējuma ziņojumu (anotāciju) un tās pielikumu, un izsaka iebildumus par pielikuma 67.punktā Izglītības un zinātnes ministrijas izteiktā priekšlikuma par izglītības jomas  profesijas "SKOLOTĀJA PALĪGS" pamatuzdevumu un nepieciešamās izglītības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minētajam,  ka skolotāja palīgs nevar piedalīties izglītības programmas īstenošanā un tam, ka faktiski skolotāja palīgs veic vienkāršu darbu, kura izpildei nav nepieciešamas īpašas zināšanas, pieredze un prasme. Skolotāju palīgi veic ne tikai tehniskā personāla pienākumus, bet arī nodrošina atbalstu pirmsskolas izglītības pedagogam kvalitatīvai pedagoģiskā procesa norisei, palīdz pirmsskolas izglītības pedagogam pirmsskolas izglītības programmā noteiktos mērķus un uzdevumus, radīt emocionāli un fiziski drošu mācību vidi, atbalsta pirmsskolas pedagogus, gan palīdzot sagatavoties mācību procesam, gan piedaloties pedagoga vadītā mācību procesā. Nereti praksē, it īpaši COVID 19 pandēmijas laikā, rodas situācijas, kad saslimst skolotāji un grupā ar bērniem paliek tikai skolotāja palīgs. Šādās situācijās ļoti svarīgi, lai skolotāja palīgam būtu atbilstošas profesionālās kompetences, nodrošinot bērnu pieskatīšanu un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 izteiktais priekšlikums ir pretrunā ar IZM 2021.gadā izstrādāto projektu “Rekomendācijām pašvaldībām par pirmsskolas izglītības darba organizāciju” un tajā ieteikto par pieaugušo skaita attiecības pret bērnu skaitu noteikšanai pirmsskolas izglītības grupā bērncentrētas pieejas īstenošanai 3.punktu: “Risināt jautājumu par skolotāja palīga maksimālu iesaisti bērna aprūpes nodrošināšanā un atbalsta sniegšanā skolotājam, nevis apkopēja pienākumu veikšanu”. Ņemot vērā pirmsskolas pedagogu lielo vakanču skaitu, nav iespējams īstenot IZM rekomendācijas par divu pedagogu nodrošināšanu pirmsskolas grupā, tāpēc ļoti svarīgs ir skolotāja palīga atbalsts mācību procesā, kā arī bērnu drošības  garantēšanā pastaigu un āra nodarbību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apgalvojums par to, ka neviena izglītības iestāde Latvijā nepiedāvā iegūt skolotāja palīgam nepieciešamo profesionālo izglītību nav patiess. Šobrīd trīs profesionālās izglītības iestādēs Latvijā ir iespēja apgūt trešā līmeņa profesionālo kvalifikāciju auklis, kas atbilstoši profesiju klasifikatoram tiek klasificēts vienā profesiju mazajā grupā, kur tiek noteiktas vienādas zināšanu, prasmju, atbildības un izglītības prasības. Profesionālo kvalifikāciju auklis šobrīd var apgūt Balvu profesionālajā un vispārizglītojošā skolā, Latvijas Tālmācības profesionālajā centrā, Kuldīgas tehnikumā. Apzinot LIZDA biedru viedokli šajā jautājumā, pedagogi atzinīgi vērtē skolotāju palīgu profesionālās kompetences, kuri ir ieguvuši profesionālo kvalifikāciju auklis. Aicinām turpmāk Izglītības un zinātnes ministrijai izvērtēt iespēju paplašināt šīs kvalifikācijas ieguves iespējas, kas veicinātu pirmsskolas izglītības iestāžu darbinieku profesionālo kompetenču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skolotāja palīgam, tāpat kā jebkuram izglītības iestādes darbiniekam vajadzības gadījumā jābūt zināšanām pirmās medicīniskās palīdzības sniegšanā, neatkarīgi vai iestādē ir ārstniecības persona vai noteiktajā kārtībā apmācīts izglītības iestādes darbinieks, kā to nosaka Ministru kabineta 2010. gada 23. marta noteikumu Nr. 277 "Kārtība, kādā nodrošināma izglītojamo profilaktiskā veselības aprūpe un pirmās palīdzības pieejamība izglītības iestādēs" 6. punktā un Ministru kabineta 2009. gada 24. novembra noteikumu Nr. 1338 "Kārtība, kādā nodrošināma izglītojamo drošība izglītības iestādēs un to organizētajos pasākumos" 3.13. un 4. punktā izteiktais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(EK) priekšlikumā Padomes ieteikumam par augstas kvalitātes pirmsskolas izglītības un aprūpes sistēmām, kuram atbalsts tika izteikts Latvijas Republikas Ministru kabinetā Informatīvajā ziņojumā “Informatīvais ziņojums par 2019. gada 22.-23. maija Eiropas Savienības Izglītības, jaunatnes, kultūras un sporta ministru padomē izskatāmajiem Izglītības un zinātnes ministrijas kompetencē esošajiem jautājumiem” noteikts, ka  Latvija atbalsta Padomes ieteikuma par kvalitatīvām agrīnās pirmsskolas izglītības un aprūpes sistēmām projekta apstiprināšanu, ar kuru dalībvalstis tiek aicinātas uzlabot pirmsskolas izglītības un aprūpes kvalitāti. Padomes ieteikumā par augstas kvalitātes pirmsskolas izglītības un aprūpes sistēmām pamatojumā noteikts, ka:  “Ieguldījumu atdeve agrīnajā izglītības posmā ir visaugstākā no visiem izglītības posmiem, īpaši bērniem, kuri atrodas nelabvēlīgā situācijā.  Īpaši agrīnās bērnības izglītības un aprūpes speciālistu darbam ir ilgstoša ietekme uz bērnu dzīvi. Izdevumi agrīnās bērnības izglītībai un aprūpei ir agrīni ieguldījumi cilvēkkapitālā. Ieguldījums agrīnā bērnības izglītībā un aprūpē ir labs ieguldījums tikai tad, ja pakalpojumi ir augstas kvalitātes, pieejami un iekļaujoši. Pierādījumi liecina, ka ieguvumus sniedz tikai kvalitatīvi agrīnās bērnības izglītības un aprūpes pakalpojumi - zemas kvalitātes pakalpojumiem ir būtiska negatīva ietekme uz bērniem un uz visu sabiedrību. Politikas pasākumos un reformās prioritāte jāpiešķir kvalitātes apsvērumiem. Lai veiktu savu profesionālo lomu bērnu un viņu ģimeņu atbalstīšanā, pirmsskolas izglītības un aprūpes personālam ir vajadzīgas sarežģītas zināšanas un kompetences, kā arī dziļa izpratne par bērna attīstību un zināšanas par agrīnās bērnības pedagoģiju.” Aicinām izvērtēt iespējas stiprināt pirmsskolas izglītības iestāžu darbinieku profesionālās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grupas "5312 Skolotāju palīgi" pamatuzdevumi netiks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projektam datnes veidā pievienotā anotācijas veidlapa neatbilst Ministru kabineta 2021. gada 7. septembra noteikumu Nr. 617 "Tiesību akta projekta sākotnējās ietekmes izvērtēšanas kārtība" 14. punkta prasībām. Turklāt atbilstoši Ministru kabineta 2021. gada 7. septembra noteikumu Nr. 606 "Ministru kabineta kārtības rullis" 46. un 234. punktam pēc 2021. gada 9. septembra tiesību aktu projektus sagatavo, aizpildot TAP portālā strukturētas veidnes. Datnes veidā projektu un to pavadošos dokumentus var pievienot, ja attiecīgā strukturētā veidne TAP portālā nav pieejama. Ievērojot minēto, kā arī to, ka TAP portālā ir pieejama veidne projekta anotācijai, ierosinām to aizpildīt.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TAP portālā ir izveidots kā migrēts tiesību akta projekts, strukturētā veidne TAP portālā nav pieejama, līdz ar to, atbilstoši Valsts kancelejas iebildumam (sk. izziņas 13.punktu), Labklājības ministrija ir precizējusi anotāciju, izmantojot jauno anotācijas veidlapu, kura ir pieejama Tiesību aktu izstrādes ceļveža tīmekļvietnē, sadaļā "Sagataves": https://tai.mk.gov.lv/img/8e49eaa3-194d-4919-80fe-b8d3a8950fab.docx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grozāmo noteikumu 11.2. apakšpunktu Profesiju klasifikatoru lieto cita starpā arī informācijas sistēmās, ar kurām tiek nodrošināta darbaspēka uzskaitei nepieciešamās informācijas aprite. Ievērojot minēto, kā arī projektā paredzētās izmaiņas Profesiju klasifikatorā, pamatojoties uz Ministru kabineta 2021. gada 7. septembra noteikumu Nr. 617 "Tiesību akta projekta sākotnējās ietekmes izvērtēšanas kārtība" 9.15., 9.22., 14.7. un 14.8. apakšpunktu, lūdzam izvērtēt projekta ietekmi uz attiecīgām valsts un pašvaldību informācijas un komunikācijas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grozāmo noteikumu 11.2. apakšpunktā paredzēto, kā arī, pamatojoties uz Ministru kabineta 2021. gada 7. septembra noteikumu Nr. 617 "Tiesību akta projekta sākotnējās ietekmes izvērtēšanas kārtība" 9.5. un 9.7. apakšpunktu, lūdzam izvērtēt projektā paredzēto izmaiņu ietekmi uz izmaksām, kas darba devējiem varētu rasties, lai pielāgotu viņu lietotās darbaspēka uzskaites sistēmas Profesiju klasifikatorā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mainīt nosaukumu atsevišķām profesijām (piemēram, ārsta ģenētiķa profesijas nosaukums tiek mainīts uz medicīnas ģenētiķa nosaukumu), lūdzam papildināt anotāciju ar izvērtējumu par šo izmaiņu ietekmi uz spēkā esošajām darba tiesiskajām attiecībām ar attiecīgo profesiju pārstāvjiem (proti, vai un kādas izmaiņas būs nepieciešamas, piemēram, darba līgumos, darba devēju darbaspēka uzskaites sistēmās un kādas izmaksas (administratīvo slogu) tas varētu radīt).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mainīt nosaukumus atsevišķām profesijām, kā arī svītrot atsevišķas profesijas, kuru nosaukumi ir pieminēti citos spēkā esošajos normatīvajos aktos, lūdzam izvērtēt projekta ietekmi uz spēkā esošo nacionālo tiesību normu sistēmu un atbilstoši aizpildīt projekta anotācijas IV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projektā paredzētie grozījumi ietekmē arī citu projektu saturu, piemēram, jāprecizē Izglītības un zinātnes ministrijas sagatavotais Ministru kabineta noteikumu projekts "Noteikumi par valsts valodas zināšanu apjomu un valsts valodas prasmes pārbaudes kārtību" (VSS-636).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projekta anotācijas IV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septīto daļu Valsts pārvaldes pienākums ir informēt sabiedrību par savu darbību; tas attiecas it īpaši uz to sabiedrības daļu un tām privātpersonām, kuru tiesības vai tiesiskās intereses īstenotā vai plānotā darbība skar vai var skart. Tā kā atbilstoši grozāmo noteikumu 11.1. apakšpunktam izmaiņas Profesiju klasifikatorā var skart arī darba tiesiskās attiecības (darba ņēmējus), nevis tikai personas, kuras ierosināja izmaiņas Profesiju klasifikatorā, Tieslietu ministrijas ieskatā sabiedrības līdzdalība šā projekta izstrādē bija nepieciešama. Vienlaikus jāatzīmē, ka saskaņā ar TAP portāla publiskajā vidē pieejamo informāciju par šo projektu no 28.10.2021. līdz 11.11.2021. notiek publiskā apspriešana. Ievērojot minēto, lūdzam precizēt projekta anotācijas VI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52.2.7. apakšpunktam, ja projekts skar darba devēju un darbinieku intereses, nepieciešams saņemt atzinumu (projekta saskaņojumu) arī no Nacionālās trīspusējās sadarbības padomes dalībpušu organizācijām – biedrības "Latvijas Darba devēju konfederācija" un arodbiedrību apvienības "Latvijas Brīvo arodbiedrību savienība". Ievērojot minēto, lūdzam saskaņot projektu ar minētajām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nosūtīts saskaņošanai Latvijas Darba devēju konfederācijai un Latvijas Brīvo arodbiedrību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norādīts, ka no Profesiju klasifikatora tiek ierosināts izņemt tās profesijas, kas atbilst izglītības kvalifikācijām un atvasinātas no profesiju standartiem. Savukārt pie pamatojuma par atsevišķu profesiju iekļaušanu Profesiju klasifikatorā kā pamatojums tieši otrādi tiek norādītas jaunas izglītības programmas un profesionālās kvalifikācijas. Ievērojot minēto, šai gadījumā nav līdz galam saprotams pamatojums, kādēļ Profesiju klasifikators tiek papildināts ar atsevišķām profesijām. Ievērojot minēto, lūdzam precizēt anotācijas pielikumā ietverto skaidrojumu attiecīgiem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sniegtais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ieceri papildināt Profesiju klasifikatoru ar jaunu profesiju "Sardzes MEHĀNIĶIS uz kuģiem ar galveno dzinēju jaudu, mazāku par 3000 kW" ar kodu 3151 24 vēršam uzmanību, ka Profesiju klasifikatorā šobrīd pastāv arī šādas profesijas: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MEHĀNIĶIS uz kuģiem ar galveno dzinēju jaudu 750 kW un lielāku" ar kodu 3151 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MEHĀNIĶIS uz zvejas kuģiem" ar kodu 3151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var rasties neskaidrības, kuru no profesiju nosaukumiem un kodiem izvēlēties, ja amats atbilst vienlaikus vairākiem profesiju nosaukumiem. Ievērojot minēto, ierosinām apsvērt vienas profesijas (sardzes mehāniķis) iekļaušanu Profesiju klasifikatorā vairāku atsevišķu radniecīgu profesiju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Satiksmes ministrijas Jūrlietu departamenta sniegtā skaidrojuma, Profesiju klasifikatorā iekļautās jūrniecības profesijas ir cieši saistītas ar jūrniekiem piešķiramo kvalifikāciju atbilstoši Ministru kabineta 2005. gada 22. novembra noteikumiem Nr. 895 "Jūrnieku sertificēšanas noteikumi" (turpmāk – Jūrnieku sertificēšanas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Profesiju klasifikatorā šobrīd nav iekļautas dažas jūrnieku kvalifikācijas, kas ietvertas Jūrnieku sertificēšanas noteikumos, Jūrnieku reģistrs lūdz papildināt Profesiju klasifikatoru. Ar papildinājumiem tiks novērstas šobrīd praksē konstatētās neskaidrības, un Jūrnieku sertificēšanas noteikumos minētās kvalifikācijas tiks atbilstoši sasaistītas ar Profesiju klasifikatoru, saglabājot līdzšinējo pieeju profesiju klasifikatorā jūrniecības profesijām. Praksē darba devējs attiecīgajam jūrniekam izvēlēsies atbilstošo profesiju klasifikatora kodu, ņemot vērā speciālista kvalifikāciju, ko apliecina Jūrnieku reģistra izdots kvalifikācijas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Jūrnieku reģistrs skaidro, ka jūrniecībā atkarībā no kuģa lieluma, kuģošanas rajona un kuģa nodarbinātības veida ir atkarīgs, ar kādiem kvalifikācijas dokumentiem drīkst nodarbināt darbiniekus dažādos amatos. Proti, jo mazāks kuģis un vienkāršāks kuģa darbības rajons, jo vienkāršāks (zemāka līmeņa) kvalifikācijas dokuments darbiniekam ir nepieciešams. Zemāka līmeņa kvalifikācijas dokumenta ieguve ir ātrāka laika ziņā un lētāka. Atšķirības starp kvalifikācijas dokumentiem attiecībā uz to ieguves laiku un izmaksām var būt ievērojamas. Kuģa īpašnieki, atkarībā no kuģa izmēra un jaudas pieņem darbā darbiniekus, kuri pēc kvalifikācijas drīkst būt nodarbināti un attiecīgā kuģa. Algu līmenis ļoti atšķiras gan no kuģa izmēra, dzinēju jaudas, gan nodarbinātības rajona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izmanto Profesiju klasifikatoru, lai apkopotu informāciju par ienākumu apjomu atkarībā no ieņemamā amata. Gadījumā, ja kāda uzņēmuma atalgojuma līmenis atšķiras no nozarē esošā vidējā atalgojumu līmeņa, VID lūdz uzņēmumam sniegt paskaidrojumus. Jūrnieku reģistrā ir vērsušies uzņēmēji, lūdzot palīdzību sakārtot esošo sistēmu, norādot, ka VID vairākkārtīgi lūdz skaidrojumus attiecībā uz atalgojuma atšķirībām, balstoties tikai uz klasifikatora kodu. Ņemot vērā iepriekšminēto, Jūrnieku reģistrs izstrādāja priekšlikumus attiecībā uz Profesiju klasifikatora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vadītāju vidējais atalgojums uz kuģiem mazākiem par 50 BT (kuģa tilpības vienība “bruto tilpību") ir mazāks, kā vidējais atalgojums Tieslietu ministrijas norādītajām profesijām "KAPTEINIS uz iekšējo ūdeņu kuģiem, mazākiem par 3000 BT" un "KAPTEINIS uz iekšējo ūdeņu kuģiem, mazākiem par 500 BT".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vidējais atalgojuma līmenis kuģa vadītājam uz kuģa līdz 50 BT var būt 4,50 EUR/h, bet profesijas “KAPTEINIS uz iekšējo ūdeņu kuģiem, mazākiem par 500 BT” atalgojums 2021. gada septembrī bija 7,90 EUR/h. Gadījumos, kad vidējā atalgojuma līmenis atšķiras par 40%, VID uzņēmumiem prasa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pielikuma 41. punktā sniegtā pamatojuma profesijas "Kuģa VADĪTĀJS uz iekšējo ūdeņu kuģiem, mazākiem par 50 BT" iekļaušanai Profesiju klasifikatorā nav saprotams, kādēļ šāds grozījums ir nepieciešams, jo kā pamatojums ir norādīti Jūrnieku reģistra izsniegtie 29 profesionālās kvalifikācijas sertifikāti "Kapteinis līdz 50 BT uz iekšējo ūdeņu kuģiem".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profesija "KAPTEINIS uz iekšējo ūdeņu kuģiem, mazākiem par 3000 BT" (kods 3152 11) un "KAPTEINIS uz iekšējo ūdeņu kuģiem, mazākiem par 500 BT" (kods 3152 12) jau eksistē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saprotams, kādēļ šāda atsevišķa profesija ir nepieciešama papildus profesijai "Kuģa VADĪTĀJS uz kuģiem, mazākiem par 50 BT" (kods 3152 32), kuru arī plānots iekļaut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vēršam uzmanību, ka Profesiju klasifikatorā šobrīd kā atsevišķa profesija pastāv papildus arī "Atpūtas kuģu VADĪTĀJS" (kods 3152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pastāv risks, ka praksē var rasties neskaidrības, kuru no profesiju nosaukumiem un kodiem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pamatojumu profesijas "Kuģa VADĪTĀJS uz kuģiem, mazākiem par 50 BT" un "Kuģa VADĪTĀJS uz iekšējo ūdeņu kuģiem, mazākiem par 50 BT" iekļaušanai Profesiju klasifikatorā. Vienlaikus ierosinām apsvērt iespēju ietvert Profesiju klasifikatorā 1 profesiju "kuģa vadītājs" vairāku atsevišķu profesiju vietā, lai izvairītos no iespējamām neskaidrībām Profesiju klasifikatora piemērošanai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Sk.skaidrojumu izziņas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pielikuma 42. punktā sniegtā skaidrojuma nav saprotams, kādēļ Profesiju klasifikatoru nepieciešams papildināt ar atsevišķu profesiju "Sardzes STŪRMANIS uz kuģiem, mazākiem par 3000 BT" ar kodu 3152 34, jo Profesiju klasifikatorā jau šobrīd pastāv tādas atsevišķas profesijas,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STŪRMANIS uz kuģiem ar 500 BT un lielākiem,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STŪRMANIS uz kuģiem, mazākiem par 500 BT, piekrastes kuģošanā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STŪRMANIS uz zvejas kuģiem ar garumu 45 m un garākiem neierobežotā zvejas rajonā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STŪRMANIS uz zvejas kuģiem, īsākiem par 45 m, neierobežotā zvejas rajonā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Sardzes STŪRMANIS uz zvejas kuģiem, īsākiem par 45 m, ierobežotā zvejas rajonā.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var rasties neskaidrības, kuru no profesiju nosaukumiem un kodiem izvēlēties, ja amats atbilst vienlaikus vairākiem profesiju nosaukumiem. Ievērojot minēto, ierosinām apsvērt vienas profesijas (sardzes stūrmanis) iekļaušanu Profesiju klasifikatorā vairāku atsevišķu radniecīgu profesiju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Sk.skaidrojumu izziņas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ieceri papildināt Profesiju klasifikatoru ar jaunu profesiju "IZMEKLĒTĀJA PALĪGS (iekšlietu jomā)" ar kodu 3411 14 vēršam uzmanību, ka Profesiju klasifikatorā šobrīd pastāv profesija "IZMEKLĒTĀJA PALĪGS (valsts ieņēmumu un muitas jomā)" ar kodu 3355 43. No anotācijas pielikuma 49. punktā sniegtā skaidrojuma nav saprotams, kādēļ jaunu radniecīgo profesiju paredzēts iekļaut citā atsevišķā grupā. Turklāt nav saprotams, kādēļ Profesiju klasifikatorā būtu nepieciešamas 2 atsevišķas profesijas izmeklētāja palīga amatam, dalot šo profesiju pa jomām. Ievērojot minēto, ierosinām apsvērt iespēju apvienot šīs profesijas zem viena vispārīga profesija nosaukuma (izmeklētāja palīgs) un attiecīgi zem viena koda.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skaidro, ka tā 2021.gadā Labklājības ministrijā iesniedza priekšlikumu par profesijas "Izmeklētāja palīgs" (nenorādot atsauci uz "(iekšlietu jomā)") iekļaušanu Profesiju klasifikatorā ar mērķi uzlabot pirmstiesas izmeklēšanas kvalitāti un atslogot izmeklētājus – procesu virzītājus -  no dažādiem tehniskiem un organizatoriskiem darba pienākumiem, resp., profesijas pārstāvis, kurš sniegtu tehniska, analītiska, kā arī organizatoriska rakstura atbalstu pamatfunkciju izpildē un jāuzsver, ka iepriekš minētie uzdevumi neatbilst atsevišķās grupas "3355 Iekšlietu inspektori un izmeklētāji" pamatuzdevumiem un, turklāt, tas nav plānots kā Iekšlietu ministrijas sistēmas amatpersonas ar speciālo dienesta pakāpi 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skaidro, ka profesijas "izmeklētāja palīgs (valsts ieņēmumu un muitas jomā)" (profesijas kods 3355 43), pārstāvji varētu būt Valsts ieņēmumu dienesta (turpmāk – VID) amatpersonas – valsts civildienesta ierēdņi, kuriem (iespējams) saskaņā ar Ministru kabineta 2018.gada 21.novembra noteikumiem Nr.708 "Noteikumi par Valsts ieņēmumu dienesta Iekšējās drošības pārvaldes, muitas iestāžu, nodokļu un muitas policijas ierēdņu dienesta pakāpēm" ir piešķirtas dienesta pakāpes un kuru amata pienākumi saistīti ar operatīvās darbības veikšanu, t.sk. izmeklēšanu vai muitas fizisko kontroli). Atbilstoši VID mājas lapā pieejamai informācijai par VID amatpersonu un darbinieku mēnešalgas apmēru sadalījumā pa amatu grupām (https://www.vid.gov.lv/sites/default/files/informacija_uz_01102021.pdf)  VID izmeklētāja palīgs klasificēts 28.1. apakšsaimes I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ieskatā nav pamata profesijas "izmeklētāja palīgs" (profesijas kods 3411 14) un profesijas "izmeklētāja palīgs (valsts ieņēmumu un muitas jomā)"  (profesijas kods 3355 43) apvienošanai zem viena profesijas koda.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Iekšlietu ministrija iesniedza priekšlikumu Valsts kancelejā papildināt valsts un pašvaldību institūciju amatu katalogu ar jaunu amata saimi (apakšsaimi) un līmeni, kurā būtu iekļaujams jaunizveidojamais izmeklētāja palīga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sagatavots un nodots saskaņošanā pēc 2021.gada 9.septembra, lūdzam aizpildīt anotāciju atbilstoši Ministru kabineta 2021. gada 7. septembra noteikumu Nr. 617 "Tiesību akta projekta sākotnējās ietekmes izvērtēšanas kārtība" prasībām. Gadījumos, kad anotācijas sagatavošana TAP portālā nav iespējama, aicinām izmantot jauno anotācijas veidlapu, kura ir pieejama Tiesību aktu izstrādes ceļveža tīmekļvietnē, sadaļā "Sagataves": https://tai.mk.gov.lv/img/8e49eaa3-194d-4919-80fe-b8d3a8950fab.docx</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sagatavota, izmantojot jauno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Kriminālprocesa likuma 114. panta pirmajā daļā minētās personas procesa virzītāja uzdevumā var veikt tikai tādas procesuālās darbības, kuras nav izmeklēšanas darbības un ir saistītas nevis ar lēmumu pieņemšanu, bet gan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likumprojekta sākotnējās ietekmes novērtējuma ziņojuma (anotācijas) izriet, ka izmeklētāja institūta ieviešanas mērķis ir atslogot izmeklētāju tādā veidā, lai dažādus tehniskus un organizatoriskus uzdevumus varētu uzdot pildīt izmeklētāja palīgam.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sākotnējās ietekmes novērtējuma ziņojuma (anotācijas) pielikuma 66. punktā paredzētos izmeklētāja palīga profesijas pamatpienākumus, ir secināms, ka daži no tiem pārsniedz Kriminālprocesa likuma 114. pantā pirmajā daļā noteikto procesa virzītāja palīga kompetenci. Proti, uzdevumi, kas saistīti resoriskās pārbaudes un krimināļprocesuālo dokumentu projektu sagatavošanu, kā arī krimināllietā esošo materiālu izvērtēšanu, atzīmējot būtiskos, faktiskos un tiesiskos apstākļus, ir procesa virzītāja kompetences jautājums. Tāpat izmeklētāja palīga darbs ar informācijas sistēmām var ietvert sevī tikai tādas darbības kā informācijas ievadīšana, pārbaude un personas identifikācijas noskaidrošana, bet nevar sevī ietvert informācijas sistēmās esošās informācijas analīzi. Norādām, ka informācijas analīze ir procesa virzītāja uzdevums, jo procesa virzītājs ir tā amatpersona, kura, balstoties uz šo analīzi, pieņem kādu no procesuālajiem lēmumiem. Tāpat, ievērojot Kriminālprocesa likuma 114. panta pirmajā daļā noteikto, ka procesa virzītāja palīgs veic darbības procesa virzītāja uzdevumā, nav saprotams, kādās darba grupās un komisijās piedalīsies izmeklētāja palīgs, kā arī kāda veida atskaites un ziņojumus minētā amatpersona sagatavos.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sākotnējās ietekmes novērtējuma ziņojuma (anotācijas) pielikuma 66. punktā ir norādīts, ka izmeklētāja palīgs nepieciešamības gadījumā vada un kontrolē citu izmeklētāja palīgu darbu. Vēršam uzmanību uz to, ka izmeklētāja palīgs pildīs tikai tās darbības, kuras tam būs uzdevis attiecīgais procesa virzītājs konkrētā kriminālprocesā. Tāpat norādāms, ka likumprojekta sākotnējās ietekmes novērtējuma ziņojumā (anotācijā) ir paredzēts, ka “izmeklētāja palīgs Valsts policijā būs tiešā pakļautībā Kriminālpolicijas nodaļas priekšniekam, kas uzrauga kriminālprocesa virzību un var dod norādījumus, kādus tieši uzdevumus ir nepieciešams veikt”. Līdz ar to izmeklētāja palīga darba uzraudzība un kontrole ir konkrētā procesa virzītāja un attiecīgās Kriminālpolicijas nodaļas priekšnieka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sākotnējās ietekmes novērtējuma ziņojuma (anotācijas) pielikuma 66. punktā norādītos izmeklētāja palīga profesijas pamatuzdevumus: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"veikt darbu ar datu bāzēm (informācijas ievade, izgūšana un analīze) izmeklēšanas funkciju nodrošināšanai konkrētas krimināllietas vai resoriskās pārbaudes ietvaros" ar vārdiem "veikt darbu ar datu bāzēm (informācijas ievade, izgūšana, atlase un apkopošana pēc procesa virzītāja uzdotajiem kritērijiem) izmeklēšanas funkciju nodrošināšanai konkrētās krimināllietas vai resoriskās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"sagatavot resoriskās pārbaudes un kriminālprocesuālo dokumentu projektus" ar vārdiem "sniegt atbalstu procesa virzītājam procesuālo dokumentu projektu sagatavošanā, atlasot nepieciešamās tiesību normas, judikatūru un tiesību zinātnes atziņas;” (pēc analoģijas ar Ministru kabineta  2010. gada 30. novembra noteikumu Nr.1075 "Valsts un pašvaldību institūciju amatu katalogs" 1. pielikuma 53.3. apakšpunktā noteiktā prokuroru palīga amata paraugapraksta);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vārdus "piedalīties darba grupās un komisijās" ar vārdiem "procesa virzītāja uzdevumā piedalīties Valsts policijas sanāksmēs, komisijās (piemēram, inventarizācijas, lietisko pierādījumu iznīcināšanas);”;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vārdus "iepazīties ar krimināllietas materiāliem, atzīmējot būtiskos, faktiskos un tiesiskos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aizstāt vārdus "nepieciešamības gadījumā vadīt un kontrolēt citu izmeklētāja palīgu darbu" ar vārdiem "atbilstoši profesionālajai pieredzei veikt citu izmeklētāju palīgu ievadapmācību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aizstāt vārdus "sagatavo atskaites un ziņojumus” ar vārdiem "pēc procesa virzītāja pieprasījuma sagatavot pārskata atskaites un ziņojumus par pirmstiesas izmeklēšanas rezultātiem noteiktā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pielikuma 66. punkts (pēdējā rindkopa 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"Profesijas 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krimināllietu un atteikuma materiālu šūšanu, lapu numurēšanu, sarakstu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krimināllietu un atteikuma materiālu kopiju sagatavošanu un izsniegšanu pēc pieprasījuma atbilstoši procesa virzītāja (izmeklētāja) uzdotajam;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uzraudzīt krimināllietu vai atteikuma materiālu iepazīšanās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un nodrošināt pieprasījumu apriti kriminālprocesā un resoriskās pārbaudes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krimināllietu un resoriskās pārbaudes materiālu apriti tulkošanas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izmeklētājam adresēto sūtījumu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un nodrošināt krimināllietu un atteikuma materiālu apriti starp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veikt darbu ar datu bāzēm (informācijas ievade, izgūšana, atlase un apkopošana pēc procesa virzītāja uzdotajiem kritērijiem) izmeklēšanas funkciju nodrošināšanai konkrētās krimināllietas vai resoriskās pārbaudes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un nodrošināt pavēstu apriti personām ar uzaicinājumu ierasties uz procesuālo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un nosūtīt izbeigtās krimināllietas IeM Informācijas centra Arhīva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sniegt atbalstu procesa virzītājam procesuālo dokumentu projektu sagatavošanā, atlasot nepieciešamās tiesību normas, judikatūru un tiesību zinātnes atziņas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pildīt uzdevumus izmeklēšanas darbību sagatavošanai, t.sk. atlasīt materiālus, kas attiecas uz veicamo izmeklēšanas darbību, pieteikt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procesa virzītāja uzdevumā piedalīties Valsts policijas sanāksmēs, komisijās (piemēram, inventarizācijas, lietisko pierādījumu iznīcināšanas);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krimināllietu un atteikuma materiālu kopēšanu, skenēšanu un pievienošanu e-krimināllietai;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piedalīties procesuālo darbību norisē, ko veic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atbilstoši profesionālajai pieredzei veikt citu izmeklētāju palīgu ievadapmācību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iesaiņot kriminālprocesa ietvaros izņemtās mantas un nodot tās lietisko pierādījumu glabātuvē;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pēc procesa virzītāja pieprasījuma sagatavot pārskata atskaites un ziņojumus par pirmstiesas izmeklēšanas rezultātiem noteiktā laika periodā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novērtējuma ziņojuma (anotācijas) pielikuma 66.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noteikumu projekta 18.punktā minēto redakciju "Izteikt pielikuma 729.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"729. Atsevišķās grupas "5312 Skolotāju palīgi" profesija un atbilstoši pamatuzdevumi: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ēdināt, aprūpēt, mazgāt un ģērbt bērnus, palīdzēt bērniem apgūt pašaprūpes un pašapkalpošanās prasmes, gādāt par bērnu dienas režīma ievērošanu, attīstīt bērnu kulturālas uzvedības un higiēnas iemaņas; palīdzēt skolotājiem sagatavoties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Brīvo arodbiedrību savienības un Latvijas Izglītības un zinātnes darbinieku arodbiedrības iebildumus, atsevišķās grupas "5312 Skolotāju palīgi" pamatuzdevumi netiks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124. un 44. punktu normatīvajos aktos saīsinājumos abreviatūras neizmanto (pieļaujams izmantot tikai vispārzināmas abreviatūras). Ievērojot minēto, aicinām precizēt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"BT" ir kuģa tilpības vienība un šada terminoloģija ir izmantota gan spēkā esošajā Ministru kabineta 2017. gada 23. maija noteikumos Nr. 264 "Noteikumi par Profesiju klasifikatoru, profesijai atbilstošiem pamatuzdevumiem un kvalifikācijas pamatprasībām" redakcijā, gan arī citos normatīvajos aktos.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projekta 13. punktu pēc vārda "papildināt" ar vārdu "pielikuma", jo šis grozījums tiek veikts grozāmo noteikumu pielikumā, nevis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13. punktā paredzēto grozījumu ierosinām izvērtēt vārdu "individuālo vai grupu (arī ģimenes grupu) nodarbību" nepieciešamību minētajā tiesību normā. Vēršam uzmanību, ka saskaņā ar grozāmo noteikumu 2. punktu Profesiju klasifikatorā ir noteikti profesijai atbilstoši </w:t>
            </w:r>
            <w:r w:rsidR="00000000" w:rsidRPr="00000000" w:rsidDel="00000000">
              <w:rPr>
                <w:u w:val="single"/>
                <w:rtl w:val="0"/>
              </w:rPr>
              <w:t xml:space="preserve">pamat</w:t>
            </w:r>
            <w:r w:rsidR="00000000" w:rsidRPr="00000000" w:rsidDel="00000000">
              <w:rPr>
                <w:rtl w:val="0"/>
              </w:rPr>
              <w:t xml:space="preserve">uzdevumi, tādēļ šo pamatuzdevumu aprakstu Profesiju klasifikatorā aicinām veidot pēc iespējas vispārīgāk, izvairoties no pārlieku kazuistiska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projekta 15. punktu pēc vārda "papildināt" ar vārdu "pielikuma", jo šis grozījums tiek veikts grozāmo noteikumu pielikumā, nevis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17. punktā ietvertā grozāmo noteikumu pielikuma 725.4. apakšpunkta noformējumu, saskaņojot to ar grozāmajos noteikumos lietoto stilistisko noformējumu.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20.punkta noformējums.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114. panta pirmajā daļā noteikto, aizstāt projekta 20. punktā un projekta sākotnējās ietekmes novērtējuma ziņojuma (anotācijas) pielikuma 66. punktā vārdus “kas nav izmeklēšanas darbības un ir saistītas ar lēmumu izpildi” ar vārdiem  “kuras nav izmeklēšanas darbības un ir saistītas nevis ar lēmumu pieņemšanu, bet gan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pielikuma 512.punkta ievaddaļu aiz vārdiem "pēc pušu lūguma piedalīties rakstveida vienošanās noformēšanā" ar vārdiem "procesavirzītāja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pielikuma 66. punkts (23.lpp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"Profesijas 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114. panta pirmajā daļā noteikto, aizstāt projekta 23. punktā un projekta sākotnējās ietekmes novērtējuma ziņojuma (anotācijas) pielikuma 66. punktā (26.lpp. otrā rindkopa) vārdus "kas nav izmeklēšanas darbības un ir saistītas ar lēmumu izpildi" ar vārdiem “kuras nav izmeklēšanas darbības un ir saistītas nevis ar lēmumu pieņemšanu, bet gan to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pielikuma 505.punkta ievaddaļu aiz vārdiem "uzlikt un iekasēt naudas sodus" ar vārdiem "procesa virzītāja (izmeklētāja) uzdevumā veikt procesuālās darbības, </w:t>
            </w:r>
            <w:r w:rsidR="00000000" w:rsidRPr="00000000" w:rsidDel="00000000">
              <w:rPr>
                <w:u w:val="single"/>
                <w:rtl w:val="0"/>
              </w:rPr>
              <w:t xml:space="preserve">kuras nav izmeklēšanas darbības un ir saistītas nevis ar lēmumu pieņemšanu, bet gan to izpildi</w:t>
            </w:r>
            <w:r w:rsidR="00000000" w:rsidRPr="00000000" w:rsidDel="00000000">
              <w:rPr>
                <w:rtl w:val="0"/>
              </w:rPr>
              <w:t xml:space="preserve">, nodrošinot savlaicīgu un kvalitatīvu procesuālo dokumentu un krimināllietu iekšējo un ārējo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pielikuma 66. punkts (26.lpp.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Profesijas 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virzītāja (izmeklētāja) uzdevumā veikt procesuālās darbības, </w:t>
            </w:r>
            <w:r w:rsidR="00000000" w:rsidRPr="00000000" w:rsidDel="00000000">
              <w:rPr>
                <w:u w:val="single"/>
                <w:rtl w:val="0"/>
              </w:rPr>
              <w:t xml:space="preserve">kuras nav izmeklēšanas darbības un ir saistītas nevis ar lēmumu pieņemšanu, bet gan to izpildi</w:t>
            </w:r>
            <w:r w:rsidR="00000000" w:rsidRPr="00000000" w:rsidDel="00000000">
              <w:rPr>
                <w:rtl w:val="0"/>
              </w:rPr>
              <w:t xml:space="preserve">, nodrošinot savlaicīgu un kvalitatīvu procesuālo dokumentu un krimināllietu iekšējo un ārējo apriti: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23.punkts un anotācijas pielikuma 66.punkts.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23. maija noteikumos Nr. 264 "Noteikumi par Profesiju klasifikatoru, profesijai atbilstošiem pamatuzdevumiem un kvalifikācijas pamatprasībām"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atkārtoti  iepazinās ar Ministru kabineta noteikumu projekta „Grozījumi Ministru kabineta 2017. gada 23. maija noteikumos Nr. 264 „Noteikumi par Profesiju klasifikatoru, profesijai atbilstošiem pamatuzdevumiem un kvalifikācijas pamatprasībām”” sākotnējās ietekmes novērtējuma ziņojumu (anotāciju) un tās pielikumu,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noteikumos Nr.264 "Noteikumi par profesiju klasifikatoru, profesijai atbilstošiem pamatuzdevumiem un kvalifikācijas prasībām" 729. punktā minētos atsevišķās grupas "5312 Skolotāja palīgi" pamatuzdevumus. Piedāvajam pamatuzdevumus - </w:t>
            </w:r>
            <w:r w:rsidR="00000000" w:rsidRPr="00000000" w:rsidDel="00000000">
              <w:rPr>
                <w:b w:val="1"/>
                <w:i w:val="1"/>
                <w:rtl w:val="0"/>
              </w:rPr>
              <w:t xml:space="preserve">palīdzēt bērniem apgūt skolas mācību priekšmetus</w:t>
            </w:r>
            <w:r w:rsidR="00000000" w:rsidRPr="00000000" w:rsidDel="00000000">
              <w:rPr>
                <w:rtl w:val="0"/>
              </w:rPr>
              <w:t xml:space="preserve"> un </w:t>
            </w:r>
            <w:r w:rsidR="00000000" w:rsidRPr="00000000" w:rsidDel="00000000">
              <w:rPr>
                <w:b w:val="1"/>
                <w:rtl w:val="0"/>
              </w:rPr>
              <w:t xml:space="preserve">sa</w:t>
            </w:r>
            <w:r w:rsidR="00000000" w:rsidRPr="00000000" w:rsidDel="00000000">
              <w:rPr>
                <w:b w:val="1"/>
                <w:i w:val="1"/>
                <w:rtl w:val="0"/>
              </w:rPr>
              <w:t xml:space="preserve">darbībā ar izglītības iestādi sniegt pedagoģisku atbalstu bērnam mācību priekšmetu apguvē</w:t>
            </w:r>
            <w:r w:rsidR="00000000" w:rsidRPr="00000000" w:rsidDel="00000000">
              <w:rPr>
                <w:i w:val="1"/>
                <w:rtl w:val="0"/>
              </w:rPr>
              <w:t xml:space="preserve"> </w:t>
            </w:r>
            <w:r w:rsidR="00000000" w:rsidRPr="00000000" w:rsidDel="00000000">
              <w:rPr>
                <w:rtl w:val="0"/>
              </w:rPr>
              <w:t xml:space="preserve">izteikt kā vienu pamatuzdevumu šādā redakcijā: </w:t>
            </w:r>
            <w:r w:rsidR="00000000" w:rsidRPr="00000000" w:rsidDel="00000000">
              <w:rPr>
                <w:b w:val="1"/>
                <w:i w:val="1"/>
                <w:rtl w:val="0"/>
              </w:rPr>
              <w:t xml:space="preserve">sadarbībā ar pirmsskolas izglītības pedagogu piedalīties pedagoga vadītā mācību procesā un nodrošināt atbalstu pedagogam kvalitatīvai pedagoģiskā procesa norisei.</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Skolotāju palīgi nodrošina atbalstu pirmsskolas izglītības pedagogam kvalitatīvai pedagoģiskā procesa norisei, palīdz pirmsskolas izglītības pedagogam sasniegt pirmsskolas izglītības programmā noteiktos mērķus un uzdevumus, radīt emocionāli un fiziski drošu mācību vidi, atbalsta pirmsskolas pedagogus, gan palīdzot sagatavoties mācību procesam, gan piedaloties pedagoga vadītā mācību procesā, taču nepalīdz apgūt skolas mācību priekšmetus, jo pirmsskolas izglītības obligātais saturs, kas ietver vērtības un tikumus, caurviju prasmes un zināšanas, izpratni un pamatprasmes dažādās mācību jomās (valodu, sociālā un pilsoniskā, kultūras izpratne un pašizpausme mākslā, dabaszinātnes, matemātika, tehnoloģijas, veselība un fiziskā aktivitāte) ir veselums, ko īsteno rotaļnodarbībā kā integrētu mācību procesu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729. Atsevišķās grupas "5312 Skolotāju palīgi" profesija un atbilstoši pamatuzdevumi: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ēdināt, aprūpēt, mazgāt un ģērbt bērnus, ievērot bērnu dienas režīmu; veidot bērnos kulturālas uzvedības un higiēnas iemaņas; sniegt nepieciešamo medicīnisko palīdzību; nodrošināt bērna spējām atbilstošas radošās un sporta aktivitātes, saturīgu brīvā laika pavadīšanu; </w:t>
            </w:r>
            <w:r w:rsidR="00000000" w:rsidRPr="00000000" w:rsidDel="00000000">
              <w:rPr>
                <w:b w:val="1"/>
                <w:rtl w:val="0"/>
              </w:rPr>
              <w:t xml:space="preserve">sadarbībā ar pirmsskolas izglītības pedagogu piedalīties pedagoga vadītā mācību procesā un nodrošināt atbalstu pedagogam kvalitatīvai pedagoģiskā procesa norisei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LIZDA un LBAS 18.02.22. iesniegtajiem iebildumiem par atsevišķās grupas "5312 Skolotāju palīgi" pamatuzdevumu precizēšanu, grozījums, kas paredzēja pamatuzdevumu precizēšanu ir atsaukts.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LIZDA tomēr saskata nepieciešamību precizēt atsevišķās grupas "5312 Skolotāju palīgi" pamatuzdevumus, lūdzam atbilstoši Ministru kabineta 2017. gada 23. maija noteikumos Nr. 264 "Noteikumi par Profesiju klasifikatoru, profesijai atbilstošiem pamatuzdevumiem un kvalifikācijas pamatprasībām" noteiktai kārtībai, iesniegt Labklājības ministrijā priekšlikumus Profesiju klasifikatora aktualizēšanai.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23. maija noteikumos Nr. 264 „Noteikumi par Profesiju klasifikatoru, profesijai atbilstošiem pamatuzdevumiem un kvalifikācijas pamatprasībām””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pielikuma projekta sākotnējās ietekmes novērtējuma ziņojumam (anotācijai) 66. punkta kolonnu ,,Pamatojums'' ar informatīvu norādi, ka nepieciešamība ieviest izmeklētāja palīga amata vietu varētu rasties arī citām izmeklēšanas iestādēm atkarībā no izmeklētāju noslodzes.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pielikuma projekta sākotnējās ietekmes novērtējuma ziņojumam (anotācijai) 66. punkta kolonna ,,Pamatojums'' ar informatīvu norādi, ka nepieciešamība ieviest izmeklētāja palīga amata vietu varētu rasties arī citām izmeklēšanas iestādēm atkarībā no izmeklētāju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21-TA-808</w:t>
    </w:r>
    <w:r>
      <w:br/>
    </w:r>
    <w:r w:rsidR="00000000" w:rsidRPr="00000000" w:rsidDel="00000000">
      <w:rPr>
        <w:rtl w:val="0"/>
      </w:rPr>
      <w:t xml:space="preserve">17.03.2022. 17.13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21-TA-808</w:t>
    </w:r>
    <w:r>
      <w:br/>
    </w:r>
    <w:r w:rsidR="00000000" w:rsidRPr="00000000" w:rsidDel="00000000">
      <w:rPr>
        <w:rtl w:val="0"/>
      </w:rPr>
      <w:t xml:space="preserve">17.03.2022. 17.13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Izziņa_21-TA-808.docx</dc:title>
</cp:coreProperties>
</file>

<file path=docProps/custom.xml><?xml version="1.0" encoding="utf-8"?>
<Properties xmlns="http://schemas.openxmlformats.org/officeDocument/2006/custom-properties" xmlns:vt="http://schemas.openxmlformats.org/officeDocument/2006/docPropsVTypes"/>
</file>