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F716B" w:rsidRPr="00661C8F" w:rsidP="00661C8F">
      <w:pPr>
        <w:spacing w:after="0" w:line="240" w:lineRule="auto"/>
        <w:jc w:val="right"/>
        <w:rPr>
          <w:b/>
        </w:rPr>
      </w:pPr>
    </w:p>
    <w:p w:rsidR="00104688" w:rsidRPr="00661C8F" w:rsidP="00661C8F">
      <w:pPr>
        <w:spacing w:after="0" w:line="240" w:lineRule="auto"/>
        <w:jc w:val="right"/>
        <w:rPr>
          <w:b/>
        </w:rPr>
      </w:pPr>
    </w:p>
    <w:p w:rsidR="00ED649F" w:rsidRPr="00ED649F" w:rsidP="00ED649F">
      <w:pPr>
        <w:spacing w:after="0" w:line="240" w:lineRule="auto"/>
        <w:jc w:val="right"/>
        <w:rPr>
          <w:b/>
          <w:noProof/>
        </w:rPr>
      </w:pPr>
      <w:r w:rsidRPr="00ED649F">
        <w:rPr>
          <w:b/>
          <w:noProof/>
        </w:rPr>
        <w:t>Ekonomikas ministrijai</w:t>
      </w:r>
    </w:p>
    <w:p w:rsidR="00ED649F" w:rsidRPr="00ED649F" w:rsidP="00ED649F">
      <w:pPr>
        <w:spacing w:after="0" w:line="240" w:lineRule="auto"/>
        <w:jc w:val="right"/>
        <w:rPr>
          <w:b/>
        </w:rPr>
      </w:pPr>
    </w:p>
    <w:p w:rsidR="00ED649F" w:rsidRPr="00ED649F" w:rsidP="00ED649F">
      <w:pPr>
        <w:spacing w:after="0" w:line="240" w:lineRule="auto"/>
        <w:rPr>
          <w:b/>
        </w:rPr>
      </w:pPr>
    </w:p>
    <w:p w:rsidR="00ED649F" w:rsidRPr="00ED649F" w:rsidP="00ED649F">
      <w:pPr>
        <w:spacing w:after="0" w:line="240" w:lineRule="auto"/>
        <w:jc w:val="right"/>
        <w:rPr>
          <w:b/>
        </w:rPr>
      </w:pPr>
    </w:p>
    <w:p w:rsidR="00ED649F" w:rsidRPr="00ED649F" w:rsidP="00ED649F">
      <w:pPr>
        <w:spacing w:after="0" w:line="240" w:lineRule="auto"/>
        <w:jc w:val="both"/>
        <w:rPr>
          <w:i/>
          <w:noProof/>
        </w:rPr>
      </w:pPr>
      <w:r w:rsidRPr="00ED649F">
        <w:rPr>
          <w:i/>
          <w:noProof/>
        </w:rPr>
        <w:t xml:space="preserve">Par Ministru Kabineta noteikumu projektu (VSS-704) </w:t>
      </w:r>
    </w:p>
    <w:p w:rsidR="00ED649F" w:rsidRPr="00ED649F" w:rsidP="00ED649F">
      <w:pPr>
        <w:spacing w:after="0" w:line="240" w:lineRule="auto"/>
        <w:jc w:val="both"/>
        <w:rPr>
          <w:i/>
        </w:rPr>
      </w:pPr>
    </w:p>
    <w:p w:rsidR="00ED649F" w:rsidRPr="00ED649F" w:rsidP="00ED649F">
      <w:pPr>
        <w:spacing w:after="0" w:line="240" w:lineRule="auto"/>
        <w:jc w:val="both"/>
      </w:pPr>
    </w:p>
    <w:p w:rsidR="00ED649F" w:rsidRPr="00ED649F" w:rsidP="00ED649F">
      <w:pPr>
        <w:spacing w:after="0" w:line="360" w:lineRule="auto"/>
        <w:ind w:firstLine="720"/>
        <w:jc w:val="both"/>
        <w:rPr>
          <w:b/>
        </w:rPr>
      </w:pPr>
      <w:r w:rsidRPr="00ED649F">
        <w:t>Aizsardzības ministrija savas kompetences ietvaros ir izvērtējusi Ekonomikas ministrijas sagatavoto Ministru kabineta noteikumu projektu</w:t>
      </w:r>
      <w:r w:rsidRPr="00ED649F">
        <w:rPr>
          <w:i/>
        </w:rPr>
        <w:t xml:space="preserve"> </w:t>
      </w:r>
      <w:r w:rsidRPr="00ED649F">
        <w:t>“</w:t>
      </w:r>
      <w:r w:rsidRPr="00ED649F">
        <w:rPr>
          <w:rFonts w:eastAsia="Times New Roman"/>
          <w:lang w:eastAsia="en-US"/>
        </w:rPr>
        <w:t>Kārtība, kādā uzraudzības iestādes ierobežo piekļuvi tiešsaistes saskarnei elektronisko sakaru tīklā, domēna vārda lietošanas tiesības, un piekļuvi tiešsaistes saskarnei vai saturam informācijas sabiedrības pakalpojumā</w:t>
      </w:r>
      <w:r w:rsidRPr="00ED649F">
        <w:t>” (VSS-704) un tā sākotnējās ietekmes novērtējuma ziņojumu (anotāciju). Aizsardzības ministrija atbalsta noteikumu projekta turpmāku virzību bez iebildumiem.</w:t>
      </w:r>
    </w:p>
    <w:p w:rsidR="00ED649F" w:rsidRPr="00ED649F" w:rsidP="00ED649F">
      <w:pPr>
        <w:spacing w:after="0" w:line="240" w:lineRule="auto"/>
        <w:jc w:val="both"/>
      </w:pPr>
    </w:p>
    <w:p w:rsidR="00ED649F" w:rsidRPr="00ED649F" w:rsidP="00ED649F">
      <w:pPr>
        <w:tabs>
          <w:tab w:val="left" w:pos="6663"/>
        </w:tabs>
        <w:spacing w:after="0" w:line="240" w:lineRule="auto"/>
        <w:jc w:val="both"/>
      </w:pPr>
    </w:p>
    <w:p w:rsidR="00ED649F" w:rsidRPr="00ED649F" w:rsidP="00ED649F">
      <w:pPr>
        <w:tabs>
          <w:tab w:val="left" w:pos="6663"/>
        </w:tabs>
        <w:spacing w:after="0" w:line="240" w:lineRule="auto"/>
        <w:jc w:val="both"/>
        <w:rPr>
          <w:noProof/>
        </w:rPr>
      </w:pPr>
      <w:r w:rsidRPr="00ED649F">
        <w:rPr>
          <w:noProof/>
        </w:rPr>
        <w:t>Valsts sekretāra uzdevumā -</w:t>
      </w:r>
    </w:p>
    <w:p w:rsidR="00ED649F" w:rsidRPr="00ED649F" w:rsidP="00ED6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663"/>
        </w:tabs>
      </w:pPr>
      <w:r w:rsidRPr="00ED649F">
        <w:rPr>
          <w:noProof/>
        </w:rPr>
        <w:t>Juridiskā departamenta direktore</w:t>
      </w:r>
      <w:r w:rsidR="006E47D5">
        <w:rPr>
          <w:noProof/>
        </w:rPr>
        <w:t>s p.i.</w:t>
      </w:r>
      <w:r w:rsidRPr="00ED649F">
        <w:tab/>
      </w:r>
      <w:r>
        <w:rPr>
          <w:noProof/>
        </w:rPr>
        <w:tab/>
      </w:r>
      <w:r>
        <w:rPr>
          <w:noProof/>
        </w:rPr>
        <w:tab/>
      </w:r>
      <w:r w:rsidR="006E47D5">
        <w:rPr>
          <w:noProof/>
        </w:rPr>
        <w:t>Sanda Vistiņa</w:t>
      </w:r>
      <w:bookmarkStart w:id="0" w:name="_GoBack"/>
      <w:bookmarkEnd w:id="0"/>
    </w:p>
    <w:p w:rsidR="00661C8F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9D7C05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Zane Lepa</w:t>
      </w:r>
      <w:r w:rsidRPr="00661C8F">
        <w:rPr>
          <w:sz w:val="16"/>
          <w:szCs w:val="16"/>
        </w:rPr>
        <w:t xml:space="preserve">, </w:t>
      </w:r>
      <w:r w:rsidR="00ED649F">
        <w:rPr>
          <w:sz w:val="16"/>
          <w:szCs w:val="16"/>
        </w:rPr>
        <w:t>67335015</w:t>
      </w:r>
    </w:p>
    <w:p w:rsidR="00104688" w:rsidRPr="00661C8F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Zane.Lepa</w:t>
      </w:r>
      <w:r w:rsidR="00625B5E">
        <w:rPr>
          <w:noProof/>
          <w:sz w:val="16"/>
          <w:szCs w:val="16"/>
        </w:rPr>
        <w:t>@mod.gov.lv</w:t>
      </w:r>
    </w:p>
    <w:p w:rsidR="00661C8F" w:rsidRPr="00104688" w:rsidP="009775EE">
      <w:pPr>
        <w:widowControl/>
        <w:spacing w:after="0" w:line="240" w:lineRule="auto"/>
        <w:rPr>
          <w:sz w:val="16"/>
          <w:szCs w:val="16"/>
        </w:rPr>
      </w:pPr>
    </w:p>
    <w:sectPr w:rsidSect="00330D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73147317"/>
      <w:docPartObj>
        <w:docPartGallery w:val="Page Numbers (Bottom of Page)"/>
        <w:docPartUnique/>
      </w:docPartObj>
    </w:sdtPr>
    <w:sdtContent>
      <w:p w:rsidR="00104688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>
        <w:pPr>
          <w:pStyle w:val="Footer"/>
          <w:jc w:val="right"/>
          <w:rPr>
            <w:bCs/>
          </w:rPr>
        </w:pPr>
        <w:sdt>
          <w:sdtPr>
            <w:id w:val="428542468"/>
            <w:docPartObj>
              <w:docPartGallery w:val="Page Numbers (Top of Page)"/>
              <w:docPartUnique/>
            </w:docPartObj>
          </w:sdtPr>
          <w:sdtContent>
            <w:r w:rsidRPr="00104688" w:rsidR="009D7C05">
              <w:rPr>
                <w:bCs/>
              </w:rPr>
              <w:fldChar w:fldCharType="begin"/>
            </w:r>
            <w:r w:rsidRPr="00104688" w:rsidR="009D7C05">
              <w:rPr>
                <w:bCs/>
              </w:rPr>
              <w:instrText xml:space="preserve"> PAGE </w:instrText>
            </w:r>
            <w:r w:rsidRPr="00104688" w:rsidR="009D7C05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 w:rsidR="009D7C05">
              <w:rPr>
                <w:bCs/>
              </w:rPr>
              <w:fldChar w:fldCharType="end"/>
            </w:r>
            <w:r w:rsidRPr="00104688" w:rsidR="009D7C05">
              <w:t xml:space="preserve"> - </w:t>
            </w:r>
            <w:r w:rsidRPr="00104688" w:rsidR="009D7C05">
              <w:rPr>
                <w:bCs/>
              </w:rPr>
              <w:fldChar w:fldCharType="begin"/>
            </w:r>
            <w:r w:rsidRPr="00104688" w:rsidR="009D7C05">
              <w:rPr>
                <w:bCs/>
              </w:rPr>
              <w:instrText xml:space="preserve"> NUMPAGES  </w:instrText>
            </w:r>
            <w:r w:rsidRPr="00104688" w:rsidR="009D7C05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 w:rsidR="009D7C05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25.08.2021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MV-N/2173</w:t>
          </w:r>
        </w:p>
      </w:tc>
    </w:tr>
  </w:tbl>
  <w:p w:rsidR="009C426E" w:rsidRPr="008669E5" w:rsidP="005B7C76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12.08.2021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VSS-704 28</w:t>
    </w:r>
    <w:r w:rsidR="009775EE">
      <w:rPr>
        <w:noProof/>
      </w:rPr>
      <w:t>/6.par/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91F20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6E47D5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1EC8"/>
    <w:rsid w:val="008D4AF3"/>
    <w:rsid w:val="00954D5A"/>
    <w:rsid w:val="009775EE"/>
    <w:rsid w:val="0099125D"/>
    <w:rsid w:val="009A40B4"/>
    <w:rsid w:val="009C426E"/>
    <w:rsid w:val="009D0F72"/>
    <w:rsid w:val="009D7C05"/>
    <w:rsid w:val="00A03A13"/>
    <w:rsid w:val="00A30D47"/>
    <w:rsid w:val="00AA712C"/>
    <w:rsid w:val="00AC3B5D"/>
    <w:rsid w:val="00AF0E90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D649F"/>
    <w:rsid w:val="00EF676E"/>
    <w:rsid w:val="00F25DA3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B35D12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Ingūna Ernštreite</cp:lastModifiedBy>
  <cp:revision>14</cp:revision>
  <cp:lastPrinted>2014-12-29T13:31:00Z</cp:lastPrinted>
  <dcterms:created xsi:type="dcterms:W3CDTF">2018-10-30T09:45:00Z</dcterms:created>
  <dcterms:modified xsi:type="dcterms:W3CDTF">2021-08-24T07:12:00Z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