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24-TA-2729: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6. septembra noteikumos Nr. 696 "Zemes dzīļu izmantošanas licenču un bieži sastopamo derīgo izrakteņu ieguves atļauju izsniegšanas kārtība, kā arī publiskas personas zemes iznomāšanas kārtība zemes dzīļu izmantošanai"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(11.07.2024.)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17.04.2025. 15:23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6. septembra noteikumos Nr. 696 "Zemes dzīļu izmantošanas licenču un bieži sastopamo derīgo izrakteņu ieguves atļauju izsniegšanas kārtība, kā arī publiskas personas zemes iznomāšanas kārtība zemes dzīļu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- 09.05.2025.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ogļūdeņražu izpētes un ieguves asociācijai (turpmāk – Asociācija) ir iepazinusies ar 17.04.2025. izsludinātiem grozījumiem Ministru kabineta 06.09.2011. noteikumos Nr. 696 "Zemes dzīļu izmantošanas licenču un bieži sastopamo derīgo izrakteņu ieguves atļauju izsniegšanas kārtība, kā arī publiskas personas zemes iznomāšanas kārtība zemes dzīļu izmantošanai" (24-TA-2729) (turpmāk - Noteikumu projekts) un diemžēl secina, ka tās būtiskie iebildumi nav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 ir pretēji 26.08.2024. panāktajai vienošanās par nepieciešamību noteikt konkrētu nomas maksas apmēru gadījumiem, kad publiskai personai piederošs zemes gabals tiek iznomāts ogļūdeņražu izpētei un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Proti, Klimata un enerģētikas ministrijai (turpmāk – KEM) darīts zināms, ka Valsts kontrole 2016.gadā revīzijas lietā Nr. 2.4.1-38-1/2016 noteica Ekonomikas ministrijai (turpmāk - EM) sadarbībā ar Vides aizsardzības un reģionālās attīstības ministriju (turpmāk –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pasākumus, lai nodrošinātu efektīvu informācijas apmaiņu un darbības koordinēšanu starp pārraudzības iestādēm par ogļūdeņražu izpēti un ieguvi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iniciēt grozījumus normatīvajos aktos, piešķirot papildus tiesības kontrolējošajām iestādēm un nosakot licences darbības kontroles, apturēšanas un anulēšanas kārtību, lai nodrošinātu savlaicīgu un operatīvu reaģēšanu uz pārkāpumiem saistībā ar ogļūdeņražu izpēti un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iespēju noteikt maksājumus valsts un/vai pašvaldības budžetā par iegūtajiem ogļūdeņražu apjomiem visā Latvijas teritorijā neatkarīgi no īpašuma piederības.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06.04.2018. paziņojumu “Par darba grupas izveidi ogļūdeņražu ieguves tiesiskās vides uzlabošanai” EM informēja, ka tiek plānots veikt grozījumus MK Noteikumos Nr.805 un iepazīstināt ar redzējumu ogļūdeņražu ieguves tiesiskās vides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Secīgi tika izstrādāts un ar EM 09.07.2021. paziņojumu Nr. 3.1-8/2021/2012 elektroniskai saskaņošanai tika nosūtīts precizēts noteikumu projekts  “Ogļūdeņražu meklēšanas, izpētes un ieguves noteikumi” (VSS-699) (turpmāk – Noteikumu projekts VSS-699), kas paredzēja samazināt administratīvo slogu ogļūdeņražu meklēšanas, izpētes un ieguves regulējumā, stiprināt kontroli ar papildu kontroles sistēmas mehānismiem un noteikt maksājumus par ogļūdeņražu meklēšanu, izpēti un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nodevu par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maksu par publiskai personai piederošas zemes nomu: publiskai personai piederošas zemes minimālā nomas maksa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1,5 % gadā no kadastrālās vērtības ogļūdeņražu meklēšanas vai izpētes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6 % no kadastrālās vērtības ogļūdeņražu ieguves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Asociācija Noteikumu projektā VSS-699 norādītos maksājumus ir atbalstījusi, jo šāda pieeja veicina noteiktību, samazina administratīvo slogu un vērsta uz ogļūdeņražu izpētes un ieguves tiesiskās vides sakārtošanu un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VSS-699 izstrādes procesā tika analizēts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kabineta 22.12.2015. noteikumiem Nr.805 “Noteikumi par ogļūdeņražu meklēšanu, izpēti un ieguvi” ir noteikta ogļūdeņražu izpēte un ieguve jūrā vai valsts īpašumā esošajos nekustamos īpašumos un nekustamajos īpašumos, kas nav valsts īpašums. Atbilstoši šim iedalījumiem esošais licenciāts īsteno darbību nekustamajos īpašumos, kas nav valsts īpašums, un maksu par ogļūdeņražu ieguvi veic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18.08.2009. noteikumiem Nr.942 “Noteikumi par ogļūdeņražu ieguves valsts nodevu” ogļūdeņražu ieguves valsts nodevu aprēķina un maksā komersanti, kas saņēmuši licenci ogļūdeņražu izpētei un ieguvei un iegūst ogļūdeņražus Latvijas Republikas ekskluzīvajā ekonomiskajā zonā vai Latvijas teritorijā valsts īpašumā esošajās 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06.09.2011. noteikumi Nr. 696 “Zemes dzīļu izmantošanas licenču un bieži sastopamo derīgo izrakteņu ieguves atļauju izsniegšanas kārtība, kā arī publiskas personas zemes iznomāšanas kārtība zemes dzīļu izmantošanai” nenosaka publiskai personai zemes iznomāšanas un nomas maksas aprēķināšanas kārtību, ja attiecīgo teritoriju iznomā  ogļūdeņražu meklēšanai, izpētei un ieguvei (1.11.punkts),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nonākot pie secinājuma, ka maksājums par ogļūdeņražu ieguvi ir risināms ar grozījumiem Dabas resursu nodokļa likumā, savukārt maksas apmērs par publiskai personai piederošu zemes nomu zemes dzīļu izmantošanai par ogļūdeņražu meklēšanu, izpēti un ieguvi varētu tikt noteikts ar grozījumiem likumā “Par zemes dzīlēm”, jo VARAM izstrādāja: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likumprojektu "Grozījumi likumā "Par zemes dzīlēm"" (VSS-458), ar kuru cita starpā bija paredzēts optimizēt un nodalīt iesaistīto institūciju funkcijas zemes dzīļu izmantošanas jomā, stiprināt kontroli, risināt jautājumus, kas saistīti ar ogļūdeņražu meklēšanas, izpētes un ieguves pārraudzību (starpministriju/ starpinstitūciju sanāksme notika 23.04.2021.);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likumprojektu ““Grozījumi Dabas resursu nodokļa likumā” (VSS-646), kas 31.05.2021. tika nodots sabiedrības līdzdalībai un ar kuru paredzēts aprēķināt un maksāt nodokli par iegūto ogļūdeņražu apjomu, piemērojot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Dabas resursu nodokļa likuma Pāreja noteikumu 47.punktu attiecībā uz nodokļa likmi par ogļūdeņražu ieguvi stājas spēkā vienlaikus ar grozījumiem likumā “Par zemes dzīlēm”, kas paredz atteikties no dabas resursu lietošanas atļaujas un izslēgt valsts nodevu par ogļūdeņražu ieguvi. Likumprojekta ““Grozījumi Dabas resursu nodokļa likumā” (22-TA-2444) anotācijā pareizi tika norādīts, ka par vienu un to pašu darbību (vienu objektu) nevar noteikt divus dažāda veida maksājumus - par ogļūdeņražu ieguvi nevar vienlaikus noteikt gan dabas resursu nodokli (turpmāk - DRN), gan valsts nodevu. Par zemes dzīļu iegūšanu ir pienākums maksāt DRN. Izvērtējot maksājumu par ogļūdeņražu ieguvi pēc būtības, secināms, ka tas īsti neatbilst valsts nodevas objektam, bet drīzāk būtu uzskatāms par atlīdzību, kuras lielums atkarīgs no iegūto resursu (ogļūdeņražu) apjoma. Tādējādi nepieciešams sakārtot normatīvo regulējumu par ogļūdeņražu ieguvi un izstrādāt normatīvo regulējumu, pārveidojot valsts nodevu par ogļūdeņražu ieguvi par nomas maksu par zemes dzīļu izmantošanu ogļūdeņražu ieguvei. Tādējādi tiktu nodrošināts arī vienlīdzības princips nodokļa maksājumā, neizšķirot maksājumu atkarībā no zemes piederības. Valsts nodevas maksājumu paredzēts veikt līdz brīdim, kad tiks veikti grozījumi likumā “Par zemes dzīlēm”, lai izslēgtu valsts nodevu par ogļūdeņražu ieguvi.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tika pieņemti grozījumi Dabas resursu nodokļa likumā, neatrisinot jautājumu par publiskai personai piederošas zemes nomu ogļūdeņražu izpētes un ieguves laikā. Šāds regulējums iztrūkst likumprojektā “Grozījumi likumā „Par zemes dzīlēm”” (22-TA-2212), kaut gan Dabas resursu nodokļa likuma grozījumi attiecībā uz nodokļa likmi par ogļūdeņražu ieguvi stājas spēkā vienlaikus ar grozījumiem likumā “Par zemes dzīlēm” un nav nodalīts maksājums par zemes dzīļu izmantošanu ogļūdeņražu ieguvei no zemes nomas maksas, kuras noteikšanā nevar tikt piemērota DRN aprēķina metodika, kas ir atkarīga  no iegūto resursu (ogļūdeņražu)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šī brīža likumprojekta “Grozījumi likumā „Par zemes dzīlēm”” (22-TA-2212) (turpmāk - Likumprojekts) virzību, ir paredzams, ka normatīvais regulējums skars esošo licenciātu, kas veic ogļūdeņražu ieguvi pašvaldības zemēs un par vienu un to pašu darbību - ogļūdeņražu ieguvi - veiks maksājumus valsts budžetam DNR veidā un ogļūdeņražu ieguves maksājumu pašvaldībai.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 ievērojot un pamatojoties uz KEM 26.08.2024. sanāksmes laikā panākto vienošanos, ka nomas maksas apmērs ir nosakāms ar grozījumiem Ministru kabineta 06.09.2011. noteikumos Nr. 696 "Zemes dzīļu izmantošanas licenču un bieži sastopamo derīgo izrakteņu ieguves atļauju izsniegšanas kārtība, kā arī publiskas personas zemes iznomāšanas kārtība zemes dzīļu izmantošanai" (turpmāk - Noteikumi Nr.696) un Asociācijai ir jāsniedz priekšlikumus Noteikumu Nr.696 grozījumiem, Asociācija priekšlikumus izstrādāja un iesniedza ministrijai 15.10.2024., kas paredz veikt Noteikumos Nr.696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1.11.punktā izslēgt vārdus “(izņemot pazemes ūdeņu ieguvi un ogļūdeņražu meklēšanu, izpēti un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Ja zemesgabalu zemes dzīļu izmantošanai iznomā: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1. nerīkojot konkursu vai izsoli par zemesgabala nomas tiesībām, nomas maksu nosaka atbilstoši sertificēta vērtētāja noteiktajai zemesgabala tirgus nomas maksai. Nomnieks kompensē iznomātājam pieaicinātā sertificētā vērtētāja atlīdzības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 ogļūdeņražu meklēšanai, izpētei un ieguvei, nomas maksa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2.1.  1,5 % gadā no kadastrālās vērtības ogļūdeņražu meklēšanas vai izpētes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2.2. 6 % no kadastrālās vērtības ogļūdeņražu ieguves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3. Nomas maksas apmēru par platību, kuru iznomā teritorijas uzturēšanai, nosaka atbilstoši šo noteikumu 56.24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56.23 punktu papildināt ar vārdiem: “izņemot ogļūdeņražus.”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Noslēguma jautājumus ar 67.punktu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Publiska persona, kura līdz noteikumu 56.19 2.punkta spēkā stāšanās dienai ir slēgusi līgumu par zemes nomu zemes dzīļu izmantošanai par ogļūdeņražu meklēšanu, izpēti un ieguvi, pārskata līgumā noteiktos maksājumus par ogļūdeņražu ieguvi, izslēdzot maksājumus par ogļūdeņražu ieguvi, un zemes nomas maksu nosaka atbilstoši šo noteikumu 56.19 2.punkta nosacījumiem divu mēnešu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šim KEM nav darījusi zināmu, ka izstrādātie priekšlikumi nebūtu atbalstāmi vai arī, ka ogļūdeņražu meklēšanai, izpētei un ieguvei nebūtu nosakāma nomas maksa: 1,5 % gadā no kadastrālās vērtības ogļūdeņražu meklēšanas vai izpētes laikā un 6 % no kadastrālās vērtības ogļūdeņražu ieguves laikā. Gluži pretēji, no KEM un saistībā ar Likumprojekta virzību, tika saņemta informācija, ka Asociācijas priekšlikumi ir atbalstāmi un ir sagaidāmi grozījumi Noteikumos Nr.696.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Valsts kancelejas Tiesību aktu projektu vietnes ir redzams, ka KEM Noteikumu projektu nodeva publiskai apspriešanai 20.12.2024. līdz 03.01.2025. Par Noteikumu projekta virzību un tā redakciju Asociācijai netika darīts zināms, tas no KEM puses tika darīts zināms pēc sabiedriskās apspriešanas termiņa notecējuma.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Rezultātā ir konstatējams, ka KEM ir vienkāršojusi pieeju, pielīdzinot ogļūdeņražu izpēti un ieguvi derīgo izrakteņu izpētei un ieguvei, neievērojot jau noteikto ogļūdeņražu izpētes un ieguves regulējumu un radot neiespējamību īstenot ogļūdeņražu izpēti un ieguvi publiskai personai piederošās zemēs. Faktiski Noteikumu projekts ir bezjēdzīgs, neatrisina problemātiku un paredz dubultot, ja ne trīskāršot, administratīvo slogu, kas nevis veicinās ogļūdeņražu izpēti un ieguvi, bet ir ar pretēju efektu.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Tādēļ ir norādams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Ogļūdeņraži ir valsts nozīmes derīgais izraktenis. Atšķirībā no citiem derīgiem izrakteņiem, licence ogļūdeņražu meklēšanai vai izpētei un ieguvei tiek izsniegta ar Ministru kabineta rīkojumu noteiktajā licences laukumā.  Licences laukuma noteikšanai nav nepieciešams nomas līgums, bet tikai zemes īpašnieka piekrišana / ierosinājums.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“Par zemes dzīlēm” 8.panta pirmās nodaļas 3.punktu zemes dzīles izmanto  persona, kas ar zemes īpašnieku vai pilnvaroto personu noslēgusi līgumu, kurā norādīts zemes dzīļu izmantošanas veids. Šis līgums ir obligāts priekšnoteikums zemes dzīļu izmantošanas licences vai bieži sastopamo derīgo izrakteņu ieguves atļaujas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šobrīd sauszemē esošiem ogļūdeņražu izpētes un ieguves licences laukumiem ir redzams, ka licences laukumu platība ir ievērojama, tajā tiek apvienotas vairākas zemes vienības, kuru īpašnieki ir dažādi. Periodā līdz  21.07.2010. izsniegtas piecas licences, pēc - trīs licences, tomēr ogļūdeņražu ieguvi veic tikai viens licenciāts. Kā viena no esošām problēmām ir zemes īpašnieku nespēja vienoties par nomas maksu ogļūdeņražu izpētes un ieguves laikā, nenoteiktība zemes nomas maksas noteikšanā, ja ogļūdeņražu meklēšanu, izpēti un ieguvi ir paredzēts veikt publiskai personai piederošā zemes gabalā. Līdz šim kā vienīgais maksājums par ogļūdeņražu izpēti un ieguvi valsts īpašumā esošajās zemēs noteikts ogļūdeņražu ieguves valsts nodevas maksājums saskaņā ar Ministru kabineta 18.08.2009. noteikumiem Nr.942 “Noteikumi par ogļūdeņražu ieguves valsts nodevu”, attiecīgi ar DNR ieviešanu šāds maksājums nebūtu maksājams publiskai personai, t.sk. pašvaldībai, ja publiskai personai piederošo zemi izmanto ogļūdeņražu meklēšanai, izpētei un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Secīgi, ar vienotu pieeju attiecībā uz publiskai personai piederošas zemes nomas maksas aprēķināšanas kārtību, būtiski un bez atbilstoša izvērtējuma palielinās ogļūdeņražu meklēšanas vai izpētes un ieguves licenciāta administratīvais slogs un maksājumu nasta. Piemēram, Noteikumos Nr.696 ir paredzēts konkurss par zemesgabala nomas tiesībām zemes dzīļu izmantošanas licences saņemšanai un arī Ministru kabineta 22.12.2015. noteikumi Nr.805 “Noteikumi par ogļūdeņražu meklēšanu, izpēti un ieguvi” (turpmāk - Noteikumi Nr.805) nosaka ogļūdeņražu izpētei un ieguvei valsts īpašumā esošajos nekustamajos īpašumos  licencēšanas konkursu. Tas ir, KEM Noteikumu projekta izstrādē nav izvērtējusi Noteikumu Nr.696 un Noteikumu Nr.805 mijiedarbību un no tiem izrietošo regulējumu, tiesiskās sekas, t.sk. nav salīdzinājusi ogļūdeņražu izpētes un ieguves termiņus ar Noteikumos Nr.696 noteikto nomas maksas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Ogļūdeņražu izpētes un ieguves specifikas dēļ nav iespējams pielīdzināt ogļūdeņražus citu derīgo izrakteņu ieguvei - ne tikai, bet t.sk. pārējo derīgo izrakteņu apjomi ir izpētāmi un nosakāmi vien pieļaujot zināmu kļūdas procentu. Nevienam citam derīgajam izraktenim, nosakot atradni un apjomu nav iespējama situācija, ka pēc tam, ieguldot apjomīgus līdzekļus izpētē,  nav iegūstams pilnīgi nekāds apjoms. Tas ir, ogļūdeņražu izpētes izmaksas jeb investīciju apjoms ir lielākas nekā citiem derīgajiem izrakteņiem un nav prognozējams izpētes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Ogļūdeņražiem ir mainīga cena un tā nav galapatēriņa cena. Tas nozīmē, ka līdztekus neprognozējamai ogļūdeņražu cenai pastāvēs neprognozējama nomas maksa ieguves laikā, kas būs atkarīga no sertificēta vērtētāja noteiktās zemesgabala tirgus nomas maksas. Savukārt KEM nav apzinājis vai vispār pastāv kāda metodika, vadoties pēc kuras sertificēts vērtētājs var noteikt zemesgabala tirgus nomas maksu, ja tiek plānota vai arī veikta ogļūdeņražu ieguve. Pašlaik šādas  metodikas tirgus nomas maksas noteikšanai zemesgabaliem, kuru izmantošanas mērķis ir ogļūdeņražu meklēšana, izpēte un ieguve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Tādēļ un ievērojot likuma “Par zemes dzīlēm” 8.panta otrās daļas 4.punktā noteikto, ka Ministru kabinets nosaka nosacījumus un kārtību, kādā publiska persona iznomā zemi zemes dzīļu izmantošanai, pagarina noslēgtos nomas līgumus, kā arī zemes nomas maksas aprēķināšanas kārtību, Asociācija piekrita un izstrādāja grozījumus Noteikumos Nr.696, paredzot noteikt konkrētu nomas maksas apmēru, kādā publiska persona iznomā zemi ogļūdeņražu izpētei un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Asociācija ir analizējusi Noteikumu projektā VSS-699 iepriekš plānoto nomas maksas apmēru ogļūdeņražu  izpētes un ieguves laikā, Noteikumos Nr.696 56.21 punktā noteikto minimālo nomas maksas apmēru 6 % apmērā no zemesgabala kadastrālās vērtības un vidējus nomas maksas apmērus, kas tiek noteikti citiem derīgajiem izrakteņiem to ieguves laikā: nomas maksa smilts – grants un smilts ieguvei pēc kadastrālās vērtības gadā ir robežās no 0,5 līdz 10 %; nomas maksa kūdras ieguvei sastāda 5 līdz 6 % no zemesgabala kadastrālās vērtības;  nomas maksa dolomīta ieguvi sastāda 5 – 6 % apmērā no zemesgabala kadastrālās vērtības, nonākot pie secinājuma,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nomas maksu zemes dzīļu izmantošanai, pieeja ir atšķirīga, kas pamatojams ar derīgā izrakteņa ieguves vietas novietojumu, ekonomiskajiem apsvērumiem un kā rezultātā nav vienota, skaidra mehānisma, pēc kura nomas maksa būtu jānosaka, savukārt metodika nekustamā īpašuma tirgus nomas maksas noteikšanai ir plaši interpretējama, nenodrošina aprēķinu ticamību un ilgtspējīgu derīgo izrakteņu ieguvi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ogļūdeņražu meklēšanas vai izpētes laikā ir nosakāma nomas maksa 1,5 % gadā no kadastrālās vērtības un ogļūdeņražu ieguves laikā - 6 % no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konkrēts nomas maksas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kļūs komercdarbības videi saprotamāks un pārredzamāks, veicot ogļūdeņražu meklēšanu, izpēti un ieguvi, t.sk. novērsīs pēc DRN analoģiskus maksājumus pašvaldības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radīs vienotu pieeju maksājumos ogļūdeņražu meklēšanas vai izpētes laikā un par iegūtajiem ogļūdeņražu apjomiem;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samazinās administratīvo slogu visām iesaistītām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redzams no Noteikumu projekta anotācijas, KEM nav vērtējusi Asociācijas priekšlikumus un pamatojumu pēc būtības, t.sk., ka pamatojoties uz Ministru kabineta 18.08.2009. noteikumiem Nr.942 “Noteikumi par ogļūdeņražu ieguves valsts nodevu” nav veikts neviens maksājums valsts budžetam un ogļūdeņražu meklēšana, izpēte un ieguve nenotiek publiskai personai piederošās zemēs, kam pamatā ir tiesiskās vides nenoteiktība. Tādēļ konkrētas nomas maksas noteikšana ogļūdeņražu meklēšanai, izpētei un ieguvei ir objektīvi pamatota, tomēr Noteikumos Nr.696 noteikto zemes iznomāšanas un nomas maksas aprēķināšanas kārtību nevar pilnībā attiecināt uz ogļūdeņražu meklēšanu, izpēti un ieguvi. Ir daļēji saglabājami izņēmumi ogļūdeņražiem, lai noteiktu matemātiski aprēķināmus lielumus un mazinātu administratīvo slogu. Tas ir, publiskai personai piederošas zemes iznomāšana, ja zemesgabalu iznomās ogļūdeņražu meklēšanai, izpētei un ieguvei, jābūt skaidri reglamentētai un saderīgai ar normatīvo regulējumu licences saņemšanai ogļūdeņražu meklēšanai, izpētei un ieguvei. Tādā veidā tiktu radīta ogļūdeņražu izpētei pievilcīga vide, kas veicinātu ieinteresētību ogļūdeņražu izpētē un ieguvē.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Asociācijai nav saprotams, kāpēc KEM ar Noteikumu projektu ir pilnībā ignorējusi gan Asociācijas norādīto problemātiku, gan risinājumus. Piedāvātais Noteikumu projekts ne tikai neatrisina jautājumu, bet tieši otrādi – sarežģī situāciju vēl vairāk, ka padara publiskās personas zemes nomu ogļūdeņražu meklēšanai, izpētei un ieguvei par neiespējamu.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augstāk minēto, Asociācija kategoriski iebilst pret Noteikumu projektu,  atkārtoti lūdz izskatīt pēc būtības Asociācijas priekšlikumus un veikt Noteikumu Nr.696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Ja zemesgabalu zemes dzīļu izmantošanai iznomā: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1. nerīkojot konkursu vai izsoli par zemesgabala nomas tiesībām, nomas maksu nosaka atbilstoši sertificēta vērtētāja noteiktajai zemesgabala tirgus nomas maksai. Nomnieks kompensē iznomātājam pieaicinātā sertificētā vērtētāja atlīdzības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 ogļūdeņražu meklēšanai, izpētei un ieguvei, nomas maksa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2.1.  1,5 % gadā no kadastrālās vērtības ogļūdeņražu meklēšanas vai izpētes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2.2. 6 % no kadastrālās vērtības ogļūdeņražu ieguves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3. Nomas maksas apmēru par platību, kuru iznomā teritorijas uzturēšanai, nosaka atbilstoši šo noteikumu 56.24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56.23 punktu papildināt ar vārdiem: “izņemot ogļūdeņražus.”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Noslēguma jautājumus ar 67.punktu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Publiska persona, kura līdz noteikumu 56.19 2.punkta spēkā stāšanās dienai ir slēgusi līgumu par zemes nomu zemes dzīļu izmantošanai par ogļūdeņražu meklēšanu, izpēti un ieguvi, pārskata līgumā noteiktos maksājumus par ogļūdeņražu ieguvi, izslēdzot maksājumus par ogļūdeņražu ieguvi, un zemes nomas maksu nosaka atbilstoši šo noteikumu 56.19 2.punkta nosacījumiem divu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Ja zemesgabalu zemes dzīļu izmantošanai iznomā: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1. nerīkojot konkursu vai izsoli par zemesgabala nomas tiesībām, nomas maksu nosaka atbilstoši sertificēta vērtētāja noteiktajai zemesgabala tirgus nomas maksai. Nomnieks kompensē iznomātājam pieaicinātā sertificētā vērtētāja atlīdzības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 ogļūdeņražu meklēšanai, izpētei un ieguvei, nomas maksa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2.1.  1,5 % gadā no kadastrālās vērtības ogļūdeņražu meklēšanas vai izpētes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2.2. 6 % no kadastrālās vērtības ogļūdeņražu ieguves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3. Nomas maksas apmēru par platību, kuru iznomā teritorijas uzturēšanai, nosaka atbilstoši šo noteikumu 56.24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56.23 punktu papildināt ar vārdiem: “izņemot ogļūdeņražus.”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Noslēguma jautājumus ar 67.punktu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Publiska persona, kura līdz noteikumu 56.19 2.punkta spēkā stāšanās dienai ir slēgusi līgumu par zemes nomu zemes dzīļu izmantošanai par ogļūdeņražu meklēšanu, izpēti un ieguvi, pārskata līgumā noteiktos maksājumus par ogļūdeņražu ieguvi, izslēdzot maksājumus par ogļūdeņražu ieguvi, un zemes nomas maksu nosaka atbilstoši šo noteikumu 56.19 2.punkta nosacījumiem divu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2025. gada 12. marta starpinstitūciju sanāksmes noteikumu projekts pilnveidots, argumenti tiek atkārtoti un nav vērā ņemami, ievērojot, ka tiesības ir jābūt līdzvērtīgas visām darījumos iesaistītām pusēm.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sīkāk skaidrot noteikumu projekta 67.punktu, t.i., kā plānota noslēgtā nomas līguma izbeigšana, t.sk., kā plānota jauna nomas līguma noslēgšana saskaņā ar šiem noteikumiem (kāda nomas maksa paredzēta, procedūra nomas līguma noslēgšanai).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Attiecībā uz ogļūdeņražu meklēšanu, izpēti vai ieguvi valsts nekustamajos īpašumos Ministru kabineta rīkojuma projektā </w:t>
            </w:r>
            <w:r w:rsidR="00000000" w:rsidRPr="00000000" w:rsidDel="00000000">
              <w:rPr>
                <w:i w:val="1"/>
                <w:u w:val="single"/>
                <w:rtl w:val="0"/>
              </w:rPr>
              <w:t xml:space="preserve">tiks noteikta procentu likme, ņemot vērā </w:t>
            </w:r>
            <w:r w:rsidR="00000000" w:rsidRPr="00000000" w:rsidDel="00000000">
              <w:rPr>
                <w:b w:val="1"/>
                <w:i w:val="1"/>
                <w:u w:val="single"/>
                <w:rtl w:val="0"/>
              </w:rPr>
              <w:t xml:space="preserve">nomas izmaksas.</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sīkāk anotācijā skaidrot, pirmkārt, kas tiek domāts un tiek saprasts ar vārdiem "procentu likmi, ņemot vērā nomas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anotācijā sīkāk skaidrot noteikumu projekta 56.</w:t>
            </w:r>
            <w:r w:rsidR="00000000" w:rsidRPr="00000000" w:rsidDel="00000000">
              <w:rPr>
                <w:vertAlign w:val="superscript"/>
                <w:rtl w:val="0"/>
              </w:rPr>
              <w:t xml:space="preserve">37 </w:t>
            </w:r>
            <w:r w:rsidR="00000000" w:rsidRPr="00000000" w:rsidDel="00000000">
              <w:rPr>
                <w:rtl w:val="0"/>
              </w:rPr>
              <w:t xml:space="preserve">punktu, t.sk., sniedzot skaidrojumu, kāpēc, ja nomas attiecības uz zemesgabalu ir nodibinātas atbilstoši normatīvajiem aktiem par ogļūdeņražu meklēšanu, izpēti un ieguvi, ogļūdeņražu meklēšanas un izpētes periodā nomas maksa gadā ir 1,5 % no zemesgabala kadastrālās vērtības, savukārt, uzsākot ogļūdeņražu ieguvi, nomas maksa gadā ir atbilstoši sertificēta vērtētāja noteiktajai zemesgabala tirgus nomas maksai.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svītrojot attiecīgo teikumu, jo nomas maksa valsts nekustamajos īpašumos, ņemot vērā, valsts līdzdalību projektā, nav piemērojama (nomas attiecības neveidosies). Lai sekmētu nozares attīstību, būtu nesamērīgi palielināt finansiālo slogu komersantam, piemērojot arī nomas maksu.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Publiskai personai piederošas zemes noma, ja zemesgabalu iznomā ogļūdeņražu meklēšanai, izpētei un ieguvei, būs skaidri regulēta un </w:t>
            </w:r>
            <w:r w:rsidR="00000000" w:rsidRPr="00000000" w:rsidDel="00000000">
              <w:rPr>
                <w:i w:val="1"/>
                <w:u w:val="single"/>
                <w:rtl w:val="0"/>
              </w:rPr>
              <w:t xml:space="preserve">saderīga ar citu derīgo izrakteņu izpētei un ieguvei nepieciešamo zemesgabalu nomu,</w:t>
            </w:r>
            <w:r w:rsidR="00000000" w:rsidRPr="00000000" w:rsidDel="00000000">
              <w:rPr>
                <w:i w:val="1"/>
                <w:rtl w:val="0"/>
              </w:rPr>
              <w:t xml:space="preserve">  kā arī ar normatīvo regulējumu licences saņemšanai ogļūdeņražu meklēšanai, izpētei un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skaidrot, ko saprot ar vārdiem "</w:t>
            </w:r>
            <w:r w:rsidR="00000000" w:rsidRPr="00000000" w:rsidDel="00000000">
              <w:rPr>
                <w:i w:val="1"/>
                <w:rtl w:val="0"/>
              </w:rPr>
              <w:t xml:space="preserve">saderīga ar citu derīgo izrakteņu izpētei un ieguvei nepieciešamo zemesgabalu nomu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Noteikumu projektā minētā kadastrālā vērtība uzskatāma par universālo kadastrālo vērtību, jo tā sniedz taisnīgāku un patiesāku priekšstatu par īpašuma vērtību, nosakot zemes likumiskās lietošanas maksas apmēru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minētās rindkopas iekļaušanu anotācijā t.sk., to precizējot atbilstoši noteikumu projektam, vai arī sniedzot izvērstu skaidrojumu, kāpēc anotācijā tiek minēta kadastrālā vērtība </w:t>
            </w:r>
            <w:r w:rsidR="00000000" w:rsidRPr="00000000" w:rsidDel="00000000">
              <w:rPr>
                <w:u w:val="single"/>
                <w:rtl w:val="0"/>
              </w:rPr>
              <w:t xml:space="preserve">kontekstā ar zemes likumiskās lietošanas maksas apmēru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svītrojot vārdu "likumiskās". Rindkopa iekļauta, pamatojoties uz Tieslietu ministrijas atzinumu par kadastrālo vērtību atšķirībām.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7.punktu publiska persona un komersants vienosies par jauna nomas līguma slēgšanu. Savukārt anotācijā nav skaidrots, kā tiek plānota nomas līgumu izbeigšana un kas notiks, ja otra darījuma puse nepiekritīs lauzt līgumu (īpaši, ja esošais līgums ir labvēlīgāks par jauno). Tādējādi lūdzam anotācijā ietvert informāciju par minēto, īpaši par to, kas minēts izziņas 6.punktā, ka zemes iznomātāja intereses ar spēkā esošo tiesisko regulējumu (vispārīgo) nav ievērotas.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nolūkā izprast jau pastāvošās nomas saistības (sk. izziņas 6.punkta iebildumu par Civillikuma 3.panta izvērtējumu), lūdzam anotācijā sniegt izvērstāku aprakstu par jau noslēgtajiem nomas līgumiem, kā arī izvērtēt un anotācijā skaidrot, vai noteikumu projekta 7. punkts nepārkāpj tiesiskās paļāvības un drošības principu, kas aizsargā personas pret nepamatotu iejaukšanos jau pastāvošu tiesisko attiecību noregulēšanā.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Nekustamā īpašuma valsts kadastra likumā, kas stājās spēkā 2024. gada 27.jūnijā,  uz pārejas periodu ir ieviestas divas kadastrālās vērtības, lūdzam papildināt anotācijas 1.3. sadaļas tekstu piedāvātajā redakcijā. Vienlaikus vēršam uzmanību, ka ne tikai noteikumu projektā, bet arī noteikumu normās, kas netiek grozītas, ir minētas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Noteikumos </w:t>
            </w:r>
            <w:r w:rsidR="00000000" w:rsidRPr="00000000" w:rsidDel="00000000">
              <w:rPr>
                <w:rtl w:val="0"/>
              </w:rPr>
              <w:t xml:space="preserve">un noteikumu projektā minētā kadastrālā vērtība </w:t>
            </w:r>
            <w:r w:rsidR="00000000" w:rsidRPr="00000000" w:rsidDel="00000000">
              <w:rPr>
                <w:b w:val="1"/>
                <w:rtl w:val="0"/>
              </w:rPr>
              <w:t xml:space="preserve">pārejas periodā, kad ar Nekustamā īpašuma valsts kadastra likumu ir ieviestas divas kadastrālās vērtības</w:t>
            </w:r>
            <w:r w:rsidR="00000000" w:rsidRPr="00000000" w:rsidDel="00000000">
              <w:rPr>
                <w:rtl w:val="0"/>
              </w:rPr>
              <w:t xml:space="preserve">, uzskatāma par universālo kadastrālo vērtību, </w:t>
            </w:r>
            <w:r w:rsidR="00000000" w:rsidRPr="00000000" w:rsidDel="00000000">
              <w:rPr>
                <w:b w:val="1"/>
                <w:rtl w:val="0"/>
              </w:rPr>
              <w:t xml:space="preserve">kas piemērojama privāttiesiskās attiecībās, jo tā ir aktualizētā kadastrālā vērtība un</w:t>
            </w:r>
            <w:r w:rsidR="00000000" w:rsidRPr="00000000" w:rsidDel="00000000">
              <w:rPr>
                <w:rtl w:val="0"/>
              </w:rPr>
              <w:t xml:space="preserve"> sniedz taisnīgāku un patiesāku priekšstatu par īpašuma vērtību. Neskatoties uz to, ka viena no darījuma pusēm ir publiska persona, nomas tiesību attiecības nav uzskatāmas par valsts varas realizēšanu, līdz ar to atbilstoši Nekustamā īpašuma valsts kadastra likuma grozījumu mērķim ir izmantojama universālā kadastrālā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noteiktas iznomātājam tiesības vienpusēji mainīt nomas maksu bez grozījumu izdarīšanas līgumā, ja ir mainījusies zemesgabala kadastrālā vērtība. Zemesgabala kadastrālā vērtība var mainīties katru gadu </w:t>
            </w:r>
            <w:r w:rsidR="00000000" w:rsidRPr="00000000" w:rsidDel="00000000">
              <w:rPr>
                <w:b w:val="1"/>
                <w:rtl w:val="0"/>
              </w:rPr>
              <w:t xml:space="preserve">vai ikreiz, kad ir veikta nekustamā īpašuma objekta datu aktualizācija ,kas ietekmē kadastrālās vērtību</w:t>
            </w:r>
            <w:r w:rsidR="00000000" w:rsidRPr="00000000" w:rsidDel="00000000">
              <w:rPr>
                <w:rtl w:val="0"/>
              </w:rPr>
              <w:t xml:space="preserve">, līdz ar to gadījumos, kad mainās zemesgabala kadastrālā vērtība un iznomātājam ir jāveic izmaiņas kopējā nomas maksas aprēķinā, efektīvāk un ātrāk šādas izmaiņas ir veikt, nosūtot nomniekam paziņojumu, ar kuru nomnieks tiek informēts par izmaiņām kopējā nomas maksā. Šāda kārtība atvieglo publiskas personas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ievietojot tajā priekšlikumā piedāvāto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ietekmes aprakstu, jo vispārīgi norādītā informācija nesniedz priekšstatu par normatīvā akta izmaiņu ietekmi uz sabiedrības grupām. Nav norādīts mērķgrupas lielums un nav vērtēts administratīvais slogs (piemēram, kādos aspektos tas palielinās vai samazinās).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projekts paredz pienākumu noteiktā laika periodā pārslēgt spēkā esošus nomas līgumus. Tas liecina, ka līgumslēdzēju pusēm tiek palielināts administratīvais slogs, kas prasa papildu laiku un resursus, lai sagatavotu līgumu grozījumus vai noslēgtu jaunus nomas līgumus.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ir izvērtēts un tas netiek radīts, jo mērķgrupa ir viens spēkā esošs līgums un regulējums ir domāts, lai risinātu tiesiskā regulējuma trūkumu ogļūdeņražu nozarei nākotnē slēdzamajiem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pārvērtēt ietekmi uz uzņēmējdarbību, vai tomēr normatīvā akta izmaiņas neietekmē uzņēmējdarbību. Norādām, ka noteikumu projekts paredz pienākumu noteiktā laika periodā pārslēgt spēkā esošus nomas līgumus. Tas liecina, ka līgumslēdzēju pusēm tiek palielināts administratīvais slogs, kas prasa papildu laiku un resursus, lai sagatavotu līgumu grozījumus vai noslēgtu jaunus nomas līgumus.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izvērtēta situācija un apzināts ietekmēto personu loks, kas nav vērtējams kā administratīvais slogs (divas līgumslēdzēju puses).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novērtēt administratīvās izmaksas, jo noteikumu projekts paredz pienākumu noteiktā laika periodā pārslēgt spēkā esošus nomas līgumus. Tas liecina, ka līgumslēdzēju pusēm tiek palielināts administratīvais slogs, kas prasa papildu laiku un resursus, lai sagatavotu līgumu grozījumus vai noslēgtu jaunus nomas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līgumprojekta sagatavošana, ņemot vērā, ka publiskas personas sastāvā ir juridiskais departaments, nerada papildu izmaksas (amagtpersonu skaits netiek palielināts) vai slogu.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37</w:t>
            </w:r>
            <w:r w:rsidR="00000000" w:rsidRPr="00000000" w:rsidDel="00000000">
              <w:rPr>
                <w:rtl w:val="0"/>
              </w:rPr>
              <w:t xml:space="preserve"> Ja nomas attiecības uz zemesgabalu ir nodibinātas atbilstoši normatīvajiem aktiem par ogļūdeņražu meklēšanu, izpēti un ieguvi, ogļūdeņražu meklēšanas un izpētes periodā nomas maksa gadā ir 1,5 % no zemesgabala kadastrālās vērtības. Uzsākot ogļūdeņražu ieguvi, nomas maksa gadā ir atbilstoši sertificēta vērtētāja noteiktajai zemesgabala tirgus nomas maksai. Nomnieks kompensē iznomātājam pieaicinātā sertificētā vērtētāja atlīdzību.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skaidrot, vai minētā norma attiecas tikai uz jau esošo noslēgto nomas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sniegt skaidrojumu par tiesisko regulējumu, kārtību un nomas maksas apmēru, ja tiks slēgts jauns nomas līgums par ogļūdeņražu meklēšanu, izpēti un ieguvi, ņemot vērā, ka noteikumu projekta 56.</w:t>
            </w:r>
            <w:r w:rsidR="00000000" w:rsidRPr="00000000" w:rsidDel="00000000">
              <w:rPr>
                <w:vertAlign w:val="superscript"/>
                <w:rtl w:val="0"/>
              </w:rPr>
              <w:t xml:space="preserve">37</w:t>
            </w:r>
            <w:r w:rsidR="00000000" w:rsidRPr="00000000" w:rsidDel="00000000">
              <w:rPr>
                <w:rtl w:val="0"/>
              </w:rPr>
              <w:t xml:space="preserve"> punkts nosaka "</w:t>
            </w:r>
            <w:r w:rsidR="00000000" w:rsidRPr="00000000" w:rsidDel="00000000">
              <w:rPr>
                <w:i w:val="1"/>
                <w:u w:val="single"/>
                <w:rtl w:val="0"/>
              </w:rPr>
              <w:t xml:space="preserve">ja nomas attiecības uz zemesgabalu </w:t>
            </w:r>
            <w:r w:rsidR="00000000" w:rsidRPr="00000000" w:rsidDel="00000000">
              <w:rPr>
                <w:b w:val="1"/>
                <w:i w:val="1"/>
                <w:u w:val="single"/>
                <w:rtl w:val="0"/>
              </w:rPr>
              <w:t xml:space="preserve">ir nodibinātas </w:t>
            </w:r>
            <w:r w:rsidR="00000000" w:rsidRPr="00000000" w:rsidDel="00000000">
              <w:rPr>
                <w:i w:val="1"/>
                <w:u w:val="single"/>
                <w:rtl w:val="0"/>
              </w:rPr>
              <w:t xml:space="preserve">atbilstoši normatīvajiem aktiem </w:t>
            </w:r>
            <w:r w:rsidR="00000000" w:rsidRPr="00000000" w:rsidDel="00000000">
              <w:rPr>
                <w:i w:val="1"/>
                <w:rtl w:val="0"/>
              </w:rPr>
              <w:t xml:space="preserve">par ogļūdeņražu meklēšanu, izpēti un ieguv</w:t>
            </w:r>
            <w:r w:rsidR="00000000" w:rsidRPr="00000000" w:rsidDel="00000000">
              <w:rPr>
                <w:rtl w:val="0"/>
              </w:rPr>
              <w:t xml:space="preserve">i" t.sk., sniedzot skaidrojumu par minētajā noteikumu projekta punktā norādītajiem vārdiem (pasvītrotie vārdi).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Licences piešķiršana ogļūdeņražu nozarē ir regulēta ar Ministru kabineta 2015. gada 22. decembra noteikumiem Nr. 805 "Noteikumi par ogļūdeņražu meklēšanu, izpēti un ieguvi", bet šie noteikumi neregulē nomas attiecības ar zemes īpašnieku un nomas maksas kārtību, attiecīgi visas esošās un turpmākās (nodibinātās) nomas attiecības, kas izriet no licences turētāja rīcības publiskai personai piederošā zemē tiks regulētas atbilstoši iecerētajiem 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37</w:t>
            </w:r>
            <w:r w:rsidR="00000000" w:rsidRPr="00000000" w:rsidDel="00000000">
              <w:rPr>
                <w:rtl w:val="0"/>
              </w:rPr>
              <w:t xml:space="preserve"> Ja nomas attiecības uz zemesgabalu ir nodibinātas atbilstoši normatīvajiem aktiem par ogļūdeņražu meklēšanu, izpēti un ieguvi, ogļūdeņražu meklēšanas un izpētes periodā nomas maksa gadā ir 1,5 % no zemesgabala kadastrālās vērtības. Uzsākot ogļūdeņražu ieguvi, nomas maksa gadā ir atbilstoši sertificēta vērtētāja noteiktajai zemesgabala tirgus nomas maksai. Nomnieks kompensē iznomātājam pieaicinātā sertificētā vērtētāja atlīdzību.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Nomniekam šo noteikumu </w:t>
            </w:r>
            <w:r w:rsidR="00000000" w:rsidRPr="00000000" w:rsidDel="00000000">
              <w:rPr>
                <w:rtl w:val="0"/>
              </w:rPr>
              <w:t xml:space="preserve">64.</w:t>
            </w:r>
            <w:r w:rsidR="00000000" w:rsidRPr="00000000" w:rsidDel="00000000">
              <w:rPr>
                <w:rtl w:val="0"/>
              </w:rPr>
              <w:t xml:space="preserve"> punktā minēto atbalstu samazinātas nomas maksas veidā, kas ir starpība starp nomniekam piemēroto nomas maksu un sertificēta vērtētāja noteikto zemesgabala tirgus nomas maksu, piešķir atbilstoši Komisijas 2023. gada 13. decembra Regulai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Nr. L  </w:t>
            </w:r>
            <w:r w:rsidR="00000000" w:rsidRPr="00000000" w:rsidDel="00000000">
              <w:rPr>
                <w:rtl w:val="0"/>
              </w:rPr>
              <w:t xml:space="preserve">2023/2831</w:t>
            </w:r>
            <w:r w:rsidR="00000000" w:rsidRPr="00000000" w:rsidDel="00000000">
              <w:rPr>
                <w:rtl w:val="0"/>
              </w:rPr>
              <w:t xml:space="preserve">) (turpmāk – Komisijas regula Nr.  </w:t>
            </w:r>
            <w:r w:rsidR="00000000" w:rsidRPr="00000000" w:rsidDel="00000000">
              <w:rPr>
                <w:rtl w:val="0"/>
              </w:rPr>
              <w:t xml:space="preserve">2023/2831</w:t>
            </w:r>
            <w:r w:rsidR="00000000" w:rsidRPr="00000000" w:rsidDel="00000000">
              <w:rPr>
                <w:rtl w:val="0"/>
              </w:rPr>
              <w:t xml:space="preserve">), ievērojot,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iespējams pārliecināties, ka atbalsta programmas darbības termiņš nepārsniedz Komisijas regulas Nr.2023/2831 7.panta 3.punktā un 8.pantā noteikto maksimālo atbalsta piešķiršanas termiņu (t.i., līdz 30.06.2031), lūdzam noteikumu projektu papildināt ar attiecīgu informāciju, izsakot to,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šo noteikumu ietvaros piešķir, ievērojot Komisijas regulas Nr.2023/2831 7.panta 3.punktā un 8.pantā noteikto maksimālo de minimis atbalsta piešķiršanas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 minimis atbalsta saņemšanai ir jāievēro visas Komisijas regulas Nr. 2023/2831 normas, nav nepieciešamības veikt grozījumu, izceļot tikai dažu normu saturu (attiecībā uz piešķiršanas maksimālo termiņu). Nav saskatāms šādu grozījumu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Nomniekam šo noteikumu </w:t>
            </w:r>
            <w:r w:rsidR="00000000" w:rsidRPr="00000000" w:rsidDel="00000000">
              <w:rPr>
                <w:rtl w:val="0"/>
              </w:rPr>
              <w:t xml:space="preserve">64.</w:t>
            </w:r>
            <w:r w:rsidR="00000000" w:rsidRPr="00000000" w:rsidDel="00000000">
              <w:rPr>
                <w:rtl w:val="0"/>
              </w:rPr>
              <w:t xml:space="preserve"> punktā minēto atbalstu samazinātas nomas maksas veidā, kas ir starpība starp nomniekam piemēroto nomas maksu un sertificēta vērtētāja noteikto zemesgabala tirgus nomas maksu, piešķir atbilstoši Komisijas 2023. gada 13. decembra Regulai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Nr. L  </w:t>
            </w:r>
            <w:r w:rsidR="00000000" w:rsidRPr="00000000" w:rsidDel="00000000">
              <w:rPr>
                <w:rtl w:val="0"/>
              </w:rPr>
              <w:t xml:space="preserve">2023/2831</w:t>
            </w:r>
            <w:r w:rsidR="00000000" w:rsidRPr="00000000" w:rsidDel="00000000">
              <w:rPr>
                <w:rtl w:val="0"/>
              </w:rPr>
              <w:t xml:space="preserve">) (turpmāk – Komisijas regula Nr.  </w:t>
            </w:r>
            <w:r w:rsidR="00000000" w:rsidRPr="00000000" w:rsidDel="00000000">
              <w:rPr>
                <w:rtl w:val="0"/>
              </w:rPr>
              <w:t xml:space="preserve">2023/2831</w:t>
            </w:r>
            <w:r w:rsidR="00000000" w:rsidRPr="00000000" w:rsidDel="00000000">
              <w:rPr>
                <w:rtl w:val="0"/>
              </w:rPr>
              <w:t xml:space="preserve">), ievērojot,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65.2. lai saņemtu </w:t>
            </w:r>
            <w:r w:rsidR="00000000" w:rsidRPr="00000000" w:rsidDel="00000000">
              <w:rPr>
                <w:i w:val="1"/>
                <w:rtl w:val="0"/>
              </w:rPr>
              <w:t xml:space="preserve">de minimis</w:t>
            </w:r>
            <w:r w:rsidR="00000000" w:rsidRPr="00000000" w:rsidDel="00000000">
              <w:rPr>
                <w:rtl w:val="0"/>
              </w:rPr>
              <w:t xml:space="preserve"> atbalstu, nomnieks atbilstoši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kopā ar pieteikumu iesniedz iznomātājam </w:t>
            </w:r>
            <w:r w:rsidR="00000000" w:rsidRPr="00000000" w:rsidDel="00000000">
              <w:rPr>
                <w:i w:val="1"/>
                <w:rtl w:val="0"/>
              </w:rPr>
              <w:t xml:space="preserve">de minimis</w:t>
            </w:r>
            <w:r w:rsidR="00000000" w:rsidRPr="00000000" w:rsidDel="00000000">
              <w:rPr>
                <w:rtl w:val="0"/>
              </w:rPr>
              <w:t xml:space="preserve"> atbalsta uzskaites sistēmā sagatavotās veidlapas izdruku vai norāda </w:t>
            </w:r>
            <w:r w:rsidR="00000000" w:rsidRPr="00000000" w:rsidDel="00000000">
              <w:rPr>
                <w:i w:val="1"/>
                <w:rtl w:val="0"/>
              </w:rPr>
              <w:t xml:space="preserve">de minimis</w:t>
            </w:r>
            <w:r w:rsidR="00000000" w:rsidRPr="00000000" w:rsidDel="00000000">
              <w:rPr>
                <w:rtl w:val="0"/>
              </w:rPr>
              <w:t xml:space="preserve"> sistēmā izveidotās un apstiprinātās atbalsta pretendenta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01.07.2024 stājās spēkā grozījumi </w:t>
            </w:r>
            <w:r w:rsidR="00000000" w:rsidRPr="00000000" w:rsidDel="00000000">
              <w:rPr>
                <w:i w:val="1"/>
                <w:rtl w:val="0"/>
              </w:rPr>
              <w:t xml:space="preserve">Ministru kabineta 2018.gada 21.novembra noteikumos Nr.715 "De minimis atbalsta uzskaites un piešķiršanas kārtība" </w:t>
            </w:r>
            <w:r w:rsidR="00000000" w:rsidRPr="00000000" w:rsidDel="00000000">
              <w:rPr>
                <w:rtl w:val="0"/>
              </w:rPr>
              <w:t xml:space="preserve">(turpmāk – MK noteikumi Nr.715), ar kuriem tika mainīts MK noteikumu Nr.715 nosaukums, proti, </w:t>
            </w:r>
            <w:r w:rsidR="00000000" w:rsidRPr="00000000" w:rsidDel="00000000">
              <w:rPr>
                <w:i w:val="1"/>
                <w:rtl w:val="0"/>
              </w:rPr>
              <w:t xml:space="preserve">"De minimis atbalsta uzskaites un piešķiršanas kārtība"</w:t>
            </w:r>
            <w:r w:rsidR="00000000" w:rsidRPr="00000000" w:rsidDel="00000000">
              <w:rPr>
                <w:rtl w:val="0"/>
              </w:rPr>
              <w:t xml:space="preserve">, lūdzam noteikumu 65.2. un 65.7.apakšpunktā svītrot vārdus "</w:t>
            </w:r>
            <w:r w:rsidR="00000000" w:rsidRPr="00000000" w:rsidDel="00000000">
              <w:rPr>
                <w:i w:val="1"/>
                <w:rtl w:val="0"/>
              </w:rPr>
              <w:t xml:space="preserve">un uzskaites veidlapu paraugiem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 attiecīgie grozījumi.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65.2. lai saņemtu </w:t>
            </w:r>
            <w:r w:rsidR="00000000" w:rsidRPr="00000000" w:rsidDel="00000000">
              <w:rPr>
                <w:i w:val="1"/>
                <w:rtl w:val="0"/>
              </w:rPr>
              <w:t xml:space="preserve">de minimis</w:t>
            </w:r>
            <w:r w:rsidR="00000000" w:rsidRPr="00000000" w:rsidDel="00000000">
              <w:rPr>
                <w:rtl w:val="0"/>
              </w:rPr>
              <w:t xml:space="preserve"> atbalstu, nomnieks atbilstoši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kopā ar pieteikumu iesniedz iznomātājam </w:t>
            </w:r>
            <w:r w:rsidR="00000000" w:rsidRPr="00000000" w:rsidDel="00000000">
              <w:rPr>
                <w:i w:val="1"/>
                <w:rtl w:val="0"/>
              </w:rPr>
              <w:t xml:space="preserve">de minimis</w:t>
            </w:r>
            <w:r w:rsidR="00000000" w:rsidRPr="00000000" w:rsidDel="00000000">
              <w:rPr>
                <w:rtl w:val="0"/>
              </w:rPr>
              <w:t xml:space="preserve"> atbalsta uzskaites sistēmā sagatavotās veidlapas izdruku vai norāda </w:t>
            </w:r>
            <w:r w:rsidR="00000000" w:rsidRPr="00000000" w:rsidDel="00000000">
              <w:rPr>
                <w:i w:val="1"/>
                <w:rtl w:val="0"/>
              </w:rPr>
              <w:t xml:space="preserve">de minimis</w:t>
            </w:r>
            <w:r w:rsidR="00000000" w:rsidRPr="00000000" w:rsidDel="00000000">
              <w:rPr>
                <w:rtl w:val="0"/>
              </w:rPr>
              <w:t xml:space="preserve"> sistēmā izveidotās un apstiprinātās atbalsta pretendenta veidlapas identifikācijas numuru;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65.6. </w:t>
            </w:r>
            <w:r w:rsidR="00000000" w:rsidRPr="00000000" w:rsidDel="00000000">
              <w:rPr>
                <w:i w:val="1"/>
                <w:rtl w:val="0"/>
              </w:rPr>
              <w:t xml:space="preserve">de minimis</w:t>
            </w:r>
            <w:r w:rsidR="00000000" w:rsidRPr="00000000" w:rsidDel="00000000">
              <w:rPr>
                <w:rtl w:val="0"/>
              </w:rPr>
              <w:t xml:space="preserve"> atbalstu uzskata par piešķirtu no brīža, kad iznomātājs un nomnieks noslēdz līgumu par </w:t>
            </w:r>
            <w:r w:rsidR="00000000" w:rsidRPr="00000000" w:rsidDel="00000000">
              <w:rPr>
                <w:i w:val="1"/>
                <w:rtl w:val="0"/>
              </w:rPr>
              <w:t xml:space="preserve">de minimis</w:t>
            </w:r>
            <w:r w:rsidR="00000000" w:rsidRPr="00000000" w:rsidDel="00000000">
              <w:rPr>
                <w:rtl w:val="0"/>
              </w:rPr>
              <w:t xml:space="preserve"> atbalsta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de minimis regulējuma nosacījumiem par atbilstību Komisijas regulas Nr.2023/2831 nosacījumiem atbalsta sniedzējam ir jāpārliecinās uz atbalsta piešķiršanas brīdi. Atbalsta pretendenta izvērtēšanas procesa skaidrības nolūkos aicinām papildināt noteikumu projektu ar normu, kas nodrošinātu, ka atbalsta pretendenta atbilstību Komisijas regulas Nr.2023/2831 nosacījumiem pārbauda uz atbalsta piešķiršanas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"brīdis" nav juridiski fiksējams jēdziens, tādēļ grozījumu projektā ir grozīts 65.5. atbilstoši nosakot, ka pārbauda dokumentu piešķiršanas atbalsta dienā, kā arī ir veikts 65.6 apakšpunkta tehnisks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65.6. </w:t>
            </w:r>
            <w:r w:rsidR="00000000" w:rsidRPr="00000000" w:rsidDel="00000000">
              <w:rPr>
                <w:i w:val="1"/>
                <w:rtl w:val="0"/>
              </w:rPr>
              <w:t xml:space="preserve">de minimis</w:t>
            </w:r>
            <w:r w:rsidR="00000000" w:rsidRPr="00000000" w:rsidDel="00000000">
              <w:rPr>
                <w:rtl w:val="0"/>
              </w:rPr>
              <w:t xml:space="preserve"> atbalstu uzskata par piešķirtu no dienas, kad iznomātājs un nomnieks noslēdz līgumu par </w:t>
            </w:r>
            <w:r w:rsidR="00000000" w:rsidRPr="00000000" w:rsidDel="00000000">
              <w:rPr>
                <w:i w:val="1"/>
                <w:rtl w:val="0"/>
              </w:rPr>
              <w:t xml:space="preserve">de minimis</w:t>
            </w:r>
            <w:r w:rsidR="00000000" w:rsidRPr="00000000" w:rsidDel="00000000">
              <w:rPr>
                <w:rtl w:val="0"/>
              </w:rPr>
              <w:t xml:space="preserve"> atbalsta piešķiršanu;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65.9. iznomātājs un nomnieks reģistrēto informāciju par </w:t>
            </w:r>
            <w:r w:rsidR="00000000" w:rsidRPr="00000000" w:rsidDel="00000000">
              <w:rPr>
                <w:i w:val="1"/>
                <w:rtl w:val="0"/>
              </w:rPr>
              <w:t xml:space="preserve">de minimis</w:t>
            </w:r>
            <w:r w:rsidR="00000000" w:rsidRPr="00000000" w:rsidDel="00000000">
              <w:rPr>
                <w:rtl w:val="0"/>
              </w:rPr>
              <w:t xml:space="preserve"> atbalstu glabā 10 fiskālos gadus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Nr.2023/2831 6.panta 3.punktā ir noteikts, ka “</w:t>
            </w:r>
            <w:r w:rsidR="00000000" w:rsidRPr="00000000" w:rsidDel="00000000">
              <w:rPr>
                <w:i w:val="1"/>
                <w:rtl w:val="0"/>
              </w:rPr>
              <w:t xml:space="preserve">Dalībvalstis reģistrēto informāciju par de minimis atbalstu glabā 10 gadus no atbalsta piešķiršanas dienas.</w:t>
            </w:r>
            <w:r w:rsidR="00000000" w:rsidRPr="00000000" w:rsidDel="00000000">
              <w:rPr>
                <w:rtl w:val="0"/>
              </w:rPr>
              <w:t xml:space="preserve">”, līdz ar to, ņemot vērā, ka noteikumu projekta 65.9.apakšpunktā attiecībā uz informācijas vai dokumentu glabāšanu ir noteikti 10 fiskālie gadi, kā arī tā kā atbalsta sniedzējam ir jāuzglabā visus ar de minimis atbalsta piešķiršanu saistītos datus 10 (desmit) gadus, sākot no dienas, kurā saskaņā ar šiem noteikumiem noteikto piešķirts pēdējais de minimis atbalsts, savukārt atbalsta saņēmējam ir jāuzglabā visus ar de minimis atbalsta piešķiršanu saistītos datus 10 (desmit) gadus no de minimis atbalsta piešķiršanas dienas, aicinām noteikumu 65.9.apakšpunktu izteikt,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Iznomātājs uzglabā visus ar de minimis atbalsta piešķiršanu saistītos datus 10 (desmit) gadus, sākot no dienas, kurā saskaņā ar šiem noteikumiem noteikto piešķirts pēdējais de minimis atbalsts, savukārt nomnieks uzglabā visus ar de minimis atbalsta piešķiršanu saistītos datus 10 (desmit) gadus no de minimis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Nr.2023/2831 6.panta 3.punktā ir noteikts, ka dalībvalstis reģistrēto informāciju par de minimis atbalstu glabā 10 gadus no atbalsta piešķiršanas dienas, attiecīgi tiek veikti grozījumi atbilstoši regulai.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65.9. iznomātājs un nomnieks reģistrēto informāciju par </w:t>
            </w:r>
            <w:r w:rsidR="00000000" w:rsidRPr="00000000" w:rsidDel="00000000">
              <w:rPr>
                <w:i w:val="1"/>
                <w:rtl w:val="0"/>
              </w:rPr>
              <w:t xml:space="preserve">de minimis</w:t>
            </w:r>
            <w:r w:rsidR="00000000" w:rsidRPr="00000000" w:rsidDel="00000000">
              <w:rPr>
                <w:rtl w:val="0"/>
              </w:rPr>
              <w:t xml:space="preserve"> atbalstu glabā 10 gadus no atbalsta piešķiršanas dienas;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14.01.2025. 18:22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6. septembra noteikumos Nr. 696 "Zemes dzīļu izmantošanas licenču un bieži sastopamo derīgo izrakteņu ieguves atļauju izsniegšanas kārtība, kā arī publiskas personas zemes iznomāšanas kārtība zemes dzīļu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ogļūdeņražu izpētes un ieguves asociācijai (turpmāk – Asociācija) kļuva zināms, ka tiek virzīti grozījumi Ministru kabineta 06.09.2011. noteikumos Nr. 696 "Zemes dzīļu izmantošanas licenču un bieži sastopamo derīgo izrakteņu ieguves atļauju izsniegšanas kārtība, kā arī publiskas personas zemes iznomāšanas kārtība zemes dzīļu izmantošanai" (24-TA-2729) (turpmāk - Noteikumu projekts), kas nav saskaņoti ar Asociāciju un ir pretēji 26.08.2024. panāktajai vienošanās par nepieciešamību noteikt konkrētu nomas maksas apmēru gadījumiem, kad publiskai personai piederošs zemes gabals tiek iznomāts ogļūdeņražu izpētei un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Proti, Klimata un enerģētikas ministrijai (turpmāk – KEM) darīts zināms, ka Valsts kontrole 2016.gadā revīzijas lietā Nr. 2.4.1-38-1/2016 noteica Ekonomikas ministrijai (turpmāk - EM) sadarbībā ar Vides aizsardzības un reģionālās attīstības ministriju (turpmāk –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pasākumus, lai nodrošinātu efektīvu informācijas apmaiņu un darbības koordinēšanu starp pārraudzības iestādēm par ogļūdeņražu izpēti un ieguvi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iniciēt grozījumus normatīvajos aktos, piešķirot papildus tiesības kontrolējošajām iestādēm un nosakot licences darbības kontroles, apturēšanas un anulēšanas kārtību, lai nodrošinātu savlaicīgu un operatīvu reaģēšanu uz pārkāpumiem saistībā ar ogļūdeņražu izpēti un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iespēju noteikt maksājumus valsts un/vai pašvaldības budžetā par iegūtajiem ogļūdeņražu apjomiem visā Latvijas teritorijā neatkarīgi no īpašuma piederības.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06.04.2018. paziņojumu “Par darba grupas izveidi ogļūdeņražu ieguves tiesiskās vides uzlabošanai” EM informēja, ka tiek plānots veikt grozījumus MK Noteikumos Nr.805 un iepazīstināt ar redzējumu ogļūdeņražu ieguves tiesiskās vides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Secīgi tika izstrādāts un ar EM 09.07.2021. paziņojumu Nr. 3.1-8/2021/2012 elektroniskai saskaņošanai tika nosūtīts precizēts noteikumu projekts  “Ogļūdeņražu meklēšanas, izpētes un ieguves noteikumi” (VSS-699) (turpmāk – Noteikumu projekts VSS-699), kas paredzēja samazināt administratīvo slogu ogļūdeņražu meklēšanas, izpētes un ieguves regulējumā, stiprināt kontroli ar papildu kontroles sistēmas mehānismiem un noteikt maksājumus par ogļūdeņražu meklēšanu, izpēti un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nodevu par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maksu par publiskai personai piederošas zemes nomu: publiskai personai piederošas zemes minimālā nomas maksa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1,5 % gadā no kadastrālās vērtības ogļūdeņražu meklēšanas vai izpētes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6 % no kadastrālās vērtības ogļūdeņražu ieguves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Asociācija Noteikumu projektā VSS-699 norādītos maksājumus ir atbalstījusi, jo šāda pieeja veicina noteiktību, samazina administratīvo slogu un vērsta uz ogļūdeņražu izpētes un ieguves tiesiskās vides sakārtošanu un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VSS-699 izstrādes procesā tika analizēts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kabineta 22.12.2015. noteikumiem Nr.805 “Noteikumi par ogļūdeņražu meklēšanu, izpēti un ieguvi” ir noteikta ogļūdeņražu izpēte un ieguve jūrā vai valsts īpašumā esošajos nekustamos īpašumos un nekustamajos īpašumos, kas nav valsts īpašums. Atbilstoši šim iedalījumiem esošais licenciāts īsteno darbību nekustamajos īpašumos, kas nav valsts īpašums, un maksu par ogļūdeņražu ieguvi veic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18.08.2009. noteikumiem Nr.942 “Noteikumi par ogļūdeņražu ieguves valsts nodevu” ogļūdeņražu ieguves valsts nodevu aprēķina un maksā komersanti, kas saņēmuši licenci ogļūdeņražu izpētei un ieguvei un iegūst ogļūdeņražus Latvijas Republikas ekskluzīvajā ekonomiskajā zonā vai Latvijas teritorijā valsts īpašumā esošajās 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06.09.2011. noteikumi Nr. 696 “Zemes dzīļu izmantošanas licenču un bieži sastopamo derīgo izrakteņu ieguves atļauju izsniegšanas kārtība, kā arī publiskas personas zemes iznomāšanas kārtība zemes dzīļu izmantošanai” nenosaka publiskai personai zemes iznomāšanas un nomas maksas aprēķināšanas kārtību, ja attiecīgo teritoriju iznomā  ogļūdeņražu meklēšanai, izpētei un ieguvei (1.11.punkts),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nonākot pie secinājuma, ka maksājums par ogļūdeņražu ieguvi ir risināms ar grozījumiem Dabas resursu nodokļa likumā, savukārt maksas apmērs par publiskai personai piederošu zemes nomu zemes dzīļu izmantošanai par ogļūdeņražu meklēšanu, izpēti un ieguvi varētu tikt noteikts ar grozījumiem likumā “Par zemes dzīlēm”, jo VARAM izstrādāja: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likumprojektu "Grozījumi likumā "Par zemes dzīlēm"" (VSS-458), ar kuru cita starpā bija paredzēts optimizēt un nodalīt iesaistīto institūciju funkcijas zemes dzīļu izmantošanas jomā, stiprināt kontroli, risināt jautājumus, kas saistīti ar ogļūdeņražu meklēšanas, izpētes un ieguves pārraudzību (starpministriju/ starpinstitūciju sanāksme notika 23.04.2021.);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likumprojektu ““Grozījumi Dabas resursu nodokļa likumā” (VSS-646), kas 31.05.2021. tika nodots sabiedrības līdzdalībai un ar kuru paredzēts aprēķināt un maksāt nodokli par iegūto ogļūdeņražu apjomu, piemērojot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Dabas resursu nodokļa likuma Pāreja noteikumu 47.punktu attiecībā uz nodokļa likmi par ogļūdeņražu ieguvi stājas spēkā vienlaikus ar grozījumiem likumā “Par zemes dzīlēm”, kas paredz atteikties no dabas resursu lietošanas atļaujas un izslēgt valsts nodevu par ogļūdeņražu ieguvi. Likumprojekta ““Grozījumi Dabas resursu nodokļa likumā” (22-TA-2444) anotācijā pareizi tika norādīts, ka par vienu un to pašu darbību (vienu objektu) nevar noteikt divus dažāda veida maksājumus - par ogļūdeņražu ieguvi nevar vienlaikus noteikt gan dabas resursu nodokli (turpmāk - DRN), gan valsts nodevu. Par zemes dzīļu iegūšanu ir pienākums maksāt DRN. Izvērtējot maksājumu par ogļūdeņražu ieguvi pēc būtības, secināms, ka tas īsti neatbilst valsts nodevas objektam, bet drīzāk būtu uzskatāms par atlīdzību, kuras lielums atkarīgs no iegūto resursu (ogļūdeņražu) apjoma. Tādējādi nepieciešams sakārtot normatīvo regulējumu par ogļūdeņražu ieguvi un izstrādāt normatīvo regulējumu, pārveidojot valsts nodevu par ogļūdeņražu ieguvi par nomas maksu par zemes dzīļu izmantošanu ogļūdeņražu ieguvei. Tādējādi tiktu nodrošināts arī vienlīdzības princips nodokļa maksājumā, neizšķirot maksājumu atkarībā no zemes piederības. Valsts nodevas maksājumu paredzēts veikt līdz brīdim, kad tiks veikti grozījumi likumā “Par zemes dzīlēm”, lai izslēgtu valsts nodevu par ogļūdeņražu ieguvi.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tika pieņemti grozījumi Dabas resursu nodokļa likumā, neatrisinot jautājumu par publiskai personai piederošas zemes nomu ogļūdeņražu izpētes un ieguves laikā. Šāds regulējums iztrūkst likumprojektā “Grozījumi likumā „Par zemes dzīlēm”” (22-TA-2212), kaut gan Dabas resursu nodokļa likuma grozījumi attiecībā uz nodokļa likmi par ogļūdeņražu ieguvi stājas spēkā vienlaikus ar grozījumiem likumā “Par zemes dzīlēm” un nav nodalīts maksājums par zemes dzīļu izmantošanu ogļūdeņražu ieguvei no zemes nomas maksas, kuras noteikšanā nevar tikt piemērota DRN aprēķina metodika, kas ir atkarīga  no iegūto resursu (ogļūdeņražu)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šī brīža likumprojekta “Grozījumi likumā „Par zemes dzīlēm”” (22-TA-2212) (turpmāk - Likumprojekts) virzību, ir paredzams, ka normatīvais regulējums skars esošo licenciātu, kas veic ogļūdeņražu ieguvi pašvaldības zemēs un par vienu un to pašu darbību - ogļūdeņražu ieguvi - veiks maksājumus valsts budžetam DNR veidā un ogļūdeņražu ieguves maksājumu pašvaldībai.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 ievērojot un pamatojoties uz KEM 26.08.2024. sanāksmes laikā panākto vienošanos, ka nomas maksas apmērs ir nosakāms ar grozījumiem Ministru kabineta 06.09.2011. noteikumos Nr. 696 "Zemes dzīļu izmantošanas licenču un bieži sastopamo derīgo izrakteņu ieguves atļauju izsniegšanas kārtība, kā arī publiskas personas zemes iznomāšanas kārtība zemes dzīļu izmantošanai" (turpmāk - Noteikumi Nr.696) un Asociācijai ir jāsniedz priekšlikumus Noteikumu Nr.696 grozījumiem, Asociācija priekšlikumus izstrādāja un iesniedza ministrijai 15.10.2024., kas paredz veikt Noteikumos Nr.696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1.11.punktā izslēgt vārdus “(izņemot pazemes ūdeņu ieguvi un ogļūdeņražu meklēšanu, izpēti un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Ja zemesgabalu zemes dzīļu izmantošanai iznomā: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1. nerīkojot konkursu vai izsoli par zemesgabala nomas tiesībām, nomas maksu nosaka atbilstoši sertificēta vērtētāja noteiktajai zemesgabala tirgus nomas maksai. Nomnieks kompensē iznomātājam pieaicinātā sertificētā vērtētāja atlīdzības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 ogļūdeņražu meklēšanai, izpētei un ieguvei, nomas maksa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2.1.  1,5 % gadā no kadastrālās vērtības ogļūdeņražu meklēšanas vai izpētes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2.2. 6 % no kadastrālās vērtības ogļūdeņražu ieguves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3. Nomas maksas apmēru par platību, kuru iznomā teritorijas uzturēšanai, nosaka atbilstoši šo noteikumu 56.24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56.23 punktu papildināt ar vārdiem: “izņemot ogļūdeņražus.”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Noslēguma jautājumus ar 67.punktu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Publiska persona, kura līdz noteikumu 56.19 2.punkta spēkā stāšanās dienai ir slēgusi līgumu par zemes nomu zemes dzīļu izmantošanai par ogļūdeņražu meklēšanu, izpēti un ieguvi, pārskata līgumā noteiktos maksājumus par ogļūdeņražu ieguvi, izslēdzot maksājumus par ogļūdeņražu ieguvi, un zemes nomas maksu nosaka atbilstoši šo noteikumu 56.19 2.punkta nosacījumiem divu mēnešu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šim KEM nav darījusi zināmu, ka izstrādātie priekšlikumi nebūtu atbalstāmi vai arī, ka ogļūdeņražu meklēšanai, izpētei un ieguvei nebūtu nosakāma nomas maksa: 1,5 % gadā no kadastrālās vērtības ogļūdeņražu meklēšanas vai izpētes laikā un 6 % no kadastrālās vērtības ogļūdeņražu ieguves laikā. Gluži pretēji, no KEM un saistībā ar Likumprojekta virzību, tika saņemta informācija, ka Asociācijas priekšlikumi ir atbalstāmi un ir sagaidāmi grozījumi Noteikumos Nr.696.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Valsts kancelejas Tiesību aktu projektu vietnes ir redzams, ka KEM Noteikumu projektu nodeva publiskai apspriešanai 20.12.2024. līdz 03.01.2025. Par Noteikumu projekta virzību un tā redakciju Asociācijai netika darīts zināms, tas no KEM puses tika darīts zināms pēc sabiedriskās apspriešanas termiņa notecējuma.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Rezultātā ir konstatējams, ka KEM ir vienkāršojusi pieeju, pielīdzinot ogļūdeņražu izpēti un ieguvi derīgo izrakteņu izpētei un ieguvei, neievērojot jau noteikto ogļūdeņražu izpētes un ieguves regulējumu un radot neiespējamību īstenot ogļūdeņražu izpēti un ieguvi publiskai personai piederošās zemēs. Faktiski Noteikumu projekts ir bezjēdzīgs, neatrisina problemātiku un paredz dubultot, ja ne trīskāršot, administratīvo slogu, kas nevis veicinās ogļūdeņražu izpēti un ieguvi, bet ir ar pretēju efektu.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Tādēļ ir norādams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Ogļūdeņraži ir valsts nozīmes derīgais izraktenis. Atšķirībā no citiem derīgiem izrakteņiem, licence ogļūdeņražu meklēšanai vai izpētei un ieguvei tiek izsniegta ar Ministru kabineta rīkojumu noteiktajā licences laukumā.  Licences laukuma noteikšanai nav nepieciešams nomas līgums, bet tikai zemes īpašnieka piekrišana / ierosinājums.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“Par zemes dzīlēm” 8.panta pirmās nodaļas 3.punktu zemes dzīles izmanto  persona, kas ar zemes īpašnieku vai pilnvaroto personu noslēgusi līgumu, kurā norādīts zemes dzīļu izmantošanas veids. Šis līgums ir obligāts priekšnoteikums zemes dzīļu izmantošanas licences vai bieži sastopamo derīgo izrakteņu ieguves atļaujas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šobrīd sauszemē esošiem ogļūdeņražu izpētes un ieguves licences laukumiem ir redzams, ka licences laukumu platība ir ievērojama, tajā tiek apvienotas vairākas zemes vienības, kuru īpašnieki ir dažādi. Periodā līdz  21.07.2010. izsniegtas piecas licences, pēc - trīs licences, tomēr ogļūdeņražu ieguvi veic tikai viens licenciāts. Kā viena no esošām problēmām ir zemes īpašnieku nespēja vienoties par nomas maksu ogļūdeņražu izpētes un ieguves laikā, nenoteiktība zemes nomas maksas noteikšanā, ja ogļūdeņražu meklēšanu, izpēti un ieguvi ir paredzēts veikt publiskai personai piederošā zemes gabalā. Līdz šim kā vienīgais maksājums par ogļūdeņražu izpēti un ieguvi valsts īpašumā esošajās zemēs noteikts ogļūdeņražu ieguves valsts nodevas maksājums saskaņā ar Ministru kabineta 18.08.2009. noteikumiem Nr.942 “Noteikumi par ogļūdeņražu ieguves valsts nodevu”, attiecīgi ar DNR ieviešanu šāds maksājums nebūtu maksājams publiskai personai, t.sk. pašvaldībai, ja publiskai personai piederošo zemi izmanto ogļūdeņražu meklēšanai, izpētei un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Secīgi, ar vienotu pieeju attiecībā uz publiskai personai piederošas zemes nomas maksas aprēķināšanas kārtību, būtiski un bez atbilstoša izvērtējuma palielinās ogļūdeņražu meklēšanas vai izpētes un ieguves licenciāta administratīvais slogs un maksājumu nasta. Piemēram, Noteikumos Nr.696 ir paredzēts konkurss par zemesgabala nomas tiesībām zemes dzīļu izmantošanas licences saņemšanai un arī Ministru kabineta 22.12.2015. noteikumi Nr.805 “Noteikumi par ogļūdeņražu meklēšanu, izpēti un ieguvi” (turpmāk - Noteikumi Nr.805) nosaka ogļūdeņražu izpētei un ieguvei valsts īpašumā esošajos nekustamajos īpašumos  licencēšanas konkursu. Tas ir, KEM Noteikumu projekta izstrādē nav izvērtējusi Noteikumu Nr.696 un Noteikumu Nr.805 mijiedarbību un no tiem izrietošo regulējumu, tiesiskās sekas, t.sk. nav salīdzinājusi ogļūdeņražu izpētes un ieguves termiņus ar Noteikumos Nr.696 noteikto nomas maksas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Ogļūdeņražu izpētes un ieguves specifikas dēļ nav iespējams pielīdzināt ogļūdeņražus citu derīgo izrakteņu ieguvei - ne tikai, bet t.sk. pārējo derīgo izrakteņu apjomi ir izpētāmi un nosakāmi vien pieļaujot zināmu kļūdas procentu. Nevienam citam derīgajam izraktenim, nosakot atradni un apjomu nav iespējama situācija, ka pēc tam, ieguldot apjomīgus līdzekļus izpētē,  nav iegūstams pilnīgi nekāds apjoms. Tas ir, ogļūdeņražu izpētes izmaksas jeb investīciju apjoms ir lielākas nekā citiem derīgajiem izrakteņiem un nav prognozējams izpētes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Ogļūdeņražiem ir mainīga cena un tā nav galapatēriņa cena. Tas nozīmē, ka līdztekus neprognozējamai ogļūdeņražu cenai pastāvēs neprognozējama nomas maksa ieguves laikā, kas būs atkarīga no sertificēta vērtētāja noteiktās zemesgabala tirgus nomas maksas. Savukārt KEM nav apzinājis vai vispār pastāv kāda metodika, vadoties pēc kuras sertificēts vērtētājs var noteikt zemesgabala tirgus nomas maksu, ja tiek plānota vai arī veikta ogļūdeņražu ieguve. Pašlaik šādas  metodikas tirgus nomas maksas noteikšanai zemesgabaliem, kuru izmantošanas mērķis ir ogļūdeņražu meklēšana, izpēte un ieguve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Tādēļ un ievērojot likuma “Par zemes dzīlēm” 8.panta otrās daļas 4.punktā noteikto, ka Ministru kabinets nosaka nosacījumus un kārtību, kādā publiska persona iznomā zemi zemes dzīļu izmantošanai, pagarina noslēgtos nomas līgumus, kā arī zemes nomas maksas aprēķināšanas kārtību, Asociācija piekrita un izstrādāja grozījumus Noteikumos Nr.696, paredzot noteikt konkrētu nomas maksas apmēru, kādā publiska persona iznomā zemi ogļūdeņražu izpētei un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Asociācija ir analizējusi Noteikumu projektā VSS-699 iepriekš plānoto nomas maksas apmēru ogļūdeņražu  izpētes un ieguves laikā, Noteikumos Nr.696 56.21 punktā noteikto minimālo nomas maksas apmēru 6 % apmērā no zemesgabala kadastrālās vērtības un vidējus nomas maksas apmērus, kas tiek noteikti citiem derīgajiem izrakteņiem to ieguves laikā: nomas maksa smilts – grants un smilts ieguvei pēc kadastrālās vērtības gadā ir robežās no 0,5 līdz 10 %; nomas maksa kūdras ieguvei sastāda 5 līdz 6 % no zemesgabala kadastrālās vērtības;  nomas maksa dolomīta ieguvi sastāda 5 – 6 % apmērā no zemesgabala kadastrālās vērtības, nonākot pie secinājuma,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nomas maksu zemes dzīļu izmantošanai, pieeja ir atšķirīga, kas pamatojams ar derīgā izrakteņa ieguves vietas novietojumu, ekonomiskajiem apsvērumiem un kā rezultātā nav vienota, skaidra mehānisma, pēc kura nomas maksa būtu jānosaka, savukārt metodika nekustamā īpašuma tirgus nomas maksas noteikšanai ir plaši interpretējama, nenodrošina aprēķinu ticamību un ilgtspējīgu derīgo izrakteņu ieguvi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ogļūdeņražu meklēšanas vai izpētes laikā ir nosakāma nomas maksa 1,5 % gadā no kadastrālās vērtības un ogļūdeņražu ieguves laikā - 6 % no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konkrēts nomas maksas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kļūs komercdarbības videi saprotamāks un pārredzamāks, veicot ogļūdeņražu meklēšanu, izpēti un ieguvi, t.sk. novērsīs pēc DRN analoģiskus maksājumus pašvaldības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radīs vienotu pieeju maksājumos ogļūdeņražu meklēšanas vai izpētes laikā un par iegūtajiem ogļūdeņražu apjomiem;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samazinās administratīvo slogu visām iesaistītām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redzams no Noteikumu projekta anotācijas, KEM nav vērtējusi Asociācijas priekšlikumus un pamatojumu pēc būtības, t.sk., ka pamatojoties uz Ministru kabineta 18.08.2009. noteikumiem Nr.942 “Noteikumi par ogļūdeņražu ieguves valsts nodevu” nav veikts neviens maksājums valsts budžetam un ogļūdeņražu meklēšana, izpēte un ieguve nenotiek publiskai personai piederošās zemēs, kam pamatā ir tiesiskās vides nenoteiktība. Tādēļ konkrētas nomas maksas noteikšana ogļūdeņražu meklēšanai, izpētei un ieguvei ir objektīvi pamatota, tomēr Noteikumos Nr.696 noteikto zemes iznomāšanas un nomas maksas aprēķināšanas kārtību nevar pilnībā attiecināt uz ogļūdeņražu meklēšanu, izpēti un ieguvi. Ir daļēji saglabājami izņēmumi ogļūdeņražiem, lai noteiktu matemātiski aprēķināmus lielumus un mazinātu administratīvo slogu. Tas ir, publiskai personai piederošas zemes iznomāšana, ja zemesgabalu iznomās ogļūdeņražu meklēšanai, izpētei un ieguvei, jābūt skaidri reglamentētai un saderīgai ar normatīvo regulējumu licences saņemšanai ogļūdeņražu meklēšanai, izpētei un ieguvei. Tādā veidā tiktu radīta ogļūdeņražu izpētei pievilcīga vide, kas veicinātu ieinteresētību ogļūdeņražu izpētē un ieguvē.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Asociācijai nav saprotams, kāpēc KEM ar Noteikumu projektu ir pilnībā ignorējusi gan Asociācijas norādīto problemātiku, gan risinājumus. Piedāvātais Noteikumu projekts ne tikai neatrisina jautājumu, bet tieši otrādi – sarežģī situāciju vēl vairāk, ka padara publiskās personas zemes nomu ogļūdeņražu meklēšanai, izpētei un ieguvei par neiespējamu.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augstāk minēto, Asociācija kategoriski iebilst pret Noteikumu projektu,  atkārtoti lūdz izskatīt pēc būtības Asociācijas priekšlikumus un veikt Noteikumu Nr.696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Ja zemesgabalu zemes dzīļu izmantošanai iznomā: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1. nerīkojot konkursu vai izsoli par zemesgabala nomas tiesībām, nomas maksu nosaka atbilstoši sertificēta vērtētāja noteiktajai zemesgabala tirgus nomas maksai. Nomnieks kompensē iznomātājam pieaicinātā sertificētā vērtētāja atlīdzības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 ogļūdeņražu meklēšanai, izpētei un ieguvei, nomas maksa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2.1.  1,5 % gadā no kadastrālās vērtības ogļūdeņražu meklēšanas vai izpētes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2.2. 6 % no kadastrālās vērtības ogļūdeņražu ieguves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3. Nomas maksas apmēru par platību, kuru iznomā teritorijas uzturēšanai, nosaka atbilstoši šo noteikumu 56.24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56.23 punktu papildināt ar vārdiem: “izņemot ogļūdeņražus.”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Noslēguma jautājumus ar 67.punktu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Publiska persona, kura līdz noteikumu 56.19 2.punkta spēkā stāšanās dienai ir slēgusi līgumu par zemes nomu zemes dzīļu izmantošanai par ogļūdeņražu meklēšanu, izpēti un ieguvi, pārskata līgumā noteiktos maksājumus par ogļūdeņražu ieguvi, izslēdzot maksājumus par ogļūdeņražu ieguvi, un zemes nomas maksu nosaka atbilstoši šo noteikumu 56.19 2.punkta nosacījumiem divu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Ja zemesgabalu zemes dzīļu izmantošanai iznomā: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1. nerīkojot konkursu vai izsoli par zemesgabala nomas tiesībām, nomas maksu nosaka atbilstoši sertificēta vērtētāja noteiktajai zemesgabala tirgus nomas maksai. Nomnieks kompensē iznomātājam pieaicinātā sertificētā vērtētāja atlīdzības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 ogļūdeņražu meklēšanai, izpētei un ieguvei, nomas maksa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2.1.  1,5 % gadā no kadastrālās vērtības ogļūdeņražu meklēšanas vai izpētes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2.2. 6 % no kadastrālās vērtības ogļūdeņražu ieguves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3. Nomas maksas apmēru par platību, kuru iznomā teritorijas uzturēšanai, nosaka atbilstoši šo noteikumu 56.24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56.23 punktu papildināt ar vārdiem: “izņemot ogļūdeņražus.”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Noslēguma jautājumus ar 67.punktu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Publiska persona, kura līdz noteikumu 56.19 2.punkta spēkā stāšanās dienai ir slēgusi līgumu par zemes nomu zemes dzīļu izmantošanai par ogļūdeņražu meklēšanu, izpēti un ieguvi, pārskata līgumā noteiktos maksājumus par ogļūdeņražu ieguvi, izslēdzot maksājumus par ogļūdeņražu ieguvi, un zemes nomas maksu nosaka atbilstoši šo noteikumu 56.19 2.punkta nosacījumiem divu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2025. gada 12. marta starpinstitūciju sanāksmes noteikumu projekts pilnveidots, ievērojot visu pušu tiesību līdzsvarošanas principu, kā arī, ievērojot asociācijas intereses, netiek noteikts royality maksājums.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 gada 6. septembra noteikumos Nr. 696 "Zemes dzīļu izmantošanas licenču un bieži sastopamo derīgo izrakteņu ieguves atļauju izsniegšanas kārtība, kā arī publiskas personas zemes iznomāšanas kārtība zemes dzīļu izmantošanai" (Latvijas Vēstnesis, 2011, 153. nr.; 2016, 159. nr.; 2019, 79. nr.; 2024, 132.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grozījumu projekta 2.punktā ir noteikta nomas maksa no zemesgabala kadastrālās vērtības, vēršam uzmanību uz to, ka ar grozījumiem Nekustamā īpašuma valsts kadastra likumā tika noteikts, ka 2025.gada 1.janvārī stājās spēkā jauna kadastrālo vērtību bāze un tika ieviestas divas kadastrālās vērtības – fiskālā (izmanto, piemēram, nodokļu, valsts nodevu un citu maksājumu valsts vai pašvaldības budžetā aprēķinam) un universālā (aktualizētā kadastrālā vērtība, kas sniedz taisnīgāku un patiesāku priekšstatu par īpašuma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vai nomas maksas sasaiste ar zemesgabala kadastrālo vērtību ir atbilstoša nozarei un tirgum; vai tas būs visos gadījumos iespējams attiecībā uz ogļūdeņražiem (piemēram, ja tos neiegūst sauszemē vai ja tie tiek iegūti ekskluzīvajā ekonomiskajā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Pirmšķietami, būs jāņem vērā fiskālā kadastrālā vērtība, jo maksājums tiks veikts publiskas personas budžetā, līdz ar to lūdzam to norādīt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minēto izvērtēt kopumā, caurskatot Ministru kabineta 2011. gada 6.septembra noteikumus Nr. 696 "Zemes dzīļu izmantošanas licenču un bieži sastopamo derīgo izrakteņu ieguves atļauju izsniegšanas kārtība, kā arī publiskas personas zemes iznomāšanas kārtība zemes dzīļu izmantošanai" un izvērtējot maksājumu sasaisti ar kadastrālo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2025. gada 12. marta starpinstitūciju sanāksmē notikušo diskusiju, noteikumu projekts ir precizēts attiecībā uz piemērojamo nomas maksu ogļūdeņražu meklēšanai, izpētei un ieguvei, attiecīgi atbilstoši zemes izmantošanas periodam ir izveidots sadalījums nomas maksas noteikšanai, precizēta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2011. gada 6.septembra noteikumi Nr. 696 "Zemes dzīļu izmantošanas licenču un bieži sastopamo derīgo izrakteņu ieguves atļauju izsniegšanas kārtība, kā arī publiskas personas zemes iznomāšanas kārtība zemes dzīļu izmantošanai" ir izdoti saskaņā ar likumu “Par zemes dzīlēm”, kas definē ogļūdeņražus kā valsts nozīmes derīgos izrakteņus, kā arī minētā likuma normas vairākkārt atsaucās uz ogļūdeņražiem kā izņēmumu ar speciālu kārtību. Tādējādi lūdzam anotācijā norādīt, vai un kā noteikumu projekts ietekmēs pastāvošās tiesību normas un procesus attiecībā uz ogļūdeņražiem un kāds ir tiesiskais pamats piemērot vispārējo kārtību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ka attiecībā arī uz ogļūdeņražiem tiks piemēroti šie noteikumi, jo izņēmums noteikumu 1.11 apakšpunktā ir dzēsts. Visos gadījumos, ja attiecīgo publiskai personai piederošo teritoriju iznomā zemes dzīļu (arī ogļūdzeņražu) izmantošanai, tad zemes iznomāšanas un nomas maksas aprēķināšanas kārtību noteiks šie noteikumi. Lūdzu sniegt skaidrojumu, vai tāds ir arī šo grozījumu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zemes dzīlēm" deleģējumam ogļūdeņražu meklēšanu, izpēti un ieguvi regulē Ministru kabineta 2015. gada 22. decembra noteikumi Nr. 805, savukārt publiskas personas zemes iznomāšanas kārtību un nomas maksas apmērus nosaka šie noteikumi. tādējādi, novēršot iepriekš izveidojušos nenoteiktības situāciju ogļūdeņražu nozarē, 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pamatojumu maksimāli pieļaujamā licences vai atļaujas saņemšanai paredzētā termiņa pagarināšanai no 3 uz 5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no noteikumu projekta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starp publisku personu un komersantu, kas veic ogļūdeņražu meklēšanu, izpēti un ieguvi, jau ir spēkā nomas līgums, tādējādi tiesiskajai skaidrībai lūdzam anotācijā precizēt iepriekšējo pamatu šādu līgumu noslēgšanai (ņemot vērā to, ka grozījumā tiek piedāvāts svītrot izņēmumu, kas attiecas uz publiskai personai piederošas zemes iznomāšanu ogļūdeņražu meklēšanas, izpētes un ieguves nolūkiem).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starp publisku personu un komersantu, kas veic ogļūdeņražu meklēšanu, izpēti un ieguvi, jau ir spēkā nomas līgums, tādējādi lūdzam skaidrot, kādā apmērā noteikumu projekts varētu skart noslēgtos līgumus. Lūdzam izvērtēt normas atbilstību Civillikuma 3.pantam, kas paredz, “katra civiltiesiska attiecība apspriežama pēc likumiem, kas bijuši spēkā tad, kad šī attiecība radusies, pārgrozījusies vai izbeigusies. Neskartas paliek jau iegūtās tiesības.” Lūdzam izvērtēt, vai norma nepārkāpj tiesiskās paļāvības un drošības principu, kas aizsargā personas pret nepamatotu iejaukšanos jau pastāvošu tiesisko attiecību noregulēšanā.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ir norādīts, ka noteikumu projekts paredz, ka publiska persona un komersants, kas veic ogļūdeņražu meklēšanu, izpēti un ieguvi, līdz 2025.gada 31.decembrim vienojas par nomas līguma, kas noslēgts pirms 2025.gada 1.janvāra, izbeigšanu un jauna nomas līguma slēgšanu. Lūdzam skaidrot, vai kā tiek plānota šo līgumu izbeigšana, kas notiks, ja otra darījuma puse nepiekritīs lauzt līgumu (īpaši, ja esošais līgums ir labvēlīgāks, par jauno).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vai tiesiskais regulējums ir pietiekams (nepieciešamības gadījumā precizējot regulējumu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kā arī nozares aicinājumu, tika organizēta 2025. gada 12. marta starpinstitūciju sanāksme, kurā tika izrunātas iesaistīto pušu tiesības un interešu ievērošana, kā arī fakts, ka zemes iznomātāja intereses ar spēkā esošo tiesisko regulējumu (vispārīgo) nav ievērotas, līdz ar to ir 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Ņemot vērā, ka starp publisku personu un komersantu, kas veic ogļūdeņražu meklēšanu, izpēti un ieguvi, jau ir spēkā esošs nomas līgums, noteikumu projekts paredz, ka publiska persona un komersants, kas veic ogļūdeņražu meklēšanu, izpēti un ieguvi, līdz 2025. gada 31. decembrim vienojas par nomas līguma, kas noslēgts pirms 2025. gada 1. janvāra, izbeigšanu un jauna nomas līguma slēgšanu. Tādējādi tiek nodrošināta nomas līguma atbilstība jaunajam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neizriet anotācijā norādītais, proti, ka publiska persona un komersants, kas veic ogļūdeņražu meklēšanu, izpēti un ieguvi, līdz 2025. gada 31. decembrim vienojas par nomas līguma, kas noslēgts pirms 2025. gada 1. janvāra, izbeigšanu un jauna nomas līguma slēgšanu. Līdz ar to lūdzam sīkāk anotācijā skaidrot noteikumu projekta 56.</w:t>
            </w:r>
            <w:r w:rsidR="00000000" w:rsidRPr="00000000" w:rsidDel="00000000">
              <w:rPr>
                <w:vertAlign w:val="superscript"/>
                <w:rtl w:val="0"/>
              </w:rPr>
              <w:t xml:space="preserve">20 </w:t>
            </w:r>
            <w:r w:rsidR="00000000" w:rsidRPr="00000000" w:rsidDel="00000000">
              <w:rPr>
                <w:rtl w:val="0"/>
              </w:rPr>
              <w:t xml:space="preserve">punktu, vai anotācijā norādīto informāciju par līguma, kas noslēgts pirms 2025.gada 1.janvāra izbeigšanu un jauna nomas līguma noslēgšanu.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iebilduma būtību, noteikumu projekts papildināts ar atbilstošu normu.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Publiskai personai piederošas zemes noma, ja zemesgabalu iznomā ogļūdeņražu meklēšanai, izpētei un ieguvei, būs skaidri regulēta un saderīga ar citu derīgo izrakteņu izpētei un ieguvei nepieciešamo zemesgabalu nomu,  kā arī ar normatīvo regulējumu licences saņemšanai ogļūdeņražu meklēšanai, izpētei un ieguvei.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sīkāk anotācijā skaidrot plānoto tiesisko regulējumu, t.sk., arī attiecībā uz nomas maksas noteikšanu/ piemērošanu saskaņā ar Ministru kabineta 2011.gada 6.septembra noteikumiem Nr.696 "Zemes dzīļu izmantošanas licenču un bieži sastopamo derīgo izrakteņu ieguves atļauju izsniegšanas kārtība, kā arī publiskas personas zemes iznomāšanas kārtība zemes dzīļu 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 (turpmāk - LVM) rosina visā noteikumu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terminu - vārdus </w:t>
            </w:r>
            <w:r w:rsidR="00000000" w:rsidRPr="00000000" w:rsidDel="00000000">
              <w:rPr>
                <w:b w:val="1"/>
                <w:u w:val="single"/>
                <w:rtl w:val="0"/>
              </w:rPr>
              <w:t xml:space="preserve">"zemesgabala tirgus nomas maksa"</w:t>
            </w:r>
            <w:r w:rsidR="00000000" w:rsidRPr="00000000" w:rsidDel="00000000">
              <w:rPr>
                <w:rtl w:val="0"/>
              </w:rPr>
              <w:t xml:space="preserve"> - </w:t>
            </w:r>
            <w:r w:rsidR="00000000" w:rsidRPr="00000000" w:rsidDel="00000000">
              <w:rPr>
                <w:b w:val="1"/>
                <w:rtl w:val="0"/>
              </w:rPr>
              <w:t xml:space="preserve">aizstāt a</w:t>
            </w:r>
            <w:r w:rsidR="00000000" w:rsidRPr="00000000" w:rsidDel="00000000">
              <w:rPr>
                <w:rtl w:val="0"/>
              </w:rPr>
              <w:t xml:space="preserve">r vārdiem </w:t>
            </w:r>
            <w:r w:rsidR="00000000" w:rsidRPr="00000000" w:rsidDel="00000000">
              <w:rPr>
                <w:b w:val="1"/>
                <w:u w:val="single"/>
                <w:rtl w:val="0"/>
              </w:rPr>
              <w:t xml:space="preserve">"maksa par resursa ieguves tiesībām"</w:t>
            </w:r>
            <w:r w:rsidR="00000000" w:rsidRPr="00000000" w:rsidDel="00000000">
              <w:rPr>
                <w:rtl w:val="0"/>
              </w:rPr>
              <w:t xml:space="preserve">. Šobrīd noteikumos izmantoto terminu nepieciešams precizēt, jo no komersanta, kurš izmanto publiskai personai piederošo zemesgabalu derīgo izrakteņu ieguvei, perspektīvas vērtība ir tieši pašam derīgajam izraktenim (resursam), nevis zemesgabalam, kurā notiek ieguve. Primārais šī zemesgabala izmantošanas mērķis ir iegūt resursu un attiecīgos ekonomiskos labumus. Tādēļ jēdziens “maksa par resursa ieguves tiesībām” ir atbilstošāks, lai raksturotu maksu, ko komersants maksā par resursa iegūšanu no publiskai personai piederošā zemesgabala, nekā termins “tirgus nomas maksa”.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u w:val="single"/>
                <w:rtl w:val="0"/>
              </w:rPr>
              <w:t xml:space="preserve">pārskatīt terminu </w:t>
            </w:r>
            <w:r w:rsidR="00000000" w:rsidRPr="00000000" w:rsidDel="00000000">
              <w:rPr>
                <w:b w:val="1"/>
                <w:u w:val="single"/>
                <w:rtl w:val="0"/>
              </w:rPr>
              <w:t xml:space="preserve">“ka</w:t>
            </w:r>
            <w:r w:rsidR="00000000" w:rsidRPr="00000000" w:rsidDel="00000000">
              <w:rPr>
                <w:b w:val="1"/>
                <w:u w:val="single"/>
                <w:rtl w:val="0"/>
              </w:rPr>
              <w:t xml:space="preserve">dastrālā vērtība”</w:t>
            </w:r>
            <w:r w:rsidR="00000000" w:rsidRPr="00000000" w:rsidDel="00000000">
              <w:rPr>
                <w:rtl w:val="0"/>
              </w:rPr>
              <w:t xml:space="preserve"> un, ja nepieciešams, precizēt, vai arī precizēt noteikumu Pārejas noteikumos, kura kadastrālo vērtību bāze ir piemērojama – fiskālā vai universālā, nosakot minimālo zemesgabala nomas maksu (skat., piemēram, 56.</w:t>
            </w:r>
            <w:r w:rsidR="00000000" w:rsidRPr="00000000" w:rsidDel="00000000">
              <w:rPr>
                <w:vertAlign w:val="superscript"/>
                <w:rtl w:val="0"/>
              </w:rPr>
              <w:t xml:space="preserve">21</w:t>
            </w:r>
            <w:r w:rsidR="00000000" w:rsidRPr="00000000" w:rsidDel="00000000">
              <w:rPr>
                <w:rtl w:val="0"/>
              </w:rPr>
              <w:t xml:space="preserve"> punktu). Nepieciešamība precizēt kadastrālo vērtību noteikšanas bāzi izriet no 2025. gada 1. janvāra grozījumiem Nekustamā īpašuma valsts kadastra likumā, kas noteic, ka tiek ieviestas divas kadastrālās vērtības – fiskālā un universālā.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Termini "zemes gabala tirgus nomas maksa" un "maksa par resursa ieguves tiesībām" ir saturiski dažādi termini, līdz ar to priekšlikums neatbilst deleģējuma saturam.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vērtības termins skaidrots anotācijā, kas ir tiesību akta neatņemama sastāvdaļa un juridiski ir saistoša normatīvā akta adresātiem.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 uz laiku līdz vienam gadam var saņemt licenci zemes dzīļu izmantošanai visā Latvijas teritorijā vai tās daļā, ja zemes dzīles paredzēts izmantot: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4. punktā vārdus "vienam gadam” aizstāt ar vārdiem “pieciem gadiem”. Priekšlikums palielināt licences saņemšanas termiņu rosināts, lai to salāgotu ar likumu "Par zemes dzīlēm", kas noteic to, ka zemes dzīļu izmantošanas licence tiek izsniegta uz pieciem gadiem. Pamatojums palielināt licences izsniegšanas termiņu ir gan ekonomisks, gan vērsts uz birokrātiskā sloga mazināšanu, t.i., lai nebūtu jāveic ikgadējs maksājums par licences saņemšanu, ka arī lai mazinātu valsts iestāžu noslodzi katru gadu izsniedzot jaunu licenci.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 uz laiku līdz </w:t>
            </w:r>
            <w:r w:rsidR="00000000" w:rsidRPr="00000000" w:rsidDel="00000000">
              <w:rPr>
                <w:b w:val="1"/>
                <w:u w:val="single"/>
                <w:rtl w:val="0"/>
              </w:rPr>
              <w:t xml:space="preserve">pieciem gadiem</w:t>
            </w:r>
            <w:r w:rsidR="00000000" w:rsidRPr="00000000" w:rsidDel="00000000">
              <w:rPr>
                <w:rtl w:val="0"/>
              </w:rPr>
              <w:t xml:space="preserve"> var saņemt licenci zemes dzīļu izmantošanai visā Latvijas teritorijā vai tās daļā, ja zemes dzīles paredzēts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inženierģeoloģiskajai (ģeoloģijas zinātņu nozare, kas pēta grunts sastāvu, īpašības un dinamiku mijiedarbībā ar būvēm un to izmantošanu, tajā skaitā ar ģeotehniskajām metodēm) izpētei II grupas būvēm atbilstoši būvniecības procesam, ģeoekoloģiskajai vai ģeofizikālajai izpētei;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zemes dzīļu monitoringa sistēmas izveidei vai monitoringa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derīgo izrakteņu meklēšanai.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ārpus noteikumu projekta tvēruma, līdz ar to netiek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 uz laiku līdz vienam gadam var saņemt licenci zemes dzīļu izmantošanai visā Latvijas teritorijā vai tās daļā, ja zemes dzīles paredzēts izmantot: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Iznomātājs rīko konkursu vai konkursu ar tam sekojošu izsoli (turpmāk – izsole) par zemesgabala nomas tiesībām zemes dzīļu izmantošanas licences vai atļaujas saņemšanai, ja publiskas personas īpašumā esošā zemesgabala platība, kurā paredzēts izmantot zemes dzīles: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56.</w:t>
            </w:r>
            <w:r w:rsidR="00000000" w:rsidRPr="00000000" w:rsidDel="00000000">
              <w:rPr>
                <w:vertAlign w:val="superscript"/>
                <w:rtl w:val="0"/>
              </w:rPr>
              <w:t xml:space="preserve">1</w:t>
            </w:r>
            <w:r w:rsidR="00000000" w:rsidRPr="00000000" w:rsidDel="00000000">
              <w:rPr>
                <w:rtl w:val="0"/>
              </w:rPr>
              <w:t xml:space="preserve"> punktu papildināt ar iespējamiem izsoles veidiem – rakstiska, mutiska vai elektroniska izsole. Šobrīd noteikumi noteic vispārīgi, ka tiek rīkota izsole, taču nav noteikts izsoles veids. Izsoles veidi ir noteikti saistītajos normatīvajos aktos, proti, Publiskas personas mantas atsavināšanas likumā. Vienlaikus, ja 56.</w:t>
            </w:r>
            <w:r w:rsidR="00000000" w:rsidRPr="00000000" w:rsidDel="00000000">
              <w:rPr>
                <w:vertAlign w:val="superscript"/>
                <w:rtl w:val="0"/>
              </w:rPr>
              <w:t xml:space="preserve">1</w:t>
            </w:r>
            <w:r w:rsidR="00000000" w:rsidRPr="00000000" w:rsidDel="00000000">
              <w:rPr>
                <w:rtl w:val="0"/>
              </w:rPr>
              <w:t xml:space="preserve"> punkts tiek papildināts ar izsoļu veidiem, jāprecizē arī 56.</w:t>
            </w:r>
            <w:r w:rsidR="00000000" w:rsidRPr="00000000" w:rsidDel="00000000">
              <w:rPr>
                <w:vertAlign w:val="superscript"/>
                <w:rtl w:val="0"/>
              </w:rPr>
              <w:t xml:space="preserve">6 </w:t>
            </w:r>
            <w:r w:rsidR="00000000" w:rsidRPr="00000000" w:rsidDel="00000000">
              <w:rPr>
                <w:rtl w:val="0"/>
              </w:rPr>
              <w:t xml:space="preserve">un 56.</w:t>
            </w:r>
            <w:r w:rsidR="00000000" w:rsidRPr="00000000" w:rsidDel="00000000">
              <w:rPr>
                <w:vertAlign w:val="superscript"/>
                <w:rtl w:val="0"/>
              </w:rPr>
              <w:t xml:space="preserve">7</w:t>
            </w:r>
            <w:r w:rsidR="00000000" w:rsidRPr="00000000" w:rsidDel="00000000">
              <w:rPr>
                <w:rtl w:val="0"/>
              </w:rPr>
              <w:t xml:space="preserve"> punkti, jo elektroniskajām izsolēm ir cita publikācijas kārtība, t.sk. automātiska paziņojumu publicēšana.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Iznomātājs rīko konkursu vai konkursu ar tam sekojošu </w:t>
            </w:r>
            <w:r w:rsidR="00000000" w:rsidRPr="00000000" w:rsidDel="00000000">
              <w:rPr>
                <w:b w:val="1"/>
                <w:u w:val="single"/>
                <w:rtl w:val="0"/>
              </w:rPr>
              <w:t xml:space="preserve">rakstisku, mutisku vai elektronisku</w:t>
            </w:r>
            <w:r w:rsidR="00000000" w:rsidRPr="00000000" w:rsidDel="00000000">
              <w:rPr>
                <w:rtl w:val="0"/>
              </w:rPr>
              <w:t xml:space="preserve"> izsoli (turpmāk – izsole) par zemesgabala nomas tiesībām zemes dzīļu izmantošanas licences vai atļaujas saņemšanai, ja publiskas personas īpašumā esošā  zemesgabala platība, kurā paredzēts izmantot zemes dzīles: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1. ir lielāka par 150 ha – kūdrai;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2. ir lielāka par 25 ha – pārējiem derīgajiem izrakteņiem, izņemot pazemes ūdeņus, ogļūdeņražus un kristāliskā pamatklintāja iežus;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3. neatkarīgi no platības – kristāliskā pamatklintāja iežiem.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ogļūdeņražu licences ieguves kārtība noteikta citā normatīvajā aktā, bet ar šiem grozījumiem ir iecerēts regulēt tikai normatīva akta attiecināmību uz publiskās personas zemes nomu ogļūdeņražu nozares vajadzībām, ar  noteikumu projektu šāds grozījums pagaidām netiek veikts.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Iznomātājs rīko konkursu vai konkursu ar tam sekojošu izsoli (turpmāk – izsole) par zemesgabala nomas tiesībām zemes dzīļu izmantošanas licences vai atļaujas saņemšanai, ja publiskas personas īpašumā esošā zemesgabala platība, kurā paredzēts izmantot zemes dzīles: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22</w:t>
            </w:r>
            <w:r w:rsidR="00000000" w:rsidRPr="00000000" w:rsidDel="00000000">
              <w:rPr>
                <w:rtl w:val="0"/>
              </w:rPr>
              <w:t xml:space="preserve">4. nomas maksu un citu saistīto maksājumu apmēru, samaksas termiņu un kārtību, nokavējuma procentus, kas nav mazāki par 0,1 % no kavētās maksājuma summas par katru kavējuma dienu, kā arī nomas maksas pārskatīšanas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56.</w:t>
            </w:r>
            <w:r w:rsidR="00000000" w:rsidRPr="00000000" w:rsidDel="00000000">
              <w:rPr>
                <w:vertAlign w:val="superscript"/>
                <w:rtl w:val="0"/>
              </w:rPr>
              <w:t xml:space="preserve">22</w:t>
            </w:r>
            <w:r w:rsidR="00000000" w:rsidRPr="00000000" w:rsidDel="00000000">
              <w:rPr>
                <w:rtl w:val="0"/>
              </w:rPr>
              <w:t xml:space="preserve">4. punktā </w:t>
            </w:r>
            <w:r w:rsidR="00000000" w:rsidRPr="00000000" w:rsidDel="00000000">
              <w:rPr>
                <w:b w:val="1"/>
                <w:u w:val="single"/>
                <w:rtl w:val="0"/>
              </w:rPr>
              <w:t xml:space="preserve">svītrot vārdus “kā arī nomas maksas pārskatīšanas kārtību”</w:t>
            </w:r>
            <w:r w:rsidR="00000000" w:rsidRPr="00000000" w:rsidDel="00000000">
              <w:rPr>
                <w:rtl w:val="0"/>
              </w:rPr>
              <w:t xml:space="preserve">. Nomas maksas pārskatīšanas pienākums ir noteikts normatīvajos aktos. Līdz ar to, lai līgums nedublētu normatīvo aktu noteikumus, līgumos lietderīgāk ir norādīt, ka nomas maksa tiek pārskatīta normatīvajos aktos noteiktajā kārtībā. Vienlaikus, zemes nomas līgumi pārsvarā ir ilgtermiņa līgumi, līdz ar to, ja nomas maksas pārskatīšanas kārtība tiek norādīta līgumā, tad normatīvo aktu izmaiņu gadījumā jāveic papildu grozījumi līgumā, kas iznomātājam rada papildu administratīvo slogu līgumu administrēšanā.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22</w:t>
            </w:r>
            <w:r w:rsidR="00000000" w:rsidRPr="00000000" w:rsidDel="00000000">
              <w:rPr>
                <w:rtl w:val="0"/>
              </w:rPr>
              <w:t xml:space="preserve">4. nomas maksu un citu saistīto maksājumu apmēru, samaksas termiņu un kārtību, nokavējuma procentus, kas nav mazāki par 0,1 % no kavētās maksājuma summas par katru kavējuma dienu.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minēto priekšlikumu, atzīstams, ka nomas maksas pārskatīšanas kārtību tomēr nosaka puses savstarpēji, līdz ar to nav vērtējama kā papildu administratīvais slogs, jo to var noteikt kā pusēm ir pieņemams.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22</w:t>
            </w:r>
            <w:r w:rsidR="00000000" w:rsidRPr="00000000" w:rsidDel="00000000">
              <w:rPr>
                <w:rtl w:val="0"/>
              </w:rPr>
              <w:t xml:space="preserve">4. nomas maksu un citu saistīto maksājumu apmēru, samaksas termiņu un kārtību, nokavējuma procentus, kas nav mazāki par 0,1 % no kavētās maksājuma summas par katru kavējuma dienu, kā arī nomas maksas pārskatīšanas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30</w:t>
            </w:r>
            <w:r w:rsidR="00000000" w:rsidRPr="00000000" w:rsidDel="00000000">
              <w:rPr>
                <w:rtl w:val="0"/>
              </w:rPr>
              <w:t xml:space="preserve"> Iznomātājam ir tiesības, nosūtot nomniekam rakstisku paziņojumu, vienpusēji mainīt nomas maksu bez grozījumu izdarīšanas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56.</w:t>
            </w:r>
            <w:r w:rsidR="00000000" w:rsidRPr="00000000" w:rsidDel="00000000">
              <w:rPr>
                <w:vertAlign w:val="superscript"/>
                <w:rtl w:val="0"/>
              </w:rPr>
              <w:t xml:space="preserve">30</w:t>
            </w:r>
            <w:r w:rsidR="00000000" w:rsidRPr="00000000" w:rsidDel="00000000">
              <w:rPr>
                <w:rtl w:val="0"/>
              </w:rPr>
              <w:t xml:space="preserve"> punktu ar jaunu 3. punktu šādā redakcijā: “ja ir mainījusies zemesgabala kadastrālā vērtība”. Zemesgabala kadastrālā vērtība var mainīties katru gadu, LVM ir pienākums reaģēt un pārskatīt atbilstoši kadastrālās vērtības pieaugumam. Līdz ar to gadījumos, kad mainās zemesgabala kadastrālā vērtība un iznomātājam ir jāveic izmaiņas kopējā nomas maksas aprēķinā, efektīvāk un ātrāk šādas izmaiņas ir veikt, nosūtot nomniekam paziņojumu, ar kuru nomnieks tiek informēts par izmaiņām kopējā nomas maksā.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30</w:t>
            </w:r>
            <w:r w:rsidR="00000000" w:rsidRPr="00000000" w:rsidDel="00000000">
              <w:rPr>
                <w:rtl w:val="0"/>
              </w:rPr>
              <w:t xml:space="preserve"> Iznomātājam ir tiesības, nosūtot nomniekam rakstisku paziņojumu, vienpusēji mainīt nomas maksu bez grozījumu izdarīšanas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30</w:t>
            </w:r>
            <w:r w:rsidR="00000000" w:rsidRPr="00000000" w:rsidDel="00000000">
              <w:rPr>
                <w:rtl w:val="0"/>
              </w:rPr>
              <w:t xml:space="preserve">1. šo noteikumu 56.20, 56.24 un 56.26 punktā 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30</w:t>
            </w:r>
            <w:r w:rsidR="00000000" w:rsidRPr="00000000" w:rsidDel="00000000">
              <w:rPr>
                <w:rtl w:val="0"/>
              </w:rPr>
              <w:t xml:space="preserve">2. ja publiska persona iznomā zemesgabalu zemes dzīļu izmantošanai un normatīvie akti paredz citu nomas maksas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56.</w:t>
            </w:r>
            <w:r w:rsidR="00000000" w:rsidRPr="00000000" w:rsidDel="00000000">
              <w:rPr>
                <w:b w:val="1"/>
                <w:u w:val="single"/>
                <w:vertAlign w:val="superscript"/>
                <w:rtl w:val="0"/>
              </w:rPr>
              <w:t xml:space="preserve">30</w:t>
            </w:r>
            <w:r w:rsidR="00000000" w:rsidRPr="00000000" w:rsidDel="00000000">
              <w:rPr>
                <w:b w:val="1"/>
                <w:u w:val="single"/>
                <w:rtl w:val="0"/>
              </w:rPr>
              <w:t xml:space="preserve">3. ja ir mainījusies zemesgabala kadastrālā vērtība.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noteikumu projekts ir papildināts ar attiecīgu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24-TA-2729</w:t>
    </w:r>
    <w:r>
      <w:br/>
    </w:r>
    <w:r w:rsidR="00000000" w:rsidRPr="00000000" w:rsidDel="00000000">
      <w:rPr>
        <w:rtl w:val="0"/>
      </w:rPr>
      <w:t xml:space="preserve">24.10.2025. 17.03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24-TA-2729</w:t>
    </w:r>
    <w:r>
      <w:br/>
    </w:r>
    <w:r w:rsidR="00000000" w:rsidRPr="00000000" w:rsidDel="00000000">
      <w:rPr>
        <w:rtl w:val="0"/>
      </w:rPr>
      <w:t xml:space="preserve">24.10.2025. 17.03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Izziņa_24-TA-2729.docx</dc:title>
</cp:coreProperties>
</file>

<file path=docProps/custom.xml><?xml version="1.0" encoding="utf-8"?>
<Properties xmlns="http://schemas.openxmlformats.org/officeDocument/2006/custom-properties" xmlns:vt="http://schemas.openxmlformats.org/officeDocument/2006/docPropsVTypes"/>
</file>