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394232" w14:textId="77777777" w:rsidR="007116C7" w:rsidRPr="00DC362E" w:rsidRDefault="007116C7" w:rsidP="000A1D76">
      <w:pPr>
        <w:pStyle w:val="naisnod"/>
        <w:spacing w:before="0" w:after="0"/>
        <w:ind w:firstLine="720"/>
      </w:pPr>
      <w:r w:rsidRPr="00DC362E">
        <w:t>Izziņa par at</w:t>
      </w:r>
      <w:r w:rsidR="007E41D0" w:rsidRPr="00DC362E">
        <w:t>zinumos sniegtajiem iebildumiem</w:t>
      </w:r>
    </w:p>
    <w:p w14:paraId="672A6659" w14:textId="77777777" w:rsidR="007E41D0" w:rsidRPr="00DC362E" w:rsidRDefault="007E41D0" w:rsidP="000A1D76">
      <w:pPr>
        <w:pStyle w:val="naisnod"/>
        <w:spacing w:before="0" w:after="0"/>
        <w:ind w:firstLine="720"/>
      </w:pPr>
    </w:p>
    <w:tbl>
      <w:tblPr>
        <w:tblW w:w="0" w:type="auto"/>
        <w:jc w:val="center"/>
        <w:tblLook w:val="00A0" w:firstRow="1" w:lastRow="0" w:firstColumn="1" w:lastColumn="0" w:noHBand="0" w:noVBand="0"/>
      </w:tblPr>
      <w:tblGrid>
        <w:gridCol w:w="10188"/>
      </w:tblGrid>
      <w:tr w:rsidR="007116C7" w:rsidRPr="00DC362E" w14:paraId="3C217D2F" w14:textId="77777777">
        <w:trPr>
          <w:jc w:val="center"/>
        </w:trPr>
        <w:tc>
          <w:tcPr>
            <w:tcW w:w="10188" w:type="dxa"/>
            <w:tcBorders>
              <w:bottom w:val="single" w:sz="6" w:space="0" w:color="000000"/>
            </w:tcBorders>
          </w:tcPr>
          <w:p w14:paraId="38289CF2" w14:textId="7A6FE5D8" w:rsidR="007116C7" w:rsidRPr="00DC362E" w:rsidRDefault="0073571B" w:rsidP="000A1D76">
            <w:pPr>
              <w:ind w:firstLine="720"/>
              <w:jc w:val="center"/>
              <w:rPr>
                <w:b/>
              </w:rPr>
            </w:pPr>
            <w:r>
              <w:rPr>
                <w:b/>
              </w:rPr>
              <w:t xml:space="preserve">Informatīvajam ziņojumam </w:t>
            </w:r>
            <w:r w:rsidR="00F46FD8">
              <w:rPr>
                <w:b/>
              </w:rPr>
              <w:t xml:space="preserve"> “</w:t>
            </w:r>
            <w:r w:rsidR="004C7DCF" w:rsidRPr="004C7DCF">
              <w:rPr>
                <w:b/>
              </w:rPr>
              <w:t>Par valsts līdzdalības saglabāšanu valsts akciju sabiedrībā “Elektroniskie sakari”</w:t>
            </w:r>
            <w:r w:rsidR="00515F6B">
              <w:rPr>
                <w:b/>
              </w:rPr>
              <w:t xml:space="preserve"> (</w:t>
            </w:r>
            <w:r w:rsidR="00023C6F" w:rsidRPr="00023C6F">
              <w:rPr>
                <w:b/>
              </w:rPr>
              <w:t>VSS-825</w:t>
            </w:r>
            <w:r w:rsidR="00023C6F">
              <w:rPr>
                <w:b/>
              </w:rPr>
              <w:t>)</w:t>
            </w:r>
          </w:p>
        </w:tc>
      </w:tr>
    </w:tbl>
    <w:p w14:paraId="20831C54" w14:textId="77777777" w:rsidR="007B4C0F" w:rsidRPr="00DC362E" w:rsidRDefault="007E41D0" w:rsidP="000A1D76">
      <w:pPr>
        <w:pStyle w:val="naisc"/>
        <w:spacing w:before="0" w:after="0"/>
        <w:ind w:firstLine="1080"/>
      </w:pPr>
      <w:r w:rsidRPr="00DC362E">
        <w:t>(dokumenta veids un nosaukums)</w:t>
      </w:r>
    </w:p>
    <w:p w14:paraId="0A37501D" w14:textId="77777777" w:rsidR="007E41D0" w:rsidRPr="00DC362E" w:rsidRDefault="007E41D0" w:rsidP="000A1D76">
      <w:pPr>
        <w:pStyle w:val="naisc"/>
        <w:spacing w:before="0" w:after="0"/>
        <w:ind w:firstLine="1080"/>
      </w:pPr>
    </w:p>
    <w:p w14:paraId="0D9F7314" w14:textId="77777777" w:rsidR="007B4C0F" w:rsidRPr="00DC362E" w:rsidRDefault="007B4C0F" w:rsidP="000A1D76">
      <w:pPr>
        <w:pStyle w:val="naisf"/>
        <w:spacing w:before="0" w:after="0"/>
        <w:ind w:firstLine="0"/>
        <w:jc w:val="center"/>
        <w:rPr>
          <w:b/>
        </w:rPr>
      </w:pPr>
      <w:r w:rsidRPr="00DC362E">
        <w:rPr>
          <w:b/>
        </w:rPr>
        <w:t xml:space="preserve">I. Jautājumi, par kuriem saskaņošanā </w:t>
      </w:r>
      <w:r w:rsidR="00134188" w:rsidRPr="00DC362E">
        <w:rPr>
          <w:b/>
        </w:rPr>
        <w:t xml:space="preserve">vienošanās </w:t>
      </w:r>
      <w:r w:rsidR="007E41D0" w:rsidRPr="00DC362E">
        <w:rPr>
          <w:b/>
        </w:rPr>
        <w:t>nav panākta</w:t>
      </w:r>
    </w:p>
    <w:tbl>
      <w:tblPr>
        <w:tblW w:w="1426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3086"/>
        <w:gridCol w:w="3286"/>
        <w:gridCol w:w="2809"/>
        <w:gridCol w:w="2459"/>
        <w:gridCol w:w="1920"/>
      </w:tblGrid>
      <w:tr w:rsidR="005F4BFD" w:rsidRPr="00DC362E" w14:paraId="7FCD9C32" w14:textId="77777777" w:rsidTr="002A01B0">
        <w:trPr>
          <w:trHeight w:val="1318"/>
        </w:trPr>
        <w:tc>
          <w:tcPr>
            <w:tcW w:w="70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D6E062B" w14:textId="77777777" w:rsidR="005F4BFD" w:rsidRPr="00DC362E" w:rsidRDefault="005F4BFD" w:rsidP="000A1D76">
            <w:pPr>
              <w:pStyle w:val="naisc"/>
              <w:spacing w:before="0" w:after="0"/>
            </w:pPr>
            <w:r w:rsidRPr="00DC362E">
              <w:t>Nr. p.</w:t>
            </w:r>
            <w:r w:rsidR="00D64FB0" w:rsidRPr="00DC362E">
              <w:t> </w:t>
            </w:r>
            <w:r w:rsidRPr="00DC362E">
              <w:t>k.</w:t>
            </w:r>
          </w:p>
        </w:tc>
        <w:tc>
          <w:tcPr>
            <w:tcW w:w="308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FF908DB" w14:textId="77777777" w:rsidR="005F4BFD" w:rsidRPr="00DC362E" w:rsidRDefault="005F4BFD" w:rsidP="000A1D76">
            <w:pPr>
              <w:pStyle w:val="naisc"/>
              <w:spacing w:before="0" w:after="0"/>
              <w:ind w:firstLine="12"/>
              <w:jc w:val="both"/>
              <w:rPr>
                <w:sz w:val="22"/>
                <w:szCs w:val="22"/>
              </w:rPr>
            </w:pPr>
            <w:r w:rsidRPr="00DC362E">
              <w:rPr>
                <w:sz w:val="22"/>
                <w:szCs w:val="22"/>
              </w:rPr>
              <w:t>Saskaņošanai nosūtītā projekta redakcija (konkrēta punkta (panta) redakcija)</w:t>
            </w:r>
          </w:p>
        </w:tc>
        <w:tc>
          <w:tcPr>
            <w:tcW w:w="328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C1B6719" w14:textId="77777777" w:rsidR="005F4BFD" w:rsidRPr="00DC362E" w:rsidRDefault="005F4BFD" w:rsidP="000A1D76">
            <w:pPr>
              <w:pStyle w:val="naisc"/>
              <w:spacing w:before="0" w:after="0"/>
              <w:jc w:val="both"/>
              <w:rPr>
                <w:sz w:val="22"/>
                <w:szCs w:val="22"/>
              </w:rPr>
            </w:pPr>
            <w:r w:rsidRPr="00DC362E">
              <w:rPr>
                <w:sz w:val="22"/>
                <w:szCs w:val="22"/>
              </w:rPr>
              <w:t>Atzinumā norādītais ministrijas (citas institūcijas) iebildums</w:t>
            </w:r>
            <w:r w:rsidR="00184479" w:rsidRPr="00DC362E">
              <w:rPr>
                <w:sz w:val="22"/>
                <w:szCs w:val="22"/>
              </w:rPr>
              <w:t>,</w:t>
            </w:r>
            <w:r w:rsidR="000E5509" w:rsidRPr="00DC362E">
              <w:rPr>
                <w:sz w:val="22"/>
                <w:szCs w:val="22"/>
              </w:rPr>
              <w:t xml:space="preserve"> kā arī saskaņošanā papildus izteiktais iebildums</w:t>
            </w:r>
            <w:r w:rsidRPr="00DC362E">
              <w:rPr>
                <w:sz w:val="22"/>
                <w:szCs w:val="22"/>
              </w:rPr>
              <w:t xml:space="preserve"> par projekta konkrēto punktu (pantu)</w:t>
            </w:r>
          </w:p>
        </w:tc>
        <w:tc>
          <w:tcPr>
            <w:tcW w:w="28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849A262" w14:textId="77777777" w:rsidR="005F4BFD" w:rsidRPr="00DC362E" w:rsidRDefault="005F4BFD" w:rsidP="000A1D76">
            <w:pPr>
              <w:pStyle w:val="naisc"/>
              <w:spacing w:before="0" w:after="0"/>
              <w:ind w:firstLine="21"/>
              <w:jc w:val="both"/>
              <w:rPr>
                <w:sz w:val="22"/>
                <w:szCs w:val="22"/>
              </w:rPr>
            </w:pPr>
            <w:r w:rsidRPr="00DC362E">
              <w:rPr>
                <w:sz w:val="22"/>
                <w:szCs w:val="22"/>
              </w:rPr>
              <w:t>Atbildīgās ministrijas pamatojums</w:t>
            </w:r>
            <w:r w:rsidR="009307F2" w:rsidRPr="00DC362E">
              <w:rPr>
                <w:sz w:val="22"/>
                <w:szCs w:val="22"/>
              </w:rPr>
              <w:t xml:space="preserve"> iebilduma noraidījumam</w:t>
            </w:r>
          </w:p>
        </w:tc>
        <w:tc>
          <w:tcPr>
            <w:tcW w:w="2459" w:type="dxa"/>
            <w:tcBorders>
              <w:top w:val="single" w:sz="4" w:space="0" w:color="auto"/>
              <w:left w:val="single" w:sz="4" w:space="0" w:color="auto"/>
              <w:bottom w:val="single" w:sz="4" w:space="0" w:color="auto"/>
              <w:right w:val="single" w:sz="4" w:space="0" w:color="auto"/>
            </w:tcBorders>
            <w:vAlign w:val="center"/>
          </w:tcPr>
          <w:p w14:paraId="1569EC77" w14:textId="77777777" w:rsidR="005F4BFD" w:rsidRPr="00DC362E" w:rsidRDefault="005F4BFD" w:rsidP="000A1D76">
            <w:pPr>
              <w:jc w:val="both"/>
              <w:rPr>
                <w:sz w:val="22"/>
                <w:szCs w:val="22"/>
              </w:rPr>
            </w:pPr>
            <w:r w:rsidRPr="00DC362E">
              <w:rPr>
                <w:sz w:val="22"/>
                <w:szCs w:val="22"/>
              </w:rPr>
              <w:t>Atzinuma sniedzēja uzturētais iebildums, ja tas atšķiras no atzinumā norādītā iebilduma pamatojuma</w:t>
            </w:r>
          </w:p>
        </w:tc>
        <w:tc>
          <w:tcPr>
            <w:tcW w:w="1920" w:type="dxa"/>
            <w:tcBorders>
              <w:top w:val="single" w:sz="4" w:space="0" w:color="auto"/>
              <w:left w:val="single" w:sz="4" w:space="0" w:color="auto"/>
              <w:bottom w:val="single" w:sz="4" w:space="0" w:color="auto"/>
            </w:tcBorders>
            <w:vAlign w:val="center"/>
          </w:tcPr>
          <w:p w14:paraId="4CC5DC20" w14:textId="77777777" w:rsidR="005F4BFD" w:rsidRPr="00DC362E" w:rsidRDefault="005F4BFD" w:rsidP="000A1D76">
            <w:pPr>
              <w:jc w:val="both"/>
              <w:rPr>
                <w:sz w:val="22"/>
                <w:szCs w:val="22"/>
              </w:rPr>
            </w:pPr>
            <w:r w:rsidRPr="00DC362E">
              <w:rPr>
                <w:sz w:val="22"/>
                <w:szCs w:val="22"/>
              </w:rPr>
              <w:t>Projekta attiecīgā punkta (panta) galīgā redakcija</w:t>
            </w:r>
          </w:p>
        </w:tc>
      </w:tr>
      <w:tr w:rsidR="005F4BFD" w:rsidRPr="00DC362E" w14:paraId="5BCE67E0" w14:textId="77777777" w:rsidTr="002A01B0">
        <w:tc>
          <w:tcPr>
            <w:tcW w:w="70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49841BE" w14:textId="77777777" w:rsidR="005F4BFD" w:rsidRPr="00DC362E" w:rsidRDefault="008A36C9" w:rsidP="000A1D76">
            <w:pPr>
              <w:pStyle w:val="naisc"/>
              <w:spacing w:before="0" w:after="0"/>
              <w:rPr>
                <w:sz w:val="20"/>
                <w:szCs w:val="20"/>
              </w:rPr>
            </w:pPr>
            <w:r w:rsidRPr="00DC362E">
              <w:rPr>
                <w:sz w:val="20"/>
                <w:szCs w:val="20"/>
              </w:rPr>
              <w:t>1</w:t>
            </w:r>
          </w:p>
        </w:tc>
        <w:tc>
          <w:tcPr>
            <w:tcW w:w="308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8F999B5" w14:textId="77777777" w:rsidR="005F4BFD" w:rsidRPr="00DC362E" w:rsidRDefault="008A36C9" w:rsidP="000A1D76">
            <w:pPr>
              <w:pStyle w:val="naisc"/>
              <w:spacing w:before="0" w:after="0"/>
              <w:ind w:firstLine="720"/>
              <w:rPr>
                <w:sz w:val="20"/>
                <w:szCs w:val="20"/>
              </w:rPr>
            </w:pPr>
            <w:r w:rsidRPr="00DC362E">
              <w:rPr>
                <w:sz w:val="20"/>
                <w:szCs w:val="20"/>
              </w:rPr>
              <w:t>2</w:t>
            </w:r>
          </w:p>
        </w:tc>
        <w:tc>
          <w:tcPr>
            <w:tcW w:w="328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FCD5EC4" w14:textId="77777777" w:rsidR="005F4BFD" w:rsidRPr="00DC362E" w:rsidRDefault="008A36C9" w:rsidP="000A1D76">
            <w:pPr>
              <w:pStyle w:val="naisc"/>
              <w:spacing w:before="0" w:after="0"/>
              <w:ind w:firstLine="720"/>
              <w:rPr>
                <w:sz w:val="20"/>
                <w:szCs w:val="20"/>
              </w:rPr>
            </w:pPr>
            <w:r w:rsidRPr="00DC362E">
              <w:rPr>
                <w:sz w:val="20"/>
                <w:szCs w:val="20"/>
              </w:rPr>
              <w:t>3</w:t>
            </w:r>
          </w:p>
        </w:tc>
        <w:tc>
          <w:tcPr>
            <w:tcW w:w="280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598DEE6" w14:textId="77777777" w:rsidR="005F4BFD" w:rsidRPr="00DC362E" w:rsidRDefault="008A36C9" w:rsidP="000A1D76">
            <w:pPr>
              <w:pStyle w:val="naisc"/>
              <w:spacing w:before="0" w:after="0"/>
              <w:ind w:firstLine="720"/>
              <w:rPr>
                <w:sz w:val="20"/>
                <w:szCs w:val="20"/>
              </w:rPr>
            </w:pPr>
            <w:r w:rsidRPr="00DC362E">
              <w:rPr>
                <w:sz w:val="20"/>
                <w:szCs w:val="20"/>
              </w:rPr>
              <w:t>4</w:t>
            </w:r>
          </w:p>
        </w:tc>
        <w:tc>
          <w:tcPr>
            <w:tcW w:w="2459" w:type="dxa"/>
            <w:tcBorders>
              <w:top w:val="single" w:sz="4" w:space="0" w:color="auto"/>
              <w:left w:val="single" w:sz="4" w:space="0" w:color="auto"/>
              <w:bottom w:val="single" w:sz="4" w:space="0" w:color="auto"/>
              <w:right w:val="single" w:sz="4" w:space="0" w:color="auto"/>
            </w:tcBorders>
          </w:tcPr>
          <w:p w14:paraId="78941E47" w14:textId="77777777" w:rsidR="005F4BFD" w:rsidRPr="00DC362E" w:rsidRDefault="008A36C9" w:rsidP="000A1D76">
            <w:pPr>
              <w:jc w:val="center"/>
              <w:rPr>
                <w:sz w:val="20"/>
                <w:szCs w:val="20"/>
              </w:rPr>
            </w:pPr>
            <w:r w:rsidRPr="00DC362E">
              <w:rPr>
                <w:sz w:val="20"/>
                <w:szCs w:val="20"/>
              </w:rPr>
              <w:t>5</w:t>
            </w:r>
          </w:p>
        </w:tc>
        <w:tc>
          <w:tcPr>
            <w:tcW w:w="1920" w:type="dxa"/>
            <w:tcBorders>
              <w:top w:val="single" w:sz="4" w:space="0" w:color="auto"/>
              <w:left w:val="single" w:sz="4" w:space="0" w:color="auto"/>
              <w:bottom w:val="single" w:sz="4" w:space="0" w:color="auto"/>
            </w:tcBorders>
          </w:tcPr>
          <w:p w14:paraId="29B4EA11" w14:textId="77777777" w:rsidR="005F4BFD" w:rsidRPr="00DC362E" w:rsidRDefault="008A36C9" w:rsidP="000A1D76">
            <w:pPr>
              <w:jc w:val="center"/>
              <w:rPr>
                <w:sz w:val="20"/>
                <w:szCs w:val="20"/>
              </w:rPr>
            </w:pPr>
            <w:r w:rsidRPr="00DC362E">
              <w:rPr>
                <w:sz w:val="20"/>
                <w:szCs w:val="20"/>
              </w:rPr>
              <w:t>6</w:t>
            </w:r>
          </w:p>
        </w:tc>
      </w:tr>
      <w:tr w:rsidR="00036E4F" w:rsidRPr="00DC362E" w14:paraId="41668AC1" w14:textId="77777777" w:rsidTr="002A01B0">
        <w:tc>
          <w:tcPr>
            <w:tcW w:w="70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A28B743" w14:textId="1B8990C4" w:rsidR="00036E4F" w:rsidRPr="00DC362E" w:rsidRDefault="00036E4F" w:rsidP="009648B0">
            <w:pPr>
              <w:pStyle w:val="naisc"/>
              <w:numPr>
                <w:ilvl w:val="0"/>
                <w:numId w:val="10"/>
              </w:numPr>
              <w:spacing w:before="0" w:after="0"/>
              <w:rPr>
                <w:sz w:val="20"/>
                <w:szCs w:val="20"/>
              </w:rPr>
            </w:pPr>
          </w:p>
        </w:tc>
        <w:tc>
          <w:tcPr>
            <w:tcW w:w="308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70B5B0E" w14:textId="77777777" w:rsidR="00036E4F" w:rsidRPr="00DC362E" w:rsidRDefault="00036E4F" w:rsidP="000A1D76">
            <w:pPr>
              <w:pStyle w:val="naisc"/>
              <w:spacing w:before="0" w:after="0"/>
              <w:ind w:firstLine="720"/>
              <w:rPr>
                <w:sz w:val="20"/>
                <w:szCs w:val="20"/>
              </w:rPr>
            </w:pPr>
          </w:p>
        </w:tc>
        <w:tc>
          <w:tcPr>
            <w:tcW w:w="328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B40FF29" w14:textId="77777777" w:rsidR="00FC7AAF" w:rsidRDefault="00FC7AAF" w:rsidP="00FC7AAF">
            <w:pPr>
              <w:jc w:val="center"/>
              <w:rPr>
                <w:rFonts w:eastAsia="Calibri"/>
                <w:b/>
                <w:bCs/>
                <w:lang w:eastAsia="en-US"/>
              </w:rPr>
            </w:pPr>
            <w:r>
              <w:rPr>
                <w:rFonts w:eastAsia="Calibri"/>
                <w:b/>
                <w:bCs/>
                <w:lang w:eastAsia="en-US"/>
              </w:rPr>
              <w:t>Konkurences padomes</w:t>
            </w:r>
          </w:p>
          <w:p w14:paraId="67899CC9" w14:textId="77777777" w:rsidR="00FC7AAF" w:rsidRDefault="00FC7AAF" w:rsidP="00FC7AAF">
            <w:pPr>
              <w:jc w:val="center"/>
              <w:rPr>
                <w:rFonts w:eastAsia="Calibri"/>
                <w:b/>
                <w:bCs/>
                <w:lang w:eastAsia="en-US"/>
              </w:rPr>
            </w:pPr>
            <w:r>
              <w:rPr>
                <w:rFonts w:eastAsia="Calibri"/>
                <w:b/>
                <w:bCs/>
                <w:lang w:eastAsia="en-US"/>
              </w:rPr>
              <w:t xml:space="preserve">09.12.2021. atzinums </w:t>
            </w:r>
          </w:p>
          <w:p w14:paraId="2550C382" w14:textId="77777777" w:rsidR="00FC7AAF" w:rsidRDefault="00FC7AAF" w:rsidP="00FC7AAF">
            <w:pPr>
              <w:jc w:val="center"/>
              <w:rPr>
                <w:rFonts w:eastAsia="Calibri"/>
                <w:b/>
                <w:bCs/>
                <w:lang w:eastAsia="en-US"/>
              </w:rPr>
            </w:pPr>
          </w:p>
          <w:p w14:paraId="266908B4" w14:textId="77777777" w:rsidR="00FC7AAF" w:rsidRPr="00734EC0" w:rsidRDefault="00FC7AAF" w:rsidP="00FC7AAF">
            <w:pPr>
              <w:widowControl w:val="0"/>
              <w:ind w:firstLine="720"/>
              <w:jc w:val="both"/>
              <w:rPr>
                <w:rFonts w:eastAsia="Calibri"/>
                <w:lang w:eastAsia="en-US"/>
              </w:rPr>
            </w:pPr>
            <w:r w:rsidRPr="00734EC0">
              <w:rPr>
                <w:rFonts w:eastAsia="Calibri"/>
                <w:lang w:eastAsia="en-US"/>
              </w:rPr>
              <w:t xml:space="preserve">KP bija norādījusi, ka ziņojumu nepieciešams papildināt ar izvērtējumu par katru no komercpakalpojumiem un to sniegšanas atbilstību Valsts pārvaldes iekārtas likuma (turpmāk – VPIL) 88. panta prasībām, kā arī ir jāietver informācija par izpildīto </w:t>
            </w:r>
            <w:r w:rsidRPr="00734EC0">
              <w:rPr>
                <w:rFonts w:eastAsia="Calibri"/>
                <w:szCs w:val="22"/>
                <w:lang w:eastAsia="en-US"/>
              </w:rPr>
              <w:t>pienākumu konsultēties ar komersantus pārstāvošām biedrībām vai nodibinājumiem</w:t>
            </w:r>
            <w:r w:rsidRPr="00734EC0">
              <w:rPr>
                <w:rFonts w:eastAsia="Calibri"/>
                <w:lang w:eastAsia="en-US"/>
              </w:rPr>
              <w:t xml:space="preserve">. Tāpat ir nepieciešams izvērtēt, vai nav iespējami citi efektīvāki risinājumi komercpakalpojumu organizēšanā, piemēram, apsverot privāto tirgus dalībnieku iesaistīšanas </w:t>
            </w:r>
            <w:r w:rsidRPr="00734EC0">
              <w:rPr>
                <w:rFonts w:eastAsia="Calibri"/>
                <w:lang w:eastAsia="en-US"/>
              </w:rPr>
              <w:lastRenderedPageBreak/>
              <w:t>iespējas.</w:t>
            </w:r>
          </w:p>
          <w:p w14:paraId="267F96E4" w14:textId="2102ABA3" w:rsidR="00FC7AAF" w:rsidRPr="00734EC0" w:rsidRDefault="00FC7AAF" w:rsidP="00FC7AAF">
            <w:pPr>
              <w:widowControl w:val="0"/>
              <w:ind w:firstLine="720"/>
              <w:jc w:val="both"/>
              <w:rPr>
                <w:rFonts w:eastAsia="Calibri"/>
                <w:lang w:eastAsia="en-US"/>
              </w:rPr>
            </w:pPr>
            <w:r w:rsidRPr="00734EC0">
              <w:rPr>
                <w:rFonts w:eastAsia="Calibri"/>
                <w:lang w:eastAsia="en-US"/>
              </w:rPr>
              <w:t>VARAM izziņā par atzinumos sniegtajiem iebildumiem attiecībā uz KP argumentiem norādījusi, ka tā ir papildinājusi ziņojuma 5. sadaļu ar komercpakalpojumu</w:t>
            </w:r>
            <w:r w:rsidR="002A01B0">
              <w:rPr>
                <w:rFonts w:eastAsia="Calibri"/>
                <w:lang w:eastAsia="en-US"/>
              </w:rPr>
              <w:t xml:space="preserve"> </w:t>
            </w:r>
            <w:r w:rsidRPr="00734EC0">
              <w:rPr>
                <w:rFonts w:eastAsia="Calibri"/>
                <w:lang w:eastAsia="en-US"/>
              </w:rPr>
              <w:t>atbilstību VPIL 88. pantam, kā arī informējusi, ka no Latvijas Tirdzniecības un rūpniecības kameras, Latvijas Informācijas un komunikācijas tehnoloģijas asociācijas,  biedrības “Latvijas Telekomunikāciju asociācija” un Latvijas interneta asociācijas saņemti atzinumi bez iebildumiem un priekšlikumiem.</w:t>
            </w:r>
          </w:p>
          <w:p w14:paraId="07CC76D5" w14:textId="77777777" w:rsidR="00FC7AAF" w:rsidRPr="00734EC0" w:rsidRDefault="00FC7AAF" w:rsidP="00FC7AAF">
            <w:pPr>
              <w:widowControl w:val="0"/>
              <w:ind w:firstLine="720"/>
              <w:jc w:val="both"/>
              <w:rPr>
                <w:rFonts w:eastAsia="Calibri"/>
                <w:lang w:eastAsia="en-US"/>
              </w:rPr>
            </w:pPr>
            <w:r w:rsidRPr="00734EC0">
              <w:rPr>
                <w:rFonts w:eastAsia="Calibri"/>
                <w:lang w:eastAsia="en-US"/>
              </w:rPr>
              <w:t xml:space="preserve">KP, iepazīstoties ar ziņojuma 5. sadaļu un 6. sadaļu (ieņēmumu salīdzinājums no pamatfunkcijām un komercpakalpojumiem) un, ņemot vērā norādi, ka papildus valsts deleģēto uzdevumu un funkciju nodrošināšanai Kapitālsabiedrība piedāvā komercpakalpojumus, kas balstīti uz jau esošo materiāltehnisko resursu, datu bāzu, zināšanu un pieredzes izmantošanu, kā arī ieņēmumu </w:t>
            </w:r>
            <w:r w:rsidRPr="00734EC0">
              <w:rPr>
                <w:rFonts w:eastAsia="Calibri"/>
                <w:lang w:eastAsia="en-US"/>
              </w:rPr>
              <w:lastRenderedPageBreak/>
              <w:t xml:space="preserve">apjomu no komercpakalpojumiem (zem 10 % no kopējiem), KP secina, ka minētie Kapitālsabiedrības komercpakalpojumi faktiski uzskatāmi par papildpakalpojumiem. </w:t>
            </w:r>
          </w:p>
          <w:p w14:paraId="49F7803A" w14:textId="77777777" w:rsidR="00FC7AAF" w:rsidRPr="00734EC0" w:rsidRDefault="00FC7AAF" w:rsidP="00FC7AAF">
            <w:pPr>
              <w:widowControl w:val="0"/>
              <w:ind w:firstLine="709"/>
              <w:contextualSpacing/>
              <w:jc w:val="both"/>
              <w:rPr>
                <w:rFonts w:eastAsia="Calibri"/>
                <w:lang w:eastAsia="en-US"/>
              </w:rPr>
            </w:pPr>
            <w:r w:rsidRPr="00734EC0">
              <w:rPr>
                <w:rFonts w:eastAsia="Calibri"/>
                <w:lang w:eastAsia="en-US"/>
              </w:rPr>
              <w:t>KP ieskatā, lai papildpakalpojumu veikšana būtu attaisnojama, jāizpildās visiem turpmāk norādītajiem kritērijiem: 1) pakalpojumi būtiski neietekmē tirgu/konkurenci; 2) pakalpojumi ir racionāli un cieši saistīti ar pamatpakalpojumu; 3) pakalpojumi nodrošina resursu lietderīgu izmantošanu administratīvās teritorijas iedzīvotāju interesēs (veicina Kapitālsabiedrības maksātspēju) un 4) papildpakalpojums nav saistīts ar būtiskām investīcijām no kapitālsabiedrības puses.</w:t>
            </w:r>
          </w:p>
          <w:p w14:paraId="36FF0969" w14:textId="77777777" w:rsidR="00FC7AAF" w:rsidRPr="00734EC0" w:rsidRDefault="00FC7AAF" w:rsidP="00FC7AAF">
            <w:pPr>
              <w:widowControl w:val="0"/>
              <w:ind w:firstLine="720"/>
              <w:jc w:val="both"/>
              <w:rPr>
                <w:rFonts w:eastAsia="Calibri"/>
                <w:lang w:eastAsia="en-US"/>
              </w:rPr>
            </w:pPr>
            <w:r w:rsidRPr="00734EC0">
              <w:rPr>
                <w:rFonts w:eastAsia="Calibri"/>
                <w:lang w:eastAsia="en-US"/>
              </w:rPr>
              <w:t>Lai arī VARAM ir identificējusi un aprakstījusi komercpakalpojumu veidus (</w:t>
            </w:r>
            <w:proofErr w:type="spellStart"/>
            <w:r w:rsidRPr="00734EC0">
              <w:rPr>
                <w:szCs w:val="22"/>
                <w:lang w:eastAsia="en-US"/>
              </w:rPr>
              <w:t>radiomonitoringa</w:t>
            </w:r>
            <w:proofErr w:type="spellEnd"/>
            <w:r w:rsidRPr="00734EC0">
              <w:rPr>
                <w:szCs w:val="22"/>
                <w:lang w:eastAsia="en-US"/>
              </w:rPr>
              <w:t xml:space="preserve"> programmatūras </w:t>
            </w:r>
            <w:r w:rsidRPr="00734EC0">
              <w:rPr>
                <w:rFonts w:eastAsia="Calibri"/>
                <w:lang w:eastAsia="en-US"/>
              </w:rPr>
              <w:t xml:space="preserve">“SKUDRA” un </w:t>
            </w:r>
            <w:r w:rsidRPr="00734EC0">
              <w:rPr>
                <w:szCs w:val="22"/>
                <w:lang w:eastAsia="en-US"/>
              </w:rPr>
              <w:t>frekvenču uzraudzības informācijas sistēmas</w:t>
            </w:r>
            <w:r w:rsidRPr="00734EC0">
              <w:rPr>
                <w:rFonts w:eastAsia="Calibri"/>
                <w:lang w:eastAsia="en-US"/>
              </w:rPr>
              <w:t xml:space="preserve"> </w:t>
            </w:r>
            <w:r w:rsidRPr="00734EC0">
              <w:rPr>
                <w:rFonts w:eastAsia="Calibri"/>
                <w:lang w:eastAsia="en-US"/>
              </w:rPr>
              <w:lastRenderedPageBreak/>
              <w:t xml:space="preserve">“SKUDRA SERVER” licenču un uzturēšanas pakalpojumi, 5G platformas organizēšana, apmācību organizēšana, inženiertehniskie mērījumi un pakalpojumi un telpu noma) tomēr, </w:t>
            </w:r>
            <w:r w:rsidRPr="00673185">
              <w:rPr>
                <w:rFonts w:eastAsia="Calibri"/>
                <w:u w:val="single"/>
                <w:lang w:eastAsia="en-US"/>
              </w:rPr>
              <w:t>KP ieskatā, konkrētajā gadījumā nav pietiekami izvērtēts ekonomiskais konteksts, proti, Kapitālsabiedrības darbību ietekme uz konkurenci tirgū, nav skaidrots, kāds ir cenu veidošanās mehānisms un vai cenas ir noteiktas, balstoties uz izmaksām un atbilst tirgus cenām u.c. ekonomiski apsvērumi.</w:t>
            </w:r>
            <w:r w:rsidRPr="00734EC0">
              <w:rPr>
                <w:rFonts w:eastAsia="Calibri"/>
                <w:lang w:eastAsia="en-US"/>
              </w:rPr>
              <w:t xml:space="preserve"> Īpaši šai sakarā KP aicina pievērst uzmanību inženiertehniskiem mērījumiem un pakalpojumiem. </w:t>
            </w:r>
          </w:p>
          <w:p w14:paraId="09B12080" w14:textId="6278DD00" w:rsidR="00FC7AAF" w:rsidRPr="00FC7AAF" w:rsidRDefault="00FC7AAF" w:rsidP="00FC7AAF">
            <w:pPr>
              <w:widowControl w:val="0"/>
              <w:ind w:firstLine="720"/>
              <w:jc w:val="both"/>
              <w:rPr>
                <w:rFonts w:eastAsia="Calibri"/>
                <w:u w:val="single"/>
                <w:lang w:eastAsia="en-US"/>
              </w:rPr>
            </w:pPr>
            <w:r w:rsidRPr="00673185">
              <w:rPr>
                <w:rFonts w:eastAsia="Calibri"/>
                <w:u w:val="single"/>
                <w:lang w:eastAsia="en-US"/>
              </w:rPr>
              <w:t xml:space="preserve">Attiecīgi KP aicina papildus izvērtēt iepriekš minētos apsvērumus par ietekmi uz konkurenci, cenu veidošanos  un iespēju iesaistīt privātos pakalpojumu sniedzējus pakalpojumu nodrošināšanā. </w:t>
            </w:r>
          </w:p>
        </w:tc>
        <w:tc>
          <w:tcPr>
            <w:tcW w:w="280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63DCAC5" w14:textId="29E62904" w:rsidR="00FC7AAF" w:rsidRPr="00FC7AAF" w:rsidRDefault="00FC7AAF" w:rsidP="0095789A">
            <w:pPr>
              <w:pStyle w:val="naisc"/>
              <w:spacing w:before="0" w:after="0"/>
              <w:jc w:val="both"/>
              <w:rPr>
                <w:b/>
                <w:bCs/>
              </w:rPr>
            </w:pPr>
            <w:r w:rsidRPr="00FC7AAF">
              <w:rPr>
                <w:b/>
                <w:bCs/>
              </w:rPr>
              <w:lastRenderedPageBreak/>
              <w:t>Nav ņemts vērā.</w:t>
            </w:r>
          </w:p>
          <w:p w14:paraId="736AC909" w14:textId="77777777" w:rsidR="00FC7AAF" w:rsidRDefault="00FC7AAF" w:rsidP="0095789A">
            <w:pPr>
              <w:pStyle w:val="naisc"/>
              <w:spacing w:before="0" w:after="0"/>
              <w:jc w:val="both"/>
            </w:pPr>
          </w:p>
          <w:p w14:paraId="6CF0D700" w14:textId="38B12AED" w:rsidR="009648B0" w:rsidRDefault="00FC7AAF" w:rsidP="0095789A">
            <w:pPr>
              <w:pStyle w:val="naisc"/>
              <w:spacing w:before="0" w:after="0"/>
              <w:jc w:val="both"/>
            </w:pPr>
            <w:r>
              <w:t xml:space="preserve">Informatīvais ziņojums ir papildināts ar detalizētāku informāciju par </w:t>
            </w:r>
            <w:r w:rsidR="002A01B0">
              <w:t xml:space="preserve">konkurences izvērtējumu – norādot informāciju gan par pakalpojumu tarifu veidošanos, gan par cenu politiku (sk. informatīvā ziņojuma 18.- 20.lp.). </w:t>
            </w:r>
            <w:r w:rsidR="009648B0">
              <w:t xml:space="preserve"> </w:t>
            </w:r>
          </w:p>
          <w:p w14:paraId="7FC8A960" w14:textId="77777777" w:rsidR="009648B0" w:rsidRDefault="009648B0" w:rsidP="0095789A">
            <w:pPr>
              <w:pStyle w:val="naisc"/>
              <w:spacing w:before="0" w:after="0"/>
              <w:jc w:val="both"/>
            </w:pPr>
          </w:p>
          <w:p w14:paraId="451A77CA" w14:textId="2E18EE97" w:rsidR="009648B0" w:rsidRDefault="009648B0" w:rsidP="0095789A">
            <w:pPr>
              <w:pStyle w:val="naisc"/>
              <w:spacing w:before="0" w:after="0"/>
              <w:jc w:val="both"/>
            </w:pPr>
            <w:r>
              <w:t xml:space="preserve">Ņemot vērā, ka precizētais informatīvais ziņojums nav atkārtoti nosūtīts elektroniskajai saskaņošanai, bet tiek virzīts izskatīšanai Ministru kabinetā, lai korekti atspoguļotu informāciju – šis </w:t>
            </w:r>
            <w:r>
              <w:lastRenderedPageBreak/>
              <w:t>Konkurences padomes iebildums tiek atspoguļots šajā izziņas sadaļā</w:t>
            </w:r>
            <w:r w:rsidR="00EA5650">
              <w:t xml:space="preserve">, jo nav zināms Konkurences padomes viedoklis par precizēto informatīvo ziņojumu. </w:t>
            </w:r>
          </w:p>
          <w:p w14:paraId="778B70E4" w14:textId="77777777" w:rsidR="009648B0" w:rsidRDefault="009648B0" w:rsidP="0095789A">
            <w:pPr>
              <w:pStyle w:val="naisc"/>
              <w:spacing w:before="0" w:after="0"/>
              <w:jc w:val="both"/>
            </w:pPr>
          </w:p>
          <w:p w14:paraId="6B387E14" w14:textId="6617C36D" w:rsidR="00036E4F" w:rsidRPr="00DC362E" w:rsidRDefault="00036E4F" w:rsidP="0095789A">
            <w:pPr>
              <w:pStyle w:val="naisc"/>
              <w:spacing w:before="0" w:after="0"/>
              <w:jc w:val="both"/>
            </w:pPr>
          </w:p>
        </w:tc>
        <w:tc>
          <w:tcPr>
            <w:tcW w:w="2459" w:type="dxa"/>
            <w:tcBorders>
              <w:top w:val="single" w:sz="4" w:space="0" w:color="auto"/>
              <w:left w:val="single" w:sz="4" w:space="0" w:color="auto"/>
              <w:bottom w:val="single" w:sz="4" w:space="0" w:color="auto"/>
              <w:right w:val="single" w:sz="4" w:space="0" w:color="auto"/>
            </w:tcBorders>
          </w:tcPr>
          <w:p w14:paraId="7149AC37" w14:textId="77777777" w:rsidR="00036E4F" w:rsidRPr="00DC362E" w:rsidRDefault="00036E4F" w:rsidP="000A1D76">
            <w:pPr>
              <w:jc w:val="center"/>
              <w:rPr>
                <w:sz w:val="20"/>
                <w:szCs w:val="20"/>
              </w:rPr>
            </w:pPr>
          </w:p>
        </w:tc>
        <w:tc>
          <w:tcPr>
            <w:tcW w:w="1920" w:type="dxa"/>
            <w:tcBorders>
              <w:top w:val="single" w:sz="4" w:space="0" w:color="auto"/>
              <w:left w:val="single" w:sz="4" w:space="0" w:color="auto"/>
              <w:bottom w:val="single" w:sz="4" w:space="0" w:color="auto"/>
            </w:tcBorders>
          </w:tcPr>
          <w:p w14:paraId="3260AA00" w14:textId="77777777" w:rsidR="00036E4F" w:rsidRPr="00AE040B" w:rsidRDefault="00036E4F" w:rsidP="000A1D76">
            <w:pPr>
              <w:jc w:val="center"/>
            </w:pPr>
          </w:p>
        </w:tc>
      </w:tr>
    </w:tbl>
    <w:p w14:paraId="702489F6" w14:textId="77777777" w:rsidR="00546EE7" w:rsidRPr="00DC362E" w:rsidRDefault="00546EE7" w:rsidP="000A1D76">
      <w:pPr>
        <w:pStyle w:val="naisf"/>
        <w:spacing w:before="0" w:after="0"/>
        <w:ind w:firstLine="0"/>
        <w:rPr>
          <w:b/>
        </w:rPr>
      </w:pPr>
    </w:p>
    <w:p w14:paraId="78FDF302" w14:textId="108F9A71" w:rsidR="005D67F7" w:rsidRPr="00DC362E" w:rsidRDefault="005D67F7" w:rsidP="000A1D76">
      <w:pPr>
        <w:pStyle w:val="naisf"/>
        <w:spacing w:before="0" w:after="0"/>
        <w:ind w:firstLine="0"/>
        <w:rPr>
          <w:b/>
        </w:rPr>
      </w:pPr>
      <w:r w:rsidRPr="00DC362E">
        <w:rPr>
          <w:b/>
        </w:rPr>
        <w:t xml:space="preserve">Informācija par </w:t>
      </w:r>
      <w:proofErr w:type="spellStart"/>
      <w:r w:rsidRPr="00DC362E">
        <w:rPr>
          <w:b/>
        </w:rPr>
        <w:t>starpministriju</w:t>
      </w:r>
      <w:proofErr w:type="spellEnd"/>
      <w:r w:rsidRPr="00DC362E">
        <w:rPr>
          <w:b/>
        </w:rPr>
        <w:t xml:space="preserve"> (starpinstitūciju) sanāks</w:t>
      </w:r>
      <w:r w:rsidR="006B6299" w:rsidRPr="00DC362E">
        <w:rPr>
          <w:b/>
        </w:rPr>
        <w:t>mi vai elektronisko saskaņošanu</w:t>
      </w:r>
    </w:p>
    <w:p w14:paraId="60061E4C" w14:textId="77777777" w:rsidR="006B6299" w:rsidRPr="00DC362E" w:rsidRDefault="006B6299" w:rsidP="000A1D76">
      <w:pPr>
        <w:pStyle w:val="naisf"/>
        <w:spacing w:before="0" w:after="0"/>
        <w:ind w:firstLine="0"/>
        <w:rPr>
          <w:b/>
        </w:rPr>
      </w:pPr>
    </w:p>
    <w:tbl>
      <w:tblPr>
        <w:tblW w:w="13721" w:type="dxa"/>
        <w:tblLook w:val="00A0" w:firstRow="1" w:lastRow="0" w:firstColumn="1" w:lastColumn="0" w:noHBand="0" w:noVBand="0"/>
      </w:tblPr>
      <w:tblGrid>
        <w:gridCol w:w="6487"/>
        <w:gridCol w:w="7234"/>
      </w:tblGrid>
      <w:tr w:rsidR="007B4C0F" w:rsidRPr="00DC362E" w14:paraId="66D3A089" w14:textId="77777777" w:rsidTr="00727DAB">
        <w:trPr>
          <w:trHeight w:val="286"/>
        </w:trPr>
        <w:tc>
          <w:tcPr>
            <w:tcW w:w="6487" w:type="dxa"/>
          </w:tcPr>
          <w:p w14:paraId="699DBE4A" w14:textId="77777777" w:rsidR="007B4C0F" w:rsidRPr="004C1057" w:rsidRDefault="005D67F7" w:rsidP="000A1D76">
            <w:pPr>
              <w:pStyle w:val="naisf"/>
              <w:spacing w:before="0" w:after="0"/>
              <w:ind w:firstLine="0"/>
            </w:pPr>
            <w:r w:rsidRPr="004C1057">
              <w:t>D</w:t>
            </w:r>
            <w:r w:rsidR="007B4C0F" w:rsidRPr="004C1057">
              <w:t>atums</w:t>
            </w:r>
          </w:p>
        </w:tc>
        <w:tc>
          <w:tcPr>
            <w:tcW w:w="7234" w:type="dxa"/>
            <w:tcBorders>
              <w:bottom w:val="single" w:sz="4" w:space="0" w:color="auto"/>
            </w:tcBorders>
          </w:tcPr>
          <w:p w14:paraId="0F9273D1" w14:textId="3DA8DEE8" w:rsidR="00023D6C" w:rsidRPr="00DC362E" w:rsidRDefault="00504575" w:rsidP="000A1D76">
            <w:pPr>
              <w:pStyle w:val="NormalWeb"/>
              <w:spacing w:before="0" w:beforeAutospacing="0" w:after="0" w:afterAutospacing="0"/>
            </w:pPr>
            <w:r w:rsidRPr="004C1057">
              <w:t>Elektroniskā saskaņošana</w:t>
            </w:r>
            <w:r w:rsidR="004C7DCF" w:rsidRPr="004C1057">
              <w:t xml:space="preserve"> 2021.gada</w:t>
            </w:r>
            <w:r w:rsidR="004C1057" w:rsidRPr="004C1057">
              <w:t xml:space="preserve"> </w:t>
            </w:r>
            <w:r w:rsidR="00636F73">
              <w:t>6</w:t>
            </w:r>
            <w:r w:rsidR="004C1057" w:rsidRPr="004C1057">
              <w:t>.oktobrī</w:t>
            </w:r>
            <w:r w:rsidR="004C1057">
              <w:t xml:space="preserve"> </w:t>
            </w:r>
          </w:p>
        </w:tc>
      </w:tr>
      <w:tr w:rsidR="00E859E6" w:rsidRPr="00DC362E" w14:paraId="7FECF9B1" w14:textId="77777777" w:rsidTr="00727DAB">
        <w:trPr>
          <w:trHeight w:val="286"/>
        </w:trPr>
        <w:tc>
          <w:tcPr>
            <w:tcW w:w="6487" w:type="dxa"/>
          </w:tcPr>
          <w:p w14:paraId="31220AF5" w14:textId="77777777" w:rsidR="00E859E6" w:rsidRPr="00DC362E" w:rsidRDefault="00E859E6" w:rsidP="000A1D76">
            <w:pPr>
              <w:pStyle w:val="naisf"/>
              <w:spacing w:before="0" w:after="0"/>
              <w:ind w:firstLine="0"/>
            </w:pPr>
          </w:p>
        </w:tc>
        <w:tc>
          <w:tcPr>
            <w:tcW w:w="7234" w:type="dxa"/>
            <w:tcBorders>
              <w:bottom w:val="single" w:sz="4" w:space="0" w:color="auto"/>
            </w:tcBorders>
          </w:tcPr>
          <w:p w14:paraId="68B94987" w14:textId="4F6A543E" w:rsidR="00E859E6" w:rsidRDefault="0093320B" w:rsidP="000A1D76">
            <w:pPr>
              <w:pStyle w:val="NormalWeb"/>
              <w:spacing w:before="0" w:beforeAutospacing="0" w:after="0" w:afterAutospacing="0"/>
            </w:pPr>
            <w:r w:rsidRPr="004A7BF0">
              <w:t xml:space="preserve">Elektroniskā </w:t>
            </w:r>
            <w:r w:rsidRPr="007814A1">
              <w:t xml:space="preserve">saskaņošana 2021.gada </w:t>
            </w:r>
            <w:r w:rsidR="00512298" w:rsidRPr="007814A1">
              <w:t>2</w:t>
            </w:r>
            <w:r w:rsidR="007814A1" w:rsidRPr="007814A1">
              <w:t>6</w:t>
            </w:r>
            <w:r w:rsidRPr="007814A1">
              <w:t>.novembrī</w:t>
            </w:r>
          </w:p>
          <w:p w14:paraId="020B2091" w14:textId="29A58CBE" w:rsidR="004A7BF0" w:rsidRDefault="004A7BF0" w:rsidP="000A1D76">
            <w:pPr>
              <w:pStyle w:val="NormalWeb"/>
              <w:spacing w:before="0" w:beforeAutospacing="0" w:after="0" w:afterAutospacing="0"/>
            </w:pPr>
          </w:p>
        </w:tc>
      </w:tr>
      <w:tr w:rsidR="003C27A2" w:rsidRPr="00DC362E" w14:paraId="44EAFD9C" w14:textId="77777777" w:rsidTr="00727DAB">
        <w:trPr>
          <w:trHeight w:val="271"/>
        </w:trPr>
        <w:tc>
          <w:tcPr>
            <w:tcW w:w="6487" w:type="dxa"/>
          </w:tcPr>
          <w:p w14:paraId="4B94D5A5" w14:textId="77777777" w:rsidR="003C27A2" w:rsidRPr="00DC362E" w:rsidRDefault="003C27A2" w:rsidP="000A1D76">
            <w:pPr>
              <w:pStyle w:val="naisf"/>
              <w:spacing w:before="0" w:after="0"/>
              <w:ind w:firstLine="0"/>
            </w:pPr>
          </w:p>
        </w:tc>
        <w:tc>
          <w:tcPr>
            <w:tcW w:w="7234" w:type="dxa"/>
            <w:tcBorders>
              <w:top w:val="single" w:sz="4" w:space="0" w:color="auto"/>
            </w:tcBorders>
          </w:tcPr>
          <w:p w14:paraId="3DEEC669" w14:textId="77777777" w:rsidR="003C27A2" w:rsidRPr="00DC362E" w:rsidRDefault="003C27A2" w:rsidP="000A1D76">
            <w:pPr>
              <w:pStyle w:val="NormalWeb"/>
              <w:spacing w:before="0" w:beforeAutospacing="0" w:after="0" w:afterAutospacing="0"/>
            </w:pPr>
          </w:p>
        </w:tc>
      </w:tr>
      <w:tr w:rsidR="007B4C0F" w:rsidRPr="00DC362E" w14:paraId="65E8DEFE" w14:textId="77777777" w:rsidTr="00727DAB">
        <w:trPr>
          <w:trHeight w:val="84"/>
        </w:trPr>
        <w:tc>
          <w:tcPr>
            <w:tcW w:w="6487" w:type="dxa"/>
          </w:tcPr>
          <w:p w14:paraId="4CB73FD7" w14:textId="77777777" w:rsidR="007B4C0F" w:rsidRPr="00DC362E" w:rsidRDefault="00365CC0" w:rsidP="000A1D76">
            <w:pPr>
              <w:pStyle w:val="naiskr"/>
              <w:spacing w:before="0" w:after="0"/>
            </w:pPr>
            <w:r w:rsidRPr="00DC362E">
              <w:t>Saskaņošanas dalībnieki</w:t>
            </w:r>
          </w:p>
        </w:tc>
        <w:tc>
          <w:tcPr>
            <w:tcW w:w="7234" w:type="dxa"/>
          </w:tcPr>
          <w:p w14:paraId="5E99851E" w14:textId="08CACD03" w:rsidR="007B4C0F" w:rsidRPr="00DC362E" w:rsidRDefault="00422899" w:rsidP="000A1D76">
            <w:pPr>
              <w:pStyle w:val="NormalWeb"/>
              <w:spacing w:before="0" w:beforeAutospacing="0" w:after="0" w:afterAutospacing="0"/>
              <w:jc w:val="both"/>
            </w:pPr>
            <w:r>
              <w:t xml:space="preserve">Tieslietu </w:t>
            </w:r>
            <w:r w:rsidR="00AE7AD4">
              <w:t>ministrija, Finanšu ministrija</w:t>
            </w:r>
            <w:r w:rsidR="00414908">
              <w:t xml:space="preserve">, </w:t>
            </w:r>
            <w:r w:rsidR="004C7DCF">
              <w:t>Satiksmes ministrijas, Latvijas Pašvaldību savienība</w:t>
            </w:r>
            <w:r w:rsidR="00FC391F">
              <w:t>, Konkurences padome</w:t>
            </w:r>
            <w:r w:rsidR="00562144">
              <w:t>,</w:t>
            </w:r>
            <w:r w:rsidR="009679E5">
              <w:t xml:space="preserve"> Pārresoru koordinācijas centrs, </w:t>
            </w:r>
            <w:r w:rsidR="00562144">
              <w:t xml:space="preserve"> </w:t>
            </w:r>
            <w:r w:rsidR="00562144" w:rsidRPr="00562144">
              <w:t>Latvijas Informācijas un komunikācijas tehnoloģijas asociācija, Latvijas Interneta asociācija</w:t>
            </w:r>
            <w:r w:rsidR="00562144">
              <w:t>,</w:t>
            </w:r>
            <w:r w:rsidR="00562144" w:rsidRPr="00562144">
              <w:t xml:space="preserve"> Latvijas Telekomunikāciju asociācija,</w:t>
            </w:r>
            <w:r w:rsidR="00562144">
              <w:t xml:space="preserve"> </w:t>
            </w:r>
            <w:r w:rsidR="00562144" w:rsidRPr="00562144">
              <w:t>Latvijas Tirdzniecības un rūpniecības kamera</w:t>
            </w:r>
          </w:p>
        </w:tc>
      </w:tr>
      <w:tr w:rsidR="007B4C0F" w:rsidRPr="00DC362E" w14:paraId="18E2FB7E" w14:textId="77777777" w:rsidTr="00727DAB">
        <w:trPr>
          <w:trHeight w:val="271"/>
        </w:trPr>
        <w:tc>
          <w:tcPr>
            <w:tcW w:w="6487" w:type="dxa"/>
          </w:tcPr>
          <w:p w14:paraId="4D17554C" w14:textId="77777777" w:rsidR="007B4C0F" w:rsidRPr="00DC362E" w:rsidRDefault="007B4C0F" w:rsidP="000A1D76">
            <w:pPr>
              <w:pStyle w:val="naiskr"/>
              <w:spacing w:before="0" w:after="0"/>
              <w:ind w:firstLine="720"/>
            </w:pPr>
            <w:r w:rsidRPr="00DC362E">
              <w:t>  </w:t>
            </w:r>
          </w:p>
        </w:tc>
        <w:tc>
          <w:tcPr>
            <w:tcW w:w="7234" w:type="dxa"/>
            <w:tcBorders>
              <w:top w:val="single" w:sz="6" w:space="0" w:color="000000"/>
              <w:bottom w:val="single" w:sz="6" w:space="0" w:color="000000"/>
            </w:tcBorders>
          </w:tcPr>
          <w:p w14:paraId="1FE33EE7" w14:textId="6D8C4E16" w:rsidR="007B4C0F" w:rsidRPr="00DC362E" w:rsidRDefault="007B4C0F" w:rsidP="000A1D76">
            <w:pPr>
              <w:pStyle w:val="NormalWeb"/>
              <w:spacing w:before="0" w:beforeAutospacing="0" w:after="0" w:afterAutospacing="0"/>
              <w:jc w:val="both"/>
            </w:pPr>
          </w:p>
        </w:tc>
      </w:tr>
      <w:tr w:rsidR="00727DAB" w:rsidRPr="00DC362E" w14:paraId="752A7A02" w14:textId="77777777" w:rsidTr="00727DAB">
        <w:trPr>
          <w:trHeight w:val="271"/>
        </w:trPr>
        <w:tc>
          <w:tcPr>
            <w:tcW w:w="6487" w:type="dxa"/>
          </w:tcPr>
          <w:p w14:paraId="3656B9AB" w14:textId="77777777" w:rsidR="00727DAB" w:rsidRPr="00DC362E" w:rsidRDefault="00727DAB" w:rsidP="000A1D76">
            <w:pPr>
              <w:pStyle w:val="naiskr"/>
              <w:spacing w:before="0" w:after="0"/>
              <w:ind w:firstLine="720"/>
            </w:pPr>
          </w:p>
        </w:tc>
        <w:tc>
          <w:tcPr>
            <w:tcW w:w="7234" w:type="dxa"/>
            <w:tcBorders>
              <w:top w:val="single" w:sz="6" w:space="0" w:color="000000"/>
              <w:bottom w:val="single" w:sz="6" w:space="0" w:color="000000"/>
            </w:tcBorders>
          </w:tcPr>
          <w:p w14:paraId="6B208532" w14:textId="0ADC661C" w:rsidR="00727DAB" w:rsidRPr="00DC362E" w:rsidRDefault="00727DAB" w:rsidP="000A1D76">
            <w:pPr>
              <w:pStyle w:val="NormalWeb"/>
              <w:spacing w:before="0" w:beforeAutospacing="0" w:after="0" w:afterAutospacing="0"/>
              <w:jc w:val="both"/>
            </w:pPr>
          </w:p>
        </w:tc>
      </w:tr>
      <w:tr w:rsidR="001A258F" w:rsidRPr="00DC362E" w14:paraId="1BF39CE7" w14:textId="77777777" w:rsidTr="00727DAB">
        <w:trPr>
          <w:trHeight w:val="271"/>
        </w:trPr>
        <w:tc>
          <w:tcPr>
            <w:tcW w:w="6487" w:type="dxa"/>
          </w:tcPr>
          <w:p w14:paraId="2863EC63" w14:textId="73DBF220" w:rsidR="001A258F" w:rsidRPr="00DC362E" w:rsidRDefault="001A258F" w:rsidP="001A258F">
            <w:pPr>
              <w:pStyle w:val="naiskr"/>
              <w:spacing w:before="0" w:after="0"/>
            </w:pPr>
            <w:r w:rsidRPr="00DC362E">
              <w:t>Saskaņošanas dalībnieki izskatīja šādu ministriju (citu institūciju) iebildumus</w:t>
            </w:r>
          </w:p>
        </w:tc>
        <w:tc>
          <w:tcPr>
            <w:tcW w:w="7234" w:type="dxa"/>
            <w:tcBorders>
              <w:top w:val="single" w:sz="6" w:space="0" w:color="000000"/>
              <w:bottom w:val="single" w:sz="6" w:space="0" w:color="000000"/>
            </w:tcBorders>
          </w:tcPr>
          <w:p w14:paraId="487DC624" w14:textId="77777777" w:rsidR="001A258F" w:rsidRDefault="001A258F" w:rsidP="000A1D76">
            <w:pPr>
              <w:pStyle w:val="NormalWeb"/>
              <w:spacing w:before="0" w:beforeAutospacing="0" w:after="0" w:afterAutospacing="0"/>
              <w:jc w:val="both"/>
            </w:pPr>
          </w:p>
          <w:p w14:paraId="1C705182" w14:textId="1D69D6A1" w:rsidR="001A258F" w:rsidRPr="00DC362E" w:rsidRDefault="001A258F" w:rsidP="000A1D76">
            <w:pPr>
              <w:pStyle w:val="NormalWeb"/>
              <w:spacing w:before="0" w:beforeAutospacing="0" w:after="0" w:afterAutospacing="0"/>
              <w:jc w:val="both"/>
            </w:pPr>
            <w:r>
              <w:t>Tieslietu ministrija</w:t>
            </w:r>
            <w:r w:rsidR="00FC391F">
              <w:t>, Konkurences padome</w:t>
            </w:r>
            <w:r w:rsidR="00FD402E">
              <w:t>, Pārresoru koordinācijas centrs</w:t>
            </w:r>
          </w:p>
        </w:tc>
      </w:tr>
    </w:tbl>
    <w:p w14:paraId="4101652C" w14:textId="77777777" w:rsidR="006B6299" w:rsidRPr="00DC362E" w:rsidRDefault="006B6299" w:rsidP="000A1D76">
      <w:pPr>
        <w:rPr>
          <w:vanish/>
        </w:rPr>
      </w:pPr>
    </w:p>
    <w:tbl>
      <w:tblPr>
        <w:tblpPr w:leftFromText="180" w:rightFromText="180" w:vertAnchor="text" w:horzAnchor="margin" w:tblpY="206"/>
        <w:tblW w:w="13716" w:type="dxa"/>
        <w:tblLook w:val="00A0" w:firstRow="1" w:lastRow="0" w:firstColumn="1" w:lastColumn="0" w:noHBand="0" w:noVBand="0"/>
      </w:tblPr>
      <w:tblGrid>
        <w:gridCol w:w="6708"/>
        <w:gridCol w:w="7008"/>
      </w:tblGrid>
      <w:tr w:rsidR="006B6299" w:rsidRPr="00DC362E" w14:paraId="4DDBEF00" w14:textId="77777777" w:rsidTr="00727DAB">
        <w:trPr>
          <w:trHeight w:val="465"/>
        </w:trPr>
        <w:tc>
          <w:tcPr>
            <w:tcW w:w="13716" w:type="dxa"/>
            <w:gridSpan w:val="2"/>
          </w:tcPr>
          <w:p w14:paraId="3461D779" w14:textId="77777777" w:rsidR="006B6299" w:rsidRPr="00DC362E" w:rsidRDefault="006B6299" w:rsidP="000A1D76">
            <w:pPr>
              <w:pStyle w:val="naisc"/>
              <w:spacing w:before="0" w:after="0"/>
              <w:jc w:val="left"/>
            </w:pPr>
          </w:p>
        </w:tc>
      </w:tr>
      <w:tr w:rsidR="006B6299" w:rsidRPr="00DC362E" w14:paraId="315657D9" w14:textId="77777777" w:rsidTr="00727DAB">
        <w:tc>
          <w:tcPr>
            <w:tcW w:w="6708" w:type="dxa"/>
          </w:tcPr>
          <w:p w14:paraId="551CF359" w14:textId="77777777" w:rsidR="006B6299" w:rsidRPr="00DC362E" w:rsidRDefault="006B6299" w:rsidP="000A1D76">
            <w:pPr>
              <w:pStyle w:val="naiskr"/>
              <w:spacing w:before="0" w:after="0"/>
            </w:pPr>
            <w:r w:rsidRPr="00DC362E">
              <w:t>Ministrijas (citas institūcijas), kuras nav ieradušās uz sanāksmi vai kuras nav atbildējušas uz uzaicinājumu piedalīties elektroniskajā saskaņošanā</w:t>
            </w:r>
          </w:p>
        </w:tc>
        <w:tc>
          <w:tcPr>
            <w:tcW w:w="7008" w:type="dxa"/>
          </w:tcPr>
          <w:p w14:paraId="3CF2D8B6" w14:textId="69399DF4" w:rsidR="006B6299" w:rsidRPr="00DC362E" w:rsidRDefault="006B6299" w:rsidP="000A1D76">
            <w:pPr>
              <w:pStyle w:val="naiskr"/>
              <w:spacing w:before="0" w:after="0"/>
              <w:ind w:firstLine="720"/>
            </w:pPr>
          </w:p>
        </w:tc>
      </w:tr>
      <w:tr w:rsidR="006B6299" w:rsidRPr="00DC362E" w14:paraId="68FA2DFE" w14:textId="77777777" w:rsidTr="00727DAB">
        <w:tc>
          <w:tcPr>
            <w:tcW w:w="6708" w:type="dxa"/>
          </w:tcPr>
          <w:p w14:paraId="1EC148DA" w14:textId="77777777" w:rsidR="006B6299" w:rsidRPr="00DC362E" w:rsidRDefault="006B6299" w:rsidP="000A1D76">
            <w:pPr>
              <w:pStyle w:val="naiskr"/>
              <w:spacing w:before="0" w:after="0"/>
              <w:ind w:firstLine="720"/>
            </w:pPr>
            <w:r w:rsidRPr="00DC362E">
              <w:t>  </w:t>
            </w:r>
          </w:p>
        </w:tc>
        <w:tc>
          <w:tcPr>
            <w:tcW w:w="7008" w:type="dxa"/>
            <w:tcBorders>
              <w:top w:val="single" w:sz="6" w:space="0" w:color="000000"/>
              <w:bottom w:val="single" w:sz="6" w:space="0" w:color="000000"/>
            </w:tcBorders>
          </w:tcPr>
          <w:p w14:paraId="0FB78278" w14:textId="77777777" w:rsidR="006B6299" w:rsidRPr="00DC362E" w:rsidRDefault="006B6299" w:rsidP="000A1D76">
            <w:pPr>
              <w:pStyle w:val="naiskr"/>
              <w:spacing w:before="0" w:after="0"/>
              <w:ind w:firstLine="720"/>
            </w:pPr>
          </w:p>
        </w:tc>
      </w:tr>
      <w:tr w:rsidR="006B6299" w:rsidRPr="00DC362E" w14:paraId="15697AC1" w14:textId="77777777" w:rsidTr="00727DAB">
        <w:tc>
          <w:tcPr>
            <w:tcW w:w="6708" w:type="dxa"/>
          </w:tcPr>
          <w:p w14:paraId="30E8012D" w14:textId="77777777" w:rsidR="006B6299" w:rsidRPr="00DC362E" w:rsidRDefault="006B6299" w:rsidP="000A1D76">
            <w:pPr>
              <w:pStyle w:val="naiskr"/>
              <w:spacing w:before="0" w:after="0"/>
              <w:ind w:firstLine="720"/>
            </w:pPr>
            <w:r w:rsidRPr="00DC362E">
              <w:t>  </w:t>
            </w:r>
          </w:p>
        </w:tc>
        <w:tc>
          <w:tcPr>
            <w:tcW w:w="7008" w:type="dxa"/>
            <w:tcBorders>
              <w:bottom w:val="single" w:sz="6" w:space="0" w:color="000000"/>
            </w:tcBorders>
          </w:tcPr>
          <w:p w14:paraId="1FC39945" w14:textId="77777777" w:rsidR="006B6299" w:rsidRPr="00DC362E" w:rsidRDefault="006B6299" w:rsidP="000A1D76">
            <w:pPr>
              <w:pStyle w:val="naiskr"/>
              <w:spacing w:before="0" w:after="0"/>
              <w:ind w:firstLine="720"/>
            </w:pPr>
          </w:p>
        </w:tc>
      </w:tr>
    </w:tbl>
    <w:p w14:paraId="0562CB0E" w14:textId="77777777" w:rsidR="006B6299" w:rsidRPr="00DC362E" w:rsidRDefault="006B6299" w:rsidP="000A1D76"/>
    <w:p w14:paraId="34CE0A41" w14:textId="77777777" w:rsidR="008F0254" w:rsidRPr="00DC362E" w:rsidRDefault="008F0254" w:rsidP="000A1D76"/>
    <w:p w14:paraId="62EBF3C5" w14:textId="77777777" w:rsidR="006B6299" w:rsidRPr="00DC362E" w:rsidRDefault="006B6299" w:rsidP="000A1D76"/>
    <w:p w14:paraId="08CE6F91" w14:textId="19F2BBBB" w:rsidR="007E41D0" w:rsidRDefault="007E41D0" w:rsidP="009E291B">
      <w:pPr>
        <w:pStyle w:val="naisf"/>
        <w:spacing w:before="0" w:after="0"/>
        <w:ind w:firstLine="0"/>
      </w:pPr>
    </w:p>
    <w:p w14:paraId="1018BA05" w14:textId="1FA5176D" w:rsidR="009E291B" w:rsidRDefault="009E291B" w:rsidP="009E291B">
      <w:pPr>
        <w:pStyle w:val="naisf"/>
        <w:spacing w:before="0" w:after="0"/>
        <w:ind w:firstLine="0"/>
      </w:pPr>
    </w:p>
    <w:p w14:paraId="1B8080A0" w14:textId="77777777" w:rsidR="009E291B" w:rsidRPr="00DC362E" w:rsidRDefault="009E291B" w:rsidP="009E291B">
      <w:pPr>
        <w:pStyle w:val="naisf"/>
        <w:spacing w:before="0" w:after="0"/>
        <w:ind w:firstLine="0"/>
        <w:rPr>
          <w:b/>
        </w:rPr>
      </w:pPr>
    </w:p>
    <w:p w14:paraId="61CDCEAD" w14:textId="77777777" w:rsidR="00727DAB" w:rsidRPr="00DC362E" w:rsidRDefault="00727DAB" w:rsidP="000A1D76">
      <w:pPr>
        <w:pStyle w:val="naisf"/>
        <w:spacing w:before="0" w:after="0"/>
        <w:ind w:firstLine="0"/>
        <w:jc w:val="center"/>
        <w:rPr>
          <w:b/>
        </w:rPr>
      </w:pPr>
    </w:p>
    <w:p w14:paraId="7D25AA1B" w14:textId="17EC3493" w:rsidR="0058254F" w:rsidRDefault="0058254F">
      <w:pPr>
        <w:rPr>
          <w:b/>
        </w:rPr>
      </w:pPr>
    </w:p>
    <w:p w14:paraId="11D5340B" w14:textId="60F6F519" w:rsidR="007B4C0F" w:rsidRPr="00DC362E" w:rsidRDefault="007B4C0F" w:rsidP="000A1D76">
      <w:pPr>
        <w:pStyle w:val="naisf"/>
        <w:spacing w:before="0" w:after="0"/>
        <w:ind w:firstLine="0"/>
        <w:jc w:val="center"/>
        <w:rPr>
          <w:b/>
        </w:rPr>
      </w:pPr>
      <w:r w:rsidRPr="00DC362E">
        <w:rPr>
          <w:b/>
        </w:rPr>
        <w:t>II. </w:t>
      </w:r>
      <w:r w:rsidR="00134188" w:rsidRPr="00DC362E">
        <w:rPr>
          <w:b/>
        </w:rPr>
        <w:t>Jautājumi, par kuriem saskaņošanā vienošan</w:t>
      </w:r>
      <w:r w:rsidR="00144622" w:rsidRPr="00DC362E">
        <w:rPr>
          <w:b/>
        </w:rPr>
        <w:t>ā</w:t>
      </w:r>
      <w:r w:rsidR="00134188" w:rsidRPr="00DC362E">
        <w:rPr>
          <w:b/>
        </w:rPr>
        <w:t>s ir panākta</w:t>
      </w:r>
    </w:p>
    <w:p w14:paraId="6BB9E253" w14:textId="77777777" w:rsidR="007B4C0F" w:rsidRPr="00DC362E" w:rsidRDefault="007B4C0F" w:rsidP="000A1D76">
      <w:pPr>
        <w:pStyle w:val="naisf"/>
        <w:spacing w:before="0" w:after="0"/>
        <w:ind w:firstLine="720"/>
      </w:pPr>
    </w:p>
    <w:tbl>
      <w:tblPr>
        <w:tblW w:w="13716"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2519"/>
        <w:gridCol w:w="3827"/>
        <w:gridCol w:w="3827"/>
        <w:gridCol w:w="2835"/>
      </w:tblGrid>
      <w:tr w:rsidR="00AB2845" w:rsidRPr="00DC362E" w14:paraId="485BFFB8" w14:textId="77777777" w:rsidTr="00AB2845">
        <w:tc>
          <w:tcPr>
            <w:tcW w:w="70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870B890" w14:textId="77777777" w:rsidR="00AB2845" w:rsidRPr="00DC362E" w:rsidRDefault="00AB2845" w:rsidP="000A1D76">
            <w:pPr>
              <w:pStyle w:val="naisc"/>
              <w:spacing w:before="0" w:after="0"/>
            </w:pPr>
            <w:r w:rsidRPr="00DC362E">
              <w:t>Nr. p. k.</w:t>
            </w:r>
          </w:p>
        </w:tc>
        <w:tc>
          <w:tcPr>
            <w:tcW w:w="251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4ED1E7E" w14:textId="77777777" w:rsidR="00AB2845" w:rsidRPr="00DC362E" w:rsidRDefault="00AB2845" w:rsidP="000A1D76">
            <w:pPr>
              <w:pStyle w:val="naisc"/>
              <w:spacing w:before="0" w:after="0"/>
              <w:ind w:firstLine="12"/>
            </w:pPr>
            <w:r w:rsidRPr="00DC362E">
              <w:t>Saskaņošanai nosūtītā projekta redakcija (konkrēta punkta (panta) redakcija)</w:t>
            </w:r>
          </w:p>
        </w:tc>
        <w:tc>
          <w:tcPr>
            <w:tcW w:w="382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864EE09" w14:textId="77777777" w:rsidR="00AB2845" w:rsidRPr="00DC362E" w:rsidRDefault="00AB2845" w:rsidP="000A1D76">
            <w:pPr>
              <w:pStyle w:val="naisc"/>
              <w:spacing w:before="0" w:after="0"/>
            </w:pPr>
            <w:r w:rsidRPr="00DC362E">
              <w:t>Atzinumā norādītais ministrijas (citas institūcijas) iebildums, kā arī saskaņošanā papildus izteiktais iebildums par projekta konkrēto punktu (pantu)</w:t>
            </w:r>
          </w:p>
        </w:tc>
        <w:tc>
          <w:tcPr>
            <w:tcW w:w="382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5162E79" w14:textId="77777777" w:rsidR="00AB2845" w:rsidRPr="00DC362E" w:rsidRDefault="00AB2845" w:rsidP="000A1D76">
            <w:pPr>
              <w:pStyle w:val="naisc"/>
              <w:spacing w:before="0" w:after="0"/>
              <w:ind w:firstLine="21"/>
            </w:pPr>
            <w:r w:rsidRPr="00DC362E">
              <w:t>Atbildīgās ministrijas norāde par to, ka iebildums ir ņemts vērā, vai informācija par saskaņošanā panākto alternatīvo risinājumu</w:t>
            </w:r>
          </w:p>
        </w:tc>
        <w:tc>
          <w:tcPr>
            <w:tcW w:w="2835" w:type="dxa"/>
            <w:tcBorders>
              <w:top w:val="single" w:sz="4" w:space="0" w:color="auto"/>
              <w:left w:val="single" w:sz="4" w:space="0" w:color="auto"/>
              <w:bottom w:val="single" w:sz="4" w:space="0" w:color="auto"/>
            </w:tcBorders>
            <w:vAlign w:val="center"/>
          </w:tcPr>
          <w:p w14:paraId="238BA930" w14:textId="77777777" w:rsidR="00AB2845" w:rsidRPr="00DC362E" w:rsidRDefault="00AB2845" w:rsidP="000A1D76">
            <w:pPr>
              <w:jc w:val="center"/>
            </w:pPr>
            <w:r w:rsidRPr="00DC362E">
              <w:t>Projekta attiecīgā punkta (panta) galīgā redakcija</w:t>
            </w:r>
          </w:p>
        </w:tc>
      </w:tr>
      <w:tr w:rsidR="00AB2845" w:rsidRPr="00DC362E" w14:paraId="226C25EF" w14:textId="77777777" w:rsidTr="00AB2845">
        <w:tc>
          <w:tcPr>
            <w:tcW w:w="70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6B20A0C" w14:textId="77777777" w:rsidR="00AB2845" w:rsidRPr="00DC362E" w:rsidRDefault="00AB2845" w:rsidP="000A1D76">
            <w:pPr>
              <w:pStyle w:val="naisc"/>
              <w:spacing w:before="0" w:after="0"/>
            </w:pPr>
            <w:r w:rsidRPr="00DC362E">
              <w:t>1</w:t>
            </w:r>
          </w:p>
        </w:tc>
        <w:tc>
          <w:tcPr>
            <w:tcW w:w="251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144751B" w14:textId="77777777" w:rsidR="00AB2845" w:rsidRPr="00DC362E" w:rsidRDefault="00AB2845" w:rsidP="0058254F">
            <w:pPr>
              <w:pStyle w:val="naisc"/>
              <w:spacing w:before="0" w:after="0"/>
            </w:pPr>
            <w:r w:rsidRPr="00DC362E">
              <w:t>2</w:t>
            </w:r>
          </w:p>
        </w:tc>
        <w:tc>
          <w:tcPr>
            <w:tcW w:w="38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B778152" w14:textId="77777777" w:rsidR="00AB2845" w:rsidRPr="00DC362E" w:rsidRDefault="00AB2845" w:rsidP="0058254F">
            <w:pPr>
              <w:pStyle w:val="naisc"/>
              <w:spacing w:before="0" w:after="0"/>
            </w:pPr>
            <w:r w:rsidRPr="00DC362E">
              <w:t>3</w:t>
            </w:r>
          </w:p>
        </w:tc>
        <w:tc>
          <w:tcPr>
            <w:tcW w:w="38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79935FF" w14:textId="77777777" w:rsidR="00AB2845" w:rsidRPr="00DC362E" w:rsidRDefault="00AB2845" w:rsidP="0058254F">
            <w:pPr>
              <w:pStyle w:val="naisc"/>
              <w:spacing w:before="0" w:after="0"/>
            </w:pPr>
            <w:r w:rsidRPr="00DC362E">
              <w:t>4</w:t>
            </w:r>
          </w:p>
        </w:tc>
        <w:tc>
          <w:tcPr>
            <w:tcW w:w="2835" w:type="dxa"/>
            <w:tcBorders>
              <w:top w:val="single" w:sz="4" w:space="0" w:color="auto"/>
              <w:left w:val="single" w:sz="4" w:space="0" w:color="auto"/>
              <w:bottom w:val="single" w:sz="4" w:space="0" w:color="auto"/>
            </w:tcBorders>
          </w:tcPr>
          <w:p w14:paraId="44240AAE" w14:textId="77777777" w:rsidR="00AB2845" w:rsidRPr="00DC362E" w:rsidRDefault="00AB2845" w:rsidP="0058254F">
            <w:pPr>
              <w:jc w:val="center"/>
            </w:pPr>
            <w:r w:rsidRPr="00DC362E">
              <w:t>5</w:t>
            </w:r>
          </w:p>
        </w:tc>
      </w:tr>
      <w:tr w:rsidR="0058254F" w:rsidRPr="00DC362E" w14:paraId="5B9C7FBB" w14:textId="77777777" w:rsidTr="00F15A82">
        <w:tc>
          <w:tcPr>
            <w:tcW w:w="70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65184F0" w14:textId="4721452A" w:rsidR="0058254F" w:rsidRPr="00DC362E" w:rsidRDefault="0058254F" w:rsidP="0058254F">
            <w:pPr>
              <w:pStyle w:val="naisc"/>
              <w:spacing w:before="0" w:after="0"/>
            </w:pPr>
            <w:r>
              <w:t>1.</w:t>
            </w:r>
          </w:p>
        </w:tc>
        <w:tc>
          <w:tcPr>
            <w:tcW w:w="251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065B19E" w14:textId="2EC0E5ED" w:rsidR="0058254F" w:rsidRPr="00DC362E" w:rsidRDefault="006A23BC" w:rsidP="00454CE1">
            <w:pPr>
              <w:tabs>
                <w:tab w:val="left" w:pos="1170"/>
                <w:tab w:val="left" w:pos="1260"/>
                <w:tab w:val="left" w:pos="1350"/>
              </w:tabs>
              <w:jc w:val="both"/>
            </w:pPr>
            <w:r>
              <w:t>Vispārīgi</w:t>
            </w:r>
          </w:p>
        </w:tc>
        <w:tc>
          <w:tcPr>
            <w:tcW w:w="38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B2C8C27" w14:textId="4858C71E" w:rsidR="0058254F" w:rsidRDefault="0058254F" w:rsidP="006A23BC">
            <w:pPr>
              <w:pStyle w:val="naisc"/>
              <w:spacing w:before="0" w:after="0"/>
              <w:rPr>
                <w:b/>
              </w:rPr>
            </w:pPr>
            <w:r w:rsidRPr="00AE040B">
              <w:rPr>
                <w:b/>
              </w:rPr>
              <w:t>T</w:t>
            </w:r>
            <w:r>
              <w:rPr>
                <w:b/>
              </w:rPr>
              <w:t>ieslietu ministrija</w:t>
            </w:r>
          </w:p>
          <w:p w14:paraId="10DBB37A" w14:textId="72CFA047" w:rsidR="006C472A" w:rsidRPr="00AE040B" w:rsidRDefault="007670E0" w:rsidP="006A23BC">
            <w:pPr>
              <w:pStyle w:val="naisc"/>
              <w:spacing w:before="0" w:after="0"/>
              <w:rPr>
                <w:b/>
              </w:rPr>
            </w:pPr>
            <w:r>
              <w:rPr>
                <w:b/>
              </w:rPr>
              <w:t>15.09.2021.</w:t>
            </w:r>
            <w:r w:rsidR="00FD5A22">
              <w:rPr>
                <w:b/>
              </w:rPr>
              <w:t xml:space="preserve"> a</w:t>
            </w:r>
            <w:r w:rsidR="00FD5A22" w:rsidRPr="00FD5A22">
              <w:rPr>
                <w:b/>
              </w:rPr>
              <w:t>tzinums</w:t>
            </w:r>
          </w:p>
          <w:p w14:paraId="21F16E1B" w14:textId="7B045CF5" w:rsidR="003A6D62" w:rsidRPr="003A6D62" w:rsidRDefault="003A6D62" w:rsidP="0029035C">
            <w:pPr>
              <w:widowControl w:val="0"/>
              <w:contextualSpacing/>
              <w:jc w:val="both"/>
            </w:pPr>
            <w:r w:rsidRPr="003A6D62">
              <w:t>Informatīvais ziņojums paredz, ka valsts saglabā līdzdalību valsts akciju sabiedrībā “Elektroniskie sakari”</w:t>
            </w:r>
            <w:r w:rsidR="00F215E9">
              <w:t xml:space="preserve"> (turpmāk – VAS ES)</w:t>
            </w:r>
            <w:r w:rsidRPr="003A6D62">
              <w:t xml:space="preserve">. Informatīvajā </w:t>
            </w:r>
            <w:r w:rsidRPr="003A6D62">
              <w:lastRenderedPageBreak/>
              <w:t xml:space="preserve">ziņojumā ir iekļauta Valsts pārvaldes iekārtas likuma 88. panta nosacījumu izpildes analīze, tostarp atbilstība Valsts pārvaldes iekārtas likuma 88. panta pirmās daļas nosacījumiem. </w:t>
            </w:r>
          </w:p>
          <w:p w14:paraId="75422C3B" w14:textId="77777777" w:rsidR="0029035C" w:rsidRDefault="0029035C" w:rsidP="0029035C">
            <w:pPr>
              <w:widowControl w:val="0"/>
              <w:jc w:val="both"/>
              <w:rPr>
                <w:rFonts w:eastAsia="Calibri"/>
                <w:lang w:eastAsia="en-US"/>
              </w:rPr>
            </w:pPr>
          </w:p>
          <w:p w14:paraId="4619C552" w14:textId="273FB49E" w:rsidR="003A6D62" w:rsidRPr="0083369D" w:rsidRDefault="003A6D62" w:rsidP="0029035C">
            <w:pPr>
              <w:widowControl w:val="0"/>
              <w:jc w:val="both"/>
              <w:rPr>
                <w:u w:val="single"/>
              </w:rPr>
            </w:pPr>
            <w:r w:rsidRPr="003A6D62">
              <w:rPr>
                <w:rFonts w:eastAsia="Calibri"/>
                <w:lang w:eastAsia="en-US"/>
              </w:rPr>
              <w:t xml:space="preserve">Norādām, ka 2016. gada 1. janvārī spēkā stājās grozījumi Valsts pārvaldes iekārtas likuma 88. pantā, kas paredz ne tikai jaunus nosacījumus publiskās personas līdzdalībai kapitālsabiedrībā, bet arī nosaka, ka lēmums par līdzdalības pārvērtēšanu jāpieņem tādā pašā kārtībā, kāda paredzēta publiskas personas kapitālsabiedrības dibināšanai (Valsts pārvaldes iekārtas likuma 88. panta septītā daļa). Tas nozīmē, ka lēmumā par līdzdalības pārvērtēšanu publiska persona veic paredzētās rīcības izvērtējumu, ietverot arī ekonomisko izvērtējumu, lai pamatotu, ka citādā veidā nav iespējams efektīvi sasniegt šā panta pirmajā daļā noteiktos mērķus. Tāpat publiskai personai ir pienākums konsultēties ar kompetentajām institūcijām konkurences aizsardzības jomā un komersantus pārstāvošām biedrībām vai nodibinājumiem, kā arī jāievēro komercdarbības atbalsta kontroles jomu regulējošu normatīvo aktu prasības (Valsts pārvaldes </w:t>
            </w:r>
            <w:r w:rsidRPr="003A6D62">
              <w:rPr>
                <w:rFonts w:eastAsia="Calibri"/>
                <w:lang w:eastAsia="en-US"/>
              </w:rPr>
              <w:lastRenderedPageBreak/>
              <w:t xml:space="preserve">iekārtas likuma 88. panta otrā daļa). </w:t>
            </w:r>
            <w:r w:rsidRPr="0083369D">
              <w:rPr>
                <w:rFonts w:eastAsia="Calibri"/>
                <w:u w:val="single"/>
                <w:lang w:eastAsia="en-US"/>
              </w:rPr>
              <w:t>Šajā kopsakarā vēršam uzmanību, ka informatīvajā ziņojumā nav atrodama informācija, ka ir veiktas konsultācijas ar kompetentajām institūcijām konkurences aizsardzības jomā.</w:t>
            </w:r>
            <w:r w:rsidRPr="003A6D62">
              <w:rPr>
                <w:rFonts w:eastAsia="Calibri"/>
                <w:lang w:eastAsia="en-US"/>
              </w:rPr>
              <w:t xml:space="preserve"> </w:t>
            </w:r>
            <w:r w:rsidRPr="0083369D">
              <w:rPr>
                <w:rFonts w:eastAsia="Calibri"/>
                <w:u w:val="single"/>
                <w:lang w:eastAsia="en-US"/>
              </w:rPr>
              <w:t xml:space="preserve">Līdz ar to aicinām pilnveidot informatīvo ziņojumu par valsts līdzdalības saglabāšanu </w:t>
            </w:r>
            <w:r w:rsidR="00F215E9">
              <w:rPr>
                <w:rFonts w:eastAsia="Calibri"/>
                <w:u w:val="single"/>
                <w:lang w:eastAsia="en-US"/>
              </w:rPr>
              <w:t>VAS ES</w:t>
            </w:r>
            <w:r w:rsidRPr="0083369D">
              <w:rPr>
                <w:rFonts w:eastAsia="Calibri"/>
                <w:u w:val="single"/>
                <w:lang w:eastAsia="en-US"/>
              </w:rPr>
              <w:t xml:space="preserve"> un konsultēties ar kompetentajām institūcijām konkurences aizsardzības jomā.</w:t>
            </w:r>
          </w:p>
          <w:p w14:paraId="085BF0B7" w14:textId="231C1911" w:rsidR="0058254F" w:rsidRPr="00AE040B" w:rsidRDefault="0058254F" w:rsidP="0058254F">
            <w:pPr>
              <w:jc w:val="both"/>
              <w:rPr>
                <w:b/>
                <w:bCs/>
                <w:shd w:val="clear" w:color="auto" w:fill="FFFFFF"/>
              </w:rPr>
            </w:pPr>
          </w:p>
        </w:tc>
        <w:tc>
          <w:tcPr>
            <w:tcW w:w="38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E54A58E" w14:textId="77777777" w:rsidR="0058254F" w:rsidRDefault="0058254F" w:rsidP="0058254F">
            <w:pPr>
              <w:pStyle w:val="naisc"/>
              <w:spacing w:before="0" w:after="0"/>
              <w:jc w:val="left"/>
              <w:rPr>
                <w:b/>
                <w:bCs/>
              </w:rPr>
            </w:pPr>
            <w:r>
              <w:rPr>
                <w:b/>
                <w:bCs/>
              </w:rPr>
              <w:lastRenderedPageBreak/>
              <w:t>Ņemts vērā.</w:t>
            </w:r>
          </w:p>
          <w:p w14:paraId="2410EA58" w14:textId="77777777" w:rsidR="0048767F" w:rsidRPr="0048767F" w:rsidRDefault="0048767F" w:rsidP="0048767F">
            <w:pPr>
              <w:pStyle w:val="naisc"/>
              <w:spacing w:before="0" w:after="0"/>
              <w:jc w:val="both"/>
            </w:pPr>
          </w:p>
          <w:p w14:paraId="4A2E48C3" w14:textId="0C5975E1" w:rsidR="0048767F" w:rsidRPr="0058254F" w:rsidRDefault="0048767F" w:rsidP="0048767F">
            <w:pPr>
              <w:pStyle w:val="naisc"/>
              <w:spacing w:before="0" w:after="0"/>
              <w:jc w:val="both"/>
              <w:rPr>
                <w:b/>
                <w:bCs/>
              </w:rPr>
            </w:pPr>
            <w:r w:rsidRPr="0048767F">
              <w:t xml:space="preserve">Par izsludināto informatīvo ziņojumu un tā Ministru kabineta sēdes protokollēmumu atzinumu sniedza Konkurences padome, un precizētais </w:t>
            </w:r>
            <w:r w:rsidRPr="0048767F">
              <w:lastRenderedPageBreak/>
              <w:t>informatīvais ziņojums i</w:t>
            </w:r>
            <w:r w:rsidR="00A41D72">
              <w:t>r</w:t>
            </w:r>
            <w:r w:rsidRPr="0048767F">
              <w:t xml:space="preserve"> nosūtīts arī komersantus pārstāvošajām biedrībām, kuru biedri darbojas elektronisko sakaru tirgū</w:t>
            </w:r>
            <w:r>
              <w:t xml:space="preserve"> - </w:t>
            </w:r>
            <w:r w:rsidRPr="0048767F">
              <w:t xml:space="preserve"> Latvijas Informācijas un komunikācijas tehnoloģijas asociācijai, Latvijas Interneta asociācijai un Latvijas Telekomunikāciju asociācijai, kā arī Latvijas Tirdzniecības un rūpniecības kamerai</w:t>
            </w:r>
            <w:r w:rsidRPr="0048767F">
              <w:rPr>
                <w:b/>
                <w:bCs/>
              </w:rPr>
              <w:t>.</w:t>
            </w:r>
            <w:r w:rsidR="009679E5">
              <w:rPr>
                <w:b/>
                <w:bCs/>
              </w:rPr>
              <w:t xml:space="preserve"> </w:t>
            </w:r>
          </w:p>
        </w:tc>
        <w:tc>
          <w:tcPr>
            <w:tcW w:w="2835" w:type="dxa"/>
            <w:tcBorders>
              <w:top w:val="single" w:sz="4" w:space="0" w:color="auto"/>
              <w:left w:val="single" w:sz="4" w:space="0" w:color="auto"/>
              <w:bottom w:val="single" w:sz="4" w:space="0" w:color="auto"/>
            </w:tcBorders>
            <w:shd w:val="clear" w:color="auto" w:fill="auto"/>
          </w:tcPr>
          <w:p w14:paraId="25C415A4" w14:textId="77777777" w:rsidR="0058254F" w:rsidRDefault="0058254F" w:rsidP="00454CE1">
            <w:pPr>
              <w:pStyle w:val="NormalWeb"/>
              <w:spacing w:before="0" w:beforeAutospacing="0" w:after="0" w:afterAutospacing="0"/>
              <w:jc w:val="both"/>
              <w:rPr>
                <w:b/>
                <w:bCs/>
              </w:rPr>
            </w:pPr>
          </w:p>
          <w:p w14:paraId="1784BCA5" w14:textId="77777777" w:rsidR="00454CE1" w:rsidRDefault="00454CE1" w:rsidP="00454CE1">
            <w:pPr>
              <w:pStyle w:val="NormalWeb"/>
              <w:spacing w:before="0" w:beforeAutospacing="0" w:after="0" w:afterAutospacing="0"/>
              <w:jc w:val="both"/>
              <w:rPr>
                <w:b/>
                <w:bCs/>
              </w:rPr>
            </w:pPr>
          </w:p>
          <w:p w14:paraId="4379266B" w14:textId="77777777" w:rsidR="00454CE1" w:rsidRDefault="00454CE1" w:rsidP="00454CE1">
            <w:pPr>
              <w:pStyle w:val="NormalWeb"/>
              <w:spacing w:before="0" w:beforeAutospacing="0" w:after="0" w:afterAutospacing="0"/>
              <w:jc w:val="both"/>
              <w:rPr>
                <w:b/>
                <w:bCs/>
              </w:rPr>
            </w:pPr>
          </w:p>
          <w:p w14:paraId="0262132C" w14:textId="77777777" w:rsidR="00454CE1" w:rsidRDefault="00454CE1" w:rsidP="00454CE1">
            <w:pPr>
              <w:pStyle w:val="NormalWeb"/>
              <w:spacing w:before="0" w:beforeAutospacing="0" w:after="0" w:afterAutospacing="0"/>
              <w:jc w:val="both"/>
              <w:rPr>
                <w:b/>
                <w:bCs/>
              </w:rPr>
            </w:pPr>
          </w:p>
          <w:p w14:paraId="44D44D50" w14:textId="77777777" w:rsidR="00454CE1" w:rsidRDefault="00454CE1" w:rsidP="00454CE1">
            <w:pPr>
              <w:pStyle w:val="NormalWeb"/>
              <w:spacing w:before="0" w:beforeAutospacing="0" w:after="0" w:afterAutospacing="0"/>
              <w:jc w:val="both"/>
              <w:rPr>
                <w:b/>
                <w:bCs/>
              </w:rPr>
            </w:pPr>
          </w:p>
          <w:p w14:paraId="5F4B5203" w14:textId="77777777" w:rsidR="00454CE1" w:rsidRDefault="00454CE1" w:rsidP="00454CE1">
            <w:pPr>
              <w:pStyle w:val="NormalWeb"/>
              <w:spacing w:before="0" w:beforeAutospacing="0" w:after="0" w:afterAutospacing="0"/>
              <w:jc w:val="both"/>
              <w:rPr>
                <w:b/>
                <w:bCs/>
              </w:rPr>
            </w:pPr>
          </w:p>
          <w:p w14:paraId="08E2A19F" w14:textId="77777777" w:rsidR="00454CE1" w:rsidRDefault="00454CE1" w:rsidP="00454CE1">
            <w:pPr>
              <w:pStyle w:val="NormalWeb"/>
              <w:spacing w:before="0" w:beforeAutospacing="0" w:after="0" w:afterAutospacing="0"/>
              <w:jc w:val="both"/>
              <w:rPr>
                <w:b/>
                <w:bCs/>
              </w:rPr>
            </w:pPr>
          </w:p>
          <w:p w14:paraId="6CAA4817" w14:textId="679637AC" w:rsidR="00454CE1" w:rsidRPr="00F15A82" w:rsidRDefault="00454CE1" w:rsidP="00454CE1">
            <w:pPr>
              <w:pStyle w:val="NormalWeb"/>
              <w:spacing w:before="0" w:beforeAutospacing="0" w:after="0" w:afterAutospacing="0"/>
              <w:jc w:val="both"/>
            </w:pPr>
          </w:p>
        </w:tc>
      </w:tr>
      <w:tr w:rsidR="0058254F" w:rsidRPr="00DC362E" w14:paraId="7833B63C" w14:textId="77777777" w:rsidTr="00AB2845">
        <w:tc>
          <w:tcPr>
            <w:tcW w:w="70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DE74B21" w14:textId="2D1D288C" w:rsidR="0058254F" w:rsidRPr="00DC362E" w:rsidRDefault="0058254F" w:rsidP="0058254F">
            <w:pPr>
              <w:pStyle w:val="naisc"/>
              <w:spacing w:before="0" w:after="0"/>
            </w:pPr>
            <w:r>
              <w:lastRenderedPageBreak/>
              <w:t>2.</w:t>
            </w:r>
          </w:p>
        </w:tc>
        <w:tc>
          <w:tcPr>
            <w:tcW w:w="251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716A7F5" w14:textId="77777777" w:rsidR="0058254F" w:rsidRDefault="006A23BC" w:rsidP="0058254F">
            <w:pPr>
              <w:pStyle w:val="naisc"/>
              <w:spacing w:before="0" w:after="0"/>
              <w:jc w:val="left"/>
            </w:pPr>
            <w:r>
              <w:t>Vispārīgi</w:t>
            </w:r>
          </w:p>
          <w:p w14:paraId="7CF8843D" w14:textId="77777777" w:rsidR="006A23BC" w:rsidRDefault="006A23BC" w:rsidP="0058254F">
            <w:pPr>
              <w:pStyle w:val="naisc"/>
              <w:spacing w:before="0" w:after="0"/>
              <w:jc w:val="left"/>
            </w:pPr>
          </w:p>
          <w:p w14:paraId="7D39F5D8" w14:textId="4B364B6D" w:rsidR="006A23BC" w:rsidRPr="00DC362E" w:rsidRDefault="006A23BC" w:rsidP="0058254F">
            <w:pPr>
              <w:pStyle w:val="naisc"/>
              <w:spacing w:before="0" w:after="0"/>
              <w:jc w:val="left"/>
            </w:pPr>
          </w:p>
        </w:tc>
        <w:tc>
          <w:tcPr>
            <w:tcW w:w="38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FF788F1" w14:textId="77777777" w:rsidR="0058254F" w:rsidRPr="006A23BC" w:rsidRDefault="006A23BC" w:rsidP="0029035C">
            <w:pPr>
              <w:jc w:val="center"/>
              <w:rPr>
                <w:b/>
                <w:bCs/>
                <w:shd w:val="clear" w:color="auto" w:fill="FFFFFF"/>
              </w:rPr>
            </w:pPr>
            <w:r w:rsidRPr="006A23BC">
              <w:rPr>
                <w:b/>
                <w:bCs/>
                <w:shd w:val="clear" w:color="auto" w:fill="FFFFFF"/>
              </w:rPr>
              <w:t>Konkurences padome</w:t>
            </w:r>
          </w:p>
          <w:p w14:paraId="712E095B" w14:textId="175D6D3A" w:rsidR="0029035C" w:rsidRPr="00EA5333" w:rsidRDefault="00EA5333" w:rsidP="00EA5333">
            <w:pPr>
              <w:widowControl w:val="0"/>
              <w:jc w:val="center"/>
              <w:rPr>
                <w:rFonts w:eastAsia="Calibri"/>
                <w:b/>
                <w:bCs/>
                <w:lang w:eastAsia="en-US"/>
              </w:rPr>
            </w:pPr>
            <w:r w:rsidRPr="00EA5333">
              <w:rPr>
                <w:rFonts w:eastAsia="Calibri"/>
                <w:b/>
                <w:bCs/>
                <w:lang w:eastAsia="en-US"/>
              </w:rPr>
              <w:t>16.09.2021. atzinums</w:t>
            </w:r>
          </w:p>
          <w:p w14:paraId="76340749" w14:textId="77777777" w:rsidR="00EA5333" w:rsidRDefault="00EA5333" w:rsidP="0029035C">
            <w:pPr>
              <w:widowControl w:val="0"/>
              <w:jc w:val="both"/>
              <w:rPr>
                <w:rFonts w:eastAsia="Calibri"/>
                <w:lang w:eastAsia="en-US"/>
              </w:rPr>
            </w:pPr>
          </w:p>
          <w:p w14:paraId="4E3AA640" w14:textId="37952EB8" w:rsidR="0029035C" w:rsidRPr="0029035C" w:rsidRDefault="0029035C" w:rsidP="0029035C">
            <w:pPr>
              <w:widowControl w:val="0"/>
              <w:jc w:val="both"/>
              <w:rPr>
                <w:rFonts w:eastAsia="Calibri"/>
                <w:lang w:eastAsia="en-US"/>
              </w:rPr>
            </w:pPr>
            <w:r w:rsidRPr="0029035C">
              <w:rPr>
                <w:rFonts w:eastAsia="Calibri"/>
                <w:lang w:eastAsia="en-US"/>
              </w:rPr>
              <w:t xml:space="preserve">KP ir iepazinusies ar VARAM sagatavoto Informatīvo ziņojumu un tajā iekļauto juridisko un ekonomisko izvērtējumu un konstatē, ka KP nav iebildumu pret valsts līdzdalības saglabāšanu VAS ES un konstatē, ka VAS ES veiktā pamatdarbība – radiofrekvenču spektra un numerācijas pārvalde elektronisko sakaru nozarē, kā arī elektronisko sakaru tīklu antenu, radioiekārtu, apraides raidītāju un mobilo sakaru bāzes staciju ierīkošanas tehnisko projektu akceptēšanu nodrošināšana, atbilst VPIL 88. panta pirmās daļas 3. punktā izvirzītajam priekšnoteikumam, proti, VAS ES </w:t>
            </w:r>
            <w:r w:rsidRPr="0029035C">
              <w:rPr>
                <w:rFonts w:eastAsia="Calibri"/>
                <w:lang w:eastAsia="en-US"/>
              </w:rPr>
              <w:lastRenderedPageBreak/>
              <w:t>pārvalda īpašumu, kas ir stratēģiski svarīgs valsts attīstībai.</w:t>
            </w:r>
          </w:p>
          <w:p w14:paraId="6BF6ADFF" w14:textId="77777777" w:rsidR="0029035C" w:rsidRDefault="0029035C" w:rsidP="0029035C">
            <w:pPr>
              <w:widowControl w:val="0"/>
              <w:jc w:val="both"/>
              <w:rPr>
                <w:rFonts w:eastAsia="Calibri"/>
                <w:lang w:eastAsia="en-US"/>
              </w:rPr>
            </w:pPr>
          </w:p>
          <w:p w14:paraId="3B08D5CB" w14:textId="06A7BC7D" w:rsidR="0029035C" w:rsidRPr="0029035C" w:rsidRDefault="0029035C" w:rsidP="0029035C">
            <w:pPr>
              <w:widowControl w:val="0"/>
              <w:jc w:val="both"/>
              <w:rPr>
                <w:rFonts w:eastAsia="Calibri"/>
                <w:lang w:eastAsia="en-US"/>
              </w:rPr>
            </w:pPr>
            <w:r w:rsidRPr="0029035C">
              <w:rPr>
                <w:rFonts w:eastAsia="Calibri"/>
                <w:lang w:eastAsia="en-US"/>
              </w:rPr>
              <w:t>Tajā pašā laikā KP, iepazīstoties ar VAS ES mājaslapā pieejamo informāciju, konstatē, ka papildus valsts deleģēto uzdevumu un funkciju nodrošināšanai, VAS ES piedāvā komercpakalpojumus, kas balstīti uz jau esošo materiāltehnisko resursu, datu bāzu, zināšanu un pieredzes izmantošanu, tajā skaitā radiofrekvenču spektra izmantošanas apmācības, radioamatieru apmācības, radiosakaru plānošanu, radiosignāla EML intensitātes mērījumus u.c.</w:t>
            </w:r>
            <w:r w:rsidRPr="0029035C">
              <w:rPr>
                <w:rFonts w:eastAsia="Calibri"/>
                <w:vertAlign w:val="superscript"/>
                <w:lang w:eastAsia="en-US"/>
              </w:rPr>
              <w:footnoteReference w:id="2"/>
            </w:r>
            <w:r w:rsidRPr="0029035C">
              <w:rPr>
                <w:rFonts w:eastAsia="Calibri"/>
                <w:lang w:eastAsia="en-US"/>
              </w:rPr>
              <w:t xml:space="preserve"> </w:t>
            </w:r>
            <w:r w:rsidRPr="0083369D">
              <w:rPr>
                <w:rFonts w:eastAsia="Calibri"/>
                <w:u w:val="single"/>
                <w:lang w:eastAsia="en-US"/>
              </w:rPr>
              <w:t>Vienlaikus KP konstatē, ka Informatīvajā ziņojumā nav iekļauts minēto papildu komercpakalpojumu izvērtējums atbilstoši VPIL 88. pantam</w:t>
            </w:r>
            <w:r w:rsidRPr="0029035C">
              <w:rPr>
                <w:rFonts w:eastAsia="Calibri"/>
                <w:lang w:eastAsia="en-US"/>
              </w:rPr>
              <w:t>.</w:t>
            </w:r>
          </w:p>
          <w:p w14:paraId="0994BB10" w14:textId="77777777" w:rsidR="0029035C" w:rsidRDefault="0029035C" w:rsidP="0029035C">
            <w:pPr>
              <w:widowControl w:val="0"/>
              <w:jc w:val="both"/>
              <w:rPr>
                <w:rFonts w:eastAsia="Calibri"/>
                <w:lang w:eastAsia="en-US"/>
              </w:rPr>
            </w:pPr>
          </w:p>
          <w:p w14:paraId="48DD55D6" w14:textId="77777777" w:rsidR="007321C8" w:rsidRDefault="0029035C" w:rsidP="0029035C">
            <w:pPr>
              <w:widowControl w:val="0"/>
              <w:jc w:val="both"/>
              <w:rPr>
                <w:rFonts w:eastAsia="Calibri"/>
                <w:lang w:eastAsia="en-US"/>
              </w:rPr>
            </w:pPr>
            <w:r w:rsidRPr="0029035C">
              <w:rPr>
                <w:rFonts w:eastAsia="Calibri"/>
                <w:lang w:eastAsia="en-US"/>
              </w:rPr>
              <w:t xml:space="preserve">KP informē, ka neatkarīgi no tā, vai veiktais izvērtējums ir sākotnējais izvērtējums vai līdzdalības pārvērtēšana, izvērtējums ir jāveic par katru no publiskas personas kapitālsabiedrības darbības veidiem, neaprobežojoties tikai ar tās pamatdarbību, bet jāizvērtē arī līdzdalības saglabāšana katrā no </w:t>
            </w:r>
            <w:r w:rsidRPr="0029035C">
              <w:rPr>
                <w:rFonts w:eastAsia="Calibri"/>
                <w:lang w:eastAsia="en-US"/>
              </w:rPr>
              <w:lastRenderedPageBreak/>
              <w:t>papildpakalpojumu jomām, lai konstatētu, vai īstenojas kāds no VPIL 88. panta pirmajā daļā noteiktajiem priekšnoteikumiem publiskas personas kapitālsabiedrības saimnieciskajai darbībai</w:t>
            </w:r>
            <w:r w:rsidRPr="0029035C">
              <w:rPr>
                <w:rFonts w:eastAsia="Calibri"/>
                <w:vertAlign w:val="superscript"/>
                <w:lang w:eastAsia="en-US"/>
              </w:rPr>
              <w:footnoteReference w:id="3"/>
            </w:r>
            <w:r w:rsidRPr="0029035C">
              <w:rPr>
                <w:rFonts w:eastAsia="Calibri"/>
                <w:lang w:eastAsia="en-US"/>
              </w:rPr>
              <w:t xml:space="preserve">, kā arī izvērtējums nedrīkst būt formāls. </w:t>
            </w:r>
          </w:p>
          <w:p w14:paraId="5CFE9FD7" w14:textId="3F3755A4" w:rsidR="0029035C" w:rsidRPr="0083369D" w:rsidRDefault="0029035C" w:rsidP="0029035C">
            <w:pPr>
              <w:widowControl w:val="0"/>
              <w:jc w:val="both"/>
              <w:rPr>
                <w:rFonts w:eastAsia="Calibri"/>
                <w:u w:val="single"/>
                <w:lang w:eastAsia="en-US"/>
              </w:rPr>
            </w:pPr>
            <w:r w:rsidRPr="0083369D">
              <w:rPr>
                <w:rFonts w:eastAsia="Calibri"/>
                <w:u w:val="single"/>
                <w:lang w:eastAsia="en-US"/>
              </w:rPr>
              <w:t>Ņemot vērā iepriekš minēto, KP norāda, ka Informatīvo ziņojumu nepieciešams papildināt ar izvērtējumu par katru no komercpakalpojumiem un to sniegšanas atbilstību VPIL 88. panta prasībām. Tāpat Informatīvajā ziņojumā ir nepieciešams izvērtēt, vai nav iespējami citi efektīvāki risinājumi komercpakalpojumu organizēšanā, piemēram, apsverot privāto tirgus dalībnieku iesaistīšanas iespējas.</w:t>
            </w:r>
          </w:p>
          <w:p w14:paraId="08533736" w14:textId="77777777" w:rsidR="0029035C" w:rsidRPr="0083369D" w:rsidRDefault="0029035C" w:rsidP="0029035C">
            <w:pPr>
              <w:widowControl w:val="0"/>
              <w:jc w:val="both"/>
              <w:rPr>
                <w:rFonts w:eastAsia="Calibri"/>
                <w:u w:val="single"/>
                <w:lang w:eastAsia="en-US"/>
              </w:rPr>
            </w:pPr>
          </w:p>
          <w:p w14:paraId="2F46E5CE" w14:textId="29D916FA" w:rsidR="0029035C" w:rsidRPr="0029035C" w:rsidRDefault="0029035C" w:rsidP="0029035C">
            <w:pPr>
              <w:widowControl w:val="0"/>
              <w:jc w:val="both"/>
              <w:rPr>
                <w:rFonts w:eastAsia="Calibri"/>
                <w:lang w:eastAsia="en-US"/>
              </w:rPr>
            </w:pPr>
            <w:r w:rsidRPr="0029035C">
              <w:rPr>
                <w:rFonts w:eastAsia="Calibri"/>
                <w:lang w:eastAsia="en-US"/>
              </w:rPr>
              <w:t xml:space="preserve">KP, izvērtējot VARAM 25.02.2016. Informatīvo ziņojumu “Par priekšlikumu sniegšanu par turpmāko rīcību saistībā ar valsts akciju sabiedrību „Elektroniskie sakari””, 09.03.2016. sniedza viedokli, uzsverot, ka VAS ES ir jāizvērtē, vai attīstot tās komercpakalpojumus un veicinot to daudzveidību, netiek negatīvi ietekmēta konkurence </w:t>
            </w:r>
            <w:r w:rsidRPr="0029035C">
              <w:rPr>
                <w:rFonts w:eastAsia="Calibri"/>
                <w:lang w:eastAsia="en-US"/>
              </w:rPr>
              <w:lastRenderedPageBreak/>
              <w:t xml:space="preserve">attiecīgajos tirgos. Proti, konkrētajā gadījumā nepieciešams izvērtēt, vai tirgū ir citi pakalpojuma sniedzēji un vai tiek ievērotas konkurences neitralitātes prasības. </w:t>
            </w:r>
          </w:p>
          <w:p w14:paraId="33995CE6" w14:textId="5905D635" w:rsidR="006A23BC" w:rsidRPr="00AE040B" w:rsidRDefault="006A23BC" w:rsidP="008C4D84">
            <w:pPr>
              <w:widowControl w:val="0"/>
              <w:jc w:val="both"/>
              <w:rPr>
                <w:shd w:val="clear" w:color="auto" w:fill="FFFFFF"/>
              </w:rPr>
            </w:pPr>
          </w:p>
        </w:tc>
        <w:tc>
          <w:tcPr>
            <w:tcW w:w="38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CA8B3CA" w14:textId="77777777" w:rsidR="0058254F" w:rsidRPr="00037AB6" w:rsidRDefault="0029035C" w:rsidP="0029035C">
            <w:pPr>
              <w:pStyle w:val="naisc"/>
              <w:spacing w:before="0" w:after="0"/>
              <w:rPr>
                <w:b/>
                <w:bCs/>
              </w:rPr>
            </w:pPr>
            <w:r w:rsidRPr="00037AB6">
              <w:rPr>
                <w:b/>
                <w:bCs/>
              </w:rPr>
              <w:lastRenderedPageBreak/>
              <w:t>Ņemts vērā.</w:t>
            </w:r>
          </w:p>
          <w:p w14:paraId="42F16AC7" w14:textId="77777777" w:rsidR="0048767F" w:rsidRPr="00037AB6" w:rsidRDefault="0048767F" w:rsidP="0029035C">
            <w:pPr>
              <w:pStyle w:val="naisc"/>
              <w:spacing w:before="0" w:after="0"/>
            </w:pPr>
          </w:p>
          <w:p w14:paraId="2DBE43FC" w14:textId="77777777" w:rsidR="00813A9C" w:rsidRPr="00037AB6" w:rsidRDefault="00813A9C" w:rsidP="0048767F">
            <w:pPr>
              <w:pStyle w:val="naisc"/>
              <w:spacing w:before="0" w:after="0"/>
              <w:jc w:val="both"/>
            </w:pPr>
          </w:p>
          <w:p w14:paraId="5D029E84" w14:textId="2C76D4A6" w:rsidR="00813A9C" w:rsidRPr="00037AB6" w:rsidRDefault="00813A9C" w:rsidP="0048767F">
            <w:pPr>
              <w:pStyle w:val="naisc"/>
              <w:spacing w:before="0" w:after="0"/>
              <w:jc w:val="both"/>
            </w:pPr>
          </w:p>
          <w:p w14:paraId="65C8C051" w14:textId="7AE48ABF" w:rsidR="00813A9C" w:rsidRDefault="003B3AF8" w:rsidP="0048767F">
            <w:pPr>
              <w:pStyle w:val="naisc"/>
              <w:spacing w:before="0" w:after="0"/>
              <w:jc w:val="both"/>
            </w:pPr>
            <w:r w:rsidRPr="00037AB6">
              <w:t>Paskaidrojam, ka Sabiedrība</w:t>
            </w:r>
            <w:r w:rsidR="00AC416F" w:rsidRPr="00037AB6">
              <w:t>s</w:t>
            </w:r>
            <w:r w:rsidRPr="00037AB6">
              <w:t xml:space="preserve"> sniegtie pakalpojumi pēc būtības ir valsts funkciju izpilde. </w:t>
            </w:r>
            <w:r w:rsidR="00AC416F" w:rsidRPr="00037AB6">
              <w:t>Savukārt attiecībā uz komercpakalpojumiem</w:t>
            </w:r>
            <w:r w:rsidR="00D31765" w:rsidRPr="00037AB6">
              <w:t>, lai nodrošinātu radiofrekvenču spektra uzraudzību un radioiekārtu darbību bez kaitīgiem traucējumiem, ir nepieciešama sistemātiska materiāltehniskās bāzes pilnveidošana</w:t>
            </w:r>
            <w:r w:rsidR="009A5613" w:rsidRPr="00037AB6">
              <w:t xml:space="preserve">, kā arī </w:t>
            </w:r>
            <w:r w:rsidR="00FA1AAC" w:rsidRPr="00037AB6">
              <w:t>zināšanu, pieredzes izmantošana</w:t>
            </w:r>
            <w:r w:rsidR="009A5613" w:rsidRPr="00037AB6">
              <w:t>, ar kuru veicināt iesaistīto izpratni</w:t>
            </w:r>
            <w:r w:rsidR="005F58C8" w:rsidRPr="00037AB6">
              <w:t xml:space="preserve">. </w:t>
            </w:r>
          </w:p>
          <w:p w14:paraId="2CABAD82" w14:textId="77777777" w:rsidR="00037AB6" w:rsidRPr="00037AB6" w:rsidRDefault="00037AB6" w:rsidP="0048767F">
            <w:pPr>
              <w:pStyle w:val="naisc"/>
              <w:spacing w:before="0" w:after="0"/>
              <w:jc w:val="both"/>
            </w:pPr>
          </w:p>
          <w:p w14:paraId="08424B98" w14:textId="2E23B457" w:rsidR="00856626" w:rsidRPr="00037AB6" w:rsidRDefault="00856626" w:rsidP="0048767F">
            <w:pPr>
              <w:pStyle w:val="naisc"/>
              <w:spacing w:before="0" w:after="0"/>
              <w:jc w:val="both"/>
            </w:pPr>
            <w:r w:rsidRPr="00037AB6">
              <w:t>Informatīv</w:t>
            </w:r>
            <w:r w:rsidR="009870A2" w:rsidRPr="00037AB6">
              <w:t>ā</w:t>
            </w:r>
            <w:r w:rsidRPr="00037AB6">
              <w:t xml:space="preserve"> ziņojum</w:t>
            </w:r>
            <w:r w:rsidR="002F0E66" w:rsidRPr="00037AB6">
              <w:t>a</w:t>
            </w:r>
            <w:r w:rsidR="00076778" w:rsidRPr="00037AB6">
              <w:t xml:space="preserve"> </w:t>
            </w:r>
            <w:r w:rsidR="00576E01" w:rsidRPr="00037AB6">
              <w:t xml:space="preserve">5.sadaļā “Komercpakalpojumi” </w:t>
            </w:r>
            <w:r w:rsidR="004C574F" w:rsidRPr="00037AB6">
              <w:t xml:space="preserve">attiecībā uz apmācībām, ir </w:t>
            </w:r>
            <w:r w:rsidR="002F0E66" w:rsidRPr="00037AB6">
              <w:t>vērtēti apstākļi</w:t>
            </w:r>
            <w:r w:rsidR="004C574F" w:rsidRPr="00037AB6">
              <w:t xml:space="preserve"> </w:t>
            </w:r>
            <w:r w:rsidR="00552004" w:rsidRPr="00037AB6">
              <w:t xml:space="preserve">saistībā </w:t>
            </w:r>
            <w:r w:rsidR="00552004" w:rsidRPr="00037AB6">
              <w:lastRenderedPageBreak/>
              <w:t>ar</w:t>
            </w:r>
            <w:r w:rsidR="004C574F" w:rsidRPr="00037AB6">
              <w:t xml:space="preserve"> </w:t>
            </w:r>
            <w:r w:rsidR="00D45403" w:rsidRPr="00037AB6">
              <w:t>Valsts pārvaldes iekārtas likuma 88.panta nosacījumiem.</w:t>
            </w:r>
          </w:p>
          <w:p w14:paraId="601DA8AB" w14:textId="77777777" w:rsidR="00552004" w:rsidRPr="00037AB6" w:rsidRDefault="00552004" w:rsidP="0048767F">
            <w:pPr>
              <w:pStyle w:val="naisc"/>
              <w:spacing w:before="0" w:after="0"/>
              <w:jc w:val="both"/>
            </w:pPr>
          </w:p>
          <w:p w14:paraId="04ECFBA8" w14:textId="70158AEB" w:rsidR="005A4139" w:rsidRPr="00037AB6" w:rsidRDefault="005A4139" w:rsidP="002025F4">
            <w:pPr>
              <w:pStyle w:val="naisc"/>
              <w:spacing w:before="0" w:after="0"/>
              <w:jc w:val="both"/>
            </w:pPr>
            <w:r w:rsidRPr="00037AB6">
              <w:t>Savukārt attiecībā uz informatīvā ziņojuma 5.sadaļā “Komercpakalpojumi” minēto par</w:t>
            </w:r>
            <w:r w:rsidR="002025F4" w:rsidRPr="00037AB6">
              <w:t xml:space="preserve"> </w:t>
            </w:r>
            <w:r w:rsidR="003C6EA6" w:rsidRPr="00037AB6">
              <w:t xml:space="preserve">Specializētās informācijas sistēmu - </w:t>
            </w:r>
            <w:proofErr w:type="spellStart"/>
            <w:r w:rsidR="003C6EA6" w:rsidRPr="00037AB6">
              <w:t>radiomonitoringa</w:t>
            </w:r>
            <w:proofErr w:type="spellEnd"/>
            <w:r w:rsidR="003C6EA6" w:rsidRPr="00037AB6">
              <w:t xml:space="preserve"> programmatūr</w:t>
            </w:r>
            <w:r w:rsidR="00017442" w:rsidRPr="00037AB6">
              <w:t>u</w:t>
            </w:r>
            <w:r w:rsidR="003C6EA6" w:rsidRPr="00037AB6">
              <w:t xml:space="preserve"> “SKUDRA” un frekvenču uzraudzības informācijas sistēmu “SKUDRA SERVER”</w:t>
            </w:r>
            <w:r w:rsidR="002025F4" w:rsidRPr="00037AB6">
              <w:t xml:space="preserve">, kā arī 5G </w:t>
            </w:r>
            <w:proofErr w:type="spellStart"/>
            <w:r w:rsidR="002025F4" w:rsidRPr="00037AB6">
              <w:t>Tech</w:t>
            </w:r>
            <w:r w:rsidR="00B05808" w:rsidRPr="00037AB6">
              <w:t>ritory</w:t>
            </w:r>
            <w:proofErr w:type="spellEnd"/>
            <w:r w:rsidR="00B05808" w:rsidRPr="00037AB6">
              <w:t xml:space="preserve"> platformu</w:t>
            </w:r>
            <w:r w:rsidR="00017442" w:rsidRPr="00037AB6">
              <w:t xml:space="preserve"> informatīvais ziņojums papildināts ar argumentāciju</w:t>
            </w:r>
            <w:r w:rsidR="00082D90" w:rsidRPr="00037AB6">
              <w:t xml:space="preserve"> par Valsts pārvaldes iekārtas likuma 88.panta izvērtējumu.</w:t>
            </w:r>
          </w:p>
          <w:p w14:paraId="057F4772" w14:textId="7EE48D71" w:rsidR="00EA6CB0" w:rsidRPr="00037AB6" w:rsidRDefault="00EA6CB0" w:rsidP="002025F4">
            <w:pPr>
              <w:pStyle w:val="naisc"/>
              <w:spacing w:before="0" w:after="0"/>
              <w:jc w:val="both"/>
            </w:pPr>
          </w:p>
          <w:p w14:paraId="21132EA0" w14:textId="77F06C4A" w:rsidR="00EA6CB0" w:rsidRPr="00037AB6" w:rsidRDefault="00EA6CB0" w:rsidP="002025F4">
            <w:pPr>
              <w:pStyle w:val="naisc"/>
              <w:spacing w:before="0" w:after="0"/>
              <w:jc w:val="both"/>
            </w:pPr>
          </w:p>
          <w:p w14:paraId="5D774D9D" w14:textId="77777777" w:rsidR="00EA6CB0" w:rsidRPr="00037AB6" w:rsidRDefault="00EA6CB0" w:rsidP="002025F4">
            <w:pPr>
              <w:pStyle w:val="naisc"/>
              <w:spacing w:before="0" w:after="0"/>
              <w:jc w:val="both"/>
            </w:pPr>
          </w:p>
          <w:p w14:paraId="1DD643AC" w14:textId="75D5F0BA" w:rsidR="00ED277D" w:rsidRPr="00037AB6" w:rsidRDefault="00EA6CB0" w:rsidP="00ED277D">
            <w:pPr>
              <w:widowControl w:val="0"/>
              <w:jc w:val="both"/>
              <w:rPr>
                <w:rFonts w:eastAsia="Calibri"/>
                <w:lang w:eastAsia="en-US"/>
              </w:rPr>
            </w:pPr>
            <w:r w:rsidRPr="00037AB6">
              <w:t>Sabiedrība izvērtē</w:t>
            </w:r>
            <w:r w:rsidR="00ED277D" w:rsidRPr="00037AB6">
              <w:rPr>
                <w:rFonts w:eastAsia="Calibri"/>
                <w:lang w:eastAsia="en-US"/>
              </w:rPr>
              <w:t xml:space="preserve">, vai attīstot tās komercpakalpojumus un veicinot to daudzveidību, netiek negatīvi ietekmēta konkurence attiecīgajos tirgos. Informatīvajā ziņojumā nav secināts, ka </w:t>
            </w:r>
            <w:r w:rsidR="00BF4E09" w:rsidRPr="00037AB6">
              <w:rPr>
                <w:rFonts w:eastAsia="Calibri"/>
                <w:lang w:eastAsia="en-US"/>
              </w:rPr>
              <w:t xml:space="preserve">būtu radīti riski konkurences neitralitātes prasībām, kā arī nav saņemti atzinumi vai </w:t>
            </w:r>
            <w:r w:rsidR="009560C7" w:rsidRPr="00037AB6">
              <w:rPr>
                <w:rFonts w:eastAsia="Calibri"/>
                <w:lang w:eastAsia="en-US"/>
              </w:rPr>
              <w:t xml:space="preserve">vēstules no nozares asociācijām, kur šādi riski  būtu identificēti/ norādīti. Sabiedrība īsteno veiksmīgu sadarbību ar nozares asociācijām un </w:t>
            </w:r>
            <w:r w:rsidR="001B26D8" w:rsidRPr="00037AB6">
              <w:rPr>
                <w:rFonts w:eastAsia="Calibri"/>
                <w:lang w:eastAsia="en-US"/>
              </w:rPr>
              <w:t xml:space="preserve">bažas par konkurences ierobežošanu </w:t>
            </w:r>
            <w:r w:rsidR="001B26D8" w:rsidRPr="00037AB6">
              <w:rPr>
                <w:rFonts w:eastAsia="Calibri"/>
                <w:lang w:eastAsia="en-US"/>
              </w:rPr>
              <w:lastRenderedPageBreak/>
              <w:t xml:space="preserve">vai kropļošanu nav pamatotas. </w:t>
            </w:r>
          </w:p>
          <w:p w14:paraId="30B931EF" w14:textId="3FEED72E" w:rsidR="005A4139" w:rsidRPr="00037AB6" w:rsidRDefault="005A4139" w:rsidP="0048767F">
            <w:pPr>
              <w:pStyle w:val="naisc"/>
              <w:spacing w:before="0" w:after="0"/>
              <w:jc w:val="both"/>
            </w:pPr>
          </w:p>
          <w:p w14:paraId="24E86BF4" w14:textId="77777777" w:rsidR="00B05808" w:rsidRPr="00037AB6" w:rsidRDefault="00B05808" w:rsidP="0048767F">
            <w:pPr>
              <w:pStyle w:val="naisc"/>
              <w:spacing w:before="0" w:after="0"/>
              <w:jc w:val="both"/>
            </w:pPr>
          </w:p>
          <w:p w14:paraId="78290B20" w14:textId="2F703A8D" w:rsidR="0048767F" w:rsidRPr="00037AB6" w:rsidRDefault="0048767F" w:rsidP="0048767F">
            <w:pPr>
              <w:pStyle w:val="naisc"/>
              <w:spacing w:before="0" w:after="0"/>
              <w:jc w:val="both"/>
              <w:rPr>
                <w:b/>
                <w:bCs/>
              </w:rPr>
            </w:pPr>
            <w:r w:rsidRPr="00037AB6">
              <w:t xml:space="preserve"> </w:t>
            </w:r>
          </w:p>
          <w:p w14:paraId="6D354EBF" w14:textId="31EED71C" w:rsidR="00630A18" w:rsidRPr="00037AB6" w:rsidRDefault="00630A18" w:rsidP="0048767F">
            <w:pPr>
              <w:pStyle w:val="naisc"/>
              <w:spacing w:before="0" w:after="0"/>
              <w:jc w:val="both"/>
              <w:rPr>
                <w:b/>
                <w:bCs/>
              </w:rPr>
            </w:pPr>
          </w:p>
          <w:p w14:paraId="32BF1FF8" w14:textId="693A3BEB" w:rsidR="00F33293" w:rsidRPr="00037AB6" w:rsidRDefault="00F33293" w:rsidP="0048767F">
            <w:pPr>
              <w:pStyle w:val="naisc"/>
              <w:spacing w:before="0" w:after="0"/>
              <w:jc w:val="both"/>
              <w:rPr>
                <w:b/>
                <w:bCs/>
              </w:rPr>
            </w:pPr>
          </w:p>
          <w:p w14:paraId="7A198381" w14:textId="3FD6E399" w:rsidR="00F33293" w:rsidRPr="00037AB6" w:rsidRDefault="00F33293" w:rsidP="0048767F">
            <w:pPr>
              <w:pStyle w:val="naisc"/>
              <w:spacing w:before="0" w:after="0"/>
              <w:jc w:val="both"/>
              <w:rPr>
                <w:b/>
                <w:bCs/>
              </w:rPr>
            </w:pPr>
          </w:p>
          <w:p w14:paraId="31E6489D" w14:textId="77777777" w:rsidR="00F33293" w:rsidRPr="00037AB6" w:rsidRDefault="00F33293" w:rsidP="0048767F">
            <w:pPr>
              <w:pStyle w:val="naisc"/>
              <w:spacing w:before="0" w:after="0"/>
              <w:jc w:val="both"/>
              <w:rPr>
                <w:b/>
                <w:bCs/>
              </w:rPr>
            </w:pPr>
          </w:p>
          <w:p w14:paraId="0C0AACD1" w14:textId="77777777" w:rsidR="00630A18" w:rsidRPr="00037AB6" w:rsidRDefault="00630A18" w:rsidP="0048767F">
            <w:pPr>
              <w:pStyle w:val="naisc"/>
              <w:spacing w:before="0" w:after="0"/>
              <w:jc w:val="both"/>
              <w:rPr>
                <w:b/>
                <w:bCs/>
              </w:rPr>
            </w:pPr>
          </w:p>
          <w:p w14:paraId="2B970534" w14:textId="77777777" w:rsidR="006D5A48" w:rsidRPr="00037AB6" w:rsidRDefault="006D5A48" w:rsidP="0048767F">
            <w:pPr>
              <w:pStyle w:val="naisc"/>
              <w:spacing w:before="0" w:after="0"/>
              <w:jc w:val="both"/>
              <w:rPr>
                <w:b/>
                <w:bCs/>
              </w:rPr>
            </w:pPr>
          </w:p>
          <w:p w14:paraId="1D8DC018" w14:textId="10947D49" w:rsidR="006D5A48" w:rsidRPr="00037AB6" w:rsidRDefault="006D5A48" w:rsidP="0048767F">
            <w:pPr>
              <w:pStyle w:val="naisc"/>
              <w:spacing w:before="0" w:after="0"/>
              <w:jc w:val="both"/>
              <w:rPr>
                <w:b/>
                <w:bCs/>
              </w:rPr>
            </w:pPr>
          </w:p>
        </w:tc>
        <w:tc>
          <w:tcPr>
            <w:tcW w:w="2835" w:type="dxa"/>
            <w:tcBorders>
              <w:top w:val="single" w:sz="4" w:space="0" w:color="auto"/>
              <w:left w:val="single" w:sz="4" w:space="0" w:color="auto"/>
              <w:bottom w:val="single" w:sz="4" w:space="0" w:color="auto"/>
            </w:tcBorders>
          </w:tcPr>
          <w:p w14:paraId="620F18B5" w14:textId="1BE1297F" w:rsidR="0058254F" w:rsidRPr="00DC362E" w:rsidRDefault="0058254F" w:rsidP="0058254F"/>
        </w:tc>
      </w:tr>
      <w:tr w:rsidR="008C4D84" w:rsidRPr="00DC362E" w14:paraId="18AD5156" w14:textId="77777777" w:rsidTr="00AB2845">
        <w:tc>
          <w:tcPr>
            <w:tcW w:w="70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358136" w14:textId="06EC553D" w:rsidR="008C4D84" w:rsidRDefault="008C4D84" w:rsidP="0058254F">
            <w:pPr>
              <w:pStyle w:val="naisc"/>
              <w:spacing w:before="0" w:after="0"/>
            </w:pPr>
            <w:r>
              <w:lastRenderedPageBreak/>
              <w:t>3.</w:t>
            </w:r>
          </w:p>
        </w:tc>
        <w:tc>
          <w:tcPr>
            <w:tcW w:w="251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EAAE262" w14:textId="0B1DBED5" w:rsidR="008C4D84" w:rsidRDefault="008C4D84" w:rsidP="0058254F">
            <w:pPr>
              <w:pStyle w:val="naisc"/>
              <w:spacing w:before="0" w:after="0"/>
              <w:jc w:val="left"/>
            </w:pPr>
            <w:r>
              <w:t>Vispārīgi</w:t>
            </w:r>
          </w:p>
        </w:tc>
        <w:tc>
          <w:tcPr>
            <w:tcW w:w="38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D2EDE7F" w14:textId="385AFFD2" w:rsidR="008C4D84" w:rsidRDefault="008C4D84" w:rsidP="0029035C">
            <w:pPr>
              <w:jc w:val="center"/>
              <w:rPr>
                <w:b/>
                <w:bCs/>
                <w:shd w:val="clear" w:color="auto" w:fill="FFFFFF"/>
              </w:rPr>
            </w:pPr>
            <w:r>
              <w:rPr>
                <w:b/>
                <w:bCs/>
                <w:shd w:val="clear" w:color="auto" w:fill="FFFFFF"/>
              </w:rPr>
              <w:t>Konkurences padome</w:t>
            </w:r>
          </w:p>
          <w:p w14:paraId="329CF5B0" w14:textId="77777777" w:rsidR="006C77FB" w:rsidRPr="00EA5333" w:rsidRDefault="006C77FB" w:rsidP="006C77FB">
            <w:pPr>
              <w:widowControl w:val="0"/>
              <w:jc w:val="center"/>
              <w:rPr>
                <w:rFonts w:eastAsia="Calibri"/>
                <w:b/>
                <w:bCs/>
                <w:lang w:eastAsia="en-US"/>
              </w:rPr>
            </w:pPr>
            <w:r w:rsidRPr="00EA5333">
              <w:rPr>
                <w:rFonts w:eastAsia="Calibri"/>
                <w:b/>
                <w:bCs/>
                <w:lang w:eastAsia="en-US"/>
              </w:rPr>
              <w:t>16.09.2021. atzinums</w:t>
            </w:r>
          </w:p>
          <w:p w14:paraId="1614E09A" w14:textId="77777777" w:rsidR="006C77FB" w:rsidRDefault="006C77FB" w:rsidP="0029035C">
            <w:pPr>
              <w:jc w:val="center"/>
              <w:rPr>
                <w:b/>
                <w:bCs/>
                <w:shd w:val="clear" w:color="auto" w:fill="FFFFFF"/>
              </w:rPr>
            </w:pPr>
          </w:p>
          <w:p w14:paraId="07BF8969" w14:textId="77777777" w:rsidR="008C4D84" w:rsidRDefault="008C4D84" w:rsidP="0029035C">
            <w:pPr>
              <w:jc w:val="center"/>
              <w:rPr>
                <w:b/>
                <w:bCs/>
                <w:shd w:val="clear" w:color="auto" w:fill="FFFFFF"/>
              </w:rPr>
            </w:pPr>
          </w:p>
          <w:p w14:paraId="16AC07F4" w14:textId="77777777" w:rsidR="008C4D84" w:rsidRPr="0029035C" w:rsidRDefault="008C4D84" w:rsidP="008C4D84">
            <w:pPr>
              <w:widowControl w:val="0"/>
              <w:jc w:val="both"/>
              <w:rPr>
                <w:rFonts w:eastAsia="Calibri"/>
                <w:lang w:eastAsia="en-US"/>
              </w:rPr>
            </w:pPr>
            <w:r w:rsidRPr="0029035C">
              <w:rPr>
                <w:rFonts w:eastAsia="Calibri"/>
                <w:lang w:eastAsia="en-US"/>
              </w:rPr>
              <w:t>Papildus KP vērš uzmanību uz to, ka atbilstoši VPIL 88. panta otrajai daļai VAS ES, veicot izvērtējumu, ir pienākums konsultēties arī ar komersantus pārstāvošām biedrībām vai nodibinājumiem, savukārt, Informatīvajā ziņojumā šāda informācija netika norādīta. KP norāda, ka, lai izpildītu VPIL noteikto pienākumu, VAS ES jālūdz viedoklis tām komersantus pārstāvošajām biedrībām vai nodibinājumiem, kuru biedri darbojas elektronisko sakaru tirgū, piemēram, Latvijas Informācijas un komunikācijas tehnoloģijas asociācijai, Latvijas Interneta asociācijai un Latvijas Telekomunikāciju asociācijai, kā arī Latvijas Tirdzniecības un rūpniecības kamerai.</w:t>
            </w:r>
          </w:p>
          <w:p w14:paraId="60B9D077" w14:textId="77777777" w:rsidR="008C4D84" w:rsidRDefault="008C4D84" w:rsidP="008C4D84">
            <w:pPr>
              <w:widowControl w:val="0"/>
              <w:jc w:val="both"/>
              <w:rPr>
                <w:rFonts w:eastAsia="Calibri"/>
                <w:lang w:eastAsia="en-US"/>
              </w:rPr>
            </w:pPr>
          </w:p>
          <w:p w14:paraId="537F413E" w14:textId="77777777" w:rsidR="008C4D84" w:rsidRPr="0029035C" w:rsidRDefault="008C4D84" w:rsidP="008C4D84">
            <w:pPr>
              <w:widowControl w:val="0"/>
              <w:jc w:val="both"/>
              <w:rPr>
                <w:rFonts w:eastAsia="Calibri"/>
                <w:lang w:eastAsia="en-US"/>
              </w:rPr>
            </w:pPr>
            <w:r w:rsidRPr="0029035C">
              <w:rPr>
                <w:rFonts w:eastAsia="Calibri"/>
                <w:lang w:eastAsia="en-US"/>
              </w:rPr>
              <w:t xml:space="preserve">KP uzsver, ka valsts pārvaldei pēc iespējas jāizvairās no dalības </w:t>
            </w:r>
            <w:r w:rsidRPr="0029035C">
              <w:rPr>
                <w:rFonts w:eastAsia="Calibri"/>
                <w:lang w:eastAsia="en-US"/>
              </w:rPr>
              <w:lastRenderedPageBreak/>
              <w:t>komercdarbībā, kur vien iespējams, piesaistot ārpakalpojuma sniedzējus no privātā sektora. KP norāda ka, ja VAS ES turpina sniegt komercpakalpojumus elektronisko sakaru tirgū, tad tai regulāri jāpārvērtē iespējas šo papildu pakalpojumu sniegšanā vairāk iesaistīt ārpakalpojuma sniedzējus no privātā sektora, kā arī regulāri būtu jāveic ietekmes uz konkurenci izvērtējums, lai identificētu un novērstu iespējamu neatbilstību Konkurences likuma 14.</w:t>
            </w:r>
            <w:r w:rsidRPr="0029035C">
              <w:rPr>
                <w:rFonts w:eastAsia="Calibri"/>
                <w:vertAlign w:val="superscript"/>
                <w:lang w:eastAsia="en-US"/>
              </w:rPr>
              <w:t>1</w:t>
            </w:r>
            <w:r w:rsidRPr="0029035C">
              <w:rPr>
                <w:rFonts w:eastAsia="Calibri"/>
                <w:lang w:eastAsia="en-US"/>
              </w:rPr>
              <w:t> pantam.</w:t>
            </w:r>
          </w:p>
          <w:p w14:paraId="7CBBCDD9" w14:textId="5A0725A2" w:rsidR="008C4D84" w:rsidRPr="006A23BC" w:rsidRDefault="008C4D84" w:rsidP="008C4D84">
            <w:pPr>
              <w:rPr>
                <w:b/>
                <w:bCs/>
                <w:shd w:val="clear" w:color="auto" w:fill="FFFFFF"/>
              </w:rPr>
            </w:pPr>
          </w:p>
        </w:tc>
        <w:tc>
          <w:tcPr>
            <w:tcW w:w="38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6DBB30" w14:textId="77777777" w:rsidR="00ED0590" w:rsidRDefault="00ED0590" w:rsidP="00ED0590">
            <w:pPr>
              <w:pStyle w:val="naisc"/>
              <w:spacing w:before="0" w:after="0"/>
              <w:rPr>
                <w:b/>
                <w:bCs/>
              </w:rPr>
            </w:pPr>
            <w:r w:rsidRPr="0029035C">
              <w:rPr>
                <w:b/>
                <w:bCs/>
              </w:rPr>
              <w:lastRenderedPageBreak/>
              <w:t>Ņemts vērā.</w:t>
            </w:r>
          </w:p>
          <w:p w14:paraId="4BD4EE99" w14:textId="77777777" w:rsidR="008C4D84" w:rsidRPr="0029035C" w:rsidRDefault="008C4D84" w:rsidP="0029035C">
            <w:pPr>
              <w:pStyle w:val="naisc"/>
              <w:spacing w:before="0" w:after="0"/>
              <w:rPr>
                <w:b/>
                <w:bCs/>
              </w:rPr>
            </w:pPr>
          </w:p>
        </w:tc>
        <w:tc>
          <w:tcPr>
            <w:tcW w:w="2835" w:type="dxa"/>
            <w:tcBorders>
              <w:top w:val="single" w:sz="4" w:space="0" w:color="auto"/>
              <w:left w:val="single" w:sz="4" w:space="0" w:color="auto"/>
              <w:bottom w:val="single" w:sz="4" w:space="0" w:color="auto"/>
            </w:tcBorders>
          </w:tcPr>
          <w:p w14:paraId="42D24BA8" w14:textId="77777777" w:rsidR="008C4D84" w:rsidRPr="00DC362E" w:rsidRDefault="008C4D84" w:rsidP="0058254F"/>
        </w:tc>
      </w:tr>
      <w:tr w:rsidR="003C2914" w:rsidRPr="00DC362E" w14:paraId="73969225" w14:textId="77777777" w:rsidTr="00AB2845">
        <w:tc>
          <w:tcPr>
            <w:tcW w:w="70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3637C6B" w14:textId="073F5275" w:rsidR="003C2914" w:rsidRDefault="003C2914" w:rsidP="0058254F">
            <w:pPr>
              <w:pStyle w:val="naisc"/>
              <w:spacing w:before="0" w:after="0"/>
            </w:pPr>
            <w:r>
              <w:t>4.</w:t>
            </w:r>
          </w:p>
        </w:tc>
        <w:tc>
          <w:tcPr>
            <w:tcW w:w="251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AA91A8B" w14:textId="70E476FD" w:rsidR="003C2914" w:rsidRDefault="003C2914" w:rsidP="0058254F">
            <w:pPr>
              <w:pStyle w:val="naisc"/>
              <w:spacing w:before="0" w:after="0"/>
              <w:jc w:val="left"/>
            </w:pPr>
            <w:r>
              <w:t>Vispārīgi</w:t>
            </w:r>
          </w:p>
        </w:tc>
        <w:tc>
          <w:tcPr>
            <w:tcW w:w="38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5A577D3" w14:textId="2417D193" w:rsidR="003C2914" w:rsidRDefault="003C2914" w:rsidP="0029035C">
            <w:pPr>
              <w:jc w:val="center"/>
              <w:rPr>
                <w:b/>
                <w:bCs/>
                <w:shd w:val="clear" w:color="auto" w:fill="FFFFFF"/>
              </w:rPr>
            </w:pPr>
            <w:r>
              <w:rPr>
                <w:b/>
                <w:bCs/>
                <w:shd w:val="clear" w:color="auto" w:fill="FFFFFF"/>
              </w:rPr>
              <w:t>Pārresoru koordinācijas centrs</w:t>
            </w:r>
          </w:p>
          <w:p w14:paraId="61B23924" w14:textId="77777777" w:rsidR="00F82406" w:rsidRDefault="00F82406" w:rsidP="00F82406">
            <w:pPr>
              <w:jc w:val="center"/>
              <w:rPr>
                <w:b/>
                <w:bCs/>
                <w:shd w:val="clear" w:color="auto" w:fill="FFFFFF"/>
              </w:rPr>
            </w:pPr>
            <w:r w:rsidRPr="00FD5A22">
              <w:rPr>
                <w:b/>
                <w:bCs/>
                <w:shd w:val="clear" w:color="auto" w:fill="FFFFFF"/>
              </w:rPr>
              <w:t>27.09.2021.</w:t>
            </w:r>
            <w:r>
              <w:rPr>
                <w:b/>
                <w:bCs/>
                <w:shd w:val="clear" w:color="auto" w:fill="FFFFFF"/>
              </w:rPr>
              <w:t xml:space="preserve"> atzinums </w:t>
            </w:r>
          </w:p>
          <w:p w14:paraId="40CFC387" w14:textId="77777777" w:rsidR="00F82406" w:rsidRDefault="00F82406" w:rsidP="0029035C">
            <w:pPr>
              <w:jc w:val="center"/>
              <w:rPr>
                <w:b/>
                <w:bCs/>
                <w:shd w:val="clear" w:color="auto" w:fill="FFFFFF"/>
              </w:rPr>
            </w:pPr>
          </w:p>
          <w:p w14:paraId="464F89C3" w14:textId="77777777" w:rsidR="003C2914" w:rsidRDefault="003C2914" w:rsidP="0029035C">
            <w:pPr>
              <w:jc w:val="center"/>
              <w:rPr>
                <w:b/>
                <w:bCs/>
                <w:shd w:val="clear" w:color="auto" w:fill="FFFFFF"/>
              </w:rPr>
            </w:pPr>
          </w:p>
          <w:p w14:paraId="095A9CD3" w14:textId="77777777" w:rsidR="00F80EB4" w:rsidRPr="003C2914" w:rsidRDefault="00F80EB4" w:rsidP="00F80EB4">
            <w:pPr>
              <w:jc w:val="both"/>
              <w:rPr>
                <w:shd w:val="clear" w:color="auto" w:fill="FFFFFF"/>
              </w:rPr>
            </w:pPr>
            <w:r>
              <w:rPr>
                <w:shd w:val="clear" w:color="auto" w:fill="FFFFFF"/>
              </w:rPr>
              <w:t>Uzskatāms par p</w:t>
            </w:r>
            <w:r w:rsidRPr="003C2914">
              <w:rPr>
                <w:shd w:val="clear" w:color="auto" w:fill="FFFFFF"/>
              </w:rPr>
              <w:t>riekšlikum</w:t>
            </w:r>
            <w:r>
              <w:rPr>
                <w:shd w:val="clear" w:color="auto" w:fill="FFFFFF"/>
              </w:rPr>
              <w:t>u ar ieteikuma raksturu</w:t>
            </w:r>
            <w:r w:rsidRPr="003C2914">
              <w:rPr>
                <w:shd w:val="clear" w:color="auto" w:fill="FFFFFF"/>
              </w:rPr>
              <w:t xml:space="preserve"> (atzinums saņemts pēc atzinuma sniegšanas termiņa)</w:t>
            </w:r>
            <w:r>
              <w:rPr>
                <w:shd w:val="clear" w:color="auto" w:fill="FFFFFF"/>
              </w:rPr>
              <w:t>.</w:t>
            </w:r>
          </w:p>
          <w:p w14:paraId="0F9C7A5B" w14:textId="5D3D9005" w:rsidR="003C2914" w:rsidRDefault="003C2914" w:rsidP="003C2914">
            <w:pPr>
              <w:rPr>
                <w:b/>
                <w:bCs/>
                <w:shd w:val="clear" w:color="auto" w:fill="FFFFFF"/>
              </w:rPr>
            </w:pPr>
          </w:p>
          <w:p w14:paraId="1DCAF87E" w14:textId="77777777" w:rsidR="00ED0590" w:rsidRDefault="00ED0590" w:rsidP="003C2914">
            <w:pPr>
              <w:rPr>
                <w:b/>
                <w:bCs/>
                <w:shd w:val="clear" w:color="auto" w:fill="FFFFFF"/>
              </w:rPr>
            </w:pPr>
          </w:p>
          <w:p w14:paraId="546C2222" w14:textId="30E5CE1F" w:rsidR="003C2914" w:rsidRDefault="00ED0590" w:rsidP="00B36D41">
            <w:pPr>
              <w:jc w:val="both"/>
              <w:rPr>
                <w:b/>
                <w:bCs/>
                <w:shd w:val="clear" w:color="auto" w:fill="FFFFFF"/>
              </w:rPr>
            </w:pPr>
            <w:r w:rsidRPr="00A100C9">
              <w:t>Informatīv</w:t>
            </w:r>
            <w:r>
              <w:t>aj</w:t>
            </w:r>
            <w:r w:rsidRPr="00A100C9">
              <w:t>ā ziņojum</w:t>
            </w:r>
            <w:r>
              <w:t>ā</w:t>
            </w:r>
            <w:r w:rsidRPr="00A100C9">
              <w:t xml:space="preserve"> ir norādīts, ka valsts akciju sabiedrība “Elektroniskie sakari” (turpmāk </w:t>
            </w:r>
            <w:r w:rsidRPr="0086100B">
              <w:t xml:space="preserve">– VASES) “darbojas stratēģiski svarīgā nozarē un tās sniegtie pakalpojumi ir būtisks priekšnoteikums daudzu plānoto pakalpojumu attīstībai un nodrošināšanai visā Latvijas teritorijā. Vērtējot minēto </w:t>
            </w:r>
            <w:r w:rsidRPr="0086100B">
              <w:lastRenderedPageBreak/>
              <w:t xml:space="preserve">kopsakarībā ar izdevumiem, kas nepieciešami radiofrekvenču nodrošināšanas infrastruktūras uzturēšanai un modernizēšanai, kā arī potenciālo risku par nepieciešamiem lieliem kapitālieguldījumiem, būtu pamatoti norādīt, ka ir attaisnojama publiskas personas komercdarbība šajā jomā un Sabiedrībai tādēļ būtu saglabājams tās pašreizējais kapitālsabiedrības statuss.”  Saskaņā ar </w:t>
            </w:r>
            <w:r>
              <w:t>V</w:t>
            </w:r>
            <w:r w:rsidRPr="0086100B">
              <w:t>alsts pārvalde</w:t>
            </w:r>
            <w:r>
              <w:t>s</w:t>
            </w:r>
            <w:r w:rsidRPr="0086100B">
              <w:t xml:space="preserve"> iekārtas likuma 88. panta otro un septīto daļu, pārvērtējot līdzdalību kapitālsabiedrībā, publiska persona līdzdalības izvērtējumā ietver arī ekonomisko izvērtējumu, lai pamatotu, ka citādā veidā nav iespējams efektīvi sasniegt šā panta pirmajā daļā noteiktos mērķus. Ņemot vērā, ka VASES pamatā veic tai ar normatīvajiem aktiem deleģētus valsts pārvaldes uzdevumus, un to, ka saskaņā ar VASES 2020.gada pārskatu no 2020. gada neto apgrozījuma 7</w:t>
            </w:r>
            <w:r>
              <w:t> </w:t>
            </w:r>
            <w:r w:rsidRPr="0086100B">
              <w:t xml:space="preserve">322 088 </w:t>
            </w:r>
            <w:proofErr w:type="spellStart"/>
            <w:r w:rsidRPr="0086100B">
              <w:rPr>
                <w:i/>
                <w:iCs/>
              </w:rPr>
              <w:t>euro</w:t>
            </w:r>
            <w:proofErr w:type="spellEnd"/>
            <w:r w:rsidRPr="0086100B">
              <w:t xml:space="preserve"> apmērā, ieņēmumi no komercpakalpojumiem bija </w:t>
            </w:r>
            <w:r>
              <w:t xml:space="preserve">tikai </w:t>
            </w:r>
            <w:r w:rsidRPr="0086100B">
              <w:t xml:space="preserve">491 654 </w:t>
            </w:r>
            <w:proofErr w:type="spellStart"/>
            <w:r w:rsidRPr="0086100B">
              <w:rPr>
                <w:i/>
                <w:iCs/>
              </w:rPr>
              <w:t>euro</w:t>
            </w:r>
            <w:proofErr w:type="spellEnd"/>
            <w:r w:rsidRPr="0086100B">
              <w:rPr>
                <w:i/>
                <w:iCs/>
              </w:rPr>
              <w:t>,</w:t>
            </w:r>
            <w:r w:rsidRPr="0086100B">
              <w:t xml:space="preserve"> aicinām papildināt Informatīvo ziņojumu ar ekonomisko izvērtējumu, pamatojot, ka citā veidā (piemēram, valsts aģentūras statusā) nav iespējams efektīvi sasniegt noteiktos mērķus.</w:t>
            </w:r>
            <w:r>
              <w:t xml:space="preserve"> </w:t>
            </w:r>
            <w:r>
              <w:lastRenderedPageBreak/>
              <w:t xml:space="preserve">Tāpat lūdzam izvērstāk pamatot, kādi tieši un kāpēc </w:t>
            </w:r>
            <w:r w:rsidRPr="0086100B">
              <w:t>radiofrekvenču nodrošināšanas infrastruktūras uzturēšanai</w:t>
            </w:r>
            <w:r>
              <w:t xml:space="preserve"> un modernizēšanai nepieciešamie izdevumi un lielo kapitālieguldījumu riski ir par pamatu turpmākas darbības kapitālsabiedrības statusā saglabāšanai.</w:t>
            </w:r>
          </w:p>
        </w:tc>
        <w:tc>
          <w:tcPr>
            <w:tcW w:w="38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B2FEB2" w14:textId="09A4865A" w:rsidR="00ED0590" w:rsidRDefault="00ED0590" w:rsidP="00ED0590">
            <w:pPr>
              <w:pStyle w:val="naisc"/>
              <w:spacing w:before="0" w:after="0"/>
              <w:rPr>
                <w:b/>
                <w:bCs/>
              </w:rPr>
            </w:pPr>
            <w:r w:rsidRPr="0029035C">
              <w:rPr>
                <w:b/>
                <w:bCs/>
              </w:rPr>
              <w:lastRenderedPageBreak/>
              <w:t>Ņemts vērā.</w:t>
            </w:r>
          </w:p>
          <w:p w14:paraId="07C2DD5A" w14:textId="2F6228C6" w:rsidR="009404FE" w:rsidRDefault="009404FE" w:rsidP="00ED0590">
            <w:pPr>
              <w:pStyle w:val="naisc"/>
              <w:spacing w:before="0" w:after="0"/>
              <w:rPr>
                <w:b/>
                <w:bCs/>
              </w:rPr>
            </w:pPr>
          </w:p>
          <w:p w14:paraId="1A9D75AA" w14:textId="73007F33" w:rsidR="00885C28" w:rsidRDefault="00885C28" w:rsidP="00885C28">
            <w:pPr>
              <w:pStyle w:val="naisc"/>
              <w:spacing w:before="0" w:after="0"/>
              <w:jc w:val="both"/>
            </w:pPr>
            <w:r>
              <w:t>Informatīvais ziņojums papildināts ar informāciju par peļņu (laika periodā no 2016.gada līdz 2020.gadam), aicinām sk. precizētā informatīvā ziņojuma 15.lp.</w:t>
            </w:r>
          </w:p>
          <w:p w14:paraId="13591D53" w14:textId="77777777" w:rsidR="00885C28" w:rsidRDefault="00885C28" w:rsidP="00885C28">
            <w:pPr>
              <w:pStyle w:val="naisc"/>
              <w:spacing w:before="0" w:after="0"/>
              <w:jc w:val="both"/>
            </w:pPr>
          </w:p>
          <w:p w14:paraId="2F5D478E" w14:textId="7F6A565F" w:rsidR="00A90329" w:rsidRDefault="009404FE" w:rsidP="00885C28">
            <w:pPr>
              <w:pStyle w:val="naisc"/>
              <w:spacing w:before="0" w:after="0"/>
              <w:jc w:val="both"/>
            </w:pPr>
            <w:r w:rsidRPr="00885C28">
              <w:t xml:space="preserve">Vēršam uzmanību, ka </w:t>
            </w:r>
            <w:r w:rsidR="00885C28">
              <w:t xml:space="preserve">tīrā </w:t>
            </w:r>
            <w:r w:rsidRPr="00885C28">
              <w:t>peļņa</w:t>
            </w:r>
            <w:r w:rsidR="00885C28">
              <w:t xml:space="preserve"> katru gadu pieaug</w:t>
            </w:r>
            <w:r w:rsidR="00F619D1">
              <w:t>,</w:t>
            </w:r>
            <w:r w:rsidR="00885C28">
              <w:t xml:space="preserve"> un minētie apstākļi ir izvērtējami </w:t>
            </w:r>
            <w:r w:rsidR="00885C28" w:rsidRPr="00885C28">
              <w:t>kopsakarā ar vairāku gadu periodu, ne tikai izceļot 2020.gada finanšu rādītājus.</w:t>
            </w:r>
            <w:r w:rsidR="00F619D1">
              <w:t xml:space="preserve"> </w:t>
            </w:r>
            <w:r w:rsidR="00186A85">
              <w:t>Papildus tam j</w:t>
            </w:r>
            <w:r w:rsidR="00A90329">
              <w:t xml:space="preserve">āņem vērā, ka apstiprinātās vidējā </w:t>
            </w:r>
            <w:r w:rsidR="00FC5AA8">
              <w:t xml:space="preserve">termiņa </w:t>
            </w:r>
            <w:r w:rsidR="00A90329">
              <w:t xml:space="preserve">darbības </w:t>
            </w:r>
            <w:r w:rsidR="00A90329" w:rsidRPr="00A90329">
              <w:t>stratēģijā izvirzītais mērķis komercdarbības ieņēmumiem pārskata periodā</w:t>
            </w:r>
            <w:r w:rsidR="00A90329">
              <w:t xml:space="preserve"> </w:t>
            </w:r>
            <w:r w:rsidR="00FC5AA8">
              <w:t xml:space="preserve">(2020.gadā) </w:t>
            </w:r>
            <w:r w:rsidR="00A90329">
              <w:t>tika</w:t>
            </w:r>
            <w:r w:rsidR="00A90329" w:rsidRPr="00A90329">
              <w:t xml:space="preserve"> izpildīts par 209%</w:t>
            </w:r>
            <w:r w:rsidR="00A90329">
              <w:t>.</w:t>
            </w:r>
            <w:r w:rsidR="00FC5AA8">
              <w:t xml:space="preserve"> </w:t>
            </w:r>
            <w:r w:rsidR="008171BC">
              <w:t xml:space="preserve">Savukārt </w:t>
            </w:r>
            <w:r w:rsidR="00FC5AA8">
              <w:lastRenderedPageBreak/>
              <w:t xml:space="preserve">2019.gada </w:t>
            </w:r>
            <w:r w:rsidR="00FC5AA8" w:rsidRPr="00FC5AA8">
              <w:t xml:space="preserve">pārskata gads noslēgts finansiāli veiksmīgāk nekā plānots (pārskata gada peļņa par 8,27 % lielāka nekā plānots vidējā </w:t>
            </w:r>
            <w:r w:rsidR="00FC5AA8">
              <w:t xml:space="preserve">termiņa </w:t>
            </w:r>
            <w:r w:rsidR="00FC5AA8" w:rsidRPr="00FC5AA8">
              <w:t>darbības stratēģijā).</w:t>
            </w:r>
            <w:r w:rsidR="00FC5AA8">
              <w:t xml:space="preserve"> </w:t>
            </w:r>
          </w:p>
          <w:p w14:paraId="3E81072C" w14:textId="76FD061D" w:rsidR="00186A85" w:rsidRDefault="00186A85" w:rsidP="00885C28">
            <w:pPr>
              <w:pStyle w:val="naisc"/>
              <w:spacing w:before="0" w:after="0"/>
              <w:jc w:val="both"/>
            </w:pPr>
          </w:p>
          <w:p w14:paraId="63E06C49" w14:textId="77777777" w:rsidR="00186A85" w:rsidRDefault="00186A85" w:rsidP="00885C28">
            <w:pPr>
              <w:pStyle w:val="naisc"/>
              <w:spacing w:before="0" w:after="0"/>
              <w:jc w:val="both"/>
            </w:pPr>
          </w:p>
          <w:p w14:paraId="536651CF" w14:textId="503258CB" w:rsidR="003C2914" w:rsidRPr="0029035C" w:rsidRDefault="003C2914" w:rsidP="00A90329">
            <w:pPr>
              <w:pStyle w:val="naisc"/>
              <w:spacing w:before="0" w:after="0"/>
              <w:jc w:val="both"/>
              <w:rPr>
                <w:b/>
                <w:bCs/>
              </w:rPr>
            </w:pPr>
          </w:p>
        </w:tc>
        <w:tc>
          <w:tcPr>
            <w:tcW w:w="2835" w:type="dxa"/>
            <w:tcBorders>
              <w:top w:val="single" w:sz="4" w:space="0" w:color="auto"/>
              <w:left w:val="single" w:sz="4" w:space="0" w:color="auto"/>
              <w:bottom w:val="single" w:sz="4" w:space="0" w:color="auto"/>
            </w:tcBorders>
          </w:tcPr>
          <w:p w14:paraId="175D5BC7" w14:textId="77777777" w:rsidR="003C2914" w:rsidRPr="00DC362E" w:rsidRDefault="003C2914" w:rsidP="0058254F"/>
        </w:tc>
      </w:tr>
      <w:tr w:rsidR="00ED0590" w:rsidRPr="00DC362E" w14:paraId="18B1B397" w14:textId="77777777" w:rsidTr="00AB2845">
        <w:tc>
          <w:tcPr>
            <w:tcW w:w="70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28F9672" w14:textId="58558F11" w:rsidR="00ED0590" w:rsidRDefault="00ED0590" w:rsidP="0058254F">
            <w:pPr>
              <w:pStyle w:val="naisc"/>
              <w:spacing w:before="0" w:after="0"/>
            </w:pPr>
            <w:r>
              <w:lastRenderedPageBreak/>
              <w:t>5.</w:t>
            </w:r>
          </w:p>
        </w:tc>
        <w:tc>
          <w:tcPr>
            <w:tcW w:w="251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98B8F0D" w14:textId="228AF4ED" w:rsidR="00ED0590" w:rsidRDefault="00ED0590" w:rsidP="0058254F">
            <w:pPr>
              <w:pStyle w:val="naisc"/>
              <w:spacing w:before="0" w:after="0"/>
              <w:jc w:val="left"/>
            </w:pPr>
            <w:r>
              <w:t xml:space="preserve">Vispārīgi </w:t>
            </w:r>
          </w:p>
        </w:tc>
        <w:tc>
          <w:tcPr>
            <w:tcW w:w="38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437F8A" w14:textId="77777777" w:rsidR="00ED0590" w:rsidRDefault="00ED0590" w:rsidP="00ED0590">
            <w:pPr>
              <w:jc w:val="center"/>
              <w:rPr>
                <w:b/>
                <w:bCs/>
                <w:shd w:val="clear" w:color="auto" w:fill="FFFFFF"/>
              </w:rPr>
            </w:pPr>
            <w:r>
              <w:rPr>
                <w:b/>
                <w:bCs/>
                <w:shd w:val="clear" w:color="auto" w:fill="FFFFFF"/>
              </w:rPr>
              <w:t>Pārresoru koordinācijas centrs</w:t>
            </w:r>
          </w:p>
          <w:p w14:paraId="3880788C" w14:textId="506D006C" w:rsidR="00ED0590" w:rsidRDefault="00F82406" w:rsidP="00F82406">
            <w:pPr>
              <w:jc w:val="center"/>
              <w:rPr>
                <w:b/>
                <w:bCs/>
                <w:shd w:val="clear" w:color="auto" w:fill="FFFFFF"/>
              </w:rPr>
            </w:pPr>
            <w:r w:rsidRPr="00FD5A22">
              <w:rPr>
                <w:b/>
                <w:bCs/>
                <w:shd w:val="clear" w:color="auto" w:fill="FFFFFF"/>
              </w:rPr>
              <w:t>27.09.2021.</w:t>
            </w:r>
            <w:r>
              <w:rPr>
                <w:b/>
                <w:bCs/>
                <w:shd w:val="clear" w:color="auto" w:fill="FFFFFF"/>
              </w:rPr>
              <w:t xml:space="preserve"> atzinums </w:t>
            </w:r>
          </w:p>
          <w:p w14:paraId="00B60388" w14:textId="77777777" w:rsidR="00F82406" w:rsidRDefault="00F82406" w:rsidP="00F82406">
            <w:pPr>
              <w:jc w:val="center"/>
              <w:rPr>
                <w:b/>
                <w:bCs/>
                <w:shd w:val="clear" w:color="auto" w:fill="FFFFFF"/>
              </w:rPr>
            </w:pPr>
          </w:p>
          <w:p w14:paraId="339D5B2B" w14:textId="79AAE294" w:rsidR="00ED0590" w:rsidRPr="003C2914" w:rsidRDefault="00F80EB4" w:rsidP="00ED0590">
            <w:pPr>
              <w:jc w:val="both"/>
              <w:rPr>
                <w:shd w:val="clear" w:color="auto" w:fill="FFFFFF"/>
              </w:rPr>
            </w:pPr>
            <w:r>
              <w:rPr>
                <w:shd w:val="clear" w:color="auto" w:fill="FFFFFF"/>
              </w:rPr>
              <w:t>Uzskatāms par p</w:t>
            </w:r>
            <w:r w:rsidR="00ED0590" w:rsidRPr="003C2914">
              <w:rPr>
                <w:shd w:val="clear" w:color="auto" w:fill="FFFFFF"/>
              </w:rPr>
              <w:t>riekšlikum</w:t>
            </w:r>
            <w:r>
              <w:rPr>
                <w:shd w:val="clear" w:color="auto" w:fill="FFFFFF"/>
              </w:rPr>
              <w:t>u ar ieteikuma raksturu</w:t>
            </w:r>
            <w:r w:rsidR="00ED0590" w:rsidRPr="003C2914">
              <w:rPr>
                <w:shd w:val="clear" w:color="auto" w:fill="FFFFFF"/>
              </w:rPr>
              <w:t xml:space="preserve"> (atzinums saņemts pēc atzinuma sniegšanas termiņa)</w:t>
            </w:r>
            <w:r>
              <w:rPr>
                <w:shd w:val="clear" w:color="auto" w:fill="FFFFFF"/>
              </w:rPr>
              <w:t>.</w:t>
            </w:r>
          </w:p>
          <w:p w14:paraId="6407292B" w14:textId="77777777" w:rsidR="00ED0590" w:rsidRDefault="00ED0590" w:rsidP="00ED0590">
            <w:pPr>
              <w:rPr>
                <w:b/>
                <w:bCs/>
                <w:shd w:val="clear" w:color="auto" w:fill="FFFFFF"/>
              </w:rPr>
            </w:pPr>
          </w:p>
          <w:p w14:paraId="49FB8E1C" w14:textId="39B5BA0C" w:rsidR="00ED0590" w:rsidRDefault="00ED0590" w:rsidP="00ED0590">
            <w:pPr>
              <w:jc w:val="both"/>
              <w:rPr>
                <w:b/>
                <w:bCs/>
                <w:shd w:val="clear" w:color="auto" w:fill="FFFFFF"/>
              </w:rPr>
            </w:pPr>
            <w:r>
              <w:t>Saskaņā ar Valsts pārvaldes iekārtas likuma 88. panta otro daļu, v</w:t>
            </w:r>
            <w:r w:rsidRPr="00BA5902">
              <w:t>eicot izvērtējumu, publiska persona konsultējas ar kompetentajām institūcijām konkurences aizsardzības jomā un komersantus pārstāvošām biedrībām vai nodibinājumiem, kā arī ievēro komercdarbības atbalsta kontroles jomu regulējošu normatīvo aktu prasības.</w:t>
            </w:r>
            <w:r>
              <w:t xml:space="preserve"> Ņemot vērā minēto, lūdzam papildināt Informatīvo ziņojumu ar informāciju par veiktajām konsultācijām.</w:t>
            </w:r>
          </w:p>
        </w:tc>
        <w:tc>
          <w:tcPr>
            <w:tcW w:w="38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CE1DFFC" w14:textId="0C057BAA" w:rsidR="00ED0590" w:rsidRDefault="00ED0590" w:rsidP="00ED0590">
            <w:pPr>
              <w:pStyle w:val="naisc"/>
              <w:spacing w:before="0" w:after="0"/>
              <w:rPr>
                <w:b/>
                <w:bCs/>
              </w:rPr>
            </w:pPr>
            <w:r w:rsidRPr="0029035C">
              <w:rPr>
                <w:b/>
                <w:bCs/>
              </w:rPr>
              <w:t>Ņemts vērā.</w:t>
            </w:r>
          </w:p>
          <w:p w14:paraId="4965ECF1" w14:textId="77777777" w:rsidR="00562B9B" w:rsidRDefault="00562B9B" w:rsidP="00ED0590">
            <w:pPr>
              <w:pStyle w:val="naisc"/>
              <w:spacing w:before="0" w:after="0"/>
              <w:rPr>
                <w:b/>
                <w:bCs/>
              </w:rPr>
            </w:pPr>
          </w:p>
          <w:p w14:paraId="52879E57" w14:textId="533C489A" w:rsidR="00ED0590" w:rsidRPr="004F2BFA" w:rsidRDefault="004F2BFA" w:rsidP="00562B9B">
            <w:pPr>
              <w:pStyle w:val="naisc"/>
              <w:spacing w:before="0" w:after="0"/>
              <w:jc w:val="both"/>
            </w:pPr>
            <w:r w:rsidRPr="004F2BFA">
              <w:t>Ir saņemts Konkurences padomes atzinums</w:t>
            </w:r>
            <w:r w:rsidR="00312C98">
              <w:t xml:space="preserve">, precizētais informatīvais ziņojums nosūtīts arī </w:t>
            </w:r>
            <w:r w:rsidR="00312C98" w:rsidRPr="00312C98">
              <w:t>Latvijas Informācijas un komunikācijas tehnoloģijas asociācija</w:t>
            </w:r>
            <w:r w:rsidR="00312C98">
              <w:t>i</w:t>
            </w:r>
            <w:r w:rsidR="00312C98" w:rsidRPr="00312C98">
              <w:t>, Latvijas Interneta asociācija</w:t>
            </w:r>
            <w:r w:rsidR="00312C98">
              <w:t>i</w:t>
            </w:r>
            <w:r w:rsidR="00312C98" w:rsidRPr="00312C98">
              <w:t>, Latvijas Telekomunikāciju asociācija</w:t>
            </w:r>
            <w:r w:rsidR="00312C98">
              <w:t>i</w:t>
            </w:r>
            <w:r w:rsidR="00312C98" w:rsidRPr="00312C98">
              <w:t>, Latvijas Tirdzniecības un rūpniecības kamera</w:t>
            </w:r>
            <w:r w:rsidR="00312C98">
              <w:t>i.</w:t>
            </w:r>
            <w:r w:rsidR="00D04C1D">
              <w:t xml:space="preserve"> </w:t>
            </w:r>
            <w:r w:rsidR="00D04C1D" w:rsidRPr="00524CBF">
              <w:rPr>
                <w:u w:val="single"/>
              </w:rPr>
              <w:t>No Latvijas Tirdzniecības un rūpniecības kameras</w:t>
            </w:r>
            <w:r w:rsidR="00524CBF" w:rsidRPr="00524CBF">
              <w:rPr>
                <w:u w:val="single"/>
              </w:rPr>
              <w:t xml:space="preserve">, </w:t>
            </w:r>
            <w:r w:rsidR="00D04C1D" w:rsidRPr="00524CBF">
              <w:rPr>
                <w:u w:val="single"/>
              </w:rPr>
              <w:t>Latvijas Informācijas un komunikācijas tehnoloģijas asociācijas</w:t>
            </w:r>
            <w:r w:rsidR="006819CE">
              <w:rPr>
                <w:u w:val="single"/>
              </w:rPr>
              <w:t xml:space="preserve">, </w:t>
            </w:r>
            <w:r w:rsidR="00524CBF" w:rsidRPr="00524CBF">
              <w:rPr>
                <w:u w:val="single"/>
              </w:rPr>
              <w:t xml:space="preserve"> biedrības “Latvijas Telekomunikāciju asociācija” </w:t>
            </w:r>
            <w:r w:rsidR="00D04C1D" w:rsidRPr="00524CBF">
              <w:rPr>
                <w:u w:val="single"/>
              </w:rPr>
              <w:t xml:space="preserve"> </w:t>
            </w:r>
            <w:r w:rsidR="006819CE">
              <w:rPr>
                <w:u w:val="single"/>
              </w:rPr>
              <w:t xml:space="preserve">un Latvijas interneta asociācijas </w:t>
            </w:r>
            <w:r w:rsidR="00D04C1D" w:rsidRPr="00524CBF">
              <w:rPr>
                <w:u w:val="single"/>
              </w:rPr>
              <w:t>saņemti atzinumi bez iebildumiem un priekšlikumiem</w:t>
            </w:r>
            <w:r w:rsidR="00455F60">
              <w:rPr>
                <w:u w:val="single"/>
              </w:rPr>
              <w:t>.</w:t>
            </w:r>
          </w:p>
        </w:tc>
        <w:tc>
          <w:tcPr>
            <w:tcW w:w="2835" w:type="dxa"/>
            <w:tcBorders>
              <w:top w:val="single" w:sz="4" w:space="0" w:color="auto"/>
              <w:left w:val="single" w:sz="4" w:space="0" w:color="auto"/>
              <w:bottom w:val="single" w:sz="4" w:space="0" w:color="auto"/>
            </w:tcBorders>
          </w:tcPr>
          <w:p w14:paraId="37D24519" w14:textId="77777777" w:rsidR="00ED0590" w:rsidRPr="00DC362E" w:rsidRDefault="00ED0590" w:rsidP="0058254F"/>
        </w:tc>
      </w:tr>
      <w:tr w:rsidR="00ED0590" w:rsidRPr="00DC362E" w14:paraId="7815468C" w14:textId="77777777" w:rsidTr="00AB2845">
        <w:tc>
          <w:tcPr>
            <w:tcW w:w="70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32474E8" w14:textId="77777777" w:rsidR="00ED0590" w:rsidRDefault="00ED0590" w:rsidP="0058254F">
            <w:pPr>
              <w:pStyle w:val="naisc"/>
              <w:spacing w:before="0" w:after="0"/>
            </w:pPr>
            <w:r>
              <w:t>6.</w:t>
            </w:r>
          </w:p>
          <w:p w14:paraId="03E7F811" w14:textId="77777777" w:rsidR="00B02CFB" w:rsidRDefault="00B02CFB" w:rsidP="0058254F">
            <w:pPr>
              <w:pStyle w:val="naisc"/>
              <w:spacing w:before="0" w:after="0"/>
            </w:pPr>
          </w:p>
          <w:p w14:paraId="0EAAEEB0" w14:textId="77777777" w:rsidR="00B02CFB" w:rsidRDefault="00B02CFB" w:rsidP="0058254F">
            <w:pPr>
              <w:pStyle w:val="naisc"/>
              <w:spacing w:before="0" w:after="0"/>
            </w:pPr>
          </w:p>
          <w:p w14:paraId="0DC370E8" w14:textId="77777777" w:rsidR="00B02CFB" w:rsidRDefault="00B02CFB" w:rsidP="0058254F">
            <w:pPr>
              <w:pStyle w:val="naisc"/>
              <w:spacing w:before="0" w:after="0"/>
            </w:pPr>
          </w:p>
          <w:p w14:paraId="2FDBC7A6" w14:textId="77777777" w:rsidR="00B02CFB" w:rsidRDefault="00B02CFB" w:rsidP="0058254F">
            <w:pPr>
              <w:pStyle w:val="naisc"/>
              <w:spacing w:before="0" w:after="0"/>
            </w:pPr>
          </w:p>
          <w:p w14:paraId="5E78BE26" w14:textId="77777777" w:rsidR="00B02CFB" w:rsidRDefault="00B02CFB" w:rsidP="0058254F">
            <w:pPr>
              <w:pStyle w:val="naisc"/>
              <w:spacing w:before="0" w:after="0"/>
            </w:pPr>
          </w:p>
          <w:p w14:paraId="465D642E" w14:textId="77777777" w:rsidR="00B02CFB" w:rsidRDefault="00B02CFB" w:rsidP="0058254F">
            <w:pPr>
              <w:pStyle w:val="naisc"/>
              <w:spacing w:before="0" w:after="0"/>
            </w:pPr>
          </w:p>
          <w:p w14:paraId="2DC07BDC" w14:textId="77777777" w:rsidR="00B02CFB" w:rsidRDefault="00B02CFB" w:rsidP="0058254F">
            <w:pPr>
              <w:pStyle w:val="naisc"/>
              <w:spacing w:before="0" w:after="0"/>
            </w:pPr>
          </w:p>
          <w:p w14:paraId="148241FB" w14:textId="77777777" w:rsidR="00B02CFB" w:rsidRDefault="00B02CFB" w:rsidP="0058254F">
            <w:pPr>
              <w:pStyle w:val="naisc"/>
              <w:spacing w:before="0" w:after="0"/>
            </w:pPr>
          </w:p>
          <w:p w14:paraId="36F9C4CB" w14:textId="77777777" w:rsidR="00B02CFB" w:rsidRDefault="00B02CFB" w:rsidP="0058254F">
            <w:pPr>
              <w:pStyle w:val="naisc"/>
              <w:spacing w:before="0" w:after="0"/>
            </w:pPr>
          </w:p>
          <w:p w14:paraId="2F759D5C" w14:textId="77777777" w:rsidR="00B02CFB" w:rsidRDefault="00B02CFB" w:rsidP="0058254F">
            <w:pPr>
              <w:pStyle w:val="naisc"/>
              <w:spacing w:before="0" w:after="0"/>
            </w:pPr>
          </w:p>
          <w:p w14:paraId="1FCD7F54" w14:textId="77777777" w:rsidR="00B02CFB" w:rsidRDefault="00B02CFB" w:rsidP="0058254F">
            <w:pPr>
              <w:pStyle w:val="naisc"/>
              <w:spacing w:before="0" w:after="0"/>
            </w:pPr>
          </w:p>
          <w:p w14:paraId="2808B345" w14:textId="77777777" w:rsidR="00B02CFB" w:rsidRDefault="00B02CFB" w:rsidP="0058254F">
            <w:pPr>
              <w:pStyle w:val="naisc"/>
              <w:spacing w:before="0" w:after="0"/>
            </w:pPr>
          </w:p>
          <w:p w14:paraId="49112F79" w14:textId="77777777" w:rsidR="00B02CFB" w:rsidRDefault="00B02CFB" w:rsidP="0058254F">
            <w:pPr>
              <w:pStyle w:val="naisc"/>
              <w:spacing w:before="0" w:after="0"/>
            </w:pPr>
          </w:p>
          <w:p w14:paraId="2FD96305" w14:textId="77777777" w:rsidR="00B02CFB" w:rsidRDefault="00B02CFB" w:rsidP="0058254F">
            <w:pPr>
              <w:pStyle w:val="naisc"/>
              <w:spacing w:before="0" w:after="0"/>
            </w:pPr>
          </w:p>
          <w:p w14:paraId="610B0945" w14:textId="77777777" w:rsidR="00B02CFB" w:rsidRDefault="00B02CFB" w:rsidP="0058254F">
            <w:pPr>
              <w:pStyle w:val="naisc"/>
              <w:spacing w:before="0" w:after="0"/>
            </w:pPr>
          </w:p>
          <w:p w14:paraId="3DC785ED" w14:textId="77777777" w:rsidR="00B02CFB" w:rsidRDefault="00B02CFB" w:rsidP="0058254F">
            <w:pPr>
              <w:pStyle w:val="naisc"/>
              <w:spacing w:before="0" w:after="0"/>
            </w:pPr>
            <w:r>
              <w:t xml:space="preserve">7. </w:t>
            </w:r>
          </w:p>
          <w:p w14:paraId="2FFC464E" w14:textId="77777777" w:rsidR="00216B79" w:rsidRDefault="00216B79" w:rsidP="0058254F">
            <w:pPr>
              <w:pStyle w:val="naisc"/>
              <w:spacing w:before="0" w:after="0"/>
            </w:pPr>
          </w:p>
          <w:p w14:paraId="3CCD9872" w14:textId="77777777" w:rsidR="00216B79" w:rsidRDefault="00216B79" w:rsidP="0058254F">
            <w:pPr>
              <w:pStyle w:val="naisc"/>
              <w:spacing w:before="0" w:after="0"/>
            </w:pPr>
          </w:p>
          <w:p w14:paraId="52F85299" w14:textId="77777777" w:rsidR="00216B79" w:rsidRDefault="00216B79" w:rsidP="0058254F">
            <w:pPr>
              <w:pStyle w:val="naisc"/>
              <w:spacing w:before="0" w:after="0"/>
            </w:pPr>
          </w:p>
          <w:p w14:paraId="6F36E1BF" w14:textId="77777777" w:rsidR="00216B79" w:rsidRDefault="00216B79" w:rsidP="0058254F">
            <w:pPr>
              <w:pStyle w:val="naisc"/>
              <w:spacing w:before="0" w:after="0"/>
            </w:pPr>
          </w:p>
          <w:p w14:paraId="5B6EE5D8" w14:textId="77777777" w:rsidR="00216B79" w:rsidRDefault="00216B79" w:rsidP="0058254F">
            <w:pPr>
              <w:pStyle w:val="naisc"/>
              <w:spacing w:before="0" w:after="0"/>
            </w:pPr>
          </w:p>
          <w:p w14:paraId="3609E116" w14:textId="77777777" w:rsidR="00216B79" w:rsidRDefault="00216B79" w:rsidP="0058254F">
            <w:pPr>
              <w:pStyle w:val="naisc"/>
              <w:spacing w:before="0" w:after="0"/>
            </w:pPr>
          </w:p>
          <w:p w14:paraId="6C27C567" w14:textId="77777777" w:rsidR="00216B79" w:rsidRDefault="00216B79" w:rsidP="0058254F">
            <w:pPr>
              <w:pStyle w:val="naisc"/>
              <w:spacing w:before="0" w:after="0"/>
            </w:pPr>
          </w:p>
          <w:p w14:paraId="6F1C4B67" w14:textId="77777777" w:rsidR="00216B79" w:rsidRDefault="00216B79" w:rsidP="0058254F">
            <w:pPr>
              <w:pStyle w:val="naisc"/>
              <w:spacing w:before="0" w:after="0"/>
            </w:pPr>
          </w:p>
          <w:p w14:paraId="3DDA3183" w14:textId="77777777" w:rsidR="00216B79" w:rsidRDefault="00216B79" w:rsidP="0058254F">
            <w:pPr>
              <w:pStyle w:val="naisc"/>
              <w:spacing w:before="0" w:after="0"/>
            </w:pPr>
          </w:p>
          <w:p w14:paraId="7E810BEE" w14:textId="77777777" w:rsidR="00216B79" w:rsidRDefault="00216B79" w:rsidP="0058254F">
            <w:pPr>
              <w:pStyle w:val="naisc"/>
              <w:spacing w:before="0" w:after="0"/>
            </w:pPr>
          </w:p>
          <w:p w14:paraId="021EF4E8" w14:textId="77777777" w:rsidR="00216B79" w:rsidRDefault="00216B79" w:rsidP="0058254F">
            <w:pPr>
              <w:pStyle w:val="naisc"/>
              <w:spacing w:before="0" w:after="0"/>
            </w:pPr>
          </w:p>
          <w:p w14:paraId="167E1EEC" w14:textId="77777777" w:rsidR="00216B79" w:rsidRDefault="00216B79" w:rsidP="0058254F">
            <w:pPr>
              <w:pStyle w:val="naisc"/>
              <w:spacing w:before="0" w:after="0"/>
            </w:pPr>
          </w:p>
          <w:p w14:paraId="47534C3C" w14:textId="77777777" w:rsidR="00216B79" w:rsidRDefault="00216B79" w:rsidP="0058254F">
            <w:pPr>
              <w:pStyle w:val="naisc"/>
              <w:spacing w:before="0" w:after="0"/>
            </w:pPr>
          </w:p>
          <w:p w14:paraId="638C855E" w14:textId="77777777" w:rsidR="00216B79" w:rsidRDefault="00216B79" w:rsidP="0058254F">
            <w:pPr>
              <w:pStyle w:val="naisc"/>
              <w:spacing w:before="0" w:after="0"/>
            </w:pPr>
          </w:p>
          <w:p w14:paraId="19311699" w14:textId="77777777" w:rsidR="00216B79" w:rsidRDefault="00216B79" w:rsidP="0058254F">
            <w:pPr>
              <w:pStyle w:val="naisc"/>
              <w:spacing w:before="0" w:after="0"/>
            </w:pPr>
          </w:p>
          <w:p w14:paraId="3135C289" w14:textId="77777777" w:rsidR="00216B79" w:rsidRDefault="00216B79" w:rsidP="0058254F">
            <w:pPr>
              <w:pStyle w:val="naisc"/>
              <w:spacing w:before="0" w:after="0"/>
            </w:pPr>
          </w:p>
          <w:p w14:paraId="7887AA77" w14:textId="77777777" w:rsidR="00216B79" w:rsidRDefault="00216B79" w:rsidP="0058254F">
            <w:pPr>
              <w:pStyle w:val="naisc"/>
              <w:spacing w:before="0" w:after="0"/>
            </w:pPr>
          </w:p>
          <w:p w14:paraId="2ACFC53E" w14:textId="77777777" w:rsidR="00216B79" w:rsidRDefault="00216B79" w:rsidP="0058254F">
            <w:pPr>
              <w:pStyle w:val="naisc"/>
              <w:spacing w:before="0" w:after="0"/>
            </w:pPr>
          </w:p>
          <w:p w14:paraId="38192212" w14:textId="77777777" w:rsidR="00216B79" w:rsidRDefault="00216B79" w:rsidP="0058254F">
            <w:pPr>
              <w:pStyle w:val="naisc"/>
              <w:spacing w:before="0" w:after="0"/>
            </w:pPr>
          </w:p>
          <w:p w14:paraId="34763EE6" w14:textId="77777777" w:rsidR="00216B79" w:rsidRDefault="00216B79" w:rsidP="0058254F">
            <w:pPr>
              <w:pStyle w:val="naisc"/>
              <w:spacing w:before="0" w:after="0"/>
            </w:pPr>
          </w:p>
          <w:p w14:paraId="3B9F4106" w14:textId="77777777" w:rsidR="00216B79" w:rsidRDefault="00216B79" w:rsidP="0058254F">
            <w:pPr>
              <w:pStyle w:val="naisc"/>
              <w:spacing w:before="0" w:after="0"/>
            </w:pPr>
          </w:p>
          <w:p w14:paraId="5CF20AB6" w14:textId="77777777" w:rsidR="00216B79" w:rsidRDefault="00216B79" w:rsidP="0058254F">
            <w:pPr>
              <w:pStyle w:val="naisc"/>
              <w:spacing w:before="0" w:after="0"/>
            </w:pPr>
          </w:p>
          <w:p w14:paraId="0E1E2D70" w14:textId="77777777" w:rsidR="00216B79" w:rsidRDefault="00216B79" w:rsidP="0058254F">
            <w:pPr>
              <w:pStyle w:val="naisc"/>
              <w:spacing w:before="0" w:after="0"/>
            </w:pPr>
          </w:p>
          <w:p w14:paraId="4799A138" w14:textId="77777777" w:rsidR="00216B79" w:rsidRDefault="00216B79" w:rsidP="0058254F">
            <w:pPr>
              <w:pStyle w:val="naisc"/>
              <w:spacing w:before="0" w:after="0"/>
            </w:pPr>
          </w:p>
          <w:p w14:paraId="5C4AC26F" w14:textId="77777777" w:rsidR="00216B79" w:rsidRDefault="00216B79" w:rsidP="0058254F">
            <w:pPr>
              <w:pStyle w:val="naisc"/>
              <w:spacing w:before="0" w:after="0"/>
            </w:pPr>
          </w:p>
          <w:p w14:paraId="3C98E9DC" w14:textId="77777777" w:rsidR="00216B79" w:rsidRDefault="00216B79" w:rsidP="0058254F">
            <w:pPr>
              <w:pStyle w:val="naisc"/>
              <w:spacing w:before="0" w:after="0"/>
            </w:pPr>
          </w:p>
          <w:p w14:paraId="15CF3530" w14:textId="77777777" w:rsidR="00216B79" w:rsidRDefault="00216B79" w:rsidP="0058254F">
            <w:pPr>
              <w:pStyle w:val="naisc"/>
              <w:spacing w:before="0" w:after="0"/>
            </w:pPr>
          </w:p>
          <w:p w14:paraId="0D0A318B" w14:textId="77777777" w:rsidR="00216B79" w:rsidRDefault="00216B79" w:rsidP="0058254F">
            <w:pPr>
              <w:pStyle w:val="naisc"/>
              <w:spacing w:before="0" w:after="0"/>
            </w:pPr>
          </w:p>
          <w:p w14:paraId="40757EB3" w14:textId="77777777" w:rsidR="00216B79" w:rsidRDefault="00216B79" w:rsidP="0058254F">
            <w:pPr>
              <w:pStyle w:val="naisc"/>
              <w:spacing w:before="0" w:after="0"/>
            </w:pPr>
          </w:p>
          <w:p w14:paraId="3AAFE5F0" w14:textId="77777777" w:rsidR="00216B79" w:rsidRDefault="00216B79" w:rsidP="0058254F">
            <w:pPr>
              <w:pStyle w:val="naisc"/>
              <w:spacing w:before="0" w:after="0"/>
            </w:pPr>
          </w:p>
          <w:p w14:paraId="066E930C" w14:textId="77777777" w:rsidR="00216B79" w:rsidRDefault="00216B79" w:rsidP="0058254F">
            <w:pPr>
              <w:pStyle w:val="naisc"/>
              <w:spacing w:before="0" w:after="0"/>
            </w:pPr>
          </w:p>
          <w:p w14:paraId="70DD45D8" w14:textId="77777777" w:rsidR="00216B79" w:rsidRDefault="00216B79" w:rsidP="0058254F">
            <w:pPr>
              <w:pStyle w:val="naisc"/>
              <w:spacing w:before="0" w:after="0"/>
            </w:pPr>
          </w:p>
          <w:p w14:paraId="2B086DD2" w14:textId="77777777" w:rsidR="00216B79" w:rsidRDefault="00216B79" w:rsidP="0058254F">
            <w:pPr>
              <w:pStyle w:val="naisc"/>
              <w:spacing w:before="0" w:after="0"/>
            </w:pPr>
          </w:p>
          <w:p w14:paraId="5F85CFAA" w14:textId="77777777" w:rsidR="00216B79" w:rsidRDefault="00216B79" w:rsidP="0058254F">
            <w:pPr>
              <w:pStyle w:val="naisc"/>
              <w:spacing w:before="0" w:after="0"/>
            </w:pPr>
          </w:p>
          <w:p w14:paraId="656C546C" w14:textId="77777777" w:rsidR="00216B79" w:rsidRDefault="00216B79" w:rsidP="0058254F">
            <w:pPr>
              <w:pStyle w:val="naisc"/>
              <w:spacing w:before="0" w:after="0"/>
            </w:pPr>
          </w:p>
          <w:p w14:paraId="0E1A8B86" w14:textId="77777777" w:rsidR="00216B79" w:rsidRDefault="00216B79" w:rsidP="0058254F">
            <w:pPr>
              <w:pStyle w:val="naisc"/>
              <w:spacing w:before="0" w:after="0"/>
            </w:pPr>
          </w:p>
          <w:p w14:paraId="342D1AB0" w14:textId="77777777" w:rsidR="00216B79" w:rsidRDefault="00216B79" w:rsidP="0058254F">
            <w:pPr>
              <w:pStyle w:val="naisc"/>
              <w:spacing w:before="0" w:after="0"/>
            </w:pPr>
          </w:p>
          <w:p w14:paraId="71F22031" w14:textId="77777777" w:rsidR="00216B79" w:rsidRDefault="00216B79" w:rsidP="0058254F">
            <w:pPr>
              <w:pStyle w:val="naisc"/>
              <w:spacing w:before="0" w:after="0"/>
            </w:pPr>
          </w:p>
          <w:p w14:paraId="0B0340BD" w14:textId="77777777" w:rsidR="00216B79" w:rsidRDefault="00216B79" w:rsidP="0058254F">
            <w:pPr>
              <w:pStyle w:val="naisc"/>
              <w:spacing w:before="0" w:after="0"/>
            </w:pPr>
          </w:p>
          <w:p w14:paraId="5EE65924" w14:textId="77777777" w:rsidR="00216B79" w:rsidRDefault="00216B79" w:rsidP="0058254F">
            <w:pPr>
              <w:pStyle w:val="naisc"/>
              <w:spacing w:before="0" w:after="0"/>
            </w:pPr>
          </w:p>
          <w:p w14:paraId="1FE02CAF" w14:textId="77777777" w:rsidR="00216B79" w:rsidRDefault="00216B79" w:rsidP="0058254F">
            <w:pPr>
              <w:pStyle w:val="naisc"/>
              <w:spacing w:before="0" w:after="0"/>
            </w:pPr>
          </w:p>
          <w:p w14:paraId="1BFEDC77" w14:textId="77777777" w:rsidR="00216B79" w:rsidRDefault="00216B79" w:rsidP="0058254F">
            <w:pPr>
              <w:pStyle w:val="naisc"/>
              <w:spacing w:before="0" w:after="0"/>
            </w:pPr>
          </w:p>
          <w:p w14:paraId="466604DF" w14:textId="77777777" w:rsidR="00216B79" w:rsidRDefault="00216B79" w:rsidP="0058254F">
            <w:pPr>
              <w:pStyle w:val="naisc"/>
              <w:spacing w:before="0" w:after="0"/>
            </w:pPr>
          </w:p>
          <w:p w14:paraId="6D800516" w14:textId="77777777" w:rsidR="00216B79" w:rsidRDefault="00216B79" w:rsidP="0058254F">
            <w:pPr>
              <w:pStyle w:val="naisc"/>
              <w:spacing w:before="0" w:after="0"/>
            </w:pPr>
          </w:p>
          <w:p w14:paraId="12D060AC" w14:textId="77777777" w:rsidR="00216B79" w:rsidRDefault="00216B79" w:rsidP="0058254F">
            <w:pPr>
              <w:pStyle w:val="naisc"/>
              <w:spacing w:before="0" w:after="0"/>
            </w:pPr>
          </w:p>
          <w:p w14:paraId="6E267B4D" w14:textId="77777777" w:rsidR="00216B79" w:rsidRDefault="00216B79" w:rsidP="0058254F">
            <w:pPr>
              <w:pStyle w:val="naisc"/>
              <w:spacing w:before="0" w:after="0"/>
            </w:pPr>
          </w:p>
          <w:p w14:paraId="3C9CDD47" w14:textId="77777777" w:rsidR="00216B79" w:rsidRDefault="00216B79" w:rsidP="0058254F">
            <w:pPr>
              <w:pStyle w:val="naisc"/>
              <w:spacing w:before="0" w:after="0"/>
            </w:pPr>
          </w:p>
          <w:p w14:paraId="36ED3947" w14:textId="77777777" w:rsidR="00216B79" w:rsidRDefault="00216B79" w:rsidP="0058254F">
            <w:pPr>
              <w:pStyle w:val="naisc"/>
              <w:spacing w:before="0" w:after="0"/>
            </w:pPr>
          </w:p>
          <w:p w14:paraId="37113F5D" w14:textId="77777777" w:rsidR="00216B79" w:rsidRDefault="00216B79" w:rsidP="0058254F">
            <w:pPr>
              <w:pStyle w:val="naisc"/>
              <w:spacing w:before="0" w:after="0"/>
            </w:pPr>
          </w:p>
          <w:p w14:paraId="666FEB8C" w14:textId="77777777" w:rsidR="00216B79" w:rsidRDefault="00216B79" w:rsidP="0058254F">
            <w:pPr>
              <w:pStyle w:val="naisc"/>
              <w:spacing w:before="0" w:after="0"/>
            </w:pPr>
          </w:p>
          <w:p w14:paraId="5FE084D8" w14:textId="77777777" w:rsidR="00216B79" w:rsidRDefault="00216B79" w:rsidP="0058254F">
            <w:pPr>
              <w:pStyle w:val="naisc"/>
              <w:spacing w:before="0" w:after="0"/>
            </w:pPr>
          </w:p>
          <w:p w14:paraId="124EF609" w14:textId="241A11CF" w:rsidR="00216B79" w:rsidRDefault="00216B79" w:rsidP="00216B79">
            <w:pPr>
              <w:pStyle w:val="naisc"/>
              <w:spacing w:before="0" w:after="0"/>
              <w:jc w:val="left"/>
            </w:pPr>
          </w:p>
        </w:tc>
        <w:tc>
          <w:tcPr>
            <w:tcW w:w="251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A417588" w14:textId="3370E4A7" w:rsidR="00ED0590" w:rsidRDefault="00ED0590" w:rsidP="0058254F">
            <w:pPr>
              <w:pStyle w:val="naisc"/>
              <w:spacing w:before="0" w:after="0"/>
              <w:jc w:val="left"/>
            </w:pPr>
            <w:r>
              <w:lastRenderedPageBreak/>
              <w:t>Vispārīgi</w:t>
            </w:r>
          </w:p>
        </w:tc>
        <w:tc>
          <w:tcPr>
            <w:tcW w:w="38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CC2958C" w14:textId="77777777" w:rsidR="00ED0590" w:rsidRDefault="00ED0590" w:rsidP="00ED0590">
            <w:pPr>
              <w:jc w:val="center"/>
              <w:rPr>
                <w:b/>
                <w:bCs/>
                <w:shd w:val="clear" w:color="auto" w:fill="FFFFFF"/>
              </w:rPr>
            </w:pPr>
            <w:r>
              <w:rPr>
                <w:b/>
                <w:bCs/>
                <w:shd w:val="clear" w:color="auto" w:fill="FFFFFF"/>
              </w:rPr>
              <w:t>Pārresoru koordinācijas centrs</w:t>
            </w:r>
          </w:p>
          <w:p w14:paraId="6FEFE776" w14:textId="57DDD51F" w:rsidR="00ED0590" w:rsidRDefault="00FD5A22" w:rsidP="00ED0590">
            <w:pPr>
              <w:jc w:val="center"/>
              <w:rPr>
                <w:b/>
                <w:bCs/>
                <w:shd w:val="clear" w:color="auto" w:fill="FFFFFF"/>
              </w:rPr>
            </w:pPr>
            <w:r w:rsidRPr="00FD5A22">
              <w:rPr>
                <w:b/>
                <w:bCs/>
                <w:shd w:val="clear" w:color="auto" w:fill="FFFFFF"/>
              </w:rPr>
              <w:t>27.09.2021.</w:t>
            </w:r>
            <w:r>
              <w:rPr>
                <w:b/>
                <w:bCs/>
                <w:shd w:val="clear" w:color="auto" w:fill="FFFFFF"/>
              </w:rPr>
              <w:t xml:space="preserve"> a</w:t>
            </w:r>
            <w:r w:rsidR="006A7BDF">
              <w:rPr>
                <w:b/>
                <w:bCs/>
                <w:shd w:val="clear" w:color="auto" w:fill="FFFFFF"/>
              </w:rPr>
              <w:t xml:space="preserve">tzinums </w:t>
            </w:r>
          </w:p>
          <w:p w14:paraId="0651C0B5" w14:textId="77777777" w:rsidR="00F80EB4" w:rsidRPr="003C2914" w:rsidRDefault="00F80EB4" w:rsidP="00F80EB4">
            <w:pPr>
              <w:jc w:val="both"/>
              <w:rPr>
                <w:shd w:val="clear" w:color="auto" w:fill="FFFFFF"/>
              </w:rPr>
            </w:pPr>
            <w:r>
              <w:rPr>
                <w:shd w:val="clear" w:color="auto" w:fill="FFFFFF"/>
              </w:rPr>
              <w:lastRenderedPageBreak/>
              <w:t>Uzskatāms par p</w:t>
            </w:r>
            <w:r w:rsidRPr="003C2914">
              <w:rPr>
                <w:shd w:val="clear" w:color="auto" w:fill="FFFFFF"/>
              </w:rPr>
              <w:t>riekšlikum</w:t>
            </w:r>
            <w:r>
              <w:rPr>
                <w:shd w:val="clear" w:color="auto" w:fill="FFFFFF"/>
              </w:rPr>
              <w:t>u ar ieteikuma raksturu</w:t>
            </w:r>
            <w:r w:rsidRPr="003C2914">
              <w:rPr>
                <w:shd w:val="clear" w:color="auto" w:fill="FFFFFF"/>
              </w:rPr>
              <w:t xml:space="preserve"> (atzinums saņemts pēc atzinuma sniegšanas termiņa)</w:t>
            </w:r>
            <w:r>
              <w:rPr>
                <w:shd w:val="clear" w:color="auto" w:fill="FFFFFF"/>
              </w:rPr>
              <w:t>.</w:t>
            </w:r>
          </w:p>
          <w:p w14:paraId="58EC0631" w14:textId="77777777" w:rsidR="00ED0590" w:rsidRDefault="00ED0590" w:rsidP="00ED0590">
            <w:pPr>
              <w:rPr>
                <w:b/>
                <w:bCs/>
                <w:shd w:val="clear" w:color="auto" w:fill="FFFFFF"/>
              </w:rPr>
            </w:pPr>
          </w:p>
          <w:p w14:paraId="2A4C1280" w14:textId="77777777" w:rsidR="00ED0590" w:rsidRDefault="00ED0590" w:rsidP="00ED0590">
            <w:pPr>
              <w:jc w:val="both"/>
              <w:rPr>
                <w:shd w:val="clear" w:color="auto" w:fill="FFFFFF"/>
              </w:rPr>
            </w:pPr>
          </w:p>
          <w:p w14:paraId="4A5437C3" w14:textId="77777777" w:rsidR="00ED0590" w:rsidRDefault="00ED0590" w:rsidP="00ED0590">
            <w:pPr>
              <w:jc w:val="both"/>
              <w:rPr>
                <w:shd w:val="clear" w:color="auto" w:fill="FFFFFF"/>
              </w:rPr>
            </w:pPr>
            <w:r w:rsidRPr="00ED0590">
              <w:rPr>
                <w:shd w:val="clear" w:color="auto" w:fill="FFFFFF"/>
              </w:rPr>
              <w:t>Ņemot vērā, ka Informatīvajā ziņojumā ir norādīts uz VASES sniegto pakalpojumu stratēģisko nozīmi (8.lpp.), PKC ierosina izvērtēt, vai valsts līdzdalība VASES nav pamatojuma arī ar Valsts pārvaldes iekārtas likuma 88. panta pirmās daļas otro punktu.</w:t>
            </w:r>
          </w:p>
          <w:p w14:paraId="4BE0C658" w14:textId="77777777" w:rsidR="00B02CFB" w:rsidRDefault="00B02CFB" w:rsidP="00ED0590">
            <w:pPr>
              <w:jc w:val="both"/>
              <w:rPr>
                <w:shd w:val="clear" w:color="auto" w:fill="FFFFFF"/>
              </w:rPr>
            </w:pPr>
          </w:p>
          <w:p w14:paraId="5F689642" w14:textId="19B6F2B6" w:rsidR="00B02CFB" w:rsidRDefault="00282F5E" w:rsidP="00282F5E">
            <w:pPr>
              <w:jc w:val="center"/>
              <w:rPr>
                <w:b/>
                <w:bCs/>
                <w:shd w:val="clear" w:color="auto" w:fill="FFFFFF"/>
              </w:rPr>
            </w:pPr>
            <w:r w:rsidRPr="00282F5E">
              <w:rPr>
                <w:b/>
                <w:bCs/>
                <w:shd w:val="clear" w:color="auto" w:fill="FFFFFF"/>
              </w:rPr>
              <w:t>Tieslietu ministrija</w:t>
            </w:r>
          </w:p>
          <w:p w14:paraId="1A89E698" w14:textId="7002B9EA" w:rsidR="00282F5E" w:rsidRDefault="00216B79" w:rsidP="00282F5E">
            <w:pPr>
              <w:jc w:val="center"/>
              <w:rPr>
                <w:b/>
                <w:bCs/>
                <w:shd w:val="clear" w:color="auto" w:fill="FFFFFF"/>
              </w:rPr>
            </w:pPr>
            <w:r>
              <w:rPr>
                <w:b/>
                <w:bCs/>
                <w:shd w:val="clear" w:color="auto" w:fill="FFFFFF"/>
              </w:rPr>
              <w:t>12.10.2021.atzinums</w:t>
            </w:r>
          </w:p>
          <w:p w14:paraId="33A3386D" w14:textId="17B86F2A" w:rsidR="00216B79" w:rsidRDefault="00216B79" w:rsidP="00282F5E">
            <w:pPr>
              <w:jc w:val="center"/>
              <w:rPr>
                <w:b/>
                <w:bCs/>
                <w:shd w:val="clear" w:color="auto" w:fill="FFFFFF"/>
              </w:rPr>
            </w:pPr>
          </w:p>
          <w:p w14:paraId="6F326086" w14:textId="77777777" w:rsidR="00216B79" w:rsidRDefault="00216B79" w:rsidP="00216B79">
            <w:pPr>
              <w:jc w:val="both"/>
              <w:rPr>
                <w:sz w:val="22"/>
                <w:szCs w:val="22"/>
              </w:rPr>
            </w:pPr>
            <w:r>
              <w:t>Tieslietu ministrija ir izvērtējusi Vides aizsardzības un reģionālās attīstības ministrijas sagatavoto informatīvo ziņojumu par valsts līdzdalības saglabāšanu valsts akciju sabiedrībā “Elektroniskie sakari” (turpmāk – informatīvais ziņojums), tam pievienoto Ministru kabineta sēdes protokollēmuma projektu un izziņu un atbalsta tā tālāku virzību, vienlaikus izsakot šādu iebildumu.</w:t>
            </w:r>
          </w:p>
          <w:p w14:paraId="7AADE332" w14:textId="77777777" w:rsidR="00216B79" w:rsidRDefault="00216B79" w:rsidP="00216B79">
            <w:pPr>
              <w:jc w:val="both"/>
            </w:pPr>
            <w:r>
              <w:t xml:space="preserve">Atkārtoti norādām, ka saskaņā Valsts pārvaldes iekārtas likuma 88. panta otro daļu publiskai personai ir pienākums konsultēties ar kompetentajām institūcijām </w:t>
            </w:r>
            <w:r>
              <w:lastRenderedPageBreak/>
              <w:t xml:space="preserve">konkurences aizsardzības jomā un komersantus pārstāvošām biedrībām vai nodibinājumiem, kā arī jāievēro komercdarbības atbalsta kontroles jomu regulējošu normatīvo aktu prasības. </w:t>
            </w:r>
          </w:p>
          <w:p w14:paraId="7BF1F25E" w14:textId="77777777" w:rsidR="00216B79" w:rsidRDefault="00216B79" w:rsidP="00216B79">
            <w:pPr>
              <w:jc w:val="both"/>
            </w:pPr>
            <w:r>
              <w:t xml:space="preserve">Izziņā ir norādīts, ka par izsludināto informatīvo ziņojumu atzinumu sniedza Konkurences padome un, ka precizētais informatīvais ziņojums ir nosūtīts komersantus pārstāvošajām biedrībām, taču vēršam uzmanību, ka tikai informatīvā ziņojuma nosūtīšana komersantus pārstāvošajām biedrībām nav uzskatāma par konsultēšanos Valsts pārvaldes iekārtas likuma 88. panta otrās daļās izpratnē - konsultēšanās ietver arī atgriezeniskās saites (atbildes, saskaņojuma, viedokļa u.tml.) saņemšanu. Turklāt informatīvajā ziņojumā nav atrodama informācija nedz par to, ka ir veiktas konsultācijas ar kompetentajām institūcijām konkurences aizsardzības jomā un komersantus pārstāvošajām biedrībām vai nodibinājumiem, nedz skaidrots, kādi ir secinājumi pēc konsultācijām. Līdz ar to aicinām pilnveidot informatīvo ziņojumu par valsts līdzdalības saglabāšanu VAS ES un konsultācijām (tajā skaitā, konsultāciju rezultātiem) ar </w:t>
            </w:r>
            <w:r>
              <w:lastRenderedPageBreak/>
              <w:t>komersantus pārstāvošajām biedrībām vai nodibinājumiem.</w:t>
            </w:r>
          </w:p>
          <w:p w14:paraId="3C46E070" w14:textId="4A593EBD" w:rsidR="00282F5E" w:rsidRPr="00ED0590" w:rsidRDefault="00282F5E" w:rsidP="00ED0590">
            <w:pPr>
              <w:jc w:val="both"/>
              <w:rPr>
                <w:shd w:val="clear" w:color="auto" w:fill="FFFFFF"/>
              </w:rPr>
            </w:pPr>
          </w:p>
        </w:tc>
        <w:tc>
          <w:tcPr>
            <w:tcW w:w="38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BB9A55" w14:textId="77777777" w:rsidR="005976F6" w:rsidRPr="00FE2774" w:rsidRDefault="005976F6" w:rsidP="0029035C">
            <w:pPr>
              <w:pStyle w:val="naisc"/>
              <w:spacing w:before="0" w:after="0"/>
              <w:rPr>
                <w:b/>
                <w:bCs/>
              </w:rPr>
            </w:pPr>
            <w:r w:rsidRPr="00FE2774">
              <w:rPr>
                <w:b/>
                <w:bCs/>
              </w:rPr>
              <w:lastRenderedPageBreak/>
              <w:t>Ņemts vērā.</w:t>
            </w:r>
          </w:p>
          <w:p w14:paraId="4816C0ED" w14:textId="77777777" w:rsidR="00ED0590" w:rsidRPr="00FE2774" w:rsidRDefault="005976F6" w:rsidP="0029035C">
            <w:pPr>
              <w:pStyle w:val="naisc"/>
              <w:spacing w:before="0" w:after="0"/>
            </w:pPr>
            <w:r w:rsidRPr="00FE2774">
              <w:t>Papildināts informatīvā ziņojuma 8.lp. norādītais pamatojums.</w:t>
            </w:r>
          </w:p>
          <w:p w14:paraId="4FD12A7D" w14:textId="77777777" w:rsidR="000B2009" w:rsidRPr="00FE2774" w:rsidRDefault="000B2009" w:rsidP="0029035C">
            <w:pPr>
              <w:pStyle w:val="naisc"/>
              <w:spacing w:before="0" w:after="0"/>
            </w:pPr>
          </w:p>
          <w:p w14:paraId="12232CD9" w14:textId="77777777" w:rsidR="000B2009" w:rsidRPr="00FE2774" w:rsidRDefault="000B2009" w:rsidP="0029035C">
            <w:pPr>
              <w:pStyle w:val="naisc"/>
              <w:spacing w:before="0" w:after="0"/>
            </w:pPr>
          </w:p>
          <w:p w14:paraId="3C3CD1DC" w14:textId="77777777" w:rsidR="000B2009" w:rsidRPr="00FE2774" w:rsidRDefault="000B2009" w:rsidP="0029035C">
            <w:pPr>
              <w:pStyle w:val="naisc"/>
              <w:spacing w:before="0" w:after="0"/>
            </w:pPr>
          </w:p>
          <w:p w14:paraId="68B132B5" w14:textId="77777777" w:rsidR="000B2009" w:rsidRPr="00FE2774" w:rsidRDefault="000B2009" w:rsidP="0029035C">
            <w:pPr>
              <w:pStyle w:val="naisc"/>
              <w:spacing w:before="0" w:after="0"/>
            </w:pPr>
          </w:p>
          <w:p w14:paraId="3F57F9F6" w14:textId="77777777" w:rsidR="000B2009" w:rsidRPr="00FE2774" w:rsidRDefault="000B2009" w:rsidP="0029035C">
            <w:pPr>
              <w:pStyle w:val="naisc"/>
              <w:spacing w:before="0" w:after="0"/>
            </w:pPr>
          </w:p>
          <w:p w14:paraId="545531FE" w14:textId="77777777" w:rsidR="000B2009" w:rsidRPr="00FE2774" w:rsidRDefault="000B2009" w:rsidP="0029035C">
            <w:pPr>
              <w:pStyle w:val="naisc"/>
              <w:spacing w:before="0" w:after="0"/>
            </w:pPr>
          </w:p>
          <w:p w14:paraId="37C6D4EA" w14:textId="77777777" w:rsidR="000B2009" w:rsidRPr="00FE2774" w:rsidRDefault="000B2009" w:rsidP="0029035C">
            <w:pPr>
              <w:pStyle w:val="naisc"/>
              <w:spacing w:before="0" w:after="0"/>
            </w:pPr>
          </w:p>
          <w:p w14:paraId="56CCF0B7" w14:textId="77777777" w:rsidR="000B2009" w:rsidRPr="00FE2774" w:rsidRDefault="000B2009" w:rsidP="0029035C">
            <w:pPr>
              <w:pStyle w:val="naisc"/>
              <w:spacing w:before="0" w:after="0"/>
            </w:pPr>
          </w:p>
          <w:p w14:paraId="7798B510" w14:textId="77777777" w:rsidR="000B2009" w:rsidRPr="00FE2774" w:rsidRDefault="000B2009" w:rsidP="0029035C">
            <w:pPr>
              <w:pStyle w:val="naisc"/>
              <w:spacing w:before="0" w:after="0"/>
            </w:pPr>
          </w:p>
          <w:p w14:paraId="647F422B" w14:textId="77777777" w:rsidR="000B2009" w:rsidRPr="00FE2774" w:rsidRDefault="000B2009" w:rsidP="0029035C">
            <w:pPr>
              <w:pStyle w:val="naisc"/>
              <w:spacing w:before="0" w:after="0"/>
            </w:pPr>
          </w:p>
          <w:p w14:paraId="6BE403A0" w14:textId="77777777" w:rsidR="000B2009" w:rsidRPr="00FE2774" w:rsidRDefault="000B2009" w:rsidP="0029035C">
            <w:pPr>
              <w:pStyle w:val="naisc"/>
              <w:spacing w:before="0" w:after="0"/>
            </w:pPr>
          </w:p>
          <w:p w14:paraId="3D0A0A6D" w14:textId="77777777" w:rsidR="000B2009" w:rsidRPr="00FE2774" w:rsidRDefault="000B2009" w:rsidP="0029035C">
            <w:pPr>
              <w:pStyle w:val="naisc"/>
              <w:spacing w:before="0" w:after="0"/>
            </w:pPr>
          </w:p>
          <w:p w14:paraId="160F6633" w14:textId="77777777" w:rsidR="000B2009" w:rsidRPr="00FE2774" w:rsidRDefault="000B2009" w:rsidP="0029035C">
            <w:pPr>
              <w:pStyle w:val="naisc"/>
              <w:spacing w:before="0" w:after="0"/>
            </w:pPr>
          </w:p>
          <w:p w14:paraId="4105A49D" w14:textId="77777777" w:rsidR="000B2009" w:rsidRPr="00FE2774" w:rsidRDefault="000B2009" w:rsidP="0029035C">
            <w:pPr>
              <w:pStyle w:val="naisc"/>
              <w:spacing w:before="0" w:after="0"/>
            </w:pPr>
          </w:p>
          <w:p w14:paraId="700A73D9" w14:textId="43653EC8" w:rsidR="000B2009" w:rsidRPr="00FE2774" w:rsidRDefault="000973EC" w:rsidP="0029035C">
            <w:pPr>
              <w:pStyle w:val="naisc"/>
              <w:spacing w:before="0" w:after="0"/>
            </w:pPr>
            <w:r w:rsidRPr="00FE2774">
              <w:rPr>
                <w:b/>
                <w:bCs/>
              </w:rPr>
              <w:t>Ņemts vērā</w:t>
            </w:r>
            <w:r w:rsidRPr="00FE2774">
              <w:t xml:space="preserve">. </w:t>
            </w:r>
          </w:p>
          <w:p w14:paraId="3646000D" w14:textId="77777777" w:rsidR="000B2009" w:rsidRPr="00FE2774" w:rsidRDefault="000B2009" w:rsidP="0029035C">
            <w:pPr>
              <w:pStyle w:val="naisc"/>
              <w:spacing w:before="0" w:after="0"/>
            </w:pPr>
          </w:p>
          <w:p w14:paraId="3143FC1A" w14:textId="77777777" w:rsidR="000B2009" w:rsidRPr="00FE2774" w:rsidRDefault="00A47F2D" w:rsidP="00A47F2D">
            <w:pPr>
              <w:pStyle w:val="naisc"/>
              <w:spacing w:before="0" w:after="0"/>
              <w:jc w:val="both"/>
            </w:pPr>
            <w:r w:rsidRPr="00FE2774">
              <w:t xml:space="preserve">Valsts pārvaldes iekārtas likuma 88.panta otrā daļa noteic, ka  publiska persona pirms kapitālsabiedrības dibināšanas vai līdzdalības iegūšanas esošā kapitālsabiedrībā veic paredzētās rīcības izvērtējumu, ietverot arī ekonomisko izvērtējumu, lai pamatotu, ka citādā veidā nav iespējams efektīvi sasniegt šā panta pirmajā daļā noteiktos mērķus. </w:t>
            </w:r>
            <w:r w:rsidRPr="00FE2774">
              <w:rPr>
                <w:u w:val="single"/>
              </w:rPr>
              <w:t>Veicot izvērtējumu, publiska persona konsultējas ar kompetentajām institūcijām konkurences aizsardzības jomā un komersantus pārstāvošām biedrībām vai nodibinājumiem,</w:t>
            </w:r>
            <w:r w:rsidRPr="00FE2774">
              <w:t xml:space="preserve"> kā arī ievēro komercdarbības atbalsta kontroles jomu regulējošu normatīvo aktu prasības.</w:t>
            </w:r>
          </w:p>
          <w:p w14:paraId="4CC0C60C" w14:textId="77777777" w:rsidR="00DF718A" w:rsidRPr="00FE2774" w:rsidRDefault="00DF718A" w:rsidP="00A47F2D">
            <w:pPr>
              <w:pStyle w:val="naisc"/>
              <w:spacing w:before="0" w:after="0"/>
              <w:jc w:val="both"/>
            </w:pPr>
          </w:p>
          <w:p w14:paraId="07BF1C34" w14:textId="77777777" w:rsidR="00DF718A" w:rsidRPr="00FE2774" w:rsidRDefault="00DF718A" w:rsidP="00A47F2D">
            <w:pPr>
              <w:pStyle w:val="naisc"/>
              <w:spacing w:before="0" w:after="0"/>
              <w:jc w:val="both"/>
            </w:pPr>
            <w:r w:rsidRPr="00FE2774">
              <w:t>Vēršam uzmanību, ka minētā tiesību norma</w:t>
            </w:r>
            <w:r w:rsidR="00CD3DA1" w:rsidRPr="00FE2774">
              <w:t xml:space="preserve"> nenosaka konkrētu stadiju/ etapu,  kurā no izvērtēšanas stadijām ir jāveic konsultēšanās ar kompetentajām</w:t>
            </w:r>
            <w:r w:rsidR="006835D9" w:rsidRPr="00FE2774">
              <w:t xml:space="preserve"> institūcijām konkurences aizsardzības jomā un komersantus pārstāvošajām biedrībām vai no</w:t>
            </w:r>
            <w:r w:rsidR="00332C3D" w:rsidRPr="00FE2774">
              <w:t>dibinājumiem.</w:t>
            </w:r>
          </w:p>
          <w:p w14:paraId="11861E3C" w14:textId="77777777" w:rsidR="00332C3D" w:rsidRPr="00FE2774" w:rsidRDefault="00332C3D" w:rsidP="00A47F2D">
            <w:pPr>
              <w:pStyle w:val="naisc"/>
              <w:spacing w:before="0" w:after="0"/>
              <w:jc w:val="both"/>
            </w:pPr>
            <w:r w:rsidRPr="00FE2774">
              <w:t>Vides aizsardzības un reģionālās attīstības ministrija pēc saviem ieskatiem izraudzījās</w:t>
            </w:r>
            <w:r w:rsidR="000973EC" w:rsidRPr="00FE2774">
              <w:t xml:space="preserve"> etapu, kad ir uzsākta oficiālā saskaņošana (informatīvais ziņojums ir izsludināts Valsts sekretāru sanāksmē). </w:t>
            </w:r>
            <w:r w:rsidR="00810CB0" w:rsidRPr="00FE2774">
              <w:t xml:space="preserve">Norādām, ka </w:t>
            </w:r>
            <w:r w:rsidR="000C4FEB" w:rsidRPr="00FE2774">
              <w:t xml:space="preserve">atgriezeniskā saites </w:t>
            </w:r>
            <w:r w:rsidR="00EE4E62" w:rsidRPr="00FE2774">
              <w:t xml:space="preserve">sniegšanu ministrija nevar ietekmēt, tā var aicināt (lūgt sniegt atzinumus) viedokli par sagatavoto informatīvā ziņojuma projektu. </w:t>
            </w:r>
          </w:p>
          <w:p w14:paraId="524AAEC2" w14:textId="77777777" w:rsidR="0006270E" w:rsidRPr="00FE2774" w:rsidRDefault="0006270E" w:rsidP="00A47F2D">
            <w:pPr>
              <w:pStyle w:val="naisc"/>
              <w:spacing w:before="0" w:after="0"/>
              <w:jc w:val="both"/>
            </w:pPr>
          </w:p>
          <w:p w14:paraId="061CF03F" w14:textId="4ABBDCAB" w:rsidR="0006270E" w:rsidRPr="00FE2774" w:rsidRDefault="0006270E" w:rsidP="00067BC4">
            <w:pPr>
              <w:pStyle w:val="naisc"/>
              <w:jc w:val="both"/>
            </w:pPr>
            <w:r w:rsidRPr="00FE2774">
              <w:t xml:space="preserve">Informatīvā ziņojumā papildināta informācija, ka informatīvais </w:t>
            </w:r>
            <w:r w:rsidR="00067BC4" w:rsidRPr="00FE2774">
              <w:t>ziņojums ticis nosūtīts arī Latvijas Informācijas un komunikācijas tehnoloģijas asociācijai, Latvijas Interneta asociācijai, Latvijas Telekomunikāciju asociācijai un Latvijas Tirdzniecības un rūpniecības kamerai.</w:t>
            </w:r>
            <w:r w:rsidR="00E274D2" w:rsidRPr="00FE2774">
              <w:t xml:space="preserve"> </w:t>
            </w:r>
            <w:r w:rsidR="008007F3" w:rsidRPr="008007F3">
              <w:rPr>
                <w:u w:val="single"/>
              </w:rPr>
              <w:t xml:space="preserve">No Latvijas Tirdzniecības un rūpniecības kameras, Latvijas Informācijas un komunikācijas tehnoloģijas asociācijas,  biedrības </w:t>
            </w:r>
            <w:r w:rsidR="008007F3" w:rsidRPr="008007F3">
              <w:rPr>
                <w:u w:val="single"/>
              </w:rPr>
              <w:lastRenderedPageBreak/>
              <w:t>“Latvijas Telekomunikāciju asociācija”  un Latvijas interneta asociācijas saņemti atzinumi bez iebildumiem un priekšlikumiem</w:t>
            </w:r>
            <w:r w:rsidR="00BE4605">
              <w:rPr>
                <w:u w:val="single"/>
              </w:rPr>
              <w:t>.</w:t>
            </w:r>
          </w:p>
        </w:tc>
        <w:tc>
          <w:tcPr>
            <w:tcW w:w="2835" w:type="dxa"/>
            <w:tcBorders>
              <w:top w:val="single" w:sz="4" w:space="0" w:color="auto"/>
              <w:left w:val="single" w:sz="4" w:space="0" w:color="auto"/>
              <w:bottom w:val="single" w:sz="4" w:space="0" w:color="auto"/>
            </w:tcBorders>
          </w:tcPr>
          <w:p w14:paraId="1F396646" w14:textId="77777777" w:rsidR="00ED0590" w:rsidRPr="00DC362E" w:rsidRDefault="00ED0590" w:rsidP="0058254F"/>
        </w:tc>
      </w:tr>
      <w:tr w:rsidR="00216B79" w:rsidRPr="00DC362E" w14:paraId="4111644F" w14:textId="77777777" w:rsidTr="00AB2845">
        <w:tc>
          <w:tcPr>
            <w:tcW w:w="70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E407133" w14:textId="45957DDF" w:rsidR="00216B79" w:rsidRDefault="00216B79" w:rsidP="0058254F">
            <w:pPr>
              <w:pStyle w:val="naisc"/>
              <w:spacing w:before="0" w:after="0"/>
            </w:pPr>
            <w:r w:rsidRPr="00216B79">
              <w:lastRenderedPageBreak/>
              <w:t>8.</w:t>
            </w:r>
          </w:p>
        </w:tc>
        <w:tc>
          <w:tcPr>
            <w:tcW w:w="251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943B0E9" w14:textId="77777777" w:rsidR="00216B79" w:rsidRDefault="00216B79" w:rsidP="0058254F">
            <w:pPr>
              <w:pStyle w:val="naisc"/>
              <w:spacing w:before="0" w:after="0"/>
              <w:jc w:val="left"/>
            </w:pPr>
          </w:p>
        </w:tc>
        <w:tc>
          <w:tcPr>
            <w:tcW w:w="38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89AAB82" w14:textId="77777777" w:rsidR="00216B79" w:rsidRPr="00F10238" w:rsidRDefault="00392AC3" w:rsidP="00392AC3">
            <w:pPr>
              <w:rPr>
                <w:b/>
                <w:bCs/>
                <w:shd w:val="clear" w:color="auto" w:fill="FFFFFF"/>
              </w:rPr>
            </w:pPr>
            <w:r w:rsidRPr="00F10238">
              <w:rPr>
                <w:b/>
                <w:bCs/>
                <w:shd w:val="clear" w:color="auto" w:fill="FFFFFF"/>
              </w:rPr>
              <w:t>Pārresoru koordinācijas centrs</w:t>
            </w:r>
          </w:p>
          <w:p w14:paraId="3E1AA84C" w14:textId="13B4B239" w:rsidR="00392AC3" w:rsidRPr="00F10238" w:rsidRDefault="00815B1C" w:rsidP="00815B1C">
            <w:pPr>
              <w:jc w:val="center"/>
              <w:rPr>
                <w:b/>
                <w:bCs/>
                <w:shd w:val="clear" w:color="auto" w:fill="FFFFFF"/>
              </w:rPr>
            </w:pPr>
            <w:r w:rsidRPr="00F10238">
              <w:rPr>
                <w:b/>
                <w:bCs/>
                <w:shd w:val="clear" w:color="auto" w:fill="FFFFFF"/>
              </w:rPr>
              <w:t>14.10.2021. atzinums</w:t>
            </w:r>
          </w:p>
          <w:p w14:paraId="1625E4D0" w14:textId="46C7CA91" w:rsidR="00815B1C" w:rsidRPr="00F10238" w:rsidRDefault="00815B1C" w:rsidP="00815B1C">
            <w:pPr>
              <w:jc w:val="center"/>
              <w:rPr>
                <w:b/>
                <w:bCs/>
                <w:shd w:val="clear" w:color="auto" w:fill="FFFFFF"/>
              </w:rPr>
            </w:pPr>
          </w:p>
          <w:p w14:paraId="04E68608" w14:textId="78903C18" w:rsidR="00392AC3" w:rsidRPr="00E96DEE" w:rsidRDefault="00F10238" w:rsidP="00E96DEE">
            <w:pPr>
              <w:jc w:val="both"/>
              <w:rPr>
                <w:rFonts w:eastAsia="Calibri"/>
                <w:lang w:eastAsia="en-US"/>
              </w:rPr>
            </w:pPr>
            <w:r w:rsidRPr="00F10238">
              <w:rPr>
                <w:rFonts w:eastAsia="Calibri"/>
                <w:lang w:eastAsia="en-US"/>
              </w:rPr>
              <w:t xml:space="preserve">Ziņojums papildināts ar informāciju par valsts akciju sabiedrības “Elektroniskie sakari” (turpmāk - VAS ES) komercpakalpojumiem, kā arī ar informāciju par trim  VAS ES finanšu rādītājiem laika periodā no 2016.gada līdz 2020.gadam: ieņēmumi no likumā noteiktajām funkcijām (izņemot Numerācijas datu bāzes uzturēšanas nodrošināšana), ieņēmumi no komercpakalpojumiem un tīrā peļņa.  VARAM norāda, ka no VAS ES sasniegtajiem ekonomiskajiem rādītājiem redzams, ka, tās darbība, t.sk. sniegtie komercpakalpojumi, ir konkurētspējīgi un pieprasīti tirgū. PKC norāda, ka Ziņojumā papildus iekļautā informācija par VAS ES ieņēmumu struktūru apliecina to, ka VAS ES pamatdarbība ir tai normatīvajos aktos noteikto pienākumu veikšana, tādejādi lūdzam papildināt Ziņojumu ar ekonomisko izvērtējumu, lai pamatotu, ka citādā veidā nav iespējams efektīvi sasniegt </w:t>
            </w:r>
            <w:r w:rsidRPr="00F10238">
              <w:rPr>
                <w:rFonts w:eastAsia="Calibri"/>
                <w:lang w:eastAsia="en-US"/>
              </w:rPr>
              <w:lastRenderedPageBreak/>
              <w:t xml:space="preserve">noteiktos mērķus, kā to paredz Valsts pārvaldes iekārtas likuma 88. panta otrā un septītā daļa. Ziņojumā norādītais par VAS ES darbības un komercpakalpojumu konkurētspēju un </w:t>
            </w:r>
            <w:proofErr w:type="spellStart"/>
            <w:r w:rsidRPr="00F10238">
              <w:rPr>
                <w:rFonts w:eastAsia="Calibri"/>
                <w:lang w:eastAsia="en-US"/>
              </w:rPr>
              <w:t>pieprasītību</w:t>
            </w:r>
            <w:proofErr w:type="spellEnd"/>
            <w:r w:rsidRPr="00F10238">
              <w:rPr>
                <w:rFonts w:eastAsia="Calibri"/>
                <w:lang w:eastAsia="en-US"/>
              </w:rPr>
              <w:t xml:space="preserve"> tirgū, nepamato to, ka citādā veidā nav iespējams sasniegt noteiktos mērķus.</w:t>
            </w:r>
          </w:p>
        </w:tc>
        <w:tc>
          <w:tcPr>
            <w:tcW w:w="38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D5BA59F" w14:textId="77777777" w:rsidR="00216B79" w:rsidRDefault="00216B79" w:rsidP="0029035C">
            <w:pPr>
              <w:pStyle w:val="naisc"/>
              <w:spacing w:before="0" w:after="0"/>
              <w:rPr>
                <w:b/>
                <w:bCs/>
              </w:rPr>
            </w:pPr>
          </w:p>
          <w:p w14:paraId="6CF54891" w14:textId="77777777" w:rsidR="00E96DEE" w:rsidRDefault="00E96DEE" w:rsidP="0029035C">
            <w:pPr>
              <w:pStyle w:val="naisc"/>
              <w:spacing w:before="0" w:after="0"/>
              <w:rPr>
                <w:b/>
                <w:bCs/>
              </w:rPr>
            </w:pPr>
          </w:p>
          <w:p w14:paraId="27F5B498" w14:textId="77777777" w:rsidR="00E96DEE" w:rsidRDefault="00E96DEE" w:rsidP="0029035C">
            <w:pPr>
              <w:pStyle w:val="naisc"/>
              <w:spacing w:before="0" w:after="0"/>
              <w:rPr>
                <w:b/>
                <w:bCs/>
              </w:rPr>
            </w:pPr>
            <w:r>
              <w:rPr>
                <w:b/>
                <w:bCs/>
              </w:rPr>
              <w:t>Ņemts vērā.</w:t>
            </w:r>
          </w:p>
          <w:p w14:paraId="430F2EEC" w14:textId="77777777" w:rsidR="00D62B23" w:rsidRDefault="00D62B23" w:rsidP="0029035C">
            <w:pPr>
              <w:pStyle w:val="naisc"/>
              <w:spacing w:before="0" w:after="0"/>
              <w:rPr>
                <w:b/>
                <w:bCs/>
              </w:rPr>
            </w:pPr>
          </w:p>
          <w:p w14:paraId="500E44F5" w14:textId="77777777" w:rsidR="00D62B23" w:rsidRDefault="00D62B23" w:rsidP="0029035C">
            <w:pPr>
              <w:pStyle w:val="naisc"/>
              <w:spacing w:before="0" w:after="0"/>
              <w:rPr>
                <w:b/>
                <w:bCs/>
              </w:rPr>
            </w:pPr>
          </w:p>
          <w:p w14:paraId="1AB09AE7" w14:textId="10261B02" w:rsidR="00D62B23" w:rsidRPr="00D62B23" w:rsidRDefault="009F309A" w:rsidP="009F309A">
            <w:pPr>
              <w:pStyle w:val="naisc"/>
              <w:spacing w:before="0" w:after="0"/>
              <w:jc w:val="left"/>
            </w:pPr>
            <w:r w:rsidRPr="009F309A">
              <w:t>I</w:t>
            </w:r>
            <w:r w:rsidR="001624DC" w:rsidRPr="009F309A">
              <w:t>nformatīv</w:t>
            </w:r>
            <w:r w:rsidR="009D6CBB">
              <w:t>ais</w:t>
            </w:r>
            <w:r w:rsidR="001624DC" w:rsidRPr="009F309A">
              <w:t xml:space="preserve"> ziņojum</w:t>
            </w:r>
            <w:r w:rsidRPr="009F309A">
              <w:t>s</w:t>
            </w:r>
            <w:r w:rsidR="001624DC" w:rsidRPr="009F309A">
              <w:t xml:space="preserve"> papildināt</w:t>
            </w:r>
            <w:r w:rsidRPr="009F309A">
              <w:t>s</w:t>
            </w:r>
            <w:r w:rsidR="001624DC" w:rsidRPr="009F309A">
              <w:t xml:space="preserve"> ar ekonomisko izvērtējumu.</w:t>
            </w:r>
            <w:r w:rsidR="001624DC">
              <w:t xml:space="preserve"> </w:t>
            </w:r>
          </w:p>
        </w:tc>
        <w:tc>
          <w:tcPr>
            <w:tcW w:w="2835" w:type="dxa"/>
            <w:tcBorders>
              <w:top w:val="single" w:sz="4" w:space="0" w:color="auto"/>
              <w:left w:val="single" w:sz="4" w:space="0" w:color="auto"/>
              <w:bottom w:val="single" w:sz="4" w:space="0" w:color="auto"/>
            </w:tcBorders>
          </w:tcPr>
          <w:p w14:paraId="04335A07" w14:textId="77777777" w:rsidR="00216B79" w:rsidRPr="00DC362E" w:rsidRDefault="00216B79" w:rsidP="0058254F"/>
        </w:tc>
      </w:tr>
      <w:tr w:rsidR="00F10238" w:rsidRPr="00DC362E" w14:paraId="42DC64C4" w14:textId="77777777" w:rsidTr="00AB2845">
        <w:tc>
          <w:tcPr>
            <w:tcW w:w="70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EC5A47B" w14:textId="0CD9A645" w:rsidR="00F10238" w:rsidRPr="00216B79" w:rsidRDefault="00F10238" w:rsidP="0058254F">
            <w:pPr>
              <w:pStyle w:val="naisc"/>
              <w:spacing w:before="0" w:after="0"/>
            </w:pPr>
            <w:r>
              <w:t>9.</w:t>
            </w:r>
          </w:p>
        </w:tc>
        <w:tc>
          <w:tcPr>
            <w:tcW w:w="251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F43B81C" w14:textId="77777777" w:rsidR="00F10238" w:rsidRDefault="00F10238" w:rsidP="0058254F">
            <w:pPr>
              <w:pStyle w:val="naisc"/>
              <w:spacing w:before="0" w:after="0"/>
              <w:jc w:val="left"/>
            </w:pPr>
          </w:p>
        </w:tc>
        <w:tc>
          <w:tcPr>
            <w:tcW w:w="38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C696487" w14:textId="77777777" w:rsidR="00F10238" w:rsidRPr="00F10238" w:rsidRDefault="00F10238" w:rsidP="00F10238">
            <w:pPr>
              <w:rPr>
                <w:b/>
                <w:bCs/>
                <w:shd w:val="clear" w:color="auto" w:fill="FFFFFF"/>
              </w:rPr>
            </w:pPr>
            <w:r w:rsidRPr="00F10238">
              <w:rPr>
                <w:b/>
                <w:bCs/>
                <w:shd w:val="clear" w:color="auto" w:fill="FFFFFF"/>
              </w:rPr>
              <w:t>Pārresoru koordinācijas centrs</w:t>
            </w:r>
          </w:p>
          <w:p w14:paraId="32425627" w14:textId="05298554" w:rsidR="00F10238" w:rsidRPr="002562DA" w:rsidRDefault="00F10238" w:rsidP="00F10238">
            <w:pPr>
              <w:jc w:val="center"/>
              <w:rPr>
                <w:b/>
                <w:bCs/>
                <w:shd w:val="clear" w:color="auto" w:fill="FFFFFF"/>
              </w:rPr>
            </w:pPr>
            <w:r w:rsidRPr="00F10238">
              <w:rPr>
                <w:b/>
                <w:bCs/>
                <w:shd w:val="clear" w:color="auto" w:fill="FFFFFF"/>
              </w:rPr>
              <w:t>14.10.2021. atzinums</w:t>
            </w:r>
          </w:p>
          <w:p w14:paraId="24EC8AF5" w14:textId="219BAFA0" w:rsidR="00F10238" w:rsidRPr="002562DA" w:rsidRDefault="00F10238" w:rsidP="00F10238">
            <w:pPr>
              <w:jc w:val="center"/>
              <w:rPr>
                <w:b/>
                <w:bCs/>
                <w:shd w:val="clear" w:color="auto" w:fill="FFFFFF"/>
              </w:rPr>
            </w:pPr>
          </w:p>
          <w:p w14:paraId="2BD40EB1" w14:textId="77777777" w:rsidR="00F10238" w:rsidRDefault="002562DA" w:rsidP="006E054C">
            <w:pPr>
              <w:jc w:val="both"/>
              <w:rPr>
                <w:rFonts w:eastAsia="Calibri"/>
                <w:lang w:eastAsia="en-US"/>
              </w:rPr>
            </w:pPr>
            <w:r w:rsidRPr="002562DA">
              <w:rPr>
                <w:rFonts w:eastAsia="Calibri"/>
                <w:lang w:eastAsia="en-US"/>
              </w:rPr>
              <w:t>Tāpat atkārtoti lūdzam izvērstāk pamatot, kādi tieši un kāpēc radiofrekvenču nodrošināšanas infrastruktūras uzturēšanai un modernizēšanai nepieciešamie izdevumi un lielo kapitālieguldījumu riski ir par pamatu turpmākas darbības kapitālsabiedrības statusā saglabāšanai (Ziņojuma 6.lpp.). Kā redzams VAS ES 2020.gada pārskatā kapitālsabiedrība ir nodrošinājusi ieguldījumus aktīvos aptuveni amortizācijas izdevumu apjomā.</w:t>
            </w:r>
          </w:p>
          <w:p w14:paraId="03FAD135" w14:textId="73735D6D" w:rsidR="006E054C" w:rsidRPr="006E054C" w:rsidRDefault="006E054C" w:rsidP="006E054C">
            <w:pPr>
              <w:jc w:val="both"/>
              <w:rPr>
                <w:rFonts w:eastAsia="Calibri"/>
                <w:lang w:eastAsia="en-US"/>
              </w:rPr>
            </w:pPr>
          </w:p>
        </w:tc>
        <w:tc>
          <w:tcPr>
            <w:tcW w:w="38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4489FBF" w14:textId="77777777" w:rsidR="00F10238" w:rsidRDefault="0027310D" w:rsidP="0029035C">
            <w:pPr>
              <w:pStyle w:val="naisc"/>
              <w:spacing w:before="0" w:after="0"/>
              <w:rPr>
                <w:b/>
                <w:bCs/>
              </w:rPr>
            </w:pPr>
            <w:r>
              <w:rPr>
                <w:b/>
                <w:bCs/>
              </w:rPr>
              <w:t>Ņemts vērā.</w:t>
            </w:r>
          </w:p>
          <w:p w14:paraId="7A22EA28" w14:textId="77777777" w:rsidR="0027310D" w:rsidRDefault="0027310D" w:rsidP="0029035C">
            <w:pPr>
              <w:pStyle w:val="naisc"/>
              <w:spacing w:before="0" w:after="0"/>
              <w:rPr>
                <w:b/>
                <w:bCs/>
              </w:rPr>
            </w:pPr>
          </w:p>
          <w:p w14:paraId="48389939" w14:textId="0F9FA020" w:rsidR="0027310D" w:rsidRPr="0027310D" w:rsidRDefault="009F309A" w:rsidP="0029035C">
            <w:pPr>
              <w:pStyle w:val="naisc"/>
              <w:spacing w:before="0" w:after="0"/>
            </w:pPr>
            <w:r w:rsidRPr="009F309A">
              <w:t>I</w:t>
            </w:r>
            <w:r w:rsidR="0027310D" w:rsidRPr="009F309A">
              <w:t>nformatīv</w:t>
            </w:r>
            <w:r w:rsidRPr="009F309A">
              <w:t>ais</w:t>
            </w:r>
            <w:r w:rsidR="0027310D" w:rsidRPr="009F309A">
              <w:t xml:space="preserve"> ziņojum</w:t>
            </w:r>
            <w:r w:rsidRPr="009F309A">
              <w:t>s papildināts.</w:t>
            </w:r>
            <w:r w:rsidR="0027310D" w:rsidRPr="0027310D">
              <w:t xml:space="preserve"> </w:t>
            </w:r>
          </w:p>
        </w:tc>
        <w:tc>
          <w:tcPr>
            <w:tcW w:w="2835" w:type="dxa"/>
            <w:tcBorders>
              <w:top w:val="single" w:sz="4" w:space="0" w:color="auto"/>
              <w:left w:val="single" w:sz="4" w:space="0" w:color="auto"/>
              <w:bottom w:val="single" w:sz="4" w:space="0" w:color="auto"/>
            </w:tcBorders>
          </w:tcPr>
          <w:p w14:paraId="3E5AF7AC" w14:textId="77777777" w:rsidR="00F10238" w:rsidRPr="00DC362E" w:rsidRDefault="00F10238" w:rsidP="0058254F"/>
        </w:tc>
      </w:tr>
      <w:tr w:rsidR="006E054C" w:rsidRPr="00DC362E" w14:paraId="48530777" w14:textId="77777777" w:rsidTr="00AB2845">
        <w:tc>
          <w:tcPr>
            <w:tcW w:w="70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2B98254" w14:textId="5653006F" w:rsidR="006E054C" w:rsidRDefault="006E054C" w:rsidP="0058254F">
            <w:pPr>
              <w:pStyle w:val="naisc"/>
              <w:spacing w:before="0" w:after="0"/>
            </w:pPr>
            <w:r>
              <w:t>10.</w:t>
            </w:r>
          </w:p>
        </w:tc>
        <w:tc>
          <w:tcPr>
            <w:tcW w:w="251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1C9ABC8" w14:textId="77777777" w:rsidR="006E054C" w:rsidRDefault="006E054C" w:rsidP="0058254F">
            <w:pPr>
              <w:pStyle w:val="naisc"/>
              <w:spacing w:before="0" w:after="0"/>
              <w:jc w:val="left"/>
            </w:pPr>
          </w:p>
        </w:tc>
        <w:tc>
          <w:tcPr>
            <w:tcW w:w="38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ECB570F" w14:textId="77777777" w:rsidR="006E054C" w:rsidRPr="00F10238" w:rsidRDefault="006E054C" w:rsidP="006E054C">
            <w:pPr>
              <w:rPr>
                <w:b/>
                <w:bCs/>
                <w:shd w:val="clear" w:color="auto" w:fill="FFFFFF"/>
              </w:rPr>
            </w:pPr>
            <w:r w:rsidRPr="00F10238">
              <w:rPr>
                <w:b/>
                <w:bCs/>
                <w:shd w:val="clear" w:color="auto" w:fill="FFFFFF"/>
              </w:rPr>
              <w:t>Pārresoru koordinācijas centrs</w:t>
            </w:r>
          </w:p>
          <w:p w14:paraId="59D7E2BE" w14:textId="77777777" w:rsidR="006E054C" w:rsidRPr="002562DA" w:rsidRDefault="006E054C" w:rsidP="006E054C">
            <w:pPr>
              <w:jc w:val="center"/>
              <w:rPr>
                <w:b/>
                <w:bCs/>
                <w:shd w:val="clear" w:color="auto" w:fill="FFFFFF"/>
              </w:rPr>
            </w:pPr>
            <w:r w:rsidRPr="00F10238">
              <w:rPr>
                <w:b/>
                <w:bCs/>
                <w:shd w:val="clear" w:color="auto" w:fill="FFFFFF"/>
              </w:rPr>
              <w:t>14.10.2021. atzinums</w:t>
            </w:r>
          </w:p>
          <w:p w14:paraId="4A17B570" w14:textId="77777777" w:rsidR="006E054C" w:rsidRDefault="006E054C" w:rsidP="006E054C">
            <w:pPr>
              <w:jc w:val="both"/>
              <w:rPr>
                <w:rFonts w:eastAsia="Calibri"/>
                <w:lang w:eastAsia="en-US"/>
              </w:rPr>
            </w:pPr>
          </w:p>
          <w:p w14:paraId="404CFDE9" w14:textId="543D2DED" w:rsidR="006E054C" w:rsidRPr="002562DA" w:rsidRDefault="006E054C" w:rsidP="006E054C">
            <w:pPr>
              <w:jc w:val="both"/>
              <w:rPr>
                <w:rFonts w:eastAsia="Calibri"/>
                <w:lang w:eastAsia="en-US"/>
              </w:rPr>
            </w:pPr>
            <w:r w:rsidRPr="002562DA">
              <w:rPr>
                <w:rFonts w:eastAsia="Calibri"/>
                <w:lang w:eastAsia="en-US"/>
              </w:rPr>
              <w:t xml:space="preserve">Rīkojuma projekta 3. punktā norādītais VAS ES vispārējais stratēģiskais mērķis neietver pakalpojumu un īpašumu stratēģisko aspektu, bet tikai nosauc konkrēti </w:t>
            </w:r>
            <w:r w:rsidRPr="002562DA">
              <w:rPr>
                <w:rFonts w:eastAsia="Calibri"/>
                <w:lang w:eastAsia="en-US"/>
              </w:rPr>
              <w:lastRenderedPageBreak/>
              <w:t xml:space="preserve">VAS ES veicamos uzdevumus. Ņemot vērā minēto, kā arī ar Ministru kabineta 2021. gada 7. jūlija rīkojumu Nr. 490 atbalstītājās Digitālās transformācijas pamatnostādnēs 2021.-2027. gadam noteikto, lūdzam vispārējā stratēģiskajā mērķī ietvert no politikas plānošanas dokumentiem izrietošus VAS ES īstenotos attīstības mērķus. PKC aicina ņemt vērā to, ka saskaņā ar Publiskas personas kapitāla daļu un kapitālsabiedrību pārvaldības likuma 1. panta pirmās daļas 16. punktu un  57.panta pirmās daļas otro punktu vispārējie stratēģiskie mērķi tiek ņemti vērā, izstrādājot kapitālsabiedrības vidēja termiņa stratēģiju, tai skaitā nosakot </w:t>
            </w:r>
            <w:proofErr w:type="spellStart"/>
            <w:r w:rsidRPr="002562DA">
              <w:rPr>
                <w:rFonts w:eastAsia="Calibri"/>
                <w:lang w:eastAsia="en-US"/>
              </w:rPr>
              <w:t>nefinanšu</w:t>
            </w:r>
            <w:proofErr w:type="spellEnd"/>
            <w:r w:rsidRPr="002562DA">
              <w:rPr>
                <w:rFonts w:eastAsia="Calibri"/>
                <w:lang w:eastAsia="en-US"/>
              </w:rPr>
              <w:t xml:space="preserve"> mērķus.</w:t>
            </w:r>
          </w:p>
          <w:p w14:paraId="00CFD447" w14:textId="77777777" w:rsidR="006E054C" w:rsidRPr="00F10238" w:rsidRDefault="006E054C" w:rsidP="00F10238">
            <w:pPr>
              <w:rPr>
                <w:b/>
                <w:bCs/>
                <w:shd w:val="clear" w:color="auto" w:fill="FFFFFF"/>
              </w:rPr>
            </w:pPr>
          </w:p>
        </w:tc>
        <w:tc>
          <w:tcPr>
            <w:tcW w:w="38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93A34F7" w14:textId="77777777" w:rsidR="006E054C" w:rsidRDefault="006E054C" w:rsidP="0029035C">
            <w:pPr>
              <w:pStyle w:val="naisc"/>
              <w:spacing w:before="0" w:after="0"/>
              <w:rPr>
                <w:b/>
                <w:bCs/>
              </w:rPr>
            </w:pPr>
          </w:p>
          <w:p w14:paraId="3820372D" w14:textId="77777777" w:rsidR="00C132AB" w:rsidRDefault="00C132AB" w:rsidP="0029035C">
            <w:pPr>
              <w:pStyle w:val="naisc"/>
              <w:spacing w:before="0" w:after="0"/>
              <w:rPr>
                <w:b/>
                <w:bCs/>
              </w:rPr>
            </w:pPr>
            <w:r>
              <w:rPr>
                <w:b/>
                <w:bCs/>
              </w:rPr>
              <w:t>Ņemts vērā.</w:t>
            </w:r>
          </w:p>
          <w:p w14:paraId="3CA86A1C" w14:textId="77777777" w:rsidR="00C132AB" w:rsidRDefault="00C132AB" w:rsidP="0029035C">
            <w:pPr>
              <w:pStyle w:val="naisc"/>
              <w:spacing w:before="0" w:after="0"/>
              <w:rPr>
                <w:b/>
                <w:bCs/>
              </w:rPr>
            </w:pPr>
          </w:p>
          <w:p w14:paraId="55BE7F50" w14:textId="757D30B5" w:rsidR="00EC027C" w:rsidRDefault="00396973" w:rsidP="00EC027C">
            <w:pPr>
              <w:pStyle w:val="naisc"/>
              <w:spacing w:before="0" w:after="0"/>
              <w:jc w:val="both"/>
            </w:pPr>
            <w:r w:rsidRPr="009F309A">
              <w:t>I</w:t>
            </w:r>
            <w:r w:rsidR="00C132AB" w:rsidRPr="009F309A">
              <w:t>nformatīv</w:t>
            </w:r>
            <w:r w:rsidR="00EC027C" w:rsidRPr="009F309A">
              <w:t>ais</w:t>
            </w:r>
            <w:r w:rsidR="00C132AB" w:rsidRPr="009F309A">
              <w:t xml:space="preserve"> ziņojum</w:t>
            </w:r>
            <w:r w:rsidRPr="009F309A">
              <w:t>s papildināts ar atsauc</w:t>
            </w:r>
            <w:r w:rsidR="002D1725" w:rsidRPr="009F309A">
              <w:t>i</w:t>
            </w:r>
            <w:r w:rsidRPr="009F309A">
              <w:t xml:space="preserve"> uz </w:t>
            </w:r>
            <w:r w:rsidR="003E384D" w:rsidRPr="009F309A">
              <w:t>Digitālās transformācijas pamatnostādnēm 2021.-2027. gadam (</w:t>
            </w:r>
            <w:r w:rsidR="00EC027C" w:rsidRPr="009F309A">
              <w:t xml:space="preserve">apstiprinātas ar Ministru kabineta 2021. gada 7. jūlija rīkojumu Nr. 490 </w:t>
            </w:r>
            <w:r w:rsidR="00EC027C" w:rsidRPr="009F309A">
              <w:lastRenderedPageBreak/>
              <w:t xml:space="preserve">“Par Digitālās transformācijas pamatnostādnēm 2021.-2027. gadam”). </w:t>
            </w:r>
            <w:r w:rsidR="002D1725" w:rsidRPr="009F309A">
              <w:t>Protokollēmum</w:t>
            </w:r>
            <w:r w:rsidR="00672F1E" w:rsidRPr="009F309A">
              <w:t xml:space="preserve">a </w:t>
            </w:r>
            <w:r w:rsidR="00097AE5" w:rsidRPr="009F309A">
              <w:t>3.punkts papildināts, ņemot vērā Digitālās transformācijas pamatnostādnēs 2021.-2027. gadam norādīto</w:t>
            </w:r>
            <w:r w:rsidR="007521C3" w:rsidRPr="009F309A">
              <w:t xml:space="preserve"> attīstības mērķi.</w:t>
            </w:r>
          </w:p>
          <w:p w14:paraId="400F593F" w14:textId="746CD2A2" w:rsidR="00C132AB" w:rsidRPr="00C132AB" w:rsidRDefault="00C132AB" w:rsidP="00396973">
            <w:pPr>
              <w:pStyle w:val="naisc"/>
              <w:spacing w:before="0" w:after="0"/>
              <w:jc w:val="left"/>
            </w:pPr>
          </w:p>
        </w:tc>
        <w:tc>
          <w:tcPr>
            <w:tcW w:w="2835" w:type="dxa"/>
            <w:tcBorders>
              <w:top w:val="single" w:sz="4" w:space="0" w:color="auto"/>
              <w:left w:val="single" w:sz="4" w:space="0" w:color="auto"/>
              <w:bottom w:val="single" w:sz="4" w:space="0" w:color="auto"/>
            </w:tcBorders>
          </w:tcPr>
          <w:p w14:paraId="27DF9B3C" w14:textId="77777777" w:rsidR="006E054C" w:rsidRPr="00DC362E" w:rsidRDefault="006E054C" w:rsidP="0058254F"/>
        </w:tc>
      </w:tr>
      <w:tr w:rsidR="00534CDD" w:rsidRPr="00DC362E" w14:paraId="1F478082" w14:textId="77777777" w:rsidTr="00AB2845">
        <w:tc>
          <w:tcPr>
            <w:tcW w:w="70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239E865" w14:textId="39459C34" w:rsidR="00534CDD" w:rsidRDefault="00534CDD" w:rsidP="0058254F">
            <w:pPr>
              <w:pStyle w:val="naisc"/>
              <w:spacing w:before="0" w:after="0"/>
            </w:pPr>
            <w:r>
              <w:t>11.</w:t>
            </w:r>
          </w:p>
        </w:tc>
        <w:tc>
          <w:tcPr>
            <w:tcW w:w="251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29565F3" w14:textId="77777777" w:rsidR="00534CDD" w:rsidRDefault="00534CDD" w:rsidP="0058254F">
            <w:pPr>
              <w:pStyle w:val="naisc"/>
              <w:spacing w:before="0" w:after="0"/>
              <w:jc w:val="left"/>
            </w:pPr>
          </w:p>
        </w:tc>
        <w:tc>
          <w:tcPr>
            <w:tcW w:w="38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8E94D6A" w14:textId="77777777" w:rsidR="00B15A73" w:rsidRPr="00B15A73" w:rsidRDefault="00534CDD" w:rsidP="00B15A73">
            <w:pPr>
              <w:jc w:val="center"/>
              <w:rPr>
                <w:rFonts w:eastAsia="Calibri"/>
                <w:b/>
                <w:bCs/>
                <w:lang w:eastAsia="en-US"/>
              </w:rPr>
            </w:pPr>
            <w:r w:rsidRPr="00B15A73">
              <w:rPr>
                <w:rFonts w:eastAsia="Calibri"/>
                <w:b/>
                <w:bCs/>
                <w:lang w:eastAsia="en-US"/>
              </w:rPr>
              <w:t>Konkurences padome</w:t>
            </w:r>
          </w:p>
          <w:p w14:paraId="3EDC9D0E" w14:textId="058EF8BE" w:rsidR="00534CDD" w:rsidRPr="00B15A73" w:rsidRDefault="00B15A73" w:rsidP="00B15A73">
            <w:pPr>
              <w:jc w:val="center"/>
              <w:rPr>
                <w:rFonts w:eastAsia="Calibri"/>
                <w:b/>
                <w:bCs/>
                <w:lang w:eastAsia="en-US"/>
              </w:rPr>
            </w:pPr>
            <w:r w:rsidRPr="00B15A73">
              <w:rPr>
                <w:rFonts w:eastAsia="Calibri"/>
                <w:b/>
                <w:bCs/>
                <w:lang w:eastAsia="en-US"/>
              </w:rPr>
              <w:t>13.10.2021.atzinums</w:t>
            </w:r>
          </w:p>
          <w:p w14:paraId="159F4D81" w14:textId="77777777" w:rsidR="00534CDD" w:rsidRPr="00B15A73" w:rsidRDefault="00534CDD" w:rsidP="00534CDD">
            <w:pPr>
              <w:rPr>
                <w:rFonts w:eastAsia="Calibri"/>
                <w:lang w:eastAsia="en-US"/>
              </w:rPr>
            </w:pPr>
          </w:p>
          <w:p w14:paraId="0ADFB4CF" w14:textId="2BA5E06C" w:rsidR="00534CDD" w:rsidRPr="00534CDD" w:rsidRDefault="00534CDD" w:rsidP="00B15A73">
            <w:pPr>
              <w:jc w:val="both"/>
              <w:rPr>
                <w:rFonts w:eastAsia="Calibri"/>
                <w:lang w:eastAsia="en-US"/>
              </w:rPr>
            </w:pPr>
            <w:r w:rsidRPr="00534CDD">
              <w:rPr>
                <w:rFonts w:eastAsia="Calibri"/>
                <w:lang w:eastAsia="en-US"/>
              </w:rPr>
              <w:t xml:space="preserve">Konkurences padome ir saņēmusi Vides aizsardzības un reģionālās attīstības ministrijas 06.10.2021. elektroniski parakstīto dokumentu Nr. 1-132/8861, ar kuru tā </w:t>
            </w:r>
            <w:proofErr w:type="spellStart"/>
            <w:r w:rsidRPr="00534CDD">
              <w:rPr>
                <w:rFonts w:eastAsia="Calibri"/>
                <w:lang w:eastAsia="en-US"/>
              </w:rPr>
              <w:t>nosūta</w:t>
            </w:r>
            <w:proofErr w:type="spellEnd"/>
            <w:r w:rsidRPr="00534CDD">
              <w:rPr>
                <w:rFonts w:eastAsia="Calibri"/>
                <w:lang w:eastAsia="en-US"/>
              </w:rPr>
              <w:t xml:space="preserve"> Konkurences padomei precizēto informatīvo ziņojumu “Par valsts līdzdalības saglabāšanu valsts akciju sabiedrībā “Elektroniskie sakari” (VSS-825).</w:t>
            </w:r>
          </w:p>
          <w:p w14:paraId="43282E5C" w14:textId="77777777" w:rsidR="00534CDD" w:rsidRPr="00534CDD" w:rsidRDefault="00534CDD" w:rsidP="00B15A73">
            <w:pPr>
              <w:jc w:val="both"/>
              <w:rPr>
                <w:rFonts w:eastAsia="Calibri"/>
                <w:lang w:eastAsia="en-US"/>
              </w:rPr>
            </w:pPr>
          </w:p>
          <w:p w14:paraId="2874ED7A" w14:textId="1A6B9469" w:rsidR="00534CDD" w:rsidRPr="002066C2" w:rsidRDefault="00534CDD" w:rsidP="002066C2">
            <w:pPr>
              <w:jc w:val="both"/>
              <w:rPr>
                <w:rFonts w:eastAsia="Calibri"/>
                <w:lang w:eastAsia="en-US"/>
              </w:rPr>
            </w:pPr>
            <w:r w:rsidRPr="00534CDD">
              <w:rPr>
                <w:rFonts w:eastAsia="Calibri"/>
                <w:lang w:eastAsia="en-US"/>
              </w:rPr>
              <w:t>Iepazīstoties ar precizēto ziņojumu, Konkurences padome konstatē, ka, lai gan precizētais ziņojums ir nosūtīts arī komersantus pārstāvošajām biedrībām, kuru biedri darbojas elektronisko sakaru tirgū, kā arī Latvijas Tirdzniecības un rūpniecības kamerai, tomēr to sniegtais viedoklis nav pievienots precizētajam ziņojumam. Ņemot vērā minēto, Konkurences padome izsaka iebildumu, aicinot papildināt ziņojumu ar komersantus pārstāvošo biedrību viedokļiem, attiecīgi pēc nepieciešamības papildinot informatīvo ziņojumu ar nepieciešamo izvērtējumu un pamatojumu, lai atbildētu uz sniegtajiem viedokļiem.</w:t>
            </w:r>
          </w:p>
        </w:tc>
        <w:tc>
          <w:tcPr>
            <w:tcW w:w="38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880B8B1" w14:textId="77777777" w:rsidR="00534CDD" w:rsidRDefault="00534CDD" w:rsidP="0029035C">
            <w:pPr>
              <w:pStyle w:val="naisc"/>
              <w:spacing w:before="0" w:after="0"/>
              <w:rPr>
                <w:b/>
                <w:bCs/>
              </w:rPr>
            </w:pPr>
          </w:p>
          <w:p w14:paraId="218272A0" w14:textId="77777777" w:rsidR="00C132AB" w:rsidRDefault="00C132AB" w:rsidP="0029035C">
            <w:pPr>
              <w:pStyle w:val="naisc"/>
              <w:spacing w:before="0" w:after="0"/>
              <w:rPr>
                <w:b/>
                <w:bCs/>
              </w:rPr>
            </w:pPr>
            <w:r>
              <w:rPr>
                <w:b/>
                <w:bCs/>
              </w:rPr>
              <w:t>Ņemts vērā.</w:t>
            </w:r>
          </w:p>
          <w:p w14:paraId="19DBE585" w14:textId="77777777" w:rsidR="00C132AB" w:rsidRDefault="00C132AB" w:rsidP="0029035C">
            <w:pPr>
              <w:pStyle w:val="naisc"/>
              <w:spacing w:before="0" w:after="0"/>
              <w:rPr>
                <w:b/>
                <w:bCs/>
              </w:rPr>
            </w:pPr>
          </w:p>
          <w:p w14:paraId="1CBDF009" w14:textId="77777777" w:rsidR="00067420" w:rsidRDefault="00067420" w:rsidP="00067420">
            <w:pPr>
              <w:pStyle w:val="naisc"/>
              <w:spacing w:before="0" w:after="0"/>
              <w:jc w:val="both"/>
              <w:rPr>
                <w:b/>
                <w:bCs/>
              </w:rPr>
            </w:pPr>
            <w:r>
              <w:t>Precizētais informatīvais ziņojums</w:t>
            </w:r>
            <w:r w:rsidRPr="0048767F">
              <w:t xml:space="preserve"> ir nosūtīts arī komersantus pārstāvošajām biedrībām, kuru biedri darbojas elektronisko sakaru tirgū</w:t>
            </w:r>
            <w:r>
              <w:t xml:space="preserve"> - </w:t>
            </w:r>
            <w:r w:rsidRPr="0048767F">
              <w:t xml:space="preserve"> Latvijas Informācijas un komunikācijas tehnoloģijas asociācijai, Latvijas Interneta asociācijai un Latvijas Telekomunikāciju asociācijai, kā arī Latvijas Tirdzniecības un rūpniecības </w:t>
            </w:r>
            <w:r w:rsidRPr="0048767F">
              <w:lastRenderedPageBreak/>
              <w:t>kamerai</w:t>
            </w:r>
            <w:r w:rsidRPr="00067420">
              <w:t>.</w:t>
            </w:r>
            <w:r>
              <w:rPr>
                <w:b/>
                <w:bCs/>
              </w:rPr>
              <w:t xml:space="preserve"> </w:t>
            </w:r>
            <w:r w:rsidRPr="0048767F">
              <w:t>Tādējādi nodrošināta iespēja minētajā</w:t>
            </w:r>
            <w:r>
              <w:t xml:space="preserve">m komersantus pārstāvošajām organizācijām </w:t>
            </w:r>
            <w:r w:rsidRPr="0048767F">
              <w:t>izvērtēt argumentāciju valsts līdzdalības saglabāšanai VAS ES.</w:t>
            </w:r>
            <w:r>
              <w:rPr>
                <w:b/>
                <w:bCs/>
              </w:rPr>
              <w:t xml:space="preserve"> </w:t>
            </w:r>
          </w:p>
          <w:p w14:paraId="56CF0A93" w14:textId="77777777" w:rsidR="00067420" w:rsidRDefault="00067420" w:rsidP="00C132AB">
            <w:pPr>
              <w:pStyle w:val="naisc"/>
              <w:spacing w:before="0" w:after="0"/>
              <w:jc w:val="both"/>
            </w:pPr>
          </w:p>
          <w:p w14:paraId="1BEFF93A" w14:textId="32A50BFA" w:rsidR="00BA566E" w:rsidRDefault="00BA566E" w:rsidP="00C132AB">
            <w:pPr>
              <w:pStyle w:val="naisc"/>
              <w:spacing w:before="0" w:after="0"/>
              <w:jc w:val="both"/>
              <w:rPr>
                <w:u w:val="single"/>
              </w:rPr>
            </w:pPr>
            <w:r w:rsidRPr="00524CBF">
              <w:rPr>
                <w:u w:val="single"/>
              </w:rPr>
              <w:t>No Latvijas Tirdzniecības un rūpniecības kameras, Latvijas Informācijas un komunikācijas tehnoloģijas asociācijas</w:t>
            </w:r>
            <w:r>
              <w:rPr>
                <w:u w:val="single"/>
              </w:rPr>
              <w:t xml:space="preserve">, </w:t>
            </w:r>
            <w:r w:rsidRPr="00524CBF">
              <w:rPr>
                <w:u w:val="single"/>
              </w:rPr>
              <w:t xml:space="preserve"> biedrības “Latvijas Telekomunikāciju asociācija”  </w:t>
            </w:r>
            <w:r>
              <w:rPr>
                <w:u w:val="single"/>
              </w:rPr>
              <w:t xml:space="preserve">un Latvijas interneta asociācijas </w:t>
            </w:r>
            <w:r w:rsidRPr="00524CBF">
              <w:rPr>
                <w:u w:val="single"/>
              </w:rPr>
              <w:t>saņemti atzinumi bez iebildumiem un priekšlikumiem</w:t>
            </w:r>
            <w:r w:rsidR="002066C2">
              <w:rPr>
                <w:u w:val="single"/>
              </w:rPr>
              <w:t>.</w:t>
            </w:r>
          </w:p>
          <w:p w14:paraId="00C94087" w14:textId="77777777" w:rsidR="002066C2" w:rsidRDefault="002066C2" w:rsidP="00C132AB">
            <w:pPr>
              <w:pStyle w:val="naisc"/>
              <w:spacing w:before="0" w:after="0"/>
              <w:jc w:val="both"/>
              <w:rPr>
                <w:u w:val="single"/>
              </w:rPr>
            </w:pPr>
          </w:p>
          <w:p w14:paraId="28C71EC3" w14:textId="707036B7" w:rsidR="00C132AB" w:rsidRPr="00C132AB" w:rsidRDefault="00C132AB" w:rsidP="00C132AB">
            <w:pPr>
              <w:pStyle w:val="naisc"/>
              <w:spacing w:before="0" w:after="0"/>
              <w:jc w:val="both"/>
            </w:pPr>
            <w:r w:rsidRPr="00FE2774">
              <w:t>Ievērojot minēto, ministrija no savas puses ir veikusi nepieciešamās darbības, lai iesaistītu komersantus pārstāvošās biedrības un asociācijas</w:t>
            </w:r>
            <w:r>
              <w:t>.</w:t>
            </w:r>
          </w:p>
        </w:tc>
        <w:tc>
          <w:tcPr>
            <w:tcW w:w="2835" w:type="dxa"/>
            <w:tcBorders>
              <w:top w:val="single" w:sz="4" w:space="0" w:color="auto"/>
              <w:left w:val="single" w:sz="4" w:space="0" w:color="auto"/>
              <w:bottom w:val="single" w:sz="4" w:space="0" w:color="auto"/>
            </w:tcBorders>
          </w:tcPr>
          <w:p w14:paraId="79F3F694" w14:textId="77777777" w:rsidR="00534CDD" w:rsidRPr="00DC362E" w:rsidRDefault="00534CDD" w:rsidP="0058254F"/>
        </w:tc>
      </w:tr>
      <w:tr w:rsidR="00CB2836" w:rsidRPr="00DC362E" w14:paraId="42018489" w14:textId="77777777" w:rsidTr="00AB2845">
        <w:tc>
          <w:tcPr>
            <w:tcW w:w="70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B13A6E8" w14:textId="3F72159B" w:rsidR="00CB2836" w:rsidRDefault="00CB2836" w:rsidP="0058254F">
            <w:pPr>
              <w:pStyle w:val="naisc"/>
              <w:spacing w:before="0" w:after="0"/>
            </w:pPr>
            <w:r>
              <w:t>12.</w:t>
            </w:r>
          </w:p>
        </w:tc>
        <w:tc>
          <w:tcPr>
            <w:tcW w:w="251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BF6E586" w14:textId="77777777" w:rsidR="00CB2836" w:rsidRDefault="00CB2836" w:rsidP="0058254F">
            <w:pPr>
              <w:pStyle w:val="naisc"/>
              <w:spacing w:before="0" w:after="0"/>
              <w:jc w:val="left"/>
            </w:pPr>
          </w:p>
        </w:tc>
        <w:tc>
          <w:tcPr>
            <w:tcW w:w="38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EA8D7D" w14:textId="1876BAD0" w:rsidR="00CB2836" w:rsidRDefault="00CB2836" w:rsidP="00B15A73">
            <w:pPr>
              <w:jc w:val="center"/>
              <w:rPr>
                <w:rFonts w:eastAsia="Calibri"/>
                <w:b/>
                <w:bCs/>
                <w:lang w:eastAsia="en-US"/>
              </w:rPr>
            </w:pPr>
            <w:r>
              <w:rPr>
                <w:rFonts w:eastAsia="Calibri"/>
                <w:b/>
                <w:bCs/>
                <w:lang w:eastAsia="en-US"/>
              </w:rPr>
              <w:t>Pārresoru koordinācijas centra</w:t>
            </w:r>
          </w:p>
          <w:p w14:paraId="1DE97696" w14:textId="23E004C1" w:rsidR="00CB2836" w:rsidRDefault="00470738" w:rsidP="00B15A73">
            <w:pPr>
              <w:jc w:val="center"/>
              <w:rPr>
                <w:rFonts w:eastAsia="Calibri"/>
                <w:b/>
                <w:bCs/>
                <w:lang w:eastAsia="en-US"/>
              </w:rPr>
            </w:pPr>
            <w:r>
              <w:rPr>
                <w:rFonts w:eastAsia="Calibri"/>
                <w:b/>
                <w:bCs/>
                <w:lang w:eastAsia="en-US"/>
              </w:rPr>
              <w:t>17.12.2021.</w:t>
            </w:r>
            <w:r w:rsidR="003F2BA1">
              <w:rPr>
                <w:rFonts w:eastAsia="Calibri"/>
                <w:b/>
                <w:bCs/>
                <w:lang w:eastAsia="en-US"/>
              </w:rPr>
              <w:t xml:space="preserve"> atzinums</w:t>
            </w:r>
          </w:p>
          <w:p w14:paraId="64231828" w14:textId="3162B1A4" w:rsidR="00BD54FA" w:rsidRDefault="00BD54FA" w:rsidP="00B15A73">
            <w:pPr>
              <w:jc w:val="center"/>
              <w:rPr>
                <w:rFonts w:eastAsia="Calibri"/>
                <w:b/>
                <w:bCs/>
                <w:lang w:eastAsia="en-US"/>
              </w:rPr>
            </w:pPr>
          </w:p>
          <w:p w14:paraId="3C37ED17" w14:textId="77777777" w:rsidR="00BD54FA" w:rsidRPr="00BD54FA" w:rsidRDefault="00BD54FA" w:rsidP="00BD54FA">
            <w:pPr>
              <w:jc w:val="both"/>
              <w:rPr>
                <w:u w:val="single"/>
                <w:shd w:val="clear" w:color="auto" w:fill="FFFFFF"/>
              </w:rPr>
            </w:pPr>
            <w:r w:rsidRPr="00BD54FA">
              <w:rPr>
                <w:u w:val="single"/>
                <w:shd w:val="clear" w:color="auto" w:fill="FFFFFF"/>
              </w:rPr>
              <w:t>Uzskatāms par priekšlikumu ar ieteikuma raksturu (atzinums saņemts pēc atzinuma sniegšanas termiņa).</w:t>
            </w:r>
          </w:p>
          <w:p w14:paraId="3245A4C4" w14:textId="488F6B7D" w:rsidR="00BD54FA" w:rsidRDefault="00BD54FA" w:rsidP="00B15A73">
            <w:pPr>
              <w:jc w:val="center"/>
              <w:rPr>
                <w:rFonts w:eastAsia="Calibri"/>
                <w:b/>
                <w:bCs/>
                <w:lang w:eastAsia="en-US"/>
              </w:rPr>
            </w:pPr>
          </w:p>
          <w:p w14:paraId="411B75F9" w14:textId="77777777" w:rsidR="00BD54FA" w:rsidRDefault="00BD54FA" w:rsidP="00B15A73">
            <w:pPr>
              <w:jc w:val="center"/>
              <w:rPr>
                <w:rFonts w:eastAsia="Calibri"/>
                <w:b/>
                <w:bCs/>
                <w:lang w:eastAsia="en-US"/>
              </w:rPr>
            </w:pPr>
          </w:p>
          <w:p w14:paraId="31AF9261" w14:textId="77777777" w:rsidR="002A0688" w:rsidRPr="002A0688" w:rsidRDefault="002A0688" w:rsidP="002A0688">
            <w:pPr>
              <w:jc w:val="both"/>
              <w:rPr>
                <w:rFonts w:eastAsia="Calibri"/>
                <w:szCs w:val="22"/>
                <w:lang w:eastAsia="en-US"/>
              </w:rPr>
            </w:pPr>
            <w:r w:rsidRPr="002A0688">
              <w:rPr>
                <w:rFonts w:eastAsia="Calibri"/>
                <w:szCs w:val="22"/>
                <w:lang w:eastAsia="en-US"/>
              </w:rPr>
              <w:t xml:space="preserve">Pārresoru koordinācijas centrs  (turpmāk - PKC) ir izskatījis Vides aizsardzības un reģionālās attīstības ministrijas precizēto informatīvo ziņojumu “Par valsts līdzdalības </w:t>
            </w:r>
            <w:r w:rsidRPr="002A0688">
              <w:rPr>
                <w:rFonts w:eastAsia="Calibri"/>
                <w:szCs w:val="22"/>
                <w:lang w:eastAsia="en-US"/>
              </w:rPr>
              <w:lastRenderedPageBreak/>
              <w:t>saglabāšanu valsts akciju sabiedrībā “Elektroniskie sakari” (VSS-825) un informē par turpmāko.</w:t>
            </w:r>
          </w:p>
          <w:p w14:paraId="378F594C" w14:textId="77777777" w:rsidR="002A0688" w:rsidRPr="002A0688" w:rsidRDefault="002A0688" w:rsidP="002A0688">
            <w:pPr>
              <w:jc w:val="both"/>
              <w:rPr>
                <w:rFonts w:eastAsia="Calibri"/>
                <w:szCs w:val="22"/>
                <w:lang w:eastAsia="en-US"/>
              </w:rPr>
            </w:pPr>
          </w:p>
          <w:p w14:paraId="29D03E51" w14:textId="2C0D9879" w:rsidR="00CB2836" w:rsidRPr="009371EC" w:rsidRDefault="002A0688" w:rsidP="009371EC">
            <w:pPr>
              <w:jc w:val="both"/>
              <w:rPr>
                <w:rFonts w:eastAsia="Calibri"/>
                <w:szCs w:val="22"/>
                <w:lang w:eastAsia="en-US"/>
              </w:rPr>
            </w:pPr>
            <w:r w:rsidRPr="002A0688">
              <w:rPr>
                <w:rFonts w:eastAsia="Calibri"/>
                <w:szCs w:val="22"/>
                <w:lang w:eastAsia="en-US"/>
              </w:rPr>
              <w:t xml:space="preserve">Lai arī  informatīvajā ziņojumā "Par valsts līdzdalības saglabāšanu valsts akciju sabiedrībā “Elektroniskie sakari”” ir norādīts uz atsevišķiem  kapitālsabiedrības pārveidošanas par valsts aģentūru negatīvajiem aspektiem, </w:t>
            </w:r>
            <w:r w:rsidRPr="00B379D2">
              <w:rPr>
                <w:rFonts w:eastAsia="Calibri"/>
                <w:szCs w:val="22"/>
                <w:u w:val="single"/>
                <w:lang w:eastAsia="en-US"/>
              </w:rPr>
              <w:t>tomēr tas nav uzskatāms par pilnīgu ekonomisko izvērtējumu, turklāt ir vērtējama nepieciešamība kapitālsabiedrības darbībai akciju sabiedrības (nevis sabiedrības ar ierobežotu atbildību) statusā.</w:t>
            </w:r>
            <w:r w:rsidRPr="002A0688">
              <w:rPr>
                <w:rFonts w:eastAsia="Calibri"/>
                <w:szCs w:val="22"/>
                <w:lang w:eastAsia="en-US"/>
              </w:rPr>
              <w:t xml:space="preserve"> PKC atkārtoti norāda, ka valsts akciju sabiedrība “Elektroniskie sakari” pamatā pilda valsts pārvaldes uzdevumus, kuru veikšanai nav nepieciešams kapitālsabiedrības statuss.</w:t>
            </w:r>
          </w:p>
        </w:tc>
        <w:tc>
          <w:tcPr>
            <w:tcW w:w="38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19C83F3" w14:textId="04F4DBD8" w:rsidR="00CB2836" w:rsidRDefault="00B51418" w:rsidP="0029035C">
            <w:pPr>
              <w:pStyle w:val="naisc"/>
              <w:spacing w:before="0" w:after="0"/>
              <w:rPr>
                <w:b/>
                <w:bCs/>
              </w:rPr>
            </w:pPr>
            <w:r>
              <w:rPr>
                <w:b/>
                <w:bCs/>
              </w:rPr>
              <w:lastRenderedPageBreak/>
              <w:t>Ņemts vērā.</w:t>
            </w:r>
          </w:p>
          <w:p w14:paraId="40A2A717" w14:textId="77777777" w:rsidR="00B51418" w:rsidRDefault="00B51418" w:rsidP="0029035C">
            <w:pPr>
              <w:pStyle w:val="naisc"/>
              <w:spacing w:before="0" w:after="0"/>
              <w:rPr>
                <w:b/>
                <w:bCs/>
              </w:rPr>
            </w:pPr>
          </w:p>
          <w:p w14:paraId="55EFA413" w14:textId="77777777" w:rsidR="00B51418" w:rsidRDefault="00B51418" w:rsidP="0029035C">
            <w:pPr>
              <w:pStyle w:val="naisc"/>
              <w:spacing w:before="0" w:after="0"/>
            </w:pPr>
          </w:p>
          <w:p w14:paraId="5D12E0A8" w14:textId="7DC036B9" w:rsidR="00B379D2" w:rsidRDefault="00B379D2" w:rsidP="00710D9F">
            <w:pPr>
              <w:pStyle w:val="naisc"/>
              <w:spacing w:before="0" w:after="0"/>
              <w:jc w:val="both"/>
            </w:pPr>
            <w:r w:rsidRPr="00B51418">
              <w:t xml:space="preserve">Papildināts informatīvais ziņojums ar informāciju par kapitālsabiedrības veiksmīgo darbību, ko apliecina arī veiktās iemaksas valsts budžetā no </w:t>
            </w:r>
            <w:r w:rsidR="00B51418" w:rsidRPr="00B51418">
              <w:t>saistībā ar peļņas izlietojumu.</w:t>
            </w:r>
            <w:r w:rsidR="00FC7AAF">
              <w:t xml:space="preserve"> </w:t>
            </w:r>
            <w:r w:rsidR="00B51418" w:rsidRPr="00B51418">
              <w:t xml:space="preserve"> </w:t>
            </w:r>
          </w:p>
          <w:p w14:paraId="447127FE" w14:textId="77777777" w:rsidR="007F5338" w:rsidRDefault="007F5338" w:rsidP="00710D9F">
            <w:pPr>
              <w:pStyle w:val="naisc"/>
              <w:spacing w:before="0" w:after="0"/>
              <w:jc w:val="both"/>
            </w:pPr>
          </w:p>
          <w:p w14:paraId="34F36DD6" w14:textId="4EE75332" w:rsidR="00D36014" w:rsidRPr="00B51418" w:rsidRDefault="00D36014" w:rsidP="00710D9F">
            <w:pPr>
              <w:pStyle w:val="naisc"/>
              <w:spacing w:before="0" w:after="0"/>
              <w:jc w:val="both"/>
            </w:pPr>
            <w:r>
              <w:t xml:space="preserve">Papildus norādām, ka VASES darbība ir turpināma kapitālsabiedrības statusā, ko norāda </w:t>
            </w:r>
            <w:r>
              <w:lastRenderedPageBreak/>
              <w:t>informatīvajā ziņojumā sniegtais izvērtējums.</w:t>
            </w:r>
          </w:p>
        </w:tc>
        <w:tc>
          <w:tcPr>
            <w:tcW w:w="2835" w:type="dxa"/>
            <w:tcBorders>
              <w:top w:val="single" w:sz="4" w:space="0" w:color="auto"/>
              <w:left w:val="single" w:sz="4" w:space="0" w:color="auto"/>
              <w:bottom w:val="single" w:sz="4" w:space="0" w:color="auto"/>
            </w:tcBorders>
          </w:tcPr>
          <w:p w14:paraId="79C97E5C" w14:textId="77777777" w:rsidR="00CB2836" w:rsidRPr="00DC362E" w:rsidRDefault="00CB2836" w:rsidP="0058254F"/>
        </w:tc>
      </w:tr>
    </w:tbl>
    <w:p w14:paraId="722CA5FB" w14:textId="77777777" w:rsidR="00945DC7" w:rsidRDefault="00945DC7" w:rsidP="000A1D76">
      <w:pPr>
        <w:pStyle w:val="naisf"/>
        <w:spacing w:before="0" w:after="0"/>
        <w:ind w:firstLine="0"/>
        <w:jc w:val="left"/>
        <w:rPr>
          <w:sz w:val="20"/>
          <w:szCs w:val="20"/>
        </w:rPr>
      </w:pPr>
    </w:p>
    <w:p w14:paraId="18A2C843" w14:textId="77777777" w:rsidR="00C50535" w:rsidRDefault="00C50535" w:rsidP="000A1D76">
      <w:pPr>
        <w:pStyle w:val="naisf"/>
        <w:spacing w:before="0" w:after="0"/>
        <w:ind w:firstLine="0"/>
        <w:jc w:val="left"/>
        <w:rPr>
          <w:sz w:val="20"/>
          <w:szCs w:val="20"/>
        </w:rPr>
      </w:pPr>
    </w:p>
    <w:p w14:paraId="11A5E113" w14:textId="22C4401F" w:rsidR="00C50535" w:rsidRPr="003D2B4A" w:rsidRDefault="00C50535" w:rsidP="000A1D76">
      <w:pPr>
        <w:pStyle w:val="naisf"/>
        <w:spacing w:before="0" w:after="0"/>
        <w:ind w:firstLine="0"/>
        <w:jc w:val="left"/>
        <w:rPr>
          <w:sz w:val="18"/>
          <w:szCs w:val="18"/>
        </w:rPr>
      </w:pPr>
    </w:p>
    <w:p w14:paraId="5DDCA2DA" w14:textId="26D6BBE3" w:rsidR="00A916BC" w:rsidRPr="003D2B4A" w:rsidRDefault="005619E5" w:rsidP="005619E5">
      <w:pPr>
        <w:rPr>
          <w:sz w:val="22"/>
          <w:szCs w:val="22"/>
        </w:rPr>
      </w:pPr>
      <w:r w:rsidRPr="003D2B4A">
        <w:rPr>
          <w:sz w:val="22"/>
          <w:szCs w:val="22"/>
        </w:rPr>
        <w:t xml:space="preserve">Atbildīgā amatpersona: </w:t>
      </w:r>
    </w:p>
    <w:p w14:paraId="31F0D982" w14:textId="23CFF988" w:rsidR="00A916BC" w:rsidRPr="003D2B4A" w:rsidRDefault="003A6D62" w:rsidP="000A1D76">
      <w:pPr>
        <w:pStyle w:val="naisf"/>
        <w:spacing w:before="0" w:after="0"/>
        <w:ind w:firstLine="0"/>
        <w:jc w:val="left"/>
        <w:rPr>
          <w:sz w:val="22"/>
          <w:szCs w:val="22"/>
        </w:rPr>
      </w:pPr>
      <w:r w:rsidRPr="003D2B4A">
        <w:rPr>
          <w:sz w:val="22"/>
          <w:szCs w:val="22"/>
        </w:rPr>
        <w:t>Madara Gaile</w:t>
      </w:r>
    </w:p>
    <w:p w14:paraId="7CA48CA7" w14:textId="4630FCDD" w:rsidR="003A6D62" w:rsidRPr="003D2B4A" w:rsidRDefault="003A6D62" w:rsidP="000A1D76">
      <w:pPr>
        <w:pStyle w:val="naisf"/>
        <w:spacing w:before="0" w:after="0"/>
        <w:ind w:firstLine="0"/>
        <w:jc w:val="left"/>
        <w:rPr>
          <w:sz w:val="22"/>
          <w:szCs w:val="22"/>
        </w:rPr>
      </w:pPr>
      <w:r w:rsidRPr="003D2B4A">
        <w:rPr>
          <w:sz w:val="22"/>
          <w:szCs w:val="22"/>
        </w:rPr>
        <w:t>Vides aizsardzības un reģionālās attīstības ministrijas</w:t>
      </w:r>
    </w:p>
    <w:p w14:paraId="1120E69C" w14:textId="6E7824DE" w:rsidR="00576D4E" w:rsidRPr="003D2B4A" w:rsidRDefault="003A6D62" w:rsidP="00576D4E">
      <w:pPr>
        <w:pStyle w:val="naisf"/>
        <w:spacing w:before="0" w:after="0"/>
        <w:ind w:firstLine="0"/>
        <w:jc w:val="left"/>
        <w:rPr>
          <w:sz w:val="22"/>
          <w:szCs w:val="22"/>
        </w:rPr>
      </w:pPr>
      <w:r w:rsidRPr="003D2B4A">
        <w:rPr>
          <w:sz w:val="22"/>
          <w:szCs w:val="22"/>
        </w:rPr>
        <w:t xml:space="preserve">Juridiskā departamenta </w:t>
      </w:r>
    </w:p>
    <w:p w14:paraId="122B4898" w14:textId="4FB4B255" w:rsidR="00576D4E" w:rsidRPr="003D2B4A" w:rsidRDefault="00576D4E" w:rsidP="00576D4E">
      <w:pPr>
        <w:pStyle w:val="naisf"/>
        <w:spacing w:before="0" w:after="0"/>
        <w:ind w:firstLine="0"/>
        <w:jc w:val="left"/>
        <w:rPr>
          <w:sz w:val="22"/>
          <w:szCs w:val="22"/>
        </w:rPr>
      </w:pPr>
      <w:r w:rsidRPr="003D2B4A">
        <w:rPr>
          <w:sz w:val="22"/>
          <w:szCs w:val="22"/>
        </w:rPr>
        <w:t>Digitālās transformācijas tiesiskā nodrošinājuma nodaļas vadītāja</w:t>
      </w:r>
    </w:p>
    <w:p w14:paraId="0DAC92BB" w14:textId="29CB11D7" w:rsidR="003A6D62" w:rsidRPr="003D2B4A" w:rsidRDefault="00201F17" w:rsidP="00576D4E">
      <w:pPr>
        <w:pStyle w:val="naisf"/>
        <w:spacing w:before="0" w:after="0"/>
        <w:ind w:firstLine="0"/>
        <w:jc w:val="left"/>
        <w:rPr>
          <w:sz w:val="22"/>
          <w:szCs w:val="22"/>
        </w:rPr>
      </w:pPr>
      <w:hyperlink r:id="rId11" w:history="1">
        <w:r w:rsidR="003A6D62" w:rsidRPr="003D2B4A">
          <w:rPr>
            <w:rStyle w:val="Hyperlink"/>
            <w:sz w:val="22"/>
            <w:szCs w:val="22"/>
          </w:rPr>
          <w:t>madara.gaile@varam.gov.lv</w:t>
        </w:r>
      </w:hyperlink>
      <w:r w:rsidR="003A6D62" w:rsidRPr="003D2B4A">
        <w:rPr>
          <w:sz w:val="22"/>
          <w:szCs w:val="22"/>
        </w:rPr>
        <w:t xml:space="preserve"> </w:t>
      </w:r>
    </w:p>
    <w:p w14:paraId="787758DD" w14:textId="2421568E" w:rsidR="003A6D62" w:rsidRPr="003D2B4A" w:rsidRDefault="003A6D62" w:rsidP="000A1D76">
      <w:pPr>
        <w:pStyle w:val="naisf"/>
        <w:spacing w:before="0" w:after="0"/>
        <w:ind w:firstLine="0"/>
        <w:jc w:val="left"/>
        <w:rPr>
          <w:sz w:val="22"/>
          <w:szCs w:val="22"/>
        </w:rPr>
      </w:pPr>
      <w:r w:rsidRPr="003D2B4A">
        <w:rPr>
          <w:sz w:val="22"/>
          <w:szCs w:val="22"/>
        </w:rPr>
        <w:t>67026423</w:t>
      </w:r>
    </w:p>
    <w:sectPr w:rsidR="003A6D62" w:rsidRPr="003D2B4A" w:rsidSect="007E41D0">
      <w:headerReference w:type="even" r:id="rId12"/>
      <w:headerReference w:type="default" r:id="rId13"/>
      <w:footerReference w:type="default" r:id="rId14"/>
      <w:footerReference w:type="first" r:id="rId15"/>
      <w:pgSz w:w="16838" w:h="11906" w:orient="landscape" w:code="9"/>
      <w:pgMar w:top="1418"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A3ADB0" w14:textId="77777777" w:rsidR="00201F17" w:rsidRDefault="00201F17">
      <w:r>
        <w:separator/>
      </w:r>
    </w:p>
  </w:endnote>
  <w:endnote w:type="continuationSeparator" w:id="0">
    <w:p w14:paraId="1B7BE340" w14:textId="77777777" w:rsidR="00201F17" w:rsidRDefault="00201F17">
      <w:r>
        <w:continuationSeparator/>
      </w:r>
    </w:p>
  </w:endnote>
  <w:endnote w:type="continuationNotice" w:id="1">
    <w:p w14:paraId="2A83FDF3" w14:textId="77777777" w:rsidR="00201F17" w:rsidRDefault="00201F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DejaVu Sans">
    <w:altName w:val="Times New Roman"/>
    <w:charset w:val="00"/>
    <w:family w:val="auto"/>
    <w:pitch w:val="variable"/>
  </w:font>
  <w:font w:name="FreeSans">
    <w:altName w:val="Arial"/>
    <w:charset w:val="00"/>
    <w:family w:val="swiss"/>
    <w:pitch w:val="default"/>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085A3" w14:textId="2BF90637" w:rsidR="003B7A76" w:rsidRPr="006C4567" w:rsidRDefault="006C4567" w:rsidP="006C4567">
    <w:pPr>
      <w:pStyle w:val="Footer"/>
    </w:pPr>
    <w:r w:rsidRPr="006C4567">
      <w:rPr>
        <w:sz w:val="20"/>
        <w:szCs w:val="20"/>
      </w:rPr>
      <w:t>VARAMIzz_VASES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4136A" w14:textId="59B1D86F" w:rsidR="003B7A76" w:rsidRPr="006C4567" w:rsidRDefault="006C4567" w:rsidP="00C05364">
    <w:pPr>
      <w:pStyle w:val="Footer"/>
      <w:rPr>
        <w:sz w:val="20"/>
        <w:szCs w:val="20"/>
      </w:rPr>
    </w:pPr>
    <w:r w:rsidRPr="006C4567">
      <w:rPr>
        <w:sz w:val="20"/>
        <w:szCs w:val="20"/>
      </w:rPr>
      <w:t>VARAMIzz_VASES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BFD3BF" w14:textId="77777777" w:rsidR="00201F17" w:rsidRDefault="00201F17">
      <w:r>
        <w:separator/>
      </w:r>
    </w:p>
  </w:footnote>
  <w:footnote w:type="continuationSeparator" w:id="0">
    <w:p w14:paraId="134342EE" w14:textId="77777777" w:rsidR="00201F17" w:rsidRDefault="00201F17">
      <w:r>
        <w:continuationSeparator/>
      </w:r>
    </w:p>
  </w:footnote>
  <w:footnote w:type="continuationNotice" w:id="1">
    <w:p w14:paraId="32553E9D" w14:textId="77777777" w:rsidR="00201F17" w:rsidRDefault="00201F17"/>
  </w:footnote>
  <w:footnote w:id="2">
    <w:p w14:paraId="5A74F1F3" w14:textId="77777777" w:rsidR="0029035C" w:rsidRPr="007F69F0" w:rsidRDefault="0029035C" w:rsidP="0029035C">
      <w:pPr>
        <w:pStyle w:val="FootnoteText"/>
        <w:jc w:val="both"/>
      </w:pPr>
      <w:r w:rsidRPr="007F69F0">
        <w:rPr>
          <w:rStyle w:val="FootnoteReference"/>
        </w:rPr>
        <w:footnoteRef/>
      </w:r>
      <w:r w:rsidRPr="007F69F0">
        <w:t xml:space="preserve"> V</w:t>
      </w:r>
      <w:r>
        <w:t>alsts akciju sabiedrības</w:t>
      </w:r>
      <w:r w:rsidRPr="007F69F0">
        <w:t xml:space="preserve"> “Elektroniskie sakari” mājaslapa. Pieejams: </w:t>
      </w:r>
      <w:hyperlink r:id="rId1" w:anchor="_Toc444155573" w:history="1">
        <w:r w:rsidRPr="007F69F0">
          <w:rPr>
            <w:rStyle w:val="Hyperlink"/>
          </w:rPr>
          <w:t>https://www.vases.lv/lv/content/biznesa-modelis#_Toc444155573</w:t>
        </w:r>
      </w:hyperlink>
      <w:r w:rsidRPr="007F69F0">
        <w:t xml:space="preserve"> </w:t>
      </w:r>
    </w:p>
  </w:footnote>
  <w:footnote w:id="3">
    <w:p w14:paraId="5372D04B" w14:textId="77777777" w:rsidR="0029035C" w:rsidRPr="007F69F0" w:rsidRDefault="0029035C" w:rsidP="0029035C">
      <w:pPr>
        <w:pStyle w:val="FootnoteText"/>
        <w:jc w:val="both"/>
      </w:pPr>
      <w:r w:rsidRPr="007F69F0">
        <w:rPr>
          <w:rStyle w:val="FootnoteReference"/>
        </w:rPr>
        <w:footnoteRef/>
      </w:r>
      <w:r w:rsidRPr="00C05897">
        <w:t xml:space="preserve"> Priekšnoteikumi publiskas personas līdzdalībai kapitālsabiedrībā un tās izvērtēšana, 2019. </w:t>
      </w:r>
      <w:r>
        <w:t xml:space="preserve">Konkurences padome. </w:t>
      </w:r>
      <w:r w:rsidRPr="007F69F0">
        <w:t xml:space="preserve">Pieejams: </w:t>
      </w:r>
      <w:hyperlink r:id="rId2" w:history="1">
        <w:r w:rsidRPr="007F69F0">
          <w:rPr>
            <w:rStyle w:val="Hyperlink"/>
          </w:rPr>
          <w:t>https://www.kp.gov.lv/lv/media/1060/download</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28121" w14:textId="77777777" w:rsidR="003B7A76" w:rsidRDefault="003B7A76"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1004F19" w14:textId="77777777" w:rsidR="003B7A76" w:rsidRDefault="003B7A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97571" w14:textId="5877C57B" w:rsidR="003B7A76" w:rsidRDefault="003B7A76"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31</w:t>
    </w:r>
    <w:r>
      <w:rPr>
        <w:rStyle w:val="PageNumber"/>
      </w:rPr>
      <w:fldChar w:fldCharType="end"/>
    </w:r>
  </w:p>
  <w:p w14:paraId="568C698B" w14:textId="77777777" w:rsidR="003B7A76" w:rsidRDefault="003B7A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35B46"/>
    <w:multiLevelType w:val="hybridMultilevel"/>
    <w:tmpl w:val="96EC769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8745FE0"/>
    <w:multiLevelType w:val="hybridMultilevel"/>
    <w:tmpl w:val="C19AB8CA"/>
    <w:lvl w:ilvl="0" w:tplc="9BD6F85C">
      <w:start w:val="12"/>
      <w:numFmt w:val="decimal"/>
      <w:lvlText w:val="%1."/>
      <w:lvlJc w:val="left"/>
      <w:pPr>
        <w:ind w:left="720" w:hanging="360"/>
      </w:pPr>
    </w:lvl>
    <w:lvl w:ilvl="1" w:tplc="88CA4876">
      <w:start w:val="1"/>
      <w:numFmt w:val="lowerLetter"/>
      <w:lvlText w:val="%2."/>
      <w:lvlJc w:val="left"/>
      <w:pPr>
        <w:ind w:left="1440" w:hanging="360"/>
      </w:pPr>
    </w:lvl>
    <w:lvl w:ilvl="2" w:tplc="623C172E">
      <w:start w:val="1"/>
      <w:numFmt w:val="lowerRoman"/>
      <w:lvlText w:val="%3."/>
      <w:lvlJc w:val="right"/>
      <w:pPr>
        <w:ind w:left="2160" w:hanging="180"/>
      </w:pPr>
    </w:lvl>
    <w:lvl w:ilvl="3" w:tplc="B5364FF8">
      <w:start w:val="1"/>
      <w:numFmt w:val="decimal"/>
      <w:lvlText w:val="%4."/>
      <w:lvlJc w:val="left"/>
      <w:pPr>
        <w:ind w:left="2880" w:hanging="360"/>
      </w:pPr>
    </w:lvl>
    <w:lvl w:ilvl="4" w:tplc="51F22F00">
      <w:start w:val="1"/>
      <w:numFmt w:val="lowerLetter"/>
      <w:lvlText w:val="%5."/>
      <w:lvlJc w:val="left"/>
      <w:pPr>
        <w:ind w:left="3600" w:hanging="360"/>
      </w:pPr>
    </w:lvl>
    <w:lvl w:ilvl="5" w:tplc="7CD0C440">
      <w:start w:val="1"/>
      <w:numFmt w:val="lowerRoman"/>
      <w:lvlText w:val="%6."/>
      <w:lvlJc w:val="right"/>
      <w:pPr>
        <w:ind w:left="4320" w:hanging="180"/>
      </w:pPr>
    </w:lvl>
    <w:lvl w:ilvl="6" w:tplc="4878846A">
      <w:start w:val="1"/>
      <w:numFmt w:val="decimal"/>
      <w:lvlText w:val="%7."/>
      <w:lvlJc w:val="left"/>
      <w:pPr>
        <w:ind w:left="5040" w:hanging="360"/>
      </w:pPr>
    </w:lvl>
    <w:lvl w:ilvl="7" w:tplc="6FAEF3E6">
      <w:start w:val="1"/>
      <w:numFmt w:val="lowerLetter"/>
      <w:lvlText w:val="%8."/>
      <w:lvlJc w:val="left"/>
      <w:pPr>
        <w:ind w:left="5760" w:hanging="360"/>
      </w:pPr>
    </w:lvl>
    <w:lvl w:ilvl="8" w:tplc="61A80220">
      <w:start w:val="1"/>
      <w:numFmt w:val="lowerRoman"/>
      <w:lvlText w:val="%9."/>
      <w:lvlJc w:val="right"/>
      <w:pPr>
        <w:ind w:left="6480" w:hanging="180"/>
      </w:pPr>
    </w:lvl>
  </w:abstractNum>
  <w:abstractNum w:abstractNumId="2" w15:restartNumberingAfterBreak="0">
    <w:nsid w:val="2CFE3E1B"/>
    <w:multiLevelType w:val="hybridMultilevel"/>
    <w:tmpl w:val="66EAAE74"/>
    <w:lvl w:ilvl="0" w:tplc="57E8ECFE">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34E0118"/>
    <w:multiLevelType w:val="hybridMultilevel"/>
    <w:tmpl w:val="B454722A"/>
    <w:lvl w:ilvl="0" w:tplc="D6BCACC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D8F33AA"/>
    <w:multiLevelType w:val="hybridMultilevel"/>
    <w:tmpl w:val="0F080876"/>
    <w:lvl w:ilvl="0" w:tplc="E26CD69E">
      <w:start w:val="8"/>
      <w:numFmt w:val="bullet"/>
      <w:lvlText w:val=""/>
      <w:lvlJc w:val="left"/>
      <w:pPr>
        <w:ind w:left="720" w:hanging="360"/>
      </w:pPr>
      <w:rPr>
        <w:rFonts w:ascii="Symbol" w:eastAsia="Times New Roman"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95726DE"/>
    <w:multiLevelType w:val="hybridMultilevel"/>
    <w:tmpl w:val="13089126"/>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64D03A30"/>
    <w:multiLevelType w:val="hybridMultilevel"/>
    <w:tmpl w:val="C2DE7140"/>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6EC7157B"/>
    <w:multiLevelType w:val="hybridMultilevel"/>
    <w:tmpl w:val="ADFC4A5E"/>
    <w:lvl w:ilvl="0" w:tplc="8D0ED148">
      <w:start w:val="1"/>
      <w:numFmt w:val="decimal"/>
      <w:lvlText w:val="%1."/>
      <w:lvlJc w:val="left"/>
      <w:pPr>
        <w:ind w:left="1069" w:hanging="360"/>
      </w:pPr>
      <w:rPr>
        <w:rFonts w:hint="default"/>
        <w:u w:val="none"/>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8" w15:restartNumberingAfterBreak="0">
    <w:nsid w:val="7CA8080A"/>
    <w:multiLevelType w:val="multilevel"/>
    <w:tmpl w:val="842C2D26"/>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9" w15:restartNumberingAfterBreak="0">
    <w:nsid w:val="7D10278F"/>
    <w:multiLevelType w:val="hybridMultilevel"/>
    <w:tmpl w:val="DB46BDCE"/>
    <w:lvl w:ilvl="0" w:tplc="E312DB3C">
      <w:start w:val="1"/>
      <w:numFmt w:val="bullet"/>
      <w:lvlText w:val=""/>
      <w:lvlJc w:val="left"/>
      <w:pPr>
        <w:tabs>
          <w:tab w:val="num" w:pos="720"/>
        </w:tabs>
        <w:ind w:left="720" w:hanging="360"/>
      </w:pPr>
      <w:rPr>
        <w:rFonts w:ascii="Symbol" w:hAnsi="Symbol" w:hint="default"/>
        <w:sz w:val="20"/>
      </w:rPr>
    </w:lvl>
    <w:lvl w:ilvl="1" w:tplc="4AA05A48" w:tentative="1">
      <w:start w:val="1"/>
      <w:numFmt w:val="bullet"/>
      <w:lvlText w:val="o"/>
      <w:lvlJc w:val="left"/>
      <w:pPr>
        <w:tabs>
          <w:tab w:val="num" w:pos="1440"/>
        </w:tabs>
        <w:ind w:left="1440" w:hanging="360"/>
      </w:pPr>
      <w:rPr>
        <w:rFonts w:ascii="Courier New" w:hAnsi="Courier New" w:hint="default"/>
        <w:sz w:val="20"/>
      </w:rPr>
    </w:lvl>
    <w:lvl w:ilvl="2" w:tplc="EDC081C2" w:tentative="1">
      <w:start w:val="1"/>
      <w:numFmt w:val="bullet"/>
      <w:lvlText w:val=""/>
      <w:lvlJc w:val="left"/>
      <w:pPr>
        <w:tabs>
          <w:tab w:val="num" w:pos="2160"/>
        </w:tabs>
        <w:ind w:left="2160" w:hanging="360"/>
      </w:pPr>
      <w:rPr>
        <w:rFonts w:ascii="Wingdings" w:hAnsi="Wingdings" w:hint="default"/>
        <w:sz w:val="20"/>
      </w:rPr>
    </w:lvl>
    <w:lvl w:ilvl="3" w:tplc="8BE2C7E6" w:tentative="1">
      <w:start w:val="1"/>
      <w:numFmt w:val="bullet"/>
      <w:lvlText w:val=""/>
      <w:lvlJc w:val="left"/>
      <w:pPr>
        <w:tabs>
          <w:tab w:val="num" w:pos="2880"/>
        </w:tabs>
        <w:ind w:left="2880" w:hanging="360"/>
      </w:pPr>
      <w:rPr>
        <w:rFonts w:ascii="Wingdings" w:hAnsi="Wingdings" w:hint="default"/>
        <w:sz w:val="20"/>
      </w:rPr>
    </w:lvl>
    <w:lvl w:ilvl="4" w:tplc="805813E0" w:tentative="1">
      <w:start w:val="1"/>
      <w:numFmt w:val="bullet"/>
      <w:lvlText w:val=""/>
      <w:lvlJc w:val="left"/>
      <w:pPr>
        <w:tabs>
          <w:tab w:val="num" w:pos="3600"/>
        </w:tabs>
        <w:ind w:left="3600" w:hanging="360"/>
      </w:pPr>
      <w:rPr>
        <w:rFonts w:ascii="Wingdings" w:hAnsi="Wingdings" w:hint="default"/>
        <w:sz w:val="20"/>
      </w:rPr>
    </w:lvl>
    <w:lvl w:ilvl="5" w:tplc="D482F832" w:tentative="1">
      <w:start w:val="1"/>
      <w:numFmt w:val="bullet"/>
      <w:lvlText w:val=""/>
      <w:lvlJc w:val="left"/>
      <w:pPr>
        <w:tabs>
          <w:tab w:val="num" w:pos="4320"/>
        </w:tabs>
        <w:ind w:left="4320" w:hanging="360"/>
      </w:pPr>
      <w:rPr>
        <w:rFonts w:ascii="Wingdings" w:hAnsi="Wingdings" w:hint="default"/>
        <w:sz w:val="20"/>
      </w:rPr>
    </w:lvl>
    <w:lvl w:ilvl="6" w:tplc="4FB44166" w:tentative="1">
      <w:start w:val="1"/>
      <w:numFmt w:val="bullet"/>
      <w:lvlText w:val=""/>
      <w:lvlJc w:val="left"/>
      <w:pPr>
        <w:tabs>
          <w:tab w:val="num" w:pos="5040"/>
        </w:tabs>
        <w:ind w:left="5040" w:hanging="360"/>
      </w:pPr>
      <w:rPr>
        <w:rFonts w:ascii="Wingdings" w:hAnsi="Wingdings" w:hint="default"/>
        <w:sz w:val="20"/>
      </w:rPr>
    </w:lvl>
    <w:lvl w:ilvl="7" w:tplc="5C0EF75A" w:tentative="1">
      <w:start w:val="1"/>
      <w:numFmt w:val="bullet"/>
      <w:lvlText w:val=""/>
      <w:lvlJc w:val="left"/>
      <w:pPr>
        <w:tabs>
          <w:tab w:val="num" w:pos="5760"/>
        </w:tabs>
        <w:ind w:left="5760" w:hanging="360"/>
      </w:pPr>
      <w:rPr>
        <w:rFonts w:ascii="Wingdings" w:hAnsi="Wingdings" w:hint="default"/>
        <w:sz w:val="20"/>
      </w:rPr>
    </w:lvl>
    <w:lvl w:ilvl="8" w:tplc="B81C7DBC"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9"/>
  </w:num>
  <w:num w:numId="3">
    <w:abstractNumId w:val="8"/>
  </w:num>
  <w:num w:numId="4">
    <w:abstractNumId w:val="6"/>
  </w:num>
  <w:num w:numId="5">
    <w:abstractNumId w:val="5"/>
  </w:num>
  <w:num w:numId="6">
    <w:abstractNumId w:val="4"/>
  </w:num>
  <w:num w:numId="7">
    <w:abstractNumId w:val="3"/>
  </w:num>
  <w:num w:numId="8">
    <w:abstractNumId w:val="2"/>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9"/>
  <w:proofState w:spelling="clean"/>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CE4"/>
    <w:rsid w:val="00001F89"/>
    <w:rsid w:val="00002806"/>
    <w:rsid w:val="00002BCC"/>
    <w:rsid w:val="00003C53"/>
    <w:rsid w:val="0000456E"/>
    <w:rsid w:val="000055EA"/>
    <w:rsid w:val="00006BF1"/>
    <w:rsid w:val="00006CBB"/>
    <w:rsid w:val="00007D49"/>
    <w:rsid w:val="0001118D"/>
    <w:rsid w:val="0001131F"/>
    <w:rsid w:val="00011663"/>
    <w:rsid w:val="0001249F"/>
    <w:rsid w:val="000125C0"/>
    <w:rsid w:val="0001270C"/>
    <w:rsid w:val="00012E17"/>
    <w:rsid w:val="000136AA"/>
    <w:rsid w:val="00013B4C"/>
    <w:rsid w:val="00013B4F"/>
    <w:rsid w:val="00013BF6"/>
    <w:rsid w:val="00014314"/>
    <w:rsid w:val="0001554C"/>
    <w:rsid w:val="00015B94"/>
    <w:rsid w:val="00015C84"/>
    <w:rsid w:val="00015DE5"/>
    <w:rsid w:val="00015FD8"/>
    <w:rsid w:val="00016778"/>
    <w:rsid w:val="000172E2"/>
    <w:rsid w:val="00017442"/>
    <w:rsid w:val="00017449"/>
    <w:rsid w:val="000177D8"/>
    <w:rsid w:val="00020249"/>
    <w:rsid w:val="00022338"/>
    <w:rsid w:val="0002296A"/>
    <w:rsid w:val="00022B0F"/>
    <w:rsid w:val="00022B9A"/>
    <w:rsid w:val="00023C6F"/>
    <w:rsid w:val="00023D6C"/>
    <w:rsid w:val="00023FD6"/>
    <w:rsid w:val="0002416A"/>
    <w:rsid w:val="00024CCD"/>
    <w:rsid w:val="00024D20"/>
    <w:rsid w:val="000253DB"/>
    <w:rsid w:val="000278E7"/>
    <w:rsid w:val="00027A63"/>
    <w:rsid w:val="00027F9D"/>
    <w:rsid w:val="000307B5"/>
    <w:rsid w:val="00032457"/>
    <w:rsid w:val="00032693"/>
    <w:rsid w:val="0003413A"/>
    <w:rsid w:val="00034734"/>
    <w:rsid w:val="000349CA"/>
    <w:rsid w:val="0003557A"/>
    <w:rsid w:val="00035C06"/>
    <w:rsid w:val="000366DF"/>
    <w:rsid w:val="00036E4F"/>
    <w:rsid w:val="0003711E"/>
    <w:rsid w:val="000376CD"/>
    <w:rsid w:val="00037AB6"/>
    <w:rsid w:val="00040A5C"/>
    <w:rsid w:val="00043005"/>
    <w:rsid w:val="0004345F"/>
    <w:rsid w:val="00044026"/>
    <w:rsid w:val="000445AA"/>
    <w:rsid w:val="00044C5D"/>
    <w:rsid w:val="00046075"/>
    <w:rsid w:val="00046CAD"/>
    <w:rsid w:val="00046F5C"/>
    <w:rsid w:val="000470ED"/>
    <w:rsid w:val="00047385"/>
    <w:rsid w:val="00050554"/>
    <w:rsid w:val="00053706"/>
    <w:rsid w:val="00053E04"/>
    <w:rsid w:val="000579E6"/>
    <w:rsid w:val="00060E03"/>
    <w:rsid w:val="0006270E"/>
    <w:rsid w:val="000641CE"/>
    <w:rsid w:val="00065271"/>
    <w:rsid w:val="00065EE8"/>
    <w:rsid w:val="00066176"/>
    <w:rsid w:val="0006618D"/>
    <w:rsid w:val="00066885"/>
    <w:rsid w:val="0006689F"/>
    <w:rsid w:val="0006694E"/>
    <w:rsid w:val="00066A37"/>
    <w:rsid w:val="00066F05"/>
    <w:rsid w:val="00067420"/>
    <w:rsid w:val="00067BC4"/>
    <w:rsid w:val="000700E1"/>
    <w:rsid w:val="0007110D"/>
    <w:rsid w:val="0007113B"/>
    <w:rsid w:val="000722BD"/>
    <w:rsid w:val="00072628"/>
    <w:rsid w:val="000728ED"/>
    <w:rsid w:val="000733F5"/>
    <w:rsid w:val="000733FF"/>
    <w:rsid w:val="0007464C"/>
    <w:rsid w:val="000749D9"/>
    <w:rsid w:val="0007577A"/>
    <w:rsid w:val="00076778"/>
    <w:rsid w:val="000775D0"/>
    <w:rsid w:val="00081155"/>
    <w:rsid w:val="00081B0F"/>
    <w:rsid w:val="0008283D"/>
    <w:rsid w:val="00082D90"/>
    <w:rsid w:val="00083090"/>
    <w:rsid w:val="00083214"/>
    <w:rsid w:val="00083B8F"/>
    <w:rsid w:val="0008447D"/>
    <w:rsid w:val="00084B11"/>
    <w:rsid w:val="00085322"/>
    <w:rsid w:val="000859A7"/>
    <w:rsid w:val="0008656F"/>
    <w:rsid w:val="00086AB9"/>
    <w:rsid w:val="00086BCE"/>
    <w:rsid w:val="00086F36"/>
    <w:rsid w:val="00090168"/>
    <w:rsid w:val="00090465"/>
    <w:rsid w:val="00090C76"/>
    <w:rsid w:val="0009100F"/>
    <w:rsid w:val="00091033"/>
    <w:rsid w:val="00091F10"/>
    <w:rsid w:val="000920FD"/>
    <w:rsid w:val="0009302B"/>
    <w:rsid w:val="00093EC2"/>
    <w:rsid w:val="000958A2"/>
    <w:rsid w:val="000965C0"/>
    <w:rsid w:val="000965E7"/>
    <w:rsid w:val="000973EC"/>
    <w:rsid w:val="00097AE5"/>
    <w:rsid w:val="000A0041"/>
    <w:rsid w:val="000A06FC"/>
    <w:rsid w:val="000A1A02"/>
    <w:rsid w:val="000A1D76"/>
    <w:rsid w:val="000A25C0"/>
    <w:rsid w:val="000A4035"/>
    <w:rsid w:val="000A483A"/>
    <w:rsid w:val="000A55D2"/>
    <w:rsid w:val="000A5F66"/>
    <w:rsid w:val="000A60E3"/>
    <w:rsid w:val="000A64D3"/>
    <w:rsid w:val="000A77B9"/>
    <w:rsid w:val="000A7EA7"/>
    <w:rsid w:val="000B0403"/>
    <w:rsid w:val="000B057B"/>
    <w:rsid w:val="000B06E7"/>
    <w:rsid w:val="000B0C94"/>
    <w:rsid w:val="000B15E5"/>
    <w:rsid w:val="000B2009"/>
    <w:rsid w:val="000B2382"/>
    <w:rsid w:val="000B261D"/>
    <w:rsid w:val="000B2BE7"/>
    <w:rsid w:val="000B3171"/>
    <w:rsid w:val="000B34A5"/>
    <w:rsid w:val="000B4746"/>
    <w:rsid w:val="000B7966"/>
    <w:rsid w:val="000B7CB1"/>
    <w:rsid w:val="000C0AE6"/>
    <w:rsid w:val="000C0D0D"/>
    <w:rsid w:val="000C2555"/>
    <w:rsid w:val="000C3545"/>
    <w:rsid w:val="000C498A"/>
    <w:rsid w:val="000C4C16"/>
    <w:rsid w:val="000C4FEB"/>
    <w:rsid w:val="000C5034"/>
    <w:rsid w:val="000C54DE"/>
    <w:rsid w:val="000C56FC"/>
    <w:rsid w:val="000C7907"/>
    <w:rsid w:val="000C7A11"/>
    <w:rsid w:val="000C7F5E"/>
    <w:rsid w:val="000D00AC"/>
    <w:rsid w:val="000D0950"/>
    <w:rsid w:val="000D0AED"/>
    <w:rsid w:val="000D3602"/>
    <w:rsid w:val="000D3EDD"/>
    <w:rsid w:val="000D4D89"/>
    <w:rsid w:val="000D6BBD"/>
    <w:rsid w:val="000D6E50"/>
    <w:rsid w:val="000D7751"/>
    <w:rsid w:val="000D7C23"/>
    <w:rsid w:val="000E0A16"/>
    <w:rsid w:val="000E1BFA"/>
    <w:rsid w:val="000E2142"/>
    <w:rsid w:val="000E21D0"/>
    <w:rsid w:val="000E2A38"/>
    <w:rsid w:val="000E2ACC"/>
    <w:rsid w:val="000E4F2D"/>
    <w:rsid w:val="000E5509"/>
    <w:rsid w:val="000E585F"/>
    <w:rsid w:val="000E66F8"/>
    <w:rsid w:val="000E673D"/>
    <w:rsid w:val="000F054F"/>
    <w:rsid w:val="000F079D"/>
    <w:rsid w:val="000F0D9D"/>
    <w:rsid w:val="000F1235"/>
    <w:rsid w:val="000F1D56"/>
    <w:rsid w:val="000F2534"/>
    <w:rsid w:val="000F28D9"/>
    <w:rsid w:val="000F2D43"/>
    <w:rsid w:val="000F2F9A"/>
    <w:rsid w:val="000F3AA0"/>
    <w:rsid w:val="000F4AEB"/>
    <w:rsid w:val="000F4B40"/>
    <w:rsid w:val="000F4C3B"/>
    <w:rsid w:val="000F4E7B"/>
    <w:rsid w:val="000F57C3"/>
    <w:rsid w:val="000F5C37"/>
    <w:rsid w:val="000F5C8B"/>
    <w:rsid w:val="000F5DF0"/>
    <w:rsid w:val="000F6A0B"/>
    <w:rsid w:val="000F7695"/>
    <w:rsid w:val="001012E3"/>
    <w:rsid w:val="001016C1"/>
    <w:rsid w:val="00101EEB"/>
    <w:rsid w:val="00102E50"/>
    <w:rsid w:val="0010375A"/>
    <w:rsid w:val="001038ED"/>
    <w:rsid w:val="001042B0"/>
    <w:rsid w:val="00106617"/>
    <w:rsid w:val="00106E86"/>
    <w:rsid w:val="00106F4F"/>
    <w:rsid w:val="001071D3"/>
    <w:rsid w:val="001075A8"/>
    <w:rsid w:val="00110259"/>
    <w:rsid w:val="001109FD"/>
    <w:rsid w:val="00110AA9"/>
    <w:rsid w:val="0011254D"/>
    <w:rsid w:val="001139C2"/>
    <w:rsid w:val="00114559"/>
    <w:rsid w:val="00114EA9"/>
    <w:rsid w:val="00115ED0"/>
    <w:rsid w:val="0011683C"/>
    <w:rsid w:val="001179E8"/>
    <w:rsid w:val="0012021B"/>
    <w:rsid w:val="001209A8"/>
    <w:rsid w:val="0012222D"/>
    <w:rsid w:val="00122A9D"/>
    <w:rsid w:val="001255E6"/>
    <w:rsid w:val="0013053A"/>
    <w:rsid w:val="0013066A"/>
    <w:rsid w:val="001315EF"/>
    <w:rsid w:val="00131F39"/>
    <w:rsid w:val="00132375"/>
    <w:rsid w:val="0013297A"/>
    <w:rsid w:val="00132E73"/>
    <w:rsid w:val="00133505"/>
    <w:rsid w:val="00134044"/>
    <w:rsid w:val="00134188"/>
    <w:rsid w:val="00137403"/>
    <w:rsid w:val="00140706"/>
    <w:rsid w:val="00140F58"/>
    <w:rsid w:val="0014122A"/>
    <w:rsid w:val="00141E85"/>
    <w:rsid w:val="0014319C"/>
    <w:rsid w:val="001436B3"/>
    <w:rsid w:val="00143976"/>
    <w:rsid w:val="00143DAC"/>
    <w:rsid w:val="00144622"/>
    <w:rsid w:val="00144781"/>
    <w:rsid w:val="00144917"/>
    <w:rsid w:val="00144F8D"/>
    <w:rsid w:val="0014702D"/>
    <w:rsid w:val="00147596"/>
    <w:rsid w:val="00150028"/>
    <w:rsid w:val="001522AF"/>
    <w:rsid w:val="00152718"/>
    <w:rsid w:val="00152941"/>
    <w:rsid w:val="001530CF"/>
    <w:rsid w:val="00153F12"/>
    <w:rsid w:val="001543DB"/>
    <w:rsid w:val="00155473"/>
    <w:rsid w:val="00155AF1"/>
    <w:rsid w:val="00155DC2"/>
    <w:rsid w:val="00156D90"/>
    <w:rsid w:val="00156E9F"/>
    <w:rsid w:val="001578D2"/>
    <w:rsid w:val="00157A57"/>
    <w:rsid w:val="00157DB6"/>
    <w:rsid w:val="00157EC2"/>
    <w:rsid w:val="001624DC"/>
    <w:rsid w:val="00162A68"/>
    <w:rsid w:val="00162E08"/>
    <w:rsid w:val="001633F1"/>
    <w:rsid w:val="0016407E"/>
    <w:rsid w:val="0016531E"/>
    <w:rsid w:val="0016565C"/>
    <w:rsid w:val="00166314"/>
    <w:rsid w:val="00166746"/>
    <w:rsid w:val="00167590"/>
    <w:rsid w:val="00167918"/>
    <w:rsid w:val="00167C1E"/>
    <w:rsid w:val="0017043B"/>
    <w:rsid w:val="001706A1"/>
    <w:rsid w:val="00170914"/>
    <w:rsid w:val="00170DF2"/>
    <w:rsid w:val="00173474"/>
    <w:rsid w:val="00174841"/>
    <w:rsid w:val="00174C1B"/>
    <w:rsid w:val="001761FD"/>
    <w:rsid w:val="00176CCB"/>
    <w:rsid w:val="00177D61"/>
    <w:rsid w:val="00180125"/>
    <w:rsid w:val="001808CA"/>
    <w:rsid w:val="00180923"/>
    <w:rsid w:val="00180CE5"/>
    <w:rsid w:val="00181BAA"/>
    <w:rsid w:val="00181D2D"/>
    <w:rsid w:val="0018210A"/>
    <w:rsid w:val="00182DE0"/>
    <w:rsid w:val="0018386C"/>
    <w:rsid w:val="00184479"/>
    <w:rsid w:val="0018472C"/>
    <w:rsid w:val="00184838"/>
    <w:rsid w:val="00185755"/>
    <w:rsid w:val="00186A85"/>
    <w:rsid w:val="00187398"/>
    <w:rsid w:val="00187F73"/>
    <w:rsid w:val="00187FB0"/>
    <w:rsid w:val="001902E9"/>
    <w:rsid w:val="00190327"/>
    <w:rsid w:val="00190A0A"/>
    <w:rsid w:val="00191FD2"/>
    <w:rsid w:val="001926F2"/>
    <w:rsid w:val="00192756"/>
    <w:rsid w:val="00193BCE"/>
    <w:rsid w:val="00194B6B"/>
    <w:rsid w:val="00194B87"/>
    <w:rsid w:val="0019569A"/>
    <w:rsid w:val="00195962"/>
    <w:rsid w:val="00195BF4"/>
    <w:rsid w:val="001960F4"/>
    <w:rsid w:val="00197533"/>
    <w:rsid w:val="001977E7"/>
    <w:rsid w:val="00197CCA"/>
    <w:rsid w:val="001A0D8A"/>
    <w:rsid w:val="001A192D"/>
    <w:rsid w:val="001A258F"/>
    <w:rsid w:val="001A398C"/>
    <w:rsid w:val="001A72A8"/>
    <w:rsid w:val="001A7C72"/>
    <w:rsid w:val="001B01F6"/>
    <w:rsid w:val="001B084B"/>
    <w:rsid w:val="001B0CEC"/>
    <w:rsid w:val="001B0FFC"/>
    <w:rsid w:val="001B1CF2"/>
    <w:rsid w:val="001B26D8"/>
    <w:rsid w:val="001B3904"/>
    <w:rsid w:val="001B4388"/>
    <w:rsid w:val="001B463E"/>
    <w:rsid w:val="001B49E0"/>
    <w:rsid w:val="001B4D7C"/>
    <w:rsid w:val="001B5377"/>
    <w:rsid w:val="001B6553"/>
    <w:rsid w:val="001B6647"/>
    <w:rsid w:val="001B6A47"/>
    <w:rsid w:val="001B6B0A"/>
    <w:rsid w:val="001B6C3C"/>
    <w:rsid w:val="001C0824"/>
    <w:rsid w:val="001C0B83"/>
    <w:rsid w:val="001C1510"/>
    <w:rsid w:val="001C1989"/>
    <w:rsid w:val="001C28FD"/>
    <w:rsid w:val="001C2AA5"/>
    <w:rsid w:val="001C3349"/>
    <w:rsid w:val="001C35B7"/>
    <w:rsid w:val="001C4ABA"/>
    <w:rsid w:val="001C4ED4"/>
    <w:rsid w:val="001C546B"/>
    <w:rsid w:val="001C56A6"/>
    <w:rsid w:val="001C5EA2"/>
    <w:rsid w:val="001C619C"/>
    <w:rsid w:val="001C6608"/>
    <w:rsid w:val="001C6C7D"/>
    <w:rsid w:val="001D1CB1"/>
    <w:rsid w:val="001D2AC0"/>
    <w:rsid w:val="001D2DBA"/>
    <w:rsid w:val="001D2FD0"/>
    <w:rsid w:val="001D3830"/>
    <w:rsid w:val="001D3BA6"/>
    <w:rsid w:val="001D5564"/>
    <w:rsid w:val="001D5785"/>
    <w:rsid w:val="001D6FAA"/>
    <w:rsid w:val="001D70FA"/>
    <w:rsid w:val="001D7BA9"/>
    <w:rsid w:val="001E039D"/>
    <w:rsid w:val="001E20BC"/>
    <w:rsid w:val="001E22E7"/>
    <w:rsid w:val="001E2714"/>
    <w:rsid w:val="001E2E58"/>
    <w:rsid w:val="001E398C"/>
    <w:rsid w:val="001E4456"/>
    <w:rsid w:val="001E4DDC"/>
    <w:rsid w:val="001E6C18"/>
    <w:rsid w:val="001E774F"/>
    <w:rsid w:val="001E7C1D"/>
    <w:rsid w:val="001F073F"/>
    <w:rsid w:val="001F3009"/>
    <w:rsid w:val="001F3358"/>
    <w:rsid w:val="001F35CB"/>
    <w:rsid w:val="001F390F"/>
    <w:rsid w:val="001F5CD1"/>
    <w:rsid w:val="001F7257"/>
    <w:rsid w:val="001F7739"/>
    <w:rsid w:val="0020011B"/>
    <w:rsid w:val="0020187E"/>
    <w:rsid w:val="00201DC6"/>
    <w:rsid w:val="00201F17"/>
    <w:rsid w:val="00202375"/>
    <w:rsid w:val="002025EA"/>
    <w:rsid w:val="002025F4"/>
    <w:rsid w:val="00202884"/>
    <w:rsid w:val="00202E44"/>
    <w:rsid w:val="00203556"/>
    <w:rsid w:val="00204D0F"/>
    <w:rsid w:val="00204DB6"/>
    <w:rsid w:val="002056ED"/>
    <w:rsid w:val="00205C3A"/>
    <w:rsid w:val="0020611D"/>
    <w:rsid w:val="002066C2"/>
    <w:rsid w:val="00207CC2"/>
    <w:rsid w:val="00210A81"/>
    <w:rsid w:val="00211793"/>
    <w:rsid w:val="00211C11"/>
    <w:rsid w:val="00212345"/>
    <w:rsid w:val="002142F6"/>
    <w:rsid w:val="00214809"/>
    <w:rsid w:val="002149A1"/>
    <w:rsid w:val="00214E7A"/>
    <w:rsid w:val="00215BFE"/>
    <w:rsid w:val="00215C44"/>
    <w:rsid w:val="00216B79"/>
    <w:rsid w:val="00216E73"/>
    <w:rsid w:val="0021774C"/>
    <w:rsid w:val="00217FF6"/>
    <w:rsid w:val="002204F4"/>
    <w:rsid w:val="00222386"/>
    <w:rsid w:val="00222F51"/>
    <w:rsid w:val="002230E1"/>
    <w:rsid w:val="00223361"/>
    <w:rsid w:val="002244BA"/>
    <w:rsid w:val="002247AA"/>
    <w:rsid w:val="00224DA7"/>
    <w:rsid w:val="002261CB"/>
    <w:rsid w:val="002263DD"/>
    <w:rsid w:val="002268BF"/>
    <w:rsid w:val="00227BDE"/>
    <w:rsid w:val="00230045"/>
    <w:rsid w:val="0023014E"/>
    <w:rsid w:val="002308FA"/>
    <w:rsid w:val="0023132F"/>
    <w:rsid w:val="002313F7"/>
    <w:rsid w:val="00231AA5"/>
    <w:rsid w:val="00232261"/>
    <w:rsid w:val="00232F90"/>
    <w:rsid w:val="0023339B"/>
    <w:rsid w:val="002336A9"/>
    <w:rsid w:val="0023469C"/>
    <w:rsid w:val="00234C71"/>
    <w:rsid w:val="00235511"/>
    <w:rsid w:val="002366E0"/>
    <w:rsid w:val="00236DE1"/>
    <w:rsid w:val="002372EE"/>
    <w:rsid w:val="002372FD"/>
    <w:rsid w:val="0023764D"/>
    <w:rsid w:val="00237BBA"/>
    <w:rsid w:val="002415BC"/>
    <w:rsid w:val="002434B2"/>
    <w:rsid w:val="002442F4"/>
    <w:rsid w:val="002445EA"/>
    <w:rsid w:val="00244ECE"/>
    <w:rsid w:val="00244FC5"/>
    <w:rsid w:val="00245D1D"/>
    <w:rsid w:val="00250EDA"/>
    <w:rsid w:val="00251502"/>
    <w:rsid w:val="002518E8"/>
    <w:rsid w:val="00251A00"/>
    <w:rsid w:val="00251C10"/>
    <w:rsid w:val="00252E1E"/>
    <w:rsid w:val="002538BA"/>
    <w:rsid w:val="0025469D"/>
    <w:rsid w:val="002552B1"/>
    <w:rsid w:val="00255D01"/>
    <w:rsid w:val="002562DA"/>
    <w:rsid w:val="00256E55"/>
    <w:rsid w:val="00257E0E"/>
    <w:rsid w:val="00257FF4"/>
    <w:rsid w:val="00260FCB"/>
    <w:rsid w:val="002615F5"/>
    <w:rsid w:val="002616B9"/>
    <w:rsid w:val="0026217B"/>
    <w:rsid w:val="002629E4"/>
    <w:rsid w:val="00263FE3"/>
    <w:rsid w:val="00265593"/>
    <w:rsid w:val="002675EA"/>
    <w:rsid w:val="00267BC5"/>
    <w:rsid w:val="00267CBE"/>
    <w:rsid w:val="00267E0B"/>
    <w:rsid w:val="00270680"/>
    <w:rsid w:val="00271103"/>
    <w:rsid w:val="002721FA"/>
    <w:rsid w:val="0027230C"/>
    <w:rsid w:val="00272B99"/>
    <w:rsid w:val="0027310D"/>
    <w:rsid w:val="0027380D"/>
    <w:rsid w:val="0027468E"/>
    <w:rsid w:val="00274826"/>
    <w:rsid w:val="00275005"/>
    <w:rsid w:val="002752AB"/>
    <w:rsid w:val="002754FA"/>
    <w:rsid w:val="002756D6"/>
    <w:rsid w:val="0027573C"/>
    <w:rsid w:val="002769EB"/>
    <w:rsid w:val="002803AF"/>
    <w:rsid w:val="002815D0"/>
    <w:rsid w:val="002820A7"/>
    <w:rsid w:val="0028233E"/>
    <w:rsid w:val="00282F5E"/>
    <w:rsid w:val="00283791"/>
    <w:rsid w:val="00283894"/>
    <w:rsid w:val="00283B82"/>
    <w:rsid w:val="00283E13"/>
    <w:rsid w:val="00285957"/>
    <w:rsid w:val="00286478"/>
    <w:rsid w:val="00287DEA"/>
    <w:rsid w:val="00287ED4"/>
    <w:rsid w:val="00287EDD"/>
    <w:rsid w:val="0029035C"/>
    <w:rsid w:val="0029141B"/>
    <w:rsid w:val="00291965"/>
    <w:rsid w:val="00291D66"/>
    <w:rsid w:val="002927D3"/>
    <w:rsid w:val="00294BDE"/>
    <w:rsid w:val="00295DB6"/>
    <w:rsid w:val="00297662"/>
    <w:rsid w:val="0029788B"/>
    <w:rsid w:val="00297D1B"/>
    <w:rsid w:val="00297F4D"/>
    <w:rsid w:val="002A01B0"/>
    <w:rsid w:val="002A0226"/>
    <w:rsid w:val="002A0661"/>
    <w:rsid w:val="002A0688"/>
    <w:rsid w:val="002A1CF2"/>
    <w:rsid w:val="002A2ED0"/>
    <w:rsid w:val="002A32DF"/>
    <w:rsid w:val="002A35E1"/>
    <w:rsid w:val="002A3A84"/>
    <w:rsid w:val="002A3CA5"/>
    <w:rsid w:val="002A4C3E"/>
    <w:rsid w:val="002A4D36"/>
    <w:rsid w:val="002A56BC"/>
    <w:rsid w:val="002A5C53"/>
    <w:rsid w:val="002A6AD6"/>
    <w:rsid w:val="002A72CC"/>
    <w:rsid w:val="002A76AB"/>
    <w:rsid w:val="002A7A4F"/>
    <w:rsid w:val="002A7AFE"/>
    <w:rsid w:val="002B01DB"/>
    <w:rsid w:val="002B09C0"/>
    <w:rsid w:val="002B0E69"/>
    <w:rsid w:val="002B13B3"/>
    <w:rsid w:val="002B1681"/>
    <w:rsid w:val="002B183D"/>
    <w:rsid w:val="002B1DBF"/>
    <w:rsid w:val="002B207F"/>
    <w:rsid w:val="002B2A48"/>
    <w:rsid w:val="002B2BEE"/>
    <w:rsid w:val="002B31AD"/>
    <w:rsid w:val="002B376E"/>
    <w:rsid w:val="002B3C19"/>
    <w:rsid w:val="002B3EA7"/>
    <w:rsid w:val="002B4BAE"/>
    <w:rsid w:val="002B538B"/>
    <w:rsid w:val="002B581B"/>
    <w:rsid w:val="002C175C"/>
    <w:rsid w:val="002C2892"/>
    <w:rsid w:val="002C351F"/>
    <w:rsid w:val="002C58AB"/>
    <w:rsid w:val="002C68FE"/>
    <w:rsid w:val="002C6D84"/>
    <w:rsid w:val="002C7D21"/>
    <w:rsid w:val="002D1270"/>
    <w:rsid w:val="002D1564"/>
    <w:rsid w:val="002D1725"/>
    <w:rsid w:val="002D1CA4"/>
    <w:rsid w:val="002D1CE8"/>
    <w:rsid w:val="002D2515"/>
    <w:rsid w:val="002D2C09"/>
    <w:rsid w:val="002D2C45"/>
    <w:rsid w:val="002D4969"/>
    <w:rsid w:val="002D4EE1"/>
    <w:rsid w:val="002D4F49"/>
    <w:rsid w:val="002D5C14"/>
    <w:rsid w:val="002D778E"/>
    <w:rsid w:val="002E04D7"/>
    <w:rsid w:val="002E06DD"/>
    <w:rsid w:val="002E15C5"/>
    <w:rsid w:val="002E171A"/>
    <w:rsid w:val="002E2A24"/>
    <w:rsid w:val="002E3D66"/>
    <w:rsid w:val="002E3F11"/>
    <w:rsid w:val="002E4440"/>
    <w:rsid w:val="002E4B11"/>
    <w:rsid w:val="002E4F70"/>
    <w:rsid w:val="002E5886"/>
    <w:rsid w:val="002E5AD3"/>
    <w:rsid w:val="002E635D"/>
    <w:rsid w:val="002E6FF3"/>
    <w:rsid w:val="002E7562"/>
    <w:rsid w:val="002F071F"/>
    <w:rsid w:val="002F0E66"/>
    <w:rsid w:val="002F16D5"/>
    <w:rsid w:val="002F1A90"/>
    <w:rsid w:val="002F1C2F"/>
    <w:rsid w:val="002F1E57"/>
    <w:rsid w:val="002F3D1C"/>
    <w:rsid w:val="002F4AC1"/>
    <w:rsid w:val="002F4CCC"/>
    <w:rsid w:val="002F4EA1"/>
    <w:rsid w:val="002F52DE"/>
    <w:rsid w:val="002F55C1"/>
    <w:rsid w:val="002F5A52"/>
    <w:rsid w:val="002F61EE"/>
    <w:rsid w:val="002F7486"/>
    <w:rsid w:val="002F797A"/>
    <w:rsid w:val="002F7F77"/>
    <w:rsid w:val="00300483"/>
    <w:rsid w:val="00301C91"/>
    <w:rsid w:val="00302B67"/>
    <w:rsid w:val="00303ACD"/>
    <w:rsid w:val="00303F2B"/>
    <w:rsid w:val="00304607"/>
    <w:rsid w:val="0030467A"/>
    <w:rsid w:val="003046B5"/>
    <w:rsid w:val="00304D4E"/>
    <w:rsid w:val="00304FFD"/>
    <w:rsid w:val="00305608"/>
    <w:rsid w:val="00305B72"/>
    <w:rsid w:val="0030610A"/>
    <w:rsid w:val="00306627"/>
    <w:rsid w:val="003069DD"/>
    <w:rsid w:val="00306CAB"/>
    <w:rsid w:val="003070B2"/>
    <w:rsid w:val="00307BAD"/>
    <w:rsid w:val="0031146F"/>
    <w:rsid w:val="00311795"/>
    <w:rsid w:val="003117B1"/>
    <w:rsid w:val="00311B70"/>
    <w:rsid w:val="00311CBE"/>
    <w:rsid w:val="00312280"/>
    <w:rsid w:val="00312C98"/>
    <w:rsid w:val="00312CD0"/>
    <w:rsid w:val="0031449F"/>
    <w:rsid w:val="003145A5"/>
    <w:rsid w:val="003148B9"/>
    <w:rsid w:val="003148BB"/>
    <w:rsid w:val="00314A2E"/>
    <w:rsid w:val="00314B85"/>
    <w:rsid w:val="00314F81"/>
    <w:rsid w:val="00315266"/>
    <w:rsid w:val="0031693B"/>
    <w:rsid w:val="003169CE"/>
    <w:rsid w:val="00316F0A"/>
    <w:rsid w:val="00317DC7"/>
    <w:rsid w:val="0031AA27"/>
    <w:rsid w:val="003200F9"/>
    <w:rsid w:val="00320F38"/>
    <w:rsid w:val="00321183"/>
    <w:rsid w:val="00321694"/>
    <w:rsid w:val="00321F0A"/>
    <w:rsid w:val="003223CE"/>
    <w:rsid w:val="00322A2D"/>
    <w:rsid w:val="00322E80"/>
    <w:rsid w:val="00324D5B"/>
    <w:rsid w:val="00325045"/>
    <w:rsid w:val="00325D91"/>
    <w:rsid w:val="003267B4"/>
    <w:rsid w:val="00331193"/>
    <w:rsid w:val="00332C3D"/>
    <w:rsid w:val="003333D4"/>
    <w:rsid w:val="00333E8E"/>
    <w:rsid w:val="00334951"/>
    <w:rsid w:val="00335DE2"/>
    <w:rsid w:val="00336411"/>
    <w:rsid w:val="0033678D"/>
    <w:rsid w:val="0033720D"/>
    <w:rsid w:val="003373E8"/>
    <w:rsid w:val="00341B13"/>
    <w:rsid w:val="003443DD"/>
    <w:rsid w:val="00344D5A"/>
    <w:rsid w:val="00346761"/>
    <w:rsid w:val="00346EB6"/>
    <w:rsid w:val="00347EDB"/>
    <w:rsid w:val="00350797"/>
    <w:rsid w:val="00351086"/>
    <w:rsid w:val="003514CE"/>
    <w:rsid w:val="00351939"/>
    <w:rsid w:val="00351A85"/>
    <w:rsid w:val="003522E8"/>
    <w:rsid w:val="00353722"/>
    <w:rsid w:val="00353989"/>
    <w:rsid w:val="0035582E"/>
    <w:rsid w:val="00355B7A"/>
    <w:rsid w:val="003560B1"/>
    <w:rsid w:val="0035617C"/>
    <w:rsid w:val="00356E7E"/>
    <w:rsid w:val="00356EB8"/>
    <w:rsid w:val="0035763E"/>
    <w:rsid w:val="00357B83"/>
    <w:rsid w:val="003614A8"/>
    <w:rsid w:val="0036160E"/>
    <w:rsid w:val="00362610"/>
    <w:rsid w:val="00363830"/>
    <w:rsid w:val="00363D2D"/>
    <w:rsid w:val="00364BB6"/>
    <w:rsid w:val="00364D6B"/>
    <w:rsid w:val="00365408"/>
    <w:rsid w:val="00365CC0"/>
    <w:rsid w:val="0036664F"/>
    <w:rsid w:val="003668DF"/>
    <w:rsid w:val="00367688"/>
    <w:rsid w:val="00370BB8"/>
    <w:rsid w:val="003717DC"/>
    <w:rsid w:val="00372221"/>
    <w:rsid w:val="0037245A"/>
    <w:rsid w:val="00372CF2"/>
    <w:rsid w:val="0037318D"/>
    <w:rsid w:val="00373F79"/>
    <w:rsid w:val="00374C7E"/>
    <w:rsid w:val="00374FAF"/>
    <w:rsid w:val="00377353"/>
    <w:rsid w:val="0037736B"/>
    <w:rsid w:val="00380F99"/>
    <w:rsid w:val="00381F57"/>
    <w:rsid w:val="0038216E"/>
    <w:rsid w:val="003822E5"/>
    <w:rsid w:val="00382B6E"/>
    <w:rsid w:val="00382C29"/>
    <w:rsid w:val="003830B8"/>
    <w:rsid w:val="00383262"/>
    <w:rsid w:val="00385A12"/>
    <w:rsid w:val="00386BEC"/>
    <w:rsid w:val="0039278C"/>
    <w:rsid w:val="00392AC3"/>
    <w:rsid w:val="003939C2"/>
    <w:rsid w:val="003949AA"/>
    <w:rsid w:val="003952F6"/>
    <w:rsid w:val="00396973"/>
    <w:rsid w:val="003A157A"/>
    <w:rsid w:val="003A283F"/>
    <w:rsid w:val="003A2A16"/>
    <w:rsid w:val="003A2FDD"/>
    <w:rsid w:val="003A3C43"/>
    <w:rsid w:val="003A5CCC"/>
    <w:rsid w:val="003A6257"/>
    <w:rsid w:val="003A6D62"/>
    <w:rsid w:val="003A6E7B"/>
    <w:rsid w:val="003A70FF"/>
    <w:rsid w:val="003A74D2"/>
    <w:rsid w:val="003A756B"/>
    <w:rsid w:val="003A7902"/>
    <w:rsid w:val="003B0565"/>
    <w:rsid w:val="003B1C95"/>
    <w:rsid w:val="003B1D9C"/>
    <w:rsid w:val="003B2072"/>
    <w:rsid w:val="003B23D7"/>
    <w:rsid w:val="003B25D3"/>
    <w:rsid w:val="003B2B32"/>
    <w:rsid w:val="003B32D1"/>
    <w:rsid w:val="003B34CB"/>
    <w:rsid w:val="003B3AB4"/>
    <w:rsid w:val="003B3AF8"/>
    <w:rsid w:val="003B3CA8"/>
    <w:rsid w:val="003B3D9A"/>
    <w:rsid w:val="003B45D5"/>
    <w:rsid w:val="003B52FE"/>
    <w:rsid w:val="003B572A"/>
    <w:rsid w:val="003B6325"/>
    <w:rsid w:val="003B71E0"/>
    <w:rsid w:val="003B78A4"/>
    <w:rsid w:val="003B7A76"/>
    <w:rsid w:val="003C144E"/>
    <w:rsid w:val="003C1A07"/>
    <w:rsid w:val="003C1E74"/>
    <w:rsid w:val="003C20A2"/>
    <w:rsid w:val="003C2673"/>
    <w:rsid w:val="003C27A2"/>
    <w:rsid w:val="003C2914"/>
    <w:rsid w:val="003C567C"/>
    <w:rsid w:val="003C59B8"/>
    <w:rsid w:val="003C6809"/>
    <w:rsid w:val="003C6DA1"/>
    <w:rsid w:val="003C6EA6"/>
    <w:rsid w:val="003C7316"/>
    <w:rsid w:val="003C7897"/>
    <w:rsid w:val="003D0937"/>
    <w:rsid w:val="003D17E6"/>
    <w:rsid w:val="003D1A20"/>
    <w:rsid w:val="003D1AC9"/>
    <w:rsid w:val="003D2AC9"/>
    <w:rsid w:val="003D2B4A"/>
    <w:rsid w:val="003D2CD8"/>
    <w:rsid w:val="003D3724"/>
    <w:rsid w:val="003D46A7"/>
    <w:rsid w:val="003D6376"/>
    <w:rsid w:val="003D7926"/>
    <w:rsid w:val="003E1235"/>
    <w:rsid w:val="003E2A35"/>
    <w:rsid w:val="003E2B56"/>
    <w:rsid w:val="003E2CE1"/>
    <w:rsid w:val="003E2DCB"/>
    <w:rsid w:val="003E384D"/>
    <w:rsid w:val="003E4C3F"/>
    <w:rsid w:val="003E4D7C"/>
    <w:rsid w:val="003E5AA3"/>
    <w:rsid w:val="003E5CD0"/>
    <w:rsid w:val="003E5FA8"/>
    <w:rsid w:val="003E6252"/>
    <w:rsid w:val="003E7E34"/>
    <w:rsid w:val="003F1200"/>
    <w:rsid w:val="003F1421"/>
    <w:rsid w:val="003F1844"/>
    <w:rsid w:val="003F241E"/>
    <w:rsid w:val="003F28C0"/>
    <w:rsid w:val="003F2BA1"/>
    <w:rsid w:val="003F3767"/>
    <w:rsid w:val="003F52B2"/>
    <w:rsid w:val="003F716E"/>
    <w:rsid w:val="00400061"/>
    <w:rsid w:val="004000B8"/>
    <w:rsid w:val="0040068A"/>
    <w:rsid w:val="00400813"/>
    <w:rsid w:val="0040100D"/>
    <w:rsid w:val="004013AD"/>
    <w:rsid w:val="00402215"/>
    <w:rsid w:val="00402C35"/>
    <w:rsid w:val="0040405B"/>
    <w:rsid w:val="00404195"/>
    <w:rsid w:val="00404211"/>
    <w:rsid w:val="004042A4"/>
    <w:rsid w:val="00404346"/>
    <w:rsid w:val="004043F3"/>
    <w:rsid w:val="00404DAA"/>
    <w:rsid w:val="00404DDD"/>
    <w:rsid w:val="0040578B"/>
    <w:rsid w:val="004065D6"/>
    <w:rsid w:val="0040687D"/>
    <w:rsid w:val="0040709D"/>
    <w:rsid w:val="0040713F"/>
    <w:rsid w:val="00407466"/>
    <w:rsid w:val="004075A3"/>
    <w:rsid w:val="00410C48"/>
    <w:rsid w:val="00414908"/>
    <w:rsid w:val="00416277"/>
    <w:rsid w:val="00416E24"/>
    <w:rsid w:val="0042063D"/>
    <w:rsid w:val="00422899"/>
    <w:rsid w:val="00422B23"/>
    <w:rsid w:val="00423A60"/>
    <w:rsid w:val="0042651C"/>
    <w:rsid w:val="00426E9B"/>
    <w:rsid w:val="00427698"/>
    <w:rsid w:val="00427D55"/>
    <w:rsid w:val="004317DB"/>
    <w:rsid w:val="0043233C"/>
    <w:rsid w:val="00432D9C"/>
    <w:rsid w:val="00433F06"/>
    <w:rsid w:val="00434164"/>
    <w:rsid w:val="004342B0"/>
    <w:rsid w:val="004345A6"/>
    <w:rsid w:val="004349DF"/>
    <w:rsid w:val="00435B2F"/>
    <w:rsid w:val="00435E03"/>
    <w:rsid w:val="004373E1"/>
    <w:rsid w:val="004374A3"/>
    <w:rsid w:val="00437A7E"/>
    <w:rsid w:val="00437B6C"/>
    <w:rsid w:val="00440144"/>
    <w:rsid w:val="0044064E"/>
    <w:rsid w:val="00440805"/>
    <w:rsid w:val="004412E1"/>
    <w:rsid w:val="00441554"/>
    <w:rsid w:val="00442260"/>
    <w:rsid w:val="00442A5E"/>
    <w:rsid w:val="00442E48"/>
    <w:rsid w:val="00443DCD"/>
    <w:rsid w:val="00443E7E"/>
    <w:rsid w:val="00444C06"/>
    <w:rsid w:val="004454DF"/>
    <w:rsid w:val="004455C6"/>
    <w:rsid w:val="00446804"/>
    <w:rsid w:val="00446BEF"/>
    <w:rsid w:val="00446ED2"/>
    <w:rsid w:val="004478D4"/>
    <w:rsid w:val="00450380"/>
    <w:rsid w:val="004505C6"/>
    <w:rsid w:val="00451AD8"/>
    <w:rsid w:val="004520CD"/>
    <w:rsid w:val="00452DF3"/>
    <w:rsid w:val="004534F5"/>
    <w:rsid w:val="00453765"/>
    <w:rsid w:val="00454CE1"/>
    <w:rsid w:val="00454EC3"/>
    <w:rsid w:val="0045530A"/>
    <w:rsid w:val="004554AE"/>
    <w:rsid w:val="004554C3"/>
    <w:rsid w:val="00455F60"/>
    <w:rsid w:val="00455FB6"/>
    <w:rsid w:val="00457197"/>
    <w:rsid w:val="00457555"/>
    <w:rsid w:val="00457971"/>
    <w:rsid w:val="00457DD8"/>
    <w:rsid w:val="004603D0"/>
    <w:rsid w:val="0046075A"/>
    <w:rsid w:val="00460AE6"/>
    <w:rsid w:val="004624AE"/>
    <w:rsid w:val="0046250E"/>
    <w:rsid w:val="00462E9C"/>
    <w:rsid w:val="00464B48"/>
    <w:rsid w:val="00465231"/>
    <w:rsid w:val="004654ED"/>
    <w:rsid w:val="004662AD"/>
    <w:rsid w:val="00466516"/>
    <w:rsid w:val="00467B65"/>
    <w:rsid w:val="00470738"/>
    <w:rsid w:val="00471EA5"/>
    <w:rsid w:val="004720C9"/>
    <w:rsid w:val="00472257"/>
    <w:rsid w:val="00472E49"/>
    <w:rsid w:val="004732BB"/>
    <w:rsid w:val="00474114"/>
    <w:rsid w:val="00474C60"/>
    <w:rsid w:val="004750CC"/>
    <w:rsid w:val="00475944"/>
    <w:rsid w:val="00475DF0"/>
    <w:rsid w:val="00476525"/>
    <w:rsid w:val="00476EF6"/>
    <w:rsid w:val="004772E2"/>
    <w:rsid w:val="0047739F"/>
    <w:rsid w:val="00477F97"/>
    <w:rsid w:val="00480A2D"/>
    <w:rsid w:val="00480AFB"/>
    <w:rsid w:val="00481247"/>
    <w:rsid w:val="004828DC"/>
    <w:rsid w:val="00482C39"/>
    <w:rsid w:val="00482E36"/>
    <w:rsid w:val="00482FF7"/>
    <w:rsid w:val="00483098"/>
    <w:rsid w:val="004830B7"/>
    <w:rsid w:val="00483AFB"/>
    <w:rsid w:val="0048402B"/>
    <w:rsid w:val="0048414A"/>
    <w:rsid w:val="00484518"/>
    <w:rsid w:val="00485C56"/>
    <w:rsid w:val="00485F7C"/>
    <w:rsid w:val="00486B79"/>
    <w:rsid w:val="00486CA2"/>
    <w:rsid w:val="0048767F"/>
    <w:rsid w:val="00490B25"/>
    <w:rsid w:val="00490FD6"/>
    <w:rsid w:val="004911C4"/>
    <w:rsid w:val="00491907"/>
    <w:rsid w:val="00492AC9"/>
    <w:rsid w:val="004941AC"/>
    <w:rsid w:val="00494CC8"/>
    <w:rsid w:val="004955E7"/>
    <w:rsid w:val="0049589C"/>
    <w:rsid w:val="00495EF1"/>
    <w:rsid w:val="00496ED4"/>
    <w:rsid w:val="00497D4A"/>
    <w:rsid w:val="004A001C"/>
    <w:rsid w:val="004A0441"/>
    <w:rsid w:val="004A084C"/>
    <w:rsid w:val="004A15B3"/>
    <w:rsid w:val="004A1D01"/>
    <w:rsid w:val="004A1E79"/>
    <w:rsid w:val="004A2A54"/>
    <w:rsid w:val="004A2EF3"/>
    <w:rsid w:val="004A3B0D"/>
    <w:rsid w:val="004A4957"/>
    <w:rsid w:val="004A52F5"/>
    <w:rsid w:val="004A5D3A"/>
    <w:rsid w:val="004A63F3"/>
    <w:rsid w:val="004A64EB"/>
    <w:rsid w:val="004A6897"/>
    <w:rsid w:val="004A68E4"/>
    <w:rsid w:val="004A692B"/>
    <w:rsid w:val="004A6EB6"/>
    <w:rsid w:val="004A6F84"/>
    <w:rsid w:val="004A794C"/>
    <w:rsid w:val="004A7BF0"/>
    <w:rsid w:val="004B20EB"/>
    <w:rsid w:val="004B3EC7"/>
    <w:rsid w:val="004B5664"/>
    <w:rsid w:val="004B60BE"/>
    <w:rsid w:val="004C1057"/>
    <w:rsid w:val="004C2107"/>
    <w:rsid w:val="004C285E"/>
    <w:rsid w:val="004C2E55"/>
    <w:rsid w:val="004C4B3E"/>
    <w:rsid w:val="004C4D00"/>
    <w:rsid w:val="004C5216"/>
    <w:rsid w:val="004C574F"/>
    <w:rsid w:val="004C5FC6"/>
    <w:rsid w:val="004C6435"/>
    <w:rsid w:val="004C649B"/>
    <w:rsid w:val="004C7B9C"/>
    <w:rsid w:val="004C7D55"/>
    <w:rsid w:val="004C7DCF"/>
    <w:rsid w:val="004D089A"/>
    <w:rsid w:val="004D0BCE"/>
    <w:rsid w:val="004D2C17"/>
    <w:rsid w:val="004D3184"/>
    <w:rsid w:val="004D5030"/>
    <w:rsid w:val="004D6045"/>
    <w:rsid w:val="004D7546"/>
    <w:rsid w:val="004D7EC5"/>
    <w:rsid w:val="004D7EE8"/>
    <w:rsid w:val="004E02B0"/>
    <w:rsid w:val="004E0B29"/>
    <w:rsid w:val="004E0E11"/>
    <w:rsid w:val="004E0F08"/>
    <w:rsid w:val="004E1546"/>
    <w:rsid w:val="004E19DC"/>
    <w:rsid w:val="004E35E8"/>
    <w:rsid w:val="004E50F0"/>
    <w:rsid w:val="004E567D"/>
    <w:rsid w:val="004E6A03"/>
    <w:rsid w:val="004F0070"/>
    <w:rsid w:val="004F0468"/>
    <w:rsid w:val="004F0AB1"/>
    <w:rsid w:val="004F0C51"/>
    <w:rsid w:val="004F10EC"/>
    <w:rsid w:val="004F1374"/>
    <w:rsid w:val="004F263C"/>
    <w:rsid w:val="004F2BB1"/>
    <w:rsid w:val="004F2BFA"/>
    <w:rsid w:val="004F2EC7"/>
    <w:rsid w:val="004F39D0"/>
    <w:rsid w:val="004F3CE8"/>
    <w:rsid w:val="004F54DB"/>
    <w:rsid w:val="004F554D"/>
    <w:rsid w:val="004F6BFB"/>
    <w:rsid w:val="004F7E3D"/>
    <w:rsid w:val="004F7E4A"/>
    <w:rsid w:val="0050147C"/>
    <w:rsid w:val="0050182B"/>
    <w:rsid w:val="00502579"/>
    <w:rsid w:val="005029F7"/>
    <w:rsid w:val="00503D4C"/>
    <w:rsid w:val="00504575"/>
    <w:rsid w:val="00504C0C"/>
    <w:rsid w:val="00504E48"/>
    <w:rsid w:val="0050580F"/>
    <w:rsid w:val="005070FF"/>
    <w:rsid w:val="00507154"/>
    <w:rsid w:val="00512298"/>
    <w:rsid w:val="00512BBC"/>
    <w:rsid w:val="0051336F"/>
    <w:rsid w:val="005134FB"/>
    <w:rsid w:val="005135FD"/>
    <w:rsid w:val="0051366C"/>
    <w:rsid w:val="0051580F"/>
    <w:rsid w:val="00515F6B"/>
    <w:rsid w:val="0051684F"/>
    <w:rsid w:val="00516A92"/>
    <w:rsid w:val="00516B8E"/>
    <w:rsid w:val="00516B9F"/>
    <w:rsid w:val="00517442"/>
    <w:rsid w:val="00517693"/>
    <w:rsid w:val="005205AB"/>
    <w:rsid w:val="005211D5"/>
    <w:rsid w:val="00523378"/>
    <w:rsid w:val="00524CBF"/>
    <w:rsid w:val="0052550F"/>
    <w:rsid w:val="00526C0F"/>
    <w:rsid w:val="0052702A"/>
    <w:rsid w:val="005273A5"/>
    <w:rsid w:val="00530397"/>
    <w:rsid w:val="00530F73"/>
    <w:rsid w:val="005315E0"/>
    <w:rsid w:val="005329D3"/>
    <w:rsid w:val="00533B8E"/>
    <w:rsid w:val="00534CDD"/>
    <w:rsid w:val="00534F64"/>
    <w:rsid w:val="00535417"/>
    <w:rsid w:val="00535833"/>
    <w:rsid w:val="00536D28"/>
    <w:rsid w:val="005372C5"/>
    <w:rsid w:val="00537A26"/>
    <w:rsid w:val="00540E47"/>
    <w:rsid w:val="00543283"/>
    <w:rsid w:val="0054364C"/>
    <w:rsid w:val="00546747"/>
    <w:rsid w:val="00546EE7"/>
    <w:rsid w:val="00547510"/>
    <w:rsid w:val="00547D9D"/>
    <w:rsid w:val="00547ECC"/>
    <w:rsid w:val="00551D5A"/>
    <w:rsid w:val="00551EC3"/>
    <w:rsid w:val="00552004"/>
    <w:rsid w:val="00552214"/>
    <w:rsid w:val="00554A44"/>
    <w:rsid w:val="00554C53"/>
    <w:rsid w:val="00554F18"/>
    <w:rsid w:val="00555220"/>
    <w:rsid w:val="005555F0"/>
    <w:rsid w:val="00555739"/>
    <w:rsid w:val="00556E75"/>
    <w:rsid w:val="00556F2D"/>
    <w:rsid w:val="0056069A"/>
    <w:rsid w:val="00560C3B"/>
    <w:rsid w:val="00561555"/>
    <w:rsid w:val="005619E5"/>
    <w:rsid w:val="00561B45"/>
    <w:rsid w:val="00561D3C"/>
    <w:rsid w:val="00561EA1"/>
    <w:rsid w:val="00562144"/>
    <w:rsid w:val="00562799"/>
    <w:rsid w:val="00562B9B"/>
    <w:rsid w:val="005643AA"/>
    <w:rsid w:val="00564804"/>
    <w:rsid w:val="005654BE"/>
    <w:rsid w:val="00565598"/>
    <w:rsid w:val="00565B5A"/>
    <w:rsid w:val="00567E8F"/>
    <w:rsid w:val="005702D6"/>
    <w:rsid w:val="00572588"/>
    <w:rsid w:val="00572FB5"/>
    <w:rsid w:val="00573A50"/>
    <w:rsid w:val="005746D2"/>
    <w:rsid w:val="00574E8A"/>
    <w:rsid w:val="005750DC"/>
    <w:rsid w:val="00576D4E"/>
    <w:rsid w:val="00576E01"/>
    <w:rsid w:val="00577547"/>
    <w:rsid w:val="00577775"/>
    <w:rsid w:val="0058121A"/>
    <w:rsid w:val="00581863"/>
    <w:rsid w:val="00581EA3"/>
    <w:rsid w:val="0058205A"/>
    <w:rsid w:val="0058254F"/>
    <w:rsid w:val="0058260B"/>
    <w:rsid w:val="0058489B"/>
    <w:rsid w:val="00584D1E"/>
    <w:rsid w:val="00586795"/>
    <w:rsid w:val="00586B82"/>
    <w:rsid w:val="005874CE"/>
    <w:rsid w:val="00587E13"/>
    <w:rsid w:val="005933AA"/>
    <w:rsid w:val="005940AA"/>
    <w:rsid w:val="00594614"/>
    <w:rsid w:val="00594E10"/>
    <w:rsid w:val="00596306"/>
    <w:rsid w:val="00596487"/>
    <w:rsid w:val="005976F6"/>
    <w:rsid w:val="005A0809"/>
    <w:rsid w:val="005A0B91"/>
    <w:rsid w:val="005A1494"/>
    <w:rsid w:val="005A3590"/>
    <w:rsid w:val="005A4071"/>
    <w:rsid w:val="005A4139"/>
    <w:rsid w:val="005A4A1C"/>
    <w:rsid w:val="005A598A"/>
    <w:rsid w:val="005A5BD8"/>
    <w:rsid w:val="005A692A"/>
    <w:rsid w:val="005A6AB8"/>
    <w:rsid w:val="005A6FC7"/>
    <w:rsid w:val="005B11C2"/>
    <w:rsid w:val="005B180A"/>
    <w:rsid w:val="005B382C"/>
    <w:rsid w:val="005B3C11"/>
    <w:rsid w:val="005B40DA"/>
    <w:rsid w:val="005B4226"/>
    <w:rsid w:val="005B5AA4"/>
    <w:rsid w:val="005B64E0"/>
    <w:rsid w:val="005B656B"/>
    <w:rsid w:val="005B71B3"/>
    <w:rsid w:val="005B76A4"/>
    <w:rsid w:val="005C04A7"/>
    <w:rsid w:val="005C17A4"/>
    <w:rsid w:val="005C27CC"/>
    <w:rsid w:val="005C370D"/>
    <w:rsid w:val="005C3C1C"/>
    <w:rsid w:val="005C504E"/>
    <w:rsid w:val="005C6153"/>
    <w:rsid w:val="005C6954"/>
    <w:rsid w:val="005C78B0"/>
    <w:rsid w:val="005C79EC"/>
    <w:rsid w:val="005C7B95"/>
    <w:rsid w:val="005D01EB"/>
    <w:rsid w:val="005D0DFB"/>
    <w:rsid w:val="005D1112"/>
    <w:rsid w:val="005D1DE2"/>
    <w:rsid w:val="005D237C"/>
    <w:rsid w:val="005D25E2"/>
    <w:rsid w:val="005D25FF"/>
    <w:rsid w:val="005D2632"/>
    <w:rsid w:val="005D38E0"/>
    <w:rsid w:val="005D3AD8"/>
    <w:rsid w:val="005D3F32"/>
    <w:rsid w:val="005D4E3E"/>
    <w:rsid w:val="005D67F7"/>
    <w:rsid w:val="005D73BF"/>
    <w:rsid w:val="005D7D7E"/>
    <w:rsid w:val="005E0B59"/>
    <w:rsid w:val="005E1105"/>
    <w:rsid w:val="005E142A"/>
    <w:rsid w:val="005E162F"/>
    <w:rsid w:val="005E20FF"/>
    <w:rsid w:val="005E2C60"/>
    <w:rsid w:val="005E31F6"/>
    <w:rsid w:val="005E3622"/>
    <w:rsid w:val="005E60B3"/>
    <w:rsid w:val="005E676C"/>
    <w:rsid w:val="005E6CB9"/>
    <w:rsid w:val="005E720F"/>
    <w:rsid w:val="005E7F14"/>
    <w:rsid w:val="005F0154"/>
    <w:rsid w:val="005F0176"/>
    <w:rsid w:val="005F021D"/>
    <w:rsid w:val="005F1EAC"/>
    <w:rsid w:val="005F2204"/>
    <w:rsid w:val="005F23E3"/>
    <w:rsid w:val="005F2E0E"/>
    <w:rsid w:val="005F308F"/>
    <w:rsid w:val="005F309F"/>
    <w:rsid w:val="005F4869"/>
    <w:rsid w:val="005F4B28"/>
    <w:rsid w:val="005F4BFD"/>
    <w:rsid w:val="005F5748"/>
    <w:rsid w:val="005F5834"/>
    <w:rsid w:val="005F58C8"/>
    <w:rsid w:val="005F5E11"/>
    <w:rsid w:val="005F7CB5"/>
    <w:rsid w:val="006003E5"/>
    <w:rsid w:val="00600E63"/>
    <w:rsid w:val="00601561"/>
    <w:rsid w:val="00601E55"/>
    <w:rsid w:val="00602037"/>
    <w:rsid w:val="006029DD"/>
    <w:rsid w:val="00602C6A"/>
    <w:rsid w:val="00603AF5"/>
    <w:rsid w:val="00604715"/>
    <w:rsid w:val="006050C0"/>
    <w:rsid w:val="00606C66"/>
    <w:rsid w:val="006071DB"/>
    <w:rsid w:val="006100AC"/>
    <w:rsid w:val="00610145"/>
    <w:rsid w:val="00610D1F"/>
    <w:rsid w:val="006123C6"/>
    <w:rsid w:val="00612C02"/>
    <w:rsid w:val="00612CDD"/>
    <w:rsid w:val="0061305A"/>
    <w:rsid w:val="0061562E"/>
    <w:rsid w:val="00616CC1"/>
    <w:rsid w:val="00616D41"/>
    <w:rsid w:val="00617292"/>
    <w:rsid w:val="006172F8"/>
    <w:rsid w:val="006200A9"/>
    <w:rsid w:val="006220BA"/>
    <w:rsid w:val="00622225"/>
    <w:rsid w:val="00622D03"/>
    <w:rsid w:val="00622DCD"/>
    <w:rsid w:val="00622F57"/>
    <w:rsid w:val="00623DD5"/>
    <w:rsid w:val="00624269"/>
    <w:rsid w:val="00624A34"/>
    <w:rsid w:val="0062568D"/>
    <w:rsid w:val="006256D3"/>
    <w:rsid w:val="00626502"/>
    <w:rsid w:val="006267F5"/>
    <w:rsid w:val="00627337"/>
    <w:rsid w:val="00630069"/>
    <w:rsid w:val="00630583"/>
    <w:rsid w:val="00630A18"/>
    <w:rsid w:val="00630D2E"/>
    <w:rsid w:val="00630D39"/>
    <w:rsid w:val="00631E19"/>
    <w:rsid w:val="00633E76"/>
    <w:rsid w:val="00633EC9"/>
    <w:rsid w:val="006340F5"/>
    <w:rsid w:val="00634542"/>
    <w:rsid w:val="00635E4D"/>
    <w:rsid w:val="0063620C"/>
    <w:rsid w:val="00636F73"/>
    <w:rsid w:val="00637E18"/>
    <w:rsid w:val="0064032E"/>
    <w:rsid w:val="0064038D"/>
    <w:rsid w:val="00641A0B"/>
    <w:rsid w:val="00641D5A"/>
    <w:rsid w:val="00641E06"/>
    <w:rsid w:val="00642FA9"/>
    <w:rsid w:val="00643007"/>
    <w:rsid w:val="006431D0"/>
    <w:rsid w:val="006432C5"/>
    <w:rsid w:val="006436FA"/>
    <w:rsid w:val="00643852"/>
    <w:rsid w:val="00643C27"/>
    <w:rsid w:val="006455E7"/>
    <w:rsid w:val="00645758"/>
    <w:rsid w:val="006461A1"/>
    <w:rsid w:val="006471E6"/>
    <w:rsid w:val="00647422"/>
    <w:rsid w:val="00647E6B"/>
    <w:rsid w:val="00650E84"/>
    <w:rsid w:val="0065198B"/>
    <w:rsid w:val="006525AF"/>
    <w:rsid w:val="0065266A"/>
    <w:rsid w:val="00653F9C"/>
    <w:rsid w:val="00655470"/>
    <w:rsid w:val="00656FEE"/>
    <w:rsid w:val="0065758F"/>
    <w:rsid w:val="00660124"/>
    <w:rsid w:val="00660897"/>
    <w:rsid w:val="00661028"/>
    <w:rsid w:val="006617BD"/>
    <w:rsid w:val="0066194D"/>
    <w:rsid w:val="00664695"/>
    <w:rsid w:val="00664840"/>
    <w:rsid w:val="00664B44"/>
    <w:rsid w:val="006652BF"/>
    <w:rsid w:val="0066630C"/>
    <w:rsid w:val="00666D1F"/>
    <w:rsid w:val="006670CA"/>
    <w:rsid w:val="00667BBD"/>
    <w:rsid w:val="00670E85"/>
    <w:rsid w:val="00671149"/>
    <w:rsid w:val="00671615"/>
    <w:rsid w:val="00671741"/>
    <w:rsid w:val="00671766"/>
    <w:rsid w:val="00672914"/>
    <w:rsid w:val="00672F1E"/>
    <w:rsid w:val="00673185"/>
    <w:rsid w:val="006744C3"/>
    <w:rsid w:val="00674D93"/>
    <w:rsid w:val="0067537F"/>
    <w:rsid w:val="00676410"/>
    <w:rsid w:val="00680509"/>
    <w:rsid w:val="006805CB"/>
    <w:rsid w:val="00680DA9"/>
    <w:rsid w:val="00680E09"/>
    <w:rsid w:val="00681220"/>
    <w:rsid w:val="006819CE"/>
    <w:rsid w:val="00681CC1"/>
    <w:rsid w:val="00681F77"/>
    <w:rsid w:val="0068233B"/>
    <w:rsid w:val="00682A09"/>
    <w:rsid w:val="00682E11"/>
    <w:rsid w:val="00683081"/>
    <w:rsid w:val="006835D9"/>
    <w:rsid w:val="00683E30"/>
    <w:rsid w:val="00684C95"/>
    <w:rsid w:val="006850D3"/>
    <w:rsid w:val="00685249"/>
    <w:rsid w:val="006856B9"/>
    <w:rsid w:val="00685BDE"/>
    <w:rsid w:val="00686085"/>
    <w:rsid w:val="00686369"/>
    <w:rsid w:val="00687C0D"/>
    <w:rsid w:val="00691237"/>
    <w:rsid w:val="006920E6"/>
    <w:rsid w:val="00692555"/>
    <w:rsid w:val="0069649B"/>
    <w:rsid w:val="00696566"/>
    <w:rsid w:val="006966BA"/>
    <w:rsid w:val="00696842"/>
    <w:rsid w:val="0069722D"/>
    <w:rsid w:val="006A0052"/>
    <w:rsid w:val="006A00CC"/>
    <w:rsid w:val="006A0A9E"/>
    <w:rsid w:val="006A1F1C"/>
    <w:rsid w:val="006A23BC"/>
    <w:rsid w:val="006A36A6"/>
    <w:rsid w:val="006A3836"/>
    <w:rsid w:val="006A3D6C"/>
    <w:rsid w:val="006A3DD3"/>
    <w:rsid w:val="006A4625"/>
    <w:rsid w:val="006A47AE"/>
    <w:rsid w:val="006A596D"/>
    <w:rsid w:val="006A5B5E"/>
    <w:rsid w:val="006A67CB"/>
    <w:rsid w:val="006A7BDF"/>
    <w:rsid w:val="006B0368"/>
    <w:rsid w:val="006B0F6E"/>
    <w:rsid w:val="006B1D7B"/>
    <w:rsid w:val="006B27D4"/>
    <w:rsid w:val="006B2C9C"/>
    <w:rsid w:val="006B48EB"/>
    <w:rsid w:val="006B4C00"/>
    <w:rsid w:val="006B56FC"/>
    <w:rsid w:val="006B5EAB"/>
    <w:rsid w:val="006B6299"/>
    <w:rsid w:val="006B6DDA"/>
    <w:rsid w:val="006B73D9"/>
    <w:rsid w:val="006B7538"/>
    <w:rsid w:val="006B7DF0"/>
    <w:rsid w:val="006B7E74"/>
    <w:rsid w:val="006C096A"/>
    <w:rsid w:val="006C09C4"/>
    <w:rsid w:val="006C0D75"/>
    <w:rsid w:val="006C1ADF"/>
    <w:rsid w:val="006C1C48"/>
    <w:rsid w:val="006C2334"/>
    <w:rsid w:val="006C27C8"/>
    <w:rsid w:val="006C3C1D"/>
    <w:rsid w:val="006C41FF"/>
    <w:rsid w:val="006C4567"/>
    <w:rsid w:val="006C472A"/>
    <w:rsid w:val="006C5145"/>
    <w:rsid w:val="006C5518"/>
    <w:rsid w:val="006C65A8"/>
    <w:rsid w:val="006C77FB"/>
    <w:rsid w:val="006D05AD"/>
    <w:rsid w:val="006D06CC"/>
    <w:rsid w:val="006D0EC1"/>
    <w:rsid w:val="006D16F8"/>
    <w:rsid w:val="006D1813"/>
    <w:rsid w:val="006D24A9"/>
    <w:rsid w:val="006D2AF3"/>
    <w:rsid w:val="006D370F"/>
    <w:rsid w:val="006D4D79"/>
    <w:rsid w:val="006D4FBD"/>
    <w:rsid w:val="006D5300"/>
    <w:rsid w:val="006D5879"/>
    <w:rsid w:val="006D5A48"/>
    <w:rsid w:val="006D63FD"/>
    <w:rsid w:val="006D65B4"/>
    <w:rsid w:val="006D754A"/>
    <w:rsid w:val="006D7B9C"/>
    <w:rsid w:val="006E04C6"/>
    <w:rsid w:val="006E054C"/>
    <w:rsid w:val="006E08F5"/>
    <w:rsid w:val="006E0A65"/>
    <w:rsid w:val="006E1B01"/>
    <w:rsid w:val="006E3E3D"/>
    <w:rsid w:val="006E4266"/>
    <w:rsid w:val="006E4836"/>
    <w:rsid w:val="006E5DDD"/>
    <w:rsid w:val="006E71B0"/>
    <w:rsid w:val="006E7811"/>
    <w:rsid w:val="006F04DA"/>
    <w:rsid w:val="006F0557"/>
    <w:rsid w:val="006F0EA3"/>
    <w:rsid w:val="006F1B5D"/>
    <w:rsid w:val="006F212B"/>
    <w:rsid w:val="006F2FA7"/>
    <w:rsid w:val="006F37F7"/>
    <w:rsid w:val="006F4A61"/>
    <w:rsid w:val="006F4ADC"/>
    <w:rsid w:val="006F50A2"/>
    <w:rsid w:val="006F643D"/>
    <w:rsid w:val="006F675C"/>
    <w:rsid w:val="006F6D13"/>
    <w:rsid w:val="006F732E"/>
    <w:rsid w:val="006F73B7"/>
    <w:rsid w:val="006F7759"/>
    <w:rsid w:val="006F7D95"/>
    <w:rsid w:val="00700D41"/>
    <w:rsid w:val="00701B21"/>
    <w:rsid w:val="00702384"/>
    <w:rsid w:val="00703786"/>
    <w:rsid w:val="00703BD8"/>
    <w:rsid w:val="00704BAE"/>
    <w:rsid w:val="00705807"/>
    <w:rsid w:val="00705C74"/>
    <w:rsid w:val="00705C78"/>
    <w:rsid w:val="007060E1"/>
    <w:rsid w:val="00706824"/>
    <w:rsid w:val="00706B85"/>
    <w:rsid w:val="007071FC"/>
    <w:rsid w:val="00707C84"/>
    <w:rsid w:val="00710A59"/>
    <w:rsid w:val="00710D9F"/>
    <w:rsid w:val="00710FDE"/>
    <w:rsid w:val="00711003"/>
    <w:rsid w:val="007116C7"/>
    <w:rsid w:val="00711C5A"/>
    <w:rsid w:val="00712B66"/>
    <w:rsid w:val="00712FDE"/>
    <w:rsid w:val="00713C31"/>
    <w:rsid w:val="00713ED7"/>
    <w:rsid w:val="0071428D"/>
    <w:rsid w:val="007144C9"/>
    <w:rsid w:val="00716B3C"/>
    <w:rsid w:val="007170C2"/>
    <w:rsid w:val="00717EE4"/>
    <w:rsid w:val="00717F2D"/>
    <w:rsid w:val="00720453"/>
    <w:rsid w:val="00720853"/>
    <w:rsid w:val="007218BE"/>
    <w:rsid w:val="00722129"/>
    <w:rsid w:val="00724173"/>
    <w:rsid w:val="0072579A"/>
    <w:rsid w:val="00726730"/>
    <w:rsid w:val="00727DAB"/>
    <w:rsid w:val="00730598"/>
    <w:rsid w:val="00731C24"/>
    <w:rsid w:val="007321C8"/>
    <w:rsid w:val="0073257E"/>
    <w:rsid w:val="00732A32"/>
    <w:rsid w:val="00733066"/>
    <w:rsid w:val="00733469"/>
    <w:rsid w:val="00733539"/>
    <w:rsid w:val="00734EC0"/>
    <w:rsid w:val="007352D5"/>
    <w:rsid w:val="00735557"/>
    <w:rsid w:val="0073571B"/>
    <w:rsid w:val="00735AE5"/>
    <w:rsid w:val="00737108"/>
    <w:rsid w:val="007379CE"/>
    <w:rsid w:val="007419A7"/>
    <w:rsid w:val="00741B21"/>
    <w:rsid w:val="00741DD8"/>
    <w:rsid w:val="00741E49"/>
    <w:rsid w:val="0074250D"/>
    <w:rsid w:val="007445E2"/>
    <w:rsid w:val="00745347"/>
    <w:rsid w:val="00745496"/>
    <w:rsid w:val="007460DA"/>
    <w:rsid w:val="0074705B"/>
    <w:rsid w:val="007470EC"/>
    <w:rsid w:val="0075020B"/>
    <w:rsid w:val="00751017"/>
    <w:rsid w:val="00751960"/>
    <w:rsid w:val="007521C3"/>
    <w:rsid w:val="007529CB"/>
    <w:rsid w:val="007535C7"/>
    <w:rsid w:val="00756551"/>
    <w:rsid w:val="00757769"/>
    <w:rsid w:val="0076067E"/>
    <w:rsid w:val="00760D4C"/>
    <w:rsid w:val="00761BFD"/>
    <w:rsid w:val="00761D5C"/>
    <w:rsid w:val="00761FE5"/>
    <w:rsid w:val="00762476"/>
    <w:rsid w:val="00762477"/>
    <w:rsid w:val="00762A18"/>
    <w:rsid w:val="007630AF"/>
    <w:rsid w:val="00763AE2"/>
    <w:rsid w:val="0076467D"/>
    <w:rsid w:val="00765DA9"/>
    <w:rsid w:val="00766D90"/>
    <w:rsid w:val="007670E0"/>
    <w:rsid w:val="00767BF3"/>
    <w:rsid w:val="00767C19"/>
    <w:rsid w:val="00767D4E"/>
    <w:rsid w:val="007701E0"/>
    <w:rsid w:val="00771067"/>
    <w:rsid w:val="007717E1"/>
    <w:rsid w:val="007722ED"/>
    <w:rsid w:val="0077408B"/>
    <w:rsid w:val="007745EB"/>
    <w:rsid w:val="00774AF6"/>
    <w:rsid w:val="00774EC8"/>
    <w:rsid w:val="00776781"/>
    <w:rsid w:val="00776D0D"/>
    <w:rsid w:val="007776CC"/>
    <w:rsid w:val="00777CE9"/>
    <w:rsid w:val="00780D05"/>
    <w:rsid w:val="007814A1"/>
    <w:rsid w:val="00783C7B"/>
    <w:rsid w:val="0078556C"/>
    <w:rsid w:val="007855C5"/>
    <w:rsid w:val="007856D3"/>
    <w:rsid w:val="00785ABD"/>
    <w:rsid w:val="007860C6"/>
    <w:rsid w:val="00786254"/>
    <w:rsid w:val="00786DB0"/>
    <w:rsid w:val="00787D47"/>
    <w:rsid w:val="0079014E"/>
    <w:rsid w:val="0079148B"/>
    <w:rsid w:val="00792971"/>
    <w:rsid w:val="007935C6"/>
    <w:rsid w:val="00794129"/>
    <w:rsid w:val="00794516"/>
    <w:rsid w:val="00794878"/>
    <w:rsid w:val="00795512"/>
    <w:rsid w:val="00795AB7"/>
    <w:rsid w:val="00795E37"/>
    <w:rsid w:val="0079694C"/>
    <w:rsid w:val="00796D89"/>
    <w:rsid w:val="00796DA2"/>
    <w:rsid w:val="00797507"/>
    <w:rsid w:val="00797747"/>
    <w:rsid w:val="00797C39"/>
    <w:rsid w:val="007A0415"/>
    <w:rsid w:val="007A06BA"/>
    <w:rsid w:val="007A27BD"/>
    <w:rsid w:val="007A294A"/>
    <w:rsid w:val="007A354E"/>
    <w:rsid w:val="007A4C96"/>
    <w:rsid w:val="007A51A6"/>
    <w:rsid w:val="007A523D"/>
    <w:rsid w:val="007A5629"/>
    <w:rsid w:val="007A56E5"/>
    <w:rsid w:val="007A60CA"/>
    <w:rsid w:val="007A6F0F"/>
    <w:rsid w:val="007A708C"/>
    <w:rsid w:val="007A75B5"/>
    <w:rsid w:val="007A7985"/>
    <w:rsid w:val="007A7ABE"/>
    <w:rsid w:val="007A7ED3"/>
    <w:rsid w:val="007B03C5"/>
    <w:rsid w:val="007B26E1"/>
    <w:rsid w:val="007B3045"/>
    <w:rsid w:val="007B4C0F"/>
    <w:rsid w:val="007B543D"/>
    <w:rsid w:val="007B5E25"/>
    <w:rsid w:val="007B6E0E"/>
    <w:rsid w:val="007B6EA5"/>
    <w:rsid w:val="007C27FB"/>
    <w:rsid w:val="007C2CBB"/>
    <w:rsid w:val="007C309C"/>
    <w:rsid w:val="007C4209"/>
    <w:rsid w:val="007C5EB9"/>
    <w:rsid w:val="007C639C"/>
    <w:rsid w:val="007C6EE1"/>
    <w:rsid w:val="007C7449"/>
    <w:rsid w:val="007C7EA5"/>
    <w:rsid w:val="007D1A95"/>
    <w:rsid w:val="007D1E80"/>
    <w:rsid w:val="007D245E"/>
    <w:rsid w:val="007D3764"/>
    <w:rsid w:val="007D4250"/>
    <w:rsid w:val="007D485A"/>
    <w:rsid w:val="007D54FF"/>
    <w:rsid w:val="007D56B5"/>
    <w:rsid w:val="007D57D4"/>
    <w:rsid w:val="007D6315"/>
    <w:rsid w:val="007D6783"/>
    <w:rsid w:val="007D724A"/>
    <w:rsid w:val="007D75A3"/>
    <w:rsid w:val="007E0AA8"/>
    <w:rsid w:val="007E16E2"/>
    <w:rsid w:val="007E19FE"/>
    <w:rsid w:val="007E1AAC"/>
    <w:rsid w:val="007E1BB3"/>
    <w:rsid w:val="007E27C4"/>
    <w:rsid w:val="007E2CB4"/>
    <w:rsid w:val="007E3B9C"/>
    <w:rsid w:val="007E41D0"/>
    <w:rsid w:val="007E4A2F"/>
    <w:rsid w:val="007E5C4A"/>
    <w:rsid w:val="007E6915"/>
    <w:rsid w:val="007E74CA"/>
    <w:rsid w:val="007E7AD3"/>
    <w:rsid w:val="007F0070"/>
    <w:rsid w:val="007F0441"/>
    <w:rsid w:val="007F0E99"/>
    <w:rsid w:val="007F20F1"/>
    <w:rsid w:val="007F39E8"/>
    <w:rsid w:val="007F3E12"/>
    <w:rsid w:val="007F4224"/>
    <w:rsid w:val="007F4DD2"/>
    <w:rsid w:val="007F4FB9"/>
    <w:rsid w:val="007F5338"/>
    <w:rsid w:val="007F7022"/>
    <w:rsid w:val="007F7690"/>
    <w:rsid w:val="008007F3"/>
    <w:rsid w:val="008011CC"/>
    <w:rsid w:val="00801404"/>
    <w:rsid w:val="008017AA"/>
    <w:rsid w:val="00801CBA"/>
    <w:rsid w:val="00801D92"/>
    <w:rsid w:val="00803C4F"/>
    <w:rsid w:val="00804BCF"/>
    <w:rsid w:val="00804FA4"/>
    <w:rsid w:val="00805275"/>
    <w:rsid w:val="00805D9C"/>
    <w:rsid w:val="00806A62"/>
    <w:rsid w:val="00806D4C"/>
    <w:rsid w:val="00806E55"/>
    <w:rsid w:val="008075CE"/>
    <w:rsid w:val="008077B6"/>
    <w:rsid w:val="00810CB0"/>
    <w:rsid w:val="00812179"/>
    <w:rsid w:val="008124E2"/>
    <w:rsid w:val="00813928"/>
    <w:rsid w:val="00813A9C"/>
    <w:rsid w:val="00813F5F"/>
    <w:rsid w:val="00815321"/>
    <w:rsid w:val="00815B1C"/>
    <w:rsid w:val="008166DB"/>
    <w:rsid w:val="008171BC"/>
    <w:rsid w:val="008173E0"/>
    <w:rsid w:val="008175C1"/>
    <w:rsid w:val="008200D4"/>
    <w:rsid w:val="00820370"/>
    <w:rsid w:val="00820CC6"/>
    <w:rsid w:val="00822C41"/>
    <w:rsid w:val="00825043"/>
    <w:rsid w:val="00825267"/>
    <w:rsid w:val="008264EC"/>
    <w:rsid w:val="0082664A"/>
    <w:rsid w:val="00827C0D"/>
    <w:rsid w:val="00830642"/>
    <w:rsid w:val="00831250"/>
    <w:rsid w:val="00831D8D"/>
    <w:rsid w:val="008333B7"/>
    <w:rsid w:val="0083369D"/>
    <w:rsid w:val="008336EC"/>
    <w:rsid w:val="008337B9"/>
    <w:rsid w:val="00834FD2"/>
    <w:rsid w:val="00835084"/>
    <w:rsid w:val="00835184"/>
    <w:rsid w:val="00835569"/>
    <w:rsid w:val="00835802"/>
    <w:rsid w:val="00836295"/>
    <w:rsid w:val="008363CB"/>
    <w:rsid w:val="008370EE"/>
    <w:rsid w:val="0084093F"/>
    <w:rsid w:val="0084098A"/>
    <w:rsid w:val="00840DB0"/>
    <w:rsid w:val="00840EDE"/>
    <w:rsid w:val="00841870"/>
    <w:rsid w:val="008418A5"/>
    <w:rsid w:val="00843548"/>
    <w:rsid w:val="0084383C"/>
    <w:rsid w:val="00843CC0"/>
    <w:rsid w:val="00844ADD"/>
    <w:rsid w:val="0084534E"/>
    <w:rsid w:val="0084538E"/>
    <w:rsid w:val="00846062"/>
    <w:rsid w:val="0084694B"/>
    <w:rsid w:val="00847193"/>
    <w:rsid w:val="008474C1"/>
    <w:rsid w:val="00847C1C"/>
    <w:rsid w:val="0085055E"/>
    <w:rsid w:val="00850C3B"/>
    <w:rsid w:val="00850E4B"/>
    <w:rsid w:val="00851605"/>
    <w:rsid w:val="00852CA0"/>
    <w:rsid w:val="00852D85"/>
    <w:rsid w:val="00852F6C"/>
    <w:rsid w:val="00853812"/>
    <w:rsid w:val="008545A6"/>
    <w:rsid w:val="0085465C"/>
    <w:rsid w:val="00854967"/>
    <w:rsid w:val="0085540B"/>
    <w:rsid w:val="00855511"/>
    <w:rsid w:val="0085582C"/>
    <w:rsid w:val="00855FD3"/>
    <w:rsid w:val="00856626"/>
    <w:rsid w:val="00856CCB"/>
    <w:rsid w:val="00857086"/>
    <w:rsid w:val="00857351"/>
    <w:rsid w:val="00857572"/>
    <w:rsid w:val="00860F4D"/>
    <w:rsid w:val="008611DE"/>
    <w:rsid w:val="00861375"/>
    <w:rsid w:val="00861C56"/>
    <w:rsid w:val="00861F29"/>
    <w:rsid w:val="008620A2"/>
    <w:rsid w:val="00862741"/>
    <w:rsid w:val="00862BBD"/>
    <w:rsid w:val="00863C9F"/>
    <w:rsid w:val="008645D6"/>
    <w:rsid w:val="0086552B"/>
    <w:rsid w:val="008655A2"/>
    <w:rsid w:val="0086584F"/>
    <w:rsid w:val="008671C7"/>
    <w:rsid w:val="00867EB8"/>
    <w:rsid w:val="00870335"/>
    <w:rsid w:val="008706C2"/>
    <w:rsid w:val="00870AA2"/>
    <w:rsid w:val="00873BD5"/>
    <w:rsid w:val="00873D88"/>
    <w:rsid w:val="0087433B"/>
    <w:rsid w:val="008753F4"/>
    <w:rsid w:val="0087621E"/>
    <w:rsid w:val="008767B2"/>
    <w:rsid w:val="00876A65"/>
    <w:rsid w:val="00877328"/>
    <w:rsid w:val="0087787A"/>
    <w:rsid w:val="00877CC2"/>
    <w:rsid w:val="008802F0"/>
    <w:rsid w:val="00880992"/>
    <w:rsid w:val="00881273"/>
    <w:rsid w:val="00881692"/>
    <w:rsid w:val="00883143"/>
    <w:rsid w:val="00884EC8"/>
    <w:rsid w:val="00885C28"/>
    <w:rsid w:val="00886154"/>
    <w:rsid w:val="008879D2"/>
    <w:rsid w:val="00890277"/>
    <w:rsid w:val="0089061A"/>
    <w:rsid w:val="008915C6"/>
    <w:rsid w:val="00891677"/>
    <w:rsid w:val="008922FB"/>
    <w:rsid w:val="00892DB5"/>
    <w:rsid w:val="00894B61"/>
    <w:rsid w:val="00895255"/>
    <w:rsid w:val="008953AA"/>
    <w:rsid w:val="0089564D"/>
    <w:rsid w:val="00895DF1"/>
    <w:rsid w:val="00896645"/>
    <w:rsid w:val="008975D2"/>
    <w:rsid w:val="008A035B"/>
    <w:rsid w:val="008A0459"/>
    <w:rsid w:val="008A1218"/>
    <w:rsid w:val="008A15B6"/>
    <w:rsid w:val="008A1A6E"/>
    <w:rsid w:val="008A202A"/>
    <w:rsid w:val="008A36C9"/>
    <w:rsid w:val="008A5AF9"/>
    <w:rsid w:val="008B16DE"/>
    <w:rsid w:val="008B1880"/>
    <w:rsid w:val="008B2092"/>
    <w:rsid w:val="008B251F"/>
    <w:rsid w:val="008B2602"/>
    <w:rsid w:val="008B2727"/>
    <w:rsid w:val="008B2A40"/>
    <w:rsid w:val="008B316B"/>
    <w:rsid w:val="008B3889"/>
    <w:rsid w:val="008B5059"/>
    <w:rsid w:val="008B5BF2"/>
    <w:rsid w:val="008B6934"/>
    <w:rsid w:val="008B6CF8"/>
    <w:rsid w:val="008B6D75"/>
    <w:rsid w:val="008B6EF7"/>
    <w:rsid w:val="008B72F6"/>
    <w:rsid w:val="008C119E"/>
    <w:rsid w:val="008C1E24"/>
    <w:rsid w:val="008C296B"/>
    <w:rsid w:val="008C29A6"/>
    <w:rsid w:val="008C2A46"/>
    <w:rsid w:val="008C2BFB"/>
    <w:rsid w:val="008C2F3F"/>
    <w:rsid w:val="008C4278"/>
    <w:rsid w:val="008C4D84"/>
    <w:rsid w:val="008C520E"/>
    <w:rsid w:val="008C563B"/>
    <w:rsid w:val="008C567E"/>
    <w:rsid w:val="008C5DEE"/>
    <w:rsid w:val="008C6285"/>
    <w:rsid w:val="008C7182"/>
    <w:rsid w:val="008C7268"/>
    <w:rsid w:val="008C7C12"/>
    <w:rsid w:val="008C7CA5"/>
    <w:rsid w:val="008C7D9D"/>
    <w:rsid w:val="008D0416"/>
    <w:rsid w:val="008D13C6"/>
    <w:rsid w:val="008D1B04"/>
    <w:rsid w:val="008D2ABD"/>
    <w:rsid w:val="008D3235"/>
    <w:rsid w:val="008D33C8"/>
    <w:rsid w:val="008D3893"/>
    <w:rsid w:val="008D3A32"/>
    <w:rsid w:val="008D3A83"/>
    <w:rsid w:val="008D45CD"/>
    <w:rsid w:val="008D4F07"/>
    <w:rsid w:val="008D55F1"/>
    <w:rsid w:val="008D5CD7"/>
    <w:rsid w:val="008D718E"/>
    <w:rsid w:val="008E09C5"/>
    <w:rsid w:val="008E0AA7"/>
    <w:rsid w:val="008E2355"/>
    <w:rsid w:val="008E3151"/>
    <w:rsid w:val="008E3386"/>
    <w:rsid w:val="008E5410"/>
    <w:rsid w:val="008E5A3F"/>
    <w:rsid w:val="008E7209"/>
    <w:rsid w:val="008E7448"/>
    <w:rsid w:val="008F0254"/>
    <w:rsid w:val="008F11BB"/>
    <w:rsid w:val="008F16FF"/>
    <w:rsid w:val="008F182F"/>
    <w:rsid w:val="008F1E95"/>
    <w:rsid w:val="008F2304"/>
    <w:rsid w:val="008F26B1"/>
    <w:rsid w:val="008F3DD1"/>
    <w:rsid w:val="008F43D7"/>
    <w:rsid w:val="008F57DD"/>
    <w:rsid w:val="008F5AEE"/>
    <w:rsid w:val="008F6EAA"/>
    <w:rsid w:val="008F7708"/>
    <w:rsid w:val="008F7800"/>
    <w:rsid w:val="008F7ADA"/>
    <w:rsid w:val="008F7BCA"/>
    <w:rsid w:val="00900F4D"/>
    <w:rsid w:val="0090167B"/>
    <w:rsid w:val="00902DEC"/>
    <w:rsid w:val="0090342E"/>
    <w:rsid w:val="00903D3A"/>
    <w:rsid w:val="009044B9"/>
    <w:rsid w:val="009047B1"/>
    <w:rsid w:val="00904C86"/>
    <w:rsid w:val="00905CBD"/>
    <w:rsid w:val="0090680D"/>
    <w:rsid w:val="0091045D"/>
    <w:rsid w:val="0091281A"/>
    <w:rsid w:val="00912B24"/>
    <w:rsid w:val="009139B5"/>
    <w:rsid w:val="00914514"/>
    <w:rsid w:val="00914549"/>
    <w:rsid w:val="00914C08"/>
    <w:rsid w:val="00914F2F"/>
    <w:rsid w:val="00916057"/>
    <w:rsid w:val="00916AD1"/>
    <w:rsid w:val="00917637"/>
    <w:rsid w:val="00917FEE"/>
    <w:rsid w:val="0092023D"/>
    <w:rsid w:val="00920472"/>
    <w:rsid w:val="00921251"/>
    <w:rsid w:val="00921861"/>
    <w:rsid w:val="0092189E"/>
    <w:rsid w:val="009219FD"/>
    <w:rsid w:val="00921DF7"/>
    <w:rsid w:val="00922336"/>
    <w:rsid w:val="00922BE9"/>
    <w:rsid w:val="009257B0"/>
    <w:rsid w:val="009258BD"/>
    <w:rsid w:val="00925DEB"/>
    <w:rsid w:val="009263C0"/>
    <w:rsid w:val="00926578"/>
    <w:rsid w:val="009276B0"/>
    <w:rsid w:val="00930180"/>
    <w:rsid w:val="009302D4"/>
    <w:rsid w:val="009307F2"/>
    <w:rsid w:val="00930CEC"/>
    <w:rsid w:val="00930F4A"/>
    <w:rsid w:val="00931C73"/>
    <w:rsid w:val="00932776"/>
    <w:rsid w:val="0093320B"/>
    <w:rsid w:val="0093375E"/>
    <w:rsid w:val="00933BEF"/>
    <w:rsid w:val="009371EC"/>
    <w:rsid w:val="0093787E"/>
    <w:rsid w:val="009404FE"/>
    <w:rsid w:val="00940765"/>
    <w:rsid w:val="009412CC"/>
    <w:rsid w:val="0094163F"/>
    <w:rsid w:val="0094388B"/>
    <w:rsid w:val="00943D09"/>
    <w:rsid w:val="009444DB"/>
    <w:rsid w:val="00944826"/>
    <w:rsid w:val="009457A1"/>
    <w:rsid w:val="00945DC7"/>
    <w:rsid w:val="00947C5D"/>
    <w:rsid w:val="00947CA9"/>
    <w:rsid w:val="00950478"/>
    <w:rsid w:val="00950888"/>
    <w:rsid w:val="00950AF9"/>
    <w:rsid w:val="00950B5F"/>
    <w:rsid w:val="00950CDE"/>
    <w:rsid w:val="00950D35"/>
    <w:rsid w:val="0095144C"/>
    <w:rsid w:val="00951467"/>
    <w:rsid w:val="0095165B"/>
    <w:rsid w:val="00951B17"/>
    <w:rsid w:val="00951B8D"/>
    <w:rsid w:val="00953406"/>
    <w:rsid w:val="009536A8"/>
    <w:rsid w:val="00954596"/>
    <w:rsid w:val="00955851"/>
    <w:rsid w:val="00955C63"/>
    <w:rsid w:val="009560C7"/>
    <w:rsid w:val="0095789A"/>
    <w:rsid w:val="00957E23"/>
    <w:rsid w:val="00961487"/>
    <w:rsid w:val="00961BA7"/>
    <w:rsid w:val="00961F01"/>
    <w:rsid w:val="00962162"/>
    <w:rsid w:val="009623BC"/>
    <w:rsid w:val="009628BE"/>
    <w:rsid w:val="009631C8"/>
    <w:rsid w:val="00963656"/>
    <w:rsid w:val="00963AE4"/>
    <w:rsid w:val="00963C14"/>
    <w:rsid w:val="00964504"/>
    <w:rsid w:val="009645CD"/>
    <w:rsid w:val="009648B0"/>
    <w:rsid w:val="00965940"/>
    <w:rsid w:val="00965A4E"/>
    <w:rsid w:val="00966BE5"/>
    <w:rsid w:val="00966EB0"/>
    <w:rsid w:val="009679E5"/>
    <w:rsid w:val="00971116"/>
    <w:rsid w:val="00972E28"/>
    <w:rsid w:val="00973030"/>
    <w:rsid w:val="009733F3"/>
    <w:rsid w:val="0097356A"/>
    <w:rsid w:val="00974870"/>
    <w:rsid w:val="009748E4"/>
    <w:rsid w:val="00975EC7"/>
    <w:rsid w:val="00976D65"/>
    <w:rsid w:val="009779EE"/>
    <w:rsid w:val="00977CE6"/>
    <w:rsid w:val="009807AC"/>
    <w:rsid w:val="00980C18"/>
    <w:rsid w:val="009810E9"/>
    <w:rsid w:val="0098141C"/>
    <w:rsid w:val="00981AA9"/>
    <w:rsid w:val="00981C91"/>
    <w:rsid w:val="00982269"/>
    <w:rsid w:val="00983132"/>
    <w:rsid w:val="00983314"/>
    <w:rsid w:val="00983C9F"/>
    <w:rsid w:val="00983DF2"/>
    <w:rsid w:val="0098433A"/>
    <w:rsid w:val="00984BCB"/>
    <w:rsid w:val="00984E91"/>
    <w:rsid w:val="00985675"/>
    <w:rsid w:val="00985939"/>
    <w:rsid w:val="0098637F"/>
    <w:rsid w:val="00986A9B"/>
    <w:rsid w:val="00986B9C"/>
    <w:rsid w:val="009870A2"/>
    <w:rsid w:val="00987BAB"/>
    <w:rsid w:val="009906BF"/>
    <w:rsid w:val="009913F3"/>
    <w:rsid w:val="00991DA1"/>
    <w:rsid w:val="00992416"/>
    <w:rsid w:val="009927F1"/>
    <w:rsid w:val="009936C4"/>
    <w:rsid w:val="00993C10"/>
    <w:rsid w:val="009948ED"/>
    <w:rsid w:val="00995ADA"/>
    <w:rsid w:val="0099643A"/>
    <w:rsid w:val="00997959"/>
    <w:rsid w:val="00997CDB"/>
    <w:rsid w:val="009A0BAF"/>
    <w:rsid w:val="009A1431"/>
    <w:rsid w:val="009A153D"/>
    <w:rsid w:val="009A1634"/>
    <w:rsid w:val="009A3A34"/>
    <w:rsid w:val="009A3D1B"/>
    <w:rsid w:val="009A3FE2"/>
    <w:rsid w:val="009A400C"/>
    <w:rsid w:val="009A4B2C"/>
    <w:rsid w:val="009A5592"/>
    <w:rsid w:val="009A5613"/>
    <w:rsid w:val="009A59BA"/>
    <w:rsid w:val="009A6417"/>
    <w:rsid w:val="009B01DF"/>
    <w:rsid w:val="009B020D"/>
    <w:rsid w:val="009B072F"/>
    <w:rsid w:val="009B07A1"/>
    <w:rsid w:val="009B09CC"/>
    <w:rsid w:val="009B173B"/>
    <w:rsid w:val="009B1A1A"/>
    <w:rsid w:val="009B2608"/>
    <w:rsid w:val="009B2A71"/>
    <w:rsid w:val="009B4027"/>
    <w:rsid w:val="009B434B"/>
    <w:rsid w:val="009B4975"/>
    <w:rsid w:val="009B49A5"/>
    <w:rsid w:val="009B561F"/>
    <w:rsid w:val="009B5773"/>
    <w:rsid w:val="009B5D2D"/>
    <w:rsid w:val="009C058F"/>
    <w:rsid w:val="009C26EA"/>
    <w:rsid w:val="009C2B3E"/>
    <w:rsid w:val="009C2EA2"/>
    <w:rsid w:val="009C3721"/>
    <w:rsid w:val="009C4141"/>
    <w:rsid w:val="009C4B55"/>
    <w:rsid w:val="009C55B2"/>
    <w:rsid w:val="009C5FCC"/>
    <w:rsid w:val="009C61A2"/>
    <w:rsid w:val="009C6DF6"/>
    <w:rsid w:val="009C6E92"/>
    <w:rsid w:val="009D04F7"/>
    <w:rsid w:val="009D1589"/>
    <w:rsid w:val="009D2003"/>
    <w:rsid w:val="009D37FC"/>
    <w:rsid w:val="009D38C2"/>
    <w:rsid w:val="009D417F"/>
    <w:rsid w:val="009D456F"/>
    <w:rsid w:val="009D45E5"/>
    <w:rsid w:val="009D4B85"/>
    <w:rsid w:val="009D535B"/>
    <w:rsid w:val="009D630B"/>
    <w:rsid w:val="009D6CAA"/>
    <w:rsid w:val="009D6CBB"/>
    <w:rsid w:val="009D6CF6"/>
    <w:rsid w:val="009D6D6D"/>
    <w:rsid w:val="009D6E69"/>
    <w:rsid w:val="009D7FC5"/>
    <w:rsid w:val="009E02DC"/>
    <w:rsid w:val="009E08CC"/>
    <w:rsid w:val="009E2040"/>
    <w:rsid w:val="009E291B"/>
    <w:rsid w:val="009E49AE"/>
    <w:rsid w:val="009E4DC7"/>
    <w:rsid w:val="009E660A"/>
    <w:rsid w:val="009E6B64"/>
    <w:rsid w:val="009E72E5"/>
    <w:rsid w:val="009F063F"/>
    <w:rsid w:val="009F309A"/>
    <w:rsid w:val="009F46C8"/>
    <w:rsid w:val="009F4F2A"/>
    <w:rsid w:val="009F4F92"/>
    <w:rsid w:val="009F5B89"/>
    <w:rsid w:val="009F660B"/>
    <w:rsid w:val="009F671E"/>
    <w:rsid w:val="009F7ED1"/>
    <w:rsid w:val="00A0149B"/>
    <w:rsid w:val="00A01607"/>
    <w:rsid w:val="00A018D4"/>
    <w:rsid w:val="00A02F9D"/>
    <w:rsid w:val="00A03767"/>
    <w:rsid w:val="00A03824"/>
    <w:rsid w:val="00A04834"/>
    <w:rsid w:val="00A05628"/>
    <w:rsid w:val="00A07950"/>
    <w:rsid w:val="00A07DCF"/>
    <w:rsid w:val="00A11F4E"/>
    <w:rsid w:val="00A12979"/>
    <w:rsid w:val="00A131A9"/>
    <w:rsid w:val="00A1496E"/>
    <w:rsid w:val="00A14F84"/>
    <w:rsid w:val="00A169C9"/>
    <w:rsid w:val="00A16D6D"/>
    <w:rsid w:val="00A17C75"/>
    <w:rsid w:val="00A211C8"/>
    <w:rsid w:val="00A2121E"/>
    <w:rsid w:val="00A21EAC"/>
    <w:rsid w:val="00A221DE"/>
    <w:rsid w:val="00A22CB2"/>
    <w:rsid w:val="00A23138"/>
    <w:rsid w:val="00A23940"/>
    <w:rsid w:val="00A23ECC"/>
    <w:rsid w:val="00A24CD3"/>
    <w:rsid w:val="00A25461"/>
    <w:rsid w:val="00A26217"/>
    <w:rsid w:val="00A26367"/>
    <w:rsid w:val="00A2678A"/>
    <w:rsid w:val="00A269E1"/>
    <w:rsid w:val="00A27C1C"/>
    <w:rsid w:val="00A30358"/>
    <w:rsid w:val="00A30F6A"/>
    <w:rsid w:val="00A32AEA"/>
    <w:rsid w:val="00A32F32"/>
    <w:rsid w:val="00A33E80"/>
    <w:rsid w:val="00A33EFE"/>
    <w:rsid w:val="00A35467"/>
    <w:rsid w:val="00A3709F"/>
    <w:rsid w:val="00A37E8F"/>
    <w:rsid w:val="00A405A3"/>
    <w:rsid w:val="00A4148D"/>
    <w:rsid w:val="00A41D72"/>
    <w:rsid w:val="00A44D0E"/>
    <w:rsid w:val="00A4621D"/>
    <w:rsid w:val="00A47F2D"/>
    <w:rsid w:val="00A509FB"/>
    <w:rsid w:val="00A51C19"/>
    <w:rsid w:val="00A51E04"/>
    <w:rsid w:val="00A522B5"/>
    <w:rsid w:val="00A52C31"/>
    <w:rsid w:val="00A52F37"/>
    <w:rsid w:val="00A533C5"/>
    <w:rsid w:val="00A5388C"/>
    <w:rsid w:val="00A5397B"/>
    <w:rsid w:val="00A53BE1"/>
    <w:rsid w:val="00A53CFC"/>
    <w:rsid w:val="00A54644"/>
    <w:rsid w:val="00A55921"/>
    <w:rsid w:val="00A55DA3"/>
    <w:rsid w:val="00A560E3"/>
    <w:rsid w:val="00A5628F"/>
    <w:rsid w:val="00A564AF"/>
    <w:rsid w:val="00A564C1"/>
    <w:rsid w:val="00A566A8"/>
    <w:rsid w:val="00A5679B"/>
    <w:rsid w:val="00A56D0B"/>
    <w:rsid w:val="00A5775C"/>
    <w:rsid w:val="00A60E72"/>
    <w:rsid w:val="00A61F0C"/>
    <w:rsid w:val="00A61FF0"/>
    <w:rsid w:val="00A62580"/>
    <w:rsid w:val="00A63A39"/>
    <w:rsid w:val="00A63A93"/>
    <w:rsid w:val="00A63AC9"/>
    <w:rsid w:val="00A64502"/>
    <w:rsid w:val="00A64B5F"/>
    <w:rsid w:val="00A64DF1"/>
    <w:rsid w:val="00A65341"/>
    <w:rsid w:val="00A65EA0"/>
    <w:rsid w:val="00A66517"/>
    <w:rsid w:val="00A67B0E"/>
    <w:rsid w:val="00A67F96"/>
    <w:rsid w:val="00A70D6E"/>
    <w:rsid w:val="00A71145"/>
    <w:rsid w:val="00A718EF"/>
    <w:rsid w:val="00A72134"/>
    <w:rsid w:val="00A726A8"/>
    <w:rsid w:val="00A72951"/>
    <w:rsid w:val="00A73505"/>
    <w:rsid w:val="00A73765"/>
    <w:rsid w:val="00A75E02"/>
    <w:rsid w:val="00A76E79"/>
    <w:rsid w:val="00A773E5"/>
    <w:rsid w:val="00A7771B"/>
    <w:rsid w:val="00A77B53"/>
    <w:rsid w:val="00A811F1"/>
    <w:rsid w:val="00A82887"/>
    <w:rsid w:val="00A82C92"/>
    <w:rsid w:val="00A83010"/>
    <w:rsid w:val="00A83BF5"/>
    <w:rsid w:val="00A84CD1"/>
    <w:rsid w:val="00A84DEE"/>
    <w:rsid w:val="00A85E2E"/>
    <w:rsid w:val="00A861F3"/>
    <w:rsid w:val="00A8728F"/>
    <w:rsid w:val="00A8756A"/>
    <w:rsid w:val="00A87F7D"/>
    <w:rsid w:val="00A87FE6"/>
    <w:rsid w:val="00A90329"/>
    <w:rsid w:val="00A906B7"/>
    <w:rsid w:val="00A9070E"/>
    <w:rsid w:val="00A916BC"/>
    <w:rsid w:val="00A92008"/>
    <w:rsid w:val="00A92DD4"/>
    <w:rsid w:val="00A94424"/>
    <w:rsid w:val="00A94D0F"/>
    <w:rsid w:val="00A94F13"/>
    <w:rsid w:val="00A9568C"/>
    <w:rsid w:val="00A95BED"/>
    <w:rsid w:val="00A95D8A"/>
    <w:rsid w:val="00A95EA2"/>
    <w:rsid w:val="00A9787E"/>
    <w:rsid w:val="00A97AF9"/>
    <w:rsid w:val="00AA05C4"/>
    <w:rsid w:val="00AA08E8"/>
    <w:rsid w:val="00AA0D4B"/>
    <w:rsid w:val="00AA0DB4"/>
    <w:rsid w:val="00AA11C5"/>
    <w:rsid w:val="00AA1644"/>
    <w:rsid w:val="00AA17E2"/>
    <w:rsid w:val="00AA1839"/>
    <w:rsid w:val="00AA21B7"/>
    <w:rsid w:val="00AA3827"/>
    <w:rsid w:val="00AA382D"/>
    <w:rsid w:val="00AA4A14"/>
    <w:rsid w:val="00AA4A2C"/>
    <w:rsid w:val="00AA59A6"/>
    <w:rsid w:val="00AA6299"/>
    <w:rsid w:val="00AA6E05"/>
    <w:rsid w:val="00AB0262"/>
    <w:rsid w:val="00AB05BA"/>
    <w:rsid w:val="00AB14A1"/>
    <w:rsid w:val="00AB202A"/>
    <w:rsid w:val="00AB2845"/>
    <w:rsid w:val="00AB5555"/>
    <w:rsid w:val="00AB55AD"/>
    <w:rsid w:val="00AB5D1B"/>
    <w:rsid w:val="00AB6918"/>
    <w:rsid w:val="00AB6B40"/>
    <w:rsid w:val="00AB740A"/>
    <w:rsid w:val="00AB7542"/>
    <w:rsid w:val="00AC1DA5"/>
    <w:rsid w:val="00AC216B"/>
    <w:rsid w:val="00AC26B1"/>
    <w:rsid w:val="00AC26DB"/>
    <w:rsid w:val="00AC33BA"/>
    <w:rsid w:val="00AC416F"/>
    <w:rsid w:val="00AC42B8"/>
    <w:rsid w:val="00AC45C5"/>
    <w:rsid w:val="00AC4791"/>
    <w:rsid w:val="00AC4FB6"/>
    <w:rsid w:val="00AC4FD1"/>
    <w:rsid w:val="00AC5FEF"/>
    <w:rsid w:val="00AC6036"/>
    <w:rsid w:val="00AD0328"/>
    <w:rsid w:val="00AD0816"/>
    <w:rsid w:val="00AD0DCE"/>
    <w:rsid w:val="00AD11DC"/>
    <w:rsid w:val="00AD1966"/>
    <w:rsid w:val="00AD19E8"/>
    <w:rsid w:val="00AD2963"/>
    <w:rsid w:val="00AD2B03"/>
    <w:rsid w:val="00AD2E07"/>
    <w:rsid w:val="00AD3074"/>
    <w:rsid w:val="00AD38A9"/>
    <w:rsid w:val="00AD4071"/>
    <w:rsid w:val="00AD44EA"/>
    <w:rsid w:val="00AD469F"/>
    <w:rsid w:val="00AD4782"/>
    <w:rsid w:val="00AD5236"/>
    <w:rsid w:val="00AD527D"/>
    <w:rsid w:val="00AD54E0"/>
    <w:rsid w:val="00AD758E"/>
    <w:rsid w:val="00AD7AB5"/>
    <w:rsid w:val="00AE040B"/>
    <w:rsid w:val="00AE08B7"/>
    <w:rsid w:val="00AE0DBA"/>
    <w:rsid w:val="00AE160F"/>
    <w:rsid w:val="00AE17BD"/>
    <w:rsid w:val="00AE21DC"/>
    <w:rsid w:val="00AE239B"/>
    <w:rsid w:val="00AE25D2"/>
    <w:rsid w:val="00AE2B47"/>
    <w:rsid w:val="00AE2CAD"/>
    <w:rsid w:val="00AE3090"/>
    <w:rsid w:val="00AE314E"/>
    <w:rsid w:val="00AE380E"/>
    <w:rsid w:val="00AE3AAD"/>
    <w:rsid w:val="00AE4189"/>
    <w:rsid w:val="00AE503A"/>
    <w:rsid w:val="00AE6724"/>
    <w:rsid w:val="00AE68E2"/>
    <w:rsid w:val="00AE70F0"/>
    <w:rsid w:val="00AE77D1"/>
    <w:rsid w:val="00AE7AD4"/>
    <w:rsid w:val="00AF000A"/>
    <w:rsid w:val="00AF0157"/>
    <w:rsid w:val="00AF1B2E"/>
    <w:rsid w:val="00AF2EC7"/>
    <w:rsid w:val="00AF3AC0"/>
    <w:rsid w:val="00AF4F4A"/>
    <w:rsid w:val="00AF60D9"/>
    <w:rsid w:val="00AF67CC"/>
    <w:rsid w:val="00B00C24"/>
    <w:rsid w:val="00B00F93"/>
    <w:rsid w:val="00B01BBE"/>
    <w:rsid w:val="00B0241F"/>
    <w:rsid w:val="00B02CFB"/>
    <w:rsid w:val="00B03F92"/>
    <w:rsid w:val="00B0424D"/>
    <w:rsid w:val="00B055D8"/>
    <w:rsid w:val="00B05808"/>
    <w:rsid w:val="00B06B24"/>
    <w:rsid w:val="00B06CD6"/>
    <w:rsid w:val="00B06EBC"/>
    <w:rsid w:val="00B1133B"/>
    <w:rsid w:val="00B11D2D"/>
    <w:rsid w:val="00B120E0"/>
    <w:rsid w:val="00B123F0"/>
    <w:rsid w:val="00B12891"/>
    <w:rsid w:val="00B131CF"/>
    <w:rsid w:val="00B146C1"/>
    <w:rsid w:val="00B146E7"/>
    <w:rsid w:val="00B156DF"/>
    <w:rsid w:val="00B15A73"/>
    <w:rsid w:val="00B15ABB"/>
    <w:rsid w:val="00B16973"/>
    <w:rsid w:val="00B2036A"/>
    <w:rsid w:val="00B21057"/>
    <w:rsid w:val="00B2202B"/>
    <w:rsid w:val="00B23422"/>
    <w:rsid w:val="00B2459A"/>
    <w:rsid w:val="00B24948"/>
    <w:rsid w:val="00B24CBD"/>
    <w:rsid w:val="00B25CA3"/>
    <w:rsid w:val="00B30028"/>
    <w:rsid w:val="00B31E8D"/>
    <w:rsid w:val="00B32046"/>
    <w:rsid w:val="00B32A92"/>
    <w:rsid w:val="00B32FB6"/>
    <w:rsid w:val="00B3313B"/>
    <w:rsid w:val="00B331E8"/>
    <w:rsid w:val="00B331EA"/>
    <w:rsid w:val="00B33DF1"/>
    <w:rsid w:val="00B34732"/>
    <w:rsid w:val="00B34E35"/>
    <w:rsid w:val="00B34F75"/>
    <w:rsid w:val="00B353B8"/>
    <w:rsid w:val="00B35C56"/>
    <w:rsid w:val="00B36ADE"/>
    <w:rsid w:val="00B36D41"/>
    <w:rsid w:val="00B36F17"/>
    <w:rsid w:val="00B372ED"/>
    <w:rsid w:val="00B379D2"/>
    <w:rsid w:val="00B40603"/>
    <w:rsid w:val="00B40AF6"/>
    <w:rsid w:val="00B41071"/>
    <w:rsid w:val="00B425C0"/>
    <w:rsid w:val="00B42DB6"/>
    <w:rsid w:val="00B46387"/>
    <w:rsid w:val="00B46957"/>
    <w:rsid w:val="00B47B54"/>
    <w:rsid w:val="00B50E99"/>
    <w:rsid w:val="00B51418"/>
    <w:rsid w:val="00B51926"/>
    <w:rsid w:val="00B51F9A"/>
    <w:rsid w:val="00B54DA7"/>
    <w:rsid w:val="00B5642C"/>
    <w:rsid w:val="00B56921"/>
    <w:rsid w:val="00B57C3C"/>
    <w:rsid w:val="00B600C6"/>
    <w:rsid w:val="00B60167"/>
    <w:rsid w:val="00B60234"/>
    <w:rsid w:val="00B60FC0"/>
    <w:rsid w:val="00B61665"/>
    <w:rsid w:val="00B62D42"/>
    <w:rsid w:val="00B6337C"/>
    <w:rsid w:val="00B63528"/>
    <w:rsid w:val="00B63DAF"/>
    <w:rsid w:val="00B63E98"/>
    <w:rsid w:val="00B65754"/>
    <w:rsid w:val="00B661AA"/>
    <w:rsid w:val="00B66242"/>
    <w:rsid w:val="00B66869"/>
    <w:rsid w:val="00B66EB4"/>
    <w:rsid w:val="00B670D3"/>
    <w:rsid w:val="00B6712C"/>
    <w:rsid w:val="00B675B8"/>
    <w:rsid w:val="00B67725"/>
    <w:rsid w:val="00B67958"/>
    <w:rsid w:val="00B701D1"/>
    <w:rsid w:val="00B716BB"/>
    <w:rsid w:val="00B716FD"/>
    <w:rsid w:val="00B726CD"/>
    <w:rsid w:val="00B72896"/>
    <w:rsid w:val="00B734C2"/>
    <w:rsid w:val="00B73BDA"/>
    <w:rsid w:val="00B74053"/>
    <w:rsid w:val="00B75A20"/>
    <w:rsid w:val="00B75CC7"/>
    <w:rsid w:val="00B75FC5"/>
    <w:rsid w:val="00B765A0"/>
    <w:rsid w:val="00B7662F"/>
    <w:rsid w:val="00B76C02"/>
    <w:rsid w:val="00B77BD2"/>
    <w:rsid w:val="00B814CB"/>
    <w:rsid w:val="00B81B6A"/>
    <w:rsid w:val="00B820F4"/>
    <w:rsid w:val="00B835E0"/>
    <w:rsid w:val="00B8396D"/>
    <w:rsid w:val="00B83B4B"/>
    <w:rsid w:val="00B83C92"/>
    <w:rsid w:val="00B84A88"/>
    <w:rsid w:val="00B90331"/>
    <w:rsid w:val="00B903ED"/>
    <w:rsid w:val="00B90B2D"/>
    <w:rsid w:val="00B91956"/>
    <w:rsid w:val="00B929A5"/>
    <w:rsid w:val="00B9321D"/>
    <w:rsid w:val="00B935A1"/>
    <w:rsid w:val="00B955FC"/>
    <w:rsid w:val="00B95DAD"/>
    <w:rsid w:val="00B96C0C"/>
    <w:rsid w:val="00B9734D"/>
    <w:rsid w:val="00B97732"/>
    <w:rsid w:val="00B97CF8"/>
    <w:rsid w:val="00BA27F4"/>
    <w:rsid w:val="00BA2E40"/>
    <w:rsid w:val="00BA3CB7"/>
    <w:rsid w:val="00BA41DE"/>
    <w:rsid w:val="00BA48EC"/>
    <w:rsid w:val="00BA556C"/>
    <w:rsid w:val="00BA566E"/>
    <w:rsid w:val="00BB0E95"/>
    <w:rsid w:val="00BB0F31"/>
    <w:rsid w:val="00BB15AB"/>
    <w:rsid w:val="00BB189B"/>
    <w:rsid w:val="00BB1D21"/>
    <w:rsid w:val="00BB2E51"/>
    <w:rsid w:val="00BB4BEA"/>
    <w:rsid w:val="00BB4C1A"/>
    <w:rsid w:val="00BB50AB"/>
    <w:rsid w:val="00BB6664"/>
    <w:rsid w:val="00BB6707"/>
    <w:rsid w:val="00BC01FC"/>
    <w:rsid w:val="00BC03A3"/>
    <w:rsid w:val="00BC03CA"/>
    <w:rsid w:val="00BC1F79"/>
    <w:rsid w:val="00BC2201"/>
    <w:rsid w:val="00BC35C6"/>
    <w:rsid w:val="00BC3C7A"/>
    <w:rsid w:val="00BC43B6"/>
    <w:rsid w:val="00BC556B"/>
    <w:rsid w:val="00BC7DC6"/>
    <w:rsid w:val="00BD1039"/>
    <w:rsid w:val="00BD13B5"/>
    <w:rsid w:val="00BD19EC"/>
    <w:rsid w:val="00BD2418"/>
    <w:rsid w:val="00BD2EFC"/>
    <w:rsid w:val="00BD340E"/>
    <w:rsid w:val="00BD353E"/>
    <w:rsid w:val="00BD54FA"/>
    <w:rsid w:val="00BD6052"/>
    <w:rsid w:val="00BD60AD"/>
    <w:rsid w:val="00BD630E"/>
    <w:rsid w:val="00BD6C02"/>
    <w:rsid w:val="00BE1244"/>
    <w:rsid w:val="00BE165D"/>
    <w:rsid w:val="00BE2394"/>
    <w:rsid w:val="00BE2702"/>
    <w:rsid w:val="00BE2DEF"/>
    <w:rsid w:val="00BE4326"/>
    <w:rsid w:val="00BE4605"/>
    <w:rsid w:val="00BE4D3A"/>
    <w:rsid w:val="00BE5F4F"/>
    <w:rsid w:val="00BE60DB"/>
    <w:rsid w:val="00BF0191"/>
    <w:rsid w:val="00BF0782"/>
    <w:rsid w:val="00BF13EC"/>
    <w:rsid w:val="00BF1C07"/>
    <w:rsid w:val="00BF1C42"/>
    <w:rsid w:val="00BF3DEE"/>
    <w:rsid w:val="00BF4E09"/>
    <w:rsid w:val="00BF54AC"/>
    <w:rsid w:val="00BF54BD"/>
    <w:rsid w:val="00BF6B8E"/>
    <w:rsid w:val="00BF7444"/>
    <w:rsid w:val="00C01ACD"/>
    <w:rsid w:val="00C025A5"/>
    <w:rsid w:val="00C02A97"/>
    <w:rsid w:val="00C03559"/>
    <w:rsid w:val="00C03C78"/>
    <w:rsid w:val="00C04FD3"/>
    <w:rsid w:val="00C05364"/>
    <w:rsid w:val="00C065A2"/>
    <w:rsid w:val="00C0677E"/>
    <w:rsid w:val="00C07919"/>
    <w:rsid w:val="00C103F9"/>
    <w:rsid w:val="00C104AC"/>
    <w:rsid w:val="00C110E1"/>
    <w:rsid w:val="00C1198F"/>
    <w:rsid w:val="00C11FA1"/>
    <w:rsid w:val="00C12E21"/>
    <w:rsid w:val="00C12E2E"/>
    <w:rsid w:val="00C12E65"/>
    <w:rsid w:val="00C132AB"/>
    <w:rsid w:val="00C13C20"/>
    <w:rsid w:val="00C13CF6"/>
    <w:rsid w:val="00C13F74"/>
    <w:rsid w:val="00C146D3"/>
    <w:rsid w:val="00C16BE0"/>
    <w:rsid w:val="00C16F35"/>
    <w:rsid w:val="00C21C39"/>
    <w:rsid w:val="00C2325C"/>
    <w:rsid w:val="00C239ED"/>
    <w:rsid w:val="00C24D9D"/>
    <w:rsid w:val="00C25CF3"/>
    <w:rsid w:val="00C263E9"/>
    <w:rsid w:val="00C266A7"/>
    <w:rsid w:val="00C268B1"/>
    <w:rsid w:val="00C2775A"/>
    <w:rsid w:val="00C3063A"/>
    <w:rsid w:val="00C30BAD"/>
    <w:rsid w:val="00C31E8F"/>
    <w:rsid w:val="00C335DA"/>
    <w:rsid w:val="00C33D3E"/>
    <w:rsid w:val="00C362E0"/>
    <w:rsid w:val="00C36588"/>
    <w:rsid w:val="00C36ED4"/>
    <w:rsid w:val="00C376CC"/>
    <w:rsid w:val="00C400F7"/>
    <w:rsid w:val="00C40EC6"/>
    <w:rsid w:val="00C419AD"/>
    <w:rsid w:val="00C41B5F"/>
    <w:rsid w:val="00C437BA"/>
    <w:rsid w:val="00C44395"/>
    <w:rsid w:val="00C443B3"/>
    <w:rsid w:val="00C44B04"/>
    <w:rsid w:val="00C45CE8"/>
    <w:rsid w:val="00C46F06"/>
    <w:rsid w:val="00C4763E"/>
    <w:rsid w:val="00C47DA6"/>
    <w:rsid w:val="00C50535"/>
    <w:rsid w:val="00C50986"/>
    <w:rsid w:val="00C50ABF"/>
    <w:rsid w:val="00C50EF2"/>
    <w:rsid w:val="00C51256"/>
    <w:rsid w:val="00C51566"/>
    <w:rsid w:val="00C516B7"/>
    <w:rsid w:val="00C516C4"/>
    <w:rsid w:val="00C51C1F"/>
    <w:rsid w:val="00C52433"/>
    <w:rsid w:val="00C52D62"/>
    <w:rsid w:val="00C52EF3"/>
    <w:rsid w:val="00C533D4"/>
    <w:rsid w:val="00C53A4C"/>
    <w:rsid w:val="00C5448D"/>
    <w:rsid w:val="00C5477F"/>
    <w:rsid w:val="00C547B7"/>
    <w:rsid w:val="00C5503B"/>
    <w:rsid w:val="00C55A32"/>
    <w:rsid w:val="00C564F2"/>
    <w:rsid w:val="00C56BE5"/>
    <w:rsid w:val="00C56E6B"/>
    <w:rsid w:val="00C56F11"/>
    <w:rsid w:val="00C61F3A"/>
    <w:rsid w:val="00C629CB"/>
    <w:rsid w:val="00C62B75"/>
    <w:rsid w:val="00C63479"/>
    <w:rsid w:val="00C657B5"/>
    <w:rsid w:val="00C661E1"/>
    <w:rsid w:val="00C66686"/>
    <w:rsid w:val="00C678C4"/>
    <w:rsid w:val="00C67BCF"/>
    <w:rsid w:val="00C71215"/>
    <w:rsid w:val="00C7216B"/>
    <w:rsid w:val="00C727BE"/>
    <w:rsid w:val="00C72D41"/>
    <w:rsid w:val="00C732A9"/>
    <w:rsid w:val="00C73448"/>
    <w:rsid w:val="00C73E2E"/>
    <w:rsid w:val="00C73EFF"/>
    <w:rsid w:val="00C74546"/>
    <w:rsid w:val="00C74720"/>
    <w:rsid w:val="00C748B5"/>
    <w:rsid w:val="00C748E2"/>
    <w:rsid w:val="00C74C85"/>
    <w:rsid w:val="00C75A9B"/>
    <w:rsid w:val="00C7776C"/>
    <w:rsid w:val="00C81474"/>
    <w:rsid w:val="00C8398D"/>
    <w:rsid w:val="00C84BC2"/>
    <w:rsid w:val="00C85139"/>
    <w:rsid w:val="00C851C6"/>
    <w:rsid w:val="00C85657"/>
    <w:rsid w:val="00C912EB"/>
    <w:rsid w:val="00C91C88"/>
    <w:rsid w:val="00C9220C"/>
    <w:rsid w:val="00C92958"/>
    <w:rsid w:val="00C939C3"/>
    <w:rsid w:val="00C94228"/>
    <w:rsid w:val="00C9479E"/>
    <w:rsid w:val="00C94F01"/>
    <w:rsid w:val="00C96A79"/>
    <w:rsid w:val="00C96D56"/>
    <w:rsid w:val="00C977E6"/>
    <w:rsid w:val="00CA0020"/>
    <w:rsid w:val="00CA0973"/>
    <w:rsid w:val="00CA0B2E"/>
    <w:rsid w:val="00CA18CA"/>
    <w:rsid w:val="00CA2557"/>
    <w:rsid w:val="00CA3A1C"/>
    <w:rsid w:val="00CA44DF"/>
    <w:rsid w:val="00CA5413"/>
    <w:rsid w:val="00CA546A"/>
    <w:rsid w:val="00CA5674"/>
    <w:rsid w:val="00CA5BDA"/>
    <w:rsid w:val="00CA5C1A"/>
    <w:rsid w:val="00CA633F"/>
    <w:rsid w:val="00CA641E"/>
    <w:rsid w:val="00CA7470"/>
    <w:rsid w:val="00CA7558"/>
    <w:rsid w:val="00CA785F"/>
    <w:rsid w:val="00CA78C9"/>
    <w:rsid w:val="00CA792A"/>
    <w:rsid w:val="00CA7949"/>
    <w:rsid w:val="00CB0400"/>
    <w:rsid w:val="00CB0C6E"/>
    <w:rsid w:val="00CB0C89"/>
    <w:rsid w:val="00CB226B"/>
    <w:rsid w:val="00CB229B"/>
    <w:rsid w:val="00CB2836"/>
    <w:rsid w:val="00CB33B4"/>
    <w:rsid w:val="00CB38D8"/>
    <w:rsid w:val="00CB3D93"/>
    <w:rsid w:val="00CB4441"/>
    <w:rsid w:val="00CB4B1A"/>
    <w:rsid w:val="00CB4E1F"/>
    <w:rsid w:val="00CB625F"/>
    <w:rsid w:val="00CB6EC1"/>
    <w:rsid w:val="00CB7AE4"/>
    <w:rsid w:val="00CC152E"/>
    <w:rsid w:val="00CC18F8"/>
    <w:rsid w:val="00CC2493"/>
    <w:rsid w:val="00CC2B6C"/>
    <w:rsid w:val="00CC3222"/>
    <w:rsid w:val="00CC35F1"/>
    <w:rsid w:val="00CC35FF"/>
    <w:rsid w:val="00CD05AC"/>
    <w:rsid w:val="00CD0E6E"/>
    <w:rsid w:val="00CD23AE"/>
    <w:rsid w:val="00CD27DF"/>
    <w:rsid w:val="00CD2D8A"/>
    <w:rsid w:val="00CD3BAC"/>
    <w:rsid w:val="00CD3DA1"/>
    <w:rsid w:val="00CD3FF2"/>
    <w:rsid w:val="00CD4A65"/>
    <w:rsid w:val="00CD531F"/>
    <w:rsid w:val="00CD5F4A"/>
    <w:rsid w:val="00CD6FA3"/>
    <w:rsid w:val="00CD7EBB"/>
    <w:rsid w:val="00CE111E"/>
    <w:rsid w:val="00CE1CB1"/>
    <w:rsid w:val="00CE2184"/>
    <w:rsid w:val="00CE3B7F"/>
    <w:rsid w:val="00CE3FA2"/>
    <w:rsid w:val="00CE41A0"/>
    <w:rsid w:val="00CE4958"/>
    <w:rsid w:val="00CE68E2"/>
    <w:rsid w:val="00CE6C2C"/>
    <w:rsid w:val="00CE706E"/>
    <w:rsid w:val="00CE70B1"/>
    <w:rsid w:val="00CE7AE4"/>
    <w:rsid w:val="00CF0A4C"/>
    <w:rsid w:val="00CF0AE9"/>
    <w:rsid w:val="00CF0E8C"/>
    <w:rsid w:val="00CF1060"/>
    <w:rsid w:val="00CF150A"/>
    <w:rsid w:val="00CF2225"/>
    <w:rsid w:val="00CF25E7"/>
    <w:rsid w:val="00CF3999"/>
    <w:rsid w:val="00CF3C77"/>
    <w:rsid w:val="00CF45A2"/>
    <w:rsid w:val="00CF52E7"/>
    <w:rsid w:val="00CF5A41"/>
    <w:rsid w:val="00CF64B5"/>
    <w:rsid w:val="00CF7853"/>
    <w:rsid w:val="00D004ED"/>
    <w:rsid w:val="00D0260F"/>
    <w:rsid w:val="00D03708"/>
    <w:rsid w:val="00D04C1D"/>
    <w:rsid w:val="00D06776"/>
    <w:rsid w:val="00D06E46"/>
    <w:rsid w:val="00D06F95"/>
    <w:rsid w:val="00D07A70"/>
    <w:rsid w:val="00D1158C"/>
    <w:rsid w:val="00D11600"/>
    <w:rsid w:val="00D119A2"/>
    <w:rsid w:val="00D121FE"/>
    <w:rsid w:val="00D12544"/>
    <w:rsid w:val="00D12E31"/>
    <w:rsid w:val="00D137F9"/>
    <w:rsid w:val="00D1458C"/>
    <w:rsid w:val="00D1620E"/>
    <w:rsid w:val="00D16867"/>
    <w:rsid w:val="00D16E0E"/>
    <w:rsid w:val="00D16EEC"/>
    <w:rsid w:val="00D2047A"/>
    <w:rsid w:val="00D20631"/>
    <w:rsid w:val="00D207FC"/>
    <w:rsid w:val="00D2260B"/>
    <w:rsid w:val="00D22D49"/>
    <w:rsid w:val="00D23930"/>
    <w:rsid w:val="00D23A23"/>
    <w:rsid w:val="00D23D14"/>
    <w:rsid w:val="00D244AB"/>
    <w:rsid w:val="00D24D8A"/>
    <w:rsid w:val="00D24DA4"/>
    <w:rsid w:val="00D25235"/>
    <w:rsid w:val="00D25383"/>
    <w:rsid w:val="00D25670"/>
    <w:rsid w:val="00D26F41"/>
    <w:rsid w:val="00D301FF"/>
    <w:rsid w:val="00D3065A"/>
    <w:rsid w:val="00D315EF"/>
    <w:rsid w:val="00D31765"/>
    <w:rsid w:val="00D3257F"/>
    <w:rsid w:val="00D32EAF"/>
    <w:rsid w:val="00D32EF1"/>
    <w:rsid w:val="00D340E2"/>
    <w:rsid w:val="00D3419F"/>
    <w:rsid w:val="00D36014"/>
    <w:rsid w:val="00D36887"/>
    <w:rsid w:val="00D37563"/>
    <w:rsid w:val="00D379EB"/>
    <w:rsid w:val="00D400B8"/>
    <w:rsid w:val="00D4022C"/>
    <w:rsid w:val="00D40A40"/>
    <w:rsid w:val="00D41023"/>
    <w:rsid w:val="00D41C6C"/>
    <w:rsid w:val="00D41CEE"/>
    <w:rsid w:val="00D42465"/>
    <w:rsid w:val="00D42E5B"/>
    <w:rsid w:val="00D439D1"/>
    <w:rsid w:val="00D43C68"/>
    <w:rsid w:val="00D444B2"/>
    <w:rsid w:val="00D453E4"/>
    <w:rsid w:val="00D45403"/>
    <w:rsid w:val="00D47226"/>
    <w:rsid w:val="00D4756E"/>
    <w:rsid w:val="00D508F8"/>
    <w:rsid w:val="00D50B21"/>
    <w:rsid w:val="00D51349"/>
    <w:rsid w:val="00D51801"/>
    <w:rsid w:val="00D5183A"/>
    <w:rsid w:val="00D520B8"/>
    <w:rsid w:val="00D527AF"/>
    <w:rsid w:val="00D529E1"/>
    <w:rsid w:val="00D534C2"/>
    <w:rsid w:val="00D5410F"/>
    <w:rsid w:val="00D545E8"/>
    <w:rsid w:val="00D5483A"/>
    <w:rsid w:val="00D54D71"/>
    <w:rsid w:val="00D5501F"/>
    <w:rsid w:val="00D55235"/>
    <w:rsid w:val="00D55587"/>
    <w:rsid w:val="00D564DF"/>
    <w:rsid w:val="00D56690"/>
    <w:rsid w:val="00D56EF0"/>
    <w:rsid w:val="00D576DD"/>
    <w:rsid w:val="00D57CB4"/>
    <w:rsid w:val="00D61477"/>
    <w:rsid w:val="00D619E2"/>
    <w:rsid w:val="00D62036"/>
    <w:rsid w:val="00D620CC"/>
    <w:rsid w:val="00D62A0D"/>
    <w:rsid w:val="00D62B23"/>
    <w:rsid w:val="00D634B8"/>
    <w:rsid w:val="00D637AE"/>
    <w:rsid w:val="00D63EF3"/>
    <w:rsid w:val="00D64441"/>
    <w:rsid w:val="00D64864"/>
    <w:rsid w:val="00D64FB0"/>
    <w:rsid w:val="00D65497"/>
    <w:rsid w:val="00D654C6"/>
    <w:rsid w:val="00D654DA"/>
    <w:rsid w:val="00D6609E"/>
    <w:rsid w:val="00D67A9F"/>
    <w:rsid w:val="00D67C20"/>
    <w:rsid w:val="00D70C1B"/>
    <w:rsid w:val="00D70E5C"/>
    <w:rsid w:val="00D7146C"/>
    <w:rsid w:val="00D718CD"/>
    <w:rsid w:val="00D71F9C"/>
    <w:rsid w:val="00D7416F"/>
    <w:rsid w:val="00D755F2"/>
    <w:rsid w:val="00D762AC"/>
    <w:rsid w:val="00D775E7"/>
    <w:rsid w:val="00D77B9E"/>
    <w:rsid w:val="00D81B5C"/>
    <w:rsid w:val="00D81CA9"/>
    <w:rsid w:val="00D83950"/>
    <w:rsid w:val="00D839D8"/>
    <w:rsid w:val="00D83F9E"/>
    <w:rsid w:val="00D840C2"/>
    <w:rsid w:val="00D84562"/>
    <w:rsid w:val="00D84A82"/>
    <w:rsid w:val="00D85C16"/>
    <w:rsid w:val="00D86169"/>
    <w:rsid w:val="00D8732E"/>
    <w:rsid w:val="00D91294"/>
    <w:rsid w:val="00D9186A"/>
    <w:rsid w:val="00D918E9"/>
    <w:rsid w:val="00D92D47"/>
    <w:rsid w:val="00D94213"/>
    <w:rsid w:val="00D94BEB"/>
    <w:rsid w:val="00D94EA5"/>
    <w:rsid w:val="00D95F32"/>
    <w:rsid w:val="00DA024A"/>
    <w:rsid w:val="00DA07EE"/>
    <w:rsid w:val="00DA0A58"/>
    <w:rsid w:val="00DA1C85"/>
    <w:rsid w:val="00DA1CC9"/>
    <w:rsid w:val="00DA2E58"/>
    <w:rsid w:val="00DA328E"/>
    <w:rsid w:val="00DA3AA6"/>
    <w:rsid w:val="00DA46C1"/>
    <w:rsid w:val="00DA70DD"/>
    <w:rsid w:val="00DA739B"/>
    <w:rsid w:val="00DA7401"/>
    <w:rsid w:val="00DB088F"/>
    <w:rsid w:val="00DB0B4A"/>
    <w:rsid w:val="00DB1487"/>
    <w:rsid w:val="00DB19B4"/>
    <w:rsid w:val="00DB19F1"/>
    <w:rsid w:val="00DB26AE"/>
    <w:rsid w:val="00DB4411"/>
    <w:rsid w:val="00DB4506"/>
    <w:rsid w:val="00DB466D"/>
    <w:rsid w:val="00DB5783"/>
    <w:rsid w:val="00DB5FD0"/>
    <w:rsid w:val="00DB7395"/>
    <w:rsid w:val="00DB75C2"/>
    <w:rsid w:val="00DB7E2C"/>
    <w:rsid w:val="00DC027B"/>
    <w:rsid w:val="00DC0A64"/>
    <w:rsid w:val="00DC0FC4"/>
    <w:rsid w:val="00DC1B9A"/>
    <w:rsid w:val="00DC2344"/>
    <w:rsid w:val="00DC2E4F"/>
    <w:rsid w:val="00DC362E"/>
    <w:rsid w:val="00DC384C"/>
    <w:rsid w:val="00DC40C4"/>
    <w:rsid w:val="00DC4AFD"/>
    <w:rsid w:val="00DC4D87"/>
    <w:rsid w:val="00DC4D8A"/>
    <w:rsid w:val="00DC526E"/>
    <w:rsid w:val="00DC5B4B"/>
    <w:rsid w:val="00DC6DF6"/>
    <w:rsid w:val="00DC7BFE"/>
    <w:rsid w:val="00DD00EA"/>
    <w:rsid w:val="00DD06DB"/>
    <w:rsid w:val="00DD08C7"/>
    <w:rsid w:val="00DD116C"/>
    <w:rsid w:val="00DD1A10"/>
    <w:rsid w:val="00DD1CE5"/>
    <w:rsid w:val="00DD200D"/>
    <w:rsid w:val="00DD2990"/>
    <w:rsid w:val="00DD2FE9"/>
    <w:rsid w:val="00DD3A7E"/>
    <w:rsid w:val="00DD434E"/>
    <w:rsid w:val="00DD4402"/>
    <w:rsid w:val="00DD60D0"/>
    <w:rsid w:val="00DD6200"/>
    <w:rsid w:val="00DD686C"/>
    <w:rsid w:val="00DD6E86"/>
    <w:rsid w:val="00DE0E5D"/>
    <w:rsid w:val="00DE37BF"/>
    <w:rsid w:val="00DE447F"/>
    <w:rsid w:val="00DE48F0"/>
    <w:rsid w:val="00DE4A77"/>
    <w:rsid w:val="00DE4B93"/>
    <w:rsid w:val="00DE68EE"/>
    <w:rsid w:val="00DE6D24"/>
    <w:rsid w:val="00DE7285"/>
    <w:rsid w:val="00DE7C40"/>
    <w:rsid w:val="00DE7CD3"/>
    <w:rsid w:val="00DF0EA5"/>
    <w:rsid w:val="00DF1F1D"/>
    <w:rsid w:val="00DF23A5"/>
    <w:rsid w:val="00DF47F2"/>
    <w:rsid w:val="00DF4C6E"/>
    <w:rsid w:val="00DF63E9"/>
    <w:rsid w:val="00DF6666"/>
    <w:rsid w:val="00DF6E32"/>
    <w:rsid w:val="00DF718A"/>
    <w:rsid w:val="00DF745E"/>
    <w:rsid w:val="00DF762E"/>
    <w:rsid w:val="00E0044E"/>
    <w:rsid w:val="00E00816"/>
    <w:rsid w:val="00E01B8A"/>
    <w:rsid w:val="00E0239F"/>
    <w:rsid w:val="00E0267B"/>
    <w:rsid w:val="00E04441"/>
    <w:rsid w:val="00E05F03"/>
    <w:rsid w:val="00E06370"/>
    <w:rsid w:val="00E06B7B"/>
    <w:rsid w:val="00E06E20"/>
    <w:rsid w:val="00E07DD9"/>
    <w:rsid w:val="00E102F8"/>
    <w:rsid w:val="00E12FCF"/>
    <w:rsid w:val="00E13273"/>
    <w:rsid w:val="00E13379"/>
    <w:rsid w:val="00E139EE"/>
    <w:rsid w:val="00E14D83"/>
    <w:rsid w:val="00E14D8A"/>
    <w:rsid w:val="00E14FA6"/>
    <w:rsid w:val="00E15A0D"/>
    <w:rsid w:val="00E16640"/>
    <w:rsid w:val="00E1740F"/>
    <w:rsid w:val="00E176BD"/>
    <w:rsid w:val="00E200CF"/>
    <w:rsid w:val="00E22E46"/>
    <w:rsid w:val="00E24287"/>
    <w:rsid w:val="00E272B4"/>
    <w:rsid w:val="00E274D2"/>
    <w:rsid w:val="00E31367"/>
    <w:rsid w:val="00E31383"/>
    <w:rsid w:val="00E3181C"/>
    <w:rsid w:val="00E32EF3"/>
    <w:rsid w:val="00E33E21"/>
    <w:rsid w:val="00E34BC4"/>
    <w:rsid w:val="00E3540C"/>
    <w:rsid w:val="00E36187"/>
    <w:rsid w:val="00E36332"/>
    <w:rsid w:val="00E36962"/>
    <w:rsid w:val="00E36BA4"/>
    <w:rsid w:val="00E36C9B"/>
    <w:rsid w:val="00E372BF"/>
    <w:rsid w:val="00E37638"/>
    <w:rsid w:val="00E37857"/>
    <w:rsid w:val="00E37E9D"/>
    <w:rsid w:val="00E40A7B"/>
    <w:rsid w:val="00E41B71"/>
    <w:rsid w:val="00E42569"/>
    <w:rsid w:val="00E434A0"/>
    <w:rsid w:val="00E436B9"/>
    <w:rsid w:val="00E43887"/>
    <w:rsid w:val="00E44868"/>
    <w:rsid w:val="00E44D30"/>
    <w:rsid w:val="00E4597F"/>
    <w:rsid w:val="00E46CB7"/>
    <w:rsid w:val="00E4723D"/>
    <w:rsid w:val="00E47633"/>
    <w:rsid w:val="00E47769"/>
    <w:rsid w:val="00E5077C"/>
    <w:rsid w:val="00E50EC8"/>
    <w:rsid w:val="00E5159B"/>
    <w:rsid w:val="00E515C6"/>
    <w:rsid w:val="00E52E0D"/>
    <w:rsid w:val="00E52FE2"/>
    <w:rsid w:val="00E5347F"/>
    <w:rsid w:val="00E54629"/>
    <w:rsid w:val="00E54715"/>
    <w:rsid w:val="00E54D6B"/>
    <w:rsid w:val="00E54E6F"/>
    <w:rsid w:val="00E55338"/>
    <w:rsid w:val="00E569AF"/>
    <w:rsid w:val="00E5774E"/>
    <w:rsid w:val="00E57EEB"/>
    <w:rsid w:val="00E60318"/>
    <w:rsid w:val="00E60BA8"/>
    <w:rsid w:val="00E61E25"/>
    <w:rsid w:val="00E61E28"/>
    <w:rsid w:val="00E628E4"/>
    <w:rsid w:val="00E644B6"/>
    <w:rsid w:val="00E647F7"/>
    <w:rsid w:val="00E65FF5"/>
    <w:rsid w:val="00E66857"/>
    <w:rsid w:val="00E67556"/>
    <w:rsid w:val="00E71FA5"/>
    <w:rsid w:val="00E7252F"/>
    <w:rsid w:val="00E72718"/>
    <w:rsid w:val="00E72B31"/>
    <w:rsid w:val="00E73903"/>
    <w:rsid w:val="00E73FC2"/>
    <w:rsid w:val="00E74481"/>
    <w:rsid w:val="00E74517"/>
    <w:rsid w:val="00E755D7"/>
    <w:rsid w:val="00E7566D"/>
    <w:rsid w:val="00E76E91"/>
    <w:rsid w:val="00E774B4"/>
    <w:rsid w:val="00E778F5"/>
    <w:rsid w:val="00E8003F"/>
    <w:rsid w:val="00E80E7C"/>
    <w:rsid w:val="00E81779"/>
    <w:rsid w:val="00E8205B"/>
    <w:rsid w:val="00E82444"/>
    <w:rsid w:val="00E82C40"/>
    <w:rsid w:val="00E8341C"/>
    <w:rsid w:val="00E83E17"/>
    <w:rsid w:val="00E859E6"/>
    <w:rsid w:val="00E8602B"/>
    <w:rsid w:val="00E86B5F"/>
    <w:rsid w:val="00E87603"/>
    <w:rsid w:val="00E87D05"/>
    <w:rsid w:val="00E91F96"/>
    <w:rsid w:val="00E92E99"/>
    <w:rsid w:val="00E968FD"/>
    <w:rsid w:val="00E96D55"/>
    <w:rsid w:val="00E96DEE"/>
    <w:rsid w:val="00E971C7"/>
    <w:rsid w:val="00E97993"/>
    <w:rsid w:val="00EA0D5D"/>
    <w:rsid w:val="00EA1192"/>
    <w:rsid w:val="00EA153F"/>
    <w:rsid w:val="00EA2788"/>
    <w:rsid w:val="00EA2C6E"/>
    <w:rsid w:val="00EA4193"/>
    <w:rsid w:val="00EA4964"/>
    <w:rsid w:val="00EA4C13"/>
    <w:rsid w:val="00EA4F1A"/>
    <w:rsid w:val="00EA5333"/>
    <w:rsid w:val="00EA5650"/>
    <w:rsid w:val="00EA6CB0"/>
    <w:rsid w:val="00EB02DE"/>
    <w:rsid w:val="00EB0A07"/>
    <w:rsid w:val="00EB11EF"/>
    <w:rsid w:val="00EB1B69"/>
    <w:rsid w:val="00EB1C78"/>
    <w:rsid w:val="00EB1F42"/>
    <w:rsid w:val="00EB3141"/>
    <w:rsid w:val="00EB3B46"/>
    <w:rsid w:val="00EB4E41"/>
    <w:rsid w:val="00EB4F08"/>
    <w:rsid w:val="00EB59D5"/>
    <w:rsid w:val="00EC027C"/>
    <w:rsid w:val="00EC0DED"/>
    <w:rsid w:val="00EC2E07"/>
    <w:rsid w:val="00EC43C7"/>
    <w:rsid w:val="00EC465D"/>
    <w:rsid w:val="00EC5C89"/>
    <w:rsid w:val="00EC64BE"/>
    <w:rsid w:val="00EC66D2"/>
    <w:rsid w:val="00EC67E7"/>
    <w:rsid w:val="00EC7C0C"/>
    <w:rsid w:val="00ED0590"/>
    <w:rsid w:val="00ED0A1B"/>
    <w:rsid w:val="00ED21BC"/>
    <w:rsid w:val="00ED277D"/>
    <w:rsid w:val="00ED2FEC"/>
    <w:rsid w:val="00ED3EB2"/>
    <w:rsid w:val="00ED3F67"/>
    <w:rsid w:val="00ED440A"/>
    <w:rsid w:val="00ED5714"/>
    <w:rsid w:val="00ED7971"/>
    <w:rsid w:val="00EE0748"/>
    <w:rsid w:val="00EE0B13"/>
    <w:rsid w:val="00EE0F8B"/>
    <w:rsid w:val="00EE10C3"/>
    <w:rsid w:val="00EE16EE"/>
    <w:rsid w:val="00EE29A0"/>
    <w:rsid w:val="00EE2CEA"/>
    <w:rsid w:val="00EE3365"/>
    <w:rsid w:val="00EE48DF"/>
    <w:rsid w:val="00EE4AB3"/>
    <w:rsid w:val="00EE4E62"/>
    <w:rsid w:val="00EE622C"/>
    <w:rsid w:val="00EE7405"/>
    <w:rsid w:val="00EEEE7B"/>
    <w:rsid w:val="00EF033E"/>
    <w:rsid w:val="00EF06EC"/>
    <w:rsid w:val="00EF14FF"/>
    <w:rsid w:val="00EF2BFE"/>
    <w:rsid w:val="00EF2D85"/>
    <w:rsid w:val="00EF402C"/>
    <w:rsid w:val="00EF45E0"/>
    <w:rsid w:val="00EF4E6F"/>
    <w:rsid w:val="00EF50D8"/>
    <w:rsid w:val="00EF5C82"/>
    <w:rsid w:val="00EF5E1B"/>
    <w:rsid w:val="00EF7A15"/>
    <w:rsid w:val="00F01290"/>
    <w:rsid w:val="00F01F8C"/>
    <w:rsid w:val="00F035A6"/>
    <w:rsid w:val="00F04AD0"/>
    <w:rsid w:val="00F0516D"/>
    <w:rsid w:val="00F06BDB"/>
    <w:rsid w:val="00F071E0"/>
    <w:rsid w:val="00F10033"/>
    <w:rsid w:val="00F10238"/>
    <w:rsid w:val="00F10848"/>
    <w:rsid w:val="00F10B68"/>
    <w:rsid w:val="00F11F55"/>
    <w:rsid w:val="00F12DEC"/>
    <w:rsid w:val="00F13151"/>
    <w:rsid w:val="00F14335"/>
    <w:rsid w:val="00F15523"/>
    <w:rsid w:val="00F15A82"/>
    <w:rsid w:val="00F16391"/>
    <w:rsid w:val="00F2062B"/>
    <w:rsid w:val="00F215E9"/>
    <w:rsid w:val="00F21A18"/>
    <w:rsid w:val="00F21E61"/>
    <w:rsid w:val="00F220EA"/>
    <w:rsid w:val="00F222CD"/>
    <w:rsid w:val="00F24D0D"/>
    <w:rsid w:val="00F24EA4"/>
    <w:rsid w:val="00F26168"/>
    <w:rsid w:val="00F2625A"/>
    <w:rsid w:val="00F3035B"/>
    <w:rsid w:val="00F31030"/>
    <w:rsid w:val="00F31A03"/>
    <w:rsid w:val="00F3283C"/>
    <w:rsid w:val="00F32D0F"/>
    <w:rsid w:val="00F33293"/>
    <w:rsid w:val="00F334EF"/>
    <w:rsid w:val="00F343F0"/>
    <w:rsid w:val="00F34620"/>
    <w:rsid w:val="00F34AAB"/>
    <w:rsid w:val="00F34C4D"/>
    <w:rsid w:val="00F350CF"/>
    <w:rsid w:val="00F35582"/>
    <w:rsid w:val="00F35B0D"/>
    <w:rsid w:val="00F37004"/>
    <w:rsid w:val="00F376A1"/>
    <w:rsid w:val="00F37B8E"/>
    <w:rsid w:val="00F37F72"/>
    <w:rsid w:val="00F40ECB"/>
    <w:rsid w:val="00F41746"/>
    <w:rsid w:val="00F41E79"/>
    <w:rsid w:val="00F4315F"/>
    <w:rsid w:val="00F445F6"/>
    <w:rsid w:val="00F4512F"/>
    <w:rsid w:val="00F45763"/>
    <w:rsid w:val="00F45BCF"/>
    <w:rsid w:val="00F45BEA"/>
    <w:rsid w:val="00F45CFE"/>
    <w:rsid w:val="00F46877"/>
    <w:rsid w:val="00F46FD8"/>
    <w:rsid w:val="00F47F3E"/>
    <w:rsid w:val="00F523D2"/>
    <w:rsid w:val="00F523D7"/>
    <w:rsid w:val="00F530E6"/>
    <w:rsid w:val="00F532C7"/>
    <w:rsid w:val="00F54571"/>
    <w:rsid w:val="00F54EE5"/>
    <w:rsid w:val="00F55358"/>
    <w:rsid w:val="00F5603C"/>
    <w:rsid w:val="00F5605C"/>
    <w:rsid w:val="00F564B9"/>
    <w:rsid w:val="00F56F9B"/>
    <w:rsid w:val="00F57909"/>
    <w:rsid w:val="00F608C1"/>
    <w:rsid w:val="00F612D6"/>
    <w:rsid w:val="00F619D1"/>
    <w:rsid w:val="00F63400"/>
    <w:rsid w:val="00F636C6"/>
    <w:rsid w:val="00F6433D"/>
    <w:rsid w:val="00F65379"/>
    <w:rsid w:val="00F6573E"/>
    <w:rsid w:val="00F662EB"/>
    <w:rsid w:val="00F664CA"/>
    <w:rsid w:val="00F67606"/>
    <w:rsid w:val="00F70327"/>
    <w:rsid w:val="00F70FEF"/>
    <w:rsid w:val="00F72FA8"/>
    <w:rsid w:val="00F75415"/>
    <w:rsid w:val="00F773F9"/>
    <w:rsid w:val="00F80EB4"/>
    <w:rsid w:val="00F8101C"/>
    <w:rsid w:val="00F81298"/>
    <w:rsid w:val="00F817B9"/>
    <w:rsid w:val="00F81CB7"/>
    <w:rsid w:val="00F82280"/>
    <w:rsid w:val="00F8235F"/>
    <w:rsid w:val="00F82406"/>
    <w:rsid w:val="00F83A22"/>
    <w:rsid w:val="00F83A97"/>
    <w:rsid w:val="00F844F0"/>
    <w:rsid w:val="00F84895"/>
    <w:rsid w:val="00F84E9D"/>
    <w:rsid w:val="00F84FAD"/>
    <w:rsid w:val="00F8659E"/>
    <w:rsid w:val="00F86CE4"/>
    <w:rsid w:val="00F86F42"/>
    <w:rsid w:val="00F90BCB"/>
    <w:rsid w:val="00F91941"/>
    <w:rsid w:val="00F91A51"/>
    <w:rsid w:val="00F92E3F"/>
    <w:rsid w:val="00F938D2"/>
    <w:rsid w:val="00F93D64"/>
    <w:rsid w:val="00F94B81"/>
    <w:rsid w:val="00F96389"/>
    <w:rsid w:val="00F9650E"/>
    <w:rsid w:val="00F96B73"/>
    <w:rsid w:val="00F977C7"/>
    <w:rsid w:val="00FA0693"/>
    <w:rsid w:val="00FA0890"/>
    <w:rsid w:val="00FA164A"/>
    <w:rsid w:val="00FA1AAC"/>
    <w:rsid w:val="00FA335B"/>
    <w:rsid w:val="00FA3A2D"/>
    <w:rsid w:val="00FA3C15"/>
    <w:rsid w:val="00FA3F3E"/>
    <w:rsid w:val="00FA4272"/>
    <w:rsid w:val="00FA4855"/>
    <w:rsid w:val="00FA4ACD"/>
    <w:rsid w:val="00FA6428"/>
    <w:rsid w:val="00FA7144"/>
    <w:rsid w:val="00FA7184"/>
    <w:rsid w:val="00FB1D9D"/>
    <w:rsid w:val="00FB3304"/>
    <w:rsid w:val="00FB46B8"/>
    <w:rsid w:val="00FB4B38"/>
    <w:rsid w:val="00FB54BB"/>
    <w:rsid w:val="00FB5AC0"/>
    <w:rsid w:val="00FB6C91"/>
    <w:rsid w:val="00FB74E8"/>
    <w:rsid w:val="00FC0263"/>
    <w:rsid w:val="00FC0348"/>
    <w:rsid w:val="00FC0FB5"/>
    <w:rsid w:val="00FC102A"/>
    <w:rsid w:val="00FC154C"/>
    <w:rsid w:val="00FC1DBC"/>
    <w:rsid w:val="00FC2204"/>
    <w:rsid w:val="00FC2637"/>
    <w:rsid w:val="00FC391F"/>
    <w:rsid w:val="00FC393B"/>
    <w:rsid w:val="00FC4052"/>
    <w:rsid w:val="00FC5252"/>
    <w:rsid w:val="00FC5AA8"/>
    <w:rsid w:val="00FC6356"/>
    <w:rsid w:val="00FC65BF"/>
    <w:rsid w:val="00FC7AAF"/>
    <w:rsid w:val="00FC7D01"/>
    <w:rsid w:val="00FD0130"/>
    <w:rsid w:val="00FD0373"/>
    <w:rsid w:val="00FD0582"/>
    <w:rsid w:val="00FD0C93"/>
    <w:rsid w:val="00FD1040"/>
    <w:rsid w:val="00FD1062"/>
    <w:rsid w:val="00FD2589"/>
    <w:rsid w:val="00FD38DA"/>
    <w:rsid w:val="00FD402E"/>
    <w:rsid w:val="00FD4876"/>
    <w:rsid w:val="00FD52A3"/>
    <w:rsid w:val="00FD5872"/>
    <w:rsid w:val="00FD5A22"/>
    <w:rsid w:val="00FD68D4"/>
    <w:rsid w:val="00FE00D9"/>
    <w:rsid w:val="00FE04EE"/>
    <w:rsid w:val="00FE1186"/>
    <w:rsid w:val="00FE121A"/>
    <w:rsid w:val="00FE177A"/>
    <w:rsid w:val="00FE240A"/>
    <w:rsid w:val="00FE2774"/>
    <w:rsid w:val="00FE3E3C"/>
    <w:rsid w:val="00FE43E7"/>
    <w:rsid w:val="00FE4B66"/>
    <w:rsid w:val="00FE4F6E"/>
    <w:rsid w:val="00FE583F"/>
    <w:rsid w:val="00FE5CC4"/>
    <w:rsid w:val="00FE6B13"/>
    <w:rsid w:val="00FE7575"/>
    <w:rsid w:val="00FE76E7"/>
    <w:rsid w:val="00FF1070"/>
    <w:rsid w:val="00FF13E2"/>
    <w:rsid w:val="00FF2237"/>
    <w:rsid w:val="00FF4953"/>
    <w:rsid w:val="00FF5148"/>
    <w:rsid w:val="00FF5FA3"/>
    <w:rsid w:val="00FF5FCE"/>
    <w:rsid w:val="00FF6177"/>
    <w:rsid w:val="00FF6AD9"/>
    <w:rsid w:val="00FF6C3C"/>
    <w:rsid w:val="015715E6"/>
    <w:rsid w:val="01933B4F"/>
    <w:rsid w:val="02105C93"/>
    <w:rsid w:val="0211D9FF"/>
    <w:rsid w:val="0228C311"/>
    <w:rsid w:val="02BCDCC5"/>
    <w:rsid w:val="035A9303"/>
    <w:rsid w:val="0442F0AF"/>
    <w:rsid w:val="047D153C"/>
    <w:rsid w:val="0575206D"/>
    <w:rsid w:val="05AEEF20"/>
    <w:rsid w:val="05D6848B"/>
    <w:rsid w:val="06016240"/>
    <w:rsid w:val="0680D2E2"/>
    <w:rsid w:val="06FD4A96"/>
    <w:rsid w:val="0788C604"/>
    <w:rsid w:val="07C92D05"/>
    <w:rsid w:val="085C0A8C"/>
    <w:rsid w:val="0872A333"/>
    <w:rsid w:val="08F3749B"/>
    <w:rsid w:val="0A2B26CB"/>
    <w:rsid w:val="0A8E48DD"/>
    <w:rsid w:val="0ABB465F"/>
    <w:rsid w:val="0AD4A092"/>
    <w:rsid w:val="0B215236"/>
    <w:rsid w:val="0B4F4BD7"/>
    <w:rsid w:val="0B5476D6"/>
    <w:rsid w:val="0BD6A9FF"/>
    <w:rsid w:val="0C07EDEA"/>
    <w:rsid w:val="0CA45FDC"/>
    <w:rsid w:val="0CEF5636"/>
    <w:rsid w:val="0CF20D9F"/>
    <w:rsid w:val="0DBC9B53"/>
    <w:rsid w:val="0E83A017"/>
    <w:rsid w:val="0ECDCABD"/>
    <w:rsid w:val="0EEE5FD7"/>
    <w:rsid w:val="0EFC6AFA"/>
    <w:rsid w:val="0F18F185"/>
    <w:rsid w:val="0F270D7C"/>
    <w:rsid w:val="0F2D4B49"/>
    <w:rsid w:val="0FC0B09C"/>
    <w:rsid w:val="0FDE0A1E"/>
    <w:rsid w:val="10309ECD"/>
    <w:rsid w:val="107A2848"/>
    <w:rsid w:val="10971B32"/>
    <w:rsid w:val="1103C219"/>
    <w:rsid w:val="11A8BEFD"/>
    <w:rsid w:val="11F27C44"/>
    <w:rsid w:val="12215C90"/>
    <w:rsid w:val="125C77F5"/>
    <w:rsid w:val="130200E7"/>
    <w:rsid w:val="1357368E"/>
    <w:rsid w:val="138AE702"/>
    <w:rsid w:val="13B9046A"/>
    <w:rsid w:val="140E21EE"/>
    <w:rsid w:val="143CA502"/>
    <w:rsid w:val="14CA2FE4"/>
    <w:rsid w:val="151AD0A7"/>
    <w:rsid w:val="15BC8EE7"/>
    <w:rsid w:val="16319068"/>
    <w:rsid w:val="167ACF5A"/>
    <w:rsid w:val="17EA3473"/>
    <w:rsid w:val="19EAD0FB"/>
    <w:rsid w:val="1A1C3A99"/>
    <w:rsid w:val="1A3A65BC"/>
    <w:rsid w:val="1A41EDA0"/>
    <w:rsid w:val="1A77E2FD"/>
    <w:rsid w:val="1B273748"/>
    <w:rsid w:val="1BD46005"/>
    <w:rsid w:val="1C30C899"/>
    <w:rsid w:val="1C3B31C7"/>
    <w:rsid w:val="1C8A90CC"/>
    <w:rsid w:val="1C94DC04"/>
    <w:rsid w:val="1CD941CF"/>
    <w:rsid w:val="1D8F4328"/>
    <w:rsid w:val="1DBF8170"/>
    <w:rsid w:val="1DC4E9AA"/>
    <w:rsid w:val="1E21B21B"/>
    <w:rsid w:val="1E5F20ED"/>
    <w:rsid w:val="1ED32A5B"/>
    <w:rsid w:val="1F1E5152"/>
    <w:rsid w:val="1F3C3527"/>
    <w:rsid w:val="1F693038"/>
    <w:rsid w:val="1F758F7C"/>
    <w:rsid w:val="1F9C5749"/>
    <w:rsid w:val="1FCDDDBA"/>
    <w:rsid w:val="20B193CB"/>
    <w:rsid w:val="20D70969"/>
    <w:rsid w:val="20E4859A"/>
    <w:rsid w:val="218A2235"/>
    <w:rsid w:val="22733E71"/>
    <w:rsid w:val="22B0E04D"/>
    <w:rsid w:val="22C91826"/>
    <w:rsid w:val="22CE368F"/>
    <w:rsid w:val="2307E5F9"/>
    <w:rsid w:val="2311F179"/>
    <w:rsid w:val="23F9F7FC"/>
    <w:rsid w:val="2433BB22"/>
    <w:rsid w:val="24EA73B1"/>
    <w:rsid w:val="25AA47BB"/>
    <w:rsid w:val="25C572EE"/>
    <w:rsid w:val="25E247E3"/>
    <w:rsid w:val="260A69DD"/>
    <w:rsid w:val="273DC6EA"/>
    <w:rsid w:val="279F49D2"/>
    <w:rsid w:val="27EC24CE"/>
    <w:rsid w:val="2818C627"/>
    <w:rsid w:val="286DFBCE"/>
    <w:rsid w:val="288788D2"/>
    <w:rsid w:val="28937FE9"/>
    <w:rsid w:val="28D7396B"/>
    <w:rsid w:val="2A25E226"/>
    <w:rsid w:val="2A29B227"/>
    <w:rsid w:val="2AC0B78F"/>
    <w:rsid w:val="2B34A43E"/>
    <w:rsid w:val="2B3ACB5C"/>
    <w:rsid w:val="2B8D0BAB"/>
    <w:rsid w:val="2BFC13CF"/>
    <w:rsid w:val="2D33BDEF"/>
    <w:rsid w:val="2D8E7FF4"/>
    <w:rsid w:val="2DA5B260"/>
    <w:rsid w:val="2E2CDDB7"/>
    <w:rsid w:val="2E71D4A6"/>
    <w:rsid w:val="2E864500"/>
    <w:rsid w:val="2E91CEBC"/>
    <w:rsid w:val="2EFD561B"/>
    <w:rsid w:val="2F17525E"/>
    <w:rsid w:val="2F97D9D2"/>
    <w:rsid w:val="30032F3C"/>
    <w:rsid w:val="3030EEFF"/>
    <w:rsid w:val="303DF064"/>
    <w:rsid w:val="306DF186"/>
    <w:rsid w:val="30BD9FFB"/>
    <w:rsid w:val="30EBFE43"/>
    <w:rsid w:val="32099301"/>
    <w:rsid w:val="327F7D72"/>
    <w:rsid w:val="32C44190"/>
    <w:rsid w:val="32D945A5"/>
    <w:rsid w:val="332D7F2D"/>
    <w:rsid w:val="33C94974"/>
    <w:rsid w:val="33CC3E4F"/>
    <w:rsid w:val="34165EAB"/>
    <w:rsid w:val="34290795"/>
    <w:rsid w:val="34464D94"/>
    <w:rsid w:val="34DE6033"/>
    <w:rsid w:val="350CFEEC"/>
    <w:rsid w:val="35116DAB"/>
    <w:rsid w:val="35730493"/>
    <w:rsid w:val="35FCDE71"/>
    <w:rsid w:val="362BF8DD"/>
    <w:rsid w:val="369BD064"/>
    <w:rsid w:val="36A94C95"/>
    <w:rsid w:val="36D73916"/>
    <w:rsid w:val="37EB4407"/>
    <w:rsid w:val="385031AA"/>
    <w:rsid w:val="3872E4C1"/>
    <w:rsid w:val="398DE2BF"/>
    <w:rsid w:val="39BC4747"/>
    <w:rsid w:val="3A06BC1A"/>
    <w:rsid w:val="3AB4BB41"/>
    <w:rsid w:val="3ACC9591"/>
    <w:rsid w:val="3B64F71C"/>
    <w:rsid w:val="3B6F2909"/>
    <w:rsid w:val="3B9F3461"/>
    <w:rsid w:val="3C0D86D2"/>
    <w:rsid w:val="3C18B0B6"/>
    <w:rsid w:val="3C1BF3C1"/>
    <w:rsid w:val="3C5DA7A5"/>
    <w:rsid w:val="3C6B23D6"/>
    <w:rsid w:val="3CB89434"/>
    <w:rsid w:val="3CBB7004"/>
    <w:rsid w:val="3DB00614"/>
    <w:rsid w:val="3DD131B9"/>
    <w:rsid w:val="3E1A42E3"/>
    <w:rsid w:val="3E1BB14C"/>
    <w:rsid w:val="3E32C2C9"/>
    <w:rsid w:val="3E3E5639"/>
    <w:rsid w:val="3E50F618"/>
    <w:rsid w:val="3E9146BC"/>
    <w:rsid w:val="3EF2C9A4"/>
    <w:rsid w:val="3F37C093"/>
    <w:rsid w:val="3F47E8DF"/>
    <w:rsid w:val="3F9C38D3"/>
    <w:rsid w:val="3FDCA6D3"/>
    <w:rsid w:val="3FF45698"/>
    <w:rsid w:val="404151E4"/>
    <w:rsid w:val="4075D74A"/>
    <w:rsid w:val="410E1649"/>
    <w:rsid w:val="41B7DE7D"/>
    <w:rsid w:val="424F488C"/>
    <w:rsid w:val="425E6C7A"/>
    <w:rsid w:val="4272EE27"/>
    <w:rsid w:val="42B9E7EA"/>
    <w:rsid w:val="42D0C5CF"/>
    <w:rsid w:val="432BA98A"/>
    <w:rsid w:val="4367E9A5"/>
    <w:rsid w:val="43FF8533"/>
    <w:rsid w:val="440542D5"/>
    <w:rsid w:val="4435F6F0"/>
    <w:rsid w:val="445028A5"/>
    <w:rsid w:val="44756B72"/>
    <w:rsid w:val="44B67ED7"/>
    <w:rsid w:val="453B669A"/>
    <w:rsid w:val="45945F57"/>
    <w:rsid w:val="460033CD"/>
    <w:rsid w:val="4659FC00"/>
    <w:rsid w:val="4661D499"/>
    <w:rsid w:val="46BAC89E"/>
    <w:rsid w:val="480DEE31"/>
    <w:rsid w:val="48317B10"/>
    <w:rsid w:val="485D9EA0"/>
    <w:rsid w:val="49490F66"/>
    <w:rsid w:val="4952877F"/>
    <w:rsid w:val="496108D3"/>
    <w:rsid w:val="4B72CE72"/>
    <w:rsid w:val="4B9A6966"/>
    <w:rsid w:val="4BAAC84A"/>
    <w:rsid w:val="4BC1A56C"/>
    <w:rsid w:val="4BD99ED9"/>
    <w:rsid w:val="4BDAA414"/>
    <w:rsid w:val="4CAB829B"/>
    <w:rsid w:val="4DD6C861"/>
    <w:rsid w:val="4DD86243"/>
    <w:rsid w:val="4DE41409"/>
    <w:rsid w:val="4E37ABBC"/>
    <w:rsid w:val="4FAC6C6D"/>
    <w:rsid w:val="4FEA13C9"/>
    <w:rsid w:val="505C083A"/>
    <w:rsid w:val="50671D93"/>
    <w:rsid w:val="50CAFDB6"/>
    <w:rsid w:val="513EDA90"/>
    <w:rsid w:val="51511B69"/>
    <w:rsid w:val="517EF3BE"/>
    <w:rsid w:val="51D8EEC2"/>
    <w:rsid w:val="51DD77B1"/>
    <w:rsid w:val="52F5B328"/>
    <w:rsid w:val="53140684"/>
    <w:rsid w:val="54082D52"/>
    <w:rsid w:val="5547F29B"/>
    <w:rsid w:val="5596E6F5"/>
    <w:rsid w:val="55FE5E2A"/>
    <w:rsid w:val="56165797"/>
    <w:rsid w:val="56435519"/>
    <w:rsid w:val="569A1477"/>
    <w:rsid w:val="56C711F1"/>
    <w:rsid w:val="5701C85D"/>
    <w:rsid w:val="570AE3D8"/>
    <w:rsid w:val="57604C50"/>
    <w:rsid w:val="587EAEE5"/>
    <w:rsid w:val="58852538"/>
    <w:rsid w:val="58BF6D0F"/>
    <w:rsid w:val="591DD985"/>
    <w:rsid w:val="59DBE14B"/>
    <w:rsid w:val="5A38D1A7"/>
    <w:rsid w:val="5A89CBBF"/>
    <w:rsid w:val="5A9F5ED5"/>
    <w:rsid w:val="5BC7F0DE"/>
    <w:rsid w:val="5BCF1262"/>
    <w:rsid w:val="5C3563C4"/>
    <w:rsid w:val="5DF3BCDB"/>
    <w:rsid w:val="5E090B68"/>
    <w:rsid w:val="5E945A0C"/>
    <w:rsid w:val="5EBFC3F7"/>
    <w:rsid w:val="5EE8A588"/>
    <w:rsid w:val="5EF14A68"/>
    <w:rsid w:val="5F0C42CA"/>
    <w:rsid w:val="5F6AC6BD"/>
    <w:rsid w:val="5F7E373B"/>
    <w:rsid w:val="603CAA7F"/>
    <w:rsid w:val="6053B720"/>
    <w:rsid w:val="6055E2D1"/>
    <w:rsid w:val="60AC405C"/>
    <w:rsid w:val="60D5DAF6"/>
    <w:rsid w:val="61206090"/>
    <w:rsid w:val="61866C67"/>
    <w:rsid w:val="61B1D652"/>
    <w:rsid w:val="61FCF6F3"/>
    <w:rsid w:val="61FE5525"/>
    <w:rsid w:val="62213465"/>
    <w:rsid w:val="623521B2"/>
    <w:rsid w:val="623F5005"/>
    <w:rsid w:val="62704996"/>
    <w:rsid w:val="63291659"/>
    <w:rsid w:val="632EBCDA"/>
    <w:rsid w:val="633345C9"/>
    <w:rsid w:val="639367EB"/>
    <w:rsid w:val="6447C652"/>
    <w:rsid w:val="6463AD7E"/>
    <w:rsid w:val="6488E5B3"/>
    <w:rsid w:val="6491B1E5"/>
    <w:rsid w:val="653B4016"/>
    <w:rsid w:val="65775669"/>
    <w:rsid w:val="659B6A46"/>
    <w:rsid w:val="65F59ED0"/>
    <w:rsid w:val="6660795D"/>
    <w:rsid w:val="66CEAB97"/>
    <w:rsid w:val="66FC7086"/>
    <w:rsid w:val="67213A73"/>
    <w:rsid w:val="67828A8A"/>
    <w:rsid w:val="67C78179"/>
    <w:rsid w:val="68052355"/>
    <w:rsid w:val="68905A5A"/>
    <w:rsid w:val="690B5234"/>
    <w:rsid w:val="69176A7F"/>
    <w:rsid w:val="695B00A8"/>
    <w:rsid w:val="699FF797"/>
    <w:rsid w:val="69B1270B"/>
    <w:rsid w:val="69BC8390"/>
    <w:rsid w:val="69EE0A01"/>
    <w:rsid w:val="6B516385"/>
    <w:rsid w:val="6BAF694B"/>
    <w:rsid w:val="6BB6217E"/>
    <w:rsid w:val="6BBCFE07"/>
    <w:rsid w:val="6BCBAF42"/>
    <w:rsid w:val="6BF718A9"/>
    <w:rsid w:val="6C0F1036"/>
    <w:rsid w:val="6CB63EBF"/>
    <w:rsid w:val="6D0B8647"/>
    <w:rsid w:val="6D130E2B"/>
    <w:rsid w:val="6DEF3C58"/>
    <w:rsid w:val="6E6F9806"/>
    <w:rsid w:val="6EA0663C"/>
    <w:rsid w:val="6EBDF002"/>
    <w:rsid w:val="6F2EEDC3"/>
    <w:rsid w:val="6F857D13"/>
    <w:rsid w:val="6FA3D06F"/>
    <w:rsid w:val="6FB8A1B3"/>
    <w:rsid w:val="6FEA2824"/>
    <w:rsid w:val="7005A80C"/>
    <w:rsid w:val="706243B3"/>
    <w:rsid w:val="70A3F067"/>
    <w:rsid w:val="7102639B"/>
    <w:rsid w:val="7120B6F7"/>
    <w:rsid w:val="71419548"/>
    <w:rsid w:val="718C844A"/>
    <w:rsid w:val="71BAC11C"/>
    <w:rsid w:val="7223E00C"/>
    <w:rsid w:val="7230B2BF"/>
    <w:rsid w:val="72BB2597"/>
    <w:rsid w:val="734C9B59"/>
    <w:rsid w:val="73CC1302"/>
    <w:rsid w:val="7404E77F"/>
    <w:rsid w:val="74D109C5"/>
    <w:rsid w:val="75088483"/>
    <w:rsid w:val="75CDF005"/>
    <w:rsid w:val="75CE4CDA"/>
    <w:rsid w:val="768CC01E"/>
    <w:rsid w:val="769B0B2D"/>
    <w:rsid w:val="770554A3"/>
    <w:rsid w:val="7705B709"/>
    <w:rsid w:val="77632CCF"/>
    <w:rsid w:val="77D408D9"/>
    <w:rsid w:val="786E270C"/>
    <w:rsid w:val="78FDC3A8"/>
    <w:rsid w:val="7996CBE6"/>
    <w:rsid w:val="799D25D5"/>
    <w:rsid w:val="79CC2B87"/>
    <w:rsid w:val="79F82B16"/>
    <w:rsid w:val="7A6D6B68"/>
    <w:rsid w:val="7A72D658"/>
    <w:rsid w:val="7A9DB40A"/>
    <w:rsid w:val="7AA1F0CE"/>
    <w:rsid w:val="7ADF2D08"/>
    <w:rsid w:val="7B47CB53"/>
    <w:rsid w:val="7B6F4204"/>
    <w:rsid w:val="7B7F0EDB"/>
    <w:rsid w:val="7B9CBC26"/>
    <w:rsid w:val="7BDC8A62"/>
    <w:rsid w:val="7C877D7B"/>
    <w:rsid w:val="7CF842FC"/>
    <w:rsid w:val="7D3D95C1"/>
    <w:rsid w:val="7D3FFC72"/>
    <w:rsid w:val="7D6B84FC"/>
    <w:rsid w:val="7D6FEF4C"/>
    <w:rsid w:val="7D940329"/>
    <w:rsid w:val="7DDAB3FA"/>
    <w:rsid w:val="7FB13D6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02E09D"/>
  <w15:chartTrackingRefBased/>
  <w15:docId w15:val="{99BAFD14-B8B4-431E-BE63-56CB06B7F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4826"/>
    <w:rPr>
      <w:sz w:val="24"/>
      <w:szCs w:val="24"/>
      <w:lang w:val="lv-LV" w:eastAsia="lv-LV"/>
    </w:rPr>
  </w:style>
  <w:style w:type="paragraph" w:styleId="Heading1">
    <w:name w:val="heading 1"/>
    <w:basedOn w:val="Normal"/>
    <w:link w:val="Heading1Char"/>
    <w:uiPriority w:val="99"/>
    <w:qFormat/>
    <w:rsid w:val="00944826"/>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nhideWhenUsed/>
    <w:qFormat/>
    <w:locked/>
    <w:rsid w:val="00102E5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44826"/>
    <w:rPr>
      <w:rFonts w:ascii="Cambria" w:hAnsi="Cambria" w:cs="Times New Roman"/>
      <w:b/>
      <w:bCs/>
      <w:color w:val="365F91"/>
      <w:sz w:val="28"/>
      <w:szCs w:val="28"/>
    </w:rPr>
  </w:style>
  <w:style w:type="character" w:styleId="Hyperlink">
    <w:name w:val="Hyperlink"/>
    <w:uiPriority w:val="99"/>
    <w:semiHidden/>
    <w:rsid w:val="00944826"/>
    <w:rPr>
      <w:rFonts w:cs="Times New Roman"/>
      <w:color w:val="0000FF"/>
      <w:u w:val="single"/>
    </w:rPr>
  </w:style>
  <w:style w:type="character" w:styleId="FollowedHyperlink">
    <w:name w:val="FollowedHyperlink"/>
    <w:uiPriority w:val="99"/>
    <w:semiHidden/>
    <w:rsid w:val="00944826"/>
    <w:rPr>
      <w:rFonts w:cs="Times New Roman"/>
      <w:color w:val="800080"/>
      <w:u w:val="single"/>
    </w:rPr>
  </w:style>
  <w:style w:type="paragraph" w:customStyle="1" w:styleId="h1">
    <w:name w:val="h1"/>
    <w:basedOn w:val="Normal"/>
    <w:uiPriority w:val="99"/>
    <w:rsid w:val="00944826"/>
    <w:pPr>
      <w:spacing w:after="150"/>
    </w:pPr>
    <w:rPr>
      <w:color w:val="306060"/>
      <w:sz w:val="31"/>
      <w:szCs w:val="31"/>
    </w:rPr>
  </w:style>
  <w:style w:type="paragraph" w:customStyle="1" w:styleId="h2">
    <w:name w:val="h2"/>
    <w:basedOn w:val="Normal"/>
    <w:uiPriority w:val="99"/>
    <w:rsid w:val="00944826"/>
    <w:pPr>
      <w:spacing w:before="100" w:beforeAutospacing="1" w:after="100" w:afterAutospacing="1"/>
    </w:pPr>
    <w:rPr>
      <w:color w:val="306060"/>
    </w:rPr>
  </w:style>
  <w:style w:type="paragraph" w:customStyle="1" w:styleId="a">
    <w:name w:val="a"/>
    <w:basedOn w:val="Normal"/>
    <w:uiPriority w:val="99"/>
    <w:rsid w:val="00944826"/>
    <w:pPr>
      <w:spacing w:before="100" w:beforeAutospacing="1" w:after="100" w:afterAutospacing="1"/>
    </w:pPr>
    <w:rPr>
      <w:color w:val="306060"/>
    </w:rPr>
  </w:style>
  <w:style w:type="paragraph" w:customStyle="1" w:styleId="b">
    <w:name w:val="b"/>
    <w:basedOn w:val="Normal"/>
    <w:uiPriority w:val="99"/>
    <w:rsid w:val="00944826"/>
    <w:pPr>
      <w:spacing w:before="100" w:beforeAutospacing="1" w:after="100" w:afterAutospacing="1"/>
    </w:pPr>
    <w:rPr>
      <w:color w:val="306060"/>
    </w:rPr>
  </w:style>
  <w:style w:type="paragraph" w:customStyle="1" w:styleId="body">
    <w:name w:val="body"/>
    <w:basedOn w:val="Normal"/>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Normal"/>
    <w:uiPriority w:val="99"/>
    <w:rsid w:val="00944826"/>
    <w:pPr>
      <w:spacing w:before="100" w:beforeAutospacing="1" w:after="100" w:afterAutospacing="1"/>
    </w:pPr>
    <w:rPr>
      <w:color w:val="F0F8F8"/>
    </w:rPr>
  </w:style>
  <w:style w:type="paragraph" w:customStyle="1" w:styleId="radio">
    <w:name w:val="radio"/>
    <w:basedOn w:val="Normal"/>
    <w:uiPriority w:val="99"/>
    <w:rsid w:val="00944826"/>
    <w:pPr>
      <w:spacing w:before="100" w:beforeAutospacing="1" w:after="100" w:afterAutospacing="1"/>
    </w:pPr>
  </w:style>
  <w:style w:type="paragraph" w:customStyle="1" w:styleId="headcol">
    <w:name w:val="headcol"/>
    <w:basedOn w:val="Normal"/>
    <w:uiPriority w:val="99"/>
    <w:rsid w:val="00944826"/>
    <w:pPr>
      <w:spacing w:before="100" w:beforeAutospacing="1" w:after="100" w:afterAutospacing="1"/>
    </w:pPr>
    <w:rPr>
      <w:color w:val="F0F8F8"/>
    </w:rPr>
  </w:style>
  <w:style w:type="paragraph" w:customStyle="1" w:styleId="titlecol">
    <w:name w:val="titlecol"/>
    <w:basedOn w:val="Normal"/>
    <w:uiPriority w:val="99"/>
    <w:rsid w:val="00944826"/>
    <w:pPr>
      <w:spacing w:before="100" w:beforeAutospacing="1" w:after="100" w:afterAutospacing="1"/>
      <w:jc w:val="right"/>
    </w:pPr>
    <w:rPr>
      <w:b/>
      <w:bCs/>
    </w:rPr>
  </w:style>
  <w:style w:type="paragraph" w:customStyle="1" w:styleId="th">
    <w:name w:val="th"/>
    <w:basedOn w:val="Normal"/>
    <w:uiPriority w:val="99"/>
    <w:rsid w:val="00944826"/>
    <w:pPr>
      <w:spacing w:before="100" w:beforeAutospacing="1" w:after="100" w:afterAutospacing="1"/>
    </w:pPr>
    <w:rPr>
      <w:b/>
      <w:bCs/>
      <w:color w:val="333333"/>
    </w:rPr>
  </w:style>
  <w:style w:type="paragraph" w:customStyle="1" w:styleId="thr">
    <w:name w:val="thr"/>
    <w:basedOn w:val="Normal"/>
    <w:uiPriority w:val="99"/>
    <w:rsid w:val="00944826"/>
    <w:pPr>
      <w:spacing w:before="100" w:beforeAutospacing="1" w:after="100" w:afterAutospacing="1"/>
      <w:jc w:val="right"/>
    </w:pPr>
  </w:style>
  <w:style w:type="paragraph" w:customStyle="1" w:styleId="bdc">
    <w:name w:val="bdc"/>
    <w:basedOn w:val="Normal"/>
    <w:uiPriority w:val="99"/>
    <w:rsid w:val="00944826"/>
    <w:pPr>
      <w:spacing w:before="100" w:beforeAutospacing="1" w:after="100" w:afterAutospacing="1"/>
    </w:pPr>
    <w:rPr>
      <w:b/>
      <w:bCs/>
    </w:rPr>
  </w:style>
  <w:style w:type="paragraph" w:customStyle="1" w:styleId="input">
    <w:name w:val="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Normal"/>
    <w:uiPriority w:val="99"/>
    <w:rsid w:val="00944826"/>
    <w:pPr>
      <w:shd w:val="clear" w:color="auto" w:fill="F0F8F8"/>
      <w:spacing w:before="100" w:beforeAutospacing="1" w:after="100" w:afterAutospacing="1"/>
    </w:pPr>
    <w:rPr>
      <w:color w:val="333333"/>
    </w:rPr>
  </w:style>
  <w:style w:type="paragraph" w:customStyle="1" w:styleId="top1">
    <w:name w:val="top1"/>
    <w:basedOn w:val="Normal"/>
    <w:uiPriority w:val="99"/>
    <w:rsid w:val="00944826"/>
    <w:pPr>
      <w:spacing w:before="100" w:beforeAutospacing="1" w:after="100" w:afterAutospacing="1"/>
    </w:pPr>
  </w:style>
  <w:style w:type="paragraph" w:customStyle="1" w:styleId="logo">
    <w:name w:val="logo"/>
    <w:basedOn w:val="Normal"/>
    <w:uiPriority w:val="99"/>
    <w:rsid w:val="00944826"/>
    <w:pPr>
      <w:spacing w:before="100" w:beforeAutospacing="1" w:after="100" w:afterAutospacing="1"/>
    </w:pPr>
  </w:style>
  <w:style w:type="paragraph" w:customStyle="1" w:styleId="top2">
    <w:name w:val="top2"/>
    <w:basedOn w:val="Normal"/>
    <w:uiPriority w:val="99"/>
    <w:rsid w:val="00944826"/>
    <w:pPr>
      <w:spacing w:before="100" w:beforeAutospacing="1" w:after="100" w:afterAutospacing="1"/>
    </w:pPr>
  </w:style>
  <w:style w:type="paragraph" w:customStyle="1" w:styleId="hline">
    <w:name w:val="hline"/>
    <w:basedOn w:val="Normal"/>
    <w:uiPriority w:val="99"/>
    <w:rsid w:val="00944826"/>
    <w:pPr>
      <w:spacing w:before="100" w:beforeAutospacing="1" w:after="100" w:afterAutospacing="1"/>
    </w:pPr>
  </w:style>
  <w:style w:type="paragraph" w:customStyle="1" w:styleId="vline">
    <w:name w:val="vline"/>
    <w:basedOn w:val="Normal"/>
    <w:uiPriority w:val="99"/>
    <w:rsid w:val="00944826"/>
    <w:pPr>
      <w:spacing w:before="100" w:beforeAutospacing="1" w:after="100" w:afterAutospacing="1"/>
    </w:pPr>
  </w:style>
  <w:style w:type="paragraph" w:customStyle="1" w:styleId="zvabri">
    <w:name w:val="zvabri"/>
    <w:basedOn w:val="Normal"/>
    <w:uiPriority w:val="99"/>
    <w:rsid w:val="00944826"/>
    <w:pPr>
      <w:spacing w:before="100" w:beforeAutospacing="1" w:after="100" w:afterAutospacing="1"/>
    </w:pPr>
    <w:rPr>
      <w:color w:val="FF0000"/>
    </w:rPr>
  </w:style>
  <w:style w:type="paragraph" w:styleId="z-TopofForm">
    <w:name w:val="HTML Top of Form"/>
    <w:basedOn w:val="Normal"/>
    <w:next w:val="Normal"/>
    <w:link w:val="z-TopofFormChar"/>
    <w:hidden/>
    <w:uiPriority w:val="99"/>
    <w:semiHidden/>
    <w:rsid w:val="00944826"/>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semiHidden/>
    <w:locked/>
    <w:rsid w:val="00944826"/>
    <w:rPr>
      <w:rFonts w:ascii="Arial" w:hAnsi="Arial" w:cs="Arial"/>
      <w:vanish/>
      <w:sz w:val="16"/>
      <w:szCs w:val="16"/>
    </w:rPr>
  </w:style>
  <w:style w:type="paragraph" w:styleId="z-BottomofForm">
    <w:name w:val="HTML Bottom of Form"/>
    <w:basedOn w:val="Normal"/>
    <w:next w:val="Normal"/>
    <w:link w:val="z-BottomofFormChar"/>
    <w:hidden/>
    <w:uiPriority w:val="99"/>
    <w:rsid w:val="00944826"/>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locked/>
    <w:rsid w:val="00944826"/>
    <w:rPr>
      <w:rFonts w:ascii="Arial" w:hAnsi="Arial" w:cs="Arial"/>
      <w:vanish/>
      <w:sz w:val="16"/>
      <w:szCs w:val="16"/>
    </w:rPr>
  </w:style>
  <w:style w:type="paragraph" w:styleId="NormalWeb">
    <w:name w:val="Normal (Web)"/>
    <w:basedOn w:val="Normal"/>
    <w:uiPriority w:val="99"/>
    <w:rsid w:val="00944826"/>
    <w:pPr>
      <w:spacing w:before="100" w:beforeAutospacing="1" w:after="100" w:afterAutospacing="1"/>
    </w:pPr>
  </w:style>
  <w:style w:type="paragraph" w:customStyle="1" w:styleId="naisf">
    <w:name w:val="naisf"/>
    <w:basedOn w:val="Normal"/>
    <w:rsid w:val="00944826"/>
    <w:pPr>
      <w:spacing w:before="75" w:after="75"/>
      <w:ind w:firstLine="375"/>
      <w:jc w:val="both"/>
    </w:pPr>
  </w:style>
  <w:style w:type="paragraph" w:customStyle="1" w:styleId="nais1">
    <w:name w:val="nais1"/>
    <w:basedOn w:val="Normal"/>
    <w:uiPriority w:val="99"/>
    <w:rsid w:val="00944826"/>
    <w:pPr>
      <w:spacing w:before="75" w:after="75"/>
      <w:ind w:left="450" w:firstLine="375"/>
      <w:jc w:val="both"/>
    </w:pPr>
  </w:style>
  <w:style w:type="paragraph" w:customStyle="1" w:styleId="nais2">
    <w:name w:val="nais2"/>
    <w:basedOn w:val="Normal"/>
    <w:uiPriority w:val="99"/>
    <w:rsid w:val="00944826"/>
    <w:pPr>
      <w:spacing w:before="75" w:after="75"/>
      <w:ind w:left="900" w:firstLine="375"/>
      <w:jc w:val="both"/>
    </w:pPr>
  </w:style>
  <w:style w:type="paragraph" w:customStyle="1" w:styleId="naispant">
    <w:name w:val="naispant"/>
    <w:basedOn w:val="Normal"/>
    <w:uiPriority w:val="99"/>
    <w:rsid w:val="00944826"/>
    <w:pPr>
      <w:spacing w:before="75" w:after="75"/>
      <w:ind w:left="375" w:firstLine="375"/>
      <w:jc w:val="both"/>
    </w:pPr>
    <w:rPr>
      <w:b/>
      <w:bCs/>
    </w:rPr>
  </w:style>
  <w:style w:type="paragraph" w:customStyle="1" w:styleId="naisvisr">
    <w:name w:val="naisvisr"/>
    <w:basedOn w:val="Normal"/>
    <w:uiPriority w:val="99"/>
    <w:rsid w:val="00944826"/>
    <w:pPr>
      <w:spacing w:before="150" w:after="150"/>
      <w:jc w:val="center"/>
    </w:pPr>
    <w:rPr>
      <w:b/>
      <w:bCs/>
      <w:sz w:val="28"/>
      <w:szCs w:val="28"/>
    </w:rPr>
  </w:style>
  <w:style w:type="paragraph" w:customStyle="1" w:styleId="naisnod">
    <w:name w:val="naisnod"/>
    <w:basedOn w:val="Normal"/>
    <w:uiPriority w:val="99"/>
    <w:rsid w:val="00944826"/>
    <w:pPr>
      <w:spacing w:before="150" w:after="150"/>
      <w:jc w:val="center"/>
    </w:pPr>
    <w:rPr>
      <w:b/>
      <w:bCs/>
    </w:rPr>
  </w:style>
  <w:style w:type="paragraph" w:customStyle="1" w:styleId="naislab">
    <w:name w:val="naislab"/>
    <w:basedOn w:val="Normal"/>
    <w:uiPriority w:val="99"/>
    <w:rsid w:val="00944826"/>
    <w:pPr>
      <w:spacing w:before="75" w:after="75"/>
      <w:jc w:val="right"/>
    </w:pPr>
  </w:style>
  <w:style w:type="paragraph" w:customStyle="1" w:styleId="naiskr">
    <w:name w:val="naiskr"/>
    <w:basedOn w:val="Normal"/>
    <w:rsid w:val="00944826"/>
    <w:pPr>
      <w:spacing w:before="75" w:after="75"/>
    </w:pPr>
  </w:style>
  <w:style w:type="paragraph" w:customStyle="1" w:styleId="naisc">
    <w:name w:val="naisc"/>
    <w:basedOn w:val="Normal"/>
    <w:rsid w:val="00944826"/>
    <w:pPr>
      <w:spacing w:before="75" w:after="75"/>
      <w:jc w:val="center"/>
    </w:pPr>
  </w:style>
  <w:style w:type="character" w:styleId="Strong">
    <w:name w:val="Strong"/>
    <w:uiPriority w:val="99"/>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Emphasis">
    <w:name w:val="Emphasis"/>
    <w:uiPriority w:val="99"/>
    <w:qFormat/>
    <w:rsid w:val="00944826"/>
    <w:rPr>
      <w:rFonts w:cs="Times New Roman"/>
      <w:i/>
      <w:iCs/>
    </w:rPr>
  </w:style>
  <w:style w:type="paragraph" w:styleId="BalloonText">
    <w:name w:val="Balloon Text"/>
    <w:basedOn w:val="Normal"/>
    <w:link w:val="BalloonTextChar"/>
    <w:uiPriority w:val="99"/>
    <w:semiHidden/>
    <w:rsid w:val="002308FA"/>
    <w:rPr>
      <w:rFonts w:ascii="Tahoma" w:hAnsi="Tahoma" w:cs="Tahoma"/>
      <w:sz w:val="16"/>
      <w:szCs w:val="16"/>
    </w:rPr>
  </w:style>
  <w:style w:type="character" w:customStyle="1" w:styleId="BalloonTextChar">
    <w:name w:val="Balloon Text Char"/>
    <w:link w:val="BalloonText"/>
    <w:uiPriority w:val="99"/>
    <w:semiHidden/>
    <w:locked/>
    <w:rsid w:val="002308FA"/>
    <w:rPr>
      <w:rFonts w:ascii="Tahoma" w:hAnsi="Tahoma" w:cs="Tahoma"/>
      <w:sz w:val="16"/>
      <w:szCs w:val="16"/>
    </w:rPr>
  </w:style>
  <w:style w:type="table" w:styleId="TableGrid">
    <w:name w:val="Table Grid"/>
    <w:basedOn w:val="TableNormal"/>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6D24A9"/>
    <w:pPr>
      <w:ind w:firstLine="709"/>
      <w:jc w:val="both"/>
    </w:pPr>
    <w:rPr>
      <w:sz w:val="28"/>
      <w:szCs w:val="28"/>
      <w:lang w:eastAsia="en-US"/>
    </w:rPr>
  </w:style>
  <w:style w:type="character" w:customStyle="1" w:styleId="BodyTextIndent3Char">
    <w:name w:val="Body Text Indent 3 Char"/>
    <w:link w:val="BodyTextIndent3"/>
    <w:uiPriority w:val="99"/>
    <w:locked/>
    <w:rsid w:val="006D24A9"/>
    <w:rPr>
      <w:rFonts w:cs="Times New Roman"/>
      <w:sz w:val="28"/>
      <w:szCs w:val="28"/>
      <w:lang w:val="lv-LV"/>
    </w:rPr>
  </w:style>
  <w:style w:type="paragraph" w:styleId="Header">
    <w:name w:val="header"/>
    <w:basedOn w:val="Normal"/>
    <w:link w:val="HeaderChar"/>
    <w:uiPriority w:val="99"/>
    <w:rsid w:val="00745496"/>
    <w:pPr>
      <w:tabs>
        <w:tab w:val="center" w:pos="4153"/>
        <w:tab w:val="right" w:pos="8306"/>
      </w:tabs>
    </w:pPr>
  </w:style>
  <w:style w:type="character" w:customStyle="1" w:styleId="HeaderChar">
    <w:name w:val="Header Char"/>
    <w:link w:val="Header"/>
    <w:uiPriority w:val="99"/>
    <w:semiHidden/>
    <w:locked/>
    <w:rsid w:val="009A1431"/>
    <w:rPr>
      <w:rFonts w:cs="Times New Roman"/>
      <w:sz w:val="24"/>
      <w:szCs w:val="24"/>
      <w:lang w:val="lv-LV" w:eastAsia="lv-LV"/>
    </w:rPr>
  </w:style>
  <w:style w:type="character" w:styleId="PageNumber">
    <w:name w:val="page number"/>
    <w:uiPriority w:val="99"/>
    <w:rsid w:val="00745496"/>
    <w:rPr>
      <w:rFonts w:cs="Times New Roman"/>
    </w:rPr>
  </w:style>
  <w:style w:type="paragraph" w:styleId="Footer">
    <w:name w:val="footer"/>
    <w:basedOn w:val="Normal"/>
    <w:link w:val="FooterChar"/>
    <w:uiPriority w:val="99"/>
    <w:rsid w:val="00745496"/>
    <w:pPr>
      <w:tabs>
        <w:tab w:val="center" w:pos="4153"/>
        <w:tab w:val="right" w:pos="8306"/>
      </w:tabs>
    </w:pPr>
  </w:style>
  <w:style w:type="character" w:customStyle="1" w:styleId="FooterChar">
    <w:name w:val="Footer Char"/>
    <w:link w:val="Footer"/>
    <w:uiPriority w:val="99"/>
    <w:semiHidden/>
    <w:locked/>
    <w:rsid w:val="009A1431"/>
    <w:rPr>
      <w:rFonts w:cs="Times New Roman"/>
      <w:sz w:val="24"/>
      <w:szCs w:val="24"/>
      <w:lang w:val="lv-LV" w:eastAsia="lv-LV"/>
    </w:rPr>
  </w:style>
  <w:style w:type="paragraph" w:styleId="ListParagraph">
    <w:name w:val="List Paragraph"/>
    <w:basedOn w:val="Normal"/>
    <w:uiPriority w:val="99"/>
    <w:qFormat/>
    <w:rsid w:val="00426E9B"/>
    <w:pPr>
      <w:spacing w:after="200" w:line="276" w:lineRule="auto"/>
      <w:ind w:left="720"/>
      <w:contextualSpacing/>
    </w:pPr>
    <w:rPr>
      <w:rFonts w:ascii="Calibri" w:hAnsi="Calibri"/>
      <w:sz w:val="22"/>
      <w:szCs w:val="22"/>
      <w:lang w:eastAsia="en-US"/>
    </w:rPr>
  </w:style>
  <w:style w:type="character" w:styleId="CommentReference">
    <w:name w:val="annotation reference"/>
    <w:uiPriority w:val="99"/>
    <w:semiHidden/>
    <w:unhideWhenUsed/>
    <w:rsid w:val="00FE43E7"/>
    <w:rPr>
      <w:sz w:val="16"/>
      <w:szCs w:val="16"/>
    </w:rPr>
  </w:style>
  <w:style w:type="paragraph" w:styleId="CommentText">
    <w:name w:val="annotation text"/>
    <w:basedOn w:val="Normal"/>
    <w:link w:val="CommentTextChar"/>
    <w:uiPriority w:val="99"/>
    <w:semiHidden/>
    <w:unhideWhenUsed/>
    <w:rsid w:val="00FE43E7"/>
    <w:rPr>
      <w:sz w:val="20"/>
      <w:szCs w:val="20"/>
    </w:rPr>
  </w:style>
  <w:style w:type="character" w:customStyle="1" w:styleId="CommentTextChar">
    <w:name w:val="Comment Text Char"/>
    <w:basedOn w:val="DefaultParagraphFont"/>
    <w:link w:val="CommentText"/>
    <w:uiPriority w:val="99"/>
    <w:semiHidden/>
    <w:rsid w:val="00FE43E7"/>
  </w:style>
  <w:style w:type="paragraph" w:styleId="CommentSubject">
    <w:name w:val="annotation subject"/>
    <w:basedOn w:val="CommentText"/>
    <w:next w:val="CommentText"/>
    <w:link w:val="CommentSubjectChar"/>
    <w:uiPriority w:val="99"/>
    <w:semiHidden/>
    <w:unhideWhenUsed/>
    <w:rsid w:val="00FE43E7"/>
    <w:rPr>
      <w:b/>
      <w:bCs/>
    </w:rPr>
  </w:style>
  <w:style w:type="character" w:customStyle="1" w:styleId="CommentSubjectChar">
    <w:name w:val="Comment Subject Char"/>
    <w:link w:val="CommentSubject"/>
    <w:uiPriority w:val="99"/>
    <w:semiHidden/>
    <w:rsid w:val="00FE43E7"/>
    <w:rPr>
      <w:b/>
      <w:bCs/>
    </w:rPr>
  </w:style>
  <w:style w:type="paragraph" w:customStyle="1" w:styleId="Standard">
    <w:name w:val="Standard"/>
    <w:rsid w:val="006C27C8"/>
    <w:pPr>
      <w:suppressAutoHyphens/>
      <w:autoSpaceDN w:val="0"/>
      <w:textAlignment w:val="baseline"/>
    </w:pPr>
    <w:rPr>
      <w:rFonts w:eastAsia="DejaVu Sans" w:cs="FreeSans"/>
      <w:kern w:val="3"/>
      <w:sz w:val="24"/>
      <w:szCs w:val="24"/>
      <w:lang w:val="lv-LV" w:eastAsia="zh-CN" w:bidi="hi-IN"/>
    </w:rPr>
  </w:style>
  <w:style w:type="paragraph" w:styleId="NoSpacing">
    <w:name w:val="No Spacing"/>
    <w:uiPriority w:val="1"/>
    <w:qFormat/>
  </w:style>
  <w:style w:type="character" w:customStyle="1" w:styleId="Heading2Char">
    <w:name w:val="Heading 2 Char"/>
    <w:basedOn w:val="DefaultParagraphFont"/>
    <w:link w:val="Heading2"/>
    <w:rsid w:val="00102E50"/>
    <w:rPr>
      <w:rFonts w:asciiTheme="majorHAnsi" w:eastAsiaTheme="majorEastAsia" w:hAnsiTheme="majorHAnsi" w:cstheme="majorBidi"/>
      <w:color w:val="2F5496" w:themeColor="accent1" w:themeShade="BF"/>
      <w:sz w:val="26"/>
      <w:szCs w:val="26"/>
      <w:lang w:val="lv-LV" w:eastAsia="lv-LV"/>
    </w:rPr>
  </w:style>
  <w:style w:type="character" w:styleId="UnresolvedMention">
    <w:name w:val="Unresolved Mention"/>
    <w:basedOn w:val="DefaultParagraphFont"/>
    <w:uiPriority w:val="99"/>
    <w:semiHidden/>
    <w:unhideWhenUsed/>
    <w:rsid w:val="003A6D62"/>
    <w:rPr>
      <w:color w:val="605E5C"/>
      <w:shd w:val="clear" w:color="auto" w:fill="E1DFDD"/>
    </w:rPr>
  </w:style>
  <w:style w:type="paragraph" w:styleId="FootnoteText">
    <w:name w:val="footnote text"/>
    <w:basedOn w:val="Normal"/>
    <w:link w:val="FootnoteTextChar"/>
    <w:uiPriority w:val="99"/>
    <w:semiHidden/>
    <w:unhideWhenUsed/>
    <w:rsid w:val="0029035C"/>
    <w:rPr>
      <w:sz w:val="20"/>
      <w:szCs w:val="20"/>
    </w:rPr>
  </w:style>
  <w:style w:type="character" w:customStyle="1" w:styleId="FootnoteTextChar">
    <w:name w:val="Footnote Text Char"/>
    <w:basedOn w:val="DefaultParagraphFont"/>
    <w:link w:val="FootnoteText"/>
    <w:uiPriority w:val="99"/>
    <w:semiHidden/>
    <w:rsid w:val="0029035C"/>
    <w:rPr>
      <w:lang w:val="lv-LV" w:eastAsia="lv-LV"/>
    </w:rPr>
  </w:style>
  <w:style w:type="character" w:styleId="FootnoteReference">
    <w:name w:val="footnote reference"/>
    <w:aliases w:val="(Footnote Reference),BVI fnr,EN Footnote Reference,Exposant 3 Point,Footnote,Footnote Reference Superscript,Footnote call,Footnote reference number,Footnote symbol,Ref,SUPERS,Times 10 Point,Voetnootverwijzing,de nota al pie,note TESI"/>
    <w:uiPriority w:val="99"/>
    <w:rsid w:val="0029035C"/>
    <w:rPr>
      <w:rFonts w:cs="Times New Roman"/>
      <w:vertAlign w:val="superscript"/>
    </w:rPr>
  </w:style>
  <w:style w:type="paragraph" w:customStyle="1" w:styleId="tv213">
    <w:name w:val="tv213"/>
    <w:basedOn w:val="Normal"/>
    <w:rsid w:val="002025F4"/>
    <w:pPr>
      <w:spacing w:before="100" w:beforeAutospacing="1" w:after="100" w:afterAutospacing="1"/>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050467">
      <w:bodyDiv w:val="1"/>
      <w:marLeft w:val="0"/>
      <w:marRight w:val="0"/>
      <w:marTop w:val="0"/>
      <w:marBottom w:val="0"/>
      <w:divBdr>
        <w:top w:val="none" w:sz="0" w:space="0" w:color="auto"/>
        <w:left w:val="none" w:sz="0" w:space="0" w:color="auto"/>
        <w:bottom w:val="none" w:sz="0" w:space="0" w:color="auto"/>
        <w:right w:val="none" w:sz="0" w:space="0" w:color="auto"/>
      </w:divBdr>
    </w:div>
    <w:div w:id="410007403">
      <w:bodyDiv w:val="1"/>
      <w:marLeft w:val="0"/>
      <w:marRight w:val="0"/>
      <w:marTop w:val="0"/>
      <w:marBottom w:val="0"/>
      <w:divBdr>
        <w:top w:val="none" w:sz="0" w:space="0" w:color="auto"/>
        <w:left w:val="none" w:sz="0" w:space="0" w:color="auto"/>
        <w:bottom w:val="none" w:sz="0" w:space="0" w:color="auto"/>
        <w:right w:val="none" w:sz="0" w:space="0" w:color="auto"/>
      </w:divBdr>
      <w:divsChild>
        <w:div w:id="1046874590">
          <w:marLeft w:val="0"/>
          <w:marRight w:val="0"/>
          <w:marTop w:val="0"/>
          <w:marBottom w:val="0"/>
          <w:divBdr>
            <w:top w:val="none" w:sz="0" w:space="0" w:color="auto"/>
            <w:left w:val="none" w:sz="0" w:space="0" w:color="auto"/>
            <w:bottom w:val="none" w:sz="0" w:space="0" w:color="auto"/>
            <w:right w:val="none" w:sz="0" w:space="0" w:color="auto"/>
          </w:divBdr>
        </w:div>
      </w:divsChild>
    </w:div>
    <w:div w:id="426729076">
      <w:bodyDiv w:val="1"/>
      <w:marLeft w:val="0"/>
      <w:marRight w:val="0"/>
      <w:marTop w:val="0"/>
      <w:marBottom w:val="0"/>
      <w:divBdr>
        <w:top w:val="none" w:sz="0" w:space="0" w:color="auto"/>
        <w:left w:val="none" w:sz="0" w:space="0" w:color="auto"/>
        <w:bottom w:val="none" w:sz="0" w:space="0" w:color="auto"/>
        <w:right w:val="none" w:sz="0" w:space="0" w:color="auto"/>
      </w:divBdr>
    </w:div>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562057974">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921524445">
      <w:bodyDiv w:val="1"/>
      <w:marLeft w:val="0"/>
      <w:marRight w:val="0"/>
      <w:marTop w:val="0"/>
      <w:marBottom w:val="0"/>
      <w:divBdr>
        <w:top w:val="none" w:sz="0" w:space="0" w:color="auto"/>
        <w:left w:val="none" w:sz="0" w:space="0" w:color="auto"/>
        <w:bottom w:val="none" w:sz="0" w:space="0" w:color="auto"/>
        <w:right w:val="none" w:sz="0" w:space="0" w:color="auto"/>
      </w:divBdr>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 w:id="1681732043">
      <w:bodyDiv w:val="1"/>
      <w:marLeft w:val="0"/>
      <w:marRight w:val="0"/>
      <w:marTop w:val="0"/>
      <w:marBottom w:val="0"/>
      <w:divBdr>
        <w:top w:val="none" w:sz="0" w:space="0" w:color="auto"/>
        <w:left w:val="none" w:sz="0" w:space="0" w:color="auto"/>
        <w:bottom w:val="none" w:sz="0" w:space="0" w:color="auto"/>
        <w:right w:val="none" w:sz="0" w:space="0" w:color="auto"/>
      </w:divBdr>
    </w:div>
    <w:div w:id="1693528707">
      <w:bodyDiv w:val="1"/>
      <w:marLeft w:val="0"/>
      <w:marRight w:val="0"/>
      <w:marTop w:val="0"/>
      <w:marBottom w:val="0"/>
      <w:divBdr>
        <w:top w:val="none" w:sz="0" w:space="0" w:color="auto"/>
        <w:left w:val="none" w:sz="0" w:space="0" w:color="auto"/>
        <w:bottom w:val="none" w:sz="0" w:space="0" w:color="auto"/>
        <w:right w:val="none" w:sz="0" w:space="0" w:color="auto"/>
      </w:divBdr>
    </w:div>
    <w:div w:id="2117093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dara.gaile@varam.gov.l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kp.gov.lv/lv/media/1060/download" TargetMode="External"/><Relationship Id="rId1" Type="http://schemas.openxmlformats.org/officeDocument/2006/relationships/hyperlink" Target="https://www.vases.lv/lv/content/biznesa-model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1F3038BD457359419BE79FAB613340E4" ma:contentTypeVersion="8" ma:contentTypeDescription="Izveidot jaunu dokumentu." ma:contentTypeScope="" ma:versionID="f4085218242913eaafde30695be663ee">
  <xsd:schema xmlns:xsd="http://www.w3.org/2001/XMLSchema" xmlns:xs="http://www.w3.org/2001/XMLSchema" xmlns:p="http://schemas.microsoft.com/office/2006/metadata/properties" xmlns:ns2="a7a4a73a-7dd1-400e-b75c-c94363fc71d3" xmlns:ns3="a220d277-f5b2-4ae0-a886-d4edfe0ca4c8" targetNamespace="http://schemas.microsoft.com/office/2006/metadata/properties" ma:root="true" ma:fieldsID="2d3c8fa752a36ce44925544cda08c499" ns2:_="" ns3:_="">
    <xsd:import namespace="a7a4a73a-7dd1-400e-b75c-c94363fc71d3"/>
    <xsd:import namespace="a220d277-f5b2-4ae0-a886-d4edfe0ca4c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a4a73a-7dd1-400e-b75c-c94363fc71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20d277-f5b2-4ae0-a886-d4edfe0ca4c8" elementFormDefault="qualified">
    <xsd:import namespace="http://schemas.microsoft.com/office/2006/documentManagement/types"/>
    <xsd:import namespace="http://schemas.microsoft.com/office/infopath/2007/PartnerControls"/>
    <xsd:element name="SharedWithUsers" ma:index="14"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C0ABCE-F24D-4342-A864-BD0ADB80D93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173CD24-63F7-485B-A48E-5988EA3B54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a4a73a-7dd1-400e-b75c-c94363fc71d3"/>
    <ds:schemaRef ds:uri="a220d277-f5b2-4ae0-a886-d4edfe0ca4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4BA44C-482F-4284-A38B-C6BD9D25460D}">
  <ds:schemaRefs>
    <ds:schemaRef ds:uri="http://schemas.openxmlformats.org/officeDocument/2006/bibliography"/>
  </ds:schemaRefs>
</ds:datastoreItem>
</file>

<file path=customXml/itemProps4.xml><?xml version="1.0" encoding="utf-8"?>
<ds:datastoreItem xmlns:ds="http://schemas.openxmlformats.org/officeDocument/2006/customXml" ds:itemID="{695D3C84-E1D1-427B-A920-D5A0349AE7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20</Pages>
  <Words>17377</Words>
  <Characters>9905</Characters>
  <Application>Microsoft Office Word</Application>
  <DocSecurity>0</DocSecurity>
  <Lines>82</Lines>
  <Paragraphs>54</Paragraphs>
  <ScaleCrop>false</ScaleCrop>
  <HeadingPairs>
    <vt:vector size="2" baseType="variant">
      <vt:variant>
        <vt:lpstr>Title</vt:lpstr>
      </vt:variant>
      <vt:variant>
        <vt:i4>1</vt:i4>
      </vt:variant>
    </vt:vector>
  </HeadingPairs>
  <TitlesOfParts>
    <vt:vector size="1" baseType="lpstr">
      <vt:lpstr>Izziņa par atzinumos sniegtajiem iebildumiem likumprojektam "Dundagas novada domes atlaišanas likums"</vt:lpstr>
    </vt:vector>
  </TitlesOfParts>
  <Company>VARAM</Company>
  <LinksUpToDate>false</LinksUpToDate>
  <CharactersWithSpaces>27228</CharactersWithSpaces>
  <SharedDoc>false</SharedDoc>
  <HLinks>
    <vt:vector size="6" baseType="variant">
      <vt:variant>
        <vt:i4>6357065</vt:i4>
      </vt:variant>
      <vt:variant>
        <vt:i4>0</vt:i4>
      </vt:variant>
      <vt:variant>
        <vt:i4>0</vt:i4>
      </vt:variant>
      <vt:variant>
        <vt:i4>5</vt:i4>
      </vt:variant>
      <vt:variant>
        <vt:lpwstr>mailto:viesturs.razumovskis@varam.gov.lv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par atzinumos sniegtajiem iebildumiem likumprojektam "Dundagas novada domes atlaišanas likums"</dc:title>
  <dc:subject>Izziņa</dc:subject>
  <dc:creator>Viesturs.Razumovskis@varam.gov.lv</dc:creator>
  <cp:keywords/>
  <dc:description>67026510, viesturs.razumovskis@varam.gov.lv</dc:description>
  <cp:lastModifiedBy>Madara Gaile</cp:lastModifiedBy>
  <cp:revision>186</cp:revision>
  <cp:lastPrinted>2020-09-03T15:34:00Z</cp:lastPrinted>
  <dcterms:created xsi:type="dcterms:W3CDTF">2021-09-17T09:20:00Z</dcterms:created>
  <dcterms:modified xsi:type="dcterms:W3CDTF">2022-02-18T10:20:00Z</dcterms:modified>
  <cp:category>Publiskās pārvaldes politika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0x0101001F3038BD457359419BE79FAB613340E4</vt:lpwstr>
  </property>
</Properties>
</file>