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1D3765" w14:textId="77777777" w:rsidR="00965A1E" w:rsidRDefault="00965A1E" w:rsidP="00965A1E">
      <w:pPr>
        <w:rPr>
          <w:rFonts w:asciiTheme="minorHAnsi" w:hAnsiTheme="minorHAnsi" w:cstheme="minorBidi"/>
        </w:rPr>
      </w:pPr>
    </w:p>
    <w:p w14:paraId="45E30997" w14:textId="77777777" w:rsidR="00965A1E" w:rsidRDefault="00965A1E" w:rsidP="00965A1E">
      <w:pPr>
        <w:rPr>
          <w:rFonts w:asciiTheme="minorHAnsi" w:hAnsiTheme="minorHAnsi" w:cstheme="minorBidi"/>
        </w:rPr>
      </w:pPr>
    </w:p>
    <w:p w14:paraId="31F3AEE9" w14:textId="77777777" w:rsidR="00965A1E" w:rsidRDefault="00965A1E" w:rsidP="00965A1E">
      <w:pPr>
        <w:rPr>
          <w:rFonts w:eastAsia="Times New Roman"/>
          <w:lang w:val="en-US" w:eastAsia="lv-LV"/>
        </w:rPr>
      </w:pPr>
      <w:bookmarkStart w:id="0" w:name="_MailOriginal"/>
      <w:r>
        <w:rPr>
          <w:rFonts w:eastAsia="Times New Roman"/>
          <w:b/>
          <w:bCs/>
          <w:lang w:val="en-US" w:eastAsia="lv-LV"/>
        </w:rPr>
        <w:t>From:</w:t>
      </w:r>
      <w:r>
        <w:rPr>
          <w:rFonts w:eastAsia="Times New Roman"/>
          <w:lang w:val="en-US" w:eastAsia="lv-LV"/>
        </w:rPr>
        <w:t xml:space="preserve"> info &lt;info@llpa.lv&gt; </w:t>
      </w:r>
      <w:r>
        <w:rPr>
          <w:rFonts w:eastAsia="Times New Roman"/>
          <w:lang w:val="en-US" w:eastAsia="lv-LV"/>
        </w:rPr>
        <w:br/>
      </w:r>
      <w:r>
        <w:rPr>
          <w:rFonts w:eastAsia="Times New Roman"/>
          <w:b/>
          <w:bCs/>
          <w:lang w:val="en-US" w:eastAsia="lv-LV"/>
        </w:rPr>
        <w:t>Sent:</w:t>
      </w:r>
      <w:r>
        <w:rPr>
          <w:rFonts w:eastAsia="Times New Roman"/>
          <w:lang w:val="en-US" w:eastAsia="lv-LV"/>
        </w:rPr>
        <w:t xml:space="preserve"> Monday, April 12, 2021 2:02 PM</w:t>
      </w:r>
      <w:r>
        <w:rPr>
          <w:rFonts w:eastAsia="Times New Roman"/>
          <w:lang w:val="en-US" w:eastAsia="lv-LV"/>
        </w:rPr>
        <w:br/>
      </w:r>
      <w:r>
        <w:rPr>
          <w:rFonts w:eastAsia="Times New Roman"/>
          <w:b/>
          <w:bCs/>
          <w:lang w:val="en-US" w:eastAsia="lv-LV"/>
        </w:rPr>
        <w:t>To:</w:t>
      </w:r>
      <w:r>
        <w:rPr>
          <w:rFonts w:eastAsia="Times New Roman"/>
          <w:lang w:val="en-US" w:eastAsia="lv-LV"/>
        </w:rPr>
        <w:t xml:space="preserve"> VARAM &lt;pasts@varam.gov.lv&gt;</w:t>
      </w:r>
      <w:r>
        <w:rPr>
          <w:rFonts w:eastAsia="Times New Roman"/>
          <w:lang w:val="en-US" w:eastAsia="lv-LV"/>
        </w:rPr>
        <w:br/>
      </w:r>
      <w:r>
        <w:rPr>
          <w:rFonts w:eastAsia="Times New Roman"/>
          <w:b/>
          <w:bCs/>
          <w:lang w:val="en-US" w:eastAsia="lv-LV"/>
        </w:rPr>
        <w:t>Cc:</w:t>
      </w:r>
      <w:r>
        <w:rPr>
          <w:rFonts w:eastAsia="Times New Roman"/>
          <w:lang w:val="en-US" w:eastAsia="lv-LV"/>
        </w:rPr>
        <w:t xml:space="preserve"> Alda Ozola &lt;Alda.Ozola@varam.gov.lv&gt;</w:t>
      </w:r>
      <w:r>
        <w:rPr>
          <w:rFonts w:eastAsia="Times New Roman"/>
          <w:lang w:val="en-US" w:eastAsia="lv-LV"/>
        </w:rPr>
        <w:br/>
      </w:r>
      <w:r>
        <w:rPr>
          <w:rFonts w:eastAsia="Times New Roman"/>
          <w:b/>
          <w:bCs/>
          <w:lang w:val="en-US" w:eastAsia="lv-LV"/>
        </w:rPr>
        <w:t>Subject:</w:t>
      </w:r>
      <w:r>
        <w:rPr>
          <w:rFonts w:eastAsia="Times New Roman"/>
          <w:lang w:val="en-US" w:eastAsia="lv-LV"/>
        </w:rPr>
        <w:t xml:space="preserve"> RE: TAP VSS-949; </w:t>
      </w:r>
      <w:proofErr w:type="spellStart"/>
      <w:r>
        <w:rPr>
          <w:rFonts w:eastAsia="Times New Roman"/>
          <w:lang w:val="en-US" w:eastAsia="lv-LV"/>
        </w:rPr>
        <w:t>precizetais</w:t>
      </w:r>
      <w:proofErr w:type="spellEnd"/>
      <w:r>
        <w:rPr>
          <w:rFonts w:eastAsia="Times New Roman"/>
          <w:lang w:val="en-US" w:eastAsia="lv-LV"/>
        </w:rPr>
        <w:t xml:space="preserve"> </w:t>
      </w:r>
      <w:proofErr w:type="spellStart"/>
      <w:r>
        <w:rPr>
          <w:rFonts w:eastAsia="Times New Roman"/>
          <w:lang w:val="en-US" w:eastAsia="lv-LV"/>
        </w:rPr>
        <w:t>saskanosanas</w:t>
      </w:r>
      <w:proofErr w:type="spellEnd"/>
    </w:p>
    <w:p w14:paraId="6C89FE4D" w14:textId="77777777" w:rsidR="00965A1E" w:rsidRDefault="00965A1E" w:rsidP="00965A1E"/>
    <w:p w14:paraId="04EDD221" w14:textId="77777777" w:rsidR="00965A1E" w:rsidRDefault="00965A1E" w:rsidP="00965A1E">
      <w:pPr>
        <w:shd w:val="clear" w:color="auto" w:fill="FFEB9C"/>
        <w:spacing w:line="240" w:lineRule="atLeast"/>
        <w:rPr>
          <w:rFonts w:eastAsia="Times New Roman"/>
          <w:color w:val="000000"/>
          <w:sz w:val="20"/>
          <w:szCs w:val="20"/>
          <w:lang w:eastAsia="lv-LV"/>
        </w:rPr>
      </w:pPr>
      <w:r>
        <w:rPr>
          <w:rFonts w:eastAsia="Times New Roman"/>
          <w:b/>
          <w:bCs/>
          <w:color w:val="9C6500"/>
          <w:sz w:val="20"/>
          <w:szCs w:val="20"/>
          <w:lang w:eastAsia="lv-LV"/>
        </w:rPr>
        <w:t>INFORMĀCIJA:</w:t>
      </w:r>
      <w:r>
        <w:rPr>
          <w:rFonts w:eastAsia="Times New Roman"/>
          <w:b/>
          <w:bCs/>
          <w:color w:val="000000"/>
          <w:sz w:val="20"/>
          <w:szCs w:val="20"/>
          <w:lang w:eastAsia="lv-LV"/>
        </w:rPr>
        <w:t xml:space="preserve"> Šis e-pasts ir nosūtīts no adreses, kura nepieder Jūsu organizācijai.</w:t>
      </w:r>
    </w:p>
    <w:p w14:paraId="32A2DCBC" w14:textId="77777777" w:rsidR="00965A1E" w:rsidRDefault="00965A1E" w:rsidP="00965A1E">
      <w:pPr>
        <w:rPr>
          <w:rFonts w:eastAsia="Times New Roman"/>
          <w:lang w:eastAsia="lv-LV"/>
        </w:rPr>
      </w:pPr>
    </w:p>
    <w:p w14:paraId="2CFADA3C" w14:textId="77777777" w:rsidR="00965A1E" w:rsidRDefault="00965A1E" w:rsidP="00965A1E">
      <w:pPr>
        <w:rPr>
          <w:rFonts w:ascii="Times New Roman" w:hAnsi="Times New Roman" w:cs="Times New Roman"/>
          <w:color w:val="000000"/>
          <w:sz w:val="24"/>
          <w:szCs w:val="24"/>
        </w:rPr>
      </w:pPr>
      <w:r>
        <w:rPr>
          <w:rFonts w:ascii="Times New Roman" w:hAnsi="Times New Roman" w:cs="Times New Roman"/>
          <w:color w:val="000000"/>
          <w:sz w:val="24"/>
          <w:szCs w:val="24"/>
        </w:rPr>
        <w:t>Labdien!</w:t>
      </w:r>
    </w:p>
    <w:p w14:paraId="2E9303A5" w14:textId="77777777" w:rsidR="00965A1E" w:rsidRDefault="00965A1E" w:rsidP="00965A1E">
      <w:pPr>
        <w:rPr>
          <w:rFonts w:ascii="Times New Roman" w:hAnsi="Times New Roman" w:cs="Times New Roman"/>
          <w:color w:val="000000"/>
          <w:sz w:val="24"/>
          <w:szCs w:val="24"/>
        </w:rPr>
      </w:pPr>
    </w:p>
    <w:p w14:paraId="58FF8E3B" w14:textId="77777777" w:rsidR="00965A1E" w:rsidRDefault="00965A1E" w:rsidP="00D37850">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Latvijas Lielo pilsētu asociācija ir izvērtējusi precizēto noteikumu projektu “Grozījumi Ministru kabineta 2011. gada 27. decembra noteikumos Nr. 1032 ““Atkritumu poligonu ierīkošanas, atkritumu poligonu un izgāztuvju apsaimniekošanas, slēgšanas un rekultivācijas noteikumi”” (VSS-949) un sniedz sekojošu viedokli. </w:t>
      </w:r>
    </w:p>
    <w:p w14:paraId="5F005D9A" w14:textId="77777777" w:rsidR="00965A1E" w:rsidRDefault="00965A1E" w:rsidP="00D37850">
      <w:pPr>
        <w:jc w:val="both"/>
        <w:rPr>
          <w:rFonts w:ascii="Times New Roman" w:hAnsi="Times New Roman" w:cs="Times New Roman"/>
          <w:b/>
          <w:bCs/>
          <w:color w:val="000000"/>
          <w:sz w:val="24"/>
          <w:szCs w:val="24"/>
        </w:rPr>
      </w:pPr>
      <w:r>
        <w:rPr>
          <w:rFonts w:ascii="Times New Roman" w:hAnsi="Times New Roman" w:cs="Times New Roman"/>
          <w:color w:val="000000"/>
          <w:sz w:val="24"/>
          <w:szCs w:val="24"/>
        </w:rPr>
        <w:t xml:space="preserve">Neraugoties uz to, ka šo noteikumu mērķis nav saistīts ar Dabas resursu nodokļa (DRN) aprēķina un maksāšanas kārtības noteikšanu, noteikumu projekts nosaka kārtību, kādā tiek aprēķināts apglabātais sadzīves atkritumu apjoms, kur apglabātajā apjomā tiek ieskaitīts arī tas sadzīves atkritumu apjoms, kas tiek izmantots inženiertehniskām vajadzībām (reģenerēts), līdz ar ko aprēķinātais apglabātais atkritumu apjoms šo noteikumu izpratnē var atšķirsies no tā sadzīves atkritumu apjoma, par ko tiek maksāts DRN. Līdz ar to nolūkā nākotnē izvairīties no iespējām neskaidrībām, </w:t>
      </w:r>
      <w:r>
        <w:rPr>
          <w:rFonts w:ascii="Times New Roman" w:hAnsi="Times New Roman" w:cs="Times New Roman"/>
          <w:b/>
          <w:bCs/>
          <w:color w:val="000000"/>
          <w:sz w:val="24"/>
          <w:szCs w:val="24"/>
        </w:rPr>
        <w:t>aicinām noteikumu anotācijā iekļaut skaidrojumu, ka šo noteikumu vajadzībām aprēķinātais apglabātais sadzīves atkritumu apjoms var atšķirties no sadzīves atkritumu apjoma, par ko tiek maksāts DRN.</w:t>
      </w:r>
    </w:p>
    <w:p w14:paraId="2C13B390" w14:textId="77777777" w:rsidR="00965A1E" w:rsidRDefault="00965A1E" w:rsidP="00965A1E">
      <w:pPr>
        <w:rPr>
          <w:rFonts w:ascii="Times New Roman" w:hAnsi="Times New Roman" w:cs="Times New Roman"/>
          <w:color w:val="000000"/>
          <w:sz w:val="24"/>
          <w:szCs w:val="24"/>
        </w:rPr>
      </w:pPr>
    </w:p>
    <w:p w14:paraId="0ADC7442" w14:textId="77777777" w:rsidR="00965A1E" w:rsidRDefault="00965A1E" w:rsidP="00965A1E">
      <w:pPr>
        <w:rPr>
          <w:color w:val="1F497D"/>
        </w:rPr>
      </w:pPr>
    </w:p>
    <w:p w14:paraId="4664AC64" w14:textId="77777777" w:rsidR="00965A1E" w:rsidRDefault="00965A1E" w:rsidP="00965A1E">
      <w:pPr>
        <w:rPr>
          <w:rFonts w:ascii="Times New Roman" w:hAnsi="Times New Roman" w:cs="Times New Roman"/>
          <w:color w:val="000000"/>
          <w:lang w:eastAsia="lv-LV"/>
        </w:rPr>
      </w:pPr>
      <w:r>
        <w:rPr>
          <w:rFonts w:ascii="Times New Roman" w:hAnsi="Times New Roman" w:cs="Times New Roman"/>
          <w:color w:val="000000"/>
          <w:lang w:eastAsia="lv-LV"/>
        </w:rPr>
        <w:t>Cieņā,</w:t>
      </w:r>
    </w:p>
    <w:p w14:paraId="1F365CCF" w14:textId="77777777" w:rsidR="00965A1E" w:rsidRDefault="00965A1E" w:rsidP="00965A1E">
      <w:pPr>
        <w:rPr>
          <w:rFonts w:ascii="Times New Roman" w:hAnsi="Times New Roman" w:cs="Times New Roman"/>
          <w:color w:val="000000"/>
          <w:lang w:eastAsia="lv-LV"/>
        </w:rPr>
      </w:pPr>
    </w:p>
    <w:p w14:paraId="03933AEF" w14:textId="77777777" w:rsidR="00965A1E" w:rsidRDefault="00965A1E" w:rsidP="00965A1E">
      <w:pPr>
        <w:rPr>
          <w:rFonts w:ascii="Times New Roman" w:hAnsi="Times New Roman" w:cs="Times New Roman"/>
          <w:color w:val="000000"/>
          <w:lang w:eastAsia="lv-LV"/>
        </w:rPr>
      </w:pPr>
      <w:r>
        <w:rPr>
          <w:rFonts w:ascii="Times New Roman" w:hAnsi="Times New Roman" w:cs="Times New Roman"/>
          <w:color w:val="000000"/>
          <w:lang w:eastAsia="lv-LV"/>
        </w:rPr>
        <w:t>Latvijas Lielo pilsētu asociācija</w:t>
      </w:r>
    </w:p>
    <w:p w14:paraId="42488C1C" w14:textId="77777777" w:rsidR="00965A1E" w:rsidRDefault="00965A1E" w:rsidP="00965A1E">
      <w:pPr>
        <w:rPr>
          <w:rFonts w:ascii="Times New Roman" w:hAnsi="Times New Roman" w:cs="Times New Roman"/>
          <w:color w:val="000000"/>
          <w:lang w:eastAsia="lv-LV"/>
        </w:rPr>
      </w:pPr>
      <w:r>
        <w:rPr>
          <w:rFonts w:ascii="Times New Roman" w:hAnsi="Times New Roman" w:cs="Times New Roman"/>
          <w:color w:val="000000"/>
          <w:lang w:eastAsia="lv-LV"/>
        </w:rPr>
        <w:t>Tālr.: 67223515</w:t>
      </w:r>
    </w:p>
    <w:p w14:paraId="7433EB3B" w14:textId="77777777" w:rsidR="00965A1E" w:rsidRDefault="00965A1E" w:rsidP="00965A1E">
      <w:pPr>
        <w:rPr>
          <w:rFonts w:ascii="Times New Roman" w:hAnsi="Times New Roman" w:cs="Times New Roman"/>
          <w:color w:val="1F497D"/>
          <w:lang w:eastAsia="lv-LV"/>
        </w:rPr>
      </w:pPr>
      <w:r>
        <w:rPr>
          <w:rFonts w:ascii="Times New Roman" w:hAnsi="Times New Roman" w:cs="Times New Roman"/>
          <w:color w:val="000000"/>
          <w:lang w:eastAsia="lv-LV"/>
        </w:rPr>
        <w:t xml:space="preserve">e-pasts: </w:t>
      </w:r>
      <w:hyperlink r:id="rId4" w:history="1">
        <w:r>
          <w:rPr>
            <w:rStyle w:val="Hyperlink"/>
            <w:rFonts w:ascii="Times New Roman" w:hAnsi="Times New Roman" w:cs="Times New Roman"/>
            <w:lang w:eastAsia="lv-LV"/>
          </w:rPr>
          <w:t>info@llpa.lv</w:t>
        </w:r>
      </w:hyperlink>
    </w:p>
    <w:p w14:paraId="06D42734" w14:textId="77777777" w:rsidR="00965A1E" w:rsidRDefault="00D37850" w:rsidP="00965A1E">
      <w:pPr>
        <w:rPr>
          <w:rFonts w:ascii="Times New Roman" w:hAnsi="Times New Roman" w:cs="Times New Roman"/>
          <w:color w:val="1F497D"/>
          <w:lang w:eastAsia="lv-LV"/>
        </w:rPr>
      </w:pPr>
      <w:hyperlink r:id="rId5" w:history="1">
        <w:r w:rsidR="00965A1E">
          <w:rPr>
            <w:rStyle w:val="Hyperlink"/>
            <w:rFonts w:ascii="Times New Roman" w:hAnsi="Times New Roman" w:cs="Times New Roman"/>
            <w:lang w:eastAsia="lv-LV"/>
          </w:rPr>
          <w:t>www.llpa.lv</w:t>
        </w:r>
      </w:hyperlink>
      <w:r w:rsidR="00965A1E">
        <w:rPr>
          <w:rFonts w:ascii="Times New Roman" w:hAnsi="Times New Roman" w:cs="Times New Roman"/>
          <w:color w:val="1F497D"/>
          <w:lang w:eastAsia="lv-LV"/>
        </w:rPr>
        <w:t xml:space="preserve"> </w:t>
      </w:r>
    </w:p>
    <w:p w14:paraId="13F0B79B" w14:textId="77777777" w:rsidR="00965A1E" w:rsidRDefault="00965A1E" w:rsidP="00965A1E">
      <w:pPr>
        <w:rPr>
          <w:color w:val="1F497D"/>
          <w:lang w:eastAsia="lv-LV"/>
        </w:rPr>
      </w:pPr>
    </w:p>
    <w:p w14:paraId="14C07440" w14:textId="77777777" w:rsidR="00965A1E" w:rsidRDefault="00965A1E" w:rsidP="00965A1E">
      <w:pPr>
        <w:rPr>
          <w:color w:val="1F497D"/>
          <w:lang w:eastAsia="lv-LV"/>
        </w:rPr>
      </w:pPr>
      <w:r>
        <w:rPr>
          <w:rFonts w:ascii="Times New Roman" w:hAnsi="Times New Roman" w:cs="Times New Roman"/>
          <w:color w:val="000000"/>
          <w:lang w:eastAsia="lv-LV"/>
        </w:rPr>
        <w:t>Aicinām sekot līdzi jaunumiem arī LLPA</w:t>
      </w:r>
      <w:r>
        <w:rPr>
          <w:rFonts w:ascii="Times New Roman" w:hAnsi="Times New Roman" w:cs="Times New Roman"/>
          <w:color w:val="1F497D"/>
          <w:lang w:eastAsia="lv-LV"/>
        </w:rPr>
        <w:t xml:space="preserve"> </w:t>
      </w:r>
      <w:hyperlink r:id="rId6" w:history="1">
        <w:proofErr w:type="spellStart"/>
        <w:r>
          <w:rPr>
            <w:rStyle w:val="Hyperlink"/>
            <w:rFonts w:ascii="Times New Roman" w:hAnsi="Times New Roman" w:cs="Times New Roman"/>
            <w:lang w:eastAsia="lv-LV"/>
          </w:rPr>
          <w:t>Facebook</w:t>
        </w:r>
        <w:proofErr w:type="spellEnd"/>
        <w:r>
          <w:rPr>
            <w:rStyle w:val="Hyperlink"/>
            <w:rFonts w:ascii="Times New Roman" w:hAnsi="Times New Roman" w:cs="Times New Roman"/>
            <w:lang w:eastAsia="lv-LV"/>
          </w:rPr>
          <w:t xml:space="preserve"> kontā</w:t>
        </w:r>
      </w:hyperlink>
      <w:r>
        <w:rPr>
          <w:rFonts w:ascii="Times New Roman" w:hAnsi="Times New Roman" w:cs="Times New Roman"/>
          <w:color w:val="1F497D"/>
          <w:lang w:eastAsia="lv-LV"/>
        </w:rPr>
        <w:t xml:space="preserve"> </w:t>
      </w:r>
    </w:p>
    <w:p w14:paraId="363884E8" w14:textId="77777777" w:rsidR="00965A1E" w:rsidRDefault="00965A1E" w:rsidP="00965A1E">
      <w:pPr>
        <w:rPr>
          <w:color w:val="1F497D"/>
        </w:rPr>
      </w:pPr>
    </w:p>
    <w:p w14:paraId="314F80F7" w14:textId="77777777" w:rsidR="00965A1E" w:rsidRDefault="00965A1E" w:rsidP="00965A1E">
      <w:pPr>
        <w:rPr>
          <w:rFonts w:ascii="Times New Roman" w:hAnsi="Times New Roman" w:cs="Times New Roman"/>
          <w:color w:val="000000"/>
          <w:sz w:val="24"/>
          <w:szCs w:val="24"/>
        </w:rPr>
      </w:pPr>
    </w:p>
    <w:p w14:paraId="52133E8C" w14:textId="77777777" w:rsidR="00965A1E" w:rsidRDefault="00965A1E" w:rsidP="00965A1E">
      <w:pPr>
        <w:rPr>
          <w:rFonts w:ascii="Times New Roman" w:hAnsi="Times New Roman" w:cs="Times New Roman"/>
          <w:color w:val="000000"/>
          <w:sz w:val="24"/>
          <w:szCs w:val="24"/>
        </w:rPr>
      </w:pPr>
    </w:p>
    <w:p w14:paraId="47537140" w14:textId="77777777" w:rsidR="00965A1E" w:rsidRDefault="00965A1E" w:rsidP="00965A1E">
      <w:pPr>
        <w:rPr>
          <w:rFonts w:ascii="Times New Roman" w:hAnsi="Times New Roman" w:cs="Times New Roman"/>
          <w:color w:val="1F497D"/>
          <w:sz w:val="24"/>
          <w:szCs w:val="24"/>
        </w:rPr>
      </w:pPr>
    </w:p>
    <w:bookmarkEnd w:id="0"/>
    <w:p w14:paraId="067D35B9" w14:textId="77777777" w:rsidR="002A4951" w:rsidRDefault="00D37850"/>
    <w:sectPr w:rsidR="002A495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A1E"/>
    <w:rsid w:val="00391BD7"/>
    <w:rsid w:val="00965A1E"/>
    <w:rsid w:val="009C6B2F"/>
    <w:rsid w:val="00A24220"/>
    <w:rsid w:val="00D3785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1FBACF"/>
  <w15:chartTrackingRefBased/>
  <w15:docId w15:val="{4A01E167-8616-498F-A88A-6301C1177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5A1E"/>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65A1E"/>
    <w:rPr>
      <w:color w:val="0563C1"/>
      <w:u w:val="single"/>
    </w:rPr>
  </w:style>
  <w:style w:type="paragraph" w:styleId="Footer">
    <w:name w:val="footer"/>
    <w:basedOn w:val="Normal"/>
    <w:link w:val="FooterChar"/>
    <w:uiPriority w:val="99"/>
    <w:semiHidden/>
    <w:unhideWhenUsed/>
    <w:rsid w:val="00965A1E"/>
  </w:style>
  <w:style w:type="character" w:customStyle="1" w:styleId="FooterChar">
    <w:name w:val="Footer Char"/>
    <w:basedOn w:val="DefaultParagraphFont"/>
    <w:link w:val="Footer"/>
    <w:uiPriority w:val="99"/>
    <w:semiHidden/>
    <w:rsid w:val="00965A1E"/>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441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acebook.com/LatvijasLieloPilsetuAsociacija/" TargetMode="External"/><Relationship Id="rId5" Type="http://schemas.openxmlformats.org/officeDocument/2006/relationships/hyperlink" Target="http://www.llpa.lv/" TargetMode="External"/><Relationship Id="rId4" Type="http://schemas.openxmlformats.org/officeDocument/2006/relationships/hyperlink" Target="mailto:info@llp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1064</Words>
  <Characters>607</Characters>
  <Application>Microsoft Office Word</Application>
  <DocSecurity>0</DocSecurity>
  <Lines>5</Lines>
  <Paragraphs>3</Paragraphs>
  <ScaleCrop>false</ScaleCrop>
  <Company/>
  <LinksUpToDate>false</LinksUpToDate>
  <CharactersWithSpaces>1668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Doniņa</dc:creator>
  <cp:keywords/>
  <dc:description/>
  <cp:lastModifiedBy>Madara Gaile</cp:lastModifiedBy>
  <cp:revision>3</cp:revision>
  <dcterms:created xsi:type="dcterms:W3CDTF">2021-07-05T09:52:00Z</dcterms:created>
  <dcterms:modified xsi:type="dcterms:W3CDTF">2021-07-07T12:23:00Z</dcterms:modified>
</cp:coreProperties>
</file>