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3226" w14:textId="77777777" w:rsidR="006221C7" w:rsidRDefault="006221C7" w:rsidP="006221C7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Agnese Zute &lt;Agnese.Zute@km.gov.lv&gt;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Thursday, December 2, 2021 11:40 AM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Kristīne Stone &lt;Kristine.Stone@mk.gov.lv&gt;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FW: TAP: VSS-444 </w:t>
      </w:r>
      <w:proofErr w:type="spellStart"/>
      <w:r>
        <w:rPr>
          <w:rFonts w:eastAsia="Times New Roman"/>
          <w:lang w:val="en-US" w:eastAsia="lv-LV"/>
        </w:rPr>
        <w:t>precizētais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projekts</w:t>
      </w:r>
      <w:proofErr w:type="spellEnd"/>
    </w:p>
    <w:p w14:paraId="3F6F9773" w14:textId="77777777" w:rsidR="006221C7" w:rsidRDefault="006221C7" w:rsidP="006221C7"/>
    <w:p w14:paraId="3711E0BC" w14:textId="77777777" w:rsidR="006221C7" w:rsidRDefault="006221C7" w:rsidP="006221C7">
      <w:pPr>
        <w:shd w:val="clear" w:color="auto" w:fill="FFEB9C"/>
        <w:spacing w:line="240" w:lineRule="atLeast"/>
        <w:rPr>
          <w:rFonts w:eastAsia="Times New Roman"/>
          <w:color w:val="000000"/>
          <w:sz w:val="20"/>
          <w:szCs w:val="20"/>
          <w:lang w:eastAsia="lv-LV"/>
        </w:rPr>
      </w:pPr>
      <w:r>
        <w:rPr>
          <w:rStyle w:val="Strong"/>
          <w:rFonts w:eastAsia="Times New Roman"/>
          <w:color w:val="000000"/>
          <w:sz w:val="20"/>
          <w:szCs w:val="20"/>
          <w:lang w:eastAsia="lv-LV"/>
        </w:rPr>
        <w:t>INFORMĀCIJAI:</w:t>
      </w:r>
      <w:r>
        <w:rPr>
          <w:rFonts w:eastAsia="Times New Roman"/>
          <w:color w:val="000000"/>
          <w:sz w:val="20"/>
          <w:szCs w:val="20"/>
          <w:lang w:eastAsia="lv-LV"/>
        </w:rPr>
        <w:t xml:space="preserve"> E-pasta vēstules sūtītājs ir ārējais adresāts. </w:t>
      </w:r>
    </w:p>
    <w:p w14:paraId="43E74A7D" w14:textId="77777777" w:rsidR="006221C7" w:rsidRDefault="006221C7" w:rsidP="006221C7">
      <w:pPr>
        <w:rPr>
          <w:rFonts w:eastAsia="Times New Roman"/>
          <w:lang w:eastAsia="lv-LV"/>
        </w:rPr>
      </w:pPr>
    </w:p>
    <w:p w14:paraId="1B216E1C" w14:textId="77777777" w:rsidR="006221C7" w:rsidRDefault="006221C7" w:rsidP="006221C7">
      <w:r>
        <w:t>Labdien,</w:t>
      </w:r>
    </w:p>
    <w:p w14:paraId="6C89F3B2" w14:textId="77777777" w:rsidR="006221C7" w:rsidRDefault="006221C7" w:rsidP="006221C7"/>
    <w:p w14:paraId="0356F778" w14:textId="77777777" w:rsidR="006221C7" w:rsidRDefault="006221C7" w:rsidP="006221C7">
      <w:r>
        <w:t>Kultūras ministrija izskatījusi Valsts kancelejas precizēto likumprojektu "Grozījumi Valsts un pašvaldību institūciju amatpersonu un darbinieku atlīdzības likumā" (VSS-444) un savas kompetences ietvaros atbalsta Likuma turpmāku virzību, neizsakot iebildumus un priekšlikumus.</w:t>
      </w:r>
    </w:p>
    <w:p w14:paraId="3A605730" w14:textId="77777777" w:rsidR="006221C7" w:rsidRDefault="006221C7" w:rsidP="006221C7"/>
    <w:p w14:paraId="1CFDA6CE" w14:textId="77777777" w:rsidR="006221C7" w:rsidRDefault="006221C7" w:rsidP="006221C7">
      <w:pPr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Ar cieņu</w:t>
      </w:r>
    </w:p>
    <w:p w14:paraId="49F4E28F" w14:textId="77777777" w:rsidR="006221C7" w:rsidRDefault="006221C7" w:rsidP="006221C7">
      <w:pPr>
        <w:rPr>
          <w:rFonts w:ascii="Tahoma" w:hAnsi="Tahoma" w:cs="Tahoma"/>
          <w:b/>
          <w:bCs/>
          <w:color w:val="666666"/>
          <w:sz w:val="20"/>
          <w:szCs w:val="20"/>
        </w:rPr>
      </w:pPr>
      <w:r>
        <w:rPr>
          <w:rFonts w:ascii="Tahoma" w:hAnsi="Tahoma" w:cs="Tahoma"/>
          <w:b/>
          <w:bCs/>
          <w:color w:val="666666"/>
          <w:sz w:val="20"/>
          <w:szCs w:val="20"/>
        </w:rPr>
        <w:t>Agnese Zute</w:t>
      </w:r>
    </w:p>
    <w:p w14:paraId="52A46ADB" w14:textId="77777777" w:rsidR="006221C7" w:rsidRDefault="006221C7" w:rsidP="006221C7">
      <w:pPr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16"/>
          <w:szCs w:val="16"/>
        </w:rPr>
        <w:t>Personāla  nodaļa</w:t>
      </w:r>
    </w:p>
    <w:p w14:paraId="08A42469" w14:textId="77777777" w:rsidR="006221C7" w:rsidRDefault="006221C7" w:rsidP="006221C7">
      <w:pPr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>Nodaļas vadītāja</w:t>
      </w:r>
    </w:p>
    <w:p w14:paraId="1C158340" w14:textId="77777777" w:rsidR="006221C7" w:rsidRDefault="006221C7" w:rsidP="006221C7">
      <w:pPr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 xml:space="preserve">E-pasts: </w:t>
      </w:r>
      <w:hyperlink r:id="rId4" w:history="1">
        <w:r>
          <w:rPr>
            <w:rStyle w:val="Hyperlink"/>
            <w:rFonts w:ascii="Tahoma" w:hAnsi="Tahoma" w:cs="Tahoma"/>
            <w:sz w:val="16"/>
            <w:szCs w:val="16"/>
          </w:rPr>
          <w:t>Agnese.Zute@km.gov.lv</w:t>
        </w:r>
      </w:hyperlink>
    </w:p>
    <w:p w14:paraId="0058DD16" w14:textId="77777777" w:rsidR="006221C7" w:rsidRDefault="006221C7" w:rsidP="006221C7">
      <w:pPr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20"/>
          <w:szCs w:val="20"/>
        </w:rPr>
        <w:t>Tālr. (+371) 67330218</w:t>
      </w:r>
    </w:p>
    <w:p w14:paraId="6C263642" w14:textId="77777777" w:rsidR="006221C7" w:rsidRDefault="006221C7" w:rsidP="006221C7">
      <w:pPr>
        <w:rPr>
          <w:rFonts w:ascii="Tahoma" w:hAnsi="Tahoma" w:cs="Tahoma"/>
          <w:color w:val="666666"/>
          <w:sz w:val="20"/>
          <w:szCs w:val="20"/>
        </w:rPr>
      </w:pPr>
    </w:p>
    <w:p w14:paraId="10FC74B2" w14:textId="77777777" w:rsidR="006221C7" w:rsidRDefault="006221C7" w:rsidP="006221C7">
      <w:pPr>
        <w:rPr>
          <w:rFonts w:ascii="Tahoma" w:hAnsi="Tahoma" w:cs="Tahoma"/>
          <w:b/>
          <w:bCs/>
          <w:color w:val="666666"/>
          <w:sz w:val="16"/>
          <w:szCs w:val="16"/>
        </w:rPr>
      </w:pPr>
      <w:r>
        <w:rPr>
          <w:rFonts w:ascii="Tahoma" w:hAnsi="Tahoma" w:cs="Tahoma"/>
          <w:b/>
          <w:bCs/>
          <w:color w:val="666666"/>
          <w:sz w:val="16"/>
          <w:szCs w:val="16"/>
        </w:rPr>
        <w:t>Latvijas Republikas Kultūras ministrija</w:t>
      </w:r>
    </w:p>
    <w:p w14:paraId="4015961F" w14:textId="77777777" w:rsidR="006221C7" w:rsidRDefault="006221C7" w:rsidP="006221C7">
      <w:pPr>
        <w:rPr>
          <w:rFonts w:ascii="Tahoma" w:hAnsi="Tahoma" w:cs="Tahoma"/>
          <w:color w:val="666666"/>
          <w:sz w:val="16"/>
          <w:szCs w:val="16"/>
        </w:rPr>
      </w:pPr>
      <w:proofErr w:type="spellStart"/>
      <w:r>
        <w:rPr>
          <w:rFonts w:ascii="Tahoma" w:hAnsi="Tahoma" w:cs="Tahoma"/>
          <w:color w:val="666666"/>
          <w:sz w:val="16"/>
          <w:szCs w:val="16"/>
        </w:rPr>
        <w:t>Kr</w:t>
      </w:r>
      <w:proofErr w:type="spellEnd"/>
      <w:r>
        <w:rPr>
          <w:rFonts w:ascii="Tahoma" w:hAnsi="Tahoma" w:cs="Tahoma"/>
          <w:color w:val="666666"/>
          <w:sz w:val="16"/>
          <w:szCs w:val="16"/>
        </w:rPr>
        <w:t>. Valdemāra 11a, Rīga, LV-1364, Latvija</w:t>
      </w:r>
    </w:p>
    <w:p w14:paraId="172D0BB7" w14:textId="77777777" w:rsidR="006221C7" w:rsidRDefault="006221C7" w:rsidP="006221C7">
      <w:pPr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16"/>
          <w:szCs w:val="16"/>
        </w:rPr>
        <w:t xml:space="preserve">Mājaslapa: </w:t>
      </w:r>
      <w:hyperlink r:id="rId5" w:history="1">
        <w:r>
          <w:rPr>
            <w:rStyle w:val="Hyperlink"/>
            <w:rFonts w:ascii="Tahoma" w:hAnsi="Tahoma" w:cs="Tahoma"/>
            <w:color w:val="0000FF"/>
            <w:sz w:val="16"/>
            <w:szCs w:val="16"/>
          </w:rPr>
          <w:t>www.km.gov.lv</w:t>
        </w:r>
      </w:hyperlink>
      <w:r>
        <w:rPr>
          <w:rFonts w:ascii="Tahoma" w:hAnsi="Tahoma" w:cs="Tahoma"/>
          <w:color w:val="666666"/>
          <w:sz w:val="16"/>
          <w:szCs w:val="16"/>
        </w:rPr>
        <w:t xml:space="preserve"> </w:t>
      </w:r>
    </w:p>
    <w:p w14:paraId="362726E6" w14:textId="77777777" w:rsidR="006221C7" w:rsidRDefault="006221C7" w:rsidP="006221C7">
      <w:pPr>
        <w:rPr>
          <w:rFonts w:ascii="Tahoma" w:hAnsi="Tahoma" w:cs="Tahoma"/>
          <w:color w:val="666666"/>
          <w:sz w:val="16"/>
          <w:szCs w:val="16"/>
        </w:rPr>
      </w:pPr>
      <w:r>
        <w:rPr>
          <w:rFonts w:ascii="Tahoma" w:hAnsi="Tahoma" w:cs="Tahoma"/>
          <w:color w:val="666666"/>
          <w:sz w:val="16"/>
          <w:szCs w:val="16"/>
        </w:rPr>
        <w:t xml:space="preserve"> E-pasts: </w:t>
      </w:r>
      <w:hyperlink r:id="rId6" w:history="1">
        <w:r>
          <w:rPr>
            <w:rStyle w:val="Hyperlink"/>
            <w:rFonts w:ascii="Tahoma" w:hAnsi="Tahoma" w:cs="Tahoma"/>
            <w:color w:val="0000FF"/>
            <w:sz w:val="16"/>
            <w:szCs w:val="16"/>
          </w:rPr>
          <w:t>pasts@km.gov.lv</w:t>
        </w:r>
      </w:hyperlink>
      <w:r>
        <w:rPr>
          <w:rFonts w:ascii="Tahoma" w:hAnsi="Tahoma" w:cs="Tahoma"/>
          <w:color w:val="666666"/>
          <w:sz w:val="16"/>
          <w:szCs w:val="16"/>
        </w:rPr>
        <w:t xml:space="preserve"> </w:t>
      </w:r>
    </w:p>
    <w:p w14:paraId="170C20F8" w14:textId="77777777" w:rsidR="006221C7" w:rsidRDefault="006221C7" w:rsidP="006221C7">
      <w:pPr>
        <w:rPr>
          <w:rFonts w:ascii="Tahoma" w:hAnsi="Tahoma" w:cs="Tahoma"/>
          <w:color w:val="666666"/>
          <w:sz w:val="20"/>
          <w:szCs w:val="20"/>
          <w:lang w:eastAsia="lv-LV"/>
        </w:rPr>
      </w:pPr>
    </w:p>
    <w:p w14:paraId="475994A6" w14:textId="29B0EC6E" w:rsidR="006221C7" w:rsidRDefault="006221C7" w:rsidP="006221C7">
      <w:pPr>
        <w:rPr>
          <w:rFonts w:ascii="Tahoma" w:hAnsi="Tahoma" w:cs="Tahoma"/>
          <w:color w:val="666666"/>
          <w:sz w:val="20"/>
          <w:szCs w:val="20"/>
          <w:lang w:eastAsia="lv-LV"/>
        </w:rPr>
      </w:pPr>
      <w:r>
        <w:rPr>
          <w:rFonts w:ascii="Tahoma" w:hAnsi="Tahoma" w:cs="Tahoma"/>
          <w:noProof/>
          <w:color w:val="0000FF"/>
          <w:sz w:val="20"/>
          <w:szCs w:val="20"/>
          <w:lang w:eastAsia="lv-LV"/>
        </w:rPr>
        <w:drawing>
          <wp:inline distT="0" distB="0" distL="0" distR="0" wp14:anchorId="41CB0427" wp14:editId="06ACAE8C">
            <wp:extent cx="1038225" cy="1013460"/>
            <wp:effectExtent l="0" t="0" r="952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FAC6" w14:textId="77777777" w:rsidR="00E24BC2" w:rsidRDefault="00E24BC2"/>
    <w:sectPr w:rsidR="00E24BC2" w:rsidSect="0066499E"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C7"/>
    <w:rsid w:val="006221C7"/>
    <w:rsid w:val="0066499E"/>
    <w:rsid w:val="00E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77EE"/>
  <w15:chartTrackingRefBased/>
  <w15:docId w15:val="{9B3EFF56-01EE-45BB-AA72-623C3FF3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C7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1C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22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m.gov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km.gov.lv" TargetMode="External"/><Relationship Id="rId5" Type="http://schemas.openxmlformats.org/officeDocument/2006/relationships/hyperlink" Target="http://www.km.gov.lv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gnese.Zute@km.gov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Kristīne Stone</cp:lastModifiedBy>
  <cp:revision>1</cp:revision>
  <dcterms:created xsi:type="dcterms:W3CDTF">2021-12-02T11:24:00Z</dcterms:created>
  <dcterms:modified xsi:type="dcterms:W3CDTF">2021-12-02T11:24:00Z</dcterms:modified>
</cp:coreProperties>
</file>