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ACB29" w14:textId="3FD168B7" w:rsidR="00C636A5" w:rsidRDefault="005703C3" w:rsidP="00D9157E">
      <w:pPr>
        <w:widowControl w:val="0"/>
        <w:tabs>
          <w:tab w:val="left" w:pos="720"/>
          <w:tab w:val="center" w:pos="4320"/>
          <w:tab w:val="right" w:pos="8640"/>
        </w:tabs>
        <w:spacing w:after="0" w:line="240" w:lineRule="auto"/>
        <w:jc w:val="center"/>
        <w:rPr>
          <w:rFonts w:ascii="Times New Roman" w:eastAsia="Calibri" w:hAnsi="Times New Roman" w:cs="Times New Roman"/>
          <w:sz w:val="24"/>
          <w:szCs w:val="24"/>
        </w:rPr>
      </w:pPr>
      <w:r w:rsidRPr="00894D8C">
        <w:rPr>
          <w:rFonts w:ascii="Times New Roman" w:eastAsia="Calibri" w:hAnsi="Times New Roman" w:cs="Times New Roman"/>
          <w:sz w:val="24"/>
          <w:szCs w:val="24"/>
        </w:rPr>
        <w:t>Rīga</w:t>
      </w:r>
    </w:p>
    <w:p w14:paraId="5FAAFAFD" w14:textId="77777777" w:rsidR="00D9157E" w:rsidRPr="00894D8C" w:rsidRDefault="00D9157E" w:rsidP="00D9157E">
      <w:pPr>
        <w:widowControl w:val="0"/>
        <w:tabs>
          <w:tab w:val="left" w:pos="720"/>
          <w:tab w:val="center" w:pos="4320"/>
          <w:tab w:val="right" w:pos="8640"/>
        </w:tabs>
        <w:spacing w:after="0" w:line="240" w:lineRule="auto"/>
        <w:jc w:val="center"/>
        <w:rPr>
          <w:rFonts w:ascii="Times New Roman" w:eastAsia="Calibri" w:hAnsi="Times New Roman" w:cs="Times New Roman"/>
          <w:sz w:val="24"/>
          <w:szCs w:val="24"/>
        </w:rPr>
      </w:pPr>
    </w:p>
    <w:p w14:paraId="2C167F89" w14:textId="3A19F13F" w:rsidR="00A9419F" w:rsidRPr="00A9419F" w:rsidRDefault="0086667F" w:rsidP="00A9419F">
      <w:pPr>
        <w:widowControl w:val="0"/>
        <w:tabs>
          <w:tab w:val="left" w:pos="720"/>
          <w:tab w:val="center" w:pos="4320"/>
          <w:tab w:val="right" w:pos="8640"/>
        </w:tabs>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08</w:t>
      </w:r>
      <w:r w:rsidR="00A9419F" w:rsidRPr="00A9419F">
        <w:rPr>
          <w:rFonts w:ascii="Times New Roman" w:eastAsia="Calibri" w:hAnsi="Times New Roman" w:cs="Times New Roman"/>
          <w:sz w:val="24"/>
          <w:szCs w:val="24"/>
        </w:rPr>
        <w:t>.08.2022. Nr.</w:t>
      </w:r>
      <w:r w:rsidR="00BA09B9">
        <w:rPr>
          <w:rFonts w:ascii="Times New Roman" w:eastAsia="Calibri" w:hAnsi="Times New Roman" w:cs="Times New Roman"/>
          <w:sz w:val="24"/>
          <w:szCs w:val="24"/>
        </w:rPr>
        <w:t xml:space="preserve"> </w:t>
      </w:r>
      <w:r w:rsidR="00BA03D7">
        <w:rPr>
          <w:rFonts w:ascii="Times New Roman" w:eastAsia="Calibri" w:hAnsi="Times New Roman" w:cs="Times New Roman"/>
          <w:sz w:val="24"/>
          <w:szCs w:val="24"/>
        </w:rPr>
        <w:t>0</w:t>
      </w:r>
      <w:r w:rsidR="00BA09B9">
        <w:rPr>
          <w:rFonts w:ascii="Times New Roman" w:eastAsia="Calibri" w:hAnsi="Times New Roman" w:cs="Times New Roman"/>
          <w:sz w:val="24"/>
          <w:szCs w:val="24"/>
        </w:rPr>
        <w:t>8-11</w:t>
      </w:r>
      <w:r w:rsidR="00A9419F" w:rsidRPr="00A9419F">
        <w:rPr>
          <w:rFonts w:ascii="Times New Roman" w:eastAsia="Calibri" w:hAnsi="Times New Roman" w:cs="Times New Roman"/>
          <w:sz w:val="24"/>
          <w:szCs w:val="24"/>
        </w:rPr>
        <w:t>/</w:t>
      </w:r>
      <w:r>
        <w:rPr>
          <w:rFonts w:ascii="Times New Roman" w:eastAsia="Calibri" w:hAnsi="Times New Roman" w:cs="Times New Roman"/>
          <w:sz w:val="24"/>
          <w:szCs w:val="24"/>
        </w:rPr>
        <w:t>3528</w:t>
      </w:r>
    </w:p>
    <w:p w14:paraId="76277D30" w14:textId="77777777" w:rsidR="00A9419F" w:rsidRPr="00A9419F" w:rsidRDefault="00A9419F" w:rsidP="00A9419F">
      <w:pPr>
        <w:widowControl w:val="0"/>
        <w:tabs>
          <w:tab w:val="left" w:pos="720"/>
          <w:tab w:val="center" w:pos="4320"/>
          <w:tab w:val="right" w:pos="8640"/>
        </w:tabs>
        <w:spacing w:after="0" w:line="240" w:lineRule="auto"/>
        <w:rPr>
          <w:rFonts w:ascii="Times New Roman" w:eastAsia="Calibri" w:hAnsi="Times New Roman" w:cs="Times New Roman"/>
          <w:sz w:val="24"/>
          <w:szCs w:val="24"/>
        </w:rPr>
      </w:pPr>
      <w:r w:rsidRPr="00A9419F">
        <w:rPr>
          <w:rFonts w:ascii="Times New Roman" w:eastAsia="Calibri" w:hAnsi="Times New Roman" w:cs="Times New Roman"/>
          <w:sz w:val="24"/>
          <w:szCs w:val="24"/>
        </w:rPr>
        <w:t>Uz 07.07.2022. iesniegumu 2/9-1/6018</w:t>
      </w:r>
    </w:p>
    <w:p w14:paraId="1EEBE443" w14:textId="4C892A87" w:rsidR="00A9419F" w:rsidRPr="00A9419F" w:rsidRDefault="00A9419F" w:rsidP="00A9419F">
      <w:pPr>
        <w:widowControl w:val="0"/>
        <w:tabs>
          <w:tab w:val="left" w:pos="720"/>
          <w:tab w:val="center" w:pos="4320"/>
          <w:tab w:val="right" w:pos="8640"/>
        </w:tabs>
        <w:spacing w:after="0" w:line="240" w:lineRule="auto"/>
        <w:rPr>
          <w:rFonts w:ascii="Times New Roman" w:eastAsia="Calibri" w:hAnsi="Times New Roman" w:cs="Times New Roman"/>
          <w:sz w:val="24"/>
          <w:szCs w:val="24"/>
        </w:rPr>
      </w:pPr>
      <w:r w:rsidRPr="00A9419F">
        <w:rPr>
          <w:rFonts w:ascii="Times New Roman" w:eastAsia="Calibri" w:hAnsi="Times New Roman" w:cs="Times New Roman"/>
          <w:sz w:val="24"/>
          <w:szCs w:val="24"/>
        </w:rPr>
        <w:t>Reģ. 08.07.202</w:t>
      </w:r>
      <w:r>
        <w:rPr>
          <w:rFonts w:ascii="Times New Roman" w:eastAsia="Calibri" w:hAnsi="Times New Roman" w:cs="Times New Roman"/>
          <w:sz w:val="24"/>
          <w:szCs w:val="24"/>
        </w:rPr>
        <w:t xml:space="preserve">2. Nr. </w:t>
      </w:r>
      <w:r w:rsidRPr="00A9419F">
        <w:rPr>
          <w:rFonts w:ascii="Times New Roman" w:eastAsia="Calibri" w:hAnsi="Times New Roman" w:cs="Times New Roman"/>
          <w:sz w:val="24"/>
          <w:szCs w:val="24"/>
        </w:rPr>
        <w:t>05721/2022</w:t>
      </w:r>
    </w:p>
    <w:p w14:paraId="717DAD5F" w14:textId="77777777" w:rsidR="0069660E" w:rsidRPr="002E5789" w:rsidRDefault="0069660E" w:rsidP="002E5789">
      <w:pPr>
        <w:widowControl w:val="0"/>
        <w:tabs>
          <w:tab w:val="left" w:pos="720"/>
          <w:tab w:val="center" w:pos="4320"/>
          <w:tab w:val="right" w:pos="8640"/>
        </w:tabs>
        <w:spacing w:after="0" w:line="240" w:lineRule="auto"/>
        <w:jc w:val="right"/>
        <w:rPr>
          <w:rFonts w:ascii="Times New Roman" w:eastAsia="Calibri" w:hAnsi="Times New Roman" w:cs="Times New Roman"/>
          <w:b/>
          <w:sz w:val="24"/>
          <w:szCs w:val="24"/>
        </w:rPr>
      </w:pPr>
      <w:r w:rsidRPr="002E5789">
        <w:rPr>
          <w:rFonts w:ascii="Times New Roman" w:eastAsia="Calibri" w:hAnsi="Times New Roman" w:cs="Times New Roman"/>
          <w:b/>
          <w:sz w:val="24"/>
          <w:szCs w:val="24"/>
        </w:rPr>
        <w:t>VAS “Valsts nekustamie īpašumi”</w:t>
      </w:r>
    </w:p>
    <w:p w14:paraId="071CB9E5" w14:textId="7D7100A8" w:rsidR="00A9419F" w:rsidRDefault="0069660E" w:rsidP="002E5789">
      <w:pPr>
        <w:widowControl w:val="0"/>
        <w:tabs>
          <w:tab w:val="left" w:pos="720"/>
          <w:tab w:val="center" w:pos="4320"/>
          <w:tab w:val="right" w:pos="8640"/>
        </w:tabs>
        <w:spacing w:after="0" w:line="240" w:lineRule="auto"/>
        <w:jc w:val="right"/>
        <w:rPr>
          <w:rFonts w:ascii="Times New Roman" w:eastAsia="Calibri" w:hAnsi="Times New Roman" w:cs="Times New Roman"/>
          <w:sz w:val="24"/>
          <w:szCs w:val="24"/>
        </w:rPr>
      </w:pPr>
      <w:r w:rsidRPr="0069660E">
        <w:rPr>
          <w:rFonts w:ascii="Times New Roman" w:eastAsia="Calibri" w:hAnsi="Times New Roman" w:cs="Times New Roman"/>
          <w:sz w:val="24"/>
          <w:szCs w:val="24"/>
        </w:rPr>
        <w:t>vni@vni.lv</w:t>
      </w:r>
    </w:p>
    <w:p w14:paraId="56A8B261" w14:textId="77777777" w:rsidR="00A9419F" w:rsidRPr="00A9419F" w:rsidRDefault="00A9419F" w:rsidP="00A9419F">
      <w:pPr>
        <w:widowControl w:val="0"/>
        <w:tabs>
          <w:tab w:val="left" w:pos="720"/>
          <w:tab w:val="center" w:pos="4320"/>
          <w:tab w:val="right" w:pos="8640"/>
        </w:tabs>
        <w:spacing w:after="0" w:line="240" w:lineRule="auto"/>
        <w:rPr>
          <w:rFonts w:ascii="Times New Roman" w:eastAsia="Calibri" w:hAnsi="Times New Roman" w:cs="Times New Roman"/>
          <w:sz w:val="24"/>
          <w:szCs w:val="24"/>
        </w:rPr>
      </w:pPr>
    </w:p>
    <w:p w14:paraId="7414438E" w14:textId="77777777" w:rsidR="00A9419F" w:rsidRPr="00A9419F" w:rsidRDefault="00A9419F" w:rsidP="00A9419F">
      <w:pPr>
        <w:widowControl w:val="0"/>
        <w:tabs>
          <w:tab w:val="left" w:pos="720"/>
          <w:tab w:val="center" w:pos="4320"/>
          <w:tab w:val="right" w:pos="8640"/>
        </w:tabs>
        <w:spacing w:after="0" w:line="240" w:lineRule="auto"/>
        <w:jc w:val="right"/>
        <w:rPr>
          <w:rFonts w:ascii="Times New Roman" w:eastAsia="Calibri" w:hAnsi="Times New Roman" w:cs="Times New Roman"/>
          <w:sz w:val="24"/>
          <w:szCs w:val="24"/>
        </w:rPr>
      </w:pPr>
      <w:r w:rsidRPr="00A9419F">
        <w:rPr>
          <w:rFonts w:ascii="Times New Roman" w:eastAsia="Calibri" w:hAnsi="Times New Roman" w:cs="Times New Roman"/>
          <w:i/>
          <w:sz w:val="24"/>
          <w:szCs w:val="24"/>
        </w:rPr>
        <w:t>Informācijai</w:t>
      </w:r>
      <w:r w:rsidRPr="00A9419F">
        <w:rPr>
          <w:rFonts w:ascii="Times New Roman" w:eastAsia="Calibri" w:hAnsi="Times New Roman" w:cs="Times New Roman"/>
          <w:sz w:val="24"/>
          <w:szCs w:val="24"/>
        </w:rPr>
        <w:t>:</w:t>
      </w:r>
    </w:p>
    <w:p w14:paraId="487095B9" w14:textId="77777777" w:rsidR="00A9419F" w:rsidRPr="0086667F" w:rsidRDefault="00A9419F" w:rsidP="00A9419F">
      <w:pPr>
        <w:widowControl w:val="0"/>
        <w:tabs>
          <w:tab w:val="left" w:pos="720"/>
          <w:tab w:val="center" w:pos="4320"/>
          <w:tab w:val="right" w:pos="8640"/>
        </w:tabs>
        <w:spacing w:after="0" w:line="240" w:lineRule="auto"/>
        <w:jc w:val="right"/>
        <w:rPr>
          <w:rFonts w:ascii="Times New Roman" w:eastAsia="Calibri" w:hAnsi="Times New Roman" w:cs="Times New Roman"/>
          <w:b/>
          <w:sz w:val="24"/>
          <w:szCs w:val="24"/>
        </w:rPr>
      </w:pPr>
      <w:r w:rsidRPr="0086667F">
        <w:rPr>
          <w:rFonts w:ascii="Times New Roman" w:eastAsia="Calibri" w:hAnsi="Times New Roman" w:cs="Times New Roman"/>
          <w:b/>
          <w:sz w:val="24"/>
          <w:szCs w:val="24"/>
        </w:rPr>
        <w:t>Nacionālās kultūras mantojuma pārvaldes</w:t>
      </w:r>
    </w:p>
    <w:p w14:paraId="1CC8992A" w14:textId="755DE3ED" w:rsidR="00A9419F" w:rsidRPr="0086667F" w:rsidRDefault="00A9419F" w:rsidP="002E5789">
      <w:pPr>
        <w:widowControl w:val="0"/>
        <w:tabs>
          <w:tab w:val="left" w:pos="720"/>
          <w:tab w:val="center" w:pos="4320"/>
          <w:tab w:val="right" w:pos="8640"/>
        </w:tabs>
        <w:spacing w:after="0" w:line="240" w:lineRule="auto"/>
        <w:jc w:val="right"/>
        <w:rPr>
          <w:rFonts w:ascii="Times New Roman" w:eastAsia="Calibri" w:hAnsi="Times New Roman" w:cs="Times New Roman"/>
          <w:b/>
          <w:sz w:val="24"/>
          <w:szCs w:val="24"/>
        </w:rPr>
      </w:pPr>
      <w:r w:rsidRPr="0086667F">
        <w:rPr>
          <w:rFonts w:ascii="Times New Roman" w:eastAsia="Calibri" w:hAnsi="Times New Roman" w:cs="Times New Roman"/>
          <w:b/>
          <w:sz w:val="24"/>
          <w:szCs w:val="24"/>
        </w:rPr>
        <w:t>Rīgas reģionālajai nodaļai</w:t>
      </w:r>
    </w:p>
    <w:p w14:paraId="41800521" w14:textId="77777777" w:rsidR="002E5789" w:rsidRDefault="002E5789" w:rsidP="00A9419F">
      <w:pPr>
        <w:widowControl w:val="0"/>
        <w:tabs>
          <w:tab w:val="left" w:pos="720"/>
          <w:tab w:val="center" w:pos="4320"/>
          <w:tab w:val="right" w:pos="8640"/>
        </w:tabs>
        <w:spacing w:after="0" w:line="240" w:lineRule="auto"/>
        <w:rPr>
          <w:rFonts w:ascii="Times New Roman" w:eastAsia="Calibri" w:hAnsi="Times New Roman" w:cs="Times New Roman"/>
          <w:i/>
          <w:sz w:val="24"/>
          <w:szCs w:val="24"/>
        </w:rPr>
      </w:pPr>
    </w:p>
    <w:p w14:paraId="05DA3D04" w14:textId="77777777" w:rsidR="00A9419F" w:rsidRPr="00A9419F" w:rsidRDefault="00A9419F" w:rsidP="00A9419F">
      <w:pPr>
        <w:widowControl w:val="0"/>
        <w:tabs>
          <w:tab w:val="left" w:pos="720"/>
          <w:tab w:val="center" w:pos="4320"/>
          <w:tab w:val="right" w:pos="8640"/>
        </w:tabs>
        <w:spacing w:after="0" w:line="240" w:lineRule="auto"/>
        <w:rPr>
          <w:rFonts w:ascii="Times New Roman" w:eastAsia="Calibri" w:hAnsi="Times New Roman" w:cs="Times New Roman"/>
          <w:i/>
          <w:sz w:val="24"/>
          <w:szCs w:val="24"/>
        </w:rPr>
      </w:pPr>
      <w:r w:rsidRPr="00A9419F">
        <w:rPr>
          <w:rFonts w:ascii="Times New Roman" w:eastAsia="Calibri" w:hAnsi="Times New Roman" w:cs="Times New Roman"/>
          <w:i/>
          <w:sz w:val="24"/>
          <w:szCs w:val="24"/>
        </w:rPr>
        <w:t xml:space="preserve">Par nekustamā īpašuma Merķeļa ielā 11, Rīgā, </w:t>
      </w:r>
    </w:p>
    <w:p w14:paraId="20636BF7" w14:textId="77777777" w:rsidR="00A9419F" w:rsidRPr="00A9419F" w:rsidRDefault="00A9419F" w:rsidP="00A9419F">
      <w:pPr>
        <w:widowControl w:val="0"/>
        <w:tabs>
          <w:tab w:val="left" w:pos="720"/>
          <w:tab w:val="center" w:pos="4320"/>
          <w:tab w:val="right" w:pos="8640"/>
        </w:tabs>
        <w:spacing w:after="0" w:line="240" w:lineRule="auto"/>
        <w:rPr>
          <w:rFonts w:ascii="Times New Roman" w:eastAsia="Calibri" w:hAnsi="Times New Roman" w:cs="Times New Roman"/>
          <w:i/>
          <w:sz w:val="24"/>
          <w:szCs w:val="24"/>
        </w:rPr>
      </w:pPr>
      <w:r w:rsidRPr="00A9419F">
        <w:rPr>
          <w:rFonts w:ascii="Times New Roman" w:eastAsia="Calibri" w:hAnsi="Times New Roman" w:cs="Times New Roman"/>
          <w:i/>
          <w:sz w:val="24"/>
          <w:szCs w:val="24"/>
        </w:rPr>
        <w:t xml:space="preserve">atsavināšanu un norādījumu izsniegšanu </w:t>
      </w:r>
    </w:p>
    <w:p w14:paraId="2131AE56" w14:textId="77777777" w:rsidR="00A9419F" w:rsidRPr="00A9419F" w:rsidRDefault="00A9419F" w:rsidP="00A9419F">
      <w:pPr>
        <w:widowControl w:val="0"/>
        <w:tabs>
          <w:tab w:val="left" w:pos="720"/>
          <w:tab w:val="center" w:pos="4320"/>
          <w:tab w:val="right" w:pos="8640"/>
        </w:tabs>
        <w:spacing w:after="0" w:line="240" w:lineRule="auto"/>
        <w:rPr>
          <w:rFonts w:ascii="Times New Roman" w:eastAsia="Calibri" w:hAnsi="Times New Roman" w:cs="Times New Roman"/>
          <w:sz w:val="24"/>
          <w:szCs w:val="24"/>
        </w:rPr>
      </w:pPr>
    </w:p>
    <w:p w14:paraId="50C4CE48" w14:textId="6116B4CB" w:rsidR="00A9419F" w:rsidRPr="00A9419F" w:rsidRDefault="00A9419F" w:rsidP="0086667F">
      <w:pPr>
        <w:widowControl w:val="0"/>
        <w:tabs>
          <w:tab w:val="left" w:pos="720"/>
          <w:tab w:val="center" w:pos="4320"/>
          <w:tab w:val="right" w:pos="8640"/>
        </w:tabs>
        <w:spacing w:after="0" w:line="240" w:lineRule="auto"/>
        <w:ind w:firstLine="567"/>
        <w:jc w:val="both"/>
        <w:rPr>
          <w:rFonts w:ascii="Times New Roman" w:eastAsia="Calibri" w:hAnsi="Times New Roman" w:cs="Times New Roman"/>
          <w:sz w:val="24"/>
          <w:szCs w:val="24"/>
        </w:rPr>
      </w:pPr>
      <w:r w:rsidRPr="00A9419F">
        <w:rPr>
          <w:rFonts w:ascii="Times New Roman" w:eastAsia="Calibri" w:hAnsi="Times New Roman" w:cs="Times New Roman"/>
          <w:sz w:val="24"/>
          <w:szCs w:val="24"/>
        </w:rPr>
        <w:t>Nacionālajā kultūras mantojuma pārvaldē (</w:t>
      </w:r>
      <w:r w:rsidR="002E5789">
        <w:rPr>
          <w:rFonts w:ascii="Times New Roman" w:eastAsia="Calibri" w:hAnsi="Times New Roman" w:cs="Times New Roman"/>
          <w:sz w:val="24"/>
          <w:szCs w:val="24"/>
        </w:rPr>
        <w:t>turpmāk – Pārvalde) 2022.</w:t>
      </w:r>
      <w:r w:rsidR="0086667F">
        <w:rPr>
          <w:rFonts w:ascii="Times New Roman" w:eastAsia="Calibri" w:hAnsi="Times New Roman" w:cs="Times New Roman"/>
          <w:sz w:val="24"/>
          <w:szCs w:val="24"/>
        </w:rPr>
        <w:t> </w:t>
      </w:r>
      <w:r w:rsidR="002E5789">
        <w:rPr>
          <w:rFonts w:ascii="Times New Roman" w:eastAsia="Calibri" w:hAnsi="Times New Roman" w:cs="Times New Roman"/>
          <w:sz w:val="24"/>
          <w:szCs w:val="24"/>
        </w:rPr>
        <w:t>gada 7</w:t>
      </w:r>
      <w:r w:rsidRPr="00A9419F">
        <w:rPr>
          <w:rFonts w:ascii="Times New Roman" w:eastAsia="Calibri" w:hAnsi="Times New Roman" w:cs="Times New Roman"/>
          <w:sz w:val="24"/>
          <w:szCs w:val="24"/>
        </w:rPr>
        <w:t>.</w:t>
      </w:r>
      <w:r w:rsidR="0086667F">
        <w:rPr>
          <w:rFonts w:ascii="Times New Roman" w:eastAsia="Calibri" w:hAnsi="Times New Roman" w:cs="Times New Roman"/>
          <w:sz w:val="24"/>
          <w:szCs w:val="24"/>
        </w:rPr>
        <w:t> </w:t>
      </w:r>
      <w:r w:rsidRPr="00A9419F">
        <w:rPr>
          <w:rFonts w:ascii="Times New Roman" w:eastAsia="Calibri" w:hAnsi="Times New Roman" w:cs="Times New Roman"/>
          <w:sz w:val="24"/>
          <w:szCs w:val="24"/>
        </w:rPr>
        <w:t>jūlijā ir saņemts VAS “Valsts nekustamie īpašumi</w:t>
      </w:r>
      <w:r w:rsidR="002E5789">
        <w:rPr>
          <w:rFonts w:ascii="Times New Roman" w:eastAsia="Calibri" w:hAnsi="Times New Roman" w:cs="Times New Roman"/>
          <w:sz w:val="24"/>
          <w:szCs w:val="24"/>
        </w:rPr>
        <w:t xml:space="preserve">” </w:t>
      </w:r>
      <w:r w:rsidRPr="00A9419F">
        <w:rPr>
          <w:rFonts w:ascii="Times New Roman" w:eastAsia="Calibri" w:hAnsi="Times New Roman" w:cs="Times New Roman"/>
          <w:sz w:val="24"/>
          <w:szCs w:val="24"/>
        </w:rPr>
        <w:t>iesniegums, kurā lūgts sniegt norādījumus par vietējās nozīmes arhitektūras pieminekļa “Īres</w:t>
      </w:r>
      <w:r w:rsidR="0086667F">
        <w:rPr>
          <w:rFonts w:ascii="Times New Roman" w:eastAsia="Calibri" w:hAnsi="Times New Roman" w:cs="Times New Roman"/>
          <w:sz w:val="24"/>
          <w:szCs w:val="24"/>
        </w:rPr>
        <w:t xml:space="preserve"> nams” (valsts aizsardzības Nr. </w:t>
      </w:r>
      <w:r w:rsidRPr="00A9419F">
        <w:rPr>
          <w:rFonts w:ascii="Times New Roman" w:eastAsia="Calibri" w:hAnsi="Times New Roman" w:cs="Times New Roman"/>
          <w:sz w:val="24"/>
          <w:szCs w:val="24"/>
        </w:rPr>
        <w:t xml:space="preserve">7644) izmantošanu un saglabāšanu (turpmāk – Norādījumi) atbilstoši normatīvajos </w:t>
      </w:r>
      <w:r>
        <w:rPr>
          <w:rFonts w:ascii="Times New Roman" w:eastAsia="Calibri" w:hAnsi="Times New Roman" w:cs="Times New Roman"/>
          <w:sz w:val="24"/>
          <w:szCs w:val="24"/>
        </w:rPr>
        <w:t xml:space="preserve">aktos noteiktajam regulējumam. </w:t>
      </w:r>
    </w:p>
    <w:p w14:paraId="5CAE27C8" w14:textId="59A19891" w:rsidR="00A9419F" w:rsidRPr="00A9419F" w:rsidRDefault="00A9419F" w:rsidP="0086667F">
      <w:pPr>
        <w:widowControl w:val="0"/>
        <w:tabs>
          <w:tab w:val="left" w:pos="720"/>
          <w:tab w:val="center" w:pos="4320"/>
          <w:tab w:val="right" w:pos="8640"/>
        </w:tabs>
        <w:spacing w:after="0" w:line="240" w:lineRule="auto"/>
        <w:ind w:firstLine="567"/>
        <w:jc w:val="both"/>
        <w:rPr>
          <w:rFonts w:ascii="Times New Roman" w:eastAsia="Calibri" w:hAnsi="Times New Roman" w:cs="Times New Roman"/>
          <w:sz w:val="24"/>
          <w:szCs w:val="24"/>
        </w:rPr>
      </w:pPr>
      <w:r w:rsidRPr="00A9419F">
        <w:rPr>
          <w:rFonts w:ascii="Times New Roman" w:eastAsia="Calibri" w:hAnsi="Times New Roman" w:cs="Times New Roman"/>
          <w:sz w:val="24"/>
          <w:szCs w:val="24"/>
        </w:rPr>
        <w:t>Pārvalde informē, ka atbilstoši šī brīža spēkā esošā likuma “Par kultūras pieminekļu aizsardzību” (</w:t>
      </w:r>
      <w:r w:rsidR="0086667F">
        <w:rPr>
          <w:rFonts w:ascii="Times New Roman" w:eastAsia="Calibri" w:hAnsi="Times New Roman" w:cs="Times New Roman"/>
          <w:sz w:val="24"/>
          <w:szCs w:val="24"/>
        </w:rPr>
        <w:t>turpmāk – Likums) redakcijas 5. </w:t>
      </w:r>
      <w:r w:rsidRPr="00A9419F">
        <w:rPr>
          <w:rFonts w:ascii="Times New Roman" w:eastAsia="Calibri" w:hAnsi="Times New Roman" w:cs="Times New Roman"/>
          <w:sz w:val="24"/>
          <w:szCs w:val="24"/>
        </w:rPr>
        <w:t>panta otrajai daļai, Norādījumus izdod Pārvalde. Atbilstoši š.</w:t>
      </w:r>
      <w:r w:rsidR="0086667F">
        <w:rPr>
          <w:rFonts w:ascii="Times New Roman" w:eastAsia="Calibri" w:hAnsi="Times New Roman" w:cs="Times New Roman"/>
          <w:sz w:val="24"/>
          <w:szCs w:val="24"/>
        </w:rPr>
        <w:t> g. 31. </w:t>
      </w:r>
      <w:r w:rsidRPr="00A9419F">
        <w:rPr>
          <w:rFonts w:ascii="Times New Roman" w:eastAsia="Calibri" w:hAnsi="Times New Roman" w:cs="Times New Roman"/>
          <w:sz w:val="24"/>
          <w:szCs w:val="24"/>
        </w:rPr>
        <w:t>marta pieņemtajiem grozījumiem Likumā, ar 2023.</w:t>
      </w:r>
      <w:r w:rsidR="0086667F">
        <w:rPr>
          <w:rFonts w:ascii="Times New Roman" w:eastAsia="Calibri" w:hAnsi="Times New Roman" w:cs="Times New Roman"/>
          <w:sz w:val="24"/>
          <w:szCs w:val="24"/>
        </w:rPr>
        <w:t> </w:t>
      </w:r>
      <w:r w:rsidRPr="00A9419F">
        <w:rPr>
          <w:rFonts w:ascii="Times New Roman" w:eastAsia="Calibri" w:hAnsi="Times New Roman" w:cs="Times New Roman"/>
          <w:sz w:val="24"/>
          <w:szCs w:val="24"/>
        </w:rPr>
        <w:t>gada 1.</w:t>
      </w:r>
      <w:r w:rsidR="0086667F">
        <w:rPr>
          <w:rFonts w:ascii="Times New Roman" w:eastAsia="Calibri" w:hAnsi="Times New Roman" w:cs="Times New Roman"/>
          <w:sz w:val="24"/>
          <w:szCs w:val="24"/>
        </w:rPr>
        <w:t> </w:t>
      </w:r>
      <w:r w:rsidRPr="00A9419F">
        <w:rPr>
          <w:rFonts w:ascii="Times New Roman" w:eastAsia="Calibri" w:hAnsi="Times New Roman" w:cs="Times New Roman"/>
          <w:sz w:val="24"/>
          <w:szCs w:val="24"/>
        </w:rPr>
        <w:t>janvāri norādījumus par vietējās nozīmes kultūras pieminekļu izmantošanu un saglabāšanu izdod pašvaldības, bet norādījumus par valsts un reģiona nozīmes pieminekļu izmantošanu</w:t>
      </w:r>
      <w:r>
        <w:rPr>
          <w:rFonts w:ascii="Times New Roman" w:eastAsia="Calibri" w:hAnsi="Times New Roman" w:cs="Times New Roman"/>
          <w:sz w:val="24"/>
          <w:szCs w:val="24"/>
        </w:rPr>
        <w:t xml:space="preserve"> un saglabāšanu izdod Pārvalde.</w:t>
      </w:r>
    </w:p>
    <w:p w14:paraId="203917F2" w14:textId="25E37E2F" w:rsidR="00A9419F" w:rsidRPr="00A9419F" w:rsidRDefault="00A9419F" w:rsidP="0086667F">
      <w:pPr>
        <w:widowControl w:val="0"/>
        <w:tabs>
          <w:tab w:val="left" w:pos="720"/>
          <w:tab w:val="center" w:pos="4320"/>
          <w:tab w:val="right" w:pos="8640"/>
        </w:tabs>
        <w:spacing w:after="0" w:line="240" w:lineRule="auto"/>
        <w:ind w:firstLine="567"/>
        <w:jc w:val="both"/>
        <w:rPr>
          <w:rFonts w:ascii="Times New Roman" w:eastAsia="Calibri" w:hAnsi="Times New Roman" w:cs="Times New Roman"/>
          <w:sz w:val="24"/>
          <w:szCs w:val="24"/>
        </w:rPr>
      </w:pPr>
      <w:r w:rsidRPr="00A9419F">
        <w:rPr>
          <w:rFonts w:ascii="Times New Roman" w:eastAsia="Calibri" w:hAnsi="Times New Roman" w:cs="Times New Roman"/>
          <w:sz w:val="24"/>
          <w:szCs w:val="24"/>
        </w:rPr>
        <w:t xml:space="preserve">Attiecīgi Pārvalde informē, ka Norādījumi izdoti vispārīgā administratīvā akta veidā atbilstoši </w:t>
      </w:r>
      <w:r w:rsidR="0086667F">
        <w:rPr>
          <w:rFonts w:ascii="Times New Roman" w:eastAsia="Calibri" w:hAnsi="Times New Roman" w:cs="Times New Roman"/>
          <w:sz w:val="24"/>
          <w:szCs w:val="24"/>
        </w:rPr>
        <w:t>Ministru kabineta noteikumu Nr. </w:t>
      </w:r>
      <w:r w:rsidRPr="00A9419F">
        <w:rPr>
          <w:rFonts w:ascii="Times New Roman" w:eastAsia="Calibri" w:hAnsi="Times New Roman" w:cs="Times New Roman"/>
          <w:sz w:val="24"/>
          <w:szCs w:val="24"/>
        </w:rPr>
        <w:t xml:space="preserve">720 “Kultūras pieminekļu uzskaites, aizsardzības, izmantošanas </w:t>
      </w:r>
      <w:r w:rsidR="0086667F">
        <w:rPr>
          <w:rFonts w:ascii="Times New Roman" w:eastAsia="Calibri" w:hAnsi="Times New Roman" w:cs="Times New Roman"/>
          <w:sz w:val="24"/>
          <w:szCs w:val="24"/>
        </w:rPr>
        <w:t>un restaurācijas noteikumi” 24. </w:t>
      </w:r>
      <w:r w:rsidRPr="00A9419F">
        <w:rPr>
          <w:rFonts w:ascii="Times New Roman" w:eastAsia="Calibri" w:hAnsi="Times New Roman" w:cs="Times New Roman"/>
          <w:sz w:val="24"/>
          <w:szCs w:val="24"/>
        </w:rPr>
        <w:t>punktam. Norādījumi publicēti oficiālajā izdevumā “Latvijas Vēstnesis” 2022. gada 3. augustā laidienā Nr. 148.</w:t>
      </w:r>
      <w:r w:rsidR="002E5789">
        <w:rPr>
          <w:rStyle w:val="FootnoteReference"/>
          <w:rFonts w:ascii="Times New Roman" w:eastAsia="Calibri" w:hAnsi="Times New Roman" w:cs="Times New Roman"/>
          <w:sz w:val="24"/>
          <w:szCs w:val="24"/>
        </w:rPr>
        <w:footnoteReference w:id="1"/>
      </w:r>
      <w:r w:rsidRPr="00A9419F">
        <w:rPr>
          <w:rFonts w:ascii="Times New Roman" w:eastAsia="Calibri" w:hAnsi="Times New Roman" w:cs="Times New Roman"/>
          <w:sz w:val="24"/>
          <w:szCs w:val="24"/>
        </w:rPr>
        <w:t xml:space="preserve">  </w:t>
      </w:r>
    </w:p>
    <w:p w14:paraId="49587528" w14:textId="244657C1" w:rsidR="00A9419F" w:rsidRPr="00A9419F" w:rsidRDefault="00A9419F" w:rsidP="0086667F">
      <w:pPr>
        <w:widowControl w:val="0"/>
        <w:tabs>
          <w:tab w:val="left" w:pos="720"/>
          <w:tab w:val="center" w:pos="4320"/>
          <w:tab w:val="right" w:pos="8640"/>
        </w:tabs>
        <w:spacing w:after="0" w:line="240" w:lineRule="auto"/>
        <w:ind w:firstLine="567"/>
        <w:jc w:val="both"/>
        <w:rPr>
          <w:rFonts w:ascii="Times New Roman" w:eastAsia="Calibri" w:hAnsi="Times New Roman" w:cs="Times New Roman"/>
          <w:sz w:val="24"/>
          <w:szCs w:val="24"/>
        </w:rPr>
      </w:pPr>
      <w:r w:rsidRPr="00A9419F">
        <w:rPr>
          <w:rFonts w:ascii="Times New Roman" w:eastAsia="Calibri" w:hAnsi="Times New Roman" w:cs="Times New Roman"/>
          <w:sz w:val="24"/>
          <w:szCs w:val="24"/>
        </w:rPr>
        <w:t xml:space="preserve">Ievērojot minēto un to, ka Publiskas personas </w:t>
      </w:r>
      <w:r w:rsidR="0086667F">
        <w:rPr>
          <w:rFonts w:ascii="Times New Roman" w:eastAsia="Calibri" w:hAnsi="Times New Roman" w:cs="Times New Roman"/>
          <w:sz w:val="24"/>
          <w:szCs w:val="24"/>
        </w:rPr>
        <w:t>mantas atsavināšanas likuma 12. </w:t>
      </w:r>
      <w:r w:rsidRPr="00A9419F">
        <w:rPr>
          <w:rFonts w:ascii="Times New Roman" w:eastAsia="Calibri" w:hAnsi="Times New Roman" w:cs="Times New Roman"/>
          <w:sz w:val="24"/>
          <w:szCs w:val="24"/>
        </w:rPr>
        <w:t>panta 9.</w:t>
      </w:r>
      <w:r w:rsidR="0086667F">
        <w:rPr>
          <w:rFonts w:ascii="Times New Roman" w:eastAsia="Calibri" w:hAnsi="Times New Roman" w:cs="Times New Roman"/>
          <w:sz w:val="24"/>
          <w:szCs w:val="24"/>
        </w:rPr>
        <w:t> </w:t>
      </w:r>
      <w:r w:rsidRPr="00A9419F">
        <w:rPr>
          <w:rFonts w:ascii="Times New Roman" w:eastAsia="Calibri" w:hAnsi="Times New Roman" w:cs="Times New Roman"/>
          <w:sz w:val="24"/>
          <w:szCs w:val="24"/>
        </w:rPr>
        <w:t xml:space="preserve">punkts paredz, ka sludinājumā un paziņojumā norāda pārdodamā nekustamā īpašuma turpmākās izmantošanas nosacījumus, ja tādi ir paredzēti, Pārvalde lūdz rast iespēju izsoles sludinājumā un paziņojumā ietvert atsauci uz Norādījumiem. Norādījumus atbilstoši Publiskas personas </w:t>
      </w:r>
      <w:r w:rsidR="0086667F">
        <w:rPr>
          <w:rFonts w:ascii="Times New Roman" w:eastAsia="Calibri" w:hAnsi="Times New Roman" w:cs="Times New Roman"/>
          <w:sz w:val="24"/>
          <w:szCs w:val="24"/>
        </w:rPr>
        <w:t>mantas atsavināšanas likuma 10. </w:t>
      </w:r>
      <w:r w:rsidRPr="00A9419F">
        <w:rPr>
          <w:rFonts w:ascii="Times New Roman" w:eastAsia="Calibri" w:hAnsi="Times New Roman" w:cs="Times New Roman"/>
          <w:sz w:val="24"/>
          <w:szCs w:val="24"/>
        </w:rPr>
        <w:t>panta pirmajai daļai ir iespējams iekļaut izsoles noteikumos.</w:t>
      </w:r>
    </w:p>
    <w:p w14:paraId="61935BFE" w14:textId="77777777" w:rsidR="00A9419F" w:rsidRPr="00A9419F" w:rsidRDefault="00A9419F" w:rsidP="002E5789">
      <w:pPr>
        <w:widowControl w:val="0"/>
        <w:tabs>
          <w:tab w:val="left" w:pos="720"/>
          <w:tab w:val="center" w:pos="4320"/>
          <w:tab w:val="right" w:pos="8640"/>
        </w:tabs>
        <w:spacing w:after="0" w:line="240" w:lineRule="auto"/>
        <w:jc w:val="both"/>
        <w:rPr>
          <w:rFonts w:ascii="Times New Roman" w:eastAsia="Calibri" w:hAnsi="Times New Roman" w:cs="Times New Roman"/>
          <w:sz w:val="24"/>
          <w:szCs w:val="24"/>
        </w:rPr>
      </w:pPr>
    </w:p>
    <w:p w14:paraId="580255A3" w14:textId="384A27BE" w:rsidR="00A9419F" w:rsidRPr="00A9419F" w:rsidRDefault="00A9419F" w:rsidP="00A9419F">
      <w:pPr>
        <w:widowControl w:val="0"/>
        <w:tabs>
          <w:tab w:val="left" w:pos="720"/>
          <w:tab w:val="center" w:pos="4320"/>
          <w:tab w:val="right" w:pos="8640"/>
        </w:tabs>
        <w:spacing w:after="0" w:line="240" w:lineRule="auto"/>
        <w:rPr>
          <w:rFonts w:ascii="Times New Roman" w:eastAsia="Calibri" w:hAnsi="Times New Roman" w:cs="Times New Roman"/>
          <w:sz w:val="24"/>
          <w:szCs w:val="24"/>
        </w:rPr>
      </w:pPr>
      <w:r w:rsidRPr="00A9419F">
        <w:rPr>
          <w:rFonts w:ascii="Times New Roman" w:eastAsia="Calibri" w:hAnsi="Times New Roman" w:cs="Times New Roman"/>
          <w:sz w:val="24"/>
          <w:szCs w:val="24"/>
        </w:rPr>
        <w:t>Kultūras mantojuma i</w:t>
      </w:r>
      <w:r>
        <w:rPr>
          <w:rFonts w:ascii="Times New Roman" w:eastAsia="Calibri" w:hAnsi="Times New Roman" w:cs="Times New Roman"/>
          <w:sz w:val="24"/>
          <w:szCs w:val="24"/>
        </w:rPr>
        <w:t>nformācijas centra vadītāja</w:t>
      </w:r>
      <w:r>
        <w:rPr>
          <w:rFonts w:ascii="Times New Roman" w:eastAsia="Calibri" w:hAnsi="Times New Roman" w:cs="Times New Roman"/>
          <w:sz w:val="24"/>
          <w:szCs w:val="24"/>
        </w:rPr>
        <w:tab/>
      </w:r>
      <w:r w:rsidRPr="00A9419F">
        <w:rPr>
          <w:rFonts w:ascii="Times New Roman" w:eastAsia="Calibri" w:hAnsi="Times New Roman" w:cs="Times New Roman"/>
          <w:sz w:val="24"/>
          <w:szCs w:val="24"/>
        </w:rPr>
        <w:t>S.</w:t>
      </w:r>
      <w:r w:rsidR="0086667F">
        <w:rPr>
          <w:rFonts w:ascii="Times New Roman" w:eastAsia="Calibri" w:hAnsi="Times New Roman" w:cs="Times New Roman"/>
          <w:sz w:val="24"/>
          <w:szCs w:val="24"/>
        </w:rPr>
        <w:t> </w:t>
      </w:r>
      <w:r w:rsidRPr="00A9419F">
        <w:rPr>
          <w:rFonts w:ascii="Times New Roman" w:eastAsia="Calibri" w:hAnsi="Times New Roman" w:cs="Times New Roman"/>
          <w:sz w:val="24"/>
          <w:szCs w:val="24"/>
        </w:rPr>
        <w:t>Čevere</w:t>
      </w:r>
    </w:p>
    <w:p w14:paraId="6C9C298D" w14:textId="77777777" w:rsidR="00A9419F" w:rsidRPr="00A9419F" w:rsidRDefault="00A9419F" w:rsidP="00A9419F">
      <w:pPr>
        <w:widowControl w:val="0"/>
        <w:tabs>
          <w:tab w:val="left" w:pos="720"/>
          <w:tab w:val="center" w:pos="4320"/>
          <w:tab w:val="right" w:pos="8640"/>
        </w:tabs>
        <w:spacing w:after="0" w:line="240" w:lineRule="auto"/>
        <w:jc w:val="center"/>
        <w:rPr>
          <w:rFonts w:ascii="Times New Roman" w:eastAsia="Calibri" w:hAnsi="Times New Roman" w:cs="Times New Roman"/>
          <w:sz w:val="24"/>
          <w:szCs w:val="24"/>
        </w:rPr>
      </w:pPr>
      <w:r w:rsidRPr="00A9419F">
        <w:rPr>
          <w:rFonts w:ascii="Times New Roman" w:eastAsia="Calibri" w:hAnsi="Times New Roman" w:cs="Times New Roman"/>
          <w:sz w:val="24"/>
          <w:szCs w:val="24"/>
        </w:rPr>
        <w:t>(paraksts*)</w:t>
      </w:r>
    </w:p>
    <w:p w14:paraId="74EACB46" w14:textId="402D450D" w:rsidR="00425904" w:rsidRPr="0086667F" w:rsidRDefault="00A9419F" w:rsidP="00A9419F">
      <w:pPr>
        <w:widowControl w:val="0"/>
        <w:tabs>
          <w:tab w:val="left" w:pos="720"/>
          <w:tab w:val="center" w:pos="4320"/>
          <w:tab w:val="right" w:pos="8640"/>
        </w:tabs>
        <w:spacing w:after="0" w:line="240" w:lineRule="auto"/>
        <w:rPr>
          <w:rFonts w:ascii="Times New Roman" w:eastAsia="Calibri" w:hAnsi="Times New Roman" w:cs="Times New Roman"/>
          <w:i/>
          <w:sz w:val="24"/>
          <w:szCs w:val="24"/>
        </w:rPr>
      </w:pPr>
      <w:r w:rsidRPr="0086667F">
        <w:rPr>
          <w:rFonts w:ascii="Times New Roman" w:eastAsia="Calibri" w:hAnsi="Times New Roman" w:cs="Times New Roman"/>
          <w:i/>
          <w:sz w:val="24"/>
          <w:szCs w:val="24"/>
        </w:rPr>
        <w:t>*Dokuments ir parakstīts ar drošu elektronisko parakstu un satur laika zīmogu.</w:t>
      </w:r>
    </w:p>
    <w:sectPr w:rsidR="00425904" w:rsidRPr="0086667F" w:rsidSect="00B30908">
      <w:headerReference w:type="default" r:id="rId11"/>
      <w:footerReference w:type="default" r:id="rId12"/>
      <w:headerReference w:type="first" r:id="rId13"/>
      <w:footerReference w:type="first" r:id="rId14"/>
      <w:pgSz w:w="11907" w:h="16840" w:code="9"/>
      <w:pgMar w:top="567" w:right="1134" w:bottom="851" w:left="1701" w:header="567"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14E28" w14:textId="77777777" w:rsidR="005A3399" w:rsidRDefault="005A3399" w:rsidP="005336CE">
      <w:pPr>
        <w:spacing w:after="0" w:line="240" w:lineRule="auto"/>
      </w:pPr>
      <w:r>
        <w:separator/>
      </w:r>
    </w:p>
  </w:endnote>
  <w:endnote w:type="continuationSeparator" w:id="0">
    <w:p w14:paraId="6C952466" w14:textId="77777777" w:rsidR="005A3399" w:rsidRDefault="005A3399" w:rsidP="00533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CB4F" w14:textId="77777777" w:rsidR="00C05A74" w:rsidRDefault="00C05A74">
    <w:pPr>
      <w:pStyle w:val="Footer"/>
    </w:pPr>
  </w:p>
  <w:p w14:paraId="74EACB50" w14:textId="77777777" w:rsidR="00C05A74" w:rsidRDefault="00C05A74">
    <w:pPr>
      <w:pStyle w:val="Footer"/>
    </w:pPr>
  </w:p>
  <w:p w14:paraId="371F0220" w14:textId="77777777" w:rsidR="00D200EA" w:rsidRDefault="00D200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E6F1D" w14:textId="77777777" w:rsidR="00A9419F" w:rsidRPr="00A9419F" w:rsidRDefault="00A9419F" w:rsidP="00A9419F">
    <w:pPr>
      <w:widowControl w:val="0"/>
      <w:tabs>
        <w:tab w:val="left" w:pos="720"/>
        <w:tab w:val="center" w:pos="4320"/>
        <w:tab w:val="right" w:pos="8640"/>
      </w:tabs>
      <w:spacing w:after="0" w:line="240" w:lineRule="auto"/>
      <w:rPr>
        <w:rFonts w:ascii="Times New Roman" w:eastAsia="Calibri" w:hAnsi="Times New Roman" w:cs="Times New Roman"/>
        <w:sz w:val="20"/>
        <w:szCs w:val="24"/>
      </w:rPr>
    </w:pPr>
    <w:proofErr w:type="spellStart"/>
    <w:r w:rsidRPr="00A9419F">
      <w:rPr>
        <w:rFonts w:ascii="Times New Roman" w:eastAsia="Calibri" w:hAnsi="Times New Roman" w:cs="Times New Roman"/>
        <w:sz w:val="20"/>
        <w:szCs w:val="24"/>
      </w:rPr>
      <w:t>A.Rituma</w:t>
    </w:r>
    <w:proofErr w:type="spellEnd"/>
    <w:r w:rsidRPr="00A9419F">
      <w:rPr>
        <w:rFonts w:ascii="Times New Roman" w:eastAsia="Calibri" w:hAnsi="Times New Roman" w:cs="Times New Roman"/>
        <w:sz w:val="20"/>
        <w:szCs w:val="24"/>
      </w:rPr>
      <w:t>, 67326603</w:t>
    </w:r>
  </w:p>
  <w:p w14:paraId="59DCF5AB" w14:textId="4C1ABF6E" w:rsidR="00A9419F" w:rsidRPr="002E5789" w:rsidRDefault="00A9419F" w:rsidP="00A9419F">
    <w:pPr>
      <w:widowControl w:val="0"/>
      <w:tabs>
        <w:tab w:val="left" w:pos="720"/>
        <w:tab w:val="center" w:pos="4320"/>
        <w:tab w:val="right" w:pos="8640"/>
      </w:tabs>
      <w:spacing w:after="0" w:line="240" w:lineRule="auto"/>
      <w:rPr>
        <w:rFonts w:ascii="Times New Roman" w:eastAsia="Calibri" w:hAnsi="Times New Roman" w:cs="Times New Roman"/>
        <w:sz w:val="20"/>
        <w:szCs w:val="24"/>
      </w:rPr>
    </w:pPr>
    <w:r w:rsidRPr="00A9419F">
      <w:rPr>
        <w:rFonts w:ascii="Times New Roman" w:eastAsia="Calibri" w:hAnsi="Times New Roman" w:cs="Times New Roman"/>
        <w:sz w:val="20"/>
        <w:szCs w:val="24"/>
      </w:rPr>
      <w:t>agnese.rituma@mantojums.lv</w:t>
    </w:r>
  </w:p>
  <w:p w14:paraId="16061BC6" w14:textId="77777777" w:rsidR="00D200EA" w:rsidRDefault="00D200EA" w:rsidP="00942A0E">
    <w:pPr>
      <w:autoSpaceDE w:val="0"/>
      <w:autoSpaceDN w:val="0"/>
      <w:adjustRightInd w:val="0"/>
      <w:spacing w:after="0" w:line="276" w:lineRule="auto"/>
      <w:jc w:val="both"/>
      <w:rPr>
        <w:rFonts w:ascii="Times New Roman" w:hAnsi="Times New Roman" w:cs="Times New Roman"/>
        <w:sz w:val="18"/>
        <w:szCs w:val="18"/>
      </w:rPr>
    </w:pPr>
  </w:p>
  <w:p w14:paraId="3BA14ED5" w14:textId="77777777" w:rsidR="00D200EA" w:rsidRPr="00942A0E" w:rsidRDefault="00D200EA" w:rsidP="00942A0E">
    <w:pPr>
      <w:autoSpaceDE w:val="0"/>
      <w:autoSpaceDN w:val="0"/>
      <w:adjustRightInd w:val="0"/>
      <w:spacing w:after="0" w:line="276" w:lineRule="auto"/>
      <w:jc w:val="both"/>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628B5" w14:textId="77777777" w:rsidR="005A3399" w:rsidRDefault="005A3399" w:rsidP="005336CE">
      <w:pPr>
        <w:spacing w:after="0" w:line="240" w:lineRule="auto"/>
      </w:pPr>
      <w:r>
        <w:separator/>
      </w:r>
    </w:p>
  </w:footnote>
  <w:footnote w:type="continuationSeparator" w:id="0">
    <w:p w14:paraId="7F5BC398" w14:textId="77777777" w:rsidR="005A3399" w:rsidRDefault="005A3399" w:rsidP="005336CE">
      <w:pPr>
        <w:spacing w:after="0" w:line="240" w:lineRule="auto"/>
      </w:pPr>
      <w:r>
        <w:continuationSeparator/>
      </w:r>
    </w:p>
  </w:footnote>
  <w:footnote w:id="1">
    <w:p w14:paraId="2734EFA4" w14:textId="6B65F54A" w:rsidR="002E5789" w:rsidRDefault="002E5789">
      <w:pPr>
        <w:pStyle w:val="FootnoteText"/>
        <w:rPr>
          <w:rFonts w:ascii="Times New Roman" w:hAnsi="Times New Roman"/>
        </w:rPr>
      </w:pPr>
      <w:r>
        <w:rPr>
          <w:rStyle w:val="FootnoteReference"/>
        </w:rPr>
        <w:footnoteRef/>
      </w:r>
      <w:r>
        <w:t xml:space="preserve"> </w:t>
      </w:r>
      <w:r w:rsidRPr="009F49BB">
        <w:rPr>
          <w:rFonts w:ascii="Times New Roman" w:hAnsi="Times New Roman"/>
        </w:rPr>
        <w:t xml:space="preserve">Nacionālās kultūras mantojuma pārvaldes 2022. gada 1. augusta vispārīgais administratīvais akts Nr. 14.1-07/3433 "Vietējās nozīmes arhitektūras pieminekļa – Īres nams – izmantošanas un saglabāšanas norādījumi". Publicēts oficiālajā izdevumā "Latvijas Vēstnesis", 3.08.2022., Nr. 148 </w:t>
      </w:r>
      <w:r w:rsidRPr="002E5789">
        <w:rPr>
          <w:rFonts w:ascii="Times New Roman" w:hAnsi="Times New Roman"/>
        </w:rPr>
        <w:t>https://www.vestnesis.lv/op/2022/148.3</w:t>
      </w:r>
    </w:p>
    <w:p w14:paraId="392EADF0" w14:textId="77777777" w:rsidR="002E5789" w:rsidRDefault="002E578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CB4B" w14:textId="77777777" w:rsidR="00C05A74" w:rsidRDefault="00C05A74">
    <w:pPr>
      <w:pStyle w:val="Header"/>
    </w:pPr>
  </w:p>
  <w:p w14:paraId="74EACB4C" w14:textId="77777777" w:rsidR="00C05A74" w:rsidRPr="007D2A6E" w:rsidRDefault="00C05A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CB51" w14:textId="77777777" w:rsidR="00C05A74" w:rsidRDefault="00BF7C07">
    <w:pPr>
      <w:pStyle w:val="Header"/>
      <w:rPr>
        <w:rFonts w:ascii="Times New Roman" w:hAnsi="Times New Roman"/>
      </w:rPr>
    </w:pPr>
    <w:r>
      <w:rPr>
        <w:noProof/>
        <w:lang w:eastAsia="lv-LV"/>
      </w:rPr>
      <w:drawing>
        <wp:anchor distT="0" distB="0" distL="114300" distR="114300" simplePos="0" relativeHeight="251661312" behindDoc="1" locked="0" layoutInCell="1" allowOverlap="1" wp14:anchorId="74EACB60" wp14:editId="5FDCBD3B">
          <wp:simplePos x="0" y="0"/>
          <wp:positionH relativeFrom="column">
            <wp:posOffset>1671955</wp:posOffset>
          </wp:positionH>
          <wp:positionV relativeFrom="paragraph">
            <wp:posOffset>-173990</wp:posOffset>
          </wp:positionV>
          <wp:extent cx="2771775" cy="1619250"/>
          <wp:effectExtent l="0" t="0" r="9525" b="0"/>
          <wp:wrapThrough wrapText="bothSides">
            <wp:wrapPolygon edited="0">
              <wp:start x="0" y="0"/>
              <wp:lineTo x="0" y="21346"/>
              <wp:lineTo x="21526" y="21346"/>
              <wp:lineTo x="21526" y="0"/>
              <wp:lineTo x="0" y="0"/>
            </wp:wrapPolygon>
          </wp:wrapThrough>
          <wp:docPr id="4" name="Attēls 4" descr="C:\Users\admin.VKPAI0\AppData\Local\Microsoft\Windows\INetCache\Content.Word\50_vienkarsa_vienkrasu_rgb_h_L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4" descr="C:\Users\admin.VKPAI0\AppData\Local\Microsoft\Windows\INetCache\Content.Word\50_vienkarsa_vienkrasu_rgb_h_LV.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71775" cy="1619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EACB52" w14:textId="77777777" w:rsidR="00C05A74" w:rsidRDefault="00C05A74">
    <w:pPr>
      <w:pStyle w:val="Header"/>
      <w:rPr>
        <w:rFonts w:ascii="Times New Roman" w:hAnsi="Times New Roman"/>
      </w:rPr>
    </w:pPr>
  </w:p>
  <w:p w14:paraId="74EACB53" w14:textId="77777777" w:rsidR="00C05A74" w:rsidRDefault="00C05A74">
    <w:pPr>
      <w:pStyle w:val="Header"/>
      <w:rPr>
        <w:rFonts w:ascii="Times New Roman" w:hAnsi="Times New Roman"/>
      </w:rPr>
    </w:pPr>
  </w:p>
  <w:p w14:paraId="74EACB54" w14:textId="77777777" w:rsidR="00C05A74" w:rsidRDefault="00C05A74">
    <w:pPr>
      <w:pStyle w:val="Header"/>
      <w:rPr>
        <w:rFonts w:ascii="Times New Roman" w:hAnsi="Times New Roman"/>
      </w:rPr>
    </w:pPr>
  </w:p>
  <w:p w14:paraId="74EACB55" w14:textId="77777777" w:rsidR="00C05A74" w:rsidRDefault="00C05A74">
    <w:pPr>
      <w:pStyle w:val="Header"/>
      <w:rPr>
        <w:rFonts w:ascii="Times New Roman" w:hAnsi="Times New Roman"/>
      </w:rPr>
    </w:pPr>
  </w:p>
  <w:p w14:paraId="74EACB56" w14:textId="77777777" w:rsidR="00C05A74" w:rsidRDefault="00C05A74">
    <w:pPr>
      <w:pStyle w:val="Header"/>
      <w:rPr>
        <w:rFonts w:ascii="Times New Roman" w:hAnsi="Times New Roman"/>
      </w:rPr>
    </w:pPr>
  </w:p>
  <w:p w14:paraId="74EACB57" w14:textId="77777777" w:rsidR="00C05A74" w:rsidRDefault="00C05A74">
    <w:pPr>
      <w:pStyle w:val="Header"/>
      <w:rPr>
        <w:rFonts w:ascii="Times New Roman" w:hAnsi="Times New Roman"/>
      </w:rPr>
    </w:pPr>
  </w:p>
  <w:p w14:paraId="74EACB58" w14:textId="77777777" w:rsidR="00C05A74" w:rsidRDefault="00C05A74">
    <w:pPr>
      <w:pStyle w:val="Header"/>
      <w:rPr>
        <w:rFonts w:ascii="Times New Roman" w:hAnsi="Times New Roman"/>
      </w:rPr>
    </w:pPr>
  </w:p>
  <w:p w14:paraId="74EACB59" w14:textId="77777777" w:rsidR="00C05A74" w:rsidRDefault="00C05A74">
    <w:pPr>
      <w:pStyle w:val="Header"/>
      <w:rPr>
        <w:rFonts w:ascii="Times New Roman" w:hAnsi="Times New Roman"/>
      </w:rPr>
    </w:pPr>
  </w:p>
  <w:p w14:paraId="74EACB5A" w14:textId="133B9EAC" w:rsidR="00C05A74" w:rsidRDefault="00450DFF">
    <w:pPr>
      <w:pStyle w:val="Header"/>
      <w:rPr>
        <w:rFonts w:ascii="Times New Roman" w:hAnsi="Times New Roman"/>
      </w:rPr>
    </w:pPr>
    <w:r>
      <w:rPr>
        <w:noProof/>
        <w:lang w:eastAsia="lv-LV"/>
      </w:rPr>
      <mc:AlternateContent>
        <mc:Choice Requires="wps">
          <w:drawing>
            <wp:anchor distT="0" distB="0" distL="114300" distR="114300" simplePos="0" relativeHeight="251660288" behindDoc="1" locked="0" layoutInCell="1" allowOverlap="1" wp14:anchorId="0B426326" wp14:editId="6AA9E824">
              <wp:simplePos x="0" y="0"/>
              <wp:positionH relativeFrom="page">
                <wp:posOffset>1005205</wp:posOffset>
              </wp:positionH>
              <wp:positionV relativeFrom="page">
                <wp:posOffset>1948180</wp:posOffset>
              </wp:positionV>
              <wp:extent cx="5838825" cy="314325"/>
              <wp:effectExtent l="0" t="0" r="0" b="0"/>
              <wp:wrapNone/>
              <wp:docPr id="7" name="Tekstlodziņš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wps:spPr>
                    <wps:txbx>
                      <w:txbxContent>
                        <w:p w14:paraId="74EACB66" w14:textId="77777777" w:rsidR="00C05A74" w:rsidRDefault="00BF7C07">
                          <w:pPr>
                            <w:spacing w:after="0" w:line="194" w:lineRule="exact"/>
                            <w:ind w:left="20" w:right="-45"/>
                            <w:jc w:val="center"/>
                            <w:rPr>
                              <w:rFonts w:ascii="Times New Roman" w:eastAsia="Times New Roman" w:hAnsi="Times New Roman"/>
                              <w:sz w:val="17"/>
                              <w:szCs w:val="17"/>
                            </w:rPr>
                          </w:pPr>
                          <w:r w:rsidRPr="006272C8">
                            <w:rPr>
                              <w:rFonts w:ascii="Times New Roman" w:eastAsia="Times New Roman" w:hAnsi="Times New Roman"/>
                              <w:color w:val="231F20"/>
                              <w:sz w:val="17"/>
                              <w:szCs w:val="17"/>
                              <w:lang w:val="fr-FR"/>
                            </w:rPr>
                            <w:t xml:space="preserve">Mazā Pils iela 19, Rīga, LV - 1050, tālr. </w:t>
                          </w:r>
                          <w:r>
                            <w:rPr>
                              <w:rFonts w:ascii="Times New Roman" w:eastAsia="Times New Roman" w:hAnsi="Times New Roman"/>
                              <w:color w:val="231F20"/>
                              <w:sz w:val="17"/>
                              <w:szCs w:val="17"/>
                            </w:rPr>
                            <w:t>67229272, e-pasts pasts</w:t>
                          </w:r>
                          <w:r w:rsidRPr="004D06F2">
                            <w:rPr>
                              <w:rFonts w:ascii="Times New Roman" w:eastAsia="Times New Roman" w:hAnsi="Times New Roman"/>
                              <w:color w:val="231F20"/>
                              <w:sz w:val="17"/>
                              <w:szCs w:val="17"/>
                            </w:rPr>
                            <w:t>@mantojums.lv, www.</w:t>
                          </w:r>
                          <w:r w:rsidR="00A06C8A">
                            <w:rPr>
                              <w:rFonts w:ascii="Times New Roman" w:eastAsia="Times New Roman" w:hAnsi="Times New Roman"/>
                              <w:color w:val="231F20"/>
                              <w:sz w:val="17"/>
                              <w:szCs w:val="17"/>
                            </w:rPr>
                            <w:t>nkmp.gov</w:t>
                          </w:r>
                          <w:r w:rsidRPr="004D06F2">
                            <w:rPr>
                              <w:rFonts w:ascii="Times New Roman" w:eastAsia="Times New Roman" w:hAnsi="Times New Roman"/>
                              <w:color w:val="231F20"/>
                              <w:sz w:val="17"/>
                              <w:szCs w:val="17"/>
                            </w:rPr>
                            <w:t>.lv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426326" id="_x0000_t202" coordsize="21600,21600" o:spt="202" path="m,l,21600r21600,l21600,xe">
              <v:stroke joinstyle="miter"/>
              <v:path gradientshapeok="t" o:connecttype="rect"/>
            </v:shapetype>
            <v:shape id="Tekstlodziņš 7" o:spid="_x0000_s1026" type="#_x0000_t202" style="position:absolute;margin-left:79.15pt;margin-top:153.4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" filled="f" stroked="f">
              <v:textbox inset="0,0,0,0">
                <w:txbxContent>
                  <w:p w14:paraId="74EACB66" w14:textId="77777777" w:rsidR="00C05A74" w:rsidRDefault="00BF7C07">
                    <w:pPr>
                      <w:spacing w:after="0" w:line="194" w:lineRule="exact"/>
                      <w:ind w:left="20" w:right="-45"/>
                      <w:jc w:val="center"/>
                      <w:rPr>
                        <w:rFonts w:ascii="Times New Roman" w:eastAsia="Times New Roman" w:hAnsi="Times New Roman"/>
                        <w:sz w:val="17"/>
                        <w:szCs w:val="17"/>
                      </w:rPr>
                    </w:pPr>
                    <w:r w:rsidRPr="006272C8">
                      <w:rPr>
                        <w:rFonts w:ascii="Times New Roman" w:eastAsia="Times New Roman" w:hAnsi="Times New Roman"/>
                        <w:color w:val="231F20"/>
                        <w:sz w:val="17"/>
                        <w:szCs w:val="17"/>
                        <w:lang w:val="fr-FR"/>
                      </w:rPr>
                      <w:t xml:space="preserve">Mazā Pils iela 19, Rīga, LV - 1050, tālr. </w:t>
                    </w:r>
                    <w:r>
                      <w:rPr>
                        <w:rFonts w:ascii="Times New Roman" w:eastAsia="Times New Roman" w:hAnsi="Times New Roman"/>
                        <w:color w:val="231F20"/>
                        <w:sz w:val="17"/>
                        <w:szCs w:val="17"/>
                      </w:rPr>
                      <w:t>67229272, e-pasts pasts</w:t>
                    </w:r>
                    <w:r w:rsidRPr="004D06F2">
                      <w:rPr>
                        <w:rFonts w:ascii="Times New Roman" w:eastAsia="Times New Roman" w:hAnsi="Times New Roman"/>
                        <w:color w:val="231F20"/>
                        <w:sz w:val="17"/>
                        <w:szCs w:val="17"/>
                      </w:rPr>
                      <w:t>@mantojums.lv, www.</w:t>
                    </w:r>
                    <w:r w:rsidR="00A06C8A">
                      <w:rPr>
                        <w:rFonts w:ascii="Times New Roman" w:eastAsia="Times New Roman" w:hAnsi="Times New Roman"/>
                        <w:color w:val="231F20"/>
                        <w:sz w:val="17"/>
                        <w:szCs w:val="17"/>
                      </w:rPr>
                      <w:t>nkmp.gov</w:t>
                    </w:r>
                    <w:r w:rsidRPr="004D06F2">
                      <w:rPr>
                        <w:rFonts w:ascii="Times New Roman" w:eastAsia="Times New Roman" w:hAnsi="Times New Roman"/>
                        <w:color w:val="231F20"/>
                        <w:sz w:val="17"/>
                        <w:szCs w:val="17"/>
                      </w:rPr>
                      <w:t>.lv</w:t>
                    </w:r>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anchorId="046C2A26" wp14:editId="5345E1A7">
              <wp:simplePos x="0" y="0"/>
              <wp:positionH relativeFrom="page">
                <wp:posOffset>1680210</wp:posOffset>
              </wp:positionH>
              <wp:positionV relativeFrom="page">
                <wp:posOffset>1903095</wp:posOffset>
              </wp:positionV>
              <wp:extent cx="4493260" cy="45085"/>
              <wp:effectExtent l="0" t="0" r="0" b="0"/>
              <wp:wrapNone/>
              <wp:docPr id="5" name="Grupa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93260" cy="45085"/>
                        <a:chOff x="2915" y="2998"/>
                        <a:chExt cx="6926" cy="2"/>
                      </a:xfrm>
                    </wpg:grpSpPr>
                    <wps:wsp>
                      <wps:cNvPr id="6"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35F9A7" id="Grupa 5" o:spid="_x0000_s1026" style="position:absolute;margin-left:132.3pt;margin-top:149.85pt;width:353.8pt;height:3.55pt;z-index:-25165721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74EACB5C" w14:textId="77777777" w:rsidR="00C05A74" w:rsidRPr="007D2A6E" w:rsidRDefault="00C05A74" w:rsidP="00D9157E">
    <w:pPr>
      <w:pStyle w:val="Header"/>
      <w:jc w:val="cent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00044"/>
    <w:multiLevelType w:val="multilevel"/>
    <w:tmpl w:val="D742C0E0"/>
    <w:lvl w:ilvl="0">
      <w:start w:val="1"/>
      <w:numFmt w:val="decimal"/>
      <w:lvlText w:val="%1."/>
      <w:lvlJc w:val="left"/>
      <w:pPr>
        <w:ind w:left="3905" w:hanging="360"/>
      </w:pPr>
      <w:rPr>
        <w:rFonts w:hint="default"/>
      </w:rPr>
    </w:lvl>
    <w:lvl w:ilvl="1">
      <w:start w:val="1"/>
      <w:numFmt w:val="decimal"/>
      <w:isLgl/>
      <w:lvlText w:val="%1.%2."/>
      <w:lvlJc w:val="left"/>
      <w:pPr>
        <w:ind w:left="4380" w:hanging="420"/>
      </w:pPr>
      <w:rPr>
        <w:rFonts w:hint="default"/>
      </w:rPr>
    </w:lvl>
    <w:lvl w:ilvl="2">
      <w:start w:val="1"/>
      <w:numFmt w:val="decimal"/>
      <w:isLgl/>
      <w:lvlText w:val="%1.%2.%3."/>
      <w:lvlJc w:val="left"/>
      <w:pPr>
        <w:ind w:left="4265" w:hanging="720"/>
      </w:pPr>
      <w:rPr>
        <w:rFonts w:hint="default"/>
      </w:rPr>
    </w:lvl>
    <w:lvl w:ilvl="3">
      <w:start w:val="1"/>
      <w:numFmt w:val="decimal"/>
      <w:isLgl/>
      <w:lvlText w:val="%1.%2.%3.%4."/>
      <w:lvlJc w:val="left"/>
      <w:pPr>
        <w:ind w:left="4265" w:hanging="720"/>
      </w:pPr>
      <w:rPr>
        <w:rFonts w:hint="default"/>
      </w:rPr>
    </w:lvl>
    <w:lvl w:ilvl="4">
      <w:start w:val="1"/>
      <w:numFmt w:val="decimal"/>
      <w:isLgl/>
      <w:lvlText w:val="%1.%2.%3.%4.%5."/>
      <w:lvlJc w:val="left"/>
      <w:pPr>
        <w:ind w:left="4625"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4985" w:hanging="1440"/>
      </w:pPr>
      <w:rPr>
        <w:rFonts w:hint="default"/>
      </w:rPr>
    </w:lvl>
    <w:lvl w:ilvl="7">
      <w:start w:val="1"/>
      <w:numFmt w:val="decimal"/>
      <w:isLgl/>
      <w:lvlText w:val="%1.%2.%3.%4.%5.%6.%7.%8."/>
      <w:lvlJc w:val="left"/>
      <w:pPr>
        <w:ind w:left="4985" w:hanging="1440"/>
      </w:pPr>
      <w:rPr>
        <w:rFonts w:hint="default"/>
      </w:rPr>
    </w:lvl>
    <w:lvl w:ilvl="8">
      <w:start w:val="1"/>
      <w:numFmt w:val="decimal"/>
      <w:isLgl/>
      <w:lvlText w:val="%1.%2.%3.%4.%5.%6.%7.%8.%9."/>
      <w:lvlJc w:val="left"/>
      <w:pPr>
        <w:ind w:left="5345" w:hanging="1800"/>
      </w:pPr>
      <w:rPr>
        <w:rFonts w:hint="default"/>
      </w:rPr>
    </w:lvl>
  </w:abstractNum>
  <w:abstractNum w:abstractNumId="1" w15:restartNumberingAfterBreak="0">
    <w:nsid w:val="3235583F"/>
    <w:multiLevelType w:val="hybridMultilevel"/>
    <w:tmpl w:val="C512C620"/>
    <w:lvl w:ilvl="0" w:tplc="171E28DC">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 w15:restartNumberingAfterBreak="0">
    <w:nsid w:val="3E492BD2"/>
    <w:multiLevelType w:val="hybridMultilevel"/>
    <w:tmpl w:val="FAD6841C"/>
    <w:lvl w:ilvl="0" w:tplc="459C018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16cid:durableId="1397246207">
    <w:abstractNumId w:val="2"/>
  </w:num>
  <w:num w:numId="2" w16cid:durableId="1255631811">
    <w:abstractNumId w:val="1"/>
  </w:num>
  <w:num w:numId="3" w16cid:durableId="124541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SpellingErrors/>
  <w:hideGrammaticalErrors/>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3C3"/>
    <w:rsid w:val="00007600"/>
    <w:rsid w:val="00061FAA"/>
    <w:rsid w:val="00087837"/>
    <w:rsid w:val="000A2493"/>
    <w:rsid w:val="000B1885"/>
    <w:rsid w:val="0011646B"/>
    <w:rsid w:val="00147347"/>
    <w:rsid w:val="001508FB"/>
    <w:rsid w:val="00163B2C"/>
    <w:rsid w:val="00165A53"/>
    <w:rsid w:val="001711A8"/>
    <w:rsid w:val="00181DDA"/>
    <w:rsid w:val="001C28B4"/>
    <w:rsid w:val="001D1A26"/>
    <w:rsid w:val="001F53C2"/>
    <w:rsid w:val="00200B5A"/>
    <w:rsid w:val="00215C6E"/>
    <w:rsid w:val="00232371"/>
    <w:rsid w:val="00252F7D"/>
    <w:rsid w:val="00262E2E"/>
    <w:rsid w:val="00265E3E"/>
    <w:rsid w:val="002B772A"/>
    <w:rsid w:val="002C5C1A"/>
    <w:rsid w:val="002D47D6"/>
    <w:rsid w:val="002E0D41"/>
    <w:rsid w:val="002E1D94"/>
    <w:rsid w:val="002E2B86"/>
    <w:rsid w:val="002E5789"/>
    <w:rsid w:val="002F16D5"/>
    <w:rsid w:val="00303141"/>
    <w:rsid w:val="00307E92"/>
    <w:rsid w:val="0032473B"/>
    <w:rsid w:val="0034073B"/>
    <w:rsid w:val="00342033"/>
    <w:rsid w:val="0039585D"/>
    <w:rsid w:val="003F4783"/>
    <w:rsid w:val="00425904"/>
    <w:rsid w:val="00450DFF"/>
    <w:rsid w:val="00454953"/>
    <w:rsid w:val="00456827"/>
    <w:rsid w:val="00461839"/>
    <w:rsid w:val="00492752"/>
    <w:rsid w:val="004B5FE6"/>
    <w:rsid w:val="005336CE"/>
    <w:rsid w:val="0056715A"/>
    <w:rsid w:val="005703C3"/>
    <w:rsid w:val="005767E5"/>
    <w:rsid w:val="005A3399"/>
    <w:rsid w:val="005C5560"/>
    <w:rsid w:val="006026D4"/>
    <w:rsid w:val="00610C06"/>
    <w:rsid w:val="00645928"/>
    <w:rsid w:val="00696038"/>
    <w:rsid w:val="0069660E"/>
    <w:rsid w:val="00696D7C"/>
    <w:rsid w:val="006C004F"/>
    <w:rsid w:val="006D0B69"/>
    <w:rsid w:val="006D1DD6"/>
    <w:rsid w:val="007114FD"/>
    <w:rsid w:val="007C6081"/>
    <w:rsid w:val="00813636"/>
    <w:rsid w:val="00820DFF"/>
    <w:rsid w:val="00825FA0"/>
    <w:rsid w:val="00854CD2"/>
    <w:rsid w:val="0086667F"/>
    <w:rsid w:val="00875BEA"/>
    <w:rsid w:val="00894D8C"/>
    <w:rsid w:val="008B6027"/>
    <w:rsid w:val="008F1B21"/>
    <w:rsid w:val="00942A0E"/>
    <w:rsid w:val="009823D8"/>
    <w:rsid w:val="009826AF"/>
    <w:rsid w:val="00985435"/>
    <w:rsid w:val="009C1825"/>
    <w:rsid w:val="009D1B5A"/>
    <w:rsid w:val="00A06C8A"/>
    <w:rsid w:val="00A9419F"/>
    <w:rsid w:val="00AD5B1A"/>
    <w:rsid w:val="00AE25E9"/>
    <w:rsid w:val="00B14DD5"/>
    <w:rsid w:val="00B30908"/>
    <w:rsid w:val="00B459BB"/>
    <w:rsid w:val="00B7506D"/>
    <w:rsid w:val="00BA03D7"/>
    <w:rsid w:val="00BA09B9"/>
    <w:rsid w:val="00BF7C07"/>
    <w:rsid w:val="00C05A74"/>
    <w:rsid w:val="00C631A8"/>
    <w:rsid w:val="00C636A5"/>
    <w:rsid w:val="00CA6C31"/>
    <w:rsid w:val="00CF437A"/>
    <w:rsid w:val="00CF7C32"/>
    <w:rsid w:val="00CF7EFF"/>
    <w:rsid w:val="00D02DAB"/>
    <w:rsid w:val="00D171AA"/>
    <w:rsid w:val="00D200EA"/>
    <w:rsid w:val="00D74341"/>
    <w:rsid w:val="00D9157E"/>
    <w:rsid w:val="00DD0072"/>
    <w:rsid w:val="00DE6ED5"/>
    <w:rsid w:val="00E075D8"/>
    <w:rsid w:val="00E62E2E"/>
    <w:rsid w:val="00E639B7"/>
    <w:rsid w:val="00EB5033"/>
    <w:rsid w:val="00EB7EAD"/>
    <w:rsid w:val="00EE2412"/>
    <w:rsid w:val="00EF5025"/>
    <w:rsid w:val="00F43D32"/>
    <w:rsid w:val="00F630A0"/>
    <w:rsid w:val="00FE6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4EACB28"/>
  <w15:docId w15:val="{35A88112-067B-4755-9396-338E95B72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3C3"/>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3C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703C3"/>
    <w:rPr>
      <w:lang w:val="lv-LV"/>
    </w:rPr>
  </w:style>
  <w:style w:type="paragraph" w:styleId="Footer">
    <w:name w:val="footer"/>
    <w:basedOn w:val="Normal"/>
    <w:link w:val="FooterChar"/>
    <w:uiPriority w:val="99"/>
    <w:unhideWhenUsed/>
    <w:rsid w:val="005703C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703C3"/>
    <w:rPr>
      <w:lang w:val="lv-LV"/>
    </w:rPr>
  </w:style>
  <w:style w:type="character" w:styleId="Hyperlink">
    <w:name w:val="Hyperlink"/>
    <w:basedOn w:val="DefaultParagraphFont"/>
    <w:uiPriority w:val="99"/>
    <w:unhideWhenUsed/>
    <w:rsid w:val="005703C3"/>
    <w:rPr>
      <w:color w:val="0563C1" w:themeColor="hyperlink"/>
      <w:u w:val="single"/>
    </w:rPr>
  </w:style>
  <w:style w:type="paragraph" w:styleId="ListParagraph">
    <w:name w:val="List Paragraph"/>
    <w:basedOn w:val="Normal"/>
    <w:uiPriority w:val="34"/>
    <w:qFormat/>
    <w:rsid w:val="0056715A"/>
    <w:pPr>
      <w:ind w:left="720"/>
      <w:contextualSpacing/>
    </w:pPr>
  </w:style>
  <w:style w:type="paragraph" w:styleId="BalloonText">
    <w:name w:val="Balloon Text"/>
    <w:basedOn w:val="Normal"/>
    <w:link w:val="BalloonTextChar"/>
    <w:uiPriority w:val="99"/>
    <w:semiHidden/>
    <w:unhideWhenUsed/>
    <w:rsid w:val="00163B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B2C"/>
    <w:rPr>
      <w:rFonts w:ascii="Segoe UI" w:hAnsi="Segoe UI" w:cs="Segoe UI"/>
      <w:sz w:val="18"/>
      <w:szCs w:val="18"/>
      <w:lang w:val="lv-LV"/>
    </w:rPr>
  </w:style>
  <w:style w:type="character" w:customStyle="1" w:styleId="UnresolvedMention1">
    <w:name w:val="Unresolved Mention1"/>
    <w:basedOn w:val="DefaultParagraphFont"/>
    <w:uiPriority w:val="99"/>
    <w:semiHidden/>
    <w:unhideWhenUsed/>
    <w:rsid w:val="002D47D6"/>
    <w:rPr>
      <w:color w:val="605E5C"/>
      <w:shd w:val="clear" w:color="auto" w:fill="E1DFDD"/>
    </w:rPr>
  </w:style>
  <w:style w:type="character" w:styleId="CommentReference">
    <w:name w:val="annotation reference"/>
    <w:basedOn w:val="DefaultParagraphFont"/>
    <w:uiPriority w:val="99"/>
    <w:semiHidden/>
    <w:unhideWhenUsed/>
    <w:rsid w:val="00EF5025"/>
    <w:rPr>
      <w:sz w:val="16"/>
      <w:szCs w:val="16"/>
    </w:rPr>
  </w:style>
  <w:style w:type="paragraph" w:styleId="CommentText">
    <w:name w:val="annotation text"/>
    <w:basedOn w:val="Normal"/>
    <w:link w:val="CommentTextChar"/>
    <w:uiPriority w:val="99"/>
    <w:semiHidden/>
    <w:unhideWhenUsed/>
    <w:rsid w:val="00EF5025"/>
    <w:pPr>
      <w:widowControl w:val="0"/>
      <w:spacing w:after="200" w:line="240" w:lineRule="auto"/>
    </w:pPr>
    <w:rPr>
      <w:rFonts w:ascii="Calibri" w:eastAsia="Calibri" w:hAnsi="Calibri" w:cs="Times New Roman"/>
      <w:sz w:val="20"/>
      <w:szCs w:val="20"/>
      <w:lang w:val="en-US"/>
    </w:rPr>
  </w:style>
  <w:style w:type="character" w:customStyle="1" w:styleId="CommentTextChar">
    <w:name w:val="Comment Text Char"/>
    <w:basedOn w:val="DefaultParagraphFont"/>
    <w:link w:val="CommentText"/>
    <w:uiPriority w:val="99"/>
    <w:semiHidden/>
    <w:rsid w:val="00EF5025"/>
    <w:rPr>
      <w:rFonts w:ascii="Calibri" w:eastAsia="Calibri" w:hAnsi="Calibri" w:cs="Times New Roman"/>
      <w:sz w:val="20"/>
      <w:szCs w:val="20"/>
    </w:rPr>
  </w:style>
  <w:style w:type="paragraph" w:styleId="NoSpacing">
    <w:name w:val="No Spacing"/>
    <w:uiPriority w:val="1"/>
    <w:qFormat/>
    <w:rsid w:val="00813636"/>
    <w:pPr>
      <w:widowControl w:val="0"/>
      <w:spacing w:after="0" w:line="240" w:lineRule="auto"/>
    </w:pPr>
    <w:rPr>
      <w:rFonts w:ascii="Calibri" w:eastAsia="Calibri" w:hAnsi="Calibri" w:cs="Times New Roman"/>
    </w:rPr>
  </w:style>
  <w:style w:type="paragraph" w:styleId="FootnoteText">
    <w:name w:val="footnote text"/>
    <w:basedOn w:val="Normal"/>
    <w:link w:val="FootnoteTextChar"/>
    <w:uiPriority w:val="99"/>
    <w:semiHidden/>
    <w:unhideWhenUsed/>
    <w:rsid w:val="002E57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5789"/>
    <w:rPr>
      <w:sz w:val="20"/>
      <w:szCs w:val="20"/>
      <w:lang w:val="lv-LV"/>
    </w:rPr>
  </w:style>
  <w:style w:type="character" w:styleId="FootnoteReference">
    <w:name w:val="footnote reference"/>
    <w:basedOn w:val="DefaultParagraphFont"/>
    <w:uiPriority w:val="99"/>
    <w:semiHidden/>
    <w:unhideWhenUsed/>
    <w:rsid w:val="002E57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094214">
      <w:bodyDiv w:val="1"/>
      <w:marLeft w:val="0"/>
      <w:marRight w:val="0"/>
      <w:marTop w:val="0"/>
      <w:marBottom w:val="0"/>
      <w:divBdr>
        <w:top w:val="none" w:sz="0" w:space="0" w:color="auto"/>
        <w:left w:val="none" w:sz="0" w:space="0" w:color="auto"/>
        <w:bottom w:val="none" w:sz="0" w:space="0" w:color="auto"/>
        <w:right w:val="none" w:sz="0" w:space="0" w:color="auto"/>
      </w:divBdr>
      <w:divsChild>
        <w:div w:id="57487062">
          <w:marLeft w:val="150"/>
          <w:marRight w:val="0"/>
          <w:marTop w:val="75"/>
          <w:marBottom w:val="0"/>
          <w:divBdr>
            <w:top w:val="none" w:sz="0" w:space="0" w:color="auto"/>
            <w:left w:val="none" w:sz="0" w:space="0" w:color="auto"/>
            <w:bottom w:val="none" w:sz="0" w:space="0" w:color="auto"/>
            <w:right w:val="none" w:sz="0" w:space="0" w:color="auto"/>
          </w:divBdr>
        </w:div>
        <w:div w:id="104664507">
          <w:marLeft w:val="150"/>
          <w:marRight w:val="0"/>
          <w:marTop w:val="75"/>
          <w:marBottom w:val="0"/>
          <w:divBdr>
            <w:top w:val="none" w:sz="0" w:space="0" w:color="auto"/>
            <w:left w:val="none" w:sz="0" w:space="0" w:color="auto"/>
            <w:bottom w:val="none" w:sz="0" w:space="0" w:color="auto"/>
            <w:right w:val="none" w:sz="0" w:space="0" w:color="auto"/>
          </w:divBdr>
        </w:div>
        <w:div w:id="504636212">
          <w:marLeft w:val="150"/>
          <w:marRight w:val="0"/>
          <w:marTop w:val="75"/>
          <w:marBottom w:val="0"/>
          <w:divBdr>
            <w:top w:val="none" w:sz="0" w:space="0" w:color="auto"/>
            <w:left w:val="none" w:sz="0" w:space="0" w:color="auto"/>
            <w:bottom w:val="none" w:sz="0" w:space="0" w:color="auto"/>
            <w:right w:val="none" w:sz="0" w:space="0" w:color="auto"/>
          </w:divBdr>
        </w:div>
        <w:div w:id="639000883">
          <w:marLeft w:val="150"/>
          <w:marRight w:val="0"/>
          <w:marTop w:val="75"/>
          <w:marBottom w:val="0"/>
          <w:divBdr>
            <w:top w:val="none" w:sz="0" w:space="0" w:color="auto"/>
            <w:left w:val="none" w:sz="0" w:space="0" w:color="auto"/>
            <w:bottom w:val="none" w:sz="0" w:space="0" w:color="auto"/>
            <w:right w:val="none" w:sz="0" w:space="0" w:color="auto"/>
          </w:divBdr>
        </w:div>
        <w:div w:id="782530341">
          <w:marLeft w:val="150"/>
          <w:marRight w:val="0"/>
          <w:marTop w:val="75"/>
          <w:marBottom w:val="0"/>
          <w:divBdr>
            <w:top w:val="none" w:sz="0" w:space="0" w:color="auto"/>
            <w:left w:val="none" w:sz="0" w:space="0" w:color="auto"/>
            <w:bottom w:val="none" w:sz="0" w:space="0" w:color="auto"/>
            <w:right w:val="none" w:sz="0" w:space="0" w:color="auto"/>
          </w:divBdr>
        </w:div>
        <w:div w:id="1217740768">
          <w:marLeft w:val="150"/>
          <w:marRight w:val="0"/>
          <w:marTop w:val="75"/>
          <w:marBottom w:val="0"/>
          <w:divBdr>
            <w:top w:val="none" w:sz="0" w:space="0" w:color="auto"/>
            <w:left w:val="none" w:sz="0" w:space="0" w:color="auto"/>
            <w:bottom w:val="none" w:sz="0" w:space="0" w:color="auto"/>
            <w:right w:val="none" w:sz="0" w:space="0" w:color="auto"/>
          </w:divBdr>
        </w:div>
        <w:div w:id="1269199567">
          <w:marLeft w:val="150"/>
          <w:marRight w:val="0"/>
          <w:marTop w:val="75"/>
          <w:marBottom w:val="0"/>
          <w:divBdr>
            <w:top w:val="none" w:sz="0" w:space="0" w:color="auto"/>
            <w:left w:val="none" w:sz="0" w:space="0" w:color="auto"/>
            <w:bottom w:val="none" w:sz="0" w:space="0" w:color="auto"/>
            <w:right w:val="none" w:sz="0" w:space="0" w:color="auto"/>
          </w:divBdr>
        </w:div>
        <w:div w:id="1822428019">
          <w:marLeft w:val="150"/>
          <w:marRight w:val="0"/>
          <w:marTop w:val="75"/>
          <w:marBottom w:val="0"/>
          <w:divBdr>
            <w:top w:val="none" w:sz="0" w:space="0" w:color="auto"/>
            <w:left w:val="none" w:sz="0" w:space="0" w:color="auto"/>
            <w:bottom w:val="none" w:sz="0" w:space="0" w:color="auto"/>
            <w:right w:val="none" w:sz="0" w:space="0" w:color="auto"/>
          </w:divBdr>
        </w:div>
        <w:div w:id="1851219727">
          <w:marLeft w:val="150"/>
          <w:marRight w:val="0"/>
          <w:marTop w:val="75"/>
          <w:marBottom w:val="0"/>
          <w:divBdr>
            <w:top w:val="none" w:sz="0" w:space="0" w:color="auto"/>
            <w:left w:val="none" w:sz="0" w:space="0" w:color="auto"/>
            <w:bottom w:val="none" w:sz="0" w:space="0" w:color="auto"/>
            <w:right w:val="none" w:sz="0" w:space="0" w:color="auto"/>
          </w:divBdr>
        </w:div>
        <w:div w:id="1861620218">
          <w:marLeft w:val="150"/>
          <w:marRight w:val="0"/>
          <w:marTop w:val="75"/>
          <w:marBottom w:val="0"/>
          <w:divBdr>
            <w:top w:val="none" w:sz="0" w:space="0" w:color="auto"/>
            <w:left w:val="none" w:sz="0" w:space="0" w:color="auto"/>
            <w:bottom w:val="none" w:sz="0" w:space="0" w:color="auto"/>
            <w:right w:val="none" w:sz="0" w:space="0" w:color="auto"/>
          </w:divBdr>
        </w:div>
        <w:div w:id="1886021232">
          <w:marLeft w:val="150"/>
          <w:marRight w:val="0"/>
          <w:marTop w:val="75"/>
          <w:marBottom w:val="0"/>
          <w:divBdr>
            <w:top w:val="none" w:sz="0" w:space="0" w:color="auto"/>
            <w:left w:val="none" w:sz="0" w:space="0" w:color="auto"/>
            <w:bottom w:val="none" w:sz="0" w:space="0" w:color="auto"/>
            <w:right w:val="none" w:sz="0" w:space="0" w:color="auto"/>
          </w:divBdr>
        </w:div>
        <w:div w:id="2058314932">
          <w:marLeft w:val="150"/>
          <w:marRight w:val="0"/>
          <w:marTop w:val="75"/>
          <w:marBottom w:val="0"/>
          <w:divBdr>
            <w:top w:val="none" w:sz="0" w:space="0" w:color="auto"/>
            <w:left w:val="none" w:sz="0" w:space="0" w:color="auto"/>
            <w:bottom w:val="none" w:sz="0" w:space="0" w:color="auto"/>
            <w:right w:val="none" w:sz="0" w:space="0" w:color="auto"/>
          </w:divBdr>
        </w:div>
      </w:divsChild>
    </w:div>
    <w:div w:id="926841323">
      <w:bodyDiv w:val="1"/>
      <w:marLeft w:val="0"/>
      <w:marRight w:val="0"/>
      <w:marTop w:val="0"/>
      <w:marBottom w:val="0"/>
      <w:divBdr>
        <w:top w:val="none" w:sz="0" w:space="0" w:color="auto"/>
        <w:left w:val="none" w:sz="0" w:space="0" w:color="auto"/>
        <w:bottom w:val="none" w:sz="0" w:space="0" w:color="auto"/>
        <w:right w:val="none" w:sz="0" w:space="0" w:color="auto"/>
      </w:divBdr>
    </w:div>
    <w:div w:id="1179470513">
      <w:bodyDiv w:val="1"/>
      <w:marLeft w:val="0"/>
      <w:marRight w:val="0"/>
      <w:marTop w:val="0"/>
      <w:marBottom w:val="0"/>
      <w:divBdr>
        <w:top w:val="none" w:sz="0" w:space="0" w:color="auto"/>
        <w:left w:val="none" w:sz="0" w:space="0" w:color="auto"/>
        <w:bottom w:val="none" w:sz="0" w:space="0" w:color="auto"/>
        <w:right w:val="none" w:sz="0" w:space="0" w:color="auto"/>
      </w:divBdr>
    </w:div>
    <w:div w:id="1971204992">
      <w:bodyDiv w:val="1"/>
      <w:marLeft w:val="0"/>
      <w:marRight w:val="0"/>
      <w:marTop w:val="0"/>
      <w:marBottom w:val="0"/>
      <w:divBdr>
        <w:top w:val="none" w:sz="0" w:space="0" w:color="auto"/>
        <w:left w:val="none" w:sz="0" w:space="0" w:color="auto"/>
        <w:bottom w:val="none" w:sz="0" w:space="0" w:color="auto"/>
        <w:right w:val="none" w:sz="0" w:space="0" w:color="auto"/>
      </w:divBdr>
    </w:div>
    <w:div w:id="20378447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d73c6baf-9cf2-4cf2-a117-76c67141543a" xsi:nil="true"/>
    <_ip_UnifiedCompliancePolicyProperties xmlns="http://schemas.microsoft.com/sharepoint/v3" xsi:nil="true"/>
    <lcf76f155ced4ddcb4097134ff3c332f xmlns="30f27a67-e3d9-46c1-b96c-c174a62fd7b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6" ma:contentTypeDescription="Izveidot jaunu dokumentu." ma:contentTypeScope="" ma:versionID="b18c3b1233ab08d96c8dba6a3c4d600b">
  <xsd:schema xmlns:xsd="http://www.w3.org/2001/XMLSchema" xmlns:xs="http://www.w3.org/2001/XMLSchema" xmlns:p="http://schemas.microsoft.com/office/2006/metadata/properties" xmlns:ns1="http://schemas.microsoft.com/sharepoint/v3" xmlns:ns2="b6b6b0de-984a-4a78-a39f-cb9c8b26df3b" xmlns:ns3="30f27a67-e3d9-46c1-b96c-c174a62fd7b5" xmlns:ns4="d73c6baf-9cf2-4cf2-a117-76c67141543a" targetNamespace="http://schemas.microsoft.com/office/2006/metadata/properties" ma:root="true" ma:fieldsID="9ea80bb04b84881b1ba7639a1cf25562" ns1:_="" ns2:_="" ns3:_="" ns4:_="">
    <xsd:import namespace="http://schemas.microsoft.com/sharepoint/v3"/>
    <xsd:import namespace="b6b6b0de-984a-4a78-a39f-cb9c8b26df3b"/>
    <xsd:import namespace="30f27a67-e3d9-46c1-b96c-c174a62fd7b5"/>
    <xsd:import namespace="d73c6baf-9cf2-4cf2-a117-76c6714154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cba5719-2e4d-4aeb-84b2-55182196a006}"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CD02EC-2E83-4307-B0E6-21004E1254A8}">
  <ds:schemaRefs>
    <ds:schemaRef ds:uri="http://schemas.openxmlformats.org/officeDocument/2006/bibliography"/>
  </ds:schemaRefs>
</ds:datastoreItem>
</file>

<file path=customXml/itemProps2.xml><?xml version="1.0" encoding="utf-8"?>
<ds:datastoreItem xmlns:ds="http://schemas.openxmlformats.org/officeDocument/2006/customXml" ds:itemID="{DEB5CE2C-78F6-473B-96F3-56943A8E9A2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36F502C-8CF4-4F0F-8C3F-444662403776}">
  <ds:schemaRefs>
    <ds:schemaRef ds:uri="http://schemas.microsoft.com/sharepoint/v3/contenttype/forms"/>
  </ds:schemaRefs>
</ds:datastoreItem>
</file>

<file path=customXml/itemProps4.xml><?xml version="1.0" encoding="utf-8"?>
<ds:datastoreItem xmlns:ds="http://schemas.openxmlformats.org/officeDocument/2006/customXml" ds:itemID="{A68FB697-5F52-4BD3-A6E0-C7ECD3E2663B}"/>
</file>

<file path=docProps/app.xml><?xml version="1.0" encoding="utf-8"?>
<Properties xmlns="http://schemas.openxmlformats.org/officeDocument/2006/extended-properties" xmlns:vt="http://schemas.openxmlformats.org/officeDocument/2006/docPropsVTypes">
  <Template>Normal.dotm</Template>
  <TotalTime>3</TotalTime>
  <Pages>1</Pages>
  <Words>1325</Words>
  <Characters>756</Characters>
  <Application>Microsoft Office Word</Application>
  <DocSecurity>4</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Vita Bružas</cp:lastModifiedBy>
  <cp:revision>2</cp:revision>
  <dcterms:created xsi:type="dcterms:W3CDTF">2022-08-09T10:12:00Z</dcterms:created>
  <dcterms:modified xsi:type="dcterms:W3CDTF">2022-08-09T10:12:00Z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0x0101002E2F809A46DFFA42A1A129D98068B3E9</vt:lpwstr>
  </property>
</Properties>
</file>