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13.09.2021</w:t>
      </w:r>
      <w:r w:rsidR="00514E38" w:rsidRPr="00BB55C0">
        <w:rPr>
          <w:rFonts w:ascii="Times New Roman" w:hAnsi="Times New Roman"/>
          <w:sz w:val="28"/>
          <w:szCs w:val="28"/>
        </w:rPr>
        <w:t>. Nr.</w:t>
      </w:r>
      <w:r>
        <w:rPr>
          <w:rFonts w:ascii="Times New Roman" w:hAnsi="Times New Roman"/>
          <w:sz w:val="28"/>
          <w:szCs w:val="28"/>
        </w:rPr>
        <w:t xml:space="preserve"> 202108/SAN4128/NOS641</w:t>
      </w:r>
    </w:p>
    <w:p w14:paraId="5266FE6B" w14:textId="4C40F574"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F1655">
        <w:rPr>
          <w:rFonts w:ascii="Times New Roman" w:hAnsi="Times New Roman"/>
          <w:sz w:val="28"/>
          <w:szCs w:val="28"/>
        </w:rPr>
        <w:t xml:space="preserve"> </w:t>
      </w:r>
      <w:r w:rsidR="00BD361F">
        <w:rPr>
          <w:rFonts w:ascii="Times New Roman" w:hAnsi="Times New Roman"/>
          <w:sz w:val="28"/>
          <w:szCs w:val="28"/>
        </w:rPr>
        <w:t>VSS-810</w:t>
      </w:r>
    </w:p>
    <w:p w14:paraId="543B3F6A" w14:textId="77777777" w:rsidR="008771CD" w:rsidRPr="00BB55C0" w:rsidRDefault="008771CD" w:rsidP="00A96D2C">
      <w:pPr>
        <w:jc w:val="both"/>
        <w:rPr>
          <w:rFonts w:ascii="Times New Roman" w:hAnsi="Times New Roman"/>
          <w:sz w:val="28"/>
          <w:szCs w:val="28"/>
        </w:rPr>
      </w:pPr>
    </w:p>
    <w:tbl>
      <w:tblPr>
        <w:tblW w:w="0" w:type="auto"/>
        <w:tblInd w:w="4248" w:type="dxa"/>
        <w:tblLook w:val="01E0" w:firstRow="1" w:lastRow="1" w:firstColumn="1" w:lastColumn="1" w:noHBand="0" w:noVBand="0"/>
      </w:tblPr>
      <w:tblGrid>
        <w:gridCol w:w="4537"/>
      </w:tblGrid>
      <w:tr w:rsidR="008771CD" w:rsidRPr="00BB55C0" w14:paraId="30782498" w14:textId="77777777" w:rsidTr="006700FC">
        <w:trPr>
          <w:trHeight w:val="1283"/>
        </w:trPr>
        <w:tc>
          <w:tcPr>
            <w:tcW w:w="4753" w:type="dxa"/>
          </w:tcPr>
          <w:p w14:paraId="7FFC989A" w14:textId="19F5826D" w:rsidR="008771CD" w:rsidRPr="00BB55C0" w:rsidRDefault="008771CD" w:rsidP="006700FC">
            <w:pPr>
              <w:jc w:val="right"/>
              <w:rPr>
                <w:rFonts w:ascii="Times New Roman" w:hAnsi="Times New Roman"/>
                <w:sz w:val="28"/>
                <w:szCs w:val="28"/>
              </w:rPr>
            </w:pPr>
          </w:p>
          <w:p w14:paraId="65B495CE" w14:textId="5EC0CAFF" w:rsidR="00BD361F" w:rsidRPr="007B737D" w:rsidRDefault="00BD361F" w:rsidP="00BD361F">
            <w:pPr>
              <w:jc w:val="right"/>
              <w:rPr>
                <w:rFonts w:ascii="Times New Roman" w:hAnsi="Times New Roman"/>
                <w:sz w:val="28"/>
                <w:szCs w:val="28"/>
              </w:rPr>
            </w:pPr>
            <w:r>
              <w:rPr>
                <w:rStyle w:val="body1"/>
                <w:rFonts w:ascii="Times New Roman" w:hAnsi="Times New Roman"/>
                <w:sz w:val="28"/>
                <w:szCs w:val="28"/>
              </w:rPr>
              <w:t>Labklājības ministrijai</w:t>
            </w:r>
          </w:p>
          <w:p w14:paraId="5BE3E1EA" w14:textId="77777777" w:rsidR="00BD361F" w:rsidRPr="00392F26" w:rsidRDefault="00BD361F" w:rsidP="00BD361F">
            <w:pPr>
              <w:jc w:val="right"/>
              <w:rPr>
                <w:rFonts w:ascii="Times New Roman" w:hAnsi="Times New Roman"/>
                <w:color w:val="000000"/>
                <w:sz w:val="28"/>
                <w:szCs w:val="28"/>
              </w:rPr>
            </w:pPr>
          </w:p>
          <w:p w14:paraId="187736A5" w14:textId="7A9949E3" w:rsidR="00A141D8" w:rsidRPr="00BB55C0" w:rsidRDefault="00A141D8" w:rsidP="006700FC">
            <w:pPr>
              <w:jc w:val="right"/>
              <w:rPr>
                <w:rFonts w:ascii="Times New Roman" w:hAnsi="Times New Roman"/>
                <w:sz w:val="28"/>
                <w:szCs w:val="28"/>
              </w:rPr>
            </w:pPr>
          </w:p>
        </w:tc>
      </w:tr>
    </w:tbl>
    <w:p w14:paraId="0C20AE18" w14:textId="77777777" w:rsidR="00A96D2C" w:rsidRPr="00BB55C0" w:rsidRDefault="00A96D2C" w:rsidP="00A96D2C">
      <w:pPr>
        <w:jc w:val="right"/>
        <w:rPr>
          <w:rFonts w:ascii="Times New Roman" w:hAnsi="Times New Roman"/>
          <w:sz w:val="28"/>
          <w:szCs w:val="28"/>
        </w:rPr>
      </w:pPr>
    </w:p>
    <w:p w14:paraId="5CC37E26" w14:textId="585873F5" w:rsidR="00A96D2C" w:rsidRPr="00BB55C0" w:rsidRDefault="00A96D2C" w:rsidP="00A96D2C">
      <w:pPr>
        <w:jc w:val="both"/>
        <w:rPr>
          <w:rFonts w:ascii="Times New Roman" w:hAnsi="Times New Roman"/>
          <w:sz w:val="28"/>
          <w:szCs w:val="28"/>
        </w:rPr>
      </w:pPr>
    </w:p>
    <w:tbl>
      <w:tblPr>
        <w:tblW w:w="0" w:type="auto"/>
        <w:tblLook w:val="01E0" w:firstRow="1" w:lastRow="1" w:firstColumn="1" w:lastColumn="1" w:noHBand="0" w:noVBand="0"/>
      </w:tblPr>
      <w:tblGrid>
        <w:gridCol w:w="4989"/>
      </w:tblGrid>
      <w:tr w:rsidR="007D6ECA" w:rsidRPr="00BB55C0" w14:paraId="5CE85A09" w14:textId="77777777" w:rsidTr="00E366AE">
        <w:trPr>
          <w:trHeight w:val="398"/>
        </w:trPr>
        <w:tc>
          <w:tcPr>
            <w:tcW w:w="4989" w:type="dxa"/>
          </w:tcPr>
          <w:p w14:paraId="52CB50D2" w14:textId="57B17D72" w:rsidR="007D6ECA" w:rsidRPr="00576E6E" w:rsidRDefault="00576E6E" w:rsidP="006700FC">
            <w:pPr>
              <w:jc w:val="both"/>
              <w:rPr>
                <w:rFonts w:ascii="Times New Roman" w:hAnsi="Times New Roman"/>
                <w:i/>
                <w:sz w:val="28"/>
                <w:szCs w:val="28"/>
              </w:rPr>
            </w:pPr>
            <w:bookmarkStart w:id="0" w:name="Subject10"/>
            <w:bookmarkEnd w:id="0"/>
            <w:r w:rsidRPr="00576E6E">
              <w:rPr>
                <w:rFonts w:ascii="Times New Roman" w:hAnsi="Times New Roman"/>
                <w:i/>
                <w:color w:val="000000"/>
                <w:sz w:val="28"/>
                <w:szCs w:val="28"/>
              </w:rPr>
              <w:t xml:space="preserve">Par Ministru kabineta noteikumu projektu </w:t>
            </w:r>
            <w:r w:rsidR="00E366AE">
              <w:rPr>
                <w:rFonts w:ascii="Times New Roman" w:hAnsi="Times New Roman"/>
                <w:i/>
                <w:color w:val="000000"/>
                <w:sz w:val="28"/>
                <w:szCs w:val="28"/>
              </w:rPr>
              <w:t>“</w:t>
            </w:r>
            <w:r w:rsidRPr="00576E6E">
              <w:rPr>
                <w:rFonts w:ascii="Times New Roman" w:hAnsi="Times New Roman"/>
                <w:i/>
                <w:color w:val="000000"/>
                <w:sz w:val="28"/>
                <w:szCs w:val="28"/>
              </w:rPr>
              <w:t>Tehnisko palīglīdzekļu noteikumi</w:t>
            </w:r>
            <w:r w:rsidR="00E366AE">
              <w:rPr>
                <w:rFonts w:ascii="Times New Roman" w:hAnsi="Times New Roman"/>
                <w:i/>
                <w:color w:val="000000"/>
                <w:sz w:val="28"/>
                <w:szCs w:val="28"/>
              </w:rPr>
              <w:t>”</w:t>
            </w:r>
          </w:p>
        </w:tc>
      </w:tr>
    </w:tbl>
    <w:p w14:paraId="58D2EBA0" w14:textId="77777777" w:rsidR="00A96D2C" w:rsidRPr="00BB55C0" w:rsidRDefault="00A96D2C" w:rsidP="00A96D2C">
      <w:pPr>
        <w:jc w:val="both"/>
        <w:rPr>
          <w:rFonts w:ascii="Times New Roman" w:hAnsi="Times New Roman"/>
          <w:sz w:val="28"/>
          <w:szCs w:val="28"/>
        </w:rPr>
      </w:pPr>
    </w:p>
    <w:p w14:paraId="7B3DD68B" w14:textId="7C5AEDBC" w:rsidR="003D6016" w:rsidRPr="007E00A9" w:rsidRDefault="001A3F4B" w:rsidP="003D6016">
      <w:pPr>
        <w:ind w:firstLine="720"/>
        <w:jc w:val="both"/>
        <w:rPr>
          <w:rFonts w:ascii="Times New Roman" w:hAnsi="Times New Roman"/>
          <w:sz w:val="28"/>
          <w:szCs w:val="28"/>
        </w:rPr>
      </w:pPr>
      <w:r w:rsidRPr="007E00A9">
        <w:rPr>
          <w:rFonts w:ascii="Times New Roman" w:hAnsi="Times New Roman"/>
          <w:sz w:val="28"/>
          <w:szCs w:val="28"/>
        </w:rPr>
        <w:t>Latvijas Pašvaldību savienība (LPS) ir izvērtējusi un nesaskaņo</w:t>
      </w:r>
      <w:r w:rsidR="003D6016" w:rsidRPr="007E00A9">
        <w:rPr>
          <w:rFonts w:ascii="Times New Roman" w:hAnsi="Times New Roman"/>
          <w:sz w:val="28"/>
          <w:szCs w:val="28"/>
        </w:rPr>
        <w:t xml:space="preserve"> </w:t>
      </w:r>
      <w:r w:rsidR="003D6016" w:rsidRPr="007E00A9">
        <w:rPr>
          <w:rFonts w:ascii="Times New Roman" w:hAnsi="Times New Roman"/>
          <w:iCs/>
          <w:color w:val="000000"/>
          <w:sz w:val="28"/>
          <w:szCs w:val="28"/>
        </w:rPr>
        <w:t xml:space="preserve">Ministru kabineta noteikumu projektu </w:t>
      </w:r>
      <w:r w:rsidR="00E366AE">
        <w:rPr>
          <w:rFonts w:ascii="Times New Roman" w:hAnsi="Times New Roman"/>
          <w:iCs/>
          <w:color w:val="000000"/>
          <w:sz w:val="28"/>
          <w:szCs w:val="28"/>
        </w:rPr>
        <w:t>“</w:t>
      </w:r>
      <w:r w:rsidR="003D6016" w:rsidRPr="007E00A9">
        <w:rPr>
          <w:rFonts w:ascii="Times New Roman" w:hAnsi="Times New Roman"/>
          <w:iCs/>
          <w:color w:val="000000"/>
          <w:sz w:val="28"/>
          <w:szCs w:val="28"/>
        </w:rPr>
        <w:t>Tehnisko palīglīdzekļu noteikumi</w:t>
      </w:r>
      <w:r w:rsidR="00E366AE">
        <w:rPr>
          <w:rFonts w:ascii="Times New Roman" w:hAnsi="Times New Roman"/>
          <w:iCs/>
          <w:color w:val="000000"/>
          <w:sz w:val="28"/>
          <w:szCs w:val="28"/>
        </w:rPr>
        <w:t>”</w:t>
      </w:r>
      <w:r w:rsidR="003D6016" w:rsidRPr="007E00A9">
        <w:rPr>
          <w:rFonts w:ascii="Times New Roman" w:hAnsi="Times New Roman"/>
          <w:iCs/>
          <w:color w:val="000000"/>
          <w:sz w:val="28"/>
          <w:szCs w:val="28"/>
        </w:rPr>
        <w:t xml:space="preserve"> (Noteikumi)</w:t>
      </w:r>
      <w:r w:rsidR="001443E4" w:rsidRPr="007E00A9">
        <w:rPr>
          <w:rFonts w:ascii="Times New Roman" w:hAnsi="Times New Roman"/>
          <w:iCs/>
          <w:sz w:val="28"/>
          <w:szCs w:val="28"/>
        </w:rPr>
        <w:t>,</w:t>
      </w:r>
      <w:r w:rsidR="003D6016" w:rsidRPr="007E00A9">
        <w:rPr>
          <w:rFonts w:ascii="Times New Roman" w:hAnsi="Times New Roman"/>
          <w:sz w:val="28"/>
          <w:szCs w:val="28"/>
        </w:rPr>
        <w:t xml:space="preserve"> </w:t>
      </w:r>
      <w:r w:rsidRPr="007E00A9">
        <w:rPr>
          <w:rFonts w:ascii="Times New Roman" w:hAnsi="Times New Roman"/>
          <w:sz w:val="28"/>
          <w:szCs w:val="28"/>
        </w:rPr>
        <w:t xml:space="preserve">jo ir </w:t>
      </w:r>
      <w:r w:rsidR="003D6016" w:rsidRPr="007E00A9">
        <w:rPr>
          <w:rFonts w:ascii="Times New Roman" w:hAnsi="Times New Roman"/>
          <w:sz w:val="28"/>
          <w:szCs w:val="28"/>
        </w:rPr>
        <w:t>šādi iebildumi:</w:t>
      </w:r>
    </w:p>
    <w:p w14:paraId="660E5AA8" w14:textId="4862E401" w:rsidR="003D6016" w:rsidRPr="007E00A9" w:rsidRDefault="005E0112" w:rsidP="003D6016">
      <w:pPr>
        <w:pStyle w:val="CommentText"/>
        <w:spacing w:after="0" w:line="276" w:lineRule="auto"/>
        <w:ind w:firstLine="720"/>
        <w:jc w:val="both"/>
        <w:rPr>
          <w:rFonts w:ascii="Times New Roman" w:hAnsi="Times New Roman"/>
          <w:sz w:val="28"/>
          <w:szCs w:val="28"/>
        </w:rPr>
      </w:pPr>
      <w:r w:rsidRPr="007E00A9">
        <w:rPr>
          <w:rFonts w:ascii="Times New Roman" w:hAnsi="Times New Roman"/>
          <w:b/>
          <w:bCs/>
          <w:sz w:val="28"/>
          <w:szCs w:val="28"/>
        </w:rPr>
        <w:t>1</w:t>
      </w:r>
      <w:r w:rsidRPr="007E00A9">
        <w:rPr>
          <w:rFonts w:ascii="Times New Roman" w:hAnsi="Times New Roman"/>
          <w:sz w:val="28"/>
          <w:szCs w:val="28"/>
        </w:rPr>
        <w:t xml:space="preserve">. </w:t>
      </w:r>
      <w:r w:rsidR="003D6016" w:rsidRPr="007E00A9">
        <w:rPr>
          <w:rFonts w:ascii="Times New Roman" w:hAnsi="Times New Roman"/>
          <w:sz w:val="28"/>
          <w:szCs w:val="28"/>
        </w:rPr>
        <w:t xml:space="preserve">Noteikumu 5.punkta </w:t>
      </w:r>
      <w:r w:rsidR="003D6016" w:rsidRPr="007E00A9">
        <w:rPr>
          <w:rFonts w:ascii="Times New Roman" w:hAnsi="Times New Roman"/>
          <w:b/>
          <w:sz w:val="28"/>
          <w:szCs w:val="28"/>
        </w:rPr>
        <w:t>5.5.apakšpunkts</w:t>
      </w:r>
      <w:r w:rsidR="003D6016" w:rsidRPr="007E00A9">
        <w:rPr>
          <w:rFonts w:ascii="Times New Roman" w:hAnsi="Times New Roman"/>
          <w:sz w:val="28"/>
          <w:szCs w:val="28"/>
        </w:rPr>
        <w:t xml:space="preserve"> nosaka, lai pieteiktos šo noteikumu 2.pielikumā minētā tehniskā palīglīdzekļa saņemšanai, persona centrā iesniedz, nosūta elektroniski atbilstoši normatīvajiem aktiem par elektronisko dokumentu noformēšanu vai pa pastu: </w:t>
      </w:r>
    </w:p>
    <w:p w14:paraId="11AE009B" w14:textId="7EC99B76" w:rsidR="003D6016" w:rsidRPr="007E00A9" w:rsidRDefault="003D6016" w:rsidP="003D6016">
      <w:pPr>
        <w:ind w:firstLine="720"/>
        <w:jc w:val="both"/>
        <w:rPr>
          <w:rFonts w:ascii="Times New Roman" w:hAnsi="Times New Roman"/>
          <w:sz w:val="28"/>
          <w:szCs w:val="28"/>
        </w:rPr>
      </w:pPr>
      <w:r w:rsidRPr="007E00A9">
        <w:rPr>
          <w:rFonts w:ascii="Times New Roman" w:hAnsi="Times New Roman"/>
          <w:sz w:val="28"/>
          <w:szCs w:val="28"/>
        </w:rPr>
        <w:t xml:space="preserve">5.5. </w:t>
      </w:r>
      <w:r w:rsidRPr="007E00A9">
        <w:rPr>
          <w:rFonts w:ascii="Times New Roman" w:hAnsi="Times New Roman"/>
          <w:sz w:val="28"/>
          <w:szCs w:val="28"/>
          <w:u w:val="single"/>
        </w:rPr>
        <w:t>pašvaldības sociālā dienesta izziņu par fiziskās vides atbilstību</w:t>
      </w:r>
      <w:r w:rsidRPr="007E00A9">
        <w:rPr>
          <w:rFonts w:ascii="Times New Roman" w:hAnsi="Times New Roman"/>
          <w:sz w:val="28"/>
          <w:szCs w:val="28"/>
        </w:rPr>
        <w:t>, ja persona piesakās šo noteikumu 2.pielikuma 204. un 205. punktā minētā tehniskā palīglīdzekļa saņemšanai;</w:t>
      </w:r>
    </w:p>
    <w:p w14:paraId="3670FEF1" w14:textId="2890D9C5" w:rsidR="003D6016" w:rsidRPr="007E00A9" w:rsidRDefault="003D6016" w:rsidP="003D6016">
      <w:pPr>
        <w:ind w:firstLine="720"/>
        <w:jc w:val="both"/>
        <w:rPr>
          <w:rFonts w:ascii="Times New Roman" w:hAnsi="Times New Roman"/>
          <w:sz w:val="28"/>
          <w:szCs w:val="28"/>
        </w:rPr>
      </w:pPr>
      <w:r w:rsidRPr="007E00A9">
        <w:rPr>
          <w:rFonts w:ascii="Times New Roman" w:hAnsi="Times New Roman"/>
          <w:sz w:val="28"/>
          <w:szCs w:val="28"/>
        </w:rPr>
        <w:t xml:space="preserve"> Iebilstam par noteikumu 5.punkta 5.5.punktā noteikto prasību:</w:t>
      </w:r>
    </w:p>
    <w:p w14:paraId="27F13F44" w14:textId="374F6E65" w:rsidR="003D6016" w:rsidRPr="007E00A9" w:rsidRDefault="005E0112" w:rsidP="003D6016">
      <w:pPr>
        <w:pStyle w:val="CommentText"/>
        <w:numPr>
          <w:ilvl w:val="0"/>
          <w:numId w:val="1"/>
        </w:numPr>
        <w:spacing w:after="0" w:line="276" w:lineRule="auto"/>
        <w:jc w:val="both"/>
        <w:rPr>
          <w:rFonts w:ascii="Times New Roman" w:hAnsi="Times New Roman"/>
          <w:sz w:val="28"/>
          <w:szCs w:val="28"/>
        </w:rPr>
      </w:pPr>
      <w:r w:rsidRPr="007E00A9">
        <w:rPr>
          <w:rFonts w:ascii="Times New Roman" w:hAnsi="Times New Roman"/>
          <w:sz w:val="28"/>
          <w:szCs w:val="28"/>
        </w:rPr>
        <w:t>p</w:t>
      </w:r>
      <w:r w:rsidR="003D6016" w:rsidRPr="007E00A9">
        <w:rPr>
          <w:rFonts w:ascii="Times New Roman" w:hAnsi="Times New Roman"/>
          <w:sz w:val="28"/>
          <w:szCs w:val="28"/>
        </w:rPr>
        <w:t>ašvaldības sociālais dienests nevar izsniegt izziņu par fiziskās vides atbilstības izvērtējumu šo noteiktumu 2.pielikuma 204. un 205. punktā minētā tehniskā palīglīdzekļa saņemšanai. Saskaņā ar Sociālo pakalpojumu un sociālās palīdzības likuma</w:t>
      </w:r>
      <w:r w:rsidRPr="007E00A9">
        <w:rPr>
          <w:rFonts w:ascii="Times New Roman" w:hAnsi="Times New Roman"/>
          <w:sz w:val="28"/>
          <w:szCs w:val="28"/>
        </w:rPr>
        <w:t xml:space="preserve"> (SPSPL)</w:t>
      </w:r>
      <w:r w:rsidR="003D6016" w:rsidRPr="007E00A9">
        <w:rPr>
          <w:rFonts w:ascii="Times New Roman" w:hAnsi="Times New Roman"/>
          <w:sz w:val="28"/>
          <w:szCs w:val="28"/>
        </w:rPr>
        <w:t xml:space="preserve"> 11.pantu “Pašvaldības sociālā dienesta uzdevumi” un 12.pantu “Sociāla dienesta pienākumi”, sociālajam dienestam nav uzlikts par pienākumu vai noteikts uzdevums veikt fiziskās vides atbilstības izvērtēšanu tehnisko palīglīdzekļu lietošanai. </w:t>
      </w:r>
      <w:r w:rsidRPr="007E00A9">
        <w:rPr>
          <w:rFonts w:ascii="Times New Roman" w:hAnsi="Times New Roman"/>
          <w:sz w:val="28"/>
          <w:szCs w:val="28"/>
        </w:rPr>
        <w:t xml:space="preserve">Turklāt SPSPL 9.panta piektā daļa nosaka, </w:t>
      </w:r>
      <w:r w:rsidRPr="007E00A9">
        <w:rPr>
          <w:rFonts w:ascii="Times New Roman" w:hAnsi="Times New Roman"/>
          <w:sz w:val="28"/>
          <w:szCs w:val="28"/>
          <w:u w:val="single"/>
        </w:rPr>
        <w:t>j</w:t>
      </w:r>
      <w:r w:rsidRPr="007E00A9">
        <w:rPr>
          <w:rFonts w:ascii="Times New Roman" w:hAnsi="Times New Roman"/>
          <w:color w:val="414142"/>
          <w:sz w:val="28"/>
          <w:szCs w:val="28"/>
          <w:u w:val="single"/>
          <w:shd w:val="clear" w:color="auto" w:fill="FFFFFF"/>
        </w:rPr>
        <w:t>a persona vēlas saņemt valsts finansētu tehnisko palīglīdzekli, dzīves apstākļu apsekošana netiek veikta</w:t>
      </w:r>
      <w:r w:rsidRPr="007E00A9">
        <w:rPr>
          <w:rFonts w:ascii="Times New Roman" w:hAnsi="Times New Roman"/>
          <w:color w:val="414142"/>
          <w:sz w:val="28"/>
          <w:szCs w:val="28"/>
          <w:shd w:val="clear" w:color="auto" w:fill="FFFFFF"/>
        </w:rPr>
        <w:t>;</w:t>
      </w:r>
    </w:p>
    <w:p w14:paraId="3EE8ED3A" w14:textId="5E02F267" w:rsidR="003D6016" w:rsidRPr="007E00A9" w:rsidRDefault="005E0112" w:rsidP="003D6016">
      <w:pPr>
        <w:pStyle w:val="CommentText"/>
        <w:numPr>
          <w:ilvl w:val="0"/>
          <w:numId w:val="1"/>
        </w:numPr>
        <w:spacing w:after="0" w:line="276" w:lineRule="auto"/>
        <w:jc w:val="both"/>
        <w:rPr>
          <w:rFonts w:ascii="Times New Roman" w:hAnsi="Times New Roman"/>
          <w:sz w:val="28"/>
          <w:szCs w:val="28"/>
        </w:rPr>
      </w:pPr>
      <w:r w:rsidRPr="007E00A9">
        <w:rPr>
          <w:rFonts w:ascii="Times New Roman" w:hAnsi="Times New Roman"/>
          <w:sz w:val="28"/>
          <w:szCs w:val="28"/>
        </w:rPr>
        <w:t>n</w:t>
      </w:r>
      <w:r w:rsidR="003D6016" w:rsidRPr="007E00A9">
        <w:rPr>
          <w:rFonts w:ascii="Times New Roman" w:hAnsi="Times New Roman"/>
          <w:sz w:val="28"/>
          <w:szCs w:val="28"/>
        </w:rPr>
        <w:t>av skaidrs, kas ir ietverts zem termina “fiziskā vide” un nav zināmi kritēriji pēc kuriem būtu šī vide vērtējama</w:t>
      </w:r>
      <w:r w:rsidRPr="007E00A9">
        <w:rPr>
          <w:rFonts w:ascii="Times New Roman" w:hAnsi="Times New Roman"/>
          <w:sz w:val="28"/>
          <w:szCs w:val="28"/>
        </w:rPr>
        <w:t>;</w:t>
      </w:r>
    </w:p>
    <w:p w14:paraId="1A4CD6CA" w14:textId="6690EEA9" w:rsidR="00A96D2C" w:rsidRPr="007E00A9" w:rsidRDefault="005E0112" w:rsidP="003D6016">
      <w:pPr>
        <w:pStyle w:val="CommentText"/>
        <w:numPr>
          <w:ilvl w:val="0"/>
          <w:numId w:val="1"/>
        </w:numPr>
        <w:spacing w:after="0" w:line="276" w:lineRule="auto"/>
        <w:jc w:val="both"/>
        <w:rPr>
          <w:rFonts w:ascii="Times New Roman" w:hAnsi="Times New Roman"/>
          <w:sz w:val="28"/>
          <w:szCs w:val="28"/>
        </w:rPr>
      </w:pPr>
      <w:r w:rsidRPr="007E00A9">
        <w:rPr>
          <w:rFonts w:ascii="Times New Roman" w:hAnsi="Times New Roman"/>
          <w:sz w:val="28"/>
          <w:szCs w:val="28"/>
        </w:rPr>
        <w:t>p</w:t>
      </w:r>
      <w:r w:rsidR="003D6016" w:rsidRPr="007E00A9">
        <w:rPr>
          <w:rFonts w:ascii="Times New Roman" w:hAnsi="Times New Roman"/>
          <w:sz w:val="28"/>
          <w:szCs w:val="28"/>
        </w:rPr>
        <w:t xml:space="preserve">ieņemam, ka atzinuma sniegšanai par fiziskās vides atbilstību, ir jāpārzina pieprasītā tehniskā palīglīdzekļa tehniskie dati, kā arī tā </w:t>
      </w:r>
      <w:r w:rsidR="003D6016" w:rsidRPr="007E00A9">
        <w:rPr>
          <w:rFonts w:ascii="Times New Roman" w:hAnsi="Times New Roman"/>
          <w:sz w:val="28"/>
          <w:szCs w:val="28"/>
        </w:rPr>
        <w:lastRenderedPageBreak/>
        <w:t xml:space="preserve">lietošanas, glabāšanas un citi uzturēšanas noteikumi, kurus ir noteicis ražotājs. Attiecīgi, pārzinot šo informāciju, ir iespējams noteikt, vai vide ir atbilstoša, vai to ir iespējams pielāgot tehniskā palīglīdzekļa pilnvērtīgai un drošai lietošanai. Šādu atzinumu </w:t>
      </w:r>
      <w:r w:rsidR="003D6016" w:rsidRPr="007E00A9">
        <w:rPr>
          <w:rFonts w:ascii="Times New Roman" w:hAnsi="Times New Roman"/>
          <w:sz w:val="28"/>
          <w:szCs w:val="28"/>
          <w:u w:val="single"/>
        </w:rPr>
        <w:t xml:space="preserve">varētu sniegt </w:t>
      </w:r>
      <w:r w:rsidR="003D6016" w:rsidRPr="007E00A9">
        <w:rPr>
          <w:rFonts w:ascii="Times New Roman" w:hAnsi="Times New Roman"/>
          <w:sz w:val="28"/>
          <w:szCs w:val="28"/>
        </w:rPr>
        <w:t xml:space="preserve">VSIA “Nacionālais rehabilitācijas centrs “Vaivari”” personāls (darbinieks), kurš tehniski pārzin šo noteikumu 2.pielikuma 204. un 205. punktā minēto tehnisko palīglīdzekli, </w:t>
      </w:r>
      <w:r w:rsidRPr="007E00A9">
        <w:rPr>
          <w:rFonts w:ascii="Times New Roman" w:hAnsi="Times New Roman"/>
          <w:sz w:val="28"/>
          <w:szCs w:val="28"/>
        </w:rPr>
        <w:t xml:space="preserve">iespējams, </w:t>
      </w:r>
      <w:r w:rsidR="003D6016" w:rsidRPr="007E00A9">
        <w:rPr>
          <w:rFonts w:ascii="Times New Roman" w:hAnsi="Times New Roman"/>
          <w:sz w:val="28"/>
          <w:szCs w:val="28"/>
        </w:rPr>
        <w:t>līdzdarbojoties ar pašvaldības būvvaldi.</w:t>
      </w:r>
    </w:p>
    <w:p w14:paraId="39A73299" w14:textId="074DC3E9" w:rsidR="00B00F2D" w:rsidRPr="007E00A9" w:rsidRDefault="005E0112" w:rsidP="007E00A9">
      <w:pPr>
        <w:ind w:firstLine="709"/>
        <w:jc w:val="both"/>
        <w:rPr>
          <w:rFonts w:ascii="Times New Roman" w:hAnsi="Times New Roman"/>
          <w:sz w:val="28"/>
          <w:szCs w:val="28"/>
        </w:rPr>
      </w:pPr>
      <w:r w:rsidRPr="007E00A9">
        <w:rPr>
          <w:rFonts w:ascii="Times New Roman" w:hAnsi="Times New Roman"/>
          <w:b/>
          <w:bCs/>
          <w:sz w:val="28"/>
          <w:szCs w:val="28"/>
        </w:rPr>
        <w:t>2</w:t>
      </w:r>
      <w:r w:rsidRPr="007E00A9">
        <w:rPr>
          <w:rFonts w:ascii="Times New Roman" w:hAnsi="Times New Roman"/>
          <w:sz w:val="28"/>
          <w:szCs w:val="28"/>
        </w:rPr>
        <w:t xml:space="preserve">. </w:t>
      </w:r>
      <w:r w:rsidR="00B00F2D" w:rsidRPr="007E00A9">
        <w:rPr>
          <w:rFonts w:ascii="Times New Roman" w:hAnsi="Times New Roman"/>
          <w:sz w:val="28"/>
          <w:szCs w:val="28"/>
        </w:rPr>
        <w:t>Anotācij</w:t>
      </w:r>
      <w:r w:rsidRPr="007E00A9">
        <w:rPr>
          <w:rFonts w:ascii="Times New Roman" w:hAnsi="Times New Roman"/>
          <w:sz w:val="28"/>
          <w:szCs w:val="28"/>
        </w:rPr>
        <w:t xml:space="preserve">ā (5.lpp) minēts, ka  </w:t>
      </w:r>
      <w:r w:rsidRPr="007E00A9">
        <w:rPr>
          <w:rFonts w:ascii="Times New Roman" w:hAnsi="Times New Roman"/>
          <w:bCs/>
          <w:iCs/>
          <w:sz w:val="28"/>
          <w:szCs w:val="28"/>
        </w:rPr>
        <w:t xml:space="preserve">saskaņā ar SPSPL noteikto, personai centrs var atteikt TPL piešķiršanu par valsts budžeta līdzekļiem… </w:t>
      </w:r>
      <w:r w:rsidRPr="007E00A9">
        <w:rPr>
          <w:rFonts w:ascii="Times New Roman" w:hAnsi="Times New Roman"/>
          <w:sz w:val="28"/>
          <w:szCs w:val="28"/>
        </w:rPr>
        <w:t>p</w:t>
      </w:r>
      <w:r w:rsidR="00B00F2D" w:rsidRPr="007E00A9">
        <w:rPr>
          <w:rFonts w:ascii="Times New Roman" w:hAnsi="Times New Roman"/>
          <w:bCs/>
          <w:iCs/>
          <w:sz w:val="28"/>
          <w:szCs w:val="28"/>
        </w:rPr>
        <w:t xml:space="preserve">ersonai var atteikt TP saņemšanu par valsts budžeta līdzekļiem, ja tā atrodas </w:t>
      </w:r>
      <w:r w:rsidR="00B00F2D" w:rsidRPr="007E00A9">
        <w:rPr>
          <w:rFonts w:ascii="Times New Roman" w:hAnsi="Times New Roman"/>
          <w:bCs/>
          <w:iCs/>
          <w:sz w:val="28"/>
          <w:szCs w:val="28"/>
          <w:u w:val="single"/>
        </w:rPr>
        <w:t>ilgstošas sociālās aprūpes un sociālās rehabilitācijas institūcijā vai personas dzīvesvieta reģistrēta stacionārā ārstniecības iestādē</w:t>
      </w:r>
      <w:r w:rsidR="00B00F2D" w:rsidRPr="007E00A9">
        <w:rPr>
          <w:rFonts w:ascii="Times New Roman" w:hAnsi="Times New Roman"/>
          <w:bCs/>
          <w:iCs/>
          <w:sz w:val="28"/>
          <w:szCs w:val="28"/>
        </w:rPr>
        <w:t xml:space="preserve"> ar TPL personu jānodrošina iestādēm.</w:t>
      </w:r>
    </w:p>
    <w:p w14:paraId="0E4A9373" w14:textId="4C08BE49" w:rsidR="008771CD" w:rsidRPr="007E00A9" w:rsidRDefault="005E0112" w:rsidP="007E00A9">
      <w:pPr>
        <w:ind w:firstLine="709"/>
        <w:jc w:val="both"/>
        <w:rPr>
          <w:rFonts w:ascii="Times New Roman" w:hAnsi="Times New Roman"/>
          <w:sz w:val="28"/>
          <w:szCs w:val="28"/>
        </w:rPr>
      </w:pPr>
      <w:r w:rsidRPr="007E00A9">
        <w:rPr>
          <w:rFonts w:ascii="Times New Roman" w:hAnsi="Times New Roman"/>
          <w:sz w:val="28"/>
          <w:szCs w:val="28"/>
        </w:rPr>
        <w:t xml:space="preserve">Lūdzam precīzi norādīt, kādas SPSPL normas </w:t>
      </w:r>
      <w:r w:rsidR="007E00A9" w:rsidRPr="007E00A9">
        <w:rPr>
          <w:rFonts w:ascii="Times New Roman" w:hAnsi="Times New Roman"/>
          <w:sz w:val="28"/>
          <w:szCs w:val="28"/>
        </w:rPr>
        <w:t>nosaka tiesības atteikt TPL piešķiršanu par valsts budžeta līdzekļiem minētajām personām, vēl jo vairāk tādēļ, ka sarakstē ar Labklājības ministrijas speciālistiem LPS ir saņēmusi informāciju, ka arī klientiem, kas saņem ilgstošas sociālās aprūpes pakalpojumu (atrodas SAC), piemēram, skābekļa koncentratori būs pieejami kā jebkuram valsts iedzīvotājam – tas pēc būtības ir individuālais TPL.</w:t>
      </w:r>
    </w:p>
    <w:p w14:paraId="2B20536E" w14:textId="77777777" w:rsidR="00BA1C1C" w:rsidRPr="00BB55C0" w:rsidRDefault="00BA1C1C" w:rsidP="00BA1C1C">
      <w:pPr>
        <w:jc w:val="both"/>
        <w:rPr>
          <w:rFonts w:ascii="Times New Roman" w:hAnsi="Times New Roman"/>
          <w:sz w:val="28"/>
          <w:szCs w:val="28"/>
        </w:rPr>
      </w:pPr>
    </w:p>
    <w:p w14:paraId="122D79BB" w14:textId="475F3B62" w:rsidR="00A96D2C" w:rsidRDefault="00A96D2C" w:rsidP="00A96D2C">
      <w:pPr>
        <w:jc w:val="both"/>
        <w:rPr>
          <w:rFonts w:ascii="Times New Roman" w:hAnsi="Times New Roman"/>
          <w:sz w:val="28"/>
          <w:szCs w:val="28"/>
        </w:rPr>
      </w:pPr>
    </w:p>
    <w:p w14:paraId="2B7602A2" w14:textId="694FC722" w:rsidR="00E366AE" w:rsidRDefault="00E366AE" w:rsidP="00A96D2C">
      <w:pPr>
        <w:jc w:val="both"/>
        <w:rPr>
          <w:rFonts w:ascii="Times New Roman" w:hAnsi="Times New Roman"/>
          <w:sz w:val="28"/>
          <w:szCs w:val="28"/>
        </w:rPr>
      </w:pPr>
    </w:p>
    <w:p w14:paraId="34974BBA" w14:textId="2B40F963" w:rsidR="00E366AE" w:rsidRDefault="00E366AE" w:rsidP="00A96D2C">
      <w:pPr>
        <w:jc w:val="both"/>
        <w:rPr>
          <w:rFonts w:ascii="Times New Roman" w:hAnsi="Times New Roman"/>
          <w:sz w:val="28"/>
          <w:szCs w:val="28"/>
        </w:rPr>
      </w:pPr>
    </w:p>
    <w:p w14:paraId="76AC0422" w14:textId="40277CE5" w:rsidR="00E366AE" w:rsidRDefault="00E366AE" w:rsidP="00A96D2C">
      <w:pPr>
        <w:jc w:val="both"/>
        <w:rPr>
          <w:rFonts w:ascii="Times New Roman" w:hAnsi="Times New Roman"/>
          <w:sz w:val="28"/>
          <w:szCs w:val="28"/>
        </w:rPr>
      </w:pPr>
    </w:p>
    <w:p w14:paraId="45EF3070" w14:textId="04220AF6" w:rsidR="00E366AE" w:rsidRDefault="00E366AE" w:rsidP="00A96D2C">
      <w:pPr>
        <w:jc w:val="both"/>
        <w:rPr>
          <w:rFonts w:ascii="Times New Roman" w:hAnsi="Times New Roman"/>
          <w:sz w:val="28"/>
          <w:szCs w:val="28"/>
        </w:rPr>
      </w:pPr>
    </w:p>
    <w:p w14:paraId="290B43C7" w14:textId="77777777" w:rsidR="00E366AE" w:rsidRPr="00BB55C0" w:rsidRDefault="00E366AE" w:rsidP="00A96D2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611453A0" w14:textId="77777777" w:rsidR="009C4C2E" w:rsidRPr="00BB55C0" w:rsidRDefault="009C4C2E" w:rsidP="009C4C2E">
      <w:pPr>
        <w:jc w:val="both"/>
        <w:rPr>
          <w:rFonts w:ascii="Times New Roman" w:hAnsi="Times New Roman"/>
          <w:sz w:val="28"/>
          <w:szCs w:val="28"/>
        </w:rPr>
      </w:pPr>
    </w:p>
    <w:p w14:paraId="172EDB40" w14:textId="1B071127" w:rsidR="009C4C2E" w:rsidRPr="00BB55C0" w:rsidRDefault="009C4C2E" w:rsidP="009C4C2E">
      <w:pPr>
        <w:jc w:val="both"/>
        <w:rPr>
          <w:rFonts w:ascii="Times New Roman" w:hAnsi="Times New Roman"/>
          <w:color w:val="FF0000"/>
        </w:rPr>
      </w:pPr>
    </w:p>
    <w:p w14:paraId="02C1344F" w14:textId="77777777"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Ilze Rudzīte </w:t>
      </w:r>
      <w:r w:rsidR="001443E4" w:rsidRPr="001443E4">
        <w:rPr>
          <w:rFonts w:ascii="Times New Roman" w:hAnsi="Times New Roman"/>
          <w:sz w:val="24"/>
          <w:szCs w:val="24"/>
        </w:rPr>
        <w:t xml:space="preserve">29227966  </w:t>
      </w:r>
    </w:p>
    <w:p w14:paraId="26D04C80" w14:textId="77777777" w:rsidR="00BD361F" w:rsidRPr="00B62FB6" w:rsidRDefault="00BD361F" w:rsidP="00BD361F">
      <w:pPr>
        <w:rPr>
          <w:rFonts w:ascii="Times New Roman" w:hAnsi="Times New Roman"/>
          <w:sz w:val="24"/>
          <w:szCs w:val="24"/>
        </w:rPr>
      </w:pPr>
      <w:r>
        <w:rPr>
          <w:rFonts w:ascii="Times New Roman" w:hAnsi="Times New Roman"/>
          <w:sz w:val="24"/>
          <w:szCs w:val="24"/>
        </w:rPr>
        <w:t>ilze.rudzite@lps.lv</w:t>
      </w:r>
    </w:p>
    <w:p w14:paraId="62E1A82F" w14:textId="77777777" w:rsidR="003C575D" w:rsidRPr="00BB55C0" w:rsidRDefault="003C575D">
      <w:pPr>
        <w:rPr>
          <w:rFonts w:ascii="Times New Roman" w:hAnsi="Times New Roman"/>
        </w:rPr>
      </w:pPr>
    </w:p>
    <w:p w14:paraId="7536CCC9" w14:textId="77777777" w:rsidR="00DD6F0D" w:rsidRDefault="00DD6F0D" w:rsidP="00270C8C">
      <w:pPr>
        <w:jc w:val="both"/>
        <w:rPr>
          <w:rFonts w:ascii="Times New Roman" w:hAnsi="Times New Roman"/>
          <w:sz w:val="26"/>
          <w:szCs w:val="26"/>
        </w:rPr>
      </w:pPr>
    </w:p>
    <w:p w14:paraId="05FE00B3" w14:textId="03E4A266" w:rsidR="00BB55C0" w:rsidRDefault="00DD6F0D" w:rsidP="00270C8C">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7C6D7C89" w14:textId="77777777" w:rsidR="00BB55C0" w:rsidRPr="00BB55C0" w:rsidRDefault="00BB55C0" w:rsidP="00BB55C0">
      <w:pPr>
        <w:rPr>
          <w:rFonts w:ascii="Times New Roman" w:hAnsi="Times New Roman"/>
          <w:sz w:val="26"/>
          <w:szCs w:val="26"/>
        </w:rPr>
      </w:pP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7"/>
      <w:headerReference w:type="default" r:id="rId8"/>
      <w:footerReference w:type="default" r:id="rId9"/>
      <w:headerReference w:type="first" r:id="rId10"/>
      <w:footerReference w:type="first" r:id="rId11"/>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FC8D4" w14:textId="77777777" w:rsidR="000053FC" w:rsidRDefault="000053FC">
      <w:r>
        <w:separator/>
      </w:r>
    </w:p>
  </w:endnote>
  <w:endnote w:type="continuationSeparator" w:id="0">
    <w:p w14:paraId="0A15A47D" w14:textId="77777777" w:rsidR="000053FC" w:rsidRDefault="0000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2688" w14:textId="0A899CF6" w:rsidR="00F73BDE" w:rsidRPr="00983F64" w:rsidRDefault="00F73BDE" w:rsidP="00983F64">
    <w:pPr>
      <w:pStyle w:val="Footer"/>
    </w:pPr>
    <w:bookmarkStart w:id="1" w:name="Subject3"/>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C205" w14:textId="77777777" w:rsidR="000053FC" w:rsidRDefault="000053FC">
      <w:r>
        <w:separator/>
      </w:r>
    </w:p>
  </w:footnote>
  <w:footnote w:type="continuationSeparator" w:id="0">
    <w:p w14:paraId="1F301EB9" w14:textId="77777777" w:rsidR="000053FC" w:rsidRDefault="00005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24BCCE8B" w:rsidR="00F73BDE" w:rsidRDefault="00F73BDE">
    <w:pPr>
      <w:pStyle w:val="Header"/>
    </w:pPr>
  </w:p>
  <w:p w14:paraId="7A4C5E0B" w14:textId="77777777" w:rsidR="00E366AE" w:rsidRDefault="00E36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22A0E"/>
    <w:multiLevelType w:val="hybridMultilevel"/>
    <w:tmpl w:val="1D661F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053FC"/>
    <w:rsid w:val="00021787"/>
    <w:rsid w:val="00042534"/>
    <w:rsid w:val="000727AE"/>
    <w:rsid w:val="000A7656"/>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679C3"/>
    <w:rsid w:val="00270C8C"/>
    <w:rsid w:val="002B1484"/>
    <w:rsid w:val="002C1A17"/>
    <w:rsid w:val="002E009D"/>
    <w:rsid w:val="0035581F"/>
    <w:rsid w:val="00381CE9"/>
    <w:rsid w:val="00382620"/>
    <w:rsid w:val="003C3ED2"/>
    <w:rsid w:val="003C575D"/>
    <w:rsid w:val="003D6016"/>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B45BF"/>
    <w:rsid w:val="005C0EEF"/>
    <w:rsid w:val="005E0112"/>
    <w:rsid w:val="0060596B"/>
    <w:rsid w:val="00617FC1"/>
    <w:rsid w:val="00623A9A"/>
    <w:rsid w:val="00627C1E"/>
    <w:rsid w:val="006457A3"/>
    <w:rsid w:val="006472F9"/>
    <w:rsid w:val="006656C3"/>
    <w:rsid w:val="006700FC"/>
    <w:rsid w:val="006E4CA9"/>
    <w:rsid w:val="00727D28"/>
    <w:rsid w:val="007345AA"/>
    <w:rsid w:val="00750DB1"/>
    <w:rsid w:val="007A4B22"/>
    <w:rsid w:val="007B448B"/>
    <w:rsid w:val="007D6ECA"/>
    <w:rsid w:val="007E00A9"/>
    <w:rsid w:val="007F1C1C"/>
    <w:rsid w:val="00837F48"/>
    <w:rsid w:val="0087341A"/>
    <w:rsid w:val="008771CD"/>
    <w:rsid w:val="008852BB"/>
    <w:rsid w:val="00887701"/>
    <w:rsid w:val="00893330"/>
    <w:rsid w:val="00904152"/>
    <w:rsid w:val="009448C3"/>
    <w:rsid w:val="009739A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00F2D"/>
    <w:rsid w:val="00B213B4"/>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C1E6E"/>
    <w:rsid w:val="00DD6F0D"/>
    <w:rsid w:val="00E366AE"/>
    <w:rsid w:val="00E7571D"/>
    <w:rsid w:val="00EA7797"/>
    <w:rsid w:val="00ED5564"/>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paragraph" w:styleId="CommentText">
    <w:name w:val="annotation text"/>
    <w:basedOn w:val="Normal"/>
    <w:link w:val="CommentTextChar"/>
    <w:unhideWhenUsed/>
    <w:rsid w:val="003D6016"/>
    <w:pPr>
      <w:spacing w:after="160"/>
    </w:pPr>
    <w:rPr>
      <w:rFonts w:ascii="Calibri" w:eastAsia="Calibri" w:hAnsi="Calibri"/>
    </w:rPr>
  </w:style>
  <w:style w:type="character" w:customStyle="1" w:styleId="CommentTextChar">
    <w:name w:val="Comment Text Char"/>
    <w:basedOn w:val="DefaultParagraphFont"/>
    <w:link w:val="CommentText"/>
    <w:rsid w:val="003D6016"/>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2099</Words>
  <Characters>1197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3290</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Ineta Pikse</cp:lastModifiedBy>
  <cp:revision>2</cp:revision>
  <cp:lastPrinted>2006-11-20T11:43:00Z</cp:lastPrinted>
  <dcterms:created xsi:type="dcterms:W3CDTF">2021-11-25T07:06:00Z</dcterms:created>
  <dcterms:modified xsi:type="dcterms:W3CDTF">2021-11-25T07:06:00Z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