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9"/>
        <w:gridCol w:w="3402"/>
      </w:tblGrid>
      <w:tr w:rsidR="00312B54" w14:paraId="16C2C5CD" w14:textId="77777777" w:rsidTr="00312B54">
        <w:tc>
          <w:tcPr>
            <w:tcW w:w="3125" w:type="pct"/>
          </w:tcPr>
          <w:p w14:paraId="5F0EDF9F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Rīgā</w:t>
            </w:r>
          </w:p>
          <w:p w14:paraId="58A5D05F" w14:textId="1DA51D7B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Datumu skatīt dokumenta paraksta laika zīmogā.</w:t>
            </w:r>
          </w:p>
          <w:p w14:paraId="6C379EC8" w14:textId="60DFD10C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Reģistrācijas numuru skatīt pievienotajā failā Registracijas_numurs</w:t>
            </w:r>
            <w:r w:rsidR="001950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D3496E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 23.03.2021. Nr. 1-132/2884</w:t>
            </w:r>
          </w:p>
        </w:tc>
        <w:tc>
          <w:tcPr>
            <w:tcW w:w="1875" w:type="pct"/>
          </w:tcPr>
          <w:p w14:paraId="40B4D4A8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44F06BF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Vides aizsardzības un reģionālās attīstības ministrija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Peldu ielā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Rīgā, LV-1494</w:t>
            </w:r>
          </w:p>
        </w:tc>
      </w:tr>
    </w:tbl>
    <w:p w14:paraId="492AF90D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312B54" w14:paraId="17540C5B" w14:textId="77777777" w:rsidTr="00312B54">
        <w:tc>
          <w:tcPr>
            <w:tcW w:w="5000" w:type="pct"/>
          </w:tcPr>
          <w:p w14:paraId="10A14EAD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 noteikumu projektu “Prasības darbībām ar ozona slāni noārdošām vielām un fluorētām siltumnīcefekta gāzēm” (VSS – 755)</w:t>
            </w:r>
          </w:p>
        </w:tc>
      </w:tr>
    </w:tbl>
    <w:p w14:paraId="0E6AB9CE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312B54" w14:paraId="4C9323F2" w14:textId="77777777" w:rsidTr="00312B54">
        <w:tc>
          <w:tcPr>
            <w:tcW w:w="5000" w:type="pct"/>
          </w:tcPr>
          <w:p w14:paraId="2F66D6E6" w14:textId="77777777" w:rsidR="00312B54" w:rsidRDefault="00312B54" w:rsidP="00312B5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 "Sadales tīkls" 2021.gada 23.martā ar Vides aizsardzības un reģionālās attīstības ministrijas vēstuli Nr.1-132/2884 saņēma saskaņošanai Ministru kabineta noteikumu projektu “Prasības darbībām ar ozona slāni noārdošām vielām un fluorētām siltumnīcefekta gāzēm” (VSS – 755). </w:t>
            </w:r>
          </w:p>
          <w:p w14:paraId="174EFED6" w14:textId="77777777" w:rsidR="00312B54" w:rsidRDefault="00312B54" w:rsidP="00312B5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 "Sadales tīkls" ir iepazinusies ar sagatavoto noteikumu projektu un savas kompetences ietvaros saskaņo tā tālāku virzību apstiprināšanai.</w:t>
            </w:r>
          </w:p>
        </w:tc>
      </w:tr>
    </w:tbl>
    <w:p w14:paraId="43D6CA57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21D33C3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557969B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Šis dokuments ir parakstīts ar drošu elektronisko parakstu un satur laika zīmogu.</w:t>
      </w:r>
    </w:p>
    <w:p w14:paraId="1C399F30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2"/>
        <w:gridCol w:w="285"/>
        <w:gridCol w:w="4534"/>
      </w:tblGrid>
      <w:tr w:rsidR="00312B54" w14:paraId="3E344BED" w14:textId="77777777" w:rsidTr="00312B54">
        <w:tc>
          <w:tcPr>
            <w:tcW w:w="2344" w:type="pct"/>
          </w:tcPr>
          <w:p w14:paraId="699CB6F9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Tehniskais direktors</w:t>
            </w:r>
          </w:p>
        </w:tc>
        <w:tc>
          <w:tcPr>
            <w:tcW w:w="157" w:type="pct"/>
          </w:tcPr>
          <w:p w14:paraId="3C2453B0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</w:tcPr>
          <w:p w14:paraId="58AB499F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360" w:lineRule="auto"/>
              <w:ind w:left="15" w:right="28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Raimonds Skrebs</w:t>
            </w:r>
          </w:p>
        </w:tc>
      </w:tr>
    </w:tbl>
    <w:p w14:paraId="7751A3E7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9C8D6" w14:textId="77777777" w:rsidR="00312B54" w:rsidRDefault="00312B54" w:rsidP="00312B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312B54" w14:paraId="39ECCF04" w14:textId="77777777" w:rsidTr="00312B54">
        <w:tc>
          <w:tcPr>
            <w:tcW w:w="5000" w:type="pct"/>
          </w:tcPr>
          <w:p w14:paraId="1C6A6D38" w14:textId="77777777" w:rsidR="00312B54" w:rsidRDefault="00312B54" w:rsidP="00312B54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Agris Kurms 25482243</w:t>
            </w:r>
          </w:p>
        </w:tc>
      </w:tr>
    </w:tbl>
    <w:p w14:paraId="4CCEA5D8" w14:textId="77777777" w:rsidR="005766AC" w:rsidRPr="00E77323" w:rsidRDefault="005766AC" w:rsidP="00312B54">
      <w:pPr>
        <w:rPr>
          <w:rFonts w:ascii="Times New Roman" w:hAnsi="Times New Roman" w:cs="Times New Roman"/>
          <w:sz w:val="24"/>
          <w:szCs w:val="24"/>
        </w:rPr>
      </w:pPr>
    </w:p>
    <w:sectPr w:rsidR="005766AC" w:rsidRPr="00E77323" w:rsidSect="007F56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F6B01" w14:textId="77777777" w:rsidR="00312B54" w:rsidRDefault="00312B54" w:rsidP="00117405">
      <w:pPr>
        <w:spacing w:after="0" w:line="240" w:lineRule="auto"/>
      </w:pPr>
      <w:r>
        <w:separator/>
      </w:r>
    </w:p>
  </w:endnote>
  <w:endnote w:type="continuationSeparator" w:id="0">
    <w:p w14:paraId="5256E905" w14:textId="77777777" w:rsidR="00312B54" w:rsidRDefault="00312B54" w:rsidP="00117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9C17" w14:textId="77777777" w:rsidR="00312B54" w:rsidRDefault="00312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E32E" w14:textId="77777777" w:rsidR="00312B54" w:rsidRDefault="00312B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1DCE7" w14:textId="77777777" w:rsidR="00312B54" w:rsidRDefault="00312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D1DB2" w14:textId="77777777" w:rsidR="00312B54" w:rsidRDefault="00312B54" w:rsidP="00117405">
      <w:pPr>
        <w:spacing w:after="0" w:line="240" w:lineRule="auto"/>
      </w:pPr>
      <w:r>
        <w:separator/>
      </w:r>
    </w:p>
  </w:footnote>
  <w:footnote w:type="continuationSeparator" w:id="0">
    <w:p w14:paraId="482831D9" w14:textId="77777777" w:rsidR="00312B54" w:rsidRDefault="00312B54" w:rsidP="00117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4472" w14:textId="77777777" w:rsidR="00312B54" w:rsidRDefault="00312B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5549" w14:textId="77777777" w:rsidR="00312B54" w:rsidRDefault="00312B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9071"/>
    </w:tblGrid>
    <w:tr w:rsidR="007F566F" w:rsidRPr="007F566F" w14:paraId="4D7B2A95" w14:textId="77777777" w:rsidTr="007F566F">
      <w:trPr>
        <w:cantSplit/>
        <w:trHeight w:val="3515"/>
        <w:jc w:val="center"/>
      </w:trPr>
      <w:tc>
        <w:tcPr>
          <w:tcW w:w="9061" w:type="dxa"/>
        </w:tcPr>
        <w:p w14:paraId="33292B9E" w14:textId="77777777" w:rsidR="007F566F" w:rsidRPr="007F566F" w:rsidRDefault="007F566F">
          <w:pPr>
            <w:pStyle w:val="Head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</w:tbl>
  <w:p w14:paraId="091D7C56" w14:textId="77777777" w:rsidR="00526744" w:rsidRDefault="00526744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lv-LV"/>
      </w:rPr>
      <w:drawing>
        <wp:anchor distT="0" distB="0" distL="114300" distR="114300" simplePos="0" relativeHeight="251661312" behindDoc="1" locked="0" layoutInCell="1" allowOverlap="1" wp14:anchorId="1AE450F4" wp14:editId="44025910">
          <wp:simplePos x="0" y="0"/>
          <wp:positionH relativeFrom="column">
            <wp:posOffset>-989965</wp:posOffset>
          </wp:positionH>
          <wp:positionV relativeFrom="page">
            <wp:posOffset>-25400</wp:posOffset>
          </wp:positionV>
          <wp:extent cx="7570800" cy="2098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 veidlapa 2013_augsa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20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7996D" w14:textId="77777777" w:rsidR="00312B54" w:rsidRPr="00312B54" w:rsidRDefault="00312B54">
    <w:pPr>
      <w:pStyle w:val="Head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54"/>
    <w:rsid w:val="00046C5E"/>
    <w:rsid w:val="00117405"/>
    <w:rsid w:val="00195039"/>
    <w:rsid w:val="001D1AD2"/>
    <w:rsid w:val="002302EC"/>
    <w:rsid w:val="00312B54"/>
    <w:rsid w:val="003E571F"/>
    <w:rsid w:val="003F7941"/>
    <w:rsid w:val="00454313"/>
    <w:rsid w:val="00476996"/>
    <w:rsid w:val="00526744"/>
    <w:rsid w:val="00561709"/>
    <w:rsid w:val="005766AC"/>
    <w:rsid w:val="006232BF"/>
    <w:rsid w:val="00627FAE"/>
    <w:rsid w:val="006512F4"/>
    <w:rsid w:val="006D2C65"/>
    <w:rsid w:val="00707C55"/>
    <w:rsid w:val="00717B9A"/>
    <w:rsid w:val="007F566F"/>
    <w:rsid w:val="0083724C"/>
    <w:rsid w:val="008B458C"/>
    <w:rsid w:val="00905797"/>
    <w:rsid w:val="00974D29"/>
    <w:rsid w:val="009B414B"/>
    <w:rsid w:val="009C5EBC"/>
    <w:rsid w:val="00A32671"/>
    <w:rsid w:val="00B95B3B"/>
    <w:rsid w:val="00BF2CBA"/>
    <w:rsid w:val="00D12EA2"/>
    <w:rsid w:val="00D9691A"/>
    <w:rsid w:val="00DA5174"/>
    <w:rsid w:val="00E41C97"/>
    <w:rsid w:val="00E77323"/>
    <w:rsid w:val="00EF2E06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4C0B37"/>
  <w15:docId w15:val="{7B6DD584-CF9C-4271-A178-444A330E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74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405"/>
  </w:style>
  <w:style w:type="paragraph" w:styleId="Footer">
    <w:name w:val="footer"/>
    <w:basedOn w:val="Normal"/>
    <w:link w:val="FooterChar"/>
    <w:uiPriority w:val="99"/>
    <w:unhideWhenUsed/>
    <w:rsid w:val="001174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405"/>
  </w:style>
  <w:style w:type="table" w:styleId="TableGrid">
    <w:name w:val="Table Grid"/>
    <w:basedOn w:val="TableNormal"/>
    <w:uiPriority w:val="59"/>
    <w:rsid w:val="007F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rodele\AppData\Local\Temp\ST_veidlapa_WORD_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ST_veidlapa_WORD_2021</Template>
  <TotalTime>1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Latvenergo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Inita Brodele</dc:creator>
  <cp:lastModifiedBy>Andrejs Šišuļins</cp:lastModifiedBy>
  <cp:revision>3</cp:revision>
  <dcterms:created xsi:type="dcterms:W3CDTF">2021-04-29T14:02:00Z</dcterms:created>
  <dcterms:modified xsi:type="dcterms:W3CDTF">2021-05-10T06:18:00Z</dcterms:modified>
</cp:coreProperties>
</file>