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margin" w:leftFromText="180" w:rightFromText="180" w:tblpX="0" w:tblpY="3871"/>
        <w:tblW w:w="56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701"/>
        <w:gridCol w:w="426"/>
        <w:gridCol w:w="2867"/>
      </w:tblGrid>
      <w:tr>
        <w:trPr>
          <w:trHeight w:val="42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20" w:after="200"/>
              <w:ind w:right="-108" w:hanging="0"/>
              <w:rPr/>
            </w:pPr>
            <w:r>
              <w:rPr/>
              <w:t>Rīgā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pBdr>
                <w:bottom w:val="single" w:sz="4" w:space="1" w:color="000000"/>
              </w:pBdr>
              <w:spacing w:before="0" w:after="200"/>
              <w:rPr/>
            </w:pPr>
            <w:bookmarkStart w:id="0" w:name="docDate1"/>
            <w:bookmarkEnd w:id="0"/>
            <w:r>
              <w:rPr/>
              <w:t>09.09.2021</w:t>
              <w:tab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20" w:after="200"/>
              <w:ind w:right="-187" w:hanging="0"/>
              <w:rPr/>
            </w:pPr>
            <w:r>
              <w:rPr/>
              <w:t>Nr.</w:t>
            </w:r>
          </w:p>
        </w:tc>
        <w:tc>
          <w:tcPr>
            <w:tcW w:w="2867" w:type="dxa"/>
            <w:tcBorders/>
            <w:shd w:fill="auto" w:val="clear"/>
          </w:tcPr>
          <w:p>
            <w:pPr>
              <w:pStyle w:val="Normal"/>
              <w:pBdr>
                <w:bottom w:val="single" w:sz="4" w:space="1" w:color="000000"/>
              </w:pBdr>
              <w:spacing w:before="0" w:after="200"/>
              <w:rPr/>
            </w:pPr>
            <w:bookmarkStart w:id="1" w:name="docNr1"/>
            <w:bookmarkEnd w:id="1"/>
            <w:r>
              <w:rPr/>
              <w:t>03.1-03/153</w:t>
            </w:r>
          </w:p>
        </w:tc>
      </w:tr>
      <w:tr>
        <w:trPr>
          <w:trHeight w:val="42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20" w:after="200"/>
              <w:ind w:right="-108" w:hanging="0"/>
              <w:rPr/>
            </w:pPr>
            <w:bookmarkStart w:id="2" w:name="__UnoMark__15420_3813356658"/>
            <w:bookmarkEnd w:id="2"/>
            <w:r>
              <w:rPr/>
              <w:t>uz</w:t>
            </w:r>
            <w:bookmarkStart w:id="3" w:name="__UnoMark__15421_3813356658"/>
            <w:bookmarkEnd w:id="3"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pBdr>
                <w:bottom w:val="single" w:sz="4" w:space="1" w:color="000000"/>
              </w:pBdr>
              <w:spacing w:before="0" w:after="200"/>
              <w:rPr/>
            </w:pPr>
            <w:bookmarkStart w:id="4" w:name="__UnoMark__15422_3813356658"/>
            <w:bookmarkEnd w:id="4"/>
            <w:r>
              <w:rPr/>
              <w:t>26.08.2021.</w:t>
            </w:r>
            <w:bookmarkStart w:id="5" w:name="__UnoMark__15423_3813356658"/>
            <w:bookmarkEnd w:id="5"/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20" w:after="200"/>
              <w:ind w:right="-187" w:hanging="0"/>
              <w:rPr/>
            </w:pPr>
            <w:bookmarkStart w:id="6" w:name="__UnoMark__15424_3813356658"/>
            <w:bookmarkEnd w:id="6"/>
            <w:r>
              <w:rPr/>
              <w:t>Nr.</w:t>
            </w:r>
            <w:bookmarkStart w:id="7" w:name="__UnoMark__15425_3813356658"/>
            <w:bookmarkEnd w:id="7"/>
          </w:p>
        </w:tc>
        <w:tc>
          <w:tcPr>
            <w:tcW w:w="2867" w:type="dxa"/>
            <w:tcBorders/>
            <w:shd w:fill="auto" w:val="clear"/>
          </w:tcPr>
          <w:p>
            <w:pPr>
              <w:pStyle w:val="Normal"/>
              <w:pBdr>
                <w:bottom w:val="single" w:sz="4" w:space="1" w:color="000000"/>
              </w:pBdr>
              <w:spacing w:before="0" w:after="200"/>
              <w:rPr/>
            </w:pPr>
            <w:bookmarkStart w:id="8" w:name="__UnoMark__15426_3813356658"/>
            <w:bookmarkEnd w:id="8"/>
            <w:r>
              <w:rPr/>
              <w:t xml:space="preserve">VSS-815 prot. Nr.30, 30.§     </w:t>
            </w:r>
          </w:p>
        </w:tc>
      </w:tr>
    </w:tbl>
    <w:p>
      <w:pPr>
        <w:pStyle w:val="Head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</w:t>
      </w:r>
    </w:p>
    <w:p>
      <w:pPr>
        <w:pStyle w:val="Normal"/>
        <w:spacing w:lineRule="auto" w:line="240" w:before="0" w:after="0"/>
        <w:jc w:val="right"/>
        <w:rPr>
          <w:rFonts w:eastAsia="Times New Roman"/>
        </w:rPr>
      </w:pPr>
      <w:r>
        <w:rPr>
          <w:rFonts w:eastAsia="Times New Roman"/>
        </w:rPr>
        <w:t>Pārresoru koordinācijas centram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clear" w:pos="720"/>
          <w:tab w:val="left" w:pos="3969" w:leader="none"/>
        </w:tabs>
        <w:spacing w:lineRule="auto" w:line="240" w:before="0" w:after="0"/>
        <w:ind w:right="4832" w:hanging="0"/>
        <w:jc w:val="both"/>
        <w:rPr/>
      </w:pPr>
      <w:r>
        <w:rPr/>
        <w:t>Par Ministru kabineta noteikumu projektu “Grozījumi Ministru kabineta 2015.gada 4.augusta noteikumos Nr.454 “Noteikumi par publiskas personas sabiedrības ar ierobežotu atbildību tipveida statūtiem””</w:t>
      </w:r>
    </w:p>
    <w:p>
      <w:pPr>
        <w:pStyle w:val="Normal"/>
        <w:tabs>
          <w:tab w:val="clear" w:pos="720"/>
          <w:tab w:val="left" w:pos="3969" w:leader="none"/>
        </w:tabs>
        <w:spacing w:lineRule="auto" w:line="240" w:before="0" w:after="0"/>
        <w:ind w:right="5116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  <w:t>Satiksmes ministrija ir izvērtējusi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/>
        <w:t>Pārresoru koordinācijas centra sagatavoto Ministru kabineta noteikumu projektu “Grozījumi Ministru kabineta 2015.gada 4.augusta noteikumos Nr.454 “Noteikumi par publiskas personas sabiedrības ar ierobežotu atbildību tipveida statūtiem”” un saskaņo to bez iebildumiem.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sz w:val="20"/>
          <w:szCs w:val="20"/>
        </w:rPr>
      </w:pPr>
      <w:r>
        <w:rPr/>
        <w:t>Valsts sekretāre</w:t>
        <w:tab/>
        <w:tab/>
        <w:tab/>
        <w:tab/>
        <w:tab/>
        <w:t xml:space="preserve">       </w:t>
        <w:tab/>
        <w:t xml:space="preserve">           I.Stepanova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Vula, 67028011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/>
      </w:pPr>
      <w:hyperlink r:id="rId2">
        <w:r>
          <w:rPr>
            <w:rStyle w:val="Style"/>
            <w:color w:val="0000FF"/>
            <w:sz w:val="20"/>
            <w:szCs w:val="20"/>
            <w:u w:val="single"/>
          </w:rPr>
          <w:t>Ineta.Vula@sam.gov.lv</w:t>
        </w:r>
      </w:hyperlink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both"/>
        <w:rPr>
          <w:color w:val="0000FF"/>
          <w:sz w:val="20"/>
          <w:szCs w:val="20"/>
          <w:u w:val="single"/>
        </w:rPr>
      </w:pPr>
      <w:r>
        <w:rPr>
          <w:color w:val="0000FF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DOKUMENTS IR PARAKSTĪTS AR DROŠU ELEKTRONISKO PARAKSTU UN SATUR LAIKA ZĪMOGU</w:t>
      </w:r>
    </w:p>
    <w:p>
      <w:pPr>
        <w:pStyle w:val="Normal"/>
        <w:spacing w:lineRule="auto" w:line="240" w:before="0" w:after="0"/>
        <w:ind w:right="12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720" w:leader="none"/>
          <w:tab w:val="center" w:pos="4320" w:leader="none"/>
          <w:tab w:val="right" w:pos="86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20" w:h="16838"/>
      <w:pgMar w:left="1701" w:right="1134" w:header="709" w:top="1134" w:footer="709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Verdana"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7182143"/>
    </w:sdtPr>
    <w:sdtContent>
      <w:p>
        <w:pPr>
          <w:pStyle w:val="Normal"/>
          <w:tabs>
            <w:tab w:val="clear" w:pos="720"/>
            <w:tab w:val="center" w:pos="4320" w:leader="none"/>
            <w:tab w:val="right" w:pos="8640" w:leader="none"/>
          </w:tabs>
          <w:spacing w:lineRule="auto" w:line="240" w:before="0" w:after="0"/>
          <w:rPr>
            <w:sz w:val="20"/>
            <w:szCs w:val="20"/>
          </w:rPr>
        </w:pPr>
        <w:r>
          <w:rPr>
            <w:sz w:val="20"/>
            <w:szCs w:val="20"/>
          </w:rPr>
          <w:t>SMatz_280521_VSS413</w:t>
        </w:r>
      </w:p>
      <w:p>
        <w:pPr>
          <w:pStyle w:val="Normal"/>
          <w:tabs>
            <w:tab w:val="clear" w:pos="720"/>
            <w:tab w:val="center" w:pos="4320" w:leader="none"/>
            <w:tab w:val="right" w:pos="8640" w:leader="none"/>
          </w:tabs>
          <w:spacing w:lineRule="auto" w:line="240" w:before="0" w:after="0"/>
          <w:rPr/>
        </w:pPr>
        <w:r>
          <w:rPr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rPr>
        <w:sz w:val="20"/>
        <w:szCs w:val="20"/>
      </w:rPr>
    </w:pPr>
    <w:r>
      <w:rPr>
        <w:sz w:val="20"/>
        <w:szCs w:val="20"/>
      </w:rPr>
      <w:t>SMatz_080921_VSS815</w:t>
    </w:r>
    <w:bookmarkStart w:id="9" w:name="_Hlk72926183"/>
    <w:bookmarkEnd w:id="9"/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534805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3" wp14:anchorId="11EBAB8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8010" cy="1905"/>
              <wp:effectExtent l="0" t="0" r="22225" b="17780"/>
              <wp:wrapNone/>
              <wp:docPr id="1" name="Group 4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400" cy="14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4397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926" h="0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1" style="position:absolute;margin-left:145.7pt;margin-top:149.85pt;width:346.25pt;height:0.1pt" coordorigin="2914,2997" coordsize="6925,2"/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5BCD621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9460" cy="314960"/>
              <wp:effectExtent l="0" t="0" r="9525" b="9525"/>
              <wp:wrapNone/>
              <wp:docPr id="2" name="Text Box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8840" cy="31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194" w:before="0" w:after="0"/>
                            <w:ind w:left="20" w:right="-45" w:hanging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3" stroked="f" style="position:absolute;margin-left:92.25pt;margin-top:159.9pt;width:459.7pt;height:24.7pt;mso-position-horizontal-relative:page;mso-position-vertical-relative:page" wp14:anchorId="5BCD621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194" w:before="0" w:after="0"/>
                      <w:ind w:left="20" w:right="-45" w:hanging="0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4" name="Picture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lv-LV" w:eastAsia="lv-LV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16ac"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1527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5277"/>
    <w:rPr/>
  </w:style>
  <w:style w:type="character" w:styleId="Body1" w:customStyle="1">
    <w:name w:val="body1"/>
    <w:qFormat/>
    <w:rsid w:val="00d21fa6"/>
    <w:rPr>
      <w:rFonts w:ascii="Verdana" w:hAnsi="Verdana"/>
      <w:color w:val="000000"/>
      <w:sz w:val="14"/>
      <w:szCs w:val="14"/>
    </w:rPr>
  </w:style>
  <w:style w:type="character" w:styleId="InternetLink">
    <w:name w:val="Internet Link"/>
    <w:uiPriority w:val="99"/>
    <w:unhideWhenUsed/>
    <w:rsid w:val="00d21fa6"/>
    <w:rPr>
      <w:color w:val="0000FF"/>
      <w:u w:val="single"/>
    </w:rPr>
  </w:style>
  <w:style w:type="character" w:styleId="PlainTextChar" w:customStyle="1">
    <w:name w:val="Plain Text Char"/>
    <w:link w:val="PlainText"/>
    <w:uiPriority w:val="99"/>
    <w:semiHidden/>
    <w:qFormat/>
    <w:rsid w:val="00d21fa6"/>
    <w:rPr>
      <w:rFonts w:ascii="Calibri" w:hAnsi="Calibri" w:eastAsia="Calibri" w:cs="Times New Roman"/>
      <w:szCs w:val="21"/>
      <w:lang w:val="lv-LV"/>
    </w:rPr>
  </w:style>
  <w:style w:type="character" w:styleId="BalloonTextChar" w:customStyle="1">
    <w:name w:val="Balloon Text Char"/>
    <w:link w:val="BalloonText"/>
    <w:uiPriority w:val="99"/>
    <w:semiHidden/>
    <w:qFormat/>
    <w:rsid w:val="000303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b2258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c36ef"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c36ef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21fa6"/>
    <w:pPr>
      <w:widowControl/>
      <w:spacing w:lineRule="auto" w:line="240" w:before="0" w:after="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03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2fb"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3c36ef"/>
    <w:pPr>
      <w:widowControl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eta.Vula@sam.gov.lv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86CC7A99B184D88D9905B97C66A9C" ma:contentTypeVersion="8" ma:contentTypeDescription="Create a new document." ma:contentTypeScope="" ma:versionID="4e54b7c2ce4721c5de6439b748ec0c76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33f0a4354148d4bf77f1ad302a0eb51d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46F26-E834-4473-9AEA-C8672A201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928FF-4BF7-4BF1-91FD-276E00C3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6496-16B1-4E73-9AC0-59755BEB9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f3003-4bd2-4d79-87b7-e9b54ca33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LibreOffice/6.3.4.2$Windows_X86_64 LibreOffice_project/60da17e045e08f1793c57c00ba83cdfce946d0aa</Application>
  <Pages>1</Pages>
  <Words>102</Words>
  <Characters>813</Characters>
  <CharactersWithSpaces>950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2021-01-21T12:37:00Z</dcterms:created>
  <dc:creator>Gints Pčolka</dc:creator>
  <dc:description/>
  <dc:language>lv-LV</dc:language>
  <cp:lastModifiedBy>Ineta Vula</cp:lastModifiedBy>
  <cp:lastPrinted>2016-03-23T07:18:00Z</cp:lastPrinted>
  <dcterms:modified xsi:type="dcterms:W3CDTF">2021-09-09T08:01:00Z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0x010100B1986CC7A99B184D88D9905B97C66A9C</vt:lpwstr>
  </property>
  <property fmtid="{D5CDD505-2E9C-101B-9397-08002B2CF9AE}" pid="4" name="Created">
    <vt:filetime>2014-11-05T00:00:00Z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2014-11-05T00:00:00Z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