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B65C3" w14:textId="77777777" w:rsidR="00FE2BCC" w:rsidRPr="00FE2BCC" w:rsidRDefault="00FE2BCC" w:rsidP="00FE2BCC">
      <w:pPr>
        <w:ind w:firstLine="0"/>
        <w:jc w:val="left"/>
        <w:textAlignment w:val="baseline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br/>
        <w:t>No: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Laila Ruskule &lt;Laila.Ruskule@mk.gov.lv&gt;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Nosūtīts: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trešdiena, 2024. gada 27. marts 15:06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Kam: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Igors Belovs &lt;Igors.Belovs@vm.gov.lv&gt;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Kopija: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 Zane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Legzdina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-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Joja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&lt;Zane.Legzdina@mk.gov.lv&gt;; Ilona Anna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Eklona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&lt;Ilona.Anna.Eklona@mk.gov.lv&gt;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Tēma: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RE: 24-TA-213</w:t>
      </w:r>
    </w:p>
    <w:p w14:paraId="103BE04E" w14:textId="77777777" w:rsidR="00FE2BCC" w:rsidRPr="00FE2BCC" w:rsidRDefault="00FE2BCC" w:rsidP="00FE2BCC">
      <w:pPr>
        <w:ind w:firstLine="0"/>
        <w:jc w:val="left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lv-LV"/>
        </w:rPr>
      </w:pPr>
      <w:r w:rsidRPr="00FE2BCC">
        <w:rPr>
          <w:rFonts w:ascii="Segoe UI" w:eastAsia="Times New Roman" w:hAnsi="Segoe UI" w:cs="Segoe UI"/>
          <w:color w:val="000000"/>
          <w:sz w:val="27"/>
          <w:szCs w:val="27"/>
          <w:lang w:eastAsia="lv-LV"/>
        </w:rPr>
        <w:t> </w:t>
      </w:r>
    </w:p>
    <w:p w14:paraId="6418CA7A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Labdien, jā šis šobrīd ir korekti.</w:t>
      </w:r>
    </w:p>
    <w:p w14:paraId="261CA8BA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AC</w:t>
      </w:r>
    </w:p>
    <w:p w14:paraId="3481AB75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tbl>
      <w:tblPr>
        <w:tblW w:w="163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8"/>
        <w:gridCol w:w="13307"/>
      </w:tblGrid>
      <w:tr w:rsidR="00FE2BCC" w:rsidRPr="00FE2BCC" w14:paraId="131A2B43" w14:textId="77777777" w:rsidTr="00FE2BCC">
        <w:trPr>
          <w:trHeight w:val="2066"/>
        </w:trPr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B70B5" w14:textId="707F817E" w:rsidR="00FE2BCC" w:rsidRPr="00FE2BCC" w:rsidRDefault="00FE2BCC" w:rsidP="00FE2BCC">
            <w:pPr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Open Sans" w:eastAsia="Times New Roman" w:hAnsi="Open Sans" w:cs="Open Sans"/>
                <w:noProof/>
                <w:color w:val="383838"/>
                <w:spacing w:val="6"/>
                <w:sz w:val="20"/>
                <w:szCs w:val="20"/>
                <w:bdr w:val="none" w:sz="0" w:space="0" w:color="auto" w:frame="1"/>
                <w:lang w:eastAsia="lv-LV"/>
              </w:rPr>
              <w:drawing>
                <wp:inline distT="0" distB="0" distL="0" distR="0" wp14:anchorId="420A405E" wp14:editId="3B596B8B">
                  <wp:extent cx="1209675" cy="1209675"/>
                  <wp:effectExtent l="0" t="0" r="9525" b="9525"/>
                  <wp:docPr id="334758703" name="Picture 24" descr="Valsts kancele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lsts kancele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FBB59" w14:textId="77777777" w:rsidR="00FE2BCC" w:rsidRPr="00FE2BCC" w:rsidRDefault="00FE2BCC" w:rsidP="00FE2BCC">
            <w:pPr>
              <w:spacing w:line="25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Arial" w:eastAsia="Times New Roman" w:hAnsi="Arial" w:cs="Arial"/>
                <w:b/>
                <w:bCs/>
                <w:color w:val="000000"/>
                <w:spacing w:val="6"/>
                <w:sz w:val="20"/>
                <w:szCs w:val="20"/>
                <w:bdr w:val="none" w:sz="0" w:space="0" w:color="auto" w:frame="1"/>
                <w:lang w:eastAsia="lv-LV"/>
              </w:rPr>
              <w:t xml:space="preserve">Laila </w:t>
            </w:r>
            <w:proofErr w:type="spellStart"/>
            <w:r w:rsidRPr="00FE2BCC">
              <w:rPr>
                <w:rFonts w:ascii="Arial" w:eastAsia="Times New Roman" w:hAnsi="Arial" w:cs="Arial"/>
                <w:b/>
                <w:bCs/>
                <w:color w:val="000000"/>
                <w:spacing w:val="6"/>
                <w:sz w:val="20"/>
                <w:szCs w:val="20"/>
                <w:bdr w:val="none" w:sz="0" w:space="0" w:color="auto" w:frame="1"/>
                <w:lang w:eastAsia="lv-LV"/>
              </w:rPr>
              <w:t>Ruškule</w:t>
            </w:r>
            <w:proofErr w:type="spellEnd"/>
          </w:p>
          <w:p w14:paraId="4B033F3D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Valsts kanceleja</w:t>
            </w:r>
          </w:p>
          <w:p w14:paraId="569DF561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Valsts pārvaldes politikas departaments</w:t>
            </w:r>
          </w:p>
          <w:p w14:paraId="04DB6B80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Cilvēkresursu attīstības nodaļa</w:t>
            </w:r>
          </w:p>
          <w:p w14:paraId="70B7B822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Konsultante – atlīdzības politikas grupas vadītāja</w:t>
            </w:r>
          </w:p>
          <w:p w14:paraId="531FD7C0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67082983</w:t>
            </w:r>
          </w:p>
          <w:p w14:paraId="07A4D412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hyperlink r:id="rId10" w:history="1">
              <w:r w:rsidRPr="00FE2BCC">
                <w:rPr>
                  <w:rFonts w:ascii="Arial" w:eastAsia="Times New Roman" w:hAnsi="Arial" w:cs="Arial"/>
                  <w:color w:val="3A00FF"/>
                  <w:spacing w:val="6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laila.ruskule@mk.gov.lv</w:t>
              </w:r>
            </w:hyperlink>
          </w:p>
          <w:p w14:paraId="5968588E" w14:textId="77777777" w:rsidR="00FE2BCC" w:rsidRPr="00FE2BCC" w:rsidRDefault="00FE2BCC" w:rsidP="00FE2BCC">
            <w:pPr>
              <w:spacing w:line="225" w:lineRule="atLeast"/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hyperlink r:id="rId11" w:history="1">
              <w:r w:rsidRPr="00FE2BCC">
                <w:rPr>
                  <w:rFonts w:ascii="Arial" w:eastAsia="Times New Roman" w:hAnsi="Arial" w:cs="Arial"/>
                  <w:color w:val="3A00FF"/>
                  <w:spacing w:val="6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www.mk.gov.lv</w:t>
              </w:r>
            </w:hyperlink>
          </w:p>
        </w:tc>
      </w:tr>
    </w:tbl>
    <w:p w14:paraId="6DFA5D7D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p w14:paraId="38E16E6F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p w14:paraId="3B567310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p w14:paraId="7E890560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p w14:paraId="69A02889" w14:textId="77777777" w:rsidR="00FE2BCC" w:rsidRPr="00FE2BCC" w:rsidRDefault="00FE2BCC" w:rsidP="00FE2BCC">
      <w:pPr>
        <w:ind w:firstLine="0"/>
        <w:jc w:val="left"/>
        <w:textAlignment w:val="baseline"/>
        <w:rPr>
          <w:rFonts w:ascii="Calibri" w:eastAsia="Times New Roman" w:hAnsi="Calibri" w:cs="Calibri"/>
          <w:color w:val="000000"/>
          <w:sz w:val="22"/>
          <w:lang w:eastAsia="lv-LV"/>
        </w:rPr>
      </w:pPr>
      <w:proofErr w:type="spellStart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From</w:t>
      </w:r>
      <w:proofErr w:type="spellEnd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Igors Belovs &lt;Igors.Belovs@vm.gov.lv&gt;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proofErr w:type="spellStart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Sent</w:t>
      </w:r>
      <w:proofErr w:type="spellEnd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Wednesday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,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March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27, 2024 2:42 PM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To: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Laila Ruskule &lt;Laila.Ruskule@mk.gov.lv&gt;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proofErr w:type="spellStart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Cc</w:t>
      </w:r>
      <w:proofErr w:type="spellEnd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 Zane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Legzdina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-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Joja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&lt;Zane.Legzdina@mk.gov.lv&gt;; Ilona Anna 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Eklona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 xml:space="preserve"> &lt;Ilona.Anna.Eklona@mk.gov.lv&gt;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proofErr w:type="spellStart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Subject</w:t>
      </w:r>
      <w:proofErr w:type="spellEnd"/>
      <w:r w:rsidRPr="00FE2BCC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:</w:t>
      </w: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  <w:proofErr w:type="spellStart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Atb</w:t>
      </w:r>
      <w:proofErr w:type="spellEnd"/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.: 24-TA-213</w:t>
      </w:r>
    </w:p>
    <w:p w14:paraId="404008EE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p w14:paraId="73A36148" w14:textId="77777777" w:rsidR="00FE2BCC" w:rsidRPr="00FE2BCC" w:rsidRDefault="00FE2BCC" w:rsidP="00FE2BCC">
      <w:pPr>
        <w:shd w:val="clear" w:color="auto" w:fill="FFEB9C"/>
        <w:spacing w:line="240" w:lineRule="atLeast"/>
        <w:ind w:firstLine="0"/>
        <w:jc w:val="left"/>
        <w:textAlignment w:val="baseline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inherit" w:eastAsia="Times New Roman" w:hAnsi="inherit" w:cs="Calibri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INFORMĀCIJAI:</w:t>
      </w:r>
      <w:r w:rsidRPr="00FE2BCC">
        <w:rPr>
          <w:rFonts w:ascii="inherit" w:eastAsia="Times New Roman" w:hAnsi="inherit" w:cs="Calibri"/>
          <w:color w:val="000000"/>
          <w:sz w:val="20"/>
          <w:szCs w:val="20"/>
          <w:bdr w:val="none" w:sz="0" w:space="0" w:color="auto" w:frame="1"/>
          <w:lang w:eastAsia="lv-LV"/>
        </w:rPr>
        <w:t> E-pasta vēstules sūtītājs ir ārējais adresāts.</w:t>
      </w:r>
    </w:p>
    <w:p w14:paraId="5DD80AA7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Calibri" w:eastAsia="Times New Roman" w:hAnsi="Calibri" w:cs="Calibri"/>
          <w:color w:val="000000"/>
          <w:sz w:val="22"/>
          <w:lang w:eastAsia="lv-LV"/>
        </w:rPr>
        <w:t> </w:t>
      </w:r>
    </w:p>
    <w:p w14:paraId="441DA07A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Sveiki, vēlreiz!</w:t>
      </w:r>
    </w:p>
    <w:p w14:paraId="3FA2532B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 </w:t>
      </w:r>
    </w:p>
    <w:p w14:paraId="515D7335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 xml:space="preserve">Pielikumā pievienoju no </w:t>
      </w:r>
      <w:proofErr w:type="spellStart"/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TAPa</w:t>
      </w:r>
      <w:proofErr w:type="spellEnd"/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 xml:space="preserve"> izģenerētu veidlapas, pievienotos pielikumus.</w:t>
      </w:r>
    </w:p>
    <w:p w14:paraId="0919A940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 </w:t>
      </w:r>
    </w:p>
    <w:p w14:paraId="387EAC6E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Izmaiņas ir veiktas anotācijas III sadaļā 2.1, 4 un 6.punktā, IZ projektā (2., 17. un 19.lpp), MK protokollēmuma projektā 3. un 3.4.4.punktā un anotācijas 20.pielikumā</w:t>
      </w:r>
    </w:p>
    <w:p w14:paraId="6EA9C9EE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 </w:t>
      </w:r>
    </w:p>
    <w:p w14:paraId="02B4A4BA" w14:textId="77777777" w:rsidR="00FE2BCC" w:rsidRPr="00FE2BCC" w:rsidRDefault="00FE2BCC" w:rsidP="00FE2BCC">
      <w:pPr>
        <w:ind w:firstLine="0"/>
        <w:jc w:val="left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FE2BCC">
        <w:rPr>
          <w:rFonts w:ascii="Aptos" w:eastAsia="Times New Roman" w:hAnsi="Aptos" w:cs="Calibri"/>
          <w:color w:val="000000"/>
          <w:szCs w:val="24"/>
          <w:bdr w:val="none" w:sz="0" w:space="0" w:color="auto" w:frame="1"/>
          <w:lang w:eastAsia="lv-LV"/>
        </w:rPr>
        <w:t> </w:t>
      </w:r>
    </w:p>
    <w:tbl>
      <w:tblPr>
        <w:tblW w:w="8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5953"/>
      </w:tblGrid>
      <w:tr w:rsidR="00FE2BCC" w:rsidRPr="00FE2BCC" w14:paraId="49E58D48" w14:textId="77777777" w:rsidTr="00FE2BCC">
        <w:trPr>
          <w:trHeight w:val="5501"/>
        </w:trPr>
        <w:tc>
          <w:tcPr>
            <w:tcW w:w="2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3162" w14:textId="6A308A1F" w:rsidR="00FE2BCC" w:rsidRPr="00FE2BCC" w:rsidRDefault="00FE2BCC" w:rsidP="00FE2BCC">
            <w:pPr>
              <w:ind w:firstLine="0"/>
              <w:jc w:val="center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Calibri" w:eastAsia="Times New Roman" w:hAnsi="Calibri" w:cs="Calibri"/>
                <w:sz w:val="22"/>
                <w:lang w:eastAsia="lv-LV"/>
              </w:rPr>
              <w:lastRenderedPageBreak/>
              <w:br/>
            </w:r>
            <w:r w:rsidRPr="00FE2BCC"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  <w:shd w:val="clear" w:color="auto" w:fill="FFFFFF"/>
                <w:lang w:eastAsia="lv-LV"/>
              </w:rPr>
              <w:drawing>
                <wp:inline distT="0" distB="0" distL="0" distR="0" wp14:anchorId="1E5435E9" wp14:editId="0F8B3302">
                  <wp:extent cx="1095375" cy="942975"/>
                  <wp:effectExtent l="0" t="0" r="9525" b="9525"/>
                  <wp:docPr id="1555104477" name="Picture 23" descr="A black background with 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104477" name="Picture 23" descr="A black background with 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9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772F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 </w:t>
            </w:r>
          </w:p>
          <w:p w14:paraId="5AD03D35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Ar cieņu Igors Belovs</w:t>
            </w:r>
          </w:p>
          <w:p w14:paraId="01C9131E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Vecākais eksperts</w:t>
            </w:r>
          </w:p>
          <w:p w14:paraId="19EF18DA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Nozares budžeta plānošanas departaments</w:t>
            </w:r>
          </w:p>
          <w:p w14:paraId="04992A75" w14:textId="77777777" w:rsidR="00FE2BCC" w:rsidRPr="00FE2BCC" w:rsidRDefault="00FE2BCC" w:rsidP="00FE2BCC">
            <w:pPr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  <w:p w14:paraId="02FE8B05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 xml:space="preserve">Senior </w:t>
            </w:r>
            <w:proofErr w:type="spellStart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Expert</w:t>
            </w:r>
            <w:proofErr w:type="spellEnd"/>
          </w:p>
          <w:p w14:paraId="7A280159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Sectoral</w:t>
            </w:r>
            <w:proofErr w:type="spellEnd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 xml:space="preserve"> </w:t>
            </w:r>
            <w:proofErr w:type="spellStart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Budget</w:t>
            </w:r>
            <w:proofErr w:type="spellEnd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 xml:space="preserve"> </w:t>
            </w:r>
            <w:proofErr w:type="spellStart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Planning</w:t>
            </w:r>
            <w:proofErr w:type="spellEnd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 xml:space="preserve"> </w:t>
            </w:r>
            <w:proofErr w:type="spellStart"/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Department</w:t>
            </w:r>
            <w:proofErr w:type="spellEnd"/>
          </w:p>
          <w:p w14:paraId="6BC8BEEC" w14:textId="77777777" w:rsidR="00FE2BCC" w:rsidRPr="00FE2BCC" w:rsidRDefault="00FE2BCC" w:rsidP="00FE2BCC">
            <w:pPr>
              <w:spacing w:beforeAutospacing="1" w:afterAutospacing="1"/>
              <w:ind w:firstLine="284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 </w:t>
            </w:r>
          </w:p>
          <w:p w14:paraId="0F5163CA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Tālrunis: +371 67876005</w:t>
            </w:r>
          </w:p>
          <w:p w14:paraId="406E0031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hyperlink r:id="rId13" w:history="1">
              <w:r w:rsidRPr="00FE2BCC">
                <w:rPr>
                  <w:rFonts w:eastAsia="Times New Roman" w:cs="Times New Roman"/>
                  <w:color w:val="0000FF"/>
                  <w:szCs w:val="24"/>
                  <w:u w:val="single"/>
                  <w:bdr w:val="none" w:sz="0" w:space="0" w:color="auto" w:frame="1"/>
                  <w:lang w:eastAsia="lv-LV"/>
                </w:rPr>
                <w:t>http://www.vm.gov.lv</w:t>
              </w:r>
            </w:hyperlink>
          </w:p>
          <w:p w14:paraId="570A4066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Brīvības iela 72 K-1, Rīga, LV-1011, Latvija</w:t>
            </w:r>
          </w:p>
          <w:p w14:paraId="3F5578C6" w14:textId="77777777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lv-LV"/>
              </w:rPr>
              <w:t> </w:t>
            </w:r>
          </w:p>
          <w:p w14:paraId="4D07171A" w14:textId="6FEFE384" w:rsidR="00FE2BCC" w:rsidRPr="00FE2BCC" w:rsidRDefault="00FE2BCC" w:rsidP="00FE2BCC">
            <w:pPr>
              <w:spacing w:beforeAutospacing="1" w:afterAutospacing="1"/>
              <w:ind w:firstLine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FE2BCC">
              <w:rPr>
                <w:rFonts w:eastAsia="Times New Roman" w:cs="Times New Roman"/>
                <w:noProof/>
                <w:color w:val="0000FF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drawing>
                <wp:inline distT="0" distB="0" distL="0" distR="0" wp14:anchorId="1FA4E45E" wp14:editId="1C2FC6F2">
                  <wp:extent cx="228600" cy="228600"/>
                  <wp:effectExtent l="0" t="0" r="0" b="0"/>
                  <wp:docPr id="1406703334" name="Picture 22">
                    <a:hlinkClick xmlns:a="http://schemas.openxmlformats.org/drawingml/2006/main" r:id="rId14" tooltip="&quot;&quot;Sākotnējais URL: https://twitter.com/veselibasmin. Noklikšķiniet vai pieskarieties, ja uzticaties šai saitei.&quot; t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63">
                            <a:hlinkClick r:id="rId14" tooltip="&quot;&quot;Sākotnējais URL: https://twitter.com/veselibasmin. Noklikšķiniet vai pieskarieties, ja uzticaties šai saitei.&quot; t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t> </w:t>
            </w:r>
            <w:r w:rsidRPr="00FE2BCC">
              <w:rPr>
                <w:rFonts w:eastAsia="Times New Roman" w:cs="Times New Roman"/>
                <w:noProof/>
                <w:color w:val="0000FF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drawing>
                <wp:inline distT="0" distB="0" distL="0" distR="0" wp14:anchorId="13D9B0E2" wp14:editId="3FF109FB">
                  <wp:extent cx="228600" cy="228600"/>
                  <wp:effectExtent l="0" t="0" r="0" b="0"/>
                  <wp:docPr id="689337283" name="Picture 21">
                    <a:hlinkClick xmlns:a="http://schemas.openxmlformats.org/drawingml/2006/main" r:id="rId16" tooltip="&quot;&quot;Sākotnējais URL: https://www.facebook.com/VeselibasMinistrija/. Noklikšķiniet vai pieskarieties, ja uzticaties šai saitei.&quot; t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62">
                            <a:hlinkClick r:id="rId16" tooltip="&quot;&quot;Sākotnējais URL: https://www.facebook.com/VeselibasMinistrija/. Noklikšķiniet vai pieskarieties, ja uzticaties šai saitei.&quot; t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t> </w:t>
            </w:r>
            <w:r w:rsidRPr="00FE2BCC">
              <w:rPr>
                <w:rFonts w:eastAsia="Times New Roman" w:cs="Times New Roman"/>
                <w:noProof/>
                <w:color w:val="0000FF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drawing>
                <wp:inline distT="0" distB="0" distL="0" distR="0" wp14:anchorId="21639390" wp14:editId="32BCF814">
                  <wp:extent cx="228600" cy="228600"/>
                  <wp:effectExtent l="0" t="0" r="0" b="0"/>
                  <wp:docPr id="314926001" name="Picture 20">
                    <a:hlinkClick xmlns:a="http://schemas.openxmlformats.org/drawingml/2006/main" r:id="rId18" tooltip="&quot;&quot;Sākotnējais URL: https://www.youtube.com/user/Veselibasministrija. Noklikšķiniet vai pieskarieties, ja uzticaties šai saitei.&quot; t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61">
                            <a:hlinkClick r:id="rId18" tooltip="&quot;&quot;Sākotnējais URL: https://www.youtube.com/user/Veselibasministrija. Noklikšķiniet vai pieskarieties, ja uzticaties šai saitei.&quot; t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t> </w:t>
            </w:r>
            <w:r w:rsidRPr="00FE2BCC">
              <w:rPr>
                <w:rFonts w:eastAsia="Times New Roman" w:cs="Times New Roman"/>
                <w:noProof/>
                <w:color w:val="0000FF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drawing>
                <wp:inline distT="0" distB="0" distL="0" distR="0" wp14:anchorId="0420BD67" wp14:editId="023A0C81">
                  <wp:extent cx="228600" cy="228600"/>
                  <wp:effectExtent l="0" t="0" r="0" b="0"/>
                  <wp:docPr id="1410389412" name="Picture 19">
                    <a:hlinkClick xmlns:a="http://schemas.openxmlformats.org/drawingml/2006/main" r:id="rId20" tooltip="&quot;&quot;Sākotnējais URL: https://www.flickr.com/photos/veselibas_ministrija/. Noklikšķiniet vai pieskarieties, ja uzticaties šai saitei.&quot; t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60">
                            <a:hlinkClick r:id="rId20" tooltip="&quot;&quot;Sākotnējais URL: https://www.flickr.com/photos/veselibas_ministrija/. Noklikšķiniet vai pieskarieties, ja uzticaties šai saitei.&quot; t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2BCC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t> </w:t>
            </w:r>
            <w:r w:rsidRPr="00FE2BCC">
              <w:rPr>
                <w:rFonts w:eastAsia="Times New Roman" w:cs="Times New Roman"/>
                <w:noProof/>
                <w:color w:val="0000FF"/>
                <w:szCs w:val="24"/>
                <w:bdr w:val="none" w:sz="0" w:space="0" w:color="auto" w:frame="1"/>
                <w:shd w:val="clear" w:color="auto" w:fill="FFFFFF"/>
                <w:lang w:eastAsia="lv-LV"/>
              </w:rPr>
              <w:drawing>
                <wp:inline distT="0" distB="0" distL="0" distR="0" wp14:anchorId="770ED3D5" wp14:editId="3AF0D437">
                  <wp:extent cx="228600" cy="228600"/>
                  <wp:effectExtent l="0" t="0" r="0" b="0"/>
                  <wp:docPr id="1865058583" name="Picture 18">
                    <a:hlinkClick xmlns:a="http://schemas.openxmlformats.org/drawingml/2006/main" r:id="rId22" tooltip="&quot;&quot;Sākotnējais URL: https://www.instagram.com/veselibas_ministrija. Noklikšķiniet vai pieskarieties, ja uzticaties šai saitei.&quot; t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59">
                            <a:hlinkClick r:id="rId22" tooltip="&quot;&quot;Sākotnējais URL: https://www.instagram.com/veselibas_ministrija. Noklikšķiniet vai pieskarieties, ja uzticaties šai saitei.&quot; t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0E0BC0" w14:textId="38B63118" w:rsidR="00FE2BCC" w:rsidRPr="00FE2BCC" w:rsidRDefault="00FE2BCC" w:rsidP="00FE2BCC">
            <w:pPr>
              <w:ind w:firstLine="0"/>
              <w:jc w:val="left"/>
              <w:rPr>
                <w:rFonts w:ascii="Calibri" w:eastAsia="Times New Roman" w:hAnsi="Calibri" w:cs="Calibri"/>
                <w:sz w:val="22"/>
                <w:lang w:eastAsia="lv-LV"/>
              </w:rPr>
            </w:pPr>
            <w:r w:rsidRPr="00FE2BCC">
              <w:rPr>
                <w:rFonts w:ascii="Calibri" w:eastAsia="Times New Roman" w:hAnsi="Calibri" w:cs="Calibri"/>
                <w:noProof/>
                <w:sz w:val="22"/>
                <w:lang w:eastAsia="lv-LV"/>
              </w:rPr>
              <w:drawing>
                <wp:inline distT="0" distB="0" distL="0" distR="0" wp14:anchorId="0EE19428" wp14:editId="61BA0748">
                  <wp:extent cx="1447800" cy="476250"/>
                  <wp:effectExtent l="0" t="0" r="0" b="0"/>
                  <wp:docPr id="260484607" name="Picture 17" descr="A blue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484607" name="Picture 17" descr="A blue sign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7746E" w14:textId="51136374" w:rsidR="00FE2BCC" w:rsidRPr="00FE2BCC" w:rsidRDefault="00FE2BCC" w:rsidP="00FE2BCC">
      <w:pPr>
        <w:ind w:firstLine="0"/>
        <w:jc w:val="center"/>
        <w:textAlignment w:val="baseline"/>
        <w:rPr>
          <w:rFonts w:ascii="Calibri" w:eastAsia="Times New Roman" w:hAnsi="Calibri" w:cs="Calibri"/>
          <w:color w:val="000000"/>
          <w:sz w:val="22"/>
          <w:lang w:eastAsia="lv-LV"/>
        </w:rPr>
      </w:pPr>
    </w:p>
    <w:sectPr w:rsidR="00FE2BCC" w:rsidRPr="00FE2BCC" w:rsidSect="00FE2BCC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FFDF0" w14:textId="77777777" w:rsidR="00FE2BCC" w:rsidRDefault="00FE2BCC" w:rsidP="003F620F">
      <w:r>
        <w:separator/>
      </w:r>
    </w:p>
  </w:endnote>
  <w:endnote w:type="continuationSeparator" w:id="0">
    <w:p w14:paraId="60826C13" w14:textId="77777777" w:rsidR="00FE2BCC" w:rsidRDefault="00FE2BC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3BF96" w14:textId="77777777" w:rsidR="00FE2BCC" w:rsidRDefault="00FE2BCC" w:rsidP="003F620F">
      <w:r>
        <w:separator/>
      </w:r>
    </w:p>
  </w:footnote>
  <w:footnote w:type="continuationSeparator" w:id="0">
    <w:p w14:paraId="06AB85EF" w14:textId="77777777" w:rsidR="00FE2BCC" w:rsidRDefault="00FE2BCC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CC"/>
    <w:rsid w:val="002E17ED"/>
    <w:rsid w:val="003F620F"/>
    <w:rsid w:val="00D33E19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8AE91"/>
  <w15:chartTrackingRefBased/>
  <w15:docId w15:val="{318FA851-01C5-4260-9C48-29808ED9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B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B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B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B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B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B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B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E2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BCC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BCC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B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B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B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B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2B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BCC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B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B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FE2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B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BCC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FE2BC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2BCC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E2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364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407">
          <w:marLeft w:val="0"/>
          <w:marRight w:val="0"/>
          <w:marTop w:val="0"/>
          <w:marBottom w:val="0"/>
          <w:divBdr>
            <w:top w:val="single" w:sz="8" w:space="2" w:color="9C6500"/>
            <w:left w:val="single" w:sz="8" w:space="2" w:color="9C6500"/>
            <w:bottom w:val="single" w:sz="8" w:space="2" w:color="9C6500"/>
            <w:right w:val="single" w:sz="8" w:space="2" w:color="9C6500"/>
          </w:divBdr>
        </w:div>
        <w:div w:id="13395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3423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518">
          <w:marLeft w:val="0"/>
          <w:marRight w:val="0"/>
          <w:marTop w:val="0"/>
          <w:marBottom w:val="0"/>
          <w:divBdr>
            <w:top w:val="single" w:sz="8" w:space="2" w:color="9C6500"/>
            <w:left w:val="single" w:sz="8" w:space="2" w:color="9C6500"/>
            <w:bottom w:val="single" w:sz="8" w:space="2" w:color="9C6500"/>
            <w:right w:val="single" w:sz="8" w:space="2" w:color="9C6500"/>
          </w:divBdr>
        </w:div>
        <w:div w:id="21165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67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064">
          <w:marLeft w:val="0"/>
          <w:marRight w:val="0"/>
          <w:marTop w:val="0"/>
          <w:marBottom w:val="0"/>
          <w:divBdr>
            <w:top w:val="single" w:sz="8" w:space="2" w:color="9C6500"/>
            <w:left w:val="single" w:sz="8" w:space="2" w:color="9C6500"/>
            <w:bottom w:val="single" w:sz="8" w:space="2" w:color="9C6500"/>
            <w:right w:val="single" w:sz="8" w:space="2" w:color="9C6500"/>
          </w:divBdr>
        </w:div>
        <w:div w:id="20745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m.gov.lv/" TargetMode="External"/><Relationship Id="rId18" Type="http://schemas.openxmlformats.org/officeDocument/2006/relationships/hyperlink" Target="https://www.youtube.com/user/Veselibasministrij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VeselibasMinistrija/" TargetMode="External"/><Relationship Id="rId20" Type="http://schemas.openxmlformats.org/officeDocument/2006/relationships/hyperlink" Target="https://www.flickr.com/photos/veselibas_ministrij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.gov.lv/" TargetMode="External"/><Relationship Id="rId24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10" Type="http://schemas.openxmlformats.org/officeDocument/2006/relationships/hyperlink" Target="mailto:laila.ruskule@mk.gov.lv" TargetMode="Externa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twitter.com/veselibasmin" TargetMode="External"/><Relationship Id="rId22" Type="http://schemas.openxmlformats.org/officeDocument/2006/relationships/hyperlink" Target="https://www.instagram.com/veselibas_ministr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933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Belovs</dc:creator>
  <cp:keywords/>
  <dc:description/>
  <cp:lastModifiedBy>Igors Belovs</cp:lastModifiedBy>
  <cp:revision>1</cp:revision>
  <dcterms:created xsi:type="dcterms:W3CDTF">2024-03-27T14:45:00Z</dcterms:created>
  <dcterms:modified xsi:type="dcterms:W3CDTF">2024-03-27T14:46:00Z</dcterms:modified>
</cp:coreProperties>
</file>