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BF" w:rsidRPr="006D4CBF" w:rsidRDefault="006D4CBF" w:rsidP="006D4CBF">
      <w:pPr>
        <w:spacing w:after="0" w:line="240" w:lineRule="auto"/>
        <w:rPr>
          <w:rFonts w:ascii="Times New Roman" w:eastAsia="Times New Roman" w:hAnsi="Times New Roman" w:cs="Times New Roman"/>
          <w:sz w:val="24"/>
          <w:szCs w:val="24"/>
          <w:lang w:eastAsia="lv-LV"/>
        </w:rPr>
      </w:pPr>
      <w:r w:rsidRPr="006D4CBF">
        <w:rPr>
          <w:rFonts w:ascii="Times New Roman" w:eastAsia="Times New Roman" w:hAnsi="Times New Roman" w:cs="Times New Roman"/>
          <w:sz w:val="24"/>
          <w:szCs w:val="24"/>
          <w:lang w:eastAsia="lv-LV"/>
        </w:rPr>
        <w:t xml:space="preserve">-------- </w:t>
      </w:r>
      <w:proofErr w:type="spellStart"/>
      <w:r w:rsidRPr="006D4CBF">
        <w:rPr>
          <w:rFonts w:ascii="Times New Roman" w:eastAsia="Times New Roman" w:hAnsi="Times New Roman" w:cs="Times New Roman"/>
          <w:sz w:val="24"/>
          <w:szCs w:val="24"/>
          <w:lang w:eastAsia="lv-LV"/>
        </w:rPr>
        <w:t>Forwarded</w:t>
      </w:r>
      <w:proofErr w:type="spellEnd"/>
      <w:r w:rsidRPr="006D4CBF">
        <w:rPr>
          <w:rFonts w:ascii="Times New Roman" w:eastAsia="Times New Roman" w:hAnsi="Times New Roman" w:cs="Times New Roman"/>
          <w:sz w:val="24"/>
          <w:szCs w:val="24"/>
          <w:lang w:eastAsia="lv-LV"/>
        </w:rPr>
        <w:t xml:space="preserve"> </w:t>
      </w:r>
      <w:proofErr w:type="spellStart"/>
      <w:r w:rsidRPr="006D4CBF">
        <w:rPr>
          <w:rFonts w:ascii="Times New Roman" w:eastAsia="Times New Roman" w:hAnsi="Times New Roman" w:cs="Times New Roman"/>
          <w:sz w:val="24"/>
          <w:szCs w:val="24"/>
          <w:lang w:eastAsia="lv-LV"/>
        </w:rPr>
        <w:t>Message</w:t>
      </w:r>
      <w:proofErr w:type="spellEnd"/>
      <w:r w:rsidRPr="006D4CBF">
        <w:rPr>
          <w:rFonts w:ascii="Times New Roman" w:eastAsia="Times New Roman" w:hAnsi="Times New Roman" w:cs="Times New Roman"/>
          <w:sz w:val="24"/>
          <w:szCs w:val="24"/>
          <w:lang w:eastAsia="lv-LV"/>
        </w:rPr>
        <w:t xml:space="preserve"> --------</w:t>
      </w:r>
    </w:p>
    <w:tbl>
      <w:tblPr>
        <w:tblW w:w="0" w:type="auto"/>
        <w:tblCellSpacing w:w="0" w:type="dxa"/>
        <w:tblCellMar>
          <w:left w:w="0" w:type="dxa"/>
          <w:right w:w="0" w:type="dxa"/>
        </w:tblCellMar>
        <w:tblLook w:val="04A0" w:firstRow="1" w:lastRow="0" w:firstColumn="1" w:lastColumn="0" w:noHBand="0" w:noVBand="1"/>
      </w:tblPr>
      <w:tblGrid>
        <w:gridCol w:w="854"/>
        <w:gridCol w:w="7452"/>
      </w:tblGrid>
      <w:tr w:rsidR="006D4CBF" w:rsidRPr="006D4CBF" w:rsidTr="006D4CBF">
        <w:trPr>
          <w:tblCellSpacing w:w="0" w:type="dxa"/>
        </w:trPr>
        <w:tc>
          <w:tcPr>
            <w:tcW w:w="0" w:type="auto"/>
            <w:noWrap/>
            <w:hideMark/>
          </w:tcPr>
          <w:p w:rsidR="006D4CBF" w:rsidRPr="006D4CBF" w:rsidRDefault="006D4CBF" w:rsidP="006D4CBF">
            <w:pPr>
              <w:spacing w:after="0" w:line="240" w:lineRule="auto"/>
              <w:jc w:val="right"/>
              <w:rPr>
                <w:rFonts w:ascii="Times New Roman" w:eastAsia="Times New Roman" w:hAnsi="Times New Roman" w:cs="Times New Roman"/>
                <w:b/>
                <w:bCs/>
                <w:sz w:val="24"/>
                <w:szCs w:val="24"/>
                <w:lang w:eastAsia="lv-LV"/>
              </w:rPr>
            </w:pPr>
            <w:proofErr w:type="spellStart"/>
            <w:r w:rsidRPr="006D4CBF">
              <w:rPr>
                <w:rFonts w:ascii="Times New Roman" w:eastAsia="Times New Roman" w:hAnsi="Times New Roman" w:cs="Times New Roman"/>
                <w:b/>
                <w:bCs/>
                <w:sz w:val="24"/>
                <w:szCs w:val="24"/>
                <w:lang w:eastAsia="lv-LV"/>
              </w:rPr>
              <w:t>Subject</w:t>
            </w:r>
            <w:proofErr w:type="spellEnd"/>
            <w:r w:rsidRPr="006D4CBF">
              <w:rPr>
                <w:rFonts w:ascii="Times New Roman" w:eastAsia="Times New Roman" w:hAnsi="Times New Roman" w:cs="Times New Roman"/>
                <w:b/>
                <w:bCs/>
                <w:sz w:val="24"/>
                <w:szCs w:val="24"/>
                <w:lang w:eastAsia="lv-LV"/>
              </w:rPr>
              <w:t xml:space="preserve">: </w:t>
            </w:r>
          </w:p>
        </w:tc>
        <w:tc>
          <w:tcPr>
            <w:tcW w:w="0" w:type="auto"/>
            <w:vAlign w:val="center"/>
            <w:hideMark/>
          </w:tcPr>
          <w:p w:rsidR="006D4CBF" w:rsidRPr="006D4CBF" w:rsidRDefault="006D4CBF" w:rsidP="006D4CBF">
            <w:pPr>
              <w:spacing w:after="0" w:line="240" w:lineRule="auto"/>
              <w:rPr>
                <w:rFonts w:ascii="Times New Roman" w:eastAsia="Times New Roman" w:hAnsi="Times New Roman" w:cs="Times New Roman"/>
                <w:sz w:val="24"/>
                <w:szCs w:val="24"/>
                <w:lang w:eastAsia="lv-LV"/>
              </w:rPr>
            </w:pPr>
            <w:proofErr w:type="spellStart"/>
            <w:r w:rsidRPr="006D4CBF">
              <w:rPr>
                <w:rFonts w:ascii="Times New Roman" w:eastAsia="Times New Roman" w:hAnsi="Times New Roman" w:cs="Times New Roman"/>
                <w:sz w:val="24"/>
                <w:szCs w:val="24"/>
                <w:lang w:eastAsia="lv-LV"/>
              </w:rPr>
              <w:t>Atb</w:t>
            </w:r>
            <w:proofErr w:type="spellEnd"/>
            <w:r w:rsidRPr="006D4CBF">
              <w:rPr>
                <w:rFonts w:ascii="Times New Roman" w:eastAsia="Times New Roman" w:hAnsi="Times New Roman" w:cs="Times New Roman"/>
                <w:sz w:val="24"/>
                <w:szCs w:val="24"/>
                <w:lang w:eastAsia="lv-LV"/>
              </w:rPr>
              <w:t>.: Elektroniska saskanosana_VSS_788</w:t>
            </w:r>
          </w:p>
        </w:tc>
      </w:tr>
      <w:tr w:rsidR="006D4CBF" w:rsidRPr="006D4CBF" w:rsidTr="006D4CBF">
        <w:trPr>
          <w:tblCellSpacing w:w="0" w:type="dxa"/>
        </w:trPr>
        <w:tc>
          <w:tcPr>
            <w:tcW w:w="0" w:type="auto"/>
            <w:noWrap/>
            <w:hideMark/>
          </w:tcPr>
          <w:p w:rsidR="006D4CBF" w:rsidRPr="006D4CBF" w:rsidRDefault="006D4CBF" w:rsidP="006D4CBF">
            <w:pPr>
              <w:spacing w:after="0" w:line="240" w:lineRule="auto"/>
              <w:jc w:val="right"/>
              <w:rPr>
                <w:rFonts w:ascii="Times New Roman" w:eastAsia="Times New Roman" w:hAnsi="Times New Roman" w:cs="Times New Roman"/>
                <w:b/>
                <w:bCs/>
                <w:sz w:val="24"/>
                <w:szCs w:val="24"/>
                <w:lang w:eastAsia="lv-LV"/>
              </w:rPr>
            </w:pPr>
            <w:proofErr w:type="spellStart"/>
            <w:r w:rsidRPr="006D4CBF">
              <w:rPr>
                <w:rFonts w:ascii="Times New Roman" w:eastAsia="Times New Roman" w:hAnsi="Times New Roman" w:cs="Times New Roman"/>
                <w:b/>
                <w:bCs/>
                <w:sz w:val="24"/>
                <w:szCs w:val="24"/>
                <w:lang w:eastAsia="lv-LV"/>
              </w:rPr>
              <w:t>Date</w:t>
            </w:r>
            <w:proofErr w:type="spellEnd"/>
            <w:r w:rsidRPr="006D4CBF">
              <w:rPr>
                <w:rFonts w:ascii="Times New Roman" w:eastAsia="Times New Roman" w:hAnsi="Times New Roman" w:cs="Times New Roman"/>
                <w:b/>
                <w:bCs/>
                <w:sz w:val="24"/>
                <w:szCs w:val="24"/>
                <w:lang w:eastAsia="lv-LV"/>
              </w:rPr>
              <w:t xml:space="preserve">: </w:t>
            </w:r>
          </w:p>
        </w:tc>
        <w:tc>
          <w:tcPr>
            <w:tcW w:w="0" w:type="auto"/>
            <w:vAlign w:val="center"/>
            <w:hideMark/>
          </w:tcPr>
          <w:p w:rsidR="006D4CBF" w:rsidRPr="006D4CBF" w:rsidRDefault="006D4CBF" w:rsidP="006D4CBF">
            <w:pPr>
              <w:spacing w:after="0" w:line="240" w:lineRule="auto"/>
              <w:rPr>
                <w:rFonts w:ascii="Times New Roman" w:eastAsia="Times New Roman" w:hAnsi="Times New Roman" w:cs="Times New Roman"/>
                <w:sz w:val="24"/>
                <w:szCs w:val="24"/>
                <w:lang w:eastAsia="lv-LV"/>
              </w:rPr>
            </w:pPr>
            <w:proofErr w:type="spellStart"/>
            <w:r w:rsidRPr="006D4CBF">
              <w:rPr>
                <w:rFonts w:ascii="Times New Roman" w:eastAsia="Times New Roman" w:hAnsi="Times New Roman" w:cs="Times New Roman"/>
                <w:sz w:val="24"/>
                <w:szCs w:val="24"/>
                <w:lang w:eastAsia="lv-LV"/>
              </w:rPr>
              <w:t>Tue</w:t>
            </w:r>
            <w:proofErr w:type="spellEnd"/>
            <w:r w:rsidRPr="006D4CBF">
              <w:rPr>
                <w:rFonts w:ascii="Times New Roman" w:eastAsia="Times New Roman" w:hAnsi="Times New Roman" w:cs="Times New Roman"/>
                <w:sz w:val="24"/>
                <w:szCs w:val="24"/>
                <w:lang w:eastAsia="lv-LV"/>
              </w:rPr>
              <w:t xml:space="preserve">, 28 </w:t>
            </w:r>
            <w:proofErr w:type="spellStart"/>
            <w:r w:rsidRPr="006D4CBF">
              <w:rPr>
                <w:rFonts w:ascii="Times New Roman" w:eastAsia="Times New Roman" w:hAnsi="Times New Roman" w:cs="Times New Roman"/>
                <w:sz w:val="24"/>
                <w:szCs w:val="24"/>
                <w:lang w:eastAsia="lv-LV"/>
              </w:rPr>
              <w:t>Sep</w:t>
            </w:r>
            <w:proofErr w:type="spellEnd"/>
            <w:r w:rsidRPr="006D4CBF">
              <w:rPr>
                <w:rFonts w:ascii="Times New Roman" w:eastAsia="Times New Roman" w:hAnsi="Times New Roman" w:cs="Times New Roman"/>
                <w:sz w:val="24"/>
                <w:szCs w:val="24"/>
                <w:lang w:eastAsia="lv-LV"/>
              </w:rPr>
              <w:t xml:space="preserve"> 2021 11:10:06 +0000</w:t>
            </w:r>
          </w:p>
        </w:tc>
      </w:tr>
      <w:tr w:rsidR="006D4CBF" w:rsidRPr="006D4CBF" w:rsidTr="006D4CBF">
        <w:trPr>
          <w:tblCellSpacing w:w="0" w:type="dxa"/>
        </w:trPr>
        <w:tc>
          <w:tcPr>
            <w:tcW w:w="0" w:type="auto"/>
            <w:noWrap/>
            <w:hideMark/>
          </w:tcPr>
          <w:p w:rsidR="006D4CBF" w:rsidRPr="006D4CBF" w:rsidRDefault="006D4CBF" w:rsidP="006D4CBF">
            <w:pPr>
              <w:spacing w:after="0" w:line="240" w:lineRule="auto"/>
              <w:jc w:val="right"/>
              <w:rPr>
                <w:rFonts w:ascii="Times New Roman" w:eastAsia="Times New Roman" w:hAnsi="Times New Roman" w:cs="Times New Roman"/>
                <w:b/>
                <w:bCs/>
                <w:sz w:val="24"/>
                <w:szCs w:val="24"/>
                <w:lang w:eastAsia="lv-LV"/>
              </w:rPr>
            </w:pPr>
            <w:proofErr w:type="spellStart"/>
            <w:r w:rsidRPr="006D4CBF">
              <w:rPr>
                <w:rFonts w:ascii="Times New Roman" w:eastAsia="Times New Roman" w:hAnsi="Times New Roman" w:cs="Times New Roman"/>
                <w:b/>
                <w:bCs/>
                <w:sz w:val="24"/>
                <w:szCs w:val="24"/>
                <w:lang w:eastAsia="lv-LV"/>
              </w:rPr>
              <w:t>From</w:t>
            </w:r>
            <w:proofErr w:type="spellEnd"/>
            <w:r w:rsidRPr="006D4CBF">
              <w:rPr>
                <w:rFonts w:ascii="Times New Roman" w:eastAsia="Times New Roman" w:hAnsi="Times New Roman" w:cs="Times New Roman"/>
                <w:b/>
                <w:bCs/>
                <w:sz w:val="24"/>
                <w:szCs w:val="24"/>
                <w:lang w:eastAsia="lv-LV"/>
              </w:rPr>
              <w:t xml:space="preserve">: </w:t>
            </w:r>
          </w:p>
        </w:tc>
        <w:tc>
          <w:tcPr>
            <w:tcW w:w="0" w:type="auto"/>
            <w:vAlign w:val="center"/>
            <w:hideMark/>
          </w:tcPr>
          <w:p w:rsidR="006D4CBF" w:rsidRPr="006D4CBF" w:rsidRDefault="006D4CBF" w:rsidP="006D4CBF">
            <w:pPr>
              <w:spacing w:after="0" w:line="240" w:lineRule="auto"/>
              <w:rPr>
                <w:rFonts w:ascii="Times New Roman" w:eastAsia="Times New Roman" w:hAnsi="Times New Roman" w:cs="Times New Roman"/>
                <w:sz w:val="24"/>
                <w:szCs w:val="24"/>
                <w:lang w:eastAsia="lv-LV"/>
              </w:rPr>
            </w:pPr>
            <w:r w:rsidRPr="006D4CBF">
              <w:rPr>
                <w:rFonts w:ascii="Times New Roman" w:eastAsia="Times New Roman" w:hAnsi="Times New Roman" w:cs="Times New Roman"/>
                <w:sz w:val="24"/>
                <w:szCs w:val="24"/>
                <w:lang w:eastAsia="lv-LV"/>
              </w:rPr>
              <w:t>Ilze Māliņa &lt;</w:t>
            </w:r>
            <w:proofErr w:type="spellStart"/>
            <w:r w:rsidRPr="006D4CBF">
              <w:rPr>
                <w:rFonts w:ascii="Times New Roman" w:eastAsia="Times New Roman" w:hAnsi="Times New Roman" w:cs="Times New Roman"/>
                <w:sz w:val="24"/>
                <w:szCs w:val="24"/>
                <w:lang w:eastAsia="lv-LV"/>
              </w:rPr>
              <w:t>Ilze.Malina@TM.GOV.LV</w:t>
            </w:r>
            <w:proofErr w:type="spellEnd"/>
            <w:r w:rsidRPr="006D4CBF">
              <w:rPr>
                <w:rFonts w:ascii="Times New Roman" w:eastAsia="Times New Roman" w:hAnsi="Times New Roman" w:cs="Times New Roman"/>
                <w:sz w:val="24"/>
                <w:szCs w:val="24"/>
                <w:lang w:eastAsia="lv-LV"/>
              </w:rPr>
              <w:t>&gt;</w:t>
            </w:r>
          </w:p>
        </w:tc>
      </w:tr>
      <w:tr w:rsidR="006D4CBF" w:rsidRPr="006D4CBF" w:rsidTr="006D4CBF">
        <w:trPr>
          <w:tblCellSpacing w:w="0" w:type="dxa"/>
        </w:trPr>
        <w:tc>
          <w:tcPr>
            <w:tcW w:w="0" w:type="auto"/>
            <w:noWrap/>
            <w:hideMark/>
          </w:tcPr>
          <w:p w:rsidR="006D4CBF" w:rsidRPr="006D4CBF" w:rsidRDefault="006D4CBF" w:rsidP="006D4CBF">
            <w:pPr>
              <w:spacing w:after="0" w:line="240" w:lineRule="auto"/>
              <w:jc w:val="right"/>
              <w:rPr>
                <w:rFonts w:ascii="Times New Roman" w:eastAsia="Times New Roman" w:hAnsi="Times New Roman" w:cs="Times New Roman"/>
                <w:b/>
                <w:bCs/>
                <w:sz w:val="24"/>
                <w:szCs w:val="24"/>
                <w:lang w:eastAsia="lv-LV"/>
              </w:rPr>
            </w:pPr>
            <w:r w:rsidRPr="006D4CBF">
              <w:rPr>
                <w:rFonts w:ascii="Times New Roman" w:eastAsia="Times New Roman" w:hAnsi="Times New Roman" w:cs="Times New Roman"/>
                <w:b/>
                <w:bCs/>
                <w:sz w:val="24"/>
                <w:szCs w:val="24"/>
                <w:lang w:eastAsia="lv-LV"/>
              </w:rPr>
              <w:t xml:space="preserve">To: </w:t>
            </w:r>
          </w:p>
        </w:tc>
        <w:tc>
          <w:tcPr>
            <w:tcW w:w="0" w:type="auto"/>
            <w:vAlign w:val="center"/>
            <w:hideMark/>
          </w:tcPr>
          <w:p w:rsidR="006D4CBF" w:rsidRPr="006D4CBF" w:rsidRDefault="006D4CBF" w:rsidP="006D4CBF">
            <w:pPr>
              <w:spacing w:after="0" w:line="240" w:lineRule="auto"/>
              <w:rPr>
                <w:rFonts w:ascii="Times New Roman" w:eastAsia="Times New Roman" w:hAnsi="Times New Roman" w:cs="Times New Roman"/>
                <w:sz w:val="24"/>
                <w:szCs w:val="24"/>
                <w:lang w:eastAsia="lv-LV"/>
              </w:rPr>
            </w:pPr>
            <w:r w:rsidRPr="006D4CBF">
              <w:rPr>
                <w:rFonts w:ascii="Times New Roman" w:eastAsia="Times New Roman" w:hAnsi="Times New Roman" w:cs="Times New Roman"/>
                <w:sz w:val="24"/>
                <w:szCs w:val="24"/>
                <w:lang w:eastAsia="lv-LV"/>
              </w:rPr>
              <w:t>Iekšlietu ministrijas Kanceleja &lt;</w:t>
            </w:r>
            <w:proofErr w:type="spellStart"/>
            <w:r w:rsidRPr="006D4CBF">
              <w:rPr>
                <w:rFonts w:ascii="Times New Roman" w:eastAsia="Times New Roman" w:hAnsi="Times New Roman" w:cs="Times New Roman"/>
                <w:sz w:val="24"/>
                <w:szCs w:val="24"/>
                <w:lang w:eastAsia="lv-LV"/>
              </w:rPr>
              <w:t>pasts@iem.gov.lv</w:t>
            </w:r>
            <w:proofErr w:type="spellEnd"/>
            <w:r w:rsidRPr="006D4CBF">
              <w:rPr>
                <w:rFonts w:ascii="Times New Roman" w:eastAsia="Times New Roman" w:hAnsi="Times New Roman" w:cs="Times New Roman"/>
                <w:sz w:val="24"/>
                <w:szCs w:val="24"/>
                <w:lang w:eastAsia="lv-LV"/>
              </w:rPr>
              <w:t>&gt;</w:t>
            </w:r>
          </w:p>
        </w:tc>
      </w:tr>
      <w:tr w:rsidR="006D4CBF" w:rsidRPr="006D4CBF" w:rsidTr="006D4CBF">
        <w:trPr>
          <w:tblCellSpacing w:w="0" w:type="dxa"/>
        </w:trPr>
        <w:tc>
          <w:tcPr>
            <w:tcW w:w="0" w:type="auto"/>
            <w:noWrap/>
            <w:hideMark/>
          </w:tcPr>
          <w:p w:rsidR="006D4CBF" w:rsidRPr="006D4CBF" w:rsidRDefault="006D4CBF" w:rsidP="006D4CBF">
            <w:pPr>
              <w:spacing w:after="0" w:line="240" w:lineRule="auto"/>
              <w:jc w:val="right"/>
              <w:rPr>
                <w:rFonts w:ascii="Times New Roman" w:eastAsia="Times New Roman" w:hAnsi="Times New Roman" w:cs="Times New Roman"/>
                <w:b/>
                <w:bCs/>
                <w:sz w:val="24"/>
                <w:szCs w:val="24"/>
                <w:lang w:eastAsia="lv-LV"/>
              </w:rPr>
            </w:pPr>
            <w:r w:rsidRPr="006D4CBF">
              <w:rPr>
                <w:rFonts w:ascii="Times New Roman" w:eastAsia="Times New Roman" w:hAnsi="Times New Roman" w:cs="Times New Roman"/>
                <w:b/>
                <w:bCs/>
                <w:sz w:val="24"/>
                <w:szCs w:val="24"/>
                <w:lang w:eastAsia="lv-LV"/>
              </w:rPr>
              <w:t xml:space="preserve">CC: </w:t>
            </w:r>
          </w:p>
        </w:tc>
        <w:tc>
          <w:tcPr>
            <w:tcW w:w="0" w:type="auto"/>
            <w:vAlign w:val="center"/>
            <w:hideMark/>
          </w:tcPr>
          <w:p w:rsidR="006D4CBF" w:rsidRPr="006D4CBF" w:rsidRDefault="006D4CBF" w:rsidP="006D4CBF">
            <w:pPr>
              <w:spacing w:after="0" w:line="240" w:lineRule="auto"/>
              <w:rPr>
                <w:rFonts w:ascii="Times New Roman" w:eastAsia="Times New Roman" w:hAnsi="Times New Roman" w:cs="Times New Roman"/>
                <w:sz w:val="24"/>
                <w:szCs w:val="24"/>
                <w:lang w:eastAsia="lv-LV"/>
              </w:rPr>
            </w:pPr>
            <w:r w:rsidRPr="006D4CBF">
              <w:rPr>
                <w:rFonts w:ascii="Times New Roman" w:eastAsia="Times New Roman" w:hAnsi="Times New Roman" w:cs="Times New Roman"/>
                <w:sz w:val="24"/>
                <w:szCs w:val="24"/>
                <w:lang w:eastAsia="lv-LV"/>
              </w:rPr>
              <w:t>TM KANCELEJA &lt;</w:t>
            </w:r>
            <w:proofErr w:type="spellStart"/>
            <w:r w:rsidRPr="006D4CBF">
              <w:rPr>
                <w:rFonts w:ascii="Times New Roman" w:eastAsia="Times New Roman" w:hAnsi="Times New Roman" w:cs="Times New Roman"/>
                <w:sz w:val="24"/>
                <w:szCs w:val="24"/>
                <w:lang w:eastAsia="lv-LV"/>
              </w:rPr>
              <w:t>pasts@tm.gov.lv</w:t>
            </w:r>
            <w:proofErr w:type="spellEnd"/>
            <w:r w:rsidRPr="006D4CBF">
              <w:rPr>
                <w:rFonts w:ascii="Times New Roman" w:eastAsia="Times New Roman" w:hAnsi="Times New Roman" w:cs="Times New Roman"/>
                <w:sz w:val="24"/>
                <w:szCs w:val="24"/>
                <w:lang w:eastAsia="lv-LV"/>
              </w:rPr>
              <w:t>&gt;, Linda Strazdiņa &lt;</w:t>
            </w:r>
            <w:proofErr w:type="spellStart"/>
            <w:r w:rsidRPr="006D4CBF">
              <w:rPr>
                <w:rFonts w:ascii="Times New Roman" w:eastAsia="Times New Roman" w:hAnsi="Times New Roman" w:cs="Times New Roman"/>
                <w:sz w:val="24"/>
                <w:szCs w:val="24"/>
                <w:lang w:eastAsia="lv-LV"/>
              </w:rPr>
              <w:t>Linda.Strazdina@tm.gov.lv</w:t>
            </w:r>
            <w:proofErr w:type="spellEnd"/>
            <w:r w:rsidRPr="006D4CBF">
              <w:rPr>
                <w:rFonts w:ascii="Times New Roman" w:eastAsia="Times New Roman" w:hAnsi="Times New Roman" w:cs="Times New Roman"/>
                <w:sz w:val="24"/>
                <w:szCs w:val="24"/>
                <w:lang w:eastAsia="lv-LV"/>
              </w:rPr>
              <w:t>&gt;, '</w:t>
            </w:r>
            <w:proofErr w:type="spellStart"/>
            <w:r w:rsidRPr="006D4CBF">
              <w:rPr>
                <w:rFonts w:ascii="Times New Roman" w:eastAsia="Times New Roman" w:hAnsi="Times New Roman" w:cs="Times New Roman"/>
                <w:sz w:val="24"/>
                <w:szCs w:val="24"/>
                <w:lang w:eastAsia="lv-LV"/>
              </w:rPr>
              <w:t>agate.sirma@iem.gov.lv</w:t>
            </w:r>
            <w:proofErr w:type="spellEnd"/>
            <w:r w:rsidRPr="006D4CBF">
              <w:rPr>
                <w:rFonts w:ascii="Times New Roman" w:eastAsia="Times New Roman" w:hAnsi="Times New Roman" w:cs="Times New Roman"/>
                <w:sz w:val="24"/>
                <w:szCs w:val="24"/>
                <w:lang w:eastAsia="lv-LV"/>
              </w:rPr>
              <w:t>' &lt;</w:t>
            </w:r>
            <w:proofErr w:type="spellStart"/>
            <w:r w:rsidRPr="006D4CBF">
              <w:rPr>
                <w:rFonts w:ascii="Times New Roman" w:eastAsia="Times New Roman" w:hAnsi="Times New Roman" w:cs="Times New Roman"/>
                <w:sz w:val="24"/>
                <w:szCs w:val="24"/>
                <w:lang w:eastAsia="lv-LV"/>
              </w:rPr>
              <w:t>agate.sirma@iem.gov.lv</w:t>
            </w:r>
            <w:proofErr w:type="spellEnd"/>
            <w:r w:rsidRPr="006D4CBF">
              <w:rPr>
                <w:rFonts w:ascii="Times New Roman" w:eastAsia="Times New Roman" w:hAnsi="Times New Roman" w:cs="Times New Roman"/>
                <w:sz w:val="24"/>
                <w:szCs w:val="24"/>
                <w:lang w:eastAsia="lv-LV"/>
              </w:rPr>
              <w:t>&gt;</w:t>
            </w:r>
          </w:p>
        </w:tc>
      </w:tr>
    </w:tbl>
    <w:p w:rsidR="006D4CBF" w:rsidRPr="006D4CBF" w:rsidRDefault="006D4CBF" w:rsidP="006D4CBF">
      <w:pPr>
        <w:spacing w:after="240" w:line="240" w:lineRule="auto"/>
        <w:rPr>
          <w:rFonts w:ascii="Times New Roman" w:eastAsia="Times New Roman" w:hAnsi="Times New Roman" w:cs="Times New Roman"/>
          <w:sz w:val="24"/>
          <w:szCs w:val="24"/>
          <w:lang w:eastAsia="lv-LV"/>
        </w:rPr>
      </w:pPr>
    </w:p>
    <w:p w:rsidR="006D4CBF" w:rsidRPr="006D4CBF" w:rsidRDefault="006D4CBF" w:rsidP="006D4CBF">
      <w:pPr>
        <w:spacing w:after="0" w:line="240" w:lineRule="auto"/>
        <w:ind w:firstLine="720"/>
        <w:jc w:val="both"/>
        <w:rPr>
          <w:rFonts w:ascii="Calibri" w:eastAsia="Times New Roman" w:hAnsi="Calibri" w:cs="Calibri"/>
          <w:lang w:eastAsia="lv-LV"/>
        </w:rPr>
      </w:pPr>
      <w:r w:rsidRPr="006D4CBF">
        <w:rPr>
          <w:rFonts w:ascii="Calibri" w:eastAsia="Times New Roman" w:hAnsi="Calibri" w:cs="Calibri"/>
          <w:sz w:val="24"/>
          <w:szCs w:val="24"/>
          <w:lang w:eastAsia="lv-LV"/>
        </w:rPr>
        <w:t>Tieslietu ministrija saskaņā ar Iekšlietu ministrijas 2021. gada 21. septembra elektronisko sūtījumu ir izskatījusi precizēto informatīvā ziņojuma projektu "</w:t>
      </w:r>
      <w:r w:rsidRPr="006D4CBF">
        <w:rPr>
          <w:rFonts w:ascii="Calibri" w:eastAsia="Times New Roman" w:hAnsi="Calibri" w:cs="Calibri"/>
          <w:color w:val="000000"/>
          <w:sz w:val="24"/>
          <w:szCs w:val="24"/>
          <w:shd w:val="clear" w:color="auto" w:fill="FFFFFF"/>
          <w:lang w:eastAsia="lv-LV"/>
        </w:rPr>
        <w:t>Par iespējamiem risinājumiem publiskās un privātās partnerības projektu īstenošanai" (turpmāk – ziņojuma projekts) un Ministru kabineta sēdes protokollēmuma projektu "Informatīvais ziņojums "Par iespējamiem risinājumiem publiskās un privātās partnerības projektu īstenošanai"</w:t>
      </w:r>
      <w:r w:rsidRPr="006D4CBF">
        <w:rPr>
          <w:rFonts w:ascii="Calibri" w:eastAsia="Times New Roman" w:hAnsi="Calibri" w:cs="Calibri"/>
          <w:sz w:val="24"/>
          <w:szCs w:val="24"/>
          <w:lang w:eastAsia="lv-LV"/>
        </w:rPr>
        <w:t>" (turpmāk – protokollēmuma projekts) un atbalsta to virzību bez iebildumiem. </w:t>
      </w:r>
    </w:p>
    <w:p w:rsidR="006D4CBF" w:rsidRPr="006D4CBF" w:rsidRDefault="006D4CBF" w:rsidP="006D4CBF">
      <w:pPr>
        <w:spacing w:after="0" w:line="240" w:lineRule="auto"/>
        <w:ind w:firstLine="720"/>
        <w:jc w:val="both"/>
        <w:rPr>
          <w:rFonts w:ascii="Calibri" w:eastAsia="Times New Roman" w:hAnsi="Calibri" w:cs="Calibri"/>
          <w:lang w:eastAsia="lv-LV"/>
        </w:rPr>
      </w:pPr>
      <w:r w:rsidRPr="006D4CBF">
        <w:rPr>
          <w:rFonts w:ascii="Calibri" w:eastAsia="Times New Roman" w:hAnsi="Calibri" w:cs="Calibri"/>
          <w:sz w:val="24"/>
          <w:szCs w:val="24"/>
          <w:lang w:eastAsia="lv-LV"/>
        </w:rPr>
        <w:t>Vienlaikus izsakām šādus priekšlikumus: </w:t>
      </w:r>
    </w:p>
    <w:p w:rsidR="006D4CBF" w:rsidRPr="006D4CBF" w:rsidRDefault="006D4CBF" w:rsidP="006D4CBF">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6D4CBF">
        <w:rPr>
          <w:rFonts w:ascii="Calibri" w:eastAsia="Times New Roman" w:hAnsi="Calibri" w:cs="Calibri"/>
          <w:color w:val="000000"/>
          <w:sz w:val="24"/>
          <w:szCs w:val="24"/>
          <w:bdr w:val="none" w:sz="0" w:space="0" w:color="auto" w:frame="1"/>
          <w:lang w:eastAsia="lv-LV"/>
        </w:rPr>
        <w:t>1. Tieslietu ministrija lūdza Iekšlietu ministriju izvērtēt, vai, lai attīstītu jaunu depo ēku vai administratīvo centru būvniecību, pārbūvi vai atjaunošanu vai veco uzlabošanu, būs nepieciešams atsavināt nekustamos īpašumus no privātpersonām. Turklāt vērsām uzmanību, ka tādā gadījumā ir nepieciešams Ministru kabinetam pieņemt konceptuālu lēmumu. Tāpat vērsām uzmanību, ka Tieslietu ministrija nevarēs saskaņot tādus Iekšlietu ministrijas izstrādātos Ministru kabineta rīkojuma projektus par nekustamo īpašumu, kas nepieciešami depo attīstībai, atsavināšu sabiedrības vajadzībām, par kuriem Ministru kabinets nebūs pieņēmis konceptuālu lēmumu. No izziņā par atzinumos sniegtajiem iebildumiem norādītās informācijas secināms, ka šādu konceptuālu lēmumu atbilstoši Sabiedrības vajadzībām nepieciešamā nekustamā īpašuma atsavināšanas likuma 8. pantam Ministru kabinets vēl nav pieņēmis. Vienlaikus izziņā par atzinumos sniegtajiem iebildumiem norādīts, ka Iekšlietu ministrija "izstrādās un izskatīšanai Ministru kabinetā iesniegs attiecīgu konceptuālo ziņojumu par finanšu ekonomiskā pamatojuma rezultātiem un paredzētajām darbībām, tajā iekļaujot arī informāciju par to, vai nepieciešams arī atsavināt nekustamos īpašumus no privātpersonām, un kādu finansiālu ietekmi tas var radīt." Ievērojot minēto, līdz minēto konceptuālo ziņojumu pieņemšanai Ministru kabinetā lūdzam Iekšlietu ministriju neuzsākt nekustamo īpašumu atsavināšanas procesu no privātpersonām un nevirzīt Ministru kabineta rīkojuma projektus par šādu nekustamo īpašumu atsavināšanu sabiedrības vajadzībām.</w:t>
      </w:r>
      <w:r w:rsidRPr="006D4CBF">
        <w:rPr>
          <w:rFonts w:ascii="Calibri" w:eastAsia="Times New Roman" w:hAnsi="Calibri" w:cs="Calibri"/>
          <w:sz w:val="24"/>
          <w:szCs w:val="24"/>
          <w:lang w:eastAsia="lv-LV"/>
        </w:rPr>
        <w:t> </w:t>
      </w:r>
    </w:p>
    <w:p w:rsidR="006D4CBF" w:rsidRPr="006D4CBF" w:rsidRDefault="006D4CBF" w:rsidP="006D4CBF">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6D4CBF">
        <w:rPr>
          <w:rFonts w:ascii="Calibri" w:eastAsia="Times New Roman" w:hAnsi="Calibri" w:cs="Calibri"/>
          <w:color w:val="000000"/>
          <w:sz w:val="24"/>
          <w:szCs w:val="24"/>
          <w:bdr w:val="none" w:sz="0" w:space="0" w:color="auto" w:frame="1"/>
          <w:lang w:eastAsia="lv-LV"/>
        </w:rPr>
        <w:t>Papildus lūdzam izvērtēt nepieciešamību papildināt protokollēmuma projektu ar punktu, kas paredz, ka, izstrādājot attiecīgu konceptuālo ziņojumu par finanšu ekonomiskā pamatojuma rezultātiem un paredzētajām darbībām, tiks izvērtēta nepieciešamība atsavināt nekustamos īpašumus no privātpersonām sabiedrības vajadzībām.</w:t>
      </w:r>
      <w:r w:rsidRPr="006D4CBF">
        <w:rPr>
          <w:rFonts w:ascii="Calibri" w:eastAsia="Times New Roman" w:hAnsi="Calibri" w:cs="Calibri"/>
          <w:sz w:val="24"/>
          <w:szCs w:val="24"/>
          <w:lang w:eastAsia="lv-LV"/>
        </w:rPr>
        <w:t> </w:t>
      </w:r>
    </w:p>
    <w:p w:rsidR="006D4CBF" w:rsidRPr="006D4CBF" w:rsidRDefault="006D4CBF" w:rsidP="006D4CBF">
      <w:pPr>
        <w:spacing w:after="0" w:line="240" w:lineRule="auto"/>
        <w:ind w:firstLine="720"/>
        <w:jc w:val="both"/>
        <w:rPr>
          <w:rFonts w:ascii="Calibri" w:eastAsia="Times New Roman" w:hAnsi="Calibri" w:cs="Calibri"/>
          <w:lang w:eastAsia="lv-LV"/>
        </w:rPr>
      </w:pPr>
      <w:r w:rsidRPr="006D4CBF">
        <w:rPr>
          <w:rFonts w:ascii="Calibri" w:eastAsia="Times New Roman" w:hAnsi="Calibri" w:cs="Calibri"/>
          <w:sz w:val="24"/>
          <w:szCs w:val="24"/>
          <w:lang w:eastAsia="lv-LV"/>
        </w:rPr>
        <w:t>2. Tieslietu ministrija atkārtoti vērš uzmanību uz to, ka Ministru prezidenta 2019. gada 24. aprīļa rezolūcijā Nr. 2019-1.1.1./14-14, kas adresēta visiem ministriem, norādīts, ka, lai mazinātu administratīvo slogu un nodrošinātu objektīvu informāciju par doto uzdevumu izpildes faktisko statusu, ņemt vērā, ka turpmāk Ministru kabineta sēdes protokol</w:t>
      </w:r>
      <w:bookmarkStart w:id="0" w:name="_GoBack"/>
      <w:bookmarkEnd w:id="0"/>
      <w:r w:rsidRPr="006D4CBF">
        <w:rPr>
          <w:rFonts w:ascii="Calibri" w:eastAsia="Times New Roman" w:hAnsi="Calibri" w:cs="Calibri"/>
          <w:sz w:val="24"/>
          <w:szCs w:val="24"/>
          <w:lang w:eastAsia="lv-LV"/>
        </w:rPr>
        <w:t xml:space="preserve">lēmumos doto uzdevumu izpildes termiņi netiks pagarināti, un tie tiks </w:t>
      </w:r>
      <w:r w:rsidRPr="006D4CBF">
        <w:rPr>
          <w:rFonts w:ascii="Calibri" w:eastAsia="Times New Roman" w:hAnsi="Calibri" w:cs="Calibri"/>
          <w:sz w:val="24"/>
          <w:szCs w:val="24"/>
          <w:lang w:eastAsia="lv-LV"/>
        </w:rPr>
        <w:lastRenderedPageBreak/>
        <w:t>uzskaitīti ar atzīmi "neizpildītie uzdevumi". Līdz ar to tiek lūgts sekot doto uzdevumu izpildei noteiktajos termiņos un uzturēt aktuālā stāvoklī informāciju par izpildes kavējumu iemesliem, lai pēc atsevišķa pieprasījuma iesniegtu to Valsts kancelejā. </w:t>
      </w:r>
    </w:p>
    <w:p w:rsidR="006D4CBF" w:rsidRPr="006D4CBF" w:rsidRDefault="006D4CBF" w:rsidP="006D4CBF">
      <w:pPr>
        <w:spacing w:after="0" w:line="240" w:lineRule="auto"/>
        <w:ind w:firstLine="720"/>
        <w:jc w:val="both"/>
        <w:rPr>
          <w:rFonts w:ascii="Calibri" w:eastAsia="Times New Roman" w:hAnsi="Calibri" w:cs="Calibri"/>
          <w:lang w:eastAsia="lv-LV"/>
        </w:rPr>
      </w:pPr>
      <w:r w:rsidRPr="006D4CBF">
        <w:rPr>
          <w:rFonts w:ascii="Calibri" w:eastAsia="Times New Roman" w:hAnsi="Calibri" w:cs="Calibri"/>
          <w:sz w:val="24"/>
          <w:szCs w:val="24"/>
          <w:lang w:eastAsia="lv-LV"/>
        </w:rPr>
        <w:t>Papildus atkārtoti vēršam uzmanību uz to, ka Ministru kabineta 2014. gada 2. decembra noteikumu Nr. 737 "Attīstības plānošanas dokumentu izstrādes un ietekmes izvērtēšanas noteikumi" 46. punkts noteic, ka k</w:t>
      </w:r>
      <w:r w:rsidRPr="006D4CBF">
        <w:rPr>
          <w:rFonts w:ascii="Calibri" w:eastAsia="Times New Roman" w:hAnsi="Calibri" w:cs="Calibri"/>
          <w:color w:val="000000"/>
          <w:sz w:val="24"/>
          <w:szCs w:val="24"/>
          <w:shd w:val="clear" w:color="auto" w:fill="FFFFFF"/>
          <w:lang w:eastAsia="lv-LV"/>
        </w:rPr>
        <w:t xml:space="preserve">onceptuāls ziņojums nav aktualizējams. To atzīst par spēku zaudējušu atbilstoši šo noteikumu 50.2. apakšpunktam. Turklāt atbilstoši </w:t>
      </w:r>
      <w:r w:rsidRPr="006D4CBF">
        <w:rPr>
          <w:rFonts w:ascii="Calibri" w:eastAsia="Times New Roman" w:hAnsi="Calibri" w:cs="Calibri"/>
          <w:sz w:val="24"/>
          <w:szCs w:val="24"/>
          <w:lang w:eastAsia="lv-LV"/>
        </w:rPr>
        <w:t>Ministru kabineta 2014. gada 2. decembra noteikumu Nr. 737 "Attīstības plānošanas dokumentu izstrādes un ietekmes izvērtēšanas noteikumi"</w:t>
      </w:r>
      <w:r w:rsidRPr="006D4CBF">
        <w:rPr>
          <w:rFonts w:ascii="Calibri" w:eastAsia="Times New Roman" w:hAnsi="Calibri" w:cs="Calibri"/>
          <w:color w:val="000000"/>
          <w:sz w:val="24"/>
          <w:szCs w:val="24"/>
          <w:shd w:val="clear" w:color="auto" w:fill="FFFFFF"/>
          <w:lang w:eastAsia="lv-LV"/>
        </w:rPr>
        <w:t xml:space="preserve"> 48. punktam politikas plānošanas dokuments zaudē spēku, ja beidzies tajā norādītais darbības termiņš un atbildīgā institūcija nav iesniegusi Ministru kabinetā priekšlikumus turpmākajai rīcībai.</w:t>
      </w:r>
      <w:r w:rsidRPr="006D4CBF">
        <w:rPr>
          <w:rFonts w:ascii="Calibri" w:eastAsia="Times New Roman" w:hAnsi="Calibri" w:cs="Calibri"/>
          <w:sz w:val="24"/>
          <w:szCs w:val="24"/>
          <w:shd w:val="clear" w:color="auto" w:fill="FFFFFF"/>
          <w:lang w:eastAsia="lv-LV"/>
        </w:rPr>
        <w:t> </w:t>
      </w:r>
    </w:p>
    <w:p w:rsidR="006D4CBF" w:rsidRPr="006D4CBF" w:rsidRDefault="006D4CBF" w:rsidP="006D4CBF">
      <w:pPr>
        <w:spacing w:after="0" w:line="240" w:lineRule="auto"/>
        <w:ind w:firstLine="720"/>
        <w:jc w:val="both"/>
        <w:rPr>
          <w:rFonts w:ascii="Calibri" w:eastAsia="Times New Roman" w:hAnsi="Calibri" w:cs="Calibri"/>
          <w:lang w:eastAsia="lv-LV"/>
        </w:rPr>
      </w:pPr>
      <w:r w:rsidRPr="006D4CBF">
        <w:rPr>
          <w:rFonts w:ascii="Calibri" w:eastAsia="Times New Roman" w:hAnsi="Calibri" w:cs="Calibri"/>
          <w:sz w:val="24"/>
          <w:szCs w:val="24"/>
          <w:lang w:eastAsia="lv-LV"/>
        </w:rPr>
        <w:t>No konceptuālā ziņojuma "Par jauna vienota valsts iestāžu administratīvā centra Jelgavā, Garozas ielā 31, izveidei izmantojamo finansēšanas modeli", kas atbalstīts ar Ministru kabineta 2017. gada 25. aprīļa rīkojumu Nr. 201 "Par konceptuālo ziņojumu "Par jauna vienota valsts iestāžu administratīvā centra Jelgavā, Garozas ielā 31, izveidei izmantojamo finansēšanas modeli"", kopsavilkumā minētā izriet, ka k</w:t>
      </w:r>
      <w:r w:rsidRPr="006D4CBF">
        <w:rPr>
          <w:rFonts w:ascii="Calibri" w:eastAsia="Times New Roman" w:hAnsi="Calibri" w:cs="Calibri"/>
          <w:color w:val="000000"/>
          <w:sz w:val="24"/>
          <w:szCs w:val="24"/>
          <w:shd w:val="clear" w:color="auto" w:fill="FFFFFF"/>
          <w:lang w:eastAsia="lv-LV"/>
        </w:rPr>
        <w:t>onceptuālais ziņojums sagatavots saskaņā ar Valsts pārvaldes politikas attīstības pamatnostādnēm 2014.–2020. gadam, kas apstiprinātas ar Ministru kabineta 2014. gada 30. decembra rīkojumu Nr. 827 "Par Valsts pārvaldes politikas attīstības pamatnostādnēm 2014.–2020. gadam". Savukārt Valsts pārvaldes politikas attīstības pamatnostādnes 2014.–2020. gadam, kas apstiprinātas ar Ministru kabineta 2014. gada 30. decembra rīkojumu Nr. 827 "Par Valsts pārvaldes politikas attīstības pamatnostādnēm 2014.–2020. gadam", ir zaudējušas spēku.</w:t>
      </w:r>
      <w:r w:rsidRPr="006D4CBF">
        <w:rPr>
          <w:rFonts w:ascii="Calibri" w:eastAsia="Times New Roman" w:hAnsi="Calibri" w:cs="Calibri"/>
          <w:sz w:val="24"/>
          <w:szCs w:val="24"/>
          <w:shd w:val="clear" w:color="auto" w:fill="FFFFFF"/>
          <w:lang w:eastAsia="lv-LV"/>
        </w:rPr>
        <w:t> </w:t>
      </w:r>
    </w:p>
    <w:p w:rsidR="006D4CBF" w:rsidRPr="006D4CBF" w:rsidRDefault="006D4CBF" w:rsidP="006D4CBF">
      <w:pPr>
        <w:spacing w:after="0" w:line="240" w:lineRule="auto"/>
        <w:ind w:firstLine="720"/>
        <w:jc w:val="both"/>
        <w:rPr>
          <w:rFonts w:ascii="Calibri" w:eastAsia="Times New Roman" w:hAnsi="Calibri" w:cs="Calibri"/>
          <w:lang w:eastAsia="lv-LV"/>
        </w:rPr>
      </w:pPr>
      <w:r w:rsidRPr="006D4CBF">
        <w:rPr>
          <w:rFonts w:ascii="Calibri" w:eastAsia="Times New Roman" w:hAnsi="Calibri" w:cs="Calibri"/>
          <w:color w:val="000000"/>
          <w:sz w:val="24"/>
          <w:szCs w:val="24"/>
          <w:shd w:val="clear" w:color="auto" w:fill="FFFFFF"/>
          <w:lang w:eastAsia="lv-LV"/>
        </w:rPr>
        <w:t>Ievērojot minēto, atkārtoti lūdzam izvērtēt protokollēmuma projekta 3. punktā paredzēto uzdevumu, kā arī ziņojuma projektā ietverto attiecīgo informāciju un nepieciešamības gadījumā precizēt to.</w:t>
      </w:r>
      <w:r w:rsidRPr="006D4CBF">
        <w:rPr>
          <w:rFonts w:ascii="Calibri" w:eastAsia="Times New Roman" w:hAnsi="Calibri" w:cs="Calibri"/>
          <w:sz w:val="24"/>
          <w:szCs w:val="24"/>
          <w:shd w:val="clear" w:color="auto" w:fill="FFFFFF"/>
          <w:lang w:eastAsia="lv-LV"/>
        </w:rPr>
        <w:t> </w:t>
      </w:r>
    </w:p>
    <w:p w:rsidR="006D4CBF" w:rsidRPr="006D4CBF" w:rsidRDefault="006D4CBF" w:rsidP="006D4CBF">
      <w:pPr>
        <w:spacing w:after="0" w:line="240" w:lineRule="auto"/>
        <w:jc w:val="both"/>
        <w:rPr>
          <w:rFonts w:ascii="Calibri" w:eastAsia="Times New Roman" w:hAnsi="Calibri" w:cs="Calibri"/>
          <w:lang w:eastAsia="lv-LV"/>
        </w:rPr>
      </w:pPr>
      <w:r w:rsidRPr="006D4CBF">
        <w:rPr>
          <w:rFonts w:ascii="Calibri" w:eastAsia="Times New Roman" w:hAnsi="Calibri" w:cs="Calibri"/>
          <w:sz w:val="24"/>
          <w:szCs w:val="24"/>
          <w:lang w:eastAsia="lv-LV"/>
        </w:rPr>
        <w:t> </w:t>
      </w:r>
    </w:p>
    <w:p w:rsidR="006D4CBF" w:rsidRPr="006D4CBF" w:rsidRDefault="006D4CBF" w:rsidP="006D4CBF">
      <w:pPr>
        <w:shd w:val="clear" w:color="auto" w:fill="FFFFFF"/>
        <w:spacing w:after="0" w:line="240" w:lineRule="auto"/>
        <w:jc w:val="both"/>
        <w:rPr>
          <w:rFonts w:ascii="Times New Roman" w:eastAsia="Times New Roman" w:hAnsi="Times New Roman" w:cs="Times New Roman"/>
          <w:sz w:val="24"/>
          <w:szCs w:val="24"/>
          <w:lang w:eastAsia="lv-LV"/>
        </w:rPr>
      </w:pPr>
      <w:r w:rsidRPr="006D4CBF">
        <w:rPr>
          <w:rFonts w:ascii="Arial" w:eastAsia="Times New Roman" w:hAnsi="Arial" w:cs="Arial"/>
          <w:color w:val="000000"/>
          <w:sz w:val="20"/>
          <w:szCs w:val="20"/>
          <w:bdr w:val="none" w:sz="0" w:space="0" w:color="auto" w:frame="1"/>
          <w:lang w:eastAsia="lv-LV"/>
        </w:rPr>
        <w:t>Ar cieņu</w:t>
      </w:r>
      <w:r w:rsidRPr="006D4CBF">
        <w:rPr>
          <w:rFonts w:ascii="Calibri" w:eastAsia="Times New Roman" w:hAnsi="Calibri" w:cs="Calibri"/>
          <w:color w:val="000000"/>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b/>
          <w:bCs/>
          <w:color w:val="201F1E"/>
          <w:sz w:val="20"/>
          <w:szCs w:val="20"/>
          <w:bdr w:val="none" w:sz="0" w:space="0" w:color="auto" w:frame="1"/>
          <w:lang w:eastAsia="lv-LV"/>
        </w:rPr>
        <w:t>Ilze Māliņa</w:t>
      </w:r>
      <w:r w:rsidRPr="006D4CBF">
        <w:rPr>
          <w:rFonts w:ascii="Calibri" w:eastAsia="Times New Roman" w:hAnsi="Calibri" w:cs="Calibri"/>
          <w:color w:val="000000"/>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201F1E"/>
          <w:sz w:val="20"/>
          <w:szCs w:val="20"/>
          <w:bdr w:val="none" w:sz="0" w:space="0" w:color="auto" w:frame="1"/>
          <w:lang w:eastAsia="lv-LV"/>
        </w:rPr>
        <w:t>Tieslietu ministrijas</w:t>
      </w:r>
      <w:r w:rsidRPr="006D4CBF">
        <w:rPr>
          <w:rFonts w:ascii="Calibri" w:eastAsia="Times New Roman" w:hAnsi="Calibri" w:cs="Calibri"/>
          <w:color w:val="000000"/>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201F1E"/>
          <w:sz w:val="20"/>
          <w:szCs w:val="20"/>
          <w:bdr w:val="none" w:sz="0" w:space="0" w:color="auto" w:frame="1"/>
          <w:lang w:eastAsia="lv-LV"/>
        </w:rPr>
        <w:t>Valststiesību departamenta</w:t>
      </w:r>
      <w:r w:rsidRPr="006D4CBF">
        <w:rPr>
          <w:rFonts w:ascii="Calibri" w:eastAsia="Times New Roman" w:hAnsi="Calibri" w:cs="Calibri"/>
          <w:color w:val="000000"/>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201F1E"/>
          <w:sz w:val="20"/>
          <w:szCs w:val="20"/>
          <w:bdr w:val="none" w:sz="0" w:space="0" w:color="auto" w:frame="1"/>
          <w:lang w:eastAsia="lv-LV"/>
        </w:rPr>
        <w:t>Administratīvo tiesību nodaļas juriste</w:t>
      </w:r>
      <w:r w:rsidRPr="006D4CBF">
        <w:rPr>
          <w:rFonts w:ascii="Calibri" w:eastAsia="Times New Roman" w:hAnsi="Calibri" w:cs="Calibri"/>
          <w:color w:val="000000"/>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201F1E"/>
          <w:sz w:val="20"/>
          <w:szCs w:val="20"/>
          <w:bdr w:val="none" w:sz="0" w:space="0" w:color="auto" w:frame="1"/>
          <w:lang w:eastAsia="lv-LV"/>
        </w:rPr>
        <w:t>tālr. 67036910</w:t>
      </w:r>
      <w:r w:rsidRPr="006D4CBF">
        <w:rPr>
          <w:rFonts w:ascii="Calibri" w:eastAsia="Times New Roman" w:hAnsi="Calibri" w:cs="Calibri"/>
          <w:color w:val="000000"/>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201F1E"/>
          <w:sz w:val="20"/>
          <w:szCs w:val="20"/>
          <w:bdr w:val="none" w:sz="0" w:space="0" w:color="auto" w:frame="1"/>
          <w:lang w:eastAsia="lv-LV"/>
        </w:rPr>
        <w:t>Juridiskā adrese: Brīvības bulvārī 36, Rīgā, LV-1536</w:t>
      </w:r>
      <w:r w:rsidRPr="006D4CBF">
        <w:rPr>
          <w:rFonts w:ascii="Calibri" w:eastAsia="Times New Roman" w:hAnsi="Calibri" w:cs="Calibri"/>
          <w:color w:val="000000"/>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201F1E"/>
          <w:sz w:val="20"/>
          <w:szCs w:val="20"/>
          <w:bdr w:val="none" w:sz="0" w:space="0" w:color="auto" w:frame="1"/>
          <w:lang w:eastAsia="lv-LV"/>
        </w:rPr>
        <w:t>Atrašanās vieta: Raiņa bulvārī 15, Rīgā, LV-1050</w:t>
      </w:r>
      <w:r w:rsidRPr="006D4CBF">
        <w:rPr>
          <w:rFonts w:ascii="Calibri" w:eastAsia="Times New Roman" w:hAnsi="Calibri" w:cs="Calibri"/>
          <w:color w:val="000000"/>
          <w:lang w:eastAsia="lv-LV"/>
        </w:rPr>
        <w:t> </w:t>
      </w:r>
    </w:p>
    <w:p w:rsidR="006D4CBF" w:rsidRPr="006D4CBF" w:rsidRDefault="006D4CBF" w:rsidP="006D4CBF">
      <w:pPr>
        <w:spacing w:after="0" w:line="240" w:lineRule="auto"/>
        <w:jc w:val="both"/>
        <w:rPr>
          <w:rFonts w:ascii="Calibri" w:eastAsia="Times New Roman" w:hAnsi="Calibri" w:cs="Calibri"/>
          <w:lang w:eastAsia="lv-LV"/>
        </w:rPr>
      </w:pPr>
      <w:r w:rsidRPr="006D4CBF">
        <w:rPr>
          <w:rFonts w:ascii="Calibri" w:eastAsia="Times New Roman" w:hAnsi="Calibri" w:cs="Calibri"/>
          <w:sz w:val="24"/>
          <w:szCs w:val="24"/>
          <w:bdr w:val="none" w:sz="0" w:space="0" w:color="auto" w:frame="1"/>
          <w:shd w:val="clear" w:color="auto" w:fill="FFFFFF"/>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b/>
          <w:bCs/>
          <w:color w:val="000000"/>
          <w:sz w:val="20"/>
          <w:szCs w:val="20"/>
          <w:bdr w:val="none" w:sz="0" w:space="0" w:color="auto" w:frame="1"/>
          <w:lang w:eastAsia="lv-LV"/>
        </w:rPr>
        <w:t>Linda Strazdiņa</w:t>
      </w:r>
      <w:r w:rsidRPr="006D4CBF">
        <w:rPr>
          <w:rFonts w:ascii="Calibri" w:eastAsia="Times New Roman" w:hAnsi="Calibri" w:cs="Calibri"/>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000000"/>
          <w:sz w:val="20"/>
          <w:szCs w:val="20"/>
          <w:bdr w:val="none" w:sz="0" w:space="0" w:color="auto" w:frame="1"/>
          <w:lang w:eastAsia="lv-LV"/>
        </w:rPr>
        <w:t>Tieslietu ministrijas</w:t>
      </w:r>
      <w:r w:rsidRPr="006D4CBF">
        <w:rPr>
          <w:rFonts w:ascii="Arial" w:eastAsia="Times New Roman" w:hAnsi="Arial" w:cs="Arial"/>
          <w:sz w:val="20"/>
          <w:szCs w:val="20"/>
          <w:bdr w:val="none" w:sz="0" w:space="0" w:color="auto" w:frame="1"/>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000000"/>
          <w:sz w:val="20"/>
          <w:szCs w:val="20"/>
          <w:bdr w:val="none" w:sz="0" w:space="0" w:color="auto" w:frame="1"/>
          <w:lang w:eastAsia="lv-LV"/>
        </w:rPr>
        <w:t>Civiltiesību departamenta</w:t>
      </w:r>
      <w:r w:rsidRPr="006D4CBF">
        <w:rPr>
          <w:rFonts w:ascii="Calibri" w:eastAsia="Times New Roman" w:hAnsi="Calibri" w:cs="Calibri"/>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000000"/>
          <w:sz w:val="20"/>
          <w:szCs w:val="20"/>
          <w:bdr w:val="none" w:sz="0" w:space="0" w:color="auto" w:frame="1"/>
          <w:lang w:eastAsia="lv-LV"/>
        </w:rPr>
        <w:t>Vispārējo civiltiesību nodaļas juriste</w:t>
      </w:r>
      <w:r w:rsidRPr="006D4CBF">
        <w:rPr>
          <w:rFonts w:ascii="Arial" w:eastAsia="Times New Roman" w:hAnsi="Arial" w:cs="Arial"/>
          <w:sz w:val="20"/>
          <w:szCs w:val="20"/>
          <w:bdr w:val="none" w:sz="0" w:space="0" w:color="auto" w:frame="1"/>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000000"/>
          <w:sz w:val="20"/>
          <w:szCs w:val="20"/>
          <w:bdr w:val="none" w:sz="0" w:space="0" w:color="auto" w:frame="1"/>
          <w:lang w:eastAsia="lv-LV"/>
        </w:rPr>
        <w:t>tālr. 67036951</w:t>
      </w:r>
      <w:r w:rsidRPr="006D4CBF">
        <w:rPr>
          <w:rFonts w:ascii="Calibri" w:eastAsia="Times New Roman" w:hAnsi="Calibri" w:cs="Calibri"/>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201F1E"/>
          <w:sz w:val="20"/>
          <w:szCs w:val="20"/>
          <w:bdr w:val="none" w:sz="0" w:space="0" w:color="auto" w:frame="1"/>
          <w:lang w:eastAsia="lv-LV"/>
        </w:rPr>
        <w:t>Juridiskā adrese: Brīvības bulvārī 36, Rīgā, LV-1536</w:t>
      </w:r>
      <w:r w:rsidRPr="006D4CBF">
        <w:rPr>
          <w:rFonts w:ascii="Calibri" w:eastAsia="Times New Roman" w:hAnsi="Calibri" w:cs="Calibri"/>
          <w:color w:val="000000"/>
          <w:lang w:eastAsia="lv-LV"/>
        </w:rPr>
        <w:t> </w:t>
      </w:r>
    </w:p>
    <w:p w:rsidR="006D4CBF" w:rsidRPr="006D4CBF" w:rsidRDefault="006D4CBF" w:rsidP="006D4CBF">
      <w:pPr>
        <w:shd w:val="clear" w:color="auto" w:fill="FFFFFF"/>
        <w:spacing w:after="0" w:line="240" w:lineRule="auto"/>
        <w:rPr>
          <w:rFonts w:ascii="Times New Roman" w:eastAsia="Times New Roman" w:hAnsi="Times New Roman" w:cs="Times New Roman"/>
          <w:sz w:val="24"/>
          <w:szCs w:val="24"/>
          <w:lang w:eastAsia="lv-LV"/>
        </w:rPr>
      </w:pPr>
      <w:r w:rsidRPr="006D4CBF">
        <w:rPr>
          <w:rFonts w:ascii="Arial" w:eastAsia="Times New Roman" w:hAnsi="Arial" w:cs="Arial"/>
          <w:color w:val="000000"/>
          <w:sz w:val="20"/>
          <w:szCs w:val="20"/>
          <w:bdr w:val="none" w:sz="0" w:space="0" w:color="auto" w:frame="1"/>
          <w:lang w:eastAsia="lv-LV"/>
        </w:rPr>
        <w:t>Atrašanās vieta: Raiņa bulvārī 15, Rīgā, LV-1050</w:t>
      </w:r>
      <w:r w:rsidRPr="006D4CBF">
        <w:rPr>
          <w:rFonts w:ascii="Arial" w:eastAsia="Times New Roman" w:hAnsi="Arial" w:cs="Arial"/>
          <w:sz w:val="20"/>
          <w:szCs w:val="20"/>
          <w:bdr w:val="none" w:sz="0" w:space="0" w:color="auto" w:frame="1"/>
          <w:lang w:eastAsia="lv-LV"/>
        </w:rPr>
        <w:t> </w:t>
      </w:r>
    </w:p>
    <w:p w:rsidR="00F30F56" w:rsidRDefault="00F30F56"/>
    <w:sectPr w:rsidR="00F30F5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BF" w:rsidRDefault="006D4CBF" w:rsidP="006D4CBF">
      <w:pPr>
        <w:spacing w:after="0" w:line="240" w:lineRule="auto"/>
      </w:pPr>
      <w:r>
        <w:separator/>
      </w:r>
    </w:p>
  </w:endnote>
  <w:endnote w:type="continuationSeparator" w:id="0">
    <w:p w:rsidR="006D4CBF" w:rsidRDefault="006D4CBF" w:rsidP="006D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BF" w:rsidRDefault="006D4CBF">
    <w:pPr>
      <w:pStyle w:val="Footer"/>
    </w:pPr>
    <w:r>
      <w:t>TMAtz_</w:t>
    </w:r>
    <w:r w:rsidR="00E245AE">
      <w:t>280921_VSS_788</w:t>
    </w:r>
  </w:p>
  <w:p w:rsidR="006D4CBF" w:rsidRDefault="006D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BF" w:rsidRDefault="006D4CBF" w:rsidP="006D4CBF">
      <w:pPr>
        <w:spacing w:after="0" w:line="240" w:lineRule="auto"/>
      </w:pPr>
      <w:r>
        <w:separator/>
      </w:r>
    </w:p>
  </w:footnote>
  <w:footnote w:type="continuationSeparator" w:id="0">
    <w:p w:rsidR="006D4CBF" w:rsidRDefault="006D4CBF" w:rsidP="006D4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BF"/>
    <w:rsid w:val="000008C6"/>
    <w:rsid w:val="0000255F"/>
    <w:rsid w:val="000031D8"/>
    <w:rsid w:val="00005FAC"/>
    <w:rsid w:val="00007DB8"/>
    <w:rsid w:val="0001049D"/>
    <w:rsid w:val="0001171B"/>
    <w:rsid w:val="00017146"/>
    <w:rsid w:val="00017A32"/>
    <w:rsid w:val="000209A0"/>
    <w:rsid w:val="000268B9"/>
    <w:rsid w:val="00030545"/>
    <w:rsid w:val="0003069A"/>
    <w:rsid w:val="00035F7F"/>
    <w:rsid w:val="00040004"/>
    <w:rsid w:val="000411CB"/>
    <w:rsid w:val="000413A6"/>
    <w:rsid w:val="00042AAD"/>
    <w:rsid w:val="00044606"/>
    <w:rsid w:val="00045E31"/>
    <w:rsid w:val="0005338D"/>
    <w:rsid w:val="00054080"/>
    <w:rsid w:val="0005487B"/>
    <w:rsid w:val="00054F40"/>
    <w:rsid w:val="000550F4"/>
    <w:rsid w:val="00055118"/>
    <w:rsid w:val="00056D56"/>
    <w:rsid w:val="00057623"/>
    <w:rsid w:val="00060C5A"/>
    <w:rsid w:val="000629D3"/>
    <w:rsid w:val="00064847"/>
    <w:rsid w:val="00065330"/>
    <w:rsid w:val="00067138"/>
    <w:rsid w:val="00067A6B"/>
    <w:rsid w:val="0007020A"/>
    <w:rsid w:val="00070F36"/>
    <w:rsid w:val="00072C04"/>
    <w:rsid w:val="00072E16"/>
    <w:rsid w:val="000741D9"/>
    <w:rsid w:val="00074F89"/>
    <w:rsid w:val="0007555F"/>
    <w:rsid w:val="0007703D"/>
    <w:rsid w:val="00077C65"/>
    <w:rsid w:val="000815AC"/>
    <w:rsid w:val="00081F3B"/>
    <w:rsid w:val="000820A9"/>
    <w:rsid w:val="000824E8"/>
    <w:rsid w:val="000825B5"/>
    <w:rsid w:val="00082F6E"/>
    <w:rsid w:val="0008309A"/>
    <w:rsid w:val="00085137"/>
    <w:rsid w:val="0008606D"/>
    <w:rsid w:val="000860A7"/>
    <w:rsid w:val="000867B6"/>
    <w:rsid w:val="000867BE"/>
    <w:rsid w:val="00086922"/>
    <w:rsid w:val="00090189"/>
    <w:rsid w:val="00091207"/>
    <w:rsid w:val="00092AB6"/>
    <w:rsid w:val="00094073"/>
    <w:rsid w:val="00095214"/>
    <w:rsid w:val="00095A26"/>
    <w:rsid w:val="000A03C9"/>
    <w:rsid w:val="000A10A1"/>
    <w:rsid w:val="000A3CF6"/>
    <w:rsid w:val="000A55A6"/>
    <w:rsid w:val="000A5EC2"/>
    <w:rsid w:val="000A5F23"/>
    <w:rsid w:val="000B054F"/>
    <w:rsid w:val="000B0AD6"/>
    <w:rsid w:val="000B1739"/>
    <w:rsid w:val="000B62ED"/>
    <w:rsid w:val="000B6328"/>
    <w:rsid w:val="000B67A0"/>
    <w:rsid w:val="000C1D84"/>
    <w:rsid w:val="000C3087"/>
    <w:rsid w:val="000C4055"/>
    <w:rsid w:val="000C5B0E"/>
    <w:rsid w:val="000C6810"/>
    <w:rsid w:val="000C74A9"/>
    <w:rsid w:val="000D2C00"/>
    <w:rsid w:val="000D2CEA"/>
    <w:rsid w:val="000D30E1"/>
    <w:rsid w:val="000D3208"/>
    <w:rsid w:val="000D3940"/>
    <w:rsid w:val="000D55D1"/>
    <w:rsid w:val="000D5681"/>
    <w:rsid w:val="000D6F08"/>
    <w:rsid w:val="000D76E3"/>
    <w:rsid w:val="000E5346"/>
    <w:rsid w:val="000E6D03"/>
    <w:rsid w:val="000F03EF"/>
    <w:rsid w:val="000F28D0"/>
    <w:rsid w:val="000F59E2"/>
    <w:rsid w:val="000F5D2E"/>
    <w:rsid w:val="000F74E9"/>
    <w:rsid w:val="000F757B"/>
    <w:rsid w:val="000F7C54"/>
    <w:rsid w:val="00101AE6"/>
    <w:rsid w:val="001060B9"/>
    <w:rsid w:val="001069E8"/>
    <w:rsid w:val="001105C7"/>
    <w:rsid w:val="001109EA"/>
    <w:rsid w:val="00110E27"/>
    <w:rsid w:val="00112AA9"/>
    <w:rsid w:val="00113655"/>
    <w:rsid w:val="00113740"/>
    <w:rsid w:val="0011429C"/>
    <w:rsid w:val="00116D77"/>
    <w:rsid w:val="00117905"/>
    <w:rsid w:val="00121A67"/>
    <w:rsid w:val="00122027"/>
    <w:rsid w:val="00122FA7"/>
    <w:rsid w:val="00124EC0"/>
    <w:rsid w:val="001252D7"/>
    <w:rsid w:val="00125525"/>
    <w:rsid w:val="0012561C"/>
    <w:rsid w:val="0012706A"/>
    <w:rsid w:val="001277AF"/>
    <w:rsid w:val="00127F74"/>
    <w:rsid w:val="0013248C"/>
    <w:rsid w:val="00132F04"/>
    <w:rsid w:val="001365F9"/>
    <w:rsid w:val="00136A35"/>
    <w:rsid w:val="00136F7E"/>
    <w:rsid w:val="0014072F"/>
    <w:rsid w:val="00142438"/>
    <w:rsid w:val="00143CAB"/>
    <w:rsid w:val="00144B0F"/>
    <w:rsid w:val="00145020"/>
    <w:rsid w:val="001452DE"/>
    <w:rsid w:val="001454FE"/>
    <w:rsid w:val="00145791"/>
    <w:rsid w:val="001463D1"/>
    <w:rsid w:val="00150FF7"/>
    <w:rsid w:val="0015169B"/>
    <w:rsid w:val="00152157"/>
    <w:rsid w:val="001535A3"/>
    <w:rsid w:val="00153C6B"/>
    <w:rsid w:val="0015612E"/>
    <w:rsid w:val="001612AA"/>
    <w:rsid w:val="00161D83"/>
    <w:rsid w:val="00161FBC"/>
    <w:rsid w:val="0016281B"/>
    <w:rsid w:val="001633B1"/>
    <w:rsid w:val="00163AB1"/>
    <w:rsid w:val="00165FF1"/>
    <w:rsid w:val="00166125"/>
    <w:rsid w:val="0017025A"/>
    <w:rsid w:val="001721B4"/>
    <w:rsid w:val="00177618"/>
    <w:rsid w:val="001778CF"/>
    <w:rsid w:val="00177BAC"/>
    <w:rsid w:val="001819AB"/>
    <w:rsid w:val="00182174"/>
    <w:rsid w:val="00184588"/>
    <w:rsid w:val="00187820"/>
    <w:rsid w:val="00187A0D"/>
    <w:rsid w:val="00187AE8"/>
    <w:rsid w:val="001904B5"/>
    <w:rsid w:val="00195304"/>
    <w:rsid w:val="00196986"/>
    <w:rsid w:val="0019785C"/>
    <w:rsid w:val="001A0172"/>
    <w:rsid w:val="001A165A"/>
    <w:rsid w:val="001A17E4"/>
    <w:rsid w:val="001A18ED"/>
    <w:rsid w:val="001A4962"/>
    <w:rsid w:val="001A49F5"/>
    <w:rsid w:val="001A509C"/>
    <w:rsid w:val="001A6097"/>
    <w:rsid w:val="001A6A94"/>
    <w:rsid w:val="001A7775"/>
    <w:rsid w:val="001A7FA1"/>
    <w:rsid w:val="001B0F7B"/>
    <w:rsid w:val="001B47F3"/>
    <w:rsid w:val="001B4F6B"/>
    <w:rsid w:val="001B5D4F"/>
    <w:rsid w:val="001B6185"/>
    <w:rsid w:val="001C21E4"/>
    <w:rsid w:val="001C2B78"/>
    <w:rsid w:val="001C32E3"/>
    <w:rsid w:val="001C66CA"/>
    <w:rsid w:val="001D16D7"/>
    <w:rsid w:val="001D20DC"/>
    <w:rsid w:val="001D256A"/>
    <w:rsid w:val="001D352A"/>
    <w:rsid w:val="001D4468"/>
    <w:rsid w:val="001D4545"/>
    <w:rsid w:val="001D4867"/>
    <w:rsid w:val="001D6F02"/>
    <w:rsid w:val="001E21FF"/>
    <w:rsid w:val="001E30FD"/>
    <w:rsid w:val="001E3B72"/>
    <w:rsid w:val="001E543F"/>
    <w:rsid w:val="001F030A"/>
    <w:rsid w:val="001F0BB7"/>
    <w:rsid w:val="001F12D8"/>
    <w:rsid w:val="001F1D4E"/>
    <w:rsid w:val="001F2DC6"/>
    <w:rsid w:val="001F36A1"/>
    <w:rsid w:val="001F565E"/>
    <w:rsid w:val="001F5F0C"/>
    <w:rsid w:val="001F7878"/>
    <w:rsid w:val="00203AC5"/>
    <w:rsid w:val="00203E14"/>
    <w:rsid w:val="00206A95"/>
    <w:rsid w:val="00206B73"/>
    <w:rsid w:val="0021759C"/>
    <w:rsid w:val="002209F8"/>
    <w:rsid w:val="00220A83"/>
    <w:rsid w:val="002213DB"/>
    <w:rsid w:val="00221500"/>
    <w:rsid w:val="00222560"/>
    <w:rsid w:val="00223307"/>
    <w:rsid w:val="00225F5E"/>
    <w:rsid w:val="00226619"/>
    <w:rsid w:val="002279C6"/>
    <w:rsid w:val="002306C2"/>
    <w:rsid w:val="00231934"/>
    <w:rsid w:val="002347F2"/>
    <w:rsid w:val="00235044"/>
    <w:rsid w:val="00236676"/>
    <w:rsid w:val="00237993"/>
    <w:rsid w:val="00237F1D"/>
    <w:rsid w:val="00240F90"/>
    <w:rsid w:val="00241D7B"/>
    <w:rsid w:val="00243805"/>
    <w:rsid w:val="00247DD2"/>
    <w:rsid w:val="00250481"/>
    <w:rsid w:val="00250945"/>
    <w:rsid w:val="0025109B"/>
    <w:rsid w:val="00253CB0"/>
    <w:rsid w:val="00254CE4"/>
    <w:rsid w:val="00255717"/>
    <w:rsid w:val="002616D7"/>
    <w:rsid w:val="00261AE0"/>
    <w:rsid w:val="00262715"/>
    <w:rsid w:val="00263DB8"/>
    <w:rsid w:val="00264C51"/>
    <w:rsid w:val="0026596C"/>
    <w:rsid w:val="00266124"/>
    <w:rsid w:val="00266A58"/>
    <w:rsid w:val="002679AA"/>
    <w:rsid w:val="00267F02"/>
    <w:rsid w:val="002706FD"/>
    <w:rsid w:val="0027133C"/>
    <w:rsid w:val="0027457F"/>
    <w:rsid w:val="0027460F"/>
    <w:rsid w:val="002759D2"/>
    <w:rsid w:val="00281F4A"/>
    <w:rsid w:val="00282356"/>
    <w:rsid w:val="0028239C"/>
    <w:rsid w:val="002823DB"/>
    <w:rsid w:val="00282F07"/>
    <w:rsid w:val="002831BD"/>
    <w:rsid w:val="002838C3"/>
    <w:rsid w:val="0028490D"/>
    <w:rsid w:val="00285A19"/>
    <w:rsid w:val="00286A5B"/>
    <w:rsid w:val="00286E8B"/>
    <w:rsid w:val="00287895"/>
    <w:rsid w:val="00287B7B"/>
    <w:rsid w:val="00290045"/>
    <w:rsid w:val="00290652"/>
    <w:rsid w:val="00291310"/>
    <w:rsid w:val="002937B3"/>
    <w:rsid w:val="0029453F"/>
    <w:rsid w:val="00294CF9"/>
    <w:rsid w:val="00295337"/>
    <w:rsid w:val="00297785"/>
    <w:rsid w:val="002A02A8"/>
    <w:rsid w:val="002A0EB5"/>
    <w:rsid w:val="002A1D01"/>
    <w:rsid w:val="002A2391"/>
    <w:rsid w:val="002A3791"/>
    <w:rsid w:val="002A3922"/>
    <w:rsid w:val="002A50CF"/>
    <w:rsid w:val="002A7346"/>
    <w:rsid w:val="002B1AC1"/>
    <w:rsid w:val="002B1BAA"/>
    <w:rsid w:val="002B1D19"/>
    <w:rsid w:val="002B43E8"/>
    <w:rsid w:val="002B49F4"/>
    <w:rsid w:val="002B4C88"/>
    <w:rsid w:val="002B764F"/>
    <w:rsid w:val="002B76B4"/>
    <w:rsid w:val="002B7CCA"/>
    <w:rsid w:val="002C0258"/>
    <w:rsid w:val="002C06E9"/>
    <w:rsid w:val="002C0BAE"/>
    <w:rsid w:val="002C186D"/>
    <w:rsid w:val="002C2046"/>
    <w:rsid w:val="002C2DA9"/>
    <w:rsid w:val="002C6BD1"/>
    <w:rsid w:val="002C7574"/>
    <w:rsid w:val="002D0572"/>
    <w:rsid w:val="002D08B0"/>
    <w:rsid w:val="002D0FB7"/>
    <w:rsid w:val="002D2148"/>
    <w:rsid w:val="002D3D69"/>
    <w:rsid w:val="002D4410"/>
    <w:rsid w:val="002D6191"/>
    <w:rsid w:val="002D6633"/>
    <w:rsid w:val="002D7A91"/>
    <w:rsid w:val="002E026B"/>
    <w:rsid w:val="002E4D94"/>
    <w:rsid w:val="002F5F4D"/>
    <w:rsid w:val="002F6105"/>
    <w:rsid w:val="002F69D1"/>
    <w:rsid w:val="00301E7E"/>
    <w:rsid w:val="0030314E"/>
    <w:rsid w:val="00305549"/>
    <w:rsid w:val="00306BEA"/>
    <w:rsid w:val="0030736A"/>
    <w:rsid w:val="00310952"/>
    <w:rsid w:val="003110F5"/>
    <w:rsid w:val="00312AD6"/>
    <w:rsid w:val="00312D72"/>
    <w:rsid w:val="00312FD4"/>
    <w:rsid w:val="00314DF1"/>
    <w:rsid w:val="00315E34"/>
    <w:rsid w:val="0032248D"/>
    <w:rsid w:val="00322E95"/>
    <w:rsid w:val="00325828"/>
    <w:rsid w:val="00325FE1"/>
    <w:rsid w:val="00326C01"/>
    <w:rsid w:val="00326F01"/>
    <w:rsid w:val="00332B5C"/>
    <w:rsid w:val="00332F24"/>
    <w:rsid w:val="0033587F"/>
    <w:rsid w:val="0033658F"/>
    <w:rsid w:val="003376B0"/>
    <w:rsid w:val="003411E9"/>
    <w:rsid w:val="00342558"/>
    <w:rsid w:val="00346222"/>
    <w:rsid w:val="00347F9D"/>
    <w:rsid w:val="003501C2"/>
    <w:rsid w:val="003504A6"/>
    <w:rsid w:val="0035052A"/>
    <w:rsid w:val="0035138A"/>
    <w:rsid w:val="003531CA"/>
    <w:rsid w:val="00353C98"/>
    <w:rsid w:val="0035536E"/>
    <w:rsid w:val="00355B9E"/>
    <w:rsid w:val="003574B9"/>
    <w:rsid w:val="00360350"/>
    <w:rsid w:val="0036236B"/>
    <w:rsid w:val="00363164"/>
    <w:rsid w:val="00363EB7"/>
    <w:rsid w:val="003713CD"/>
    <w:rsid w:val="00371769"/>
    <w:rsid w:val="00371BA1"/>
    <w:rsid w:val="00372E04"/>
    <w:rsid w:val="00373CD1"/>
    <w:rsid w:val="00375588"/>
    <w:rsid w:val="00377468"/>
    <w:rsid w:val="00377DE8"/>
    <w:rsid w:val="00381B3B"/>
    <w:rsid w:val="003825D3"/>
    <w:rsid w:val="0038279B"/>
    <w:rsid w:val="003842F6"/>
    <w:rsid w:val="003847C3"/>
    <w:rsid w:val="003856C3"/>
    <w:rsid w:val="00385979"/>
    <w:rsid w:val="00385F36"/>
    <w:rsid w:val="00390275"/>
    <w:rsid w:val="0039230B"/>
    <w:rsid w:val="003930BD"/>
    <w:rsid w:val="00394FB0"/>
    <w:rsid w:val="00396721"/>
    <w:rsid w:val="003A1CFE"/>
    <w:rsid w:val="003A5483"/>
    <w:rsid w:val="003B0783"/>
    <w:rsid w:val="003B24FB"/>
    <w:rsid w:val="003B2A32"/>
    <w:rsid w:val="003B2B62"/>
    <w:rsid w:val="003B31E0"/>
    <w:rsid w:val="003B5328"/>
    <w:rsid w:val="003B631C"/>
    <w:rsid w:val="003B6B3D"/>
    <w:rsid w:val="003B6CD8"/>
    <w:rsid w:val="003B7A5C"/>
    <w:rsid w:val="003C18B8"/>
    <w:rsid w:val="003C4157"/>
    <w:rsid w:val="003C50E1"/>
    <w:rsid w:val="003C56A8"/>
    <w:rsid w:val="003C6F55"/>
    <w:rsid w:val="003D007E"/>
    <w:rsid w:val="003D0590"/>
    <w:rsid w:val="003D067D"/>
    <w:rsid w:val="003D0950"/>
    <w:rsid w:val="003D0DE4"/>
    <w:rsid w:val="003D3667"/>
    <w:rsid w:val="003D3E86"/>
    <w:rsid w:val="003D4F05"/>
    <w:rsid w:val="003D502E"/>
    <w:rsid w:val="003D5A93"/>
    <w:rsid w:val="003D6F24"/>
    <w:rsid w:val="003E06E1"/>
    <w:rsid w:val="003E48EC"/>
    <w:rsid w:val="003E6781"/>
    <w:rsid w:val="003E7CB3"/>
    <w:rsid w:val="003F1750"/>
    <w:rsid w:val="003F24AB"/>
    <w:rsid w:val="003F25F4"/>
    <w:rsid w:val="003F49D6"/>
    <w:rsid w:val="00400DEF"/>
    <w:rsid w:val="0040107A"/>
    <w:rsid w:val="0040231B"/>
    <w:rsid w:val="00402A9F"/>
    <w:rsid w:val="00404DC3"/>
    <w:rsid w:val="00405F20"/>
    <w:rsid w:val="0040647B"/>
    <w:rsid w:val="00406715"/>
    <w:rsid w:val="00406E52"/>
    <w:rsid w:val="00407AA8"/>
    <w:rsid w:val="00407DCB"/>
    <w:rsid w:val="00410AFD"/>
    <w:rsid w:val="0041397E"/>
    <w:rsid w:val="004142C6"/>
    <w:rsid w:val="004157C2"/>
    <w:rsid w:val="00416730"/>
    <w:rsid w:val="00420129"/>
    <w:rsid w:val="00426476"/>
    <w:rsid w:val="00427D26"/>
    <w:rsid w:val="00427FF1"/>
    <w:rsid w:val="004304DF"/>
    <w:rsid w:val="00431A17"/>
    <w:rsid w:val="00431AEC"/>
    <w:rsid w:val="00432328"/>
    <w:rsid w:val="00432D9E"/>
    <w:rsid w:val="00433856"/>
    <w:rsid w:val="0043522F"/>
    <w:rsid w:val="00435A4D"/>
    <w:rsid w:val="00440132"/>
    <w:rsid w:val="00441049"/>
    <w:rsid w:val="004410AD"/>
    <w:rsid w:val="00441324"/>
    <w:rsid w:val="00443B69"/>
    <w:rsid w:val="00444682"/>
    <w:rsid w:val="00446EE7"/>
    <w:rsid w:val="00452983"/>
    <w:rsid w:val="00452B97"/>
    <w:rsid w:val="00453503"/>
    <w:rsid w:val="00453FEB"/>
    <w:rsid w:val="004543DE"/>
    <w:rsid w:val="004551DD"/>
    <w:rsid w:val="004569F9"/>
    <w:rsid w:val="00456F4C"/>
    <w:rsid w:val="004577A4"/>
    <w:rsid w:val="00457AF5"/>
    <w:rsid w:val="00462035"/>
    <w:rsid w:val="004628B4"/>
    <w:rsid w:val="00463322"/>
    <w:rsid w:val="004636A2"/>
    <w:rsid w:val="00464AC3"/>
    <w:rsid w:val="00464F35"/>
    <w:rsid w:val="004650AB"/>
    <w:rsid w:val="0046516A"/>
    <w:rsid w:val="00466E9E"/>
    <w:rsid w:val="00471B20"/>
    <w:rsid w:val="00472A8A"/>
    <w:rsid w:val="00472DDA"/>
    <w:rsid w:val="00472FE0"/>
    <w:rsid w:val="00473F76"/>
    <w:rsid w:val="00474BCE"/>
    <w:rsid w:val="00476502"/>
    <w:rsid w:val="00477B55"/>
    <w:rsid w:val="004801C9"/>
    <w:rsid w:val="00480D11"/>
    <w:rsid w:val="004862FB"/>
    <w:rsid w:val="00487A5C"/>
    <w:rsid w:val="00490BE2"/>
    <w:rsid w:val="00491A5D"/>
    <w:rsid w:val="0049461C"/>
    <w:rsid w:val="00494E9B"/>
    <w:rsid w:val="00495CAE"/>
    <w:rsid w:val="00497796"/>
    <w:rsid w:val="00497C6C"/>
    <w:rsid w:val="004A0BFB"/>
    <w:rsid w:val="004A1F83"/>
    <w:rsid w:val="004A282B"/>
    <w:rsid w:val="004A30EB"/>
    <w:rsid w:val="004A3C32"/>
    <w:rsid w:val="004A5562"/>
    <w:rsid w:val="004A5CB9"/>
    <w:rsid w:val="004A663C"/>
    <w:rsid w:val="004A6730"/>
    <w:rsid w:val="004A6A46"/>
    <w:rsid w:val="004A7A43"/>
    <w:rsid w:val="004B081B"/>
    <w:rsid w:val="004B1ADC"/>
    <w:rsid w:val="004B3243"/>
    <w:rsid w:val="004B438C"/>
    <w:rsid w:val="004B560B"/>
    <w:rsid w:val="004B640D"/>
    <w:rsid w:val="004B6DC3"/>
    <w:rsid w:val="004B6EBA"/>
    <w:rsid w:val="004C2249"/>
    <w:rsid w:val="004C236D"/>
    <w:rsid w:val="004C30F7"/>
    <w:rsid w:val="004C3539"/>
    <w:rsid w:val="004C4E75"/>
    <w:rsid w:val="004C5670"/>
    <w:rsid w:val="004C5AA4"/>
    <w:rsid w:val="004C6C39"/>
    <w:rsid w:val="004D0597"/>
    <w:rsid w:val="004D1A92"/>
    <w:rsid w:val="004D232B"/>
    <w:rsid w:val="004D5A63"/>
    <w:rsid w:val="004D5C89"/>
    <w:rsid w:val="004D5E55"/>
    <w:rsid w:val="004E28EE"/>
    <w:rsid w:val="004E4C49"/>
    <w:rsid w:val="004E4E0A"/>
    <w:rsid w:val="004E5EB6"/>
    <w:rsid w:val="004E641F"/>
    <w:rsid w:val="004E649C"/>
    <w:rsid w:val="004E7E84"/>
    <w:rsid w:val="004F0254"/>
    <w:rsid w:val="004F0672"/>
    <w:rsid w:val="004F1BDC"/>
    <w:rsid w:val="004F3D73"/>
    <w:rsid w:val="004F58AB"/>
    <w:rsid w:val="004F7C94"/>
    <w:rsid w:val="00500327"/>
    <w:rsid w:val="0050100D"/>
    <w:rsid w:val="00501AFC"/>
    <w:rsid w:val="00503109"/>
    <w:rsid w:val="005062A9"/>
    <w:rsid w:val="0051067B"/>
    <w:rsid w:val="005137DA"/>
    <w:rsid w:val="00514BC6"/>
    <w:rsid w:val="00515F7D"/>
    <w:rsid w:val="005165B5"/>
    <w:rsid w:val="00516F87"/>
    <w:rsid w:val="0052025C"/>
    <w:rsid w:val="00521547"/>
    <w:rsid w:val="00521981"/>
    <w:rsid w:val="00522BAB"/>
    <w:rsid w:val="0052446A"/>
    <w:rsid w:val="005250D2"/>
    <w:rsid w:val="00526BA7"/>
    <w:rsid w:val="005300E7"/>
    <w:rsid w:val="00530671"/>
    <w:rsid w:val="00531A79"/>
    <w:rsid w:val="00532EC0"/>
    <w:rsid w:val="0053373A"/>
    <w:rsid w:val="005345B0"/>
    <w:rsid w:val="0053569D"/>
    <w:rsid w:val="00536A01"/>
    <w:rsid w:val="00540404"/>
    <w:rsid w:val="00540626"/>
    <w:rsid w:val="00542B7D"/>
    <w:rsid w:val="00543715"/>
    <w:rsid w:val="00543B13"/>
    <w:rsid w:val="0054400D"/>
    <w:rsid w:val="00544B3F"/>
    <w:rsid w:val="00544B46"/>
    <w:rsid w:val="00544FC8"/>
    <w:rsid w:val="00545204"/>
    <w:rsid w:val="005454AA"/>
    <w:rsid w:val="00547681"/>
    <w:rsid w:val="00547C34"/>
    <w:rsid w:val="00547F0E"/>
    <w:rsid w:val="00550993"/>
    <w:rsid w:val="005510BD"/>
    <w:rsid w:val="0055124E"/>
    <w:rsid w:val="00553B6E"/>
    <w:rsid w:val="005546AA"/>
    <w:rsid w:val="00555D65"/>
    <w:rsid w:val="00556E97"/>
    <w:rsid w:val="005615C1"/>
    <w:rsid w:val="005615D4"/>
    <w:rsid w:val="00566DB5"/>
    <w:rsid w:val="005676B3"/>
    <w:rsid w:val="00567CD6"/>
    <w:rsid w:val="005712FE"/>
    <w:rsid w:val="00572436"/>
    <w:rsid w:val="00573B31"/>
    <w:rsid w:val="00573E5C"/>
    <w:rsid w:val="00573FF8"/>
    <w:rsid w:val="00580D8B"/>
    <w:rsid w:val="0058169C"/>
    <w:rsid w:val="00584A3B"/>
    <w:rsid w:val="00586A35"/>
    <w:rsid w:val="00586F4B"/>
    <w:rsid w:val="00590459"/>
    <w:rsid w:val="00591DEA"/>
    <w:rsid w:val="005935DC"/>
    <w:rsid w:val="0059416A"/>
    <w:rsid w:val="00594542"/>
    <w:rsid w:val="005957C9"/>
    <w:rsid w:val="00597CB2"/>
    <w:rsid w:val="00597DA6"/>
    <w:rsid w:val="005A4455"/>
    <w:rsid w:val="005A7866"/>
    <w:rsid w:val="005B110B"/>
    <w:rsid w:val="005B2B01"/>
    <w:rsid w:val="005B53B9"/>
    <w:rsid w:val="005B548F"/>
    <w:rsid w:val="005B5FBD"/>
    <w:rsid w:val="005B7345"/>
    <w:rsid w:val="005C0604"/>
    <w:rsid w:val="005C0C2F"/>
    <w:rsid w:val="005C2216"/>
    <w:rsid w:val="005C2BFC"/>
    <w:rsid w:val="005C3102"/>
    <w:rsid w:val="005C31A4"/>
    <w:rsid w:val="005C5C92"/>
    <w:rsid w:val="005C6F0A"/>
    <w:rsid w:val="005D0D54"/>
    <w:rsid w:val="005D1985"/>
    <w:rsid w:val="005D2227"/>
    <w:rsid w:val="005D47AB"/>
    <w:rsid w:val="005D4E0F"/>
    <w:rsid w:val="005D67F0"/>
    <w:rsid w:val="005D7583"/>
    <w:rsid w:val="005D7C38"/>
    <w:rsid w:val="005E021C"/>
    <w:rsid w:val="005E43D0"/>
    <w:rsid w:val="005E517F"/>
    <w:rsid w:val="005E5F5C"/>
    <w:rsid w:val="005F09E6"/>
    <w:rsid w:val="005F1E65"/>
    <w:rsid w:val="005F3099"/>
    <w:rsid w:val="005F4B05"/>
    <w:rsid w:val="005F4E9F"/>
    <w:rsid w:val="005F60F8"/>
    <w:rsid w:val="005F6BB9"/>
    <w:rsid w:val="005F73B2"/>
    <w:rsid w:val="00604984"/>
    <w:rsid w:val="00606488"/>
    <w:rsid w:val="0060667F"/>
    <w:rsid w:val="00606DFD"/>
    <w:rsid w:val="00610002"/>
    <w:rsid w:val="00612D28"/>
    <w:rsid w:val="00612E74"/>
    <w:rsid w:val="0061346F"/>
    <w:rsid w:val="00613F55"/>
    <w:rsid w:val="00614F32"/>
    <w:rsid w:val="006159E5"/>
    <w:rsid w:val="00616E86"/>
    <w:rsid w:val="00621761"/>
    <w:rsid w:val="0062220F"/>
    <w:rsid w:val="0062332A"/>
    <w:rsid w:val="00623E2E"/>
    <w:rsid w:val="006258A4"/>
    <w:rsid w:val="00627D7E"/>
    <w:rsid w:val="00632874"/>
    <w:rsid w:val="00634006"/>
    <w:rsid w:val="006350E2"/>
    <w:rsid w:val="006357A0"/>
    <w:rsid w:val="00637F99"/>
    <w:rsid w:val="006402B7"/>
    <w:rsid w:val="00643274"/>
    <w:rsid w:val="00646663"/>
    <w:rsid w:val="00650311"/>
    <w:rsid w:val="006504BD"/>
    <w:rsid w:val="00650A2A"/>
    <w:rsid w:val="00651680"/>
    <w:rsid w:val="00652411"/>
    <w:rsid w:val="00655009"/>
    <w:rsid w:val="00655C31"/>
    <w:rsid w:val="006565C5"/>
    <w:rsid w:val="006571B8"/>
    <w:rsid w:val="00661180"/>
    <w:rsid w:val="006620A6"/>
    <w:rsid w:val="0066256D"/>
    <w:rsid w:val="00662879"/>
    <w:rsid w:val="0066348A"/>
    <w:rsid w:val="00663EBE"/>
    <w:rsid w:val="006650AE"/>
    <w:rsid w:val="00667093"/>
    <w:rsid w:val="00667645"/>
    <w:rsid w:val="006705A4"/>
    <w:rsid w:val="00670EC9"/>
    <w:rsid w:val="006719A7"/>
    <w:rsid w:val="00673399"/>
    <w:rsid w:val="006746D5"/>
    <w:rsid w:val="00675B83"/>
    <w:rsid w:val="00676142"/>
    <w:rsid w:val="0067743E"/>
    <w:rsid w:val="00677ECE"/>
    <w:rsid w:val="00680ABF"/>
    <w:rsid w:val="00683DAE"/>
    <w:rsid w:val="00684AA1"/>
    <w:rsid w:val="00685F96"/>
    <w:rsid w:val="00687FA8"/>
    <w:rsid w:val="00694425"/>
    <w:rsid w:val="00694576"/>
    <w:rsid w:val="00694869"/>
    <w:rsid w:val="00694DD0"/>
    <w:rsid w:val="00695186"/>
    <w:rsid w:val="00696403"/>
    <w:rsid w:val="0069769F"/>
    <w:rsid w:val="006A001F"/>
    <w:rsid w:val="006A167C"/>
    <w:rsid w:val="006A2835"/>
    <w:rsid w:val="006A3A96"/>
    <w:rsid w:val="006A42F2"/>
    <w:rsid w:val="006A44F4"/>
    <w:rsid w:val="006A45F9"/>
    <w:rsid w:val="006A4824"/>
    <w:rsid w:val="006A51A9"/>
    <w:rsid w:val="006A7091"/>
    <w:rsid w:val="006B117C"/>
    <w:rsid w:val="006B2A6F"/>
    <w:rsid w:val="006B30A9"/>
    <w:rsid w:val="006B333A"/>
    <w:rsid w:val="006B41BF"/>
    <w:rsid w:val="006B5D15"/>
    <w:rsid w:val="006C0FB3"/>
    <w:rsid w:val="006C110F"/>
    <w:rsid w:val="006C4617"/>
    <w:rsid w:val="006C4AAB"/>
    <w:rsid w:val="006C7728"/>
    <w:rsid w:val="006C79E7"/>
    <w:rsid w:val="006D059C"/>
    <w:rsid w:val="006D0F10"/>
    <w:rsid w:val="006D1DBC"/>
    <w:rsid w:val="006D2FB1"/>
    <w:rsid w:val="006D4B2C"/>
    <w:rsid w:val="006D4CBF"/>
    <w:rsid w:val="006D5DD2"/>
    <w:rsid w:val="006D6634"/>
    <w:rsid w:val="006D67C5"/>
    <w:rsid w:val="006E01A1"/>
    <w:rsid w:val="006E0588"/>
    <w:rsid w:val="006E306C"/>
    <w:rsid w:val="006E68CB"/>
    <w:rsid w:val="006E7442"/>
    <w:rsid w:val="006E78CC"/>
    <w:rsid w:val="006F21F4"/>
    <w:rsid w:val="006F29A3"/>
    <w:rsid w:val="006F3C35"/>
    <w:rsid w:val="006F658B"/>
    <w:rsid w:val="00704892"/>
    <w:rsid w:val="0070540D"/>
    <w:rsid w:val="00707685"/>
    <w:rsid w:val="00714148"/>
    <w:rsid w:val="0071448A"/>
    <w:rsid w:val="00714B08"/>
    <w:rsid w:val="007158DE"/>
    <w:rsid w:val="00716B28"/>
    <w:rsid w:val="00717E8A"/>
    <w:rsid w:val="00720DD7"/>
    <w:rsid w:val="00720E6E"/>
    <w:rsid w:val="00720FB9"/>
    <w:rsid w:val="00721C37"/>
    <w:rsid w:val="007229BE"/>
    <w:rsid w:val="00724665"/>
    <w:rsid w:val="007269B6"/>
    <w:rsid w:val="0073097C"/>
    <w:rsid w:val="00730DBC"/>
    <w:rsid w:val="00731615"/>
    <w:rsid w:val="00733704"/>
    <w:rsid w:val="007348C6"/>
    <w:rsid w:val="00736BB4"/>
    <w:rsid w:val="00737829"/>
    <w:rsid w:val="007416BC"/>
    <w:rsid w:val="00742AFA"/>
    <w:rsid w:val="0074466F"/>
    <w:rsid w:val="007446B1"/>
    <w:rsid w:val="00744CC5"/>
    <w:rsid w:val="00746D17"/>
    <w:rsid w:val="007470E1"/>
    <w:rsid w:val="0074793B"/>
    <w:rsid w:val="00752DF8"/>
    <w:rsid w:val="007540FB"/>
    <w:rsid w:val="00754EC6"/>
    <w:rsid w:val="0075631C"/>
    <w:rsid w:val="007567F9"/>
    <w:rsid w:val="00760158"/>
    <w:rsid w:val="00762829"/>
    <w:rsid w:val="007649EA"/>
    <w:rsid w:val="00764A3E"/>
    <w:rsid w:val="00764D31"/>
    <w:rsid w:val="0076642B"/>
    <w:rsid w:val="007700B0"/>
    <w:rsid w:val="00777068"/>
    <w:rsid w:val="0077761C"/>
    <w:rsid w:val="00781B6E"/>
    <w:rsid w:val="00781F83"/>
    <w:rsid w:val="007835ED"/>
    <w:rsid w:val="007837A9"/>
    <w:rsid w:val="00783882"/>
    <w:rsid w:val="00783F51"/>
    <w:rsid w:val="00784096"/>
    <w:rsid w:val="00784439"/>
    <w:rsid w:val="00785C4C"/>
    <w:rsid w:val="00785EC3"/>
    <w:rsid w:val="00793DA2"/>
    <w:rsid w:val="00794886"/>
    <w:rsid w:val="00794EE1"/>
    <w:rsid w:val="007954A0"/>
    <w:rsid w:val="00796C7A"/>
    <w:rsid w:val="007A02B3"/>
    <w:rsid w:val="007A05C8"/>
    <w:rsid w:val="007A0D22"/>
    <w:rsid w:val="007A100C"/>
    <w:rsid w:val="007A1D6F"/>
    <w:rsid w:val="007A1EAE"/>
    <w:rsid w:val="007A3E54"/>
    <w:rsid w:val="007A4B25"/>
    <w:rsid w:val="007A6279"/>
    <w:rsid w:val="007A639F"/>
    <w:rsid w:val="007A6680"/>
    <w:rsid w:val="007A67F6"/>
    <w:rsid w:val="007A68BC"/>
    <w:rsid w:val="007A7A42"/>
    <w:rsid w:val="007B050D"/>
    <w:rsid w:val="007B31AF"/>
    <w:rsid w:val="007B4242"/>
    <w:rsid w:val="007B5673"/>
    <w:rsid w:val="007B5AD3"/>
    <w:rsid w:val="007B7E07"/>
    <w:rsid w:val="007C07A4"/>
    <w:rsid w:val="007C0A71"/>
    <w:rsid w:val="007C1806"/>
    <w:rsid w:val="007C2C2D"/>
    <w:rsid w:val="007C782F"/>
    <w:rsid w:val="007D29D7"/>
    <w:rsid w:val="007D3E83"/>
    <w:rsid w:val="007D4075"/>
    <w:rsid w:val="007E112B"/>
    <w:rsid w:val="007E2494"/>
    <w:rsid w:val="007E4818"/>
    <w:rsid w:val="007E5A1E"/>
    <w:rsid w:val="007E5B55"/>
    <w:rsid w:val="007E72EC"/>
    <w:rsid w:val="007F0863"/>
    <w:rsid w:val="007F3FF6"/>
    <w:rsid w:val="007F62AE"/>
    <w:rsid w:val="008010E9"/>
    <w:rsid w:val="0080163C"/>
    <w:rsid w:val="00801819"/>
    <w:rsid w:val="00801BA7"/>
    <w:rsid w:val="00802D3E"/>
    <w:rsid w:val="00805715"/>
    <w:rsid w:val="00805CA6"/>
    <w:rsid w:val="00807659"/>
    <w:rsid w:val="00807EAB"/>
    <w:rsid w:val="008120D2"/>
    <w:rsid w:val="008132FF"/>
    <w:rsid w:val="00820EA6"/>
    <w:rsid w:val="00821969"/>
    <w:rsid w:val="00823842"/>
    <w:rsid w:val="00823CBE"/>
    <w:rsid w:val="0082748E"/>
    <w:rsid w:val="008379DE"/>
    <w:rsid w:val="00842B42"/>
    <w:rsid w:val="00842F12"/>
    <w:rsid w:val="0085009A"/>
    <w:rsid w:val="00850C5E"/>
    <w:rsid w:val="00850CDA"/>
    <w:rsid w:val="008516C6"/>
    <w:rsid w:val="00852B2D"/>
    <w:rsid w:val="0085727E"/>
    <w:rsid w:val="0085730E"/>
    <w:rsid w:val="0086200E"/>
    <w:rsid w:val="00862075"/>
    <w:rsid w:val="00864657"/>
    <w:rsid w:val="008666AA"/>
    <w:rsid w:val="00867019"/>
    <w:rsid w:val="008703EB"/>
    <w:rsid w:val="008734CB"/>
    <w:rsid w:val="00877C00"/>
    <w:rsid w:val="00880B80"/>
    <w:rsid w:val="00880CD1"/>
    <w:rsid w:val="0088182E"/>
    <w:rsid w:val="008828E1"/>
    <w:rsid w:val="008837E6"/>
    <w:rsid w:val="00886C4B"/>
    <w:rsid w:val="00886E2B"/>
    <w:rsid w:val="00892307"/>
    <w:rsid w:val="00896964"/>
    <w:rsid w:val="00896DB4"/>
    <w:rsid w:val="008971F2"/>
    <w:rsid w:val="00897F80"/>
    <w:rsid w:val="008A401B"/>
    <w:rsid w:val="008A47AD"/>
    <w:rsid w:val="008A6127"/>
    <w:rsid w:val="008A694B"/>
    <w:rsid w:val="008A73ED"/>
    <w:rsid w:val="008B136F"/>
    <w:rsid w:val="008B2D69"/>
    <w:rsid w:val="008B5302"/>
    <w:rsid w:val="008B6160"/>
    <w:rsid w:val="008B719D"/>
    <w:rsid w:val="008C2085"/>
    <w:rsid w:val="008C2691"/>
    <w:rsid w:val="008C4597"/>
    <w:rsid w:val="008D22C9"/>
    <w:rsid w:val="008D73F9"/>
    <w:rsid w:val="008E011F"/>
    <w:rsid w:val="008E061C"/>
    <w:rsid w:val="008E0777"/>
    <w:rsid w:val="008E1CF2"/>
    <w:rsid w:val="008E1E66"/>
    <w:rsid w:val="008E4C9F"/>
    <w:rsid w:val="008E7415"/>
    <w:rsid w:val="008E7816"/>
    <w:rsid w:val="008F39AC"/>
    <w:rsid w:val="008F441B"/>
    <w:rsid w:val="008F4F81"/>
    <w:rsid w:val="008F5A17"/>
    <w:rsid w:val="008F702D"/>
    <w:rsid w:val="0090287B"/>
    <w:rsid w:val="00907313"/>
    <w:rsid w:val="00910563"/>
    <w:rsid w:val="00911876"/>
    <w:rsid w:val="00911D3E"/>
    <w:rsid w:val="00912273"/>
    <w:rsid w:val="0091240B"/>
    <w:rsid w:val="009128E4"/>
    <w:rsid w:val="00913F3B"/>
    <w:rsid w:val="00914A45"/>
    <w:rsid w:val="009171E6"/>
    <w:rsid w:val="0092089A"/>
    <w:rsid w:val="009243B1"/>
    <w:rsid w:val="00924D24"/>
    <w:rsid w:val="00926749"/>
    <w:rsid w:val="009275CB"/>
    <w:rsid w:val="00930401"/>
    <w:rsid w:val="009336C6"/>
    <w:rsid w:val="009346B2"/>
    <w:rsid w:val="00940DAB"/>
    <w:rsid w:val="00941004"/>
    <w:rsid w:val="0094204B"/>
    <w:rsid w:val="00942171"/>
    <w:rsid w:val="00943C21"/>
    <w:rsid w:val="0095029D"/>
    <w:rsid w:val="00950936"/>
    <w:rsid w:val="0095142F"/>
    <w:rsid w:val="009522F3"/>
    <w:rsid w:val="00952DC3"/>
    <w:rsid w:val="009555F0"/>
    <w:rsid w:val="00955BC9"/>
    <w:rsid w:val="00956D70"/>
    <w:rsid w:val="00956FD6"/>
    <w:rsid w:val="00960084"/>
    <w:rsid w:val="0096168B"/>
    <w:rsid w:val="00965A61"/>
    <w:rsid w:val="00966148"/>
    <w:rsid w:val="00971B7F"/>
    <w:rsid w:val="009724C5"/>
    <w:rsid w:val="00972A12"/>
    <w:rsid w:val="009738BB"/>
    <w:rsid w:val="00977A60"/>
    <w:rsid w:val="00977BDC"/>
    <w:rsid w:val="00980516"/>
    <w:rsid w:val="00980574"/>
    <w:rsid w:val="0098696C"/>
    <w:rsid w:val="009876BB"/>
    <w:rsid w:val="00990835"/>
    <w:rsid w:val="009923C9"/>
    <w:rsid w:val="009926D0"/>
    <w:rsid w:val="0099292A"/>
    <w:rsid w:val="00993713"/>
    <w:rsid w:val="00993731"/>
    <w:rsid w:val="00993FB9"/>
    <w:rsid w:val="0099668F"/>
    <w:rsid w:val="00996BF4"/>
    <w:rsid w:val="00996E5B"/>
    <w:rsid w:val="009972BE"/>
    <w:rsid w:val="009972CB"/>
    <w:rsid w:val="00997C04"/>
    <w:rsid w:val="009A0E89"/>
    <w:rsid w:val="009A2EAD"/>
    <w:rsid w:val="009A3C45"/>
    <w:rsid w:val="009A3FFA"/>
    <w:rsid w:val="009A4354"/>
    <w:rsid w:val="009A58C8"/>
    <w:rsid w:val="009A70F0"/>
    <w:rsid w:val="009A7252"/>
    <w:rsid w:val="009B65F1"/>
    <w:rsid w:val="009B690F"/>
    <w:rsid w:val="009B7BA0"/>
    <w:rsid w:val="009B7BFE"/>
    <w:rsid w:val="009C0B99"/>
    <w:rsid w:val="009C18F9"/>
    <w:rsid w:val="009C44A4"/>
    <w:rsid w:val="009C4ABB"/>
    <w:rsid w:val="009C527F"/>
    <w:rsid w:val="009C5EAB"/>
    <w:rsid w:val="009C65C7"/>
    <w:rsid w:val="009C69A6"/>
    <w:rsid w:val="009D14A7"/>
    <w:rsid w:val="009D4AD4"/>
    <w:rsid w:val="009D4F01"/>
    <w:rsid w:val="009D55DE"/>
    <w:rsid w:val="009D55F9"/>
    <w:rsid w:val="009D660D"/>
    <w:rsid w:val="009D729D"/>
    <w:rsid w:val="009D7A33"/>
    <w:rsid w:val="009E1819"/>
    <w:rsid w:val="009E39EF"/>
    <w:rsid w:val="009E4E4B"/>
    <w:rsid w:val="009E5841"/>
    <w:rsid w:val="009E5CC9"/>
    <w:rsid w:val="009E7E0C"/>
    <w:rsid w:val="009F2A1E"/>
    <w:rsid w:val="009F440A"/>
    <w:rsid w:val="009F520A"/>
    <w:rsid w:val="00A00C16"/>
    <w:rsid w:val="00A024AD"/>
    <w:rsid w:val="00A028E9"/>
    <w:rsid w:val="00A02987"/>
    <w:rsid w:val="00A02A48"/>
    <w:rsid w:val="00A031FC"/>
    <w:rsid w:val="00A0419E"/>
    <w:rsid w:val="00A05425"/>
    <w:rsid w:val="00A0595C"/>
    <w:rsid w:val="00A0770C"/>
    <w:rsid w:val="00A101AB"/>
    <w:rsid w:val="00A11BF4"/>
    <w:rsid w:val="00A13DD9"/>
    <w:rsid w:val="00A15B34"/>
    <w:rsid w:val="00A17F8B"/>
    <w:rsid w:val="00A20AD7"/>
    <w:rsid w:val="00A22510"/>
    <w:rsid w:val="00A255EB"/>
    <w:rsid w:val="00A278AF"/>
    <w:rsid w:val="00A30046"/>
    <w:rsid w:val="00A31D6E"/>
    <w:rsid w:val="00A3256B"/>
    <w:rsid w:val="00A34BA2"/>
    <w:rsid w:val="00A35C92"/>
    <w:rsid w:val="00A3614D"/>
    <w:rsid w:val="00A373F0"/>
    <w:rsid w:val="00A40D5A"/>
    <w:rsid w:val="00A41676"/>
    <w:rsid w:val="00A443E0"/>
    <w:rsid w:val="00A47E2A"/>
    <w:rsid w:val="00A50907"/>
    <w:rsid w:val="00A5303E"/>
    <w:rsid w:val="00A53CC5"/>
    <w:rsid w:val="00A55567"/>
    <w:rsid w:val="00A560F5"/>
    <w:rsid w:val="00A56471"/>
    <w:rsid w:val="00A60876"/>
    <w:rsid w:val="00A618A6"/>
    <w:rsid w:val="00A61BD3"/>
    <w:rsid w:val="00A63357"/>
    <w:rsid w:val="00A64460"/>
    <w:rsid w:val="00A644C8"/>
    <w:rsid w:val="00A654EC"/>
    <w:rsid w:val="00A6680E"/>
    <w:rsid w:val="00A6687D"/>
    <w:rsid w:val="00A678B0"/>
    <w:rsid w:val="00A72E6A"/>
    <w:rsid w:val="00A74EBC"/>
    <w:rsid w:val="00A7512E"/>
    <w:rsid w:val="00A75EB0"/>
    <w:rsid w:val="00A7601C"/>
    <w:rsid w:val="00A80CD3"/>
    <w:rsid w:val="00A81FE4"/>
    <w:rsid w:val="00A82914"/>
    <w:rsid w:val="00A8361A"/>
    <w:rsid w:val="00A8384D"/>
    <w:rsid w:val="00A83AF4"/>
    <w:rsid w:val="00A84DFF"/>
    <w:rsid w:val="00A868E9"/>
    <w:rsid w:val="00A87422"/>
    <w:rsid w:val="00A87589"/>
    <w:rsid w:val="00A90652"/>
    <w:rsid w:val="00A91267"/>
    <w:rsid w:val="00A91A2D"/>
    <w:rsid w:val="00A9300A"/>
    <w:rsid w:val="00A93622"/>
    <w:rsid w:val="00A96645"/>
    <w:rsid w:val="00A966E3"/>
    <w:rsid w:val="00A9770A"/>
    <w:rsid w:val="00AA1557"/>
    <w:rsid w:val="00AA339F"/>
    <w:rsid w:val="00AA3BB1"/>
    <w:rsid w:val="00AA42E4"/>
    <w:rsid w:val="00AA4A44"/>
    <w:rsid w:val="00AA5709"/>
    <w:rsid w:val="00AA7AD2"/>
    <w:rsid w:val="00AB09CB"/>
    <w:rsid w:val="00AB1F8F"/>
    <w:rsid w:val="00AB20A3"/>
    <w:rsid w:val="00AB2E8D"/>
    <w:rsid w:val="00AB4073"/>
    <w:rsid w:val="00AB435C"/>
    <w:rsid w:val="00AB5546"/>
    <w:rsid w:val="00AB56E5"/>
    <w:rsid w:val="00AB5C85"/>
    <w:rsid w:val="00AB7032"/>
    <w:rsid w:val="00AC0972"/>
    <w:rsid w:val="00AC11E5"/>
    <w:rsid w:val="00AC2152"/>
    <w:rsid w:val="00AC4D64"/>
    <w:rsid w:val="00AC4DBD"/>
    <w:rsid w:val="00AC51FF"/>
    <w:rsid w:val="00AC5A3C"/>
    <w:rsid w:val="00AC5AF2"/>
    <w:rsid w:val="00AC6985"/>
    <w:rsid w:val="00AD19BC"/>
    <w:rsid w:val="00AD5D47"/>
    <w:rsid w:val="00AD62C3"/>
    <w:rsid w:val="00AD6C61"/>
    <w:rsid w:val="00AD752B"/>
    <w:rsid w:val="00AE267D"/>
    <w:rsid w:val="00AE2D3A"/>
    <w:rsid w:val="00AE6E3F"/>
    <w:rsid w:val="00AF1742"/>
    <w:rsid w:val="00AF224E"/>
    <w:rsid w:val="00AF2B85"/>
    <w:rsid w:val="00AF49B4"/>
    <w:rsid w:val="00AF650E"/>
    <w:rsid w:val="00B00F63"/>
    <w:rsid w:val="00B03B2C"/>
    <w:rsid w:val="00B05683"/>
    <w:rsid w:val="00B06429"/>
    <w:rsid w:val="00B078F7"/>
    <w:rsid w:val="00B1065B"/>
    <w:rsid w:val="00B137AC"/>
    <w:rsid w:val="00B14023"/>
    <w:rsid w:val="00B155CB"/>
    <w:rsid w:val="00B15D4A"/>
    <w:rsid w:val="00B17ECE"/>
    <w:rsid w:val="00B2025F"/>
    <w:rsid w:val="00B202FD"/>
    <w:rsid w:val="00B20AF9"/>
    <w:rsid w:val="00B228CF"/>
    <w:rsid w:val="00B2385F"/>
    <w:rsid w:val="00B23A19"/>
    <w:rsid w:val="00B24050"/>
    <w:rsid w:val="00B2441A"/>
    <w:rsid w:val="00B24934"/>
    <w:rsid w:val="00B25160"/>
    <w:rsid w:val="00B25407"/>
    <w:rsid w:val="00B26878"/>
    <w:rsid w:val="00B2750A"/>
    <w:rsid w:val="00B27F52"/>
    <w:rsid w:val="00B30479"/>
    <w:rsid w:val="00B3112D"/>
    <w:rsid w:val="00B32D92"/>
    <w:rsid w:val="00B3560F"/>
    <w:rsid w:val="00B35AD5"/>
    <w:rsid w:val="00B36D42"/>
    <w:rsid w:val="00B400BB"/>
    <w:rsid w:val="00B401CB"/>
    <w:rsid w:val="00B4064C"/>
    <w:rsid w:val="00B40FB1"/>
    <w:rsid w:val="00B41363"/>
    <w:rsid w:val="00B44903"/>
    <w:rsid w:val="00B44FE9"/>
    <w:rsid w:val="00B46773"/>
    <w:rsid w:val="00B5003C"/>
    <w:rsid w:val="00B502F8"/>
    <w:rsid w:val="00B51A0F"/>
    <w:rsid w:val="00B521D5"/>
    <w:rsid w:val="00B54C97"/>
    <w:rsid w:val="00B560B0"/>
    <w:rsid w:val="00B56CA8"/>
    <w:rsid w:val="00B57388"/>
    <w:rsid w:val="00B60591"/>
    <w:rsid w:val="00B60F10"/>
    <w:rsid w:val="00B60FC8"/>
    <w:rsid w:val="00B6697F"/>
    <w:rsid w:val="00B70406"/>
    <w:rsid w:val="00B70BE7"/>
    <w:rsid w:val="00B70FC9"/>
    <w:rsid w:val="00B71CB3"/>
    <w:rsid w:val="00B726F1"/>
    <w:rsid w:val="00B75629"/>
    <w:rsid w:val="00B7639E"/>
    <w:rsid w:val="00B7679E"/>
    <w:rsid w:val="00B774EB"/>
    <w:rsid w:val="00B82E82"/>
    <w:rsid w:val="00B83BE3"/>
    <w:rsid w:val="00B840CE"/>
    <w:rsid w:val="00B8531E"/>
    <w:rsid w:val="00B85B26"/>
    <w:rsid w:val="00B85C41"/>
    <w:rsid w:val="00B8618B"/>
    <w:rsid w:val="00B86ED3"/>
    <w:rsid w:val="00B90B76"/>
    <w:rsid w:val="00B91905"/>
    <w:rsid w:val="00B93218"/>
    <w:rsid w:val="00B93DCA"/>
    <w:rsid w:val="00B93E13"/>
    <w:rsid w:val="00B93F01"/>
    <w:rsid w:val="00B9561C"/>
    <w:rsid w:val="00BA0C93"/>
    <w:rsid w:val="00BA2596"/>
    <w:rsid w:val="00BA32B5"/>
    <w:rsid w:val="00BA4072"/>
    <w:rsid w:val="00BA64B2"/>
    <w:rsid w:val="00BB0A1F"/>
    <w:rsid w:val="00BB1EF7"/>
    <w:rsid w:val="00BB282C"/>
    <w:rsid w:val="00BB5F37"/>
    <w:rsid w:val="00BB7A4F"/>
    <w:rsid w:val="00BC1070"/>
    <w:rsid w:val="00BC15EB"/>
    <w:rsid w:val="00BC19EB"/>
    <w:rsid w:val="00BC214B"/>
    <w:rsid w:val="00BC21A5"/>
    <w:rsid w:val="00BC2566"/>
    <w:rsid w:val="00BC2CF4"/>
    <w:rsid w:val="00BC3C4D"/>
    <w:rsid w:val="00BC45CC"/>
    <w:rsid w:val="00BD03FD"/>
    <w:rsid w:val="00BD13D0"/>
    <w:rsid w:val="00BD1BAA"/>
    <w:rsid w:val="00BD3CD9"/>
    <w:rsid w:val="00BD3D32"/>
    <w:rsid w:val="00BD4029"/>
    <w:rsid w:val="00BD424B"/>
    <w:rsid w:val="00BD56BC"/>
    <w:rsid w:val="00BD650A"/>
    <w:rsid w:val="00BD7BAB"/>
    <w:rsid w:val="00BE22C7"/>
    <w:rsid w:val="00BE48A3"/>
    <w:rsid w:val="00BE5FD4"/>
    <w:rsid w:val="00BE6FBE"/>
    <w:rsid w:val="00BE77AE"/>
    <w:rsid w:val="00BE7A1F"/>
    <w:rsid w:val="00BF0727"/>
    <w:rsid w:val="00BF122D"/>
    <w:rsid w:val="00BF3D0A"/>
    <w:rsid w:val="00BF4021"/>
    <w:rsid w:val="00BF435B"/>
    <w:rsid w:val="00BF503A"/>
    <w:rsid w:val="00BF582D"/>
    <w:rsid w:val="00BF5A5A"/>
    <w:rsid w:val="00BF6E4A"/>
    <w:rsid w:val="00C01C4B"/>
    <w:rsid w:val="00C05B02"/>
    <w:rsid w:val="00C0650C"/>
    <w:rsid w:val="00C1384F"/>
    <w:rsid w:val="00C146A9"/>
    <w:rsid w:val="00C14981"/>
    <w:rsid w:val="00C17630"/>
    <w:rsid w:val="00C17636"/>
    <w:rsid w:val="00C204BA"/>
    <w:rsid w:val="00C20A5D"/>
    <w:rsid w:val="00C222C5"/>
    <w:rsid w:val="00C22F40"/>
    <w:rsid w:val="00C2316B"/>
    <w:rsid w:val="00C24A30"/>
    <w:rsid w:val="00C24B89"/>
    <w:rsid w:val="00C25512"/>
    <w:rsid w:val="00C257E3"/>
    <w:rsid w:val="00C25EBA"/>
    <w:rsid w:val="00C27366"/>
    <w:rsid w:val="00C27698"/>
    <w:rsid w:val="00C331E4"/>
    <w:rsid w:val="00C342FC"/>
    <w:rsid w:val="00C35B4C"/>
    <w:rsid w:val="00C50D2E"/>
    <w:rsid w:val="00C53BFE"/>
    <w:rsid w:val="00C56141"/>
    <w:rsid w:val="00C57093"/>
    <w:rsid w:val="00C571B5"/>
    <w:rsid w:val="00C57650"/>
    <w:rsid w:val="00C6422B"/>
    <w:rsid w:val="00C65605"/>
    <w:rsid w:val="00C65D58"/>
    <w:rsid w:val="00C6689B"/>
    <w:rsid w:val="00C7154C"/>
    <w:rsid w:val="00C71A35"/>
    <w:rsid w:val="00C72290"/>
    <w:rsid w:val="00C729B3"/>
    <w:rsid w:val="00C72B8F"/>
    <w:rsid w:val="00C764FC"/>
    <w:rsid w:val="00C8166A"/>
    <w:rsid w:val="00C82533"/>
    <w:rsid w:val="00C82A6A"/>
    <w:rsid w:val="00C8309E"/>
    <w:rsid w:val="00C8409C"/>
    <w:rsid w:val="00C85881"/>
    <w:rsid w:val="00C8696E"/>
    <w:rsid w:val="00C86BD6"/>
    <w:rsid w:val="00C92DDF"/>
    <w:rsid w:val="00C931C5"/>
    <w:rsid w:val="00CA01F6"/>
    <w:rsid w:val="00CA0283"/>
    <w:rsid w:val="00CA038F"/>
    <w:rsid w:val="00CA1E1B"/>
    <w:rsid w:val="00CA23B1"/>
    <w:rsid w:val="00CA258C"/>
    <w:rsid w:val="00CA259A"/>
    <w:rsid w:val="00CA30DC"/>
    <w:rsid w:val="00CA50DE"/>
    <w:rsid w:val="00CA54A3"/>
    <w:rsid w:val="00CB1F40"/>
    <w:rsid w:val="00CB59D7"/>
    <w:rsid w:val="00CB60D6"/>
    <w:rsid w:val="00CB6352"/>
    <w:rsid w:val="00CB76AA"/>
    <w:rsid w:val="00CC244F"/>
    <w:rsid w:val="00CC2B4D"/>
    <w:rsid w:val="00CC4847"/>
    <w:rsid w:val="00CD196E"/>
    <w:rsid w:val="00CD20EE"/>
    <w:rsid w:val="00CD2DA5"/>
    <w:rsid w:val="00CD46CB"/>
    <w:rsid w:val="00CD5BB5"/>
    <w:rsid w:val="00CD6E3B"/>
    <w:rsid w:val="00CD7D88"/>
    <w:rsid w:val="00CE0579"/>
    <w:rsid w:val="00CE3956"/>
    <w:rsid w:val="00CE3EA1"/>
    <w:rsid w:val="00CE40BF"/>
    <w:rsid w:val="00CE430E"/>
    <w:rsid w:val="00CE68CC"/>
    <w:rsid w:val="00CE7009"/>
    <w:rsid w:val="00CF0638"/>
    <w:rsid w:val="00CF149A"/>
    <w:rsid w:val="00CF3633"/>
    <w:rsid w:val="00CF3B8F"/>
    <w:rsid w:val="00CF4DC6"/>
    <w:rsid w:val="00CF6FD0"/>
    <w:rsid w:val="00D00F26"/>
    <w:rsid w:val="00D01986"/>
    <w:rsid w:val="00D02CCA"/>
    <w:rsid w:val="00D046AD"/>
    <w:rsid w:val="00D0588E"/>
    <w:rsid w:val="00D0613D"/>
    <w:rsid w:val="00D06D5A"/>
    <w:rsid w:val="00D07230"/>
    <w:rsid w:val="00D106AA"/>
    <w:rsid w:val="00D120E1"/>
    <w:rsid w:val="00D13977"/>
    <w:rsid w:val="00D13F15"/>
    <w:rsid w:val="00D15091"/>
    <w:rsid w:val="00D157FD"/>
    <w:rsid w:val="00D170AA"/>
    <w:rsid w:val="00D205EE"/>
    <w:rsid w:val="00D228C3"/>
    <w:rsid w:val="00D232E8"/>
    <w:rsid w:val="00D24DDD"/>
    <w:rsid w:val="00D26152"/>
    <w:rsid w:val="00D27252"/>
    <w:rsid w:val="00D27E20"/>
    <w:rsid w:val="00D32174"/>
    <w:rsid w:val="00D3335C"/>
    <w:rsid w:val="00D336E4"/>
    <w:rsid w:val="00D3394D"/>
    <w:rsid w:val="00D345B0"/>
    <w:rsid w:val="00D36EEE"/>
    <w:rsid w:val="00D378A2"/>
    <w:rsid w:val="00D37A53"/>
    <w:rsid w:val="00D37EEF"/>
    <w:rsid w:val="00D400F1"/>
    <w:rsid w:val="00D40319"/>
    <w:rsid w:val="00D4091D"/>
    <w:rsid w:val="00D41FA4"/>
    <w:rsid w:val="00D42011"/>
    <w:rsid w:val="00D43398"/>
    <w:rsid w:val="00D4358B"/>
    <w:rsid w:val="00D45F5D"/>
    <w:rsid w:val="00D505AF"/>
    <w:rsid w:val="00D51B01"/>
    <w:rsid w:val="00D53B83"/>
    <w:rsid w:val="00D53EE8"/>
    <w:rsid w:val="00D54183"/>
    <w:rsid w:val="00D57684"/>
    <w:rsid w:val="00D60594"/>
    <w:rsid w:val="00D619AD"/>
    <w:rsid w:val="00D63996"/>
    <w:rsid w:val="00D63D35"/>
    <w:rsid w:val="00D646A9"/>
    <w:rsid w:val="00D654F6"/>
    <w:rsid w:val="00D670B2"/>
    <w:rsid w:val="00D67391"/>
    <w:rsid w:val="00D70722"/>
    <w:rsid w:val="00D709AA"/>
    <w:rsid w:val="00D732BC"/>
    <w:rsid w:val="00D73823"/>
    <w:rsid w:val="00D74E7B"/>
    <w:rsid w:val="00D77ECB"/>
    <w:rsid w:val="00D809E3"/>
    <w:rsid w:val="00D82076"/>
    <w:rsid w:val="00D8624F"/>
    <w:rsid w:val="00D868F2"/>
    <w:rsid w:val="00D9086E"/>
    <w:rsid w:val="00D9362F"/>
    <w:rsid w:val="00D94BA2"/>
    <w:rsid w:val="00D95223"/>
    <w:rsid w:val="00D95B6B"/>
    <w:rsid w:val="00DA1EC0"/>
    <w:rsid w:val="00DA25AA"/>
    <w:rsid w:val="00DA543D"/>
    <w:rsid w:val="00DA626C"/>
    <w:rsid w:val="00DB06DF"/>
    <w:rsid w:val="00DB0C48"/>
    <w:rsid w:val="00DB2503"/>
    <w:rsid w:val="00DB3A86"/>
    <w:rsid w:val="00DB5911"/>
    <w:rsid w:val="00DB7444"/>
    <w:rsid w:val="00DC061D"/>
    <w:rsid w:val="00DC16A9"/>
    <w:rsid w:val="00DC17C7"/>
    <w:rsid w:val="00DC18CA"/>
    <w:rsid w:val="00DC1F4C"/>
    <w:rsid w:val="00DC24A2"/>
    <w:rsid w:val="00DC32C8"/>
    <w:rsid w:val="00DC47B7"/>
    <w:rsid w:val="00DC61EB"/>
    <w:rsid w:val="00DC7303"/>
    <w:rsid w:val="00DD0458"/>
    <w:rsid w:val="00DD0A23"/>
    <w:rsid w:val="00DD0ED2"/>
    <w:rsid w:val="00DD2134"/>
    <w:rsid w:val="00DD2E03"/>
    <w:rsid w:val="00DD40B3"/>
    <w:rsid w:val="00DE0E8A"/>
    <w:rsid w:val="00DE35A5"/>
    <w:rsid w:val="00DE4A29"/>
    <w:rsid w:val="00DE527F"/>
    <w:rsid w:val="00DE6A76"/>
    <w:rsid w:val="00DF26CA"/>
    <w:rsid w:val="00DF41C0"/>
    <w:rsid w:val="00DF52D1"/>
    <w:rsid w:val="00DF540F"/>
    <w:rsid w:val="00DF7086"/>
    <w:rsid w:val="00DF7361"/>
    <w:rsid w:val="00E00608"/>
    <w:rsid w:val="00E00AB5"/>
    <w:rsid w:val="00E02BBC"/>
    <w:rsid w:val="00E04287"/>
    <w:rsid w:val="00E0523F"/>
    <w:rsid w:val="00E0746D"/>
    <w:rsid w:val="00E10600"/>
    <w:rsid w:val="00E11005"/>
    <w:rsid w:val="00E1108A"/>
    <w:rsid w:val="00E15738"/>
    <w:rsid w:val="00E15AB6"/>
    <w:rsid w:val="00E15F70"/>
    <w:rsid w:val="00E16AB5"/>
    <w:rsid w:val="00E22780"/>
    <w:rsid w:val="00E245AE"/>
    <w:rsid w:val="00E26235"/>
    <w:rsid w:val="00E26D2E"/>
    <w:rsid w:val="00E30DB6"/>
    <w:rsid w:val="00E33749"/>
    <w:rsid w:val="00E33C82"/>
    <w:rsid w:val="00E354AD"/>
    <w:rsid w:val="00E3680F"/>
    <w:rsid w:val="00E40DBA"/>
    <w:rsid w:val="00E43D96"/>
    <w:rsid w:val="00E444F0"/>
    <w:rsid w:val="00E451CC"/>
    <w:rsid w:val="00E4598E"/>
    <w:rsid w:val="00E45EAF"/>
    <w:rsid w:val="00E51130"/>
    <w:rsid w:val="00E51986"/>
    <w:rsid w:val="00E60AEA"/>
    <w:rsid w:val="00E62273"/>
    <w:rsid w:val="00E6262A"/>
    <w:rsid w:val="00E64EF1"/>
    <w:rsid w:val="00E655F5"/>
    <w:rsid w:val="00E72167"/>
    <w:rsid w:val="00E75A20"/>
    <w:rsid w:val="00E766A6"/>
    <w:rsid w:val="00E800B1"/>
    <w:rsid w:val="00E81D2C"/>
    <w:rsid w:val="00E82416"/>
    <w:rsid w:val="00E8346A"/>
    <w:rsid w:val="00E850C7"/>
    <w:rsid w:val="00E854DA"/>
    <w:rsid w:val="00E85624"/>
    <w:rsid w:val="00E9155A"/>
    <w:rsid w:val="00E91C70"/>
    <w:rsid w:val="00E959F7"/>
    <w:rsid w:val="00E96979"/>
    <w:rsid w:val="00EA04C2"/>
    <w:rsid w:val="00EA0FA5"/>
    <w:rsid w:val="00EA3ADE"/>
    <w:rsid w:val="00EA5105"/>
    <w:rsid w:val="00EA52F2"/>
    <w:rsid w:val="00EA54D4"/>
    <w:rsid w:val="00EA6E7C"/>
    <w:rsid w:val="00EA7608"/>
    <w:rsid w:val="00EB1C0B"/>
    <w:rsid w:val="00EB1D02"/>
    <w:rsid w:val="00EB59D3"/>
    <w:rsid w:val="00EB652E"/>
    <w:rsid w:val="00EB68B2"/>
    <w:rsid w:val="00EB7DE4"/>
    <w:rsid w:val="00EC2A8E"/>
    <w:rsid w:val="00EC2AC7"/>
    <w:rsid w:val="00EC379B"/>
    <w:rsid w:val="00EC3F8B"/>
    <w:rsid w:val="00EC418C"/>
    <w:rsid w:val="00EC48D2"/>
    <w:rsid w:val="00EC505A"/>
    <w:rsid w:val="00EC5D06"/>
    <w:rsid w:val="00ED0C28"/>
    <w:rsid w:val="00ED2310"/>
    <w:rsid w:val="00ED4560"/>
    <w:rsid w:val="00EE0547"/>
    <w:rsid w:val="00EE1148"/>
    <w:rsid w:val="00EE4155"/>
    <w:rsid w:val="00EE4184"/>
    <w:rsid w:val="00EE4C61"/>
    <w:rsid w:val="00EE57AD"/>
    <w:rsid w:val="00EE5F1A"/>
    <w:rsid w:val="00EF00A4"/>
    <w:rsid w:val="00EF35AA"/>
    <w:rsid w:val="00EF378F"/>
    <w:rsid w:val="00EF3A4F"/>
    <w:rsid w:val="00EF5736"/>
    <w:rsid w:val="00EF71AF"/>
    <w:rsid w:val="00EF76AB"/>
    <w:rsid w:val="00EF7B9B"/>
    <w:rsid w:val="00F00018"/>
    <w:rsid w:val="00F00F25"/>
    <w:rsid w:val="00F054B3"/>
    <w:rsid w:val="00F05BE9"/>
    <w:rsid w:val="00F06C12"/>
    <w:rsid w:val="00F105E5"/>
    <w:rsid w:val="00F10F8D"/>
    <w:rsid w:val="00F11FBB"/>
    <w:rsid w:val="00F14360"/>
    <w:rsid w:val="00F150C4"/>
    <w:rsid w:val="00F21766"/>
    <w:rsid w:val="00F23C1F"/>
    <w:rsid w:val="00F23FC1"/>
    <w:rsid w:val="00F25418"/>
    <w:rsid w:val="00F30F56"/>
    <w:rsid w:val="00F31571"/>
    <w:rsid w:val="00F3356D"/>
    <w:rsid w:val="00F37984"/>
    <w:rsid w:val="00F405E0"/>
    <w:rsid w:val="00F40792"/>
    <w:rsid w:val="00F40945"/>
    <w:rsid w:val="00F41E26"/>
    <w:rsid w:val="00F41EFE"/>
    <w:rsid w:val="00F41FB8"/>
    <w:rsid w:val="00F420D0"/>
    <w:rsid w:val="00F425C5"/>
    <w:rsid w:val="00F42C2A"/>
    <w:rsid w:val="00F42C6E"/>
    <w:rsid w:val="00F4395B"/>
    <w:rsid w:val="00F43979"/>
    <w:rsid w:val="00F45269"/>
    <w:rsid w:val="00F459B8"/>
    <w:rsid w:val="00F46D71"/>
    <w:rsid w:val="00F51406"/>
    <w:rsid w:val="00F5141A"/>
    <w:rsid w:val="00F52A86"/>
    <w:rsid w:val="00F53DE9"/>
    <w:rsid w:val="00F545CD"/>
    <w:rsid w:val="00F545F4"/>
    <w:rsid w:val="00F546E6"/>
    <w:rsid w:val="00F56B62"/>
    <w:rsid w:val="00F57481"/>
    <w:rsid w:val="00F60ACE"/>
    <w:rsid w:val="00F62F52"/>
    <w:rsid w:val="00F67304"/>
    <w:rsid w:val="00F73FBD"/>
    <w:rsid w:val="00F766E9"/>
    <w:rsid w:val="00F800A2"/>
    <w:rsid w:val="00F8078A"/>
    <w:rsid w:val="00F82032"/>
    <w:rsid w:val="00F8265B"/>
    <w:rsid w:val="00F84280"/>
    <w:rsid w:val="00F84358"/>
    <w:rsid w:val="00F8557F"/>
    <w:rsid w:val="00F86CE6"/>
    <w:rsid w:val="00F87B62"/>
    <w:rsid w:val="00F921AB"/>
    <w:rsid w:val="00F9700B"/>
    <w:rsid w:val="00F97FCA"/>
    <w:rsid w:val="00FA1911"/>
    <w:rsid w:val="00FA3A0E"/>
    <w:rsid w:val="00FA4317"/>
    <w:rsid w:val="00FA5AD0"/>
    <w:rsid w:val="00FA74BE"/>
    <w:rsid w:val="00FB1736"/>
    <w:rsid w:val="00FB3BCB"/>
    <w:rsid w:val="00FB4BBB"/>
    <w:rsid w:val="00FB4C21"/>
    <w:rsid w:val="00FB6A14"/>
    <w:rsid w:val="00FB7225"/>
    <w:rsid w:val="00FB7D22"/>
    <w:rsid w:val="00FC137C"/>
    <w:rsid w:val="00FC14BA"/>
    <w:rsid w:val="00FC2810"/>
    <w:rsid w:val="00FC397B"/>
    <w:rsid w:val="00FC4B56"/>
    <w:rsid w:val="00FC5577"/>
    <w:rsid w:val="00FC55BA"/>
    <w:rsid w:val="00FD0AE3"/>
    <w:rsid w:val="00FD3BE8"/>
    <w:rsid w:val="00FD601F"/>
    <w:rsid w:val="00FD7140"/>
    <w:rsid w:val="00FD744C"/>
    <w:rsid w:val="00FE18ED"/>
    <w:rsid w:val="00FE2AE7"/>
    <w:rsid w:val="00FE3D8C"/>
    <w:rsid w:val="00FE64C0"/>
    <w:rsid w:val="00FE6DB0"/>
    <w:rsid w:val="00FF00DD"/>
    <w:rsid w:val="00FF077C"/>
    <w:rsid w:val="00FF0A46"/>
    <w:rsid w:val="00FF0DD0"/>
    <w:rsid w:val="00FF3B4F"/>
    <w:rsid w:val="00FF44FD"/>
    <w:rsid w:val="00FF4551"/>
    <w:rsid w:val="00FF609E"/>
    <w:rsid w:val="00FF70C1"/>
    <w:rsid w:val="00FF7218"/>
    <w:rsid w:val="00FF7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906F"/>
  <w15:chartTrackingRefBased/>
  <w15:docId w15:val="{B0660AAE-D429-40C8-B01F-08A129D6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4CBF"/>
  </w:style>
  <w:style w:type="paragraph" w:styleId="Footer">
    <w:name w:val="footer"/>
    <w:basedOn w:val="Normal"/>
    <w:link w:val="FooterChar"/>
    <w:uiPriority w:val="99"/>
    <w:unhideWhenUsed/>
    <w:rsid w:val="006D4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3251">
      <w:bodyDiv w:val="1"/>
      <w:marLeft w:val="0"/>
      <w:marRight w:val="0"/>
      <w:marTop w:val="0"/>
      <w:marBottom w:val="0"/>
      <w:divBdr>
        <w:top w:val="none" w:sz="0" w:space="0" w:color="auto"/>
        <w:left w:val="none" w:sz="0" w:space="0" w:color="auto"/>
        <w:bottom w:val="none" w:sz="0" w:space="0" w:color="auto"/>
        <w:right w:val="none" w:sz="0" w:space="0" w:color="auto"/>
      </w:divBdr>
      <w:divsChild>
        <w:div w:id="140367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3667</Words>
  <Characters>2091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Sirmā</dc:creator>
  <cp:keywords/>
  <dc:description/>
  <cp:lastModifiedBy>Agate Sirmā</cp:lastModifiedBy>
  <cp:revision>2</cp:revision>
  <dcterms:created xsi:type="dcterms:W3CDTF">2021-09-28T11:13:00Z</dcterms:created>
  <dcterms:modified xsi:type="dcterms:W3CDTF">2021-09-29T06:38:00Z</dcterms:modified>
</cp:coreProperties>
</file>