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6E08A2" w14:textId="77777777" w:rsidR="00087B2F" w:rsidRDefault="00087B2F" w:rsidP="00087B2F"/>
    <w:p w14:paraId="494E20F8" w14:textId="77777777" w:rsidR="00087B2F" w:rsidRDefault="00087B2F" w:rsidP="00087B2F">
      <w:pPr>
        <w:outlineLvl w:val="0"/>
        <w:rPr>
          <w:lang w:eastAsia="lv-LV"/>
        </w:rPr>
      </w:pPr>
      <w:proofErr w:type="spellStart"/>
      <w:r>
        <w:rPr>
          <w:b/>
          <w:bCs/>
          <w:lang w:eastAsia="lv-LV"/>
        </w:rPr>
        <w:t>From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TM KANCELEJA &lt;</w:t>
      </w:r>
      <w:hyperlink r:id="rId6" w:history="1">
        <w:r>
          <w:rPr>
            <w:rStyle w:val="Hipersaite"/>
            <w:lang w:eastAsia="lv-LV"/>
          </w:rPr>
          <w:t>pasts@tm.gov.lv</w:t>
        </w:r>
      </w:hyperlink>
      <w:r>
        <w:rPr>
          <w:lang w:eastAsia="lv-LV"/>
        </w:rPr>
        <w:t xml:space="preserve">&gt; </w:t>
      </w:r>
      <w:r>
        <w:rPr>
          <w:lang w:eastAsia="lv-LV"/>
        </w:rPr>
        <w:br/>
      </w:r>
      <w:proofErr w:type="spellStart"/>
      <w:r>
        <w:rPr>
          <w:b/>
          <w:bCs/>
          <w:lang w:eastAsia="lv-LV"/>
        </w:rPr>
        <w:t>Sent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</w:t>
      </w:r>
      <w:proofErr w:type="spellStart"/>
      <w:r>
        <w:rPr>
          <w:lang w:eastAsia="lv-LV"/>
        </w:rPr>
        <w:t>Thursday</w:t>
      </w:r>
      <w:proofErr w:type="spellEnd"/>
      <w:r>
        <w:rPr>
          <w:lang w:eastAsia="lv-LV"/>
        </w:rPr>
        <w:t xml:space="preserve">, </w:t>
      </w:r>
      <w:proofErr w:type="spellStart"/>
      <w:r>
        <w:rPr>
          <w:lang w:eastAsia="lv-LV"/>
        </w:rPr>
        <w:t>May</w:t>
      </w:r>
      <w:proofErr w:type="spellEnd"/>
      <w:r>
        <w:rPr>
          <w:lang w:eastAsia="lv-LV"/>
        </w:rPr>
        <w:t xml:space="preserve"> 6, 2021 12:39 PM</w:t>
      </w:r>
      <w:r>
        <w:rPr>
          <w:lang w:eastAsia="lv-LV"/>
        </w:rPr>
        <w:br/>
      </w:r>
      <w:r>
        <w:rPr>
          <w:b/>
          <w:bCs/>
          <w:lang w:eastAsia="lv-LV"/>
        </w:rPr>
        <w:t>To:</w:t>
      </w:r>
      <w:r>
        <w:rPr>
          <w:lang w:eastAsia="lv-LV"/>
        </w:rPr>
        <w:t xml:space="preserve"> Valsts zemes dienests &lt;</w:t>
      </w:r>
      <w:hyperlink r:id="rId7" w:history="1">
        <w:r>
          <w:rPr>
            <w:rStyle w:val="Hipersaite"/>
            <w:lang w:eastAsia="lv-LV"/>
          </w:rPr>
          <w:t>VZD@VZD.GOV.LV</w:t>
        </w:r>
      </w:hyperlink>
      <w:r>
        <w:rPr>
          <w:lang w:eastAsia="lv-LV"/>
        </w:rPr>
        <w:t>&gt;</w:t>
      </w:r>
      <w:r>
        <w:rPr>
          <w:lang w:eastAsia="lv-LV"/>
        </w:rPr>
        <w:br/>
      </w:r>
      <w:proofErr w:type="spellStart"/>
      <w:r>
        <w:rPr>
          <w:b/>
          <w:bCs/>
          <w:lang w:eastAsia="lv-LV"/>
        </w:rPr>
        <w:t>Subject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FW: "Grozījumi Zemes pārvaldības likumā" (VSS – 357) </w:t>
      </w:r>
    </w:p>
    <w:p w14:paraId="55539612" w14:textId="77777777" w:rsidR="00087B2F" w:rsidRDefault="00087B2F" w:rsidP="00087B2F"/>
    <w:p w14:paraId="02B1116D" w14:textId="77777777" w:rsidR="00087B2F" w:rsidRDefault="00087B2F" w:rsidP="00087B2F"/>
    <w:p w14:paraId="5DF630C1" w14:textId="77777777" w:rsidR="00087B2F" w:rsidRDefault="00087B2F" w:rsidP="00087B2F"/>
    <w:p w14:paraId="48B931C2" w14:textId="77777777" w:rsidR="00087B2F" w:rsidRDefault="00087B2F" w:rsidP="00087B2F">
      <w:pPr>
        <w:outlineLvl w:val="0"/>
        <w:rPr>
          <w:lang w:eastAsia="lv-LV"/>
        </w:rPr>
      </w:pPr>
      <w:proofErr w:type="spellStart"/>
      <w:r>
        <w:rPr>
          <w:b/>
          <w:bCs/>
          <w:lang w:eastAsia="lv-LV"/>
        </w:rPr>
        <w:t>From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Inese </w:t>
      </w:r>
      <w:proofErr w:type="spellStart"/>
      <w:r>
        <w:rPr>
          <w:lang w:eastAsia="lv-LV"/>
        </w:rPr>
        <w:t>Olafsone</w:t>
      </w:r>
      <w:proofErr w:type="spellEnd"/>
      <w:r>
        <w:rPr>
          <w:lang w:eastAsia="lv-LV"/>
        </w:rPr>
        <w:t xml:space="preserve"> &lt;</w:t>
      </w:r>
      <w:hyperlink r:id="rId8" w:history="1">
        <w:r>
          <w:rPr>
            <w:rStyle w:val="Hipersaite"/>
            <w:lang w:eastAsia="lv-LV"/>
          </w:rPr>
          <w:t>inese.olafsone@lddk.lv</w:t>
        </w:r>
      </w:hyperlink>
      <w:r>
        <w:rPr>
          <w:lang w:eastAsia="lv-LV"/>
        </w:rPr>
        <w:t xml:space="preserve">&gt; </w:t>
      </w:r>
      <w:r>
        <w:rPr>
          <w:lang w:eastAsia="lv-LV"/>
        </w:rPr>
        <w:br/>
      </w:r>
      <w:proofErr w:type="spellStart"/>
      <w:r>
        <w:rPr>
          <w:b/>
          <w:bCs/>
          <w:lang w:eastAsia="lv-LV"/>
        </w:rPr>
        <w:t>Sent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</w:t>
      </w:r>
      <w:proofErr w:type="spellStart"/>
      <w:r>
        <w:rPr>
          <w:lang w:eastAsia="lv-LV"/>
        </w:rPr>
        <w:t>Thursday</w:t>
      </w:r>
      <w:proofErr w:type="spellEnd"/>
      <w:r>
        <w:rPr>
          <w:lang w:eastAsia="lv-LV"/>
        </w:rPr>
        <w:t xml:space="preserve">, </w:t>
      </w:r>
      <w:proofErr w:type="spellStart"/>
      <w:r>
        <w:rPr>
          <w:lang w:eastAsia="lv-LV"/>
        </w:rPr>
        <w:t>May</w:t>
      </w:r>
      <w:proofErr w:type="spellEnd"/>
      <w:r>
        <w:rPr>
          <w:lang w:eastAsia="lv-LV"/>
        </w:rPr>
        <w:t xml:space="preserve"> 6, 2021 12:14 PM</w:t>
      </w:r>
      <w:r>
        <w:rPr>
          <w:lang w:eastAsia="lv-LV"/>
        </w:rPr>
        <w:br/>
      </w:r>
      <w:r>
        <w:rPr>
          <w:b/>
          <w:bCs/>
          <w:lang w:eastAsia="lv-LV"/>
        </w:rPr>
        <w:t>To:</w:t>
      </w:r>
      <w:r>
        <w:rPr>
          <w:lang w:eastAsia="lv-LV"/>
        </w:rPr>
        <w:t xml:space="preserve"> TM KANCELEJA &lt;</w:t>
      </w:r>
      <w:hyperlink r:id="rId9" w:history="1">
        <w:r>
          <w:rPr>
            <w:rStyle w:val="Hipersaite"/>
            <w:lang w:eastAsia="lv-LV"/>
          </w:rPr>
          <w:t>pasts@tm.gov.lv</w:t>
        </w:r>
      </w:hyperlink>
      <w:r>
        <w:rPr>
          <w:lang w:eastAsia="lv-LV"/>
        </w:rPr>
        <w:t>&gt;</w:t>
      </w:r>
      <w:r>
        <w:rPr>
          <w:lang w:eastAsia="lv-LV"/>
        </w:rPr>
        <w:br/>
      </w:r>
      <w:proofErr w:type="spellStart"/>
      <w:r>
        <w:rPr>
          <w:b/>
          <w:bCs/>
          <w:lang w:eastAsia="lv-LV"/>
        </w:rPr>
        <w:t>Cc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LDDK &lt;</w:t>
      </w:r>
      <w:hyperlink r:id="rId10" w:history="1">
        <w:r>
          <w:rPr>
            <w:rStyle w:val="Hipersaite"/>
            <w:lang w:eastAsia="lv-LV"/>
          </w:rPr>
          <w:t>lddk@lddk.lv</w:t>
        </w:r>
      </w:hyperlink>
      <w:r>
        <w:rPr>
          <w:lang w:eastAsia="lv-LV"/>
        </w:rPr>
        <w:t>&gt;</w:t>
      </w:r>
      <w:r>
        <w:rPr>
          <w:lang w:eastAsia="lv-LV"/>
        </w:rPr>
        <w:br/>
      </w:r>
      <w:proofErr w:type="spellStart"/>
      <w:r>
        <w:rPr>
          <w:b/>
          <w:bCs/>
          <w:lang w:eastAsia="lv-LV"/>
        </w:rPr>
        <w:t>Subject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"Grozījumi Zemes pārvaldības likumā" (VSS – 357) </w:t>
      </w:r>
    </w:p>
    <w:p w14:paraId="03B6C190" w14:textId="77777777" w:rsidR="00087B2F" w:rsidRDefault="00087B2F" w:rsidP="00087B2F"/>
    <w:tbl>
      <w:tblPr>
        <w:tblpPr w:leftFromText="45" w:rightFromText="45" w:vertAnchor="text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"/>
        <w:gridCol w:w="8160"/>
      </w:tblGrid>
      <w:tr w:rsidR="00087B2F" w14:paraId="1E13987D" w14:textId="77777777" w:rsidTr="00087B2F">
        <w:trPr>
          <w:tblCellSpacing w:w="0" w:type="dxa"/>
        </w:trPr>
        <w:tc>
          <w:tcPr>
            <w:tcW w:w="0" w:type="auto"/>
            <w:shd w:val="clear" w:color="auto" w:fill="910A19"/>
            <w:tcMar>
              <w:top w:w="105" w:type="dxa"/>
              <w:left w:w="30" w:type="dxa"/>
              <w:bottom w:w="105" w:type="dxa"/>
              <w:right w:w="110" w:type="dxa"/>
            </w:tcMar>
            <w:vAlign w:val="center"/>
            <w:hideMark/>
          </w:tcPr>
          <w:p w14:paraId="152C5BE0" w14:textId="77777777" w:rsidR="00087B2F" w:rsidRDefault="00087B2F"/>
        </w:tc>
        <w:tc>
          <w:tcPr>
            <w:tcW w:w="5000" w:type="pct"/>
            <w:shd w:val="clear" w:color="auto" w:fill="FFEB9C"/>
            <w:tcMar>
              <w:top w:w="105" w:type="dxa"/>
              <w:left w:w="225" w:type="dxa"/>
              <w:bottom w:w="105" w:type="dxa"/>
              <w:right w:w="75" w:type="dxa"/>
            </w:tcMar>
            <w:vAlign w:val="center"/>
            <w:hideMark/>
          </w:tcPr>
          <w:p w14:paraId="61CD5A71" w14:textId="77777777" w:rsidR="00087B2F" w:rsidRDefault="00087B2F">
            <w:r>
              <w:rPr>
                <w:b/>
                <w:bCs/>
                <w:color w:val="212121"/>
                <w:sz w:val="20"/>
                <w:szCs w:val="20"/>
              </w:rPr>
              <w:t>UZMANĪBU:</w:t>
            </w:r>
            <w:r>
              <w:rPr>
                <w:color w:val="212121"/>
                <w:sz w:val="20"/>
                <w:szCs w:val="20"/>
              </w:rPr>
              <w:t xml:space="preserve"> Šī e-pasta sūtītājs neizmanto tieslietu resora e-pasta risinājumu, neklikšķiniet uz saitēm un/vai neveriet vaļā pielikumus, izņemot, ja sūtītāja e-pasta adrese Jums ir zināma un esat pārliecināts par e-pasta satura drošību.</w:t>
            </w:r>
          </w:p>
        </w:tc>
      </w:tr>
    </w:tbl>
    <w:p w14:paraId="70CDBB6A" w14:textId="77777777" w:rsidR="00087B2F" w:rsidRDefault="00087B2F" w:rsidP="00087B2F">
      <w:pPr>
        <w:pStyle w:val="Paraststmeklis"/>
      </w:pPr>
      <w:r>
        <w:rPr>
          <w:color w:val="FFFFFF"/>
        </w:rPr>
        <w:t> </w:t>
      </w:r>
    </w:p>
    <w:p w14:paraId="1F9BC0B4" w14:textId="77777777" w:rsidR="00087B2F" w:rsidRDefault="00087B2F" w:rsidP="00087B2F">
      <w:r>
        <w:rPr>
          <w:rFonts w:ascii="Arial" w:hAnsi="Arial" w:cs="Arial"/>
        </w:rPr>
        <w:t xml:space="preserve">Labdien, </w:t>
      </w:r>
    </w:p>
    <w:p w14:paraId="353C8226" w14:textId="77777777" w:rsidR="00087B2F" w:rsidRDefault="00087B2F" w:rsidP="00087B2F">
      <w:r>
        <w:rPr>
          <w:rFonts w:ascii="Arial" w:hAnsi="Arial" w:cs="Arial"/>
        </w:rPr>
        <w:t>Latvijas Darba devēju konfederācija ir izskatījusi likumprojektu "Grozījumi Zemes pārvaldības likumā" (VSS – 357) un saskaņo to bez iebildumiem un komentāriem.</w:t>
      </w:r>
    </w:p>
    <w:p w14:paraId="6D59AD97" w14:textId="77777777" w:rsidR="00087B2F" w:rsidRDefault="00087B2F" w:rsidP="00087B2F">
      <w:r>
        <w:rPr>
          <w:rFonts w:ascii="Arial" w:hAnsi="Arial" w:cs="Arial"/>
        </w:rPr>
        <w:t> </w:t>
      </w:r>
    </w:p>
    <w:p w14:paraId="24656621" w14:textId="77777777" w:rsidR="00087B2F" w:rsidRDefault="00087B2F" w:rsidP="00087B2F">
      <w:r>
        <w:rPr>
          <w:rFonts w:ascii="Arial" w:hAnsi="Arial" w:cs="Arial"/>
        </w:rPr>
        <w:t xml:space="preserve">Ar cieņu, </w:t>
      </w:r>
    </w:p>
    <w:p w14:paraId="610BC598" w14:textId="77777777" w:rsidR="00087B2F" w:rsidRDefault="00087B2F" w:rsidP="00087B2F">
      <w:r>
        <w:rPr>
          <w:rFonts w:ascii="Arial" w:hAnsi="Arial" w:cs="Arial"/>
        </w:rPr>
        <w:t xml:space="preserve">Inese </w:t>
      </w:r>
      <w:proofErr w:type="spellStart"/>
      <w:r>
        <w:rPr>
          <w:rFonts w:ascii="Arial" w:hAnsi="Arial" w:cs="Arial"/>
        </w:rPr>
        <w:t>Olafsone</w:t>
      </w:r>
      <w:proofErr w:type="spellEnd"/>
    </w:p>
    <w:p w14:paraId="1BA84E9C" w14:textId="77777777" w:rsidR="00087B2F" w:rsidRDefault="00087B2F" w:rsidP="00087B2F">
      <w:r>
        <w:t> </w:t>
      </w:r>
    </w:p>
    <w:p w14:paraId="22DC69DA" w14:textId="77777777" w:rsidR="00087B2F" w:rsidRDefault="00087B2F" w:rsidP="00087B2F">
      <w:r>
        <w:rPr>
          <w:rFonts w:ascii="Arial" w:hAnsi="Arial" w:cs="Arial"/>
          <w:b/>
          <w:bCs/>
          <w:color w:val="000000"/>
          <w:sz w:val="20"/>
          <w:szCs w:val="20"/>
          <w:lang w:eastAsia="lv-LV"/>
        </w:rPr>
        <w:t xml:space="preserve">Inese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lang w:eastAsia="lv-LV"/>
        </w:rPr>
        <w:t>Olafsone</w:t>
      </w:r>
      <w:proofErr w:type="spellEnd"/>
    </w:p>
    <w:p w14:paraId="7CD585FE" w14:textId="77777777" w:rsidR="00087B2F" w:rsidRDefault="00087B2F" w:rsidP="00087B2F">
      <w:r>
        <w:rPr>
          <w:rFonts w:ascii="Arial" w:hAnsi="Arial" w:cs="Arial"/>
          <w:color w:val="000000"/>
          <w:sz w:val="20"/>
          <w:szCs w:val="20"/>
          <w:lang w:eastAsia="lv-LV"/>
        </w:rPr>
        <w:t>Tautsaimniecības eksperte</w:t>
      </w:r>
    </w:p>
    <w:p w14:paraId="26824B26" w14:textId="77777777" w:rsidR="00087B2F" w:rsidRDefault="00087B2F" w:rsidP="00087B2F">
      <w:r>
        <w:rPr>
          <w:rFonts w:ascii="Arial" w:hAnsi="Arial" w:cs="Arial"/>
          <w:color w:val="1F497D"/>
          <w:sz w:val="20"/>
          <w:szCs w:val="20"/>
          <w:lang w:eastAsia="lv-LV"/>
        </w:rPr>
        <w:t> </w:t>
      </w:r>
    </w:p>
    <w:p w14:paraId="6F89BD9B" w14:textId="77777777" w:rsidR="00087B2F" w:rsidRDefault="00087B2F" w:rsidP="00087B2F">
      <w:r>
        <w:rPr>
          <w:rFonts w:ascii="Arial" w:hAnsi="Arial" w:cs="Arial"/>
          <w:b/>
          <w:bCs/>
          <w:color w:val="C00000"/>
          <w:sz w:val="20"/>
          <w:szCs w:val="20"/>
          <w:lang w:eastAsia="lv-LV"/>
        </w:rPr>
        <w:t>LATVIJAS DARBA DEVĒJU KONFEDERĀCIJA</w:t>
      </w:r>
    </w:p>
    <w:p w14:paraId="123BC41E" w14:textId="77777777" w:rsidR="00087B2F" w:rsidRDefault="00087B2F" w:rsidP="00087B2F">
      <w:r>
        <w:rPr>
          <w:rFonts w:ascii="Arial" w:hAnsi="Arial" w:cs="Arial"/>
          <w:color w:val="000000"/>
          <w:sz w:val="20"/>
          <w:szCs w:val="20"/>
          <w:lang w:eastAsia="lv-LV"/>
        </w:rPr>
        <w:t xml:space="preserve">Tālr.: 67225162 | Mob.: </w:t>
      </w:r>
      <w:r>
        <w:rPr>
          <w:rFonts w:ascii="Arial" w:hAnsi="Arial" w:cs="Arial"/>
          <w:color w:val="1F497D"/>
          <w:sz w:val="20"/>
          <w:szCs w:val="20"/>
          <w:lang w:eastAsia="lv-LV"/>
        </w:rPr>
        <w:t>28819799</w:t>
      </w:r>
    </w:p>
    <w:p w14:paraId="19DF8074" w14:textId="77777777" w:rsidR="00087B2F" w:rsidRDefault="00087B2F" w:rsidP="00087B2F">
      <w:r>
        <w:rPr>
          <w:rFonts w:ascii="Arial" w:hAnsi="Arial" w:cs="Arial"/>
          <w:color w:val="000000"/>
          <w:sz w:val="20"/>
          <w:szCs w:val="20"/>
          <w:lang w:eastAsia="lv-LV"/>
        </w:rPr>
        <w:t>E-</w:t>
      </w:r>
      <w:proofErr w:type="spellStart"/>
      <w:r>
        <w:rPr>
          <w:rFonts w:ascii="Arial" w:hAnsi="Arial" w:cs="Arial"/>
          <w:color w:val="000000"/>
          <w:sz w:val="20"/>
          <w:szCs w:val="20"/>
          <w:lang w:eastAsia="lv-LV"/>
        </w:rPr>
        <w:t>mail</w:t>
      </w:r>
      <w:proofErr w:type="spellEnd"/>
      <w:r>
        <w:rPr>
          <w:rFonts w:ascii="Arial" w:hAnsi="Arial" w:cs="Arial"/>
          <w:color w:val="000000"/>
          <w:sz w:val="20"/>
          <w:szCs w:val="20"/>
          <w:lang w:eastAsia="lv-LV"/>
        </w:rPr>
        <w:t xml:space="preserve">: </w:t>
      </w:r>
      <w:hyperlink r:id="rId11" w:history="1">
        <w:r>
          <w:rPr>
            <w:rStyle w:val="Hipersaite"/>
            <w:rFonts w:ascii="Arial" w:hAnsi="Arial" w:cs="Arial"/>
            <w:color w:val="0000FF"/>
            <w:sz w:val="20"/>
            <w:szCs w:val="20"/>
            <w:lang w:eastAsia="lv-LV"/>
          </w:rPr>
          <w:t>inese.olafsone@lddk.lv</w:t>
        </w:r>
      </w:hyperlink>
      <w:r>
        <w:rPr>
          <w:rFonts w:ascii="Arial" w:hAnsi="Arial" w:cs="Arial"/>
          <w:color w:val="000000"/>
          <w:sz w:val="20"/>
          <w:szCs w:val="20"/>
          <w:lang w:eastAsia="lv-LV"/>
        </w:rPr>
        <w:t xml:space="preserve">; </w:t>
      </w:r>
      <w:hyperlink r:id="rId12" w:history="1">
        <w:r>
          <w:rPr>
            <w:rStyle w:val="Hipersaite"/>
            <w:rFonts w:ascii="Arial" w:hAnsi="Arial" w:cs="Arial"/>
            <w:color w:val="0000FF"/>
            <w:sz w:val="20"/>
            <w:szCs w:val="20"/>
            <w:lang w:eastAsia="lv-LV"/>
          </w:rPr>
          <w:t>lddk@lddk.lv</w:t>
        </w:r>
      </w:hyperlink>
    </w:p>
    <w:p w14:paraId="2E4F958B" w14:textId="3A3E7D58" w:rsidR="00087B2F" w:rsidRDefault="00087B2F" w:rsidP="00087B2F">
      <w:r>
        <w:rPr>
          <w:noProof/>
          <w:lang w:eastAsia="lv-LV"/>
        </w:rPr>
        <w:drawing>
          <wp:inline distT="0" distB="0" distL="0" distR="0" wp14:anchorId="651DC2BC" wp14:editId="41E646FF">
            <wp:extent cx="2171700" cy="695325"/>
            <wp:effectExtent l="0" t="0" r="0" b="9525"/>
            <wp:docPr id="1" name="Attēls 1" descr="cid:image001.png@01D74271.48BAAC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74271.48BAAC50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8C033" w14:textId="77777777" w:rsidR="00087B2F" w:rsidRDefault="00087B2F" w:rsidP="00087B2F">
      <w:r>
        <w:rPr>
          <w:rFonts w:ascii="Arial" w:hAnsi="Arial" w:cs="Arial"/>
          <w:color w:val="000000"/>
          <w:sz w:val="20"/>
          <w:szCs w:val="20"/>
          <w:lang w:eastAsia="en-GB"/>
        </w:rPr>
        <w:t>Adrese: Raiņa bulvāris 4, 2.st., Rīga, LV - 1050</w:t>
      </w:r>
    </w:p>
    <w:p w14:paraId="3C62420A" w14:textId="77777777" w:rsidR="00087B2F" w:rsidRDefault="00087B2F" w:rsidP="00087B2F">
      <w:r>
        <w:t> </w:t>
      </w:r>
    </w:p>
    <w:p w14:paraId="208C477C" w14:textId="77777777" w:rsidR="00087B2F" w:rsidRDefault="00087B2F" w:rsidP="00087B2F">
      <w:pPr>
        <w:rPr>
          <w:lang w:eastAsia="lv-LV"/>
        </w:rPr>
      </w:pPr>
    </w:p>
    <w:p w14:paraId="409F2F52" w14:textId="77777777" w:rsidR="00087B2F" w:rsidRDefault="00087B2F" w:rsidP="00087B2F">
      <w:pPr>
        <w:rPr>
          <w:rFonts w:ascii="Arial" w:hAnsi="Arial" w:cs="Arial"/>
          <w:b/>
          <w:bCs/>
          <w:i/>
          <w:iCs/>
          <w:color w:val="002060"/>
          <w:lang w:eastAsia="lv-LV"/>
        </w:rPr>
      </w:pPr>
      <w:r>
        <w:rPr>
          <w:rFonts w:ascii="Arial" w:hAnsi="Arial" w:cs="Arial"/>
          <w:b/>
          <w:bCs/>
          <w:i/>
          <w:iCs/>
          <w:color w:val="002060"/>
          <w:lang w:eastAsia="lv-LV"/>
        </w:rPr>
        <w:t>Šis e-pasts un tā pielikumā esošie dokumenti var saturēt ierobežotas pieejamības informāciju, cita starpā fizisko personu datus, kas adresēta tikai tā saņēmējam un izmantojama tikai leģitīmiem mērķiem. Ja esat saņēmis šo e-pastu kļūdas dēļ, vai nav pamatota mērķa ierobežotas pieejamības informācijas, cita starpā fizisko personu datu, apstrādei, Jums nav tiesību izmantot vai pārsūtīt šajā e-pastā un tam pievienotajos dokumentos ietverto informāciju. Šādā gadījumā nekavējoties neatgriezeniski izdzēsiet šo e-pastu.</w:t>
      </w:r>
    </w:p>
    <w:p w14:paraId="20714672" w14:textId="77777777" w:rsidR="003245BE" w:rsidRDefault="003245BE">
      <w:bookmarkStart w:id="0" w:name="_GoBack"/>
      <w:bookmarkEnd w:id="0"/>
    </w:p>
    <w:sectPr w:rsidR="003245BE">
      <w:footerReference w:type="default" r:id="rId15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5C8A37" w14:textId="77777777" w:rsidR="006C30BE" w:rsidRDefault="006C30BE" w:rsidP="006C30BE">
      <w:r>
        <w:separator/>
      </w:r>
    </w:p>
  </w:endnote>
  <w:endnote w:type="continuationSeparator" w:id="0">
    <w:p w14:paraId="16D61448" w14:textId="77777777" w:rsidR="006C30BE" w:rsidRDefault="006C30BE" w:rsidP="006C3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444E76" w14:textId="68051990" w:rsidR="006C30BE" w:rsidRPr="006C30BE" w:rsidRDefault="006C30BE">
    <w:pPr>
      <w:pStyle w:val="Kjene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</w:t>
    </w:r>
    <w:r w:rsidRPr="006C30BE">
      <w:rPr>
        <w:rFonts w:ascii="Times New Roman" w:hAnsi="Times New Roman" w:cs="Times New Roman"/>
        <w:sz w:val="20"/>
        <w:szCs w:val="20"/>
      </w:rPr>
      <w:t>tz_06052021_LDDKatz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14DEF3" w14:textId="77777777" w:rsidR="006C30BE" w:rsidRDefault="006C30BE" w:rsidP="006C30BE">
      <w:r>
        <w:separator/>
      </w:r>
    </w:p>
  </w:footnote>
  <w:footnote w:type="continuationSeparator" w:id="0">
    <w:p w14:paraId="754D04EE" w14:textId="77777777" w:rsidR="006C30BE" w:rsidRDefault="006C30BE" w:rsidP="006C30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8E5"/>
    <w:rsid w:val="00087B2F"/>
    <w:rsid w:val="001A6F28"/>
    <w:rsid w:val="003245BE"/>
    <w:rsid w:val="006C30BE"/>
    <w:rsid w:val="00A73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3873F5"/>
  <w15:chartTrackingRefBased/>
  <w15:docId w15:val="{B76CD782-10C2-4D2A-90D9-98D2EB9A6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087B2F"/>
    <w:pPr>
      <w:spacing w:after="0" w:line="240" w:lineRule="auto"/>
    </w:pPr>
    <w:rPr>
      <w:rFonts w:ascii="Calibri" w:hAnsi="Calibri" w:cs="Calibri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087B2F"/>
    <w:rPr>
      <w:color w:val="0563C1"/>
      <w:u w:val="single"/>
    </w:rPr>
  </w:style>
  <w:style w:type="paragraph" w:styleId="Paraststmeklis">
    <w:name w:val="Normal (Web)"/>
    <w:basedOn w:val="Parasts"/>
    <w:uiPriority w:val="99"/>
    <w:semiHidden/>
    <w:unhideWhenUsed/>
    <w:rsid w:val="00087B2F"/>
    <w:pPr>
      <w:spacing w:before="100" w:beforeAutospacing="1" w:after="100" w:afterAutospacing="1"/>
    </w:pPr>
    <w:rPr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6C30BE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6C30BE"/>
    <w:rPr>
      <w:rFonts w:ascii="Calibri" w:hAnsi="Calibri" w:cs="Calibri"/>
    </w:rPr>
  </w:style>
  <w:style w:type="paragraph" w:styleId="Kjene">
    <w:name w:val="footer"/>
    <w:basedOn w:val="Parasts"/>
    <w:link w:val="KjeneRakstz"/>
    <w:uiPriority w:val="99"/>
    <w:unhideWhenUsed/>
    <w:rsid w:val="006C30BE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6C30BE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23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ese.olafsone@lddk.lv" TargetMode="External"/><Relationship Id="rId13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mailto:VZD@VZD.GOV.LV" TargetMode="External"/><Relationship Id="rId12" Type="http://schemas.openxmlformats.org/officeDocument/2006/relationships/hyperlink" Target="mailto:lddk@lddk.lv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pasts@tm.gov.lv" TargetMode="External"/><Relationship Id="rId11" Type="http://schemas.openxmlformats.org/officeDocument/2006/relationships/hyperlink" Target="mailto:inese.olafsone@lddk.lv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mailto:lddk@lddk.lv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pasts@tm.gov.lv" TargetMode="External"/><Relationship Id="rId14" Type="http://schemas.openxmlformats.org/officeDocument/2006/relationships/image" Target="cid:image001.png@01D74271.48BAAC50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1169</Words>
  <Characters>667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VZD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Jekaterina Kosareva</dc:creator>
  <cp:keywords/>
  <dc:description/>
  <cp:lastModifiedBy>Jekaterina Kosareva</cp:lastModifiedBy>
  <cp:revision>3</cp:revision>
  <dcterms:created xsi:type="dcterms:W3CDTF">2021-12-22T14:22:00Z</dcterms:created>
  <dcterms:modified xsi:type="dcterms:W3CDTF">2021-12-23T09:36:00Z</dcterms:modified>
</cp:coreProperties>
</file>