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22-TA-1026: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Finanšu ministrija neatbalsta MK rīkojuma projekta tālāku virzību, kas paredz no LNG piešķirt finansējumu Iekšlietu ministrijai (Pilsonības un migrācijas lietu pārvaldei - PMLP) atlīdzībai papildu 30 amata vietu ieviešanai, kam ir arī ievērojama ietekme uz turpmākajiem gadiem, ņemot vērā, ka ar MK rīkojuma projektam pievienoto protokollēmuma projektu tiek paredzēts atbalstīt Iekšlietu ministrijas priekšlikumu likumprojekta "Par valsts budžetu 2023. gadam" un likumprojekta "Par vidēja termiņa budžeta ietvaru 2023., 2024. un 2025.gadam" sagatavošanas procesā palielināt finansējumu 2023., 2024. un 2025. gadā izdevumiem atlīdzībai.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vēršam uzmanību, ka rīkojuma projekta anotācijas 3.sadaļā ir sniegta informācija, ka PMLP no 595 amata vietām </w:t>
            </w:r>
            <w:r w:rsidR="00000000" w:rsidRPr="00000000" w:rsidDel="00000000">
              <w:rPr>
                <w:u w:val="single"/>
                <w:rtl w:val="0"/>
              </w:rPr>
              <w:t xml:space="preserve">šobrīd jau ir vakantas 33 amata vietas</w:t>
            </w:r>
            <w:r w:rsidR="00000000" w:rsidRPr="00000000" w:rsidDel="00000000">
              <w:rPr>
                <w:rtl w:val="0"/>
              </w:rPr>
              <w:t xml:space="preserve">, kā arī norādīts, ka jaunu darbinieku piesaiste klientu apkalpošanas amatos ir apgrūtināta.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Samazināts papildus nepieciešamo amata vietu skaits un paredzēts papildus amata vietas ieviest termiņā no  2022. gada 1. jūnija līdz 2024.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ta anotācija, un Ministru kabineta protokollēmums precizēti atbilstoši Rīkojuma projekta 1. punktam, kas precizēts un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no valsts budžeta programmas 02.00.00 “Līdzekļi neparedzētiem gadījumiem” piešķirt Iekšlietu ministrijai (Pilsonības un migrācijas lietu pārvaldei) finansējumu ne vairāk kā 223 812 </w:t>
            </w:r>
            <w:r w:rsidR="00000000" w:rsidRPr="00000000" w:rsidDel="00000000">
              <w:rPr>
                <w:i w:val="1"/>
                <w:rtl w:val="0"/>
              </w:rPr>
              <w:t xml:space="preserve">euro</w:t>
            </w:r>
            <w:r w:rsidR="00000000" w:rsidRPr="00000000" w:rsidDel="00000000">
              <w:rPr>
                <w:rtl w:val="0"/>
              </w:rPr>
              <w:t xml:space="preserve"> apmērā atlīdzībai papildu 20 amata vietu uzturēšanai (nepalielinot Iekšlietu ministrijai noteikto kopējo amata vietu skaitu) laika periodā no 2022. gada 1. jūnija līdz 2022. gada 31. decembrim, lai paaugstinātu Pilsonības un migrācijas lietu pārvaldes klientu apkalpošanas kapacitāti, nodrošinot ar personu apliecinošu dokumentu izsniegšanu saistītos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(Pilsonības un migrācijas lietu pārvaldei) finansējumu ne vairāk kā 223 812 </w:t>
            </w:r>
            <w:r w:rsidR="00000000" w:rsidRPr="00000000" w:rsidDel="00000000">
              <w:rPr>
                <w:i w:val="1"/>
                <w:rtl w:val="0"/>
              </w:rPr>
              <w:t xml:space="preserve">euro</w:t>
            </w:r>
            <w:r w:rsidR="00000000" w:rsidRPr="00000000" w:rsidDel="00000000">
              <w:rPr>
                <w:rtl w:val="0"/>
              </w:rPr>
              <w:t xml:space="preserve"> apmērā atlīdzībai papildu 20 amata vietu uzturēšanai (nepalielinot Iekšlietu ministrijai noteikto kopējo amata vietu skaitu) laika periodā no 2022. gada 1. jūnija līdz 2022. gada 31. decembrim, lai paaugstinātu Pilsonības un migrācijas lietu pārvaldes klientu apkalpošanas kapacitāti, nodrošinot ar personu apliecinošu dokumentu izsniegšanu saistītos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rīkojuma projekta 1. punktu, aiz vārda “papildu” pievienot vārdu “terminētu”.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1.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(Pilsonības un migrācijas lietu pārvaldei) finansējumu ne vairāk kā 223 812 </w:t>
            </w:r>
            <w:r w:rsidR="00000000" w:rsidRPr="00000000" w:rsidDel="00000000">
              <w:rPr>
                <w:i w:val="1"/>
                <w:rtl w:val="0"/>
              </w:rPr>
              <w:t xml:space="preserve">euro</w:t>
            </w:r>
            <w:r w:rsidR="00000000" w:rsidRPr="00000000" w:rsidDel="00000000">
              <w:rPr>
                <w:rtl w:val="0"/>
              </w:rPr>
              <w:t xml:space="preserve"> apmērā atlīdzībai papildu terminētu 20 amata vietu uzturēšanai (nepalielinot Iekšlietu ministrijai noteikto kopējo amata vietu skaitu) laikposmā no 2022. gada 1. jūnija līdz 2022. gada 31. decembrim, lai paaugstinātu Pilsonības un migrācijas lietu pārvaldes klientu apkalpošanas kapacitāti, nodrošinot ar personu apliecinošu dokumentu izsniegšanu saistītos pakalpojumus un migrācijas jomas jautājumu risināšanu, tai skaitā uzturēšanās atļauju un vīzu izsniegšanu.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- 07.04.2022.)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ir iepazinusies ar rīkojuma projektu un informē, ka izprot esošā jautājuma aktualitāti. Vienlaikus vēršam uzmanību, ka  Saeimas publisko izdevumu un revīzijas komisija Valsts kancelejai vairākkārt norādījusi, ka nav pieļaujams amata vietu pieaugums publiskajā sektorā, īpaši ņemot vērā, ka kopumā mazinās nodarbināto skaits valstī, kā arī turpmāk, pirms uzsākt jaunu amata vietu skaita palielināšanu valsts pārvaldē, īpaši piešķirot līdzekļus no valsts budžeta programmas “Līdzekļi neparedzētiem gadījumiem”, Valsts kancelejai un attiecīgajam resoram savlaicīgi jāinformē Saeimas Publisko izdevumu revīzijas komisija, jautājuma iekļaušanai Komisijas sēdes darba kārtībā. Ņemot vērā, ka konkrētajā gadījumā kopumā amata vietu skaits resorā netiek palielināts, bet gan tiek restrukturizētas vakantās amata vietas lūdzam, lūdzam papildināt anotāciju norādot, kuras amata vietas tiek pārdalītas (norādot iestādi, struktūrvienību un amata nosaukumu), kā arī papildināt MK protkollēmumu, norādot, ka amata vietas tiks veidotas pārdalot vakantās amata vietas no attiecīgās iestādes (norādot nosaukumu).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ieviestu papildu 20 amata vietas (nepalielinot Iekšlietu ministrijai noteikto kopējo amatu vietu skaitu) laika periodam no 2022.gada 1.jūnija līdz 2024.gada 31.decembrim, Pilsonības un migrācijas lietu pārvaldei tiks pārdalītas no Valsts policijas 20 vakantās amata vietas, skatīt anotācijas pielikuma 3.tabulā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Iekšlietu ministrijai (Pilsonības un migrācijas lietu pārvaldei) nepieciešamo finansējumu papildu amata vietu uzturēšanai, nepalielinot kopējo Iekšlietu ministrijai noteikto amata vietu skaitu, 2023., 2024. un 2025. gadā, atbalstīt Iekšlietu ministrijas priekšlikumu likumprojekta "Par valsts budžetu 2023. gadam" un likumprojekta "Par vidēja termiņa budžeta ietvaru 2023., 2024. un 2025.gadam" sagatavošanas procesā palielināt finansējumu izdevumiem atlīdzībai Iekšlietu ministrijas budžeta apakšprogrammā 11.01.00 “Pilsonības un migrācijas lietu pārvalde”,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- 07.04.2022.)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protkollēmumu, norādot, ka amata vietas tiks veidotas pārdalot vakantās amata vietas no attiecīgās iestādes (norādot nosaukumu).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Iekšlietu ministrijai (Pilsonības un migrācijas lietu pārvaldei) nepieciešamo finansējumu papildu amata vietu uzturēšanai 2023. un 2024. gadā, nepalielinot kopējo Iekšlietu ministrijai noteikto amata vietu skaitu (pārdalot Pilsonības un migrācijas lietu pārvaldei no Valsts policijas 20 ilgstoši vakantas amata vietas), atbalstīt Iekšlietu ministrijas priekšlikumu likumprojekta "Par valsts budžetu 2023. gadam" un likumprojekta "Par vidēja termiņa budžeta ietvaru 2023., 2024. un 2025.gadam" sagatavošanas procesā palielināt finansējumu izdevumiem atlīdzībai Iekšlietu ministrijas budžeta apakšprogrammā 11.01.00 “Pilsonības un migrācijas lietu pārvalde”,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finansējums no valsts budžeta programmas 02.00.00 "Līdzekļi neparedzētiem gadījumiem" var tikt piešķirts vienreizējam, terminētam pasākumam līdz 2022. gada beigām, norādām, ka nav atbalstāms Iekšlietu ministrijas priekšlikums likumprojekta "Par valsts budžetu 2023. gadam" un likumprojekta "Par vidēja termiņa budžeta ietvaru 2023., 2024. un 2025.gadam" sagatavošanas procesā palielināt finansējumu Iekšlietu ministrijai izdevumiem atlīdzībai papildu amata vietu uzturēšanai 2023. un 2024.  gadā. Lūdzam svītrot protokollēmuma projekta 3. un 4. punktu, attiecīgi precizējot arī anotāciju un tās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sēdes protokollēmuma projekts, svītrojot protokollēmuma projekta 3. un 4. punktu, attiecīgi precizējot arī anotāciju un tās 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(Pilsonības un migrācijas lietu pārvaldei) finansējumu ne vairāk kā 223 812 </w:t>
            </w:r>
            <w:r w:rsidR="00000000" w:rsidRPr="00000000" w:rsidDel="00000000">
              <w:rPr>
                <w:i w:val="1"/>
                <w:rtl w:val="0"/>
              </w:rPr>
              <w:t xml:space="preserve">euro</w:t>
            </w:r>
            <w:r w:rsidR="00000000" w:rsidRPr="00000000" w:rsidDel="00000000">
              <w:rPr>
                <w:rtl w:val="0"/>
              </w:rPr>
              <w:t xml:space="preserve"> apmērā atlīdzībai papildu 20 amata vietu uzturēšanai (nepalielinot Iekšlietu ministrijai noteikto kopējo amata vietu skaitu) laika periodā no 2022. gada 1. jūnija līdz 2022. gada 31. decembrim, lai paaugstinātu Pilsonības un migrācijas lietu pārvaldes klientu apkalpošanas kapacitāti, nodrošinot ar personu apliecinošu dokumentu izsniegšanu saistītos pakalpojumus.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MK rīkojuma projekta 1. punktā norādīto finansējuma piešķiršanas mērķi, ņemot vērā anotācijā sniegto informāciju, ka tiek plānota Pilsonības un migrācijas lietu pārvaldes kapacitātes paaugstināšana arī migrācijas jautājumu risināšanā, tai skaitā uzturēšanās atļauju un vīzu izsniegšanas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1.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(Pilsonības un migrācijas lietu pārvaldei) finansējumu ne vairāk kā 223 812 </w:t>
            </w:r>
            <w:r w:rsidR="00000000" w:rsidRPr="00000000" w:rsidDel="00000000">
              <w:rPr>
                <w:i w:val="1"/>
                <w:rtl w:val="0"/>
              </w:rPr>
              <w:t xml:space="preserve">euro</w:t>
            </w:r>
            <w:r w:rsidR="00000000" w:rsidRPr="00000000" w:rsidDel="00000000">
              <w:rPr>
                <w:rtl w:val="0"/>
              </w:rPr>
              <w:t xml:space="preserve"> apmērā atlīdzībai papildu terminētu 20 amata vietu uzturēšanai (nepalielinot Iekšlietu ministrijai noteikto kopējo amata vietu skaitu) laikposmā no 2022. gada 1. jūnija līdz 2022. gada 31. decembrim, lai paaugstinātu Pilsonības un migrācijas lietu pārvaldes klientu apkalpošanas kapacitāti, nodrošinot ar personu apliecinošu dokumentu izsniegšanu saistītos pakalpojumus un migrācijas jomas jautājumu risināšanu, tai skaitā uzturēšanās atļauju un vīzu izsniegšanu.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22-TA-1026</w:t>
    </w:r>
    <w:r>
      <w:br/>
    </w:r>
    <w:r w:rsidR="00000000" w:rsidRPr="00000000" w:rsidDel="00000000">
      <w:rPr>
        <w:rtl w:val="0"/>
      </w:rPr>
      <w:t xml:space="preserve">22.04.2022. 14.13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22-TA-1026</w:t>
    </w:r>
    <w:r>
      <w:br/>
    </w:r>
    <w:r w:rsidR="00000000" w:rsidRPr="00000000" w:rsidDel="00000000">
      <w:rPr>
        <w:rtl w:val="0"/>
      </w:rPr>
      <w:t xml:space="preserve">22.04.2022. 14.13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Izziņa_22-TA-1026.docx</dc:title>
</cp:coreProperties>
</file>

<file path=docProps/custom.xml><?xml version="1.0" encoding="utf-8"?>
<Properties xmlns="http://schemas.openxmlformats.org/officeDocument/2006/custom-properties" xmlns:vt="http://schemas.openxmlformats.org/officeDocument/2006/docPropsVTypes"/>
</file>