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24-TA-323: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piederošā nekustamā īpašuma “Lejas Ozoli P” Valles pagastā, Bauskas novadā nodošanu Bauskas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tiesību akta projekta izstrādes tiesiskais pamats cita starp norādīts Pašvaldības likuma 4. panta pirmās daļas 2. punkts. Lūdzam aizstāt minēto tiesisko pamatojumu ar Pašvaldības likuma 4. panta pirmās daļas </w:t>
            </w:r>
            <w:r w:rsidR="00000000" w:rsidRPr="00000000" w:rsidDel="00000000">
              <w:rPr>
                <w:u w:val="single"/>
                <w:rtl w:val="0"/>
              </w:rPr>
              <w:t xml:space="preserve">3.</w:t>
            </w:r>
            <w:r w:rsidR="00000000" w:rsidRPr="00000000" w:rsidDel="00000000">
              <w:rPr>
                <w:rtl w:val="0"/>
              </w:rPr>
              <w:t xml:space="preserve"> punktu, ņemot vērā, ka atbilstoši Tiesību akta lietai pievienotajam Bauskas novada domes 2023. gada 28. decembra lēmumam Nr.543 (prot. Nr.15, 11.p.)“Par valsts reģionālā autoceļa P73 “Vecumnieki–Nereta–Subate” sastāvā esošo nekustamo īpašumu “Lejas Ozoli P” pārņemšanu pašvaldības īpašumā bez atlīdzības” Bauskas novada dome nolēma rīkojuma projekta 1. punktā minēto valsts nekustamo īpašumu pārņemt bez atlīdzības Pašvaldību likuma 4. panta pirmā daļas </w:t>
            </w:r>
            <w:r w:rsidR="00000000" w:rsidRPr="00000000" w:rsidDel="00000000">
              <w:rPr>
                <w:u w:val="single"/>
                <w:rtl w:val="0"/>
              </w:rPr>
              <w:t xml:space="preserve">3</w:t>
            </w:r>
            <w:r w:rsidR="00000000" w:rsidRPr="00000000" w:rsidDel="00000000">
              <w:rPr>
                <w:rtl w:val="0"/>
              </w:rPr>
              <w:t xml:space="preserve">. punktā norādītās pašvaldības autonomās funkcijas izpildei (gādāt par pašvaldības īpašumā esošo ceļu būvniecību, uzturēšanu un pārvaldību).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43. pants, likuma "Par autoceļiem" 4. panta pirmā daļa, Pašvaldības likuma 4. panta pirmās daļas </w:t>
            </w:r>
            <w:r w:rsidR="00000000" w:rsidRPr="00000000" w:rsidDel="00000000">
              <w:rPr>
                <w:u w:val="single"/>
                <w:rtl w:val="0"/>
              </w:rPr>
              <w:t xml:space="preserve">3.</w:t>
            </w:r>
            <w:r w:rsidR="00000000" w:rsidRPr="00000000" w:rsidDel="00000000">
              <w:rPr>
                <w:rtl w:val="0"/>
              </w:rPr>
              <w:t xml:space="preserve"> punkts, Bauskas novada domes 2023.gada 28.decembra lēmums Nr.543 (prot. Nr.15, 11.p.)“Par valsts reģionālā autoceļa P73 “Vecumnieki–Nereta–Subate” sastāvā esošo nekustamo īpašumu “Lejas Ozoli P” pārņemšanu pašvaldības īpašumā bez atlīdzības”.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izstrādes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trešajā rindkopā lūdzam svītrot atsauci uz Pašvaldību likuma 4. panta pirmās daļas </w:t>
            </w:r>
            <w:r w:rsidR="00000000" w:rsidRPr="00000000" w:rsidDel="00000000">
              <w:rPr>
                <w:u w:val="single"/>
                <w:rtl w:val="0"/>
              </w:rPr>
              <w:t xml:space="preserve">2</w:t>
            </w:r>
            <w:r w:rsidR="00000000" w:rsidRPr="00000000" w:rsidDel="00000000">
              <w:rPr>
                <w:rtl w:val="0"/>
              </w:rPr>
              <w:t xml:space="preserve">. punktu, kā arī precizēt Bauskas novada pašvaldības autonomo funkciju, kuras izpildes nodrošināšanai atsavināms attiecīgais nekustamais īpašums </w:t>
            </w:r>
            <w:r w:rsidR="00000000" w:rsidRPr="00000000" w:rsidDel="00000000">
              <w:rPr>
                <w:u w:val="single"/>
                <w:rtl w:val="0"/>
              </w:rPr>
              <w:t xml:space="preserve">(gādāt par pašvaldības īpašumā esošo ceļu būvniecību, uzturēšanu un pārvaldību.</w:t>
            </w:r>
            <w:r w:rsidR="00000000" w:rsidRPr="00000000" w:rsidDel="00000000">
              <w:rPr>
                <w:rtl w:val="0"/>
              </w:rPr>
              <w:t xml:space="preserve"> Attiecīgi precizējams arī </w:t>
            </w:r>
            <w:r w:rsidR="00000000" w:rsidRPr="00000000" w:rsidDel="00000000">
              <w:rPr>
                <w:b w:val="1"/>
                <w:rtl w:val="0"/>
              </w:rPr>
              <w:t xml:space="preserve">"Problēmas apraksts" </w:t>
            </w:r>
            <w:r w:rsidR="00000000" w:rsidRPr="00000000" w:rsidDel="00000000">
              <w:rPr>
                <w:rtl w:val="0"/>
              </w:rPr>
              <w:t xml:space="preserve">un "</w:t>
            </w:r>
            <w:r w:rsidR="00000000" w:rsidRPr="00000000" w:rsidDel="00000000">
              <w:rPr>
                <w:b w:val="1"/>
                <w:rtl w:val="0"/>
              </w:rPr>
              <w:t xml:space="preserve">Alternatīvo risinājumu" </w:t>
            </w:r>
            <w:r w:rsidR="00000000" w:rsidRPr="00000000" w:rsidDel="00000000">
              <w:rPr>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 Bauskas novada dome ar 2023. gada 28. decembra lēmumu Nr.543 "Par valsts reģionālā autoceļa P73 “Vecumnieki–Nereta–Subate” sastāvā esošo nekustamo īpašumu “Lejas Ozoli P” pārņemšanu pašvaldības īpašumā bez atlīdzības" nolēmusi rīkojuma projekta 1. punktā minēto valsts nekustamo īpašumu pārņemt savā īpašumā", pamatojoties uz Pašvaldību likuma 4. panta pirmās daļas </w:t>
            </w:r>
            <w:r w:rsidR="00000000" w:rsidRPr="00000000" w:rsidDel="00000000">
              <w:rPr>
                <w:u w:val="single"/>
                <w:rtl w:val="0"/>
              </w:rPr>
              <w:t xml:space="preserve">3</w:t>
            </w:r>
            <w:r w:rsidR="00000000" w:rsidRPr="00000000" w:rsidDel="00000000">
              <w:rPr>
                <w:rtl w:val="0"/>
              </w:rPr>
              <w:t xml:space="preserve">. punktu, t. i., lai gādātu par pašvaldības īpašumā esošo ceļu būvniecību, uzturēšanu un pārvaldību.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 panta pirmās daļas </w:t>
            </w:r>
            <w:r w:rsidR="00000000" w:rsidRPr="00000000" w:rsidDel="00000000">
              <w:rPr>
                <w:u w:val="single"/>
                <w:rtl w:val="0"/>
              </w:rPr>
              <w:t xml:space="preserve">3</w:t>
            </w:r>
            <w:r w:rsidR="00000000" w:rsidRPr="00000000" w:rsidDel="00000000">
              <w:rPr>
                <w:rtl w:val="0"/>
              </w:rPr>
              <w:t xml:space="preserve">. punktam Bauskas novada </w:t>
            </w:r>
            <w:r w:rsidR="00000000" w:rsidRPr="00000000" w:rsidDel="00000000">
              <w:rPr>
                <w:u w:val="single"/>
                <w:rtl w:val="0"/>
              </w:rPr>
              <w:t xml:space="preserve">dome</w:t>
            </w:r>
            <w:r w:rsidR="00000000" w:rsidRPr="00000000" w:rsidDel="00000000">
              <w:rPr>
                <w:rtl w:val="0"/>
              </w:rPr>
              <w:t xml:space="preserve"> 2023. gada 28. decembrī ir pieņēmusi lēmumu Nr.543 nekustamā īpašuma pārņemšanai, tā turpmāk nodrošinot autonomo funkciju realizāciju un izpildi - </w:t>
            </w:r>
            <w:r w:rsidR="00000000" w:rsidRPr="00000000" w:rsidDel="00000000">
              <w:rPr>
                <w:u w:val="single"/>
                <w:rtl w:val="0"/>
              </w:rPr>
              <w:t xml:space="preserve">gādāt par pašvaldības īpašumā esošo ceļu būvniecību, uzturēšanu un pārvaldību.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norādīts, ka: “</w:t>
            </w:r>
            <w:r w:rsidR="00000000" w:rsidRPr="00000000" w:rsidDel="00000000">
              <w:rPr>
                <w:i w:val="1"/>
                <w:rtl w:val="0"/>
              </w:rPr>
              <w:t xml:space="preserve">Nekustamais īpašums ir nepieciešams Bauskas novada pašvaldībai Pašvaldību likuma 4.panta pirmās daļas 2.punktā minētās autonomās funkcijas izpildes nodrošināšanai (…)</w:t>
            </w:r>
            <w:r w:rsidR="00000000" w:rsidRPr="00000000" w:rsidDel="00000000">
              <w:rPr>
                <w:rtl w:val="0"/>
              </w:rPr>
              <w:t xml:space="preserve">”, lūdzam anotācijā skaidrot, vai nododamais nekustamais īpašums tiks izmantots saimnieciskās darbības veikšanai un papildināt anotāciju ar secinājumu, vai minētā nekustamā īpašuma nodošana bez atlīdzības Bauskas novada pašvaldības īpašumā ir/nav jāpiemēro komercdarbības atbalsta nosacījumi. Vienlaikus, izvērtējot anotācijā ietverto informāciju, pirmšķietami ir secināms, rīkojumā minētā nekustamā īpašuma nodošana Bauskas novada pašvaldības īpašumā ir paredzēta publiskās infrastruktūras, tai skaitā koplietošanas ceļu infrastruktūras, uzturēšanai, sakārtošanai, rekonstruēšanai u.tml., kas būs vienlīdz un bez maksas pieejama visiem sabiedrības locekļiem, tādējādi varētu tikt secināts, ka tā nodošana Bauskas novada pašvaldības īpašumā nav paredzēta saimnieciskās darbības veikšanai, tai skaitā kāda vai kādu konkrētu uzņēmumu interesēs, un attiecīgi nav kvalificējama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1.3.apakšadaļa papildināta ar attiecīgu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2009. gada 29. septembra noteikumu Nr.1104 “Noteikumi par valsts autoceļu un valsts autoceļu maršrutā ietverto pašvaldībām piederošo autoceļu posmu sarakstiem” 2. pielikumā “Reģionālie autoceļi” norādīts, ka autoceļa P73  “Vecumnieki-Nereta-Subate” kopgarums ir 116,1 km, kā arī norādīta tā piederība valstij autoceļa maršruta posmā no 0 līdz 94,8 km, būs nepieciešami grozījumi minētajos Ministru kabineta noteikumos, precizējot norādes par rīkojuma projektā minētā nekustamā īpašuma piederību (Bauskas novada pašvaldībai). Tādējādi nepieciešams aizpildīt anotācijas 4. sadaļu (sk., piemēram, Ministru kabineta 2024. gada 16. janvāra rīkojuma Nr.42 "Par valsts nekustamo īpašumu "V1034" , "Birzītes V1034", "Pērles V1034", "Gulbji V1034" Rundāles pagastā, Bauskas novadā nodošanu  Bauskas novada pašvaldības īpašumā" sākotnējās ietekmes (ex-ante) novērtējuma ziņojuma (anotācijas) 4.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4.sadaļa.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raksturojot nododamā nekustamā īpašuma sastāvā esošo zemes vienību, minēta atsauce uz Nekustamā īpašuma valsts kadastra informācijas sistēmā (turpmāk - NĪVKIS)  norādīto (sadaļas 1.3. Pašreizējā situācija 3.rindkopa), tiesiskās skaidrības nodrošināšanai, lūdzam izvērtēt, vai pielikumā pievienotie dokumenti būtu papildināmi ar teksta datu izdruku no NĪVKIS attiecībā par nododamo zemes vienību.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pievienota izdruka no NĪVKIS.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anotācijā skaidrot Zemgales rajona tiesas Valles pagasta zemesgrāmatas nodalījuma Nr.100000562350 III daļas 1. iedaļā ierakstīto lietu tiesību, kas apgrūtina nekustamo īpašumu, ietekmi uz apgrūtinātā nekustamā īpašuma turpmāko izmantošanu pēc tā atsavināšanas.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1.3.apakšsadaļa.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24-TA-323</w:t>
    </w:r>
    <w:r>
      <w:br/>
    </w:r>
    <w:r w:rsidR="00000000" w:rsidRPr="00000000" w:rsidDel="00000000">
      <w:rPr>
        <w:rtl w:val="0"/>
      </w:rPr>
      <w:t xml:space="preserve">28.05.2024. 10.54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24-TA-323</w:t>
    </w:r>
    <w:r>
      <w:br/>
    </w:r>
    <w:r w:rsidR="00000000" w:rsidRPr="00000000" w:rsidDel="00000000">
      <w:rPr>
        <w:rtl w:val="0"/>
      </w:rPr>
      <w:t xml:space="preserve">28.05.2024. 10.54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Izziņa_24-TA-323.docx</dc:title>
</cp:coreProperties>
</file>

<file path=docProps/custom.xml><?xml version="1.0" encoding="utf-8"?>
<Properties xmlns="http://schemas.openxmlformats.org/officeDocument/2006/custom-properties" xmlns:vt="http://schemas.openxmlformats.org/officeDocument/2006/docPropsVTypes"/>
</file>