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104DF07" w14:textId="77777777" w:rsidR="00155C27" w:rsidRDefault="00BA5827">
      <w:pPr>
        <w:spacing w:before="240" w:after="240"/>
        <w:rPr>
          <w:b/>
          <w:sz w:val="28"/>
        </w:rPr>
      </w:pPr>
      <w:r>
        <w:rPr>
          <w:b/>
          <w:sz w:val="28"/>
        </w:rPr>
        <w:t>23-TA-3236: Noteikumu projekts (Jauns)</w:t>
      </w:r>
    </w:p>
    <w:p w14:paraId="72ECF90A" w14:textId="77777777" w:rsidR="00155C27" w:rsidRDefault="00BA5827">
      <w:pPr>
        <w:pStyle w:val="titleparagraph"/>
        <w:contextualSpacing w:val="0"/>
      </w:pPr>
      <w:r>
        <w:t>Kārtība, kādā izsniedz atļauju laukuma izmantošanai jūras piekrastes ūdeņos un sauszemē tūrismam un rekreācijai paredzētu pirmās vai otrās grupas inženierbūvju būvniecībai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155C27" w14:paraId="3D112A78" w14:textId="77777777" w:rsidTr="00BA0F99">
        <w:tc>
          <w:tcPr>
            <w:tcW w:w="1015" w:type="dxa"/>
            <w:shd w:val="clear" w:color="auto" w:fill="FFFFFF"/>
            <w:noWrap/>
            <w:tcMar>
              <w:top w:w="75" w:type="dxa"/>
              <w:left w:w="75" w:type="dxa"/>
              <w:bottom w:w="75" w:type="dxa"/>
              <w:right w:w="75" w:type="dxa"/>
            </w:tcMar>
            <w:vAlign w:val="center"/>
          </w:tcPr>
          <w:p w14:paraId="081AEB3F" w14:textId="77777777" w:rsidR="00155C27" w:rsidRDefault="00BA5827">
            <w:pPr>
              <w:jc w:val="center"/>
              <w:rPr>
                <w:b/>
              </w:rPr>
            </w:pPr>
            <w:proofErr w:type="spellStart"/>
            <w:r>
              <w:rPr>
                <w:b/>
              </w:rPr>
              <w:t>Nr.p.k</w:t>
            </w:r>
            <w:proofErr w:type="spellEnd"/>
            <w:r>
              <w:rPr>
                <w:b/>
              </w:rPr>
              <w:t>.</w:t>
            </w:r>
          </w:p>
        </w:tc>
        <w:tc>
          <w:tcPr>
            <w:tcW w:w="3388" w:type="dxa"/>
            <w:shd w:val="clear" w:color="auto" w:fill="FFFFFF"/>
            <w:noWrap/>
            <w:tcMar>
              <w:top w:w="75" w:type="dxa"/>
              <w:left w:w="75" w:type="dxa"/>
              <w:bottom w:w="75" w:type="dxa"/>
              <w:right w:w="75" w:type="dxa"/>
            </w:tcMar>
            <w:vAlign w:val="center"/>
          </w:tcPr>
          <w:p w14:paraId="0BBF980C" w14:textId="77777777" w:rsidR="00155C27" w:rsidRDefault="00BA5827">
            <w:pPr>
              <w:jc w:val="center"/>
              <w:rPr>
                <w:b/>
              </w:rPr>
            </w:pPr>
            <w:r>
              <w:rPr>
                <w:b/>
              </w:rPr>
              <w:t>Saskaņošanai nosūtītā projekta redakcija</w:t>
            </w:r>
          </w:p>
        </w:tc>
        <w:tc>
          <w:tcPr>
            <w:tcW w:w="3388" w:type="dxa"/>
            <w:shd w:val="clear" w:color="auto" w:fill="FFFFFF"/>
            <w:noWrap/>
            <w:tcMar>
              <w:top w:w="75" w:type="dxa"/>
              <w:left w:w="75" w:type="dxa"/>
              <w:bottom w:w="75" w:type="dxa"/>
              <w:right w:w="75" w:type="dxa"/>
            </w:tcMar>
            <w:vAlign w:val="center"/>
          </w:tcPr>
          <w:p w14:paraId="5038B4C3" w14:textId="77777777" w:rsidR="00155C27" w:rsidRDefault="00BA5827">
            <w:pPr>
              <w:jc w:val="center"/>
              <w:rPr>
                <w:b/>
              </w:rPr>
            </w:pPr>
            <w:r>
              <w:rPr>
                <w:b/>
              </w:rPr>
              <w:t>Iebildums / Priekšlikums</w:t>
            </w:r>
          </w:p>
        </w:tc>
        <w:tc>
          <w:tcPr>
            <w:tcW w:w="3388" w:type="dxa"/>
            <w:shd w:val="clear" w:color="auto" w:fill="FFFFFF"/>
            <w:noWrap/>
            <w:tcMar>
              <w:top w:w="75" w:type="dxa"/>
              <w:left w:w="75" w:type="dxa"/>
              <w:bottom w:w="75" w:type="dxa"/>
              <w:right w:w="75" w:type="dxa"/>
            </w:tcMar>
            <w:vAlign w:val="center"/>
          </w:tcPr>
          <w:p w14:paraId="2A7B83B8" w14:textId="77777777" w:rsidR="00155C27" w:rsidRDefault="00BA5827">
            <w:pPr>
              <w:jc w:val="center"/>
              <w:rPr>
                <w:b/>
              </w:rPr>
            </w:pPr>
            <w:r>
              <w:rPr>
                <w:b/>
              </w:rPr>
              <w:t>Apstrādes informācija</w:t>
            </w:r>
          </w:p>
        </w:tc>
        <w:tc>
          <w:tcPr>
            <w:tcW w:w="3388" w:type="dxa"/>
            <w:shd w:val="clear" w:color="auto" w:fill="FFFFFF"/>
            <w:noWrap/>
            <w:tcMar>
              <w:top w:w="75" w:type="dxa"/>
              <w:left w:w="75" w:type="dxa"/>
              <w:bottom w:w="75" w:type="dxa"/>
              <w:right w:w="75" w:type="dxa"/>
            </w:tcMar>
            <w:vAlign w:val="center"/>
          </w:tcPr>
          <w:p w14:paraId="5F78EC61" w14:textId="77777777" w:rsidR="00155C27" w:rsidRDefault="00BA5827">
            <w:pPr>
              <w:jc w:val="center"/>
              <w:rPr>
                <w:b/>
              </w:rPr>
            </w:pPr>
            <w:r>
              <w:rPr>
                <w:b/>
              </w:rPr>
              <w:t>Galīgā redakcija</w:t>
            </w:r>
          </w:p>
        </w:tc>
      </w:tr>
      <w:tr w:rsidR="00155C27" w14:paraId="2F88BEEC" w14:textId="77777777" w:rsidTr="00BA0F99">
        <w:tc>
          <w:tcPr>
            <w:tcW w:w="1015" w:type="dxa"/>
            <w:shd w:val="clear" w:color="auto" w:fill="FFFFFF"/>
            <w:noWrap/>
            <w:tcMar>
              <w:top w:w="75" w:type="dxa"/>
              <w:left w:w="75" w:type="dxa"/>
              <w:bottom w:w="75" w:type="dxa"/>
              <w:right w:w="75" w:type="dxa"/>
            </w:tcMar>
          </w:tcPr>
          <w:p w14:paraId="56970047" w14:textId="77777777" w:rsidR="00155C27" w:rsidRDefault="00BA5827">
            <w:r>
              <w:t>1.</w:t>
            </w:r>
          </w:p>
        </w:tc>
        <w:tc>
          <w:tcPr>
            <w:tcW w:w="3388" w:type="dxa"/>
            <w:shd w:val="clear" w:color="auto" w:fill="FFFFFF"/>
            <w:noWrap/>
            <w:tcMar>
              <w:top w:w="75" w:type="dxa"/>
              <w:left w:w="75" w:type="dxa"/>
              <w:bottom w:w="75" w:type="dxa"/>
              <w:right w:w="75" w:type="dxa"/>
            </w:tcMar>
          </w:tcPr>
          <w:p w14:paraId="79F296F4" w14:textId="77777777" w:rsidR="00155C27" w:rsidRDefault="00BA5827">
            <w:pPr>
              <w:spacing w:after="240"/>
              <w:rPr>
                <w:b/>
              </w:rPr>
            </w:pPr>
            <w:r>
              <w:rPr>
                <w:b/>
              </w:rPr>
              <w:t>Noteikumu projekts</w:t>
            </w:r>
          </w:p>
          <w:p w14:paraId="6A9615CF" w14:textId="77777777" w:rsidR="00155C27" w:rsidRDefault="00BA5827">
            <w:r>
              <w:t xml:space="preserve"> Kārtība, kādā izsniedz atļauju laukuma izmantošanai jūras piekrastes ūdeņos un sauszemē tūrismam un rekreācijai paredzētu pirmās vai otrās grupas inženierbūvju būvniecībai</w:t>
            </w:r>
          </w:p>
        </w:tc>
        <w:tc>
          <w:tcPr>
            <w:tcW w:w="3388" w:type="dxa"/>
            <w:shd w:val="clear" w:color="auto" w:fill="FFFFFF"/>
            <w:noWrap/>
            <w:tcMar>
              <w:top w:w="75" w:type="dxa"/>
              <w:left w:w="75" w:type="dxa"/>
              <w:bottom w:w="75" w:type="dxa"/>
              <w:right w:w="75" w:type="dxa"/>
            </w:tcMar>
          </w:tcPr>
          <w:p w14:paraId="1ACF9A1E" w14:textId="77777777" w:rsidR="00155C27" w:rsidRDefault="00BA5827">
            <w:pPr>
              <w:spacing w:after="240"/>
              <w:rPr>
                <w:b/>
              </w:rPr>
            </w:pPr>
            <w:r>
              <w:rPr>
                <w:b/>
              </w:rPr>
              <w:t>Iebildums (TM - 05.01.2024.)</w:t>
            </w:r>
          </w:p>
          <w:p w14:paraId="2958244D" w14:textId="77777777" w:rsidR="00155C27" w:rsidRDefault="00BA5827">
            <w:r>
              <w:t xml:space="preserve">Ievērojot, ka Jūras vides aizsardzības un pārvaldības likuma 19. panta ceturtās daļas 5. punkts paredz pilnvarojumu Ministru kabinetam noteikt kārtību, kādā izsniedzama, apturama vai anulējama </w:t>
            </w:r>
            <w:r>
              <w:rPr>
                <w:u w:val="single"/>
              </w:rPr>
              <w:t>atļauja vai licence</w:t>
            </w:r>
            <w:r>
              <w:t xml:space="preserve">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 </w:t>
            </w:r>
            <w:r>
              <w:lastRenderedPageBreak/>
              <w:t>lūdzam precizēt Ministru kabineta noteikumu projekta "Kārtība, kādā izsniedz atļauju laukuma izmantošanai jūras piekrastes ūdeņos un sauszemē tūrismam un rekreācijai paredzētu pirmās vai otrās grupas inženierbūvju būvniecībai" (turpmāk – projekts) nosaukumu.</w:t>
            </w:r>
          </w:p>
          <w:p w14:paraId="357568AD" w14:textId="77777777" w:rsidR="00155C27" w:rsidRDefault="00BA5827">
            <w:pPr>
              <w:spacing w:before="240" w:after="240"/>
              <w:rPr>
                <w:i/>
              </w:rPr>
            </w:pPr>
            <w:r>
              <w:rPr>
                <w:i/>
              </w:rPr>
              <w:t>Piedāvātā redakcija</w:t>
            </w:r>
          </w:p>
          <w:p w14:paraId="743D925B" w14:textId="77777777" w:rsidR="00155C27" w:rsidRDefault="00BA5827">
            <w:r>
              <w:t>-</w:t>
            </w:r>
          </w:p>
        </w:tc>
        <w:tc>
          <w:tcPr>
            <w:tcW w:w="3388" w:type="dxa"/>
            <w:shd w:val="clear" w:color="auto" w:fill="FFFFFF"/>
            <w:noWrap/>
            <w:tcMar>
              <w:top w:w="75" w:type="dxa"/>
              <w:left w:w="75" w:type="dxa"/>
              <w:bottom w:w="75" w:type="dxa"/>
              <w:right w:w="75" w:type="dxa"/>
            </w:tcMar>
          </w:tcPr>
          <w:p w14:paraId="173EB711" w14:textId="142721F4" w:rsidR="004A6594" w:rsidRPr="00BB3965" w:rsidRDefault="0001007D" w:rsidP="00565A6F">
            <w:pPr>
              <w:jc w:val="left"/>
              <w:rPr>
                <w:b/>
                <w:bCs/>
                <w:color w:val="auto"/>
              </w:rPr>
            </w:pPr>
            <w:r w:rsidRPr="0026753C">
              <w:rPr>
                <w:b/>
                <w:bCs/>
                <w:color w:val="7030A0"/>
              </w:rPr>
              <w:lastRenderedPageBreak/>
              <w:t>N</w:t>
            </w:r>
            <w:r w:rsidR="006B7279" w:rsidRPr="0026753C">
              <w:rPr>
                <w:b/>
                <w:bCs/>
                <w:color w:val="7030A0"/>
              </w:rPr>
              <w:t xml:space="preserve">oteikumu </w:t>
            </w:r>
            <w:r w:rsidR="00BD13A7" w:rsidRPr="0026753C">
              <w:rPr>
                <w:b/>
                <w:bCs/>
                <w:color w:val="7030A0"/>
              </w:rPr>
              <w:t>projekta nosaukuma maiņa</w:t>
            </w:r>
            <w:r w:rsidRPr="0026753C">
              <w:rPr>
                <w:b/>
                <w:bCs/>
                <w:color w:val="7030A0"/>
              </w:rPr>
              <w:t xml:space="preserve"> aps</w:t>
            </w:r>
            <w:r w:rsidR="008A4C37" w:rsidRPr="0026753C">
              <w:rPr>
                <w:b/>
                <w:bCs/>
                <w:color w:val="7030A0"/>
              </w:rPr>
              <w:t>priežama starpinstit</w:t>
            </w:r>
            <w:r w:rsidR="00565A6F" w:rsidRPr="0026753C">
              <w:rPr>
                <w:b/>
                <w:bCs/>
                <w:color w:val="7030A0"/>
              </w:rPr>
              <w:t>ūc</w:t>
            </w:r>
            <w:r w:rsidR="008A4C37" w:rsidRPr="0026753C">
              <w:rPr>
                <w:b/>
                <w:bCs/>
                <w:color w:val="7030A0"/>
              </w:rPr>
              <w:t>iju sanāksmē</w:t>
            </w:r>
            <w:r w:rsidR="004A6594" w:rsidRPr="0026753C">
              <w:rPr>
                <w:b/>
                <w:bCs/>
                <w:color w:val="7030A0"/>
              </w:rPr>
              <w:t>.</w:t>
            </w:r>
          </w:p>
          <w:p w14:paraId="72631B48" w14:textId="6DF5C440" w:rsidR="00A774AC" w:rsidRPr="00D955D2" w:rsidRDefault="00A774AC" w:rsidP="00BD13A7">
            <w:pPr>
              <w:rPr>
                <w:color w:val="7030A0"/>
              </w:rPr>
            </w:pPr>
          </w:p>
          <w:p w14:paraId="4DE8274A" w14:textId="77777777" w:rsidR="001972D0" w:rsidRPr="00D955D2" w:rsidRDefault="001972D0" w:rsidP="0066547A">
            <w:pPr>
              <w:jc w:val="left"/>
            </w:pPr>
            <w:r w:rsidRPr="00D955D2">
              <w:t xml:space="preserve">"Kārtība, kādā izsniedz atļauju </w:t>
            </w:r>
            <w:r w:rsidR="00B126E5" w:rsidRPr="00D955D2">
              <w:rPr>
                <w:color w:val="7030A0"/>
              </w:rPr>
              <w:t xml:space="preserve">vai licenci </w:t>
            </w:r>
            <w:r w:rsidRPr="00D955D2">
              <w:t>laukuma izmantošanai jūras piekrastes ūdeņos un sauszemē tūrismam un rekreācijai paredzētu pirmās vai otrās grupas inženierbūvju būvniecībai (</w:t>
            </w:r>
            <w:r w:rsidRPr="00D955D2">
              <w:rPr>
                <w:color w:val="7030A0"/>
              </w:rPr>
              <w:t xml:space="preserve">turpmāk – </w:t>
            </w:r>
            <w:r w:rsidR="00BF1BAD" w:rsidRPr="00D955D2">
              <w:rPr>
                <w:color w:val="7030A0"/>
              </w:rPr>
              <w:t>atļauja</w:t>
            </w:r>
            <w:r w:rsidRPr="00D955D2">
              <w:t>)</w:t>
            </w:r>
            <w:r w:rsidR="0066547A" w:rsidRPr="00D955D2">
              <w:t xml:space="preserve"> "</w:t>
            </w:r>
          </w:p>
          <w:p w14:paraId="20D54BD4" w14:textId="77777777" w:rsidR="00565A6F" w:rsidRPr="00D955D2" w:rsidRDefault="00565A6F" w:rsidP="00565A6F">
            <w:pPr>
              <w:rPr>
                <w:color w:val="7030A0"/>
              </w:rPr>
            </w:pPr>
          </w:p>
          <w:p w14:paraId="0876BD12" w14:textId="356C16D6" w:rsidR="00565A6F" w:rsidRPr="00B068F2" w:rsidRDefault="00565A6F" w:rsidP="00565A6F">
            <w:pPr>
              <w:rPr>
                <w:b/>
                <w:bCs/>
                <w:color w:val="auto"/>
                <w:u w:val="single"/>
              </w:rPr>
            </w:pPr>
            <w:r w:rsidRPr="00B068F2">
              <w:rPr>
                <w:b/>
                <w:bCs/>
                <w:color w:val="auto"/>
                <w:u w:val="single"/>
              </w:rPr>
              <w:t xml:space="preserve">Piedāvātais nosaukums būtu pārāk garš un vēl satur tekstu iekavās. </w:t>
            </w:r>
          </w:p>
          <w:p w14:paraId="2B8EE2BB" w14:textId="77777777" w:rsidR="00323A43" w:rsidRPr="00012596" w:rsidRDefault="00323A43" w:rsidP="0066547A">
            <w:pPr>
              <w:jc w:val="left"/>
              <w:rPr>
                <w:i/>
                <w:iCs/>
              </w:rPr>
            </w:pPr>
          </w:p>
          <w:p w14:paraId="6C0EC884" w14:textId="052BEEC5" w:rsidR="00323A43" w:rsidRDefault="00565A6F" w:rsidP="0066547A">
            <w:pPr>
              <w:jc w:val="left"/>
              <w:rPr>
                <w:i/>
                <w:iCs/>
              </w:rPr>
            </w:pPr>
            <w:r w:rsidRPr="00686457">
              <w:t>Savukārt</w:t>
            </w:r>
            <w:r w:rsidR="00603231" w:rsidRPr="00686457">
              <w:t>,</w:t>
            </w:r>
            <w:r w:rsidR="00323A43" w:rsidRPr="00686457">
              <w:t xml:space="preserve"> </w:t>
            </w:r>
            <w:r w:rsidR="00A11241" w:rsidRPr="00686457">
              <w:t>Jūras vides aizsardzības un pārvaldības likuma 19. panta</w:t>
            </w:r>
            <w:r w:rsidR="00C859F5" w:rsidRPr="00686457">
              <w:t xml:space="preserve"> (2</w:t>
            </w:r>
            <w:r w:rsidR="00C859F5" w:rsidRPr="00686457">
              <w:rPr>
                <w:vertAlign w:val="superscript"/>
              </w:rPr>
              <w:t>1</w:t>
            </w:r>
            <w:r w:rsidR="00C859F5" w:rsidRPr="00686457">
              <w:t>)</w:t>
            </w:r>
            <w:r w:rsidR="004E57DF" w:rsidRPr="00686457">
              <w:t xml:space="preserve"> daļā noteikts</w:t>
            </w:r>
            <w:r w:rsidR="007C4487" w:rsidRPr="00686457">
              <w:t xml:space="preserve">, ka pašvaldība izsniedz </w:t>
            </w:r>
            <w:r w:rsidR="007C4487" w:rsidRPr="00215BA5">
              <w:rPr>
                <w:u w:val="single"/>
              </w:rPr>
              <w:t>atļauju</w:t>
            </w:r>
            <w:r w:rsidR="009F1305">
              <w:t xml:space="preserve"> (</w:t>
            </w:r>
            <w:r w:rsidR="00012596" w:rsidRPr="00686457">
              <w:t>nevis licenci</w:t>
            </w:r>
            <w:r w:rsidR="009F1305">
              <w:t>)</w:t>
            </w:r>
            <w:r w:rsidR="0056307A" w:rsidRPr="00012596">
              <w:rPr>
                <w:i/>
                <w:iCs/>
              </w:rPr>
              <w:t xml:space="preserve">: </w:t>
            </w:r>
            <w:r w:rsidR="009F1305">
              <w:rPr>
                <w:i/>
                <w:iCs/>
              </w:rPr>
              <w:t>“</w:t>
            </w:r>
            <w:r w:rsidR="00012596" w:rsidRPr="00012596">
              <w:rPr>
                <w:i/>
                <w:iCs/>
              </w:rPr>
              <w:t xml:space="preserve">Pašvaldība, kas ir attiecīgo </w:t>
            </w:r>
            <w:r w:rsidR="00012596" w:rsidRPr="00012596">
              <w:rPr>
                <w:i/>
                <w:iCs/>
              </w:rPr>
              <w:lastRenderedPageBreak/>
              <w:t xml:space="preserve">jūras piekrastes ūdeņu tiesiskais valdītājs, izsniedz </w:t>
            </w:r>
            <w:r w:rsidR="00012596" w:rsidRPr="00215BA5">
              <w:rPr>
                <w:b/>
                <w:bCs/>
                <w:i/>
                <w:iCs/>
                <w:u w:val="single"/>
              </w:rPr>
              <w:t>atļauju</w:t>
            </w:r>
            <w:r w:rsidR="00012596" w:rsidRPr="00686457">
              <w:rPr>
                <w:b/>
                <w:bCs/>
                <w:i/>
                <w:iCs/>
              </w:rPr>
              <w:t xml:space="preserve"> </w:t>
            </w:r>
            <w:r w:rsidR="00012596" w:rsidRPr="00012596">
              <w:rPr>
                <w:i/>
                <w:iCs/>
              </w:rPr>
              <w:t>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w:t>
            </w:r>
            <w:r w:rsidR="00D955D2">
              <w:rPr>
                <w:i/>
                <w:iCs/>
              </w:rPr>
              <w:t>.</w:t>
            </w:r>
            <w:r w:rsidR="009F1305">
              <w:rPr>
                <w:i/>
                <w:iCs/>
              </w:rPr>
              <w:t>”</w:t>
            </w:r>
          </w:p>
          <w:p w14:paraId="7924A145" w14:textId="343FE3DC" w:rsidR="00135DC3" w:rsidRPr="00012596" w:rsidRDefault="00135DC3" w:rsidP="0066547A">
            <w:pPr>
              <w:jc w:val="left"/>
              <w:rPr>
                <w:i/>
                <w:iCs/>
              </w:rPr>
            </w:pPr>
          </w:p>
        </w:tc>
        <w:tc>
          <w:tcPr>
            <w:tcW w:w="3388" w:type="dxa"/>
            <w:shd w:val="clear" w:color="auto" w:fill="FFFFFF"/>
            <w:noWrap/>
            <w:tcMar>
              <w:top w:w="75" w:type="dxa"/>
              <w:left w:w="75" w:type="dxa"/>
              <w:bottom w:w="75" w:type="dxa"/>
              <w:right w:w="75" w:type="dxa"/>
            </w:tcMar>
          </w:tcPr>
          <w:p w14:paraId="0D4BC9C8" w14:textId="77777777" w:rsidR="00155C27" w:rsidRDefault="00BA5827">
            <w:r>
              <w:lastRenderedPageBreak/>
              <w:t>-</w:t>
            </w:r>
          </w:p>
        </w:tc>
      </w:tr>
      <w:tr w:rsidR="00155C27" w14:paraId="46ADC053" w14:textId="77777777" w:rsidTr="00BA0F99">
        <w:tc>
          <w:tcPr>
            <w:tcW w:w="1015" w:type="dxa"/>
            <w:shd w:val="clear" w:color="auto" w:fill="FFFFFF"/>
            <w:noWrap/>
            <w:tcMar>
              <w:top w:w="75" w:type="dxa"/>
              <w:left w:w="75" w:type="dxa"/>
              <w:bottom w:w="75" w:type="dxa"/>
              <w:right w:w="75" w:type="dxa"/>
            </w:tcMar>
          </w:tcPr>
          <w:p w14:paraId="2C111F3B" w14:textId="77777777" w:rsidR="00155C27" w:rsidRDefault="00BA5827">
            <w:r>
              <w:t>2.</w:t>
            </w:r>
          </w:p>
        </w:tc>
        <w:tc>
          <w:tcPr>
            <w:tcW w:w="3388" w:type="dxa"/>
            <w:shd w:val="clear" w:color="auto" w:fill="FFFFFF"/>
            <w:noWrap/>
            <w:tcMar>
              <w:top w:w="75" w:type="dxa"/>
              <w:left w:w="75" w:type="dxa"/>
              <w:bottom w:w="75" w:type="dxa"/>
              <w:right w:w="75" w:type="dxa"/>
            </w:tcMar>
          </w:tcPr>
          <w:p w14:paraId="27E7D674" w14:textId="77777777" w:rsidR="00155C27" w:rsidRDefault="00BA5827">
            <w:pPr>
              <w:spacing w:after="240"/>
              <w:rPr>
                <w:b/>
              </w:rPr>
            </w:pPr>
            <w:r>
              <w:rPr>
                <w:b/>
              </w:rPr>
              <w:t>Noteikumu projekts</w:t>
            </w:r>
          </w:p>
          <w:p w14:paraId="041AE694" w14:textId="77777777" w:rsidR="00155C27" w:rsidRDefault="00BA5827">
            <w:r>
              <w:t xml:space="preserve">1. Noteikumi nosaka kārtību, kādā pašvaldība, kas ir attiecīgo jūras piekrastes ūdeņu tiesiskā valdītāja, izsniedz, aptur un anulē atļauju laukuma jūrā izmantošanai tūrisma un rekreācijas vajadzībām paredzētu pirmajai un otrajai grupai atbilstošo inženierbūvju būvniecībai jūras piekrastes ūdeņos, kā arī tādu pirmajai un otrajai grupai atbilstošo inženierbūvju būvniecībai jūras piekrastes ūdeņos, kuras ir </w:t>
            </w:r>
            <w:r>
              <w:lastRenderedPageBreak/>
              <w:t>saistītas ar sauszemi un veido tās turpinājumu.</w:t>
            </w:r>
          </w:p>
        </w:tc>
        <w:tc>
          <w:tcPr>
            <w:tcW w:w="3388" w:type="dxa"/>
            <w:shd w:val="clear" w:color="auto" w:fill="FFFFFF"/>
            <w:noWrap/>
            <w:tcMar>
              <w:top w:w="75" w:type="dxa"/>
              <w:left w:w="75" w:type="dxa"/>
              <w:bottom w:w="75" w:type="dxa"/>
              <w:right w:w="75" w:type="dxa"/>
            </w:tcMar>
          </w:tcPr>
          <w:p w14:paraId="170C655B" w14:textId="77777777" w:rsidR="00155C27" w:rsidRDefault="00BA5827">
            <w:pPr>
              <w:spacing w:after="240"/>
              <w:rPr>
                <w:b/>
              </w:rPr>
            </w:pPr>
            <w:r>
              <w:rPr>
                <w:b/>
              </w:rPr>
              <w:lastRenderedPageBreak/>
              <w:t>Iebildums (TM - 05.01.2024.)</w:t>
            </w:r>
          </w:p>
          <w:p w14:paraId="51990044" w14:textId="77777777" w:rsidR="00155C27" w:rsidRDefault="00BA5827">
            <w:r>
              <w:t>Lūdzam precizēt projekta 1. punktu atbilstoši Jūras vides aizsardzības un pārvaldības likuma 19. panta ceturtās daļas 5. punktā ietvertajam pilnvarojumam Ministru kabinetam.</w:t>
            </w:r>
          </w:p>
          <w:p w14:paraId="75AC10FC" w14:textId="77777777" w:rsidR="00155C27" w:rsidRDefault="00155C27"/>
          <w:p w14:paraId="65147D0B" w14:textId="77777777" w:rsidR="00155C27" w:rsidRDefault="00BA5827">
            <w:r>
              <w:t xml:space="preserve">Paskaidrojam, ka atbilstoši Ministru kabineta 2009. gada 3. februāra noteikumu Nr. 108 "Normatīvo aktu projektu sagatavošanas noteikumi" (turpmāk – Noteikumi Nr. 108) </w:t>
            </w:r>
            <w:r>
              <w:lastRenderedPageBreak/>
              <w:t xml:space="preserve">100. punktam Ministru kabineta noteikumu projekta pirmajā punktā secīgi raksta vārdus "noteikumi nosaka" un </w:t>
            </w:r>
            <w:r>
              <w:rPr>
                <w:u w:val="single"/>
              </w:rPr>
              <w:t>likumā noteikto pilnvarojumu Ministru kabinetam</w:t>
            </w:r>
            <w:r>
              <w:t>.</w:t>
            </w:r>
          </w:p>
          <w:p w14:paraId="5E0E059B" w14:textId="77777777" w:rsidR="00155C27" w:rsidRDefault="00BA5827">
            <w:r>
              <w:t> </w:t>
            </w:r>
          </w:p>
          <w:p w14:paraId="5AF9F9C0" w14:textId="77777777" w:rsidR="00155C27" w:rsidRDefault="00BA5827">
            <w:pPr>
              <w:spacing w:before="240" w:after="240"/>
              <w:rPr>
                <w:i/>
              </w:rPr>
            </w:pPr>
            <w:r>
              <w:rPr>
                <w:i/>
              </w:rPr>
              <w:t>Piedāvātā redakcija</w:t>
            </w:r>
          </w:p>
          <w:p w14:paraId="42EF30E9" w14:textId="77777777" w:rsidR="00155C27" w:rsidRDefault="00BA5827">
            <w:r>
              <w:t>Noteikumi nosaka kārtību, kādā izsniedzama, apturama vai anulējama atļauja vai licence 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sauszemi un veido tās turpinājumu (turpmāk – atļauja).</w:t>
            </w:r>
          </w:p>
          <w:p w14:paraId="6D3445A4" w14:textId="77777777" w:rsidR="00155C27" w:rsidRDefault="00BA5827">
            <w:r>
              <w:t> </w:t>
            </w:r>
          </w:p>
        </w:tc>
        <w:tc>
          <w:tcPr>
            <w:tcW w:w="3388" w:type="dxa"/>
            <w:shd w:val="clear" w:color="auto" w:fill="FFFFFF"/>
            <w:noWrap/>
            <w:tcMar>
              <w:top w:w="75" w:type="dxa"/>
              <w:left w:w="75" w:type="dxa"/>
              <w:bottom w:w="75" w:type="dxa"/>
              <w:right w:w="75" w:type="dxa"/>
            </w:tcMar>
          </w:tcPr>
          <w:p w14:paraId="386A108E" w14:textId="5B948912" w:rsidR="00135F1E" w:rsidRDefault="009B37C8">
            <w:pPr>
              <w:rPr>
                <w:color w:val="7030A0"/>
              </w:rPr>
            </w:pPr>
            <w:r>
              <w:rPr>
                <w:b/>
                <w:bCs/>
                <w:color w:val="7030A0"/>
              </w:rPr>
              <w:lastRenderedPageBreak/>
              <w:t>A</w:t>
            </w:r>
            <w:r w:rsidRPr="00D955D2">
              <w:rPr>
                <w:b/>
                <w:bCs/>
                <w:color w:val="7030A0"/>
              </w:rPr>
              <w:t>pspriežam</w:t>
            </w:r>
            <w:r>
              <w:rPr>
                <w:b/>
                <w:bCs/>
                <w:color w:val="7030A0"/>
              </w:rPr>
              <w:t>s</w:t>
            </w:r>
            <w:r w:rsidRPr="00D955D2">
              <w:rPr>
                <w:b/>
                <w:bCs/>
                <w:color w:val="7030A0"/>
              </w:rPr>
              <w:t xml:space="preserve"> starpinstitūciju sanāksmē</w:t>
            </w:r>
          </w:p>
          <w:p w14:paraId="313EE52F" w14:textId="7FE0BE9D" w:rsidR="003B4461" w:rsidRDefault="003B4461" w:rsidP="003B4461">
            <w:pPr>
              <w:jc w:val="left"/>
              <w:rPr>
                <w:i/>
                <w:iCs/>
              </w:rPr>
            </w:pPr>
            <w:r w:rsidRPr="00686457">
              <w:t>Jūras vides aizsardzības un pārvaldības likuma 19. panta (2</w:t>
            </w:r>
            <w:r w:rsidRPr="00686457">
              <w:rPr>
                <w:vertAlign w:val="superscript"/>
              </w:rPr>
              <w:t>1</w:t>
            </w:r>
            <w:r w:rsidRPr="00686457">
              <w:t xml:space="preserve">) daļā noteikts, ka pašvaldība izsniedz </w:t>
            </w:r>
            <w:r w:rsidRPr="00B81E9D">
              <w:rPr>
                <w:b/>
                <w:bCs/>
                <w:color w:val="7030A0"/>
              </w:rPr>
              <w:t>atļauju,</w:t>
            </w:r>
            <w:r w:rsidRPr="00DF2046">
              <w:rPr>
                <w:color w:val="990099"/>
              </w:rPr>
              <w:t xml:space="preserve"> </w:t>
            </w:r>
            <w:r w:rsidR="00070B4D" w:rsidRPr="00B81E9D">
              <w:rPr>
                <w:color w:val="7030A0"/>
              </w:rPr>
              <w:t>(</w:t>
            </w:r>
            <w:r w:rsidRPr="00B81E9D">
              <w:rPr>
                <w:color w:val="7030A0"/>
              </w:rPr>
              <w:t>nevis licenci</w:t>
            </w:r>
            <w:r w:rsidR="00070B4D" w:rsidRPr="00B81E9D">
              <w:rPr>
                <w:color w:val="7030A0"/>
              </w:rPr>
              <w:t>)</w:t>
            </w:r>
            <w:r w:rsidRPr="00B81E9D">
              <w:rPr>
                <w:i/>
                <w:iCs/>
                <w:color w:val="7030A0"/>
              </w:rPr>
              <w:t xml:space="preserve">: </w:t>
            </w:r>
            <w:r w:rsidR="001F6173">
              <w:rPr>
                <w:i/>
                <w:iCs/>
              </w:rPr>
              <w:t>“</w:t>
            </w:r>
            <w:r w:rsidRPr="00012596">
              <w:rPr>
                <w:i/>
                <w:iCs/>
              </w:rPr>
              <w:t xml:space="preserve">Pašvaldība, kas ir attiecīgo jūras piekrastes ūdeņu tiesiskais valdītājs, izsniedz </w:t>
            </w:r>
            <w:r w:rsidRPr="001D06B0">
              <w:rPr>
                <w:b/>
                <w:bCs/>
                <w:i/>
                <w:iCs/>
                <w:u w:val="single"/>
              </w:rPr>
              <w:t>atļauju</w:t>
            </w:r>
            <w:r w:rsidRPr="00686457">
              <w:rPr>
                <w:b/>
                <w:bCs/>
                <w:i/>
                <w:iCs/>
              </w:rPr>
              <w:t xml:space="preserve"> </w:t>
            </w:r>
            <w:r w:rsidRPr="00012596">
              <w:rPr>
                <w:i/>
                <w:iCs/>
              </w:rPr>
              <w:t xml:space="preserve">tūrisma un rekreācijas vajadzībām paredzētu pirmajai un otrajai grupai atbilstošo inženierbūvju būvniecībai jūras piekrastes ūdeņos saskaņā ar būvniecību regulējošu normatīvo aktu prasībām, kā arī tādu </w:t>
            </w:r>
            <w:r w:rsidRPr="00012596">
              <w:rPr>
                <w:i/>
                <w:iCs/>
              </w:rPr>
              <w:lastRenderedPageBreak/>
              <w:t>pirmajai un otrajai grupai atbilstošo inženierbūvju būvniecībai jūras piekrastes ūdeņos, kuras ir saistītas ar sauszemi un veido tās turpinājumu</w:t>
            </w:r>
            <w:r>
              <w:rPr>
                <w:i/>
                <w:iCs/>
              </w:rPr>
              <w:t>.</w:t>
            </w:r>
            <w:r w:rsidR="001F6173">
              <w:rPr>
                <w:i/>
                <w:iCs/>
              </w:rPr>
              <w:t>”</w:t>
            </w:r>
          </w:p>
          <w:p w14:paraId="70FA5E0E" w14:textId="4635BAE9" w:rsidR="00D27AFC" w:rsidRDefault="00D27AFC" w:rsidP="003B4461">
            <w:pPr>
              <w:jc w:val="left"/>
              <w:rPr>
                <w:i/>
                <w:iCs/>
              </w:rPr>
            </w:pPr>
            <w:r w:rsidRPr="008F778E">
              <w:t xml:space="preserve">Arī </w:t>
            </w:r>
            <w:r w:rsidR="004A3A9D" w:rsidRPr="008F778E">
              <w:t>(3</w:t>
            </w:r>
            <w:r w:rsidR="004A3A9D" w:rsidRPr="008F778E">
              <w:rPr>
                <w:vertAlign w:val="superscript"/>
              </w:rPr>
              <w:t>2</w:t>
            </w:r>
            <w:r w:rsidR="004A3A9D" w:rsidRPr="008F778E">
              <w:t xml:space="preserve">) daļā ir </w:t>
            </w:r>
            <w:r w:rsidR="00774A5D" w:rsidRPr="008F778E">
              <w:t>minēta atļauja, nevis licence</w:t>
            </w:r>
            <w:r w:rsidR="008F778E">
              <w:rPr>
                <w:i/>
                <w:iCs/>
              </w:rPr>
              <w:t>.</w:t>
            </w:r>
          </w:p>
          <w:p w14:paraId="19CAC315" w14:textId="77777777" w:rsidR="00485942" w:rsidRPr="00BE6410" w:rsidRDefault="001F30F5" w:rsidP="00C220BC">
            <w:pPr>
              <w:rPr>
                <w:b/>
                <w:bCs/>
                <w:color w:val="7030A0"/>
                <w:u w:val="single"/>
              </w:rPr>
            </w:pPr>
            <w:r w:rsidRPr="00BE6410">
              <w:rPr>
                <w:b/>
                <w:bCs/>
                <w:color w:val="7030A0"/>
                <w:u w:val="single"/>
              </w:rPr>
              <w:t>Tādējādi</w:t>
            </w:r>
            <w:r w:rsidR="00485942" w:rsidRPr="00BE6410">
              <w:rPr>
                <w:b/>
                <w:bCs/>
                <w:color w:val="7030A0"/>
                <w:u w:val="single"/>
              </w:rPr>
              <w:t>:</w:t>
            </w:r>
          </w:p>
          <w:p w14:paraId="0EF8C5DC" w14:textId="51717A03" w:rsidR="00135F1E" w:rsidRPr="00BE6410" w:rsidRDefault="006C3000" w:rsidP="00C220BC">
            <w:pPr>
              <w:pStyle w:val="ListParagraph"/>
              <w:numPr>
                <w:ilvl w:val="0"/>
                <w:numId w:val="1"/>
              </w:numPr>
              <w:rPr>
                <w:color w:val="7030A0"/>
              </w:rPr>
            </w:pPr>
            <w:r w:rsidRPr="00BE6410">
              <w:rPr>
                <w:color w:val="7030A0"/>
              </w:rPr>
              <w:t>ir neatbilstība starp</w:t>
            </w:r>
            <w:r w:rsidR="00DF2046" w:rsidRPr="00BE6410">
              <w:rPr>
                <w:color w:val="7030A0"/>
              </w:rPr>
              <w:t xml:space="preserve"> likuma </w:t>
            </w:r>
            <w:r w:rsidR="00442067" w:rsidRPr="00BE6410">
              <w:rPr>
                <w:color w:val="7030A0"/>
              </w:rPr>
              <w:t xml:space="preserve">19.panta </w:t>
            </w:r>
            <w:r w:rsidR="00070B4D" w:rsidRPr="00BE6410">
              <w:rPr>
                <w:color w:val="7030A0"/>
              </w:rPr>
              <w:t>(2</w:t>
            </w:r>
            <w:r w:rsidR="00070B4D" w:rsidRPr="00BE6410">
              <w:rPr>
                <w:color w:val="7030A0"/>
                <w:vertAlign w:val="superscript"/>
              </w:rPr>
              <w:t>1</w:t>
            </w:r>
            <w:r w:rsidR="00070B4D" w:rsidRPr="00BE6410">
              <w:rPr>
                <w:color w:val="7030A0"/>
              </w:rPr>
              <w:t>) da</w:t>
            </w:r>
            <w:r w:rsidR="00442067" w:rsidRPr="00BE6410">
              <w:rPr>
                <w:color w:val="7030A0"/>
              </w:rPr>
              <w:t xml:space="preserve">ļu </w:t>
            </w:r>
            <w:r w:rsidR="00070B4D" w:rsidRPr="00BE6410">
              <w:rPr>
                <w:color w:val="7030A0"/>
              </w:rPr>
              <w:t xml:space="preserve"> </w:t>
            </w:r>
            <w:r w:rsidR="0041614C" w:rsidRPr="00BE6410">
              <w:rPr>
                <w:color w:val="7030A0"/>
              </w:rPr>
              <w:t>un (4) daļas 5</w:t>
            </w:r>
            <w:r w:rsidR="001F6173" w:rsidRPr="00BE6410">
              <w:rPr>
                <w:color w:val="7030A0"/>
              </w:rPr>
              <w:t>) punktu.</w:t>
            </w:r>
          </w:p>
          <w:p w14:paraId="215EEB31" w14:textId="78D0515A" w:rsidR="00485942" w:rsidRPr="00652673" w:rsidRDefault="00232A7B" w:rsidP="00C220BC">
            <w:pPr>
              <w:pStyle w:val="ListParagraph"/>
              <w:numPr>
                <w:ilvl w:val="0"/>
                <w:numId w:val="1"/>
              </w:numPr>
              <w:rPr>
                <w:color w:val="auto"/>
              </w:rPr>
            </w:pPr>
            <w:r w:rsidRPr="00BE6410">
              <w:rPr>
                <w:color w:val="7030A0"/>
              </w:rPr>
              <w:t xml:space="preserve">vai ir kāds </w:t>
            </w:r>
            <w:r w:rsidR="003864E4" w:rsidRPr="00BE6410">
              <w:rPr>
                <w:color w:val="7030A0"/>
              </w:rPr>
              <w:t>pamat</w:t>
            </w:r>
            <w:r w:rsidR="00CB49A9" w:rsidRPr="00BE6410">
              <w:rPr>
                <w:color w:val="7030A0"/>
              </w:rPr>
              <w:t>ojum</w:t>
            </w:r>
            <w:r w:rsidRPr="00BE6410">
              <w:rPr>
                <w:color w:val="7030A0"/>
              </w:rPr>
              <w:t>s</w:t>
            </w:r>
            <w:r w:rsidR="00CB49A9" w:rsidRPr="00BE6410">
              <w:rPr>
                <w:color w:val="7030A0"/>
              </w:rPr>
              <w:t xml:space="preserve"> noteikt, ka </w:t>
            </w:r>
            <w:r w:rsidR="00B018A0" w:rsidRPr="00BE6410">
              <w:rPr>
                <w:color w:val="7030A0"/>
              </w:rPr>
              <w:t>atļauja ir tas pats, kas licence</w:t>
            </w:r>
            <w:r w:rsidR="00BE6410" w:rsidRPr="00BE6410">
              <w:rPr>
                <w:color w:val="7030A0"/>
              </w:rPr>
              <w:t>?</w:t>
            </w:r>
          </w:p>
          <w:p w14:paraId="0FD4803E" w14:textId="5AE92CF4" w:rsidR="00652673" w:rsidRPr="00C220BC" w:rsidRDefault="007542BE" w:rsidP="00C220BC">
            <w:pPr>
              <w:pStyle w:val="ListParagraph"/>
              <w:numPr>
                <w:ilvl w:val="0"/>
                <w:numId w:val="1"/>
              </w:numPr>
              <w:rPr>
                <w:color w:val="auto"/>
              </w:rPr>
            </w:pPr>
            <w:r>
              <w:rPr>
                <w:color w:val="7030A0"/>
              </w:rPr>
              <w:t xml:space="preserve">Nosaukums var maldināt, </w:t>
            </w:r>
            <w:r w:rsidR="00EA5A8D">
              <w:rPr>
                <w:color w:val="7030A0"/>
              </w:rPr>
              <w:t xml:space="preserve">šajos noteikumos </w:t>
            </w:r>
            <w:r w:rsidR="002D48BE">
              <w:rPr>
                <w:color w:val="7030A0"/>
              </w:rPr>
              <w:t xml:space="preserve">noteikta arī licences izsniegšanas kārtība </w:t>
            </w:r>
            <w:r w:rsidR="00A301BB">
              <w:rPr>
                <w:color w:val="7030A0"/>
              </w:rPr>
              <w:t xml:space="preserve">– varbūt tam </w:t>
            </w:r>
            <w:r w:rsidR="00F76924">
              <w:rPr>
                <w:color w:val="7030A0"/>
              </w:rPr>
              <w:t xml:space="preserve">nepieciešami </w:t>
            </w:r>
            <w:r w:rsidR="00FD049D">
              <w:rPr>
                <w:color w:val="7030A0"/>
              </w:rPr>
              <w:t>jauni MK noteikumi?</w:t>
            </w:r>
          </w:p>
          <w:p w14:paraId="7BB13B5F" w14:textId="77777777" w:rsidR="00C6608E" w:rsidRDefault="00C6608E"/>
          <w:p w14:paraId="09608D1B" w14:textId="5ACFF750" w:rsidR="00C6608E" w:rsidRDefault="00C6608E"/>
        </w:tc>
        <w:tc>
          <w:tcPr>
            <w:tcW w:w="3388" w:type="dxa"/>
            <w:shd w:val="clear" w:color="auto" w:fill="FFFFFF"/>
            <w:noWrap/>
            <w:tcMar>
              <w:top w:w="75" w:type="dxa"/>
              <w:left w:w="75" w:type="dxa"/>
              <w:bottom w:w="75" w:type="dxa"/>
              <w:right w:w="75" w:type="dxa"/>
            </w:tcMar>
          </w:tcPr>
          <w:p w14:paraId="1E99D152" w14:textId="2BB8A2D4" w:rsidR="00A81ECE" w:rsidRPr="00A76CBC" w:rsidRDefault="00A81ECE" w:rsidP="00565AC6">
            <w:pPr>
              <w:rPr>
                <w:b/>
                <w:bCs/>
                <w:i/>
                <w:iCs/>
              </w:rPr>
            </w:pPr>
            <w:r w:rsidRPr="00A76CBC">
              <w:rPr>
                <w:b/>
                <w:bCs/>
                <w:i/>
                <w:iCs/>
              </w:rPr>
              <w:lastRenderedPageBreak/>
              <w:t>TM piedāvātā redakcija</w:t>
            </w:r>
            <w:r w:rsidR="00A76CBC" w:rsidRPr="00A76CBC">
              <w:rPr>
                <w:b/>
                <w:bCs/>
                <w:i/>
                <w:iCs/>
              </w:rPr>
              <w:t>:</w:t>
            </w:r>
          </w:p>
          <w:p w14:paraId="7FC09439" w14:textId="01A12875" w:rsidR="00565AC6" w:rsidRPr="00A76CBC" w:rsidRDefault="00565AC6" w:rsidP="00565AC6">
            <w:pPr>
              <w:rPr>
                <w:b/>
                <w:bCs/>
              </w:rPr>
            </w:pPr>
            <w:r>
              <w:t>1</w:t>
            </w:r>
            <w:r w:rsidRPr="00565AC6">
              <w:rPr>
                <w:color w:val="7030A0"/>
              </w:rPr>
              <w:t xml:space="preserve">. </w:t>
            </w:r>
            <w:r w:rsidRPr="00BB3965">
              <w:rPr>
                <w:color w:val="auto"/>
              </w:rPr>
              <w:t xml:space="preserve">Noteikumi nosaka kārtību, kādā izsniedzama, apturama vai anulējama atļauja </w:t>
            </w:r>
            <w:r w:rsidRPr="00A76CBC">
              <w:rPr>
                <w:b/>
                <w:bCs/>
                <w:color w:val="7030A0"/>
                <w:u w:val="single"/>
              </w:rPr>
              <w:t>vai licence</w:t>
            </w:r>
            <w:r w:rsidRPr="00B81E9D">
              <w:rPr>
                <w:color w:val="7030A0"/>
              </w:rPr>
              <w:t xml:space="preserve"> </w:t>
            </w:r>
            <w:r w:rsidRPr="00BB3965">
              <w:rPr>
                <w:color w:val="auto"/>
              </w:rPr>
              <w:t xml:space="preserve">laukuma jūrā izmantošanai tūrisma un rekreācijas vajadzībām paredzētu pirmajai un otrajai grupai atbilstošo inženierbūvju būvniecībai jūras piekrastes ūdeņos saskaņā ar būvniecību regulējošu normatīvo aktu prasībām, kā arī tādu pirmajai un otrajai grupai atbilstošo inženierbūvju būvniecībai jūras piekrastes ūdeņos, kuras ir saistītas ar </w:t>
            </w:r>
            <w:r w:rsidRPr="00BB3965">
              <w:rPr>
                <w:color w:val="auto"/>
              </w:rPr>
              <w:lastRenderedPageBreak/>
              <w:t xml:space="preserve">sauszemi un veido tās turpinājumu </w:t>
            </w:r>
            <w:r w:rsidRPr="00A76CBC">
              <w:rPr>
                <w:b/>
                <w:bCs/>
                <w:color w:val="7030A0"/>
              </w:rPr>
              <w:t>(</w:t>
            </w:r>
            <w:r w:rsidRPr="00A76CBC">
              <w:rPr>
                <w:b/>
                <w:bCs/>
                <w:color w:val="7030A0"/>
                <w:u w:val="single"/>
              </w:rPr>
              <w:t>turpmāk – atļauja</w:t>
            </w:r>
            <w:r w:rsidRPr="00A76CBC">
              <w:rPr>
                <w:b/>
                <w:bCs/>
                <w:color w:val="7030A0"/>
              </w:rPr>
              <w:t>).</w:t>
            </w:r>
          </w:p>
          <w:p w14:paraId="58120745" w14:textId="1A034014" w:rsidR="00155C27" w:rsidRDefault="00155C27"/>
        </w:tc>
      </w:tr>
      <w:tr w:rsidR="00155C27" w14:paraId="4D457589" w14:textId="77777777" w:rsidTr="00BA0F99">
        <w:tc>
          <w:tcPr>
            <w:tcW w:w="1015" w:type="dxa"/>
            <w:shd w:val="clear" w:color="auto" w:fill="FFFFFF"/>
            <w:noWrap/>
            <w:tcMar>
              <w:top w:w="75" w:type="dxa"/>
              <w:left w:w="75" w:type="dxa"/>
              <w:bottom w:w="75" w:type="dxa"/>
              <w:right w:w="75" w:type="dxa"/>
            </w:tcMar>
          </w:tcPr>
          <w:p w14:paraId="12B81D53" w14:textId="77777777" w:rsidR="00155C27" w:rsidRDefault="00BA5827">
            <w:r>
              <w:lastRenderedPageBreak/>
              <w:t>3.</w:t>
            </w:r>
          </w:p>
        </w:tc>
        <w:tc>
          <w:tcPr>
            <w:tcW w:w="3388" w:type="dxa"/>
            <w:shd w:val="clear" w:color="auto" w:fill="FFFFFF"/>
            <w:noWrap/>
            <w:tcMar>
              <w:top w:w="75" w:type="dxa"/>
              <w:left w:w="75" w:type="dxa"/>
              <w:bottom w:w="75" w:type="dxa"/>
              <w:right w:w="75" w:type="dxa"/>
            </w:tcMar>
          </w:tcPr>
          <w:p w14:paraId="3C49C594" w14:textId="77777777" w:rsidR="00155C27" w:rsidRDefault="00BA5827">
            <w:pPr>
              <w:spacing w:after="240"/>
              <w:rPr>
                <w:b/>
              </w:rPr>
            </w:pPr>
            <w:r>
              <w:rPr>
                <w:b/>
              </w:rPr>
              <w:t>Noteikumu projekts</w:t>
            </w:r>
          </w:p>
          <w:p w14:paraId="752DA317" w14:textId="77777777" w:rsidR="00155C27" w:rsidRDefault="00BA5827">
            <w:r>
              <w:t xml:space="preserve">3. Par šo noteikumu 1.punktā minēto inženierbūvju </w:t>
            </w:r>
            <w:r>
              <w:lastRenderedPageBreak/>
              <w:t>potenciālajām būvniecības vietām pašvaldība, papildus normatīvajos aktos noteiktajām institūcijām, pieprasa atzinumu arī no Valsts vides dienesta un Dabas aizsardzības pārvaldes.</w:t>
            </w:r>
          </w:p>
        </w:tc>
        <w:tc>
          <w:tcPr>
            <w:tcW w:w="3388" w:type="dxa"/>
            <w:shd w:val="clear" w:color="auto" w:fill="FFFFFF"/>
            <w:noWrap/>
            <w:tcMar>
              <w:top w:w="75" w:type="dxa"/>
              <w:left w:w="75" w:type="dxa"/>
              <w:bottom w:w="75" w:type="dxa"/>
              <w:right w:w="75" w:type="dxa"/>
            </w:tcMar>
          </w:tcPr>
          <w:p w14:paraId="72D6B1DF" w14:textId="77777777" w:rsidR="00155C27" w:rsidRDefault="00BA5827">
            <w:pPr>
              <w:spacing w:after="240"/>
              <w:rPr>
                <w:b/>
              </w:rPr>
            </w:pPr>
            <w:r>
              <w:rPr>
                <w:b/>
              </w:rPr>
              <w:lastRenderedPageBreak/>
              <w:t>Iebildums (VK - 05.01.2024.)</w:t>
            </w:r>
          </w:p>
          <w:p w14:paraId="3172B66B" w14:textId="77777777" w:rsidR="00155C27" w:rsidRDefault="00BA5827">
            <w:r>
              <w:t xml:space="preserve">Lūdzam precizēt, kas ir normatīvajos aktos noteiktās </w:t>
            </w:r>
            <w:r>
              <w:lastRenderedPageBreak/>
              <w:t>institūcijas, no kurām pašvaldībai ir jāpieprasa atzinums par noteikumu 1. punktā minēto inženierbūvju potenciālajām būvniecības vietām. Aicinām tiesību aktā "Kārtība, kādā izsniedz atļauju laukuma izmantošanai jūras piekrastes ūdeņos un sauszemē tūrismam un rekreācijai paredzētu pirmās vai otrās grupas inženierbūvju būvniecībai" atrunāt visas iestādes, no kurām ir nepieciešams saņemt atzinumu.</w:t>
            </w:r>
          </w:p>
          <w:p w14:paraId="18CCEAD5" w14:textId="77777777" w:rsidR="00155C27" w:rsidRDefault="00BA5827">
            <w:pPr>
              <w:spacing w:before="240" w:after="240"/>
              <w:rPr>
                <w:i/>
              </w:rPr>
            </w:pPr>
            <w:r>
              <w:rPr>
                <w:i/>
              </w:rPr>
              <w:t>Piedāvātā redakcija</w:t>
            </w:r>
          </w:p>
          <w:p w14:paraId="0859BD8E" w14:textId="77777777" w:rsidR="00155C27" w:rsidRDefault="00BA5827">
            <w:r>
              <w:t>-</w:t>
            </w:r>
          </w:p>
        </w:tc>
        <w:tc>
          <w:tcPr>
            <w:tcW w:w="3388" w:type="dxa"/>
            <w:shd w:val="clear" w:color="auto" w:fill="FFFFFF"/>
            <w:noWrap/>
            <w:tcMar>
              <w:top w:w="75" w:type="dxa"/>
              <w:left w:w="75" w:type="dxa"/>
              <w:bottom w:w="75" w:type="dxa"/>
              <w:right w:w="75" w:type="dxa"/>
            </w:tcMar>
          </w:tcPr>
          <w:p w14:paraId="75C9B1B2" w14:textId="586308FC" w:rsidR="00155C27" w:rsidRPr="003174D6" w:rsidRDefault="009708D4">
            <w:pPr>
              <w:rPr>
                <w:color w:val="7030A0"/>
              </w:rPr>
            </w:pPr>
            <w:r w:rsidRPr="008B2487">
              <w:rPr>
                <w:color w:val="auto"/>
              </w:rPr>
              <w:lastRenderedPageBreak/>
              <w:t>Ņ</w:t>
            </w:r>
            <w:r w:rsidR="00140BC5" w:rsidRPr="008B2487">
              <w:rPr>
                <w:color w:val="auto"/>
              </w:rPr>
              <w:t>emts vērā</w:t>
            </w:r>
          </w:p>
        </w:tc>
        <w:tc>
          <w:tcPr>
            <w:tcW w:w="3388" w:type="dxa"/>
            <w:shd w:val="clear" w:color="auto" w:fill="FFFFFF"/>
            <w:noWrap/>
            <w:tcMar>
              <w:top w:w="75" w:type="dxa"/>
              <w:left w:w="75" w:type="dxa"/>
              <w:bottom w:w="75" w:type="dxa"/>
              <w:right w:w="75" w:type="dxa"/>
            </w:tcMar>
          </w:tcPr>
          <w:p w14:paraId="55B2F3F2" w14:textId="47EF53FF" w:rsidR="00155C27" w:rsidRDefault="009708D4">
            <w:r>
              <w:t>3. Par šo noteikumu 1.punktā minēto inženierbūvju potenciālajām būvniecības vietām pašvaldība, pieprasa atzinumu</w:t>
            </w:r>
            <w:r w:rsidR="00EC023B">
              <w:t>s</w:t>
            </w:r>
            <w:r>
              <w:t xml:space="preserve"> </w:t>
            </w:r>
            <w:r>
              <w:lastRenderedPageBreak/>
              <w:t xml:space="preserve">no </w:t>
            </w:r>
            <w:r w:rsidR="00087F9C" w:rsidRPr="00102263">
              <w:rPr>
                <w:color w:val="7030A0"/>
                <w:szCs w:val="24"/>
              </w:rPr>
              <w:t xml:space="preserve">Jūras vides aizsardzības un pārvaldības likuma 19.panta </w:t>
            </w:r>
            <w:r w:rsidR="00087F9C" w:rsidRPr="00102263">
              <w:rPr>
                <w:color w:val="7030A0"/>
                <w:szCs w:val="24"/>
                <w:shd w:val="clear" w:color="auto" w:fill="FFFFFF"/>
              </w:rPr>
              <w:t>(3</w:t>
            </w:r>
            <w:r w:rsidR="00087F9C" w:rsidRPr="00102263">
              <w:rPr>
                <w:color w:val="7030A0"/>
                <w:szCs w:val="24"/>
                <w:shd w:val="clear" w:color="auto" w:fill="FFFFFF"/>
                <w:vertAlign w:val="superscript"/>
              </w:rPr>
              <w:t>2</w:t>
            </w:r>
            <w:r w:rsidR="00087F9C" w:rsidRPr="00102263">
              <w:rPr>
                <w:color w:val="7030A0"/>
                <w:szCs w:val="24"/>
                <w:shd w:val="clear" w:color="auto" w:fill="FFFFFF"/>
              </w:rPr>
              <w:t xml:space="preserve">) daļā </w:t>
            </w:r>
            <w:r w:rsidR="00087F9C" w:rsidRPr="00102263">
              <w:rPr>
                <w:color w:val="7030A0"/>
                <w:szCs w:val="24"/>
              </w:rPr>
              <w:t xml:space="preserve"> noteiktās institūcijas</w:t>
            </w:r>
            <w:r w:rsidR="00087F9C">
              <w:t xml:space="preserve">, </w:t>
            </w:r>
            <w:r>
              <w:t>Valsts vides dienesta un Dabas aizsardzības pārvaldes.</w:t>
            </w:r>
          </w:p>
        </w:tc>
      </w:tr>
      <w:tr w:rsidR="00155C27" w14:paraId="31800A73" w14:textId="77777777" w:rsidTr="00BA0F99">
        <w:tc>
          <w:tcPr>
            <w:tcW w:w="1015" w:type="dxa"/>
            <w:shd w:val="clear" w:color="auto" w:fill="FFFFFF"/>
            <w:noWrap/>
            <w:tcMar>
              <w:top w:w="75" w:type="dxa"/>
              <w:left w:w="75" w:type="dxa"/>
              <w:bottom w:w="75" w:type="dxa"/>
              <w:right w:w="75" w:type="dxa"/>
            </w:tcMar>
          </w:tcPr>
          <w:p w14:paraId="7CBAF4D0" w14:textId="77777777" w:rsidR="00155C27" w:rsidRDefault="00BA5827">
            <w:r>
              <w:lastRenderedPageBreak/>
              <w:t>4.</w:t>
            </w:r>
          </w:p>
        </w:tc>
        <w:tc>
          <w:tcPr>
            <w:tcW w:w="3388" w:type="dxa"/>
            <w:shd w:val="clear" w:color="auto" w:fill="FFFFFF"/>
            <w:noWrap/>
            <w:tcMar>
              <w:top w:w="75" w:type="dxa"/>
              <w:left w:w="75" w:type="dxa"/>
              <w:bottom w:w="75" w:type="dxa"/>
              <w:right w:w="75" w:type="dxa"/>
            </w:tcMar>
          </w:tcPr>
          <w:p w14:paraId="2B4ECCEB" w14:textId="77777777" w:rsidR="00155C27" w:rsidRDefault="00BA5827">
            <w:pPr>
              <w:spacing w:after="240"/>
              <w:rPr>
                <w:b/>
              </w:rPr>
            </w:pPr>
            <w:r>
              <w:rPr>
                <w:b/>
              </w:rPr>
              <w:t>Noteikumu projekts</w:t>
            </w:r>
          </w:p>
          <w:p w14:paraId="091828DE" w14:textId="77777777" w:rsidR="00155C27" w:rsidRDefault="00BA5827">
            <w:r>
              <w:t>3. Par šo noteikumu 1.punktā minēto inženierbūvju potenciālajām būvniecības vietām pašvaldība, papildus normatīvajos aktos noteiktajām institūcijām, pieprasa atzinumu arī no Valsts vides dienesta un Dabas aizsardzības pārvaldes.</w:t>
            </w:r>
          </w:p>
        </w:tc>
        <w:tc>
          <w:tcPr>
            <w:tcW w:w="3388" w:type="dxa"/>
            <w:shd w:val="clear" w:color="auto" w:fill="FFFFFF"/>
            <w:noWrap/>
            <w:tcMar>
              <w:top w:w="75" w:type="dxa"/>
              <w:left w:w="75" w:type="dxa"/>
              <w:bottom w:w="75" w:type="dxa"/>
              <w:right w:w="75" w:type="dxa"/>
            </w:tcMar>
          </w:tcPr>
          <w:p w14:paraId="7EE489C9" w14:textId="77777777" w:rsidR="00155C27" w:rsidRDefault="00BA5827">
            <w:pPr>
              <w:spacing w:after="240"/>
              <w:rPr>
                <w:b/>
              </w:rPr>
            </w:pPr>
            <w:r>
              <w:rPr>
                <w:b/>
              </w:rPr>
              <w:t>Iebildums (TM - 05.01.2024.)</w:t>
            </w:r>
          </w:p>
          <w:p w14:paraId="2086EC9E" w14:textId="77777777" w:rsidR="00155C27" w:rsidRDefault="00BA5827">
            <w:r>
              <w:t>Lūdzam precizēt projekta 3. un 8. punktā ietverto atsauci uz normatīvajiem aktiem atbilstoši Noteikumu Nr. 108 3.7. nodaļā noteiktajam.</w:t>
            </w:r>
          </w:p>
          <w:p w14:paraId="733021F7" w14:textId="77777777" w:rsidR="00155C27" w:rsidRDefault="00BA5827">
            <w:pPr>
              <w:spacing w:before="240" w:after="240"/>
              <w:rPr>
                <w:i/>
              </w:rPr>
            </w:pPr>
            <w:r>
              <w:rPr>
                <w:i/>
              </w:rPr>
              <w:t>Piedāvātā redakcija</w:t>
            </w:r>
          </w:p>
          <w:p w14:paraId="18940641" w14:textId="77777777" w:rsidR="00155C27" w:rsidRDefault="00BA5827">
            <w:r>
              <w:t>-</w:t>
            </w:r>
          </w:p>
        </w:tc>
        <w:tc>
          <w:tcPr>
            <w:tcW w:w="3388" w:type="dxa"/>
            <w:shd w:val="clear" w:color="auto" w:fill="FFFFFF"/>
            <w:noWrap/>
            <w:tcMar>
              <w:top w:w="75" w:type="dxa"/>
              <w:left w:w="75" w:type="dxa"/>
              <w:bottom w:w="75" w:type="dxa"/>
              <w:right w:w="75" w:type="dxa"/>
            </w:tcMar>
          </w:tcPr>
          <w:p w14:paraId="01C0B978" w14:textId="2AD4E5F5" w:rsidR="00155C27" w:rsidRDefault="00BA5827">
            <w:r w:rsidRPr="008B2487">
              <w:rPr>
                <w:color w:val="auto"/>
              </w:rPr>
              <w:t>-</w:t>
            </w:r>
            <w:r w:rsidR="00A82221" w:rsidRPr="008B2487">
              <w:rPr>
                <w:color w:val="auto"/>
              </w:rPr>
              <w:t>Ņ</w:t>
            </w:r>
            <w:r w:rsidR="005C5096" w:rsidRPr="008B2487">
              <w:rPr>
                <w:color w:val="auto"/>
              </w:rPr>
              <w:t>emts vērā</w:t>
            </w:r>
          </w:p>
        </w:tc>
        <w:tc>
          <w:tcPr>
            <w:tcW w:w="3388" w:type="dxa"/>
            <w:shd w:val="clear" w:color="auto" w:fill="FFFFFF"/>
            <w:noWrap/>
            <w:tcMar>
              <w:top w:w="75" w:type="dxa"/>
              <w:left w:w="75" w:type="dxa"/>
              <w:bottom w:w="75" w:type="dxa"/>
              <w:right w:w="75" w:type="dxa"/>
            </w:tcMar>
          </w:tcPr>
          <w:p w14:paraId="5997D981" w14:textId="5B2CCCA3" w:rsidR="00155C27" w:rsidRDefault="005C5096">
            <w:r>
              <w:t>3.</w:t>
            </w:r>
            <w:r w:rsidR="0004728B">
              <w:t xml:space="preserve"> </w:t>
            </w:r>
            <w:r w:rsidR="008B2487">
              <w:t xml:space="preserve">Par šo noteikumu 1.punktā minēto inženierbūvju potenciālajām būvniecības vietām pašvaldība, pieprasa atzinumus no </w:t>
            </w:r>
            <w:r w:rsidR="008B2487" w:rsidRPr="00102263">
              <w:rPr>
                <w:color w:val="7030A0"/>
                <w:szCs w:val="24"/>
              </w:rPr>
              <w:t xml:space="preserve">Jūras vides aizsardzības un pārvaldības likuma 19.panta </w:t>
            </w:r>
            <w:r w:rsidR="008B2487" w:rsidRPr="00102263">
              <w:rPr>
                <w:color w:val="7030A0"/>
                <w:szCs w:val="24"/>
                <w:shd w:val="clear" w:color="auto" w:fill="FFFFFF"/>
              </w:rPr>
              <w:t>(3</w:t>
            </w:r>
            <w:r w:rsidR="008B2487" w:rsidRPr="00102263">
              <w:rPr>
                <w:color w:val="7030A0"/>
                <w:szCs w:val="24"/>
                <w:shd w:val="clear" w:color="auto" w:fill="FFFFFF"/>
                <w:vertAlign w:val="superscript"/>
              </w:rPr>
              <w:t>2</w:t>
            </w:r>
            <w:r w:rsidR="008B2487" w:rsidRPr="00102263">
              <w:rPr>
                <w:color w:val="7030A0"/>
                <w:szCs w:val="24"/>
                <w:shd w:val="clear" w:color="auto" w:fill="FFFFFF"/>
              </w:rPr>
              <w:t xml:space="preserve">) daļā </w:t>
            </w:r>
            <w:r w:rsidR="008B2487" w:rsidRPr="00102263">
              <w:rPr>
                <w:color w:val="7030A0"/>
                <w:szCs w:val="24"/>
              </w:rPr>
              <w:t xml:space="preserve"> noteiktās institūcijas</w:t>
            </w:r>
            <w:r w:rsidR="008B2487">
              <w:t>, Valsts vides dienesta un Dabas aizsardzības pārvaldes.</w:t>
            </w:r>
          </w:p>
        </w:tc>
      </w:tr>
      <w:tr w:rsidR="00BA0F99" w14:paraId="26520717" w14:textId="77777777" w:rsidTr="00BA0F99">
        <w:tc>
          <w:tcPr>
            <w:tcW w:w="1015" w:type="dxa"/>
            <w:shd w:val="clear" w:color="auto" w:fill="FFFFFF"/>
            <w:noWrap/>
            <w:tcMar>
              <w:top w:w="75" w:type="dxa"/>
              <w:left w:w="75" w:type="dxa"/>
              <w:bottom w:w="75" w:type="dxa"/>
              <w:right w:w="75" w:type="dxa"/>
            </w:tcMar>
          </w:tcPr>
          <w:p w14:paraId="181DAD6E" w14:textId="77777777" w:rsidR="00BA0F99" w:rsidRDefault="00BA0F99" w:rsidP="00BA0F99">
            <w:r>
              <w:t>5.</w:t>
            </w:r>
          </w:p>
        </w:tc>
        <w:tc>
          <w:tcPr>
            <w:tcW w:w="3388" w:type="dxa"/>
            <w:shd w:val="clear" w:color="auto" w:fill="FFFFFF"/>
            <w:noWrap/>
            <w:tcMar>
              <w:top w:w="75" w:type="dxa"/>
              <w:left w:w="75" w:type="dxa"/>
              <w:bottom w:w="75" w:type="dxa"/>
              <w:right w:w="75" w:type="dxa"/>
            </w:tcMar>
          </w:tcPr>
          <w:p w14:paraId="45930BA9" w14:textId="77777777" w:rsidR="00BA0F99" w:rsidRDefault="00BA0F99" w:rsidP="00BA0F99">
            <w:pPr>
              <w:spacing w:after="240"/>
              <w:rPr>
                <w:b/>
              </w:rPr>
            </w:pPr>
            <w:r>
              <w:rPr>
                <w:b/>
              </w:rPr>
              <w:t>Noteikumu projekts</w:t>
            </w:r>
          </w:p>
          <w:p w14:paraId="35331CCD" w14:textId="77777777" w:rsidR="00BA0F99" w:rsidRDefault="00BA0F99" w:rsidP="00BA0F99">
            <w:r>
              <w:lastRenderedPageBreak/>
              <w:t>4. Pēc saņemto atzinumu izvērtēšanas, pašvaldība atbilstoši pieņem lēmumu par attīstības ieceres atbalstīšanu un konkursa rīkošanu vai tās noraidīšanu.</w:t>
            </w:r>
          </w:p>
        </w:tc>
        <w:tc>
          <w:tcPr>
            <w:tcW w:w="3388" w:type="dxa"/>
            <w:shd w:val="clear" w:color="auto" w:fill="FFFFFF"/>
            <w:noWrap/>
            <w:tcMar>
              <w:top w:w="75" w:type="dxa"/>
              <w:left w:w="75" w:type="dxa"/>
              <w:bottom w:w="75" w:type="dxa"/>
              <w:right w:w="75" w:type="dxa"/>
            </w:tcMar>
          </w:tcPr>
          <w:p w14:paraId="04E4A61D" w14:textId="77777777" w:rsidR="00BA0F99" w:rsidRDefault="00BA0F99" w:rsidP="00BA0F99">
            <w:pPr>
              <w:spacing w:after="240"/>
              <w:rPr>
                <w:b/>
              </w:rPr>
            </w:pPr>
            <w:r>
              <w:rPr>
                <w:b/>
              </w:rPr>
              <w:lastRenderedPageBreak/>
              <w:t>Iebildums (TM - 05.01.2024.)</w:t>
            </w:r>
          </w:p>
          <w:p w14:paraId="52C55E81" w14:textId="77777777" w:rsidR="00BA0F99" w:rsidRDefault="00BA0F99" w:rsidP="00BA0F99">
            <w:r>
              <w:lastRenderedPageBreak/>
              <w:t>Lūdzam svītrot projekta 4. un 5. punktu, novēršot regulējuma dublēšanu.</w:t>
            </w:r>
          </w:p>
          <w:p w14:paraId="78C76F00" w14:textId="77777777" w:rsidR="00BA0F99" w:rsidRDefault="00BA0F99" w:rsidP="00BA0F99"/>
          <w:p w14:paraId="15FA41AC" w14:textId="77777777" w:rsidR="00BA0F99" w:rsidRDefault="00BA0F99" w:rsidP="00BA0F99">
            <w:r>
              <w:t>Vēršam uzmanību, ka Jūras vides aizsardzības un pārvaldības likuma 19. panta 3.</w:t>
            </w:r>
            <w:r>
              <w:rPr>
                <w:vertAlign w:val="superscript"/>
              </w:rPr>
              <w:t>2</w:t>
            </w:r>
            <w:r>
              <w:t> daļa jau noteic, ka pēc atzinumu saņemšanas pašvaldība rīko konkursu par tiesībām izmantot piekrastes ūdeņus saskaņā ar publisko ūdeņu nomu regulējošu normatīvo aktu prasībām.</w:t>
            </w:r>
          </w:p>
          <w:p w14:paraId="3CB621E6" w14:textId="77777777" w:rsidR="00BA0F99" w:rsidRDefault="00BA0F99" w:rsidP="00BA0F99">
            <w:r>
              <w:t> </w:t>
            </w:r>
          </w:p>
          <w:p w14:paraId="323F5A29" w14:textId="77777777" w:rsidR="00BA0F99" w:rsidRDefault="00BA0F99" w:rsidP="00BA0F99">
            <w:pPr>
              <w:spacing w:before="240" w:after="240"/>
              <w:rPr>
                <w:i/>
              </w:rPr>
            </w:pPr>
            <w:r>
              <w:rPr>
                <w:i/>
              </w:rPr>
              <w:t>Piedāvātā redakcija</w:t>
            </w:r>
          </w:p>
          <w:p w14:paraId="4372960F"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0B3E1332" w14:textId="3270489D" w:rsidR="00BA0F99" w:rsidRDefault="00BA0F99" w:rsidP="00BA0F99">
            <w:pPr>
              <w:rPr>
                <w:color w:val="auto"/>
              </w:rPr>
            </w:pPr>
            <w:r w:rsidRPr="00D46CA8">
              <w:rPr>
                <w:color w:val="auto"/>
              </w:rPr>
              <w:lastRenderedPageBreak/>
              <w:t xml:space="preserve">- </w:t>
            </w:r>
            <w:r w:rsidRPr="00D46CA8">
              <w:rPr>
                <w:b/>
                <w:bCs/>
                <w:color w:val="C00000"/>
              </w:rPr>
              <w:t>Nav ņemts vērā</w:t>
            </w:r>
            <w:r w:rsidRPr="00D46CA8">
              <w:rPr>
                <w:color w:val="auto"/>
              </w:rPr>
              <w:t xml:space="preserve"> </w:t>
            </w:r>
          </w:p>
          <w:p w14:paraId="114CCA4F" w14:textId="17B81039" w:rsidR="00CF4677" w:rsidRDefault="00CF4677" w:rsidP="00CF4677">
            <w:pPr>
              <w:jc w:val="left"/>
              <w:rPr>
                <w:color w:val="C00000"/>
              </w:rPr>
            </w:pPr>
            <w:r>
              <w:rPr>
                <w:color w:val="C00000"/>
              </w:rPr>
              <w:t xml:space="preserve">Pēdējā </w:t>
            </w:r>
            <w:r w:rsidR="00B464C2">
              <w:rPr>
                <w:color w:val="C00000"/>
              </w:rPr>
              <w:t xml:space="preserve">no TM </w:t>
            </w:r>
            <w:r>
              <w:rPr>
                <w:color w:val="C00000"/>
              </w:rPr>
              <w:t xml:space="preserve">elektroniski saņemtajā atzinumā (06.09.2023) </w:t>
            </w:r>
            <w:r>
              <w:rPr>
                <w:color w:val="C00000"/>
              </w:rPr>
              <w:lastRenderedPageBreak/>
              <w:t>nebija izteikti iebildumi par 4.un 5.punktu.</w:t>
            </w:r>
            <w:r w:rsidR="00B464C2">
              <w:rPr>
                <w:color w:val="C00000"/>
              </w:rPr>
              <w:t xml:space="preserve"> </w:t>
            </w:r>
            <w:r>
              <w:rPr>
                <w:color w:val="C00000"/>
              </w:rPr>
              <w:t xml:space="preserve">(bija tikai 2 </w:t>
            </w:r>
            <w:proofErr w:type="spellStart"/>
            <w:r>
              <w:rPr>
                <w:color w:val="C00000"/>
              </w:rPr>
              <w:t>koment</w:t>
            </w:r>
            <w:r w:rsidR="00690824">
              <w:rPr>
                <w:color w:val="C00000"/>
              </w:rPr>
              <w:t>ā</w:t>
            </w:r>
            <w:r>
              <w:rPr>
                <w:color w:val="C00000"/>
              </w:rPr>
              <w:t>ŗi</w:t>
            </w:r>
            <w:proofErr w:type="spellEnd"/>
            <w:r>
              <w:rPr>
                <w:color w:val="C00000"/>
              </w:rPr>
              <w:t xml:space="preserve"> par 1.un 3.punktu)</w:t>
            </w:r>
          </w:p>
          <w:p w14:paraId="326DD642" w14:textId="77777777" w:rsidR="00A73FC4" w:rsidRPr="00D46CA8" w:rsidRDefault="00A73FC4" w:rsidP="00BA0F99">
            <w:pPr>
              <w:rPr>
                <w:color w:val="auto"/>
              </w:rPr>
            </w:pPr>
          </w:p>
          <w:p w14:paraId="16725B1F" w14:textId="3F0A26E4" w:rsidR="001E31E5" w:rsidRPr="00D46CA8" w:rsidRDefault="007005FE" w:rsidP="00BA0F99">
            <w:pPr>
              <w:rPr>
                <w:color w:val="auto"/>
                <w:u w:val="single"/>
              </w:rPr>
            </w:pPr>
            <w:r w:rsidRPr="00D46CA8">
              <w:rPr>
                <w:color w:val="auto"/>
              </w:rPr>
              <w:t xml:space="preserve">Šajos Noteikumos, </w:t>
            </w:r>
            <w:r w:rsidRPr="00D46CA8">
              <w:rPr>
                <w:color w:val="auto"/>
                <w:u w:val="single"/>
              </w:rPr>
              <w:t>atbilstoši</w:t>
            </w:r>
            <w:r w:rsidRPr="00D46CA8">
              <w:rPr>
                <w:color w:val="auto"/>
              </w:rPr>
              <w:t xml:space="preserve"> </w:t>
            </w:r>
            <w:r w:rsidRPr="00D46CA8">
              <w:rPr>
                <w:color w:val="auto"/>
                <w:u w:val="single"/>
              </w:rPr>
              <w:t>Jūras vides aizsardzības un pārvaldības likumā noteiktai kārtībai</w:t>
            </w:r>
            <w:r w:rsidRPr="00D46CA8">
              <w:rPr>
                <w:color w:val="auto"/>
              </w:rPr>
              <w:t xml:space="preserve"> </w:t>
            </w:r>
            <w:r w:rsidR="006850EA" w:rsidRPr="00D46CA8">
              <w:rPr>
                <w:color w:val="auto"/>
              </w:rPr>
              <w:t xml:space="preserve">tiek noteikti </w:t>
            </w:r>
            <w:r w:rsidRPr="00D46CA8">
              <w:rPr>
                <w:color w:val="auto"/>
              </w:rPr>
              <w:t xml:space="preserve"> </w:t>
            </w:r>
            <w:r w:rsidR="00D6336F" w:rsidRPr="00D46CA8">
              <w:rPr>
                <w:color w:val="auto"/>
              </w:rPr>
              <w:t>v</w:t>
            </w:r>
            <w:r w:rsidR="00BA0F99" w:rsidRPr="00D46CA8">
              <w:rPr>
                <w:color w:val="auto"/>
              </w:rPr>
              <w:t>isi soļi atļaujas laukuma jūrā izmantošanas izsniegšanai to loģiskā secībā</w:t>
            </w:r>
            <w:r w:rsidR="00EA5DC6" w:rsidRPr="00D46CA8">
              <w:rPr>
                <w:color w:val="auto"/>
              </w:rPr>
              <w:t>, lai pašvaldībai</w:t>
            </w:r>
            <w:r w:rsidR="00BA0F99" w:rsidRPr="00D46CA8">
              <w:rPr>
                <w:color w:val="auto"/>
              </w:rPr>
              <w:t xml:space="preserve"> </w:t>
            </w:r>
            <w:r w:rsidR="001B3A5A" w:rsidRPr="00D46CA8">
              <w:rPr>
                <w:color w:val="auto"/>
              </w:rPr>
              <w:t xml:space="preserve">viss </w:t>
            </w:r>
            <w:r w:rsidR="003D1F21" w:rsidRPr="00D46CA8">
              <w:rPr>
                <w:color w:val="auto"/>
              </w:rPr>
              <w:t>būtu</w:t>
            </w:r>
            <w:r w:rsidR="00BA0F99" w:rsidRPr="00D46CA8">
              <w:rPr>
                <w:color w:val="auto"/>
              </w:rPr>
              <w:t xml:space="preserve"> skaidr</w:t>
            </w:r>
            <w:r w:rsidR="001B3A5A" w:rsidRPr="00D46CA8">
              <w:rPr>
                <w:color w:val="auto"/>
              </w:rPr>
              <w:t xml:space="preserve">s </w:t>
            </w:r>
            <w:r w:rsidR="00BA0F99" w:rsidRPr="00D46CA8">
              <w:rPr>
                <w:color w:val="auto"/>
              </w:rPr>
              <w:t xml:space="preserve">un </w:t>
            </w:r>
            <w:r w:rsidR="001B3A5A" w:rsidRPr="00D46CA8">
              <w:rPr>
                <w:color w:val="auto"/>
                <w:u w:val="single"/>
              </w:rPr>
              <w:t xml:space="preserve">nevajadzētu </w:t>
            </w:r>
            <w:r w:rsidR="00404338" w:rsidRPr="00D46CA8">
              <w:rPr>
                <w:color w:val="auto"/>
                <w:u w:val="single"/>
              </w:rPr>
              <w:t xml:space="preserve">meklēt </w:t>
            </w:r>
            <w:r w:rsidR="0010192A" w:rsidRPr="00D46CA8">
              <w:rPr>
                <w:color w:val="auto"/>
                <w:u w:val="single"/>
              </w:rPr>
              <w:t>vairākos citos</w:t>
            </w:r>
            <w:r w:rsidR="00404338" w:rsidRPr="00D46CA8">
              <w:rPr>
                <w:color w:val="auto"/>
                <w:u w:val="single"/>
              </w:rPr>
              <w:t xml:space="preserve"> normatīvajos aktos.</w:t>
            </w:r>
          </w:p>
          <w:p w14:paraId="5FD7211E" w14:textId="0881D44B" w:rsidR="00B558F2" w:rsidRPr="00D46CA8" w:rsidRDefault="00B558F2" w:rsidP="00BA0F99">
            <w:pPr>
              <w:rPr>
                <w:color w:val="auto"/>
                <w:u w:val="single"/>
              </w:rPr>
            </w:pPr>
            <w:r w:rsidRPr="00D46CA8">
              <w:rPr>
                <w:color w:val="auto"/>
              </w:rPr>
              <w:t xml:space="preserve">    </w:t>
            </w:r>
            <w:r w:rsidR="00BA0F99" w:rsidRPr="00D46CA8">
              <w:rPr>
                <w:color w:val="auto"/>
              </w:rPr>
              <w:t xml:space="preserve">Pēc saņemto atzinumu izvērtēšanas, pašvaldība, pamatojoties uz lietderības apsvērumiem un sabiedrības interesēm, pieņem lēmumu par konkrēto attīstības ieceri. </w:t>
            </w:r>
            <w:r w:rsidR="00BA0F99" w:rsidRPr="00D46CA8">
              <w:rPr>
                <w:color w:val="auto"/>
                <w:u w:val="single"/>
              </w:rPr>
              <w:t xml:space="preserve">Tas izriet arī no noteikumu Nr.719  9.punkta un 11.punkta. </w:t>
            </w:r>
          </w:p>
          <w:p w14:paraId="67732CDF" w14:textId="023C6A45" w:rsidR="00BA0F99" w:rsidRPr="00D46CA8" w:rsidRDefault="00B558F2" w:rsidP="00BA0F99">
            <w:pPr>
              <w:rPr>
                <w:b/>
                <w:bCs/>
                <w:color w:val="auto"/>
              </w:rPr>
            </w:pPr>
            <w:r w:rsidRPr="00D46CA8">
              <w:rPr>
                <w:color w:val="auto"/>
              </w:rPr>
              <w:t xml:space="preserve">    </w:t>
            </w:r>
            <w:r w:rsidR="00F07301" w:rsidRPr="00D46CA8">
              <w:rPr>
                <w:color w:val="auto"/>
              </w:rPr>
              <w:t>L</w:t>
            </w:r>
            <w:r w:rsidR="00BA0F99" w:rsidRPr="00D46CA8">
              <w:rPr>
                <w:color w:val="auto"/>
              </w:rPr>
              <w:t xml:space="preserve">ēmuma pieņemšana ir būtisks solis visa procesa tiesiskuma nodrošināšanā. Šis lēmums ir administratīvais akts, un to var apstrīdēt Administratīvā procesa likuma noteiktajā kārtībā. Ja attīstības projekta ierosinātājs ir privātpersona un pašvaldība pieņēmusi lēmumu neatbalstīt konkrēto attīstības ieceri, </w:t>
            </w:r>
            <w:r w:rsidR="00BA0F99" w:rsidRPr="00D46CA8">
              <w:rPr>
                <w:color w:val="auto"/>
              </w:rPr>
              <w:lastRenderedPageBreak/>
              <w:t>atteikumā ir jānorāda pamatoti argumenti, piemēram, iecere konkrētajā vietā neatbilst sabiedrības interesēm, neiederas saistībā ar pārējās publiskās infrastruktūras attīstību vai saņemti negatīvi institūciju atzinumi. Savukārt pozitīvā lēmumā par konkursa rīkošanu pašvaldība ietver noteikumu Nr.719  11.punkta nosacījumus</w:t>
            </w:r>
            <w:r w:rsidR="00BA0F99" w:rsidRPr="00D46CA8">
              <w:rPr>
                <w:strike/>
                <w:color w:val="auto"/>
                <w:highlight w:val="yellow"/>
              </w:rPr>
              <w:t xml:space="preserve"> </w:t>
            </w:r>
            <w:r w:rsidR="00BA0F99" w:rsidRPr="00D46CA8">
              <w:rPr>
                <w:strike/>
                <w:color w:val="auto"/>
              </w:rPr>
              <w:t>(</w:t>
            </w:r>
            <w:r w:rsidR="00BA0F99" w:rsidRPr="00D46CA8">
              <w:rPr>
                <w:color w:val="auto"/>
              </w:rPr>
              <w:t>rīkot atklātu konkursu</w:t>
            </w:r>
            <w:r w:rsidR="00BA0F99" w:rsidRPr="00D46CA8">
              <w:rPr>
                <w:strike/>
                <w:color w:val="auto"/>
              </w:rPr>
              <w:t>)</w:t>
            </w:r>
            <w:r w:rsidR="00BA0F99" w:rsidRPr="00D46CA8">
              <w:rPr>
                <w:color w:val="auto"/>
              </w:rPr>
              <w:t>, tādējādi nodrošinot procesa atklātību un caurredzamību.</w:t>
            </w:r>
          </w:p>
          <w:p w14:paraId="488D5153" w14:textId="5B132B9E" w:rsidR="00BA0F99" w:rsidRPr="00D46CA8" w:rsidRDefault="00B558F2" w:rsidP="00BA0F99">
            <w:pPr>
              <w:rPr>
                <w:b/>
                <w:bCs/>
                <w:i/>
                <w:iCs/>
                <w:color w:val="auto"/>
              </w:rPr>
            </w:pPr>
            <w:r w:rsidRPr="00D46CA8">
              <w:rPr>
                <w:b/>
                <w:bCs/>
                <w:i/>
                <w:iCs/>
                <w:color w:val="auto"/>
              </w:rPr>
              <w:t xml:space="preserve">    </w:t>
            </w:r>
            <w:r w:rsidR="00BA0F99" w:rsidRPr="00D46CA8">
              <w:rPr>
                <w:b/>
                <w:bCs/>
                <w:i/>
                <w:iCs/>
                <w:color w:val="auto"/>
              </w:rPr>
              <w:t xml:space="preserve">No iepriekš minētā izriet, ka pašvaldības lēmums par konkursa rīkošanu ir nepieciešams solis. </w:t>
            </w:r>
          </w:p>
          <w:p w14:paraId="7075C467" w14:textId="47B06B63" w:rsidR="00BA0F99" w:rsidRPr="00D46CA8" w:rsidRDefault="005879E9" w:rsidP="00BA0F99">
            <w:pPr>
              <w:rPr>
                <w:b/>
                <w:bCs/>
                <w:color w:val="auto"/>
              </w:rPr>
            </w:pPr>
            <w:r w:rsidRPr="00D46CA8">
              <w:rPr>
                <w:color w:val="auto"/>
              </w:rPr>
              <w:t xml:space="preserve">    </w:t>
            </w:r>
            <w:r w:rsidR="00BA0F99" w:rsidRPr="00D46CA8">
              <w:rPr>
                <w:color w:val="auto"/>
              </w:rPr>
              <w:t>Lēmumā nosaka atbildīgās struktūras, termiņus, finansējumu u.tml. Tāpat ir iespējami gadījumi, kad institūciju atzinumi ir negatīvi un pašvaldība pieņem lēmumu ieceri noraidīt. Tas ir administratīvs lēmums no var apstrīdēt likumā noteiktajā kārtībā.</w:t>
            </w:r>
            <w:r w:rsidR="00BA0F99" w:rsidRPr="00D46CA8">
              <w:rPr>
                <w:i/>
                <w:iCs/>
                <w:color w:val="auto"/>
              </w:rPr>
              <w:t>.</w:t>
            </w:r>
            <w:r w:rsidR="00BA0F99" w:rsidRPr="00D46CA8">
              <w:rPr>
                <w:color w:val="auto"/>
              </w:rPr>
              <w:t xml:space="preserve"> MK noteikumi Nr.719 attiecas uz jūras piekrastes sauszemes daļu – pludmali. Gan JVAPL, gan š</w:t>
            </w:r>
            <w:r w:rsidR="00D01D30" w:rsidRPr="00D46CA8">
              <w:rPr>
                <w:color w:val="auto"/>
              </w:rPr>
              <w:t>ie</w:t>
            </w:r>
            <w:r w:rsidR="00BA0F99" w:rsidRPr="00D46CA8">
              <w:rPr>
                <w:color w:val="auto"/>
              </w:rPr>
              <w:t xml:space="preserve"> Noteikum</w:t>
            </w:r>
            <w:r w:rsidR="00D01D30" w:rsidRPr="00D46CA8">
              <w:rPr>
                <w:color w:val="auto"/>
              </w:rPr>
              <w:t>i</w:t>
            </w:r>
            <w:r w:rsidR="00BA0F99" w:rsidRPr="00D46CA8">
              <w:rPr>
                <w:color w:val="auto"/>
              </w:rPr>
              <w:t xml:space="preserve"> paredzēti uz gadījumiem, kad viena un tā pati būve vienlaikus </w:t>
            </w:r>
            <w:r w:rsidR="00BA0F99" w:rsidRPr="00D46CA8">
              <w:rPr>
                <w:color w:val="auto"/>
              </w:rPr>
              <w:lastRenderedPageBreak/>
              <w:t>atrodas gan jūrā, gan pludmalē un lai katrai būves daļai nebūtu jāpiemēro dažādi nosacījumi</w:t>
            </w:r>
            <w:r w:rsidR="00BA0F99" w:rsidRPr="00D46CA8">
              <w:rPr>
                <w:b/>
                <w:bCs/>
                <w:color w:val="auto"/>
              </w:rPr>
              <w:t>.</w:t>
            </w:r>
          </w:p>
          <w:p w14:paraId="1DF39C03" w14:textId="60514A86" w:rsidR="00BA0F99" w:rsidRPr="00D46CA8" w:rsidRDefault="00BA0F99" w:rsidP="00BA0F99">
            <w:pPr>
              <w:rPr>
                <w:color w:val="auto"/>
              </w:rPr>
            </w:pPr>
          </w:p>
        </w:tc>
        <w:tc>
          <w:tcPr>
            <w:tcW w:w="3388" w:type="dxa"/>
            <w:shd w:val="clear" w:color="auto" w:fill="FFFFFF"/>
            <w:noWrap/>
            <w:tcMar>
              <w:top w:w="75" w:type="dxa"/>
              <w:left w:w="75" w:type="dxa"/>
              <w:bottom w:w="75" w:type="dxa"/>
              <w:right w:w="75" w:type="dxa"/>
            </w:tcMar>
          </w:tcPr>
          <w:p w14:paraId="25B4DB69" w14:textId="77777777" w:rsidR="00BA0F99" w:rsidRDefault="00BA0F99" w:rsidP="00BA0F99">
            <w:r>
              <w:lastRenderedPageBreak/>
              <w:t>-</w:t>
            </w:r>
          </w:p>
        </w:tc>
      </w:tr>
      <w:tr w:rsidR="00BA0F99" w14:paraId="1E20DC27" w14:textId="77777777" w:rsidTr="00BA0F99">
        <w:tc>
          <w:tcPr>
            <w:tcW w:w="1015" w:type="dxa"/>
            <w:shd w:val="clear" w:color="auto" w:fill="FFFFFF"/>
            <w:noWrap/>
            <w:tcMar>
              <w:top w:w="75" w:type="dxa"/>
              <w:left w:w="75" w:type="dxa"/>
              <w:bottom w:w="75" w:type="dxa"/>
              <w:right w:w="75" w:type="dxa"/>
            </w:tcMar>
          </w:tcPr>
          <w:p w14:paraId="33E6BCD2" w14:textId="77777777" w:rsidR="00BA0F99" w:rsidRDefault="00BA0F99" w:rsidP="00BA0F99">
            <w:r>
              <w:lastRenderedPageBreak/>
              <w:t>6.</w:t>
            </w:r>
          </w:p>
        </w:tc>
        <w:tc>
          <w:tcPr>
            <w:tcW w:w="3388" w:type="dxa"/>
            <w:shd w:val="clear" w:color="auto" w:fill="FFFFFF"/>
            <w:noWrap/>
            <w:tcMar>
              <w:top w:w="75" w:type="dxa"/>
              <w:left w:w="75" w:type="dxa"/>
              <w:bottom w:w="75" w:type="dxa"/>
              <w:right w:w="75" w:type="dxa"/>
            </w:tcMar>
          </w:tcPr>
          <w:p w14:paraId="35E6985C" w14:textId="77777777" w:rsidR="00BA0F99" w:rsidRDefault="00BA0F99" w:rsidP="00BA0F99">
            <w:pPr>
              <w:spacing w:after="240"/>
              <w:rPr>
                <w:b/>
              </w:rPr>
            </w:pPr>
            <w:r>
              <w:rPr>
                <w:b/>
              </w:rPr>
              <w:t>Noteikumu projekts</w:t>
            </w:r>
          </w:p>
          <w:p w14:paraId="6A6FD39E" w14:textId="77777777" w:rsidR="00BA0F99" w:rsidRDefault="00BA0F99" w:rsidP="00BA0F99">
            <w:r>
              <w:t>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p>
        </w:tc>
        <w:tc>
          <w:tcPr>
            <w:tcW w:w="3388" w:type="dxa"/>
            <w:shd w:val="clear" w:color="auto" w:fill="FFFFFF"/>
            <w:noWrap/>
            <w:tcMar>
              <w:top w:w="75" w:type="dxa"/>
              <w:left w:w="75" w:type="dxa"/>
              <w:bottom w:w="75" w:type="dxa"/>
              <w:right w:w="75" w:type="dxa"/>
            </w:tcMar>
          </w:tcPr>
          <w:p w14:paraId="5F163834" w14:textId="77777777" w:rsidR="00BA0F99" w:rsidRDefault="00BA0F99" w:rsidP="00BA0F99">
            <w:pPr>
              <w:spacing w:after="240"/>
              <w:rPr>
                <w:b/>
              </w:rPr>
            </w:pPr>
            <w:r>
              <w:rPr>
                <w:b/>
              </w:rPr>
              <w:t>Iebildums (TM - 05.01.2024.)</w:t>
            </w:r>
          </w:p>
          <w:p w14:paraId="7276FAA1" w14:textId="77777777" w:rsidR="00BA0F99" w:rsidRDefault="00BA0F99" w:rsidP="00BA0F99">
            <w:r>
              <w:t>Lūdzam precizēt projekta 6. punktu, ievērojot, ka Jūras vides aizsardzības un pārvaldības likuma 19. panta sestā daļa noteic, ka atļauju izsniedz uz laiku, ne ilgāku par 30 gadiem.</w:t>
            </w:r>
          </w:p>
          <w:p w14:paraId="5979E73A" w14:textId="77777777" w:rsidR="00BA0F99" w:rsidRDefault="00BA0F99" w:rsidP="00BA0F99"/>
          <w:p w14:paraId="34A875E9" w14:textId="77777777" w:rsidR="00BA0F99" w:rsidRDefault="00BA0F99" w:rsidP="00BA0F99">
            <w:r>
              <w:t>Lūdzam atbilstoši precizēt arī projekta anotācijas 1.3. sadaļu.</w:t>
            </w:r>
          </w:p>
          <w:p w14:paraId="3DC03D51" w14:textId="77777777" w:rsidR="00BA0F99" w:rsidRDefault="00BA0F99" w:rsidP="00BA0F99">
            <w:r>
              <w:t> </w:t>
            </w:r>
          </w:p>
          <w:p w14:paraId="12FD25D1" w14:textId="77777777" w:rsidR="00BA0F99" w:rsidRDefault="00BA0F99" w:rsidP="00BA0F99">
            <w:pPr>
              <w:spacing w:before="240" w:after="240"/>
              <w:rPr>
                <w:i/>
              </w:rPr>
            </w:pPr>
            <w:r>
              <w:rPr>
                <w:i/>
              </w:rPr>
              <w:t>Piedāvātā redakcija</w:t>
            </w:r>
          </w:p>
          <w:p w14:paraId="14A09127"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09FBA04E" w14:textId="38A0D7A4" w:rsidR="00BA0F99" w:rsidRPr="000A1D83" w:rsidRDefault="00BA0F99" w:rsidP="00BA0F99">
            <w:pPr>
              <w:rPr>
                <w:color w:val="7030A0"/>
              </w:rPr>
            </w:pPr>
            <w:r>
              <w:t>-</w:t>
            </w:r>
            <w:r w:rsidR="00F71BD4" w:rsidRPr="000A1D83">
              <w:rPr>
                <w:color w:val="7030A0"/>
              </w:rPr>
              <w:t>A</w:t>
            </w:r>
            <w:r w:rsidRPr="000A1D83">
              <w:rPr>
                <w:color w:val="7030A0"/>
              </w:rPr>
              <w:t xml:space="preserve">pspriežams </w:t>
            </w:r>
            <w:proofErr w:type="spellStart"/>
            <w:r w:rsidRPr="000A1D83">
              <w:rPr>
                <w:color w:val="7030A0"/>
              </w:rPr>
              <w:t>starpministriju</w:t>
            </w:r>
            <w:proofErr w:type="spellEnd"/>
            <w:r w:rsidRPr="000A1D83">
              <w:rPr>
                <w:color w:val="7030A0"/>
              </w:rPr>
              <w:t xml:space="preserve"> sanāksmē</w:t>
            </w:r>
          </w:p>
          <w:p w14:paraId="0BC6E71F" w14:textId="77777777" w:rsidR="00BA0F99" w:rsidRDefault="00BA0F99" w:rsidP="00BA0F99">
            <w:pPr>
              <w:rPr>
                <w:color w:val="7030A0"/>
              </w:rPr>
            </w:pPr>
          </w:p>
          <w:p w14:paraId="258D7DBA" w14:textId="19224D06" w:rsidR="00BA0F99" w:rsidRPr="00CA6614" w:rsidRDefault="00BA0F99" w:rsidP="00BA0F99">
            <w:pPr>
              <w:jc w:val="left"/>
              <w:rPr>
                <w:color w:val="C00000"/>
              </w:rPr>
            </w:pPr>
            <w:r w:rsidRPr="00CA6614">
              <w:rPr>
                <w:color w:val="C00000"/>
              </w:rPr>
              <w:t>Sākotnēji, MKN 631 grozījumu 1.redakcijā bija noteikts atļaujas termiņš 30 gadi.</w:t>
            </w:r>
          </w:p>
          <w:p w14:paraId="4D1876DA" w14:textId="77777777" w:rsidR="00BA0F99" w:rsidRDefault="00BA0F99" w:rsidP="00BA0F99">
            <w:pPr>
              <w:jc w:val="left"/>
              <w:rPr>
                <w:color w:val="C00000"/>
              </w:rPr>
            </w:pPr>
            <w:r>
              <w:rPr>
                <w:color w:val="C00000"/>
              </w:rPr>
              <w:t>Taču a</w:t>
            </w:r>
            <w:r w:rsidRPr="00CA6614">
              <w:rPr>
                <w:color w:val="C00000"/>
              </w:rPr>
              <w:t xml:space="preserve">tbilstoši Tieslietu ministrijas </w:t>
            </w:r>
            <w:r w:rsidRPr="00CA6614">
              <w:rPr>
                <w:b/>
                <w:color w:val="C00000"/>
              </w:rPr>
              <w:t xml:space="preserve">28.06.2023. </w:t>
            </w:r>
            <w:r w:rsidRPr="00CA6614">
              <w:rPr>
                <w:color w:val="C00000"/>
              </w:rPr>
              <w:t xml:space="preserve">iebildumam, termiņš tika izmainīts uz 12 gadiem. </w:t>
            </w:r>
          </w:p>
          <w:p w14:paraId="60098686" w14:textId="77777777" w:rsidR="000E0AE7" w:rsidRDefault="000E0AE7" w:rsidP="00BA0F99">
            <w:pPr>
              <w:jc w:val="left"/>
              <w:rPr>
                <w:color w:val="C00000"/>
              </w:rPr>
            </w:pPr>
          </w:p>
          <w:p w14:paraId="0BD41C55" w14:textId="534A972D" w:rsidR="001C1ADE" w:rsidRDefault="001C1ADE" w:rsidP="00BA0F99">
            <w:pPr>
              <w:jc w:val="left"/>
              <w:rPr>
                <w:color w:val="C00000"/>
              </w:rPr>
            </w:pPr>
            <w:r>
              <w:rPr>
                <w:color w:val="C00000"/>
              </w:rPr>
              <w:t xml:space="preserve">Pēc </w:t>
            </w:r>
            <w:proofErr w:type="spellStart"/>
            <w:r w:rsidR="002119F7">
              <w:rPr>
                <w:color w:val="C00000"/>
              </w:rPr>
              <w:t>starpministriju</w:t>
            </w:r>
            <w:proofErr w:type="spellEnd"/>
            <w:r w:rsidR="002119F7">
              <w:rPr>
                <w:color w:val="C00000"/>
              </w:rPr>
              <w:t xml:space="preserve"> sanāksmes, kurā tika panākta vienošanās </w:t>
            </w:r>
            <w:r w:rsidR="007068AE">
              <w:rPr>
                <w:color w:val="C00000"/>
              </w:rPr>
              <w:t>grozījumus MKN</w:t>
            </w:r>
            <w:r w:rsidR="007853B6">
              <w:rPr>
                <w:color w:val="C00000"/>
              </w:rPr>
              <w:t xml:space="preserve"> 631 kā </w:t>
            </w:r>
            <w:r w:rsidR="007068AE">
              <w:rPr>
                <w:color w:val="C00000"/>
              </w:rPr>
              <w:t xml:space="preserve">izstrādāt jaunus </w:t>
            </w:r>
            <w:r w:rsidR="007853B6">
              <w:rPr>
                <w:color w:val="C00000"/>
              </w:rPr>
              <w:t>noteikumus</w:t>
            </w:r>
            <w:r w:rsidR="00DD0C95">
              <w:rPr>
                <w:color w:val="C00000"/>
              </w:rPr>
              <w:t xml:space="preserve">, tie tika nosūtīti iepriekšējais saskaņošanai </w:t>
            </w:r>
            <w:r w:rsidR="005D62FD">
              <w:rPr>
                <w:color w:val="C00000"/>
              </w:rPr>
              <w:t xml:space="preserve">arī TM. </w:t>
            </w:r>
            <w:r w:rsidR="0038430D">
              <w:rPr>
                <w:color w:val="C00000"/>
              </w:rPr>
              <w:t>Pēdējā e</w:t>
            </w:r>
            <w:r w:rsidR="00AA14C0">
              <w:rPr>
                <w:color w:val="C00000"/>
              </w:rPr>
              <w:t xml:space="preserve">lektroniski </w:t>
            </w:r>
            <w:r w:rsidR="0038430D">
              <w:rPr>
                <w:color w:val="C00000"/>
              </w:rPr>
              <w:t>s</w:t>
            </w:r>
            <w:r w:rsidR="00AA14C0">
              <w:rPr>
                <w:color w:val="C00000"/>
              </w:rPr>
              <w:t>aņemtajā</w:t>
            </w:r>
            <w:r w:rsidR="0038430D">
              <w:rPr>
                <w:color w:val="C00000"/>
              </w:rPr>
              <w:t xml:space="preserve"> atzinumā </w:t>
            </w:r>
            <w:r w:rsidR="00166969">
              <w:rPr>
                <w:color w:val="C00000"/>
              </w:rPr>
              <w:t>(</w:t>
            </w:r>
            <w:r w:rsidR="007E187E">
              <w:rPr>
                <w:color w:val="C00000"/>
              </w:rPr>
              <w:t>0</w:t>
            </w:r>
            <w:r w:rsidR="00166969">
              <w:rPr>
                <w:color w:val="C00000"/>
              </w:rPr>
              <w:t>6.09.2023)</w:t>
            </w:r>
            <w:r w:rsidR="00811DDB">
              <w:rPr>
                <w:color w:val="C00000"/>
              </w:rPr>
              <w:t xml:space="preserve"> </w:t>
            </w:r>
            <w:r w:rsidR="0038430D">
              <w:rPr>
                <w:color w:val="C00000"/>
              </w:rPr>
              <w:t>nebija izte</w:t>
            </w:r>
            <w:r w:rsidR="00F93719">
              <w:rPr>
                <w:color w:val="C00000"/>
              </w:rPr>
              <w:t>ik</w:t>
            </w:r>
            <w:r w:rsidR="0038430D">
              <w:rPr>
                <w:color w:val="C00000"/>
              </w:rPr>
              <w:t>ti iebildumi</w:t>
            </w:r>
            <w:r w:rsidR="000F5AA1">
              <w:rPr>
                <w:color w:val="C00000"/>
              </w:rPr>
              <w:t xml:space="preserve"> par termiņu 12gadi.</w:t>
            </w:r>
          </w:p>
          <w:p w14:paraId="5C7B44A7" w14:textId="774AC0B8" w:rsidR="00F669EC" w:rsidRDefault="00F669EC" w:rsidP="00BA0F99">
            <w:pPr>
              <w:jc w:val="left"/>
              <w:rPr>
                <w:color w:val="C00000"/>
              </w:rPr>
            </w:pPr>
            <w:r>
              <w:rPr>
                <w:color w:val="C00000"/>
              </w:rPr>
              <w:t xml:space="preserve">(bija </w:t>
            </w:r>
            <w:r w:rsidR="007B599A">
              <w:rPr>
                <w:color w:val="C00000"/>
              </w:rPr>
              <w:t xml:space="preserve">tikai 2 </w:t>
            </w:r>
            <w:proofErr w:type="spellStart"/>
            <w:r w:rsidR="007B599A">
              <w:rPr>
                <w:color w:val="C00000"/>
              </w:rPr>
              <w:t>komentaŗi</w:t>
            </w:r>
            <w:proofErr w:type="spellEnd"/>
            <w:r w:rsidR="007B599A">
              <w:rPr>
                <w:color w:val="C00000"/>
              </w:rPr>
              <w:t xml:space="preserve"> par </w:t>
            </w:r>
            <w:r w:rsidR="004F539D">
              <w:rPr>
                <w:color w:val="C00000"/>
              </w:rPr>
              <w:t>1.un 3.punktu)</w:t>
            </w:r>
          </w:p>
          <w:p w14:paraId="20C662D0" w14:textId="77777777" w:rsidR="000F5AA1" w:rsidRDefault="000F5AA1" w:rsidP="00BA0F99">
            <w:pPr>
              <w:jc w:val="left"/>
              <w:rPr>
                <w:color w:val="C00000"/>
              </w:rPr>
            </w:pPr>
          </w:p>
          <w:p w14:paraId="241B49E5" w14:textId="77777777" w:rsidR="00603D59" w:rsidRPr="00603D59" w:rsidRDefault="00603D59" w:rsidP="00BA0F99">
            <w:pPr>
              <w:jc w:val="left"/>
              <w:rPr>
                <w:color w:val="414142"/>
                <w:szCs w:val="24"/>
                <w:shd w:val="clear" w:color="auto" w:fill="FFFFFF"/>
              </w:rPr>
            </w:pPr>
            <w:r w:rsidRPr="00603D59">
              <w:rPr>
                <w:color w:val="414142"/>
                <w:szCs w:val="24"/>
                <w:shd w:val="clear" w:color="auto" w:fill="FFFFFF"/>
              </w:rPr>
              <w:t xml:space="preserve">MKN 719 </w:t>
            </w:r>
          </w:p>
          <w:p w14:paraId="6EED50EB" w14:textId="56696382" w:rsidR="000E0AE7" w:rsidRDefault="00603D59" w:rsidP="00BA0F99">
            <w:pPr>
              <w:jc w:val="left"/>
            </w:pPr>
            <w:r w:rsidRPr="00603D59">
              <w:rPr>
                <w:color w:val="414142"/>
                <w:szCs w:val="24"/>
                <w:shd w:val="clear" w:color="auto" w:fill="FFFFFF"/>
              </w:rPr>
              <w:t xml:space="preserve">43. Ūdenstilpi vai </w:t>
            </w:r>
            <w:r w:rsidRPr="00D57953">
              <w:rPr>
                <w:color w:val="414142"/>
                <w:szCs w:val="24"/>
                <w:u w:val="single"/>
                <w:shd w:val="clear" w:color="auto" w:fill="FFFFFF"/>
              </w:rPr>
              <w:t>pludmali</w:t>
            </w:r>
            <w:r w:rsidRPr="00603D59">
              <w:rPr>
                <w:color w:val="414142"/>
                <w:szCs w:val="24"/>
                <w:shd w:val="clear" w:color="auto" w:fill="FFFFFF"/>
              </w:rPr>
              <w:t xml:space="preserve"> var iznomāt uz laiku līdz 12 gadiem.</w:t>
            </w:r>
          </w:p>
        </w:tc>
        <w:tc>
          <w:tcPr>
            <w:tcW w:w="3388" w:type="dxa"/>
            <w:shd w:val="clear" w:color="auto" w:fill="FFFFFF"/>
            <w:noWrap/>
            <w:tcMar>
              <w:top w:w="75" w:type="dxa"/>
              <w:left w:w="75" w:type="dxa"/>
              <w:bottom w:w="75" w:type="dxa"/>
              <w:right w:w="75" w:type="dxa"/>
            </w:tcMar>
          </w:tcPr>
          <w:p w14:paraId="214639B7" w14:textId="77777777" w:rsidR="00BA0F99" w:rsidRDefault="00BA0F99" w:rsidP="00BA0F99">
            <w:r>
              <w:t>-</w:t>
            </w:r>
          </w:p>
        </w:tc>
      </w:tr>
      <w:tr w:rsidR="00BA0F99" w14:paraId="32516301" w14:textId="77777777" w:rsidTr="00BA0F99">
        <w:tc>
          <w:tcPr>
            <w:tcW w:w="1015" w:type="dxa"/>
            <w:shd w:val="clear" w:color="auto" w:fill="FFFFFF"/>
            <w:noWrap/>
            <w:tcMar>
              <w:top w:w="75" w:type="dxa"/>
              <w:left w:w="75" w:type="dxa"/>
              <w:bottom w:w="75" w:type="dxa"/>
              <w:right w:w="75" w:type="dxa"/>
            </w:tcMar>
          </w:tcPr>
          <w:p w14:paraId="6DAA8042" w14:textId="77777777" w:rsidR="00BA0F99" w:rsidRDefault="00BA0F99" w:rsidP="00BA0F99">
            <w:r>
              <w:lastRenderedPageBreak/>
              <w:t>7.</w:t>
            </w:r>
          </w:p>
        </w:tc>
        <w:tc>
          <w:tcPr>
            <w:tcW w:w="3388" w:type="dxa"/>
            <w:shd w:val="clear" w:color="auto" w:fill="FFFFFF"/>
            <w:noWrap/>
            <w:tcMar>
              <w:top w:w="75" w:type="dxa"/>
              <w:left w:w="75" w:type="dxa"/>
              <w:bottom w:w="75" w:type="dxa"/>
              <w:right w:w="75" w:type="dxa"/>
            </w:tcMar>
          </w:tcPr>
          <w:p w14:paraId="410757BE" w14:textId="77777777" w:rsidR="00BA0F99" w:rsidRDefault="00BA0F99" w:rsidP="00BA0F99">
            <w:pPr>
              <w:spacing w:after="240"/>
              <w:rPr>
                <w:b/>
              </w:rPr>
            </w:pPr>
            <w:r>
              <w:rPr>
                <w:b/>
              </w:rPr>
              <w:t>Noteikumu projekts</w:t>
            </w:r>
          </w:p>
          <w:p w14:paraId="51BDDFED" w14:textId="77777777" w:rsidR="00BA0F99" w:rsidRDefault="00BA0F99" w:rsidP="00BA0F99">
            <w:r>
              <w:t>7. Pašvaldība slēdz nomas līgumu ar konkursa uzvarētāju saskaņā ar publisko ūdeņu nomu regulējošo normatīvo aktu noteikto kārtību un prasībām. Nomas līguma termiņu nosaka atbilstoši izsniegtās atļaujas termiņam.</w:t>
            </w:r>
          </w:p>
        </w:tc>
        <w:tc>
          <w:tcPr>
            <w:tcW w:w="3388" w:type="dxa"/>
            <w:shd w:val="clear" w:color="auto" w:fill="FFFFFF"/>
            <w:noWrap/>
            <w:tcMar>
              <w:top w:w="75" w:type="dxa"/>
              <w:left w:w="75" w:type="dxa"/>
              <w:bottom w:w="75" w:type="dxa"/>
              <w:right w:w="75" w:type="dxa"/>
            </w:tcMar>
          </w:tcPr>
          <w:p w14:paraId="7C446102" w14:textId="77777777" w:rsidR="00BA0F99" w:rsidRDefault="00BA0F99" w:rsidP="00BA0F99">
            <w:pPr>
              <w:spacing w:after="240"/>
              <w:rPr>
                <w:b/>
              </w:rPr>
            </w:pPr>
            <w:r>
              <w:rPr>
                <w:b/>
              </w:rPr>
              <w:t>Iebildums (TM - 05.01.2024.)</w:t>
            </w:r>
          </w:p>
          <w:p w14:paraId="664A88BA" w14:textId="77777777" w:rsidR="00BA0F99" w:rsidRDefault="00BA0F99" w:rsidP="00BA0F99">
            <w:r>
              <w:t>Lūdzam svītrot projekta 7. punktu.</w:t>
            </w:r>
          </w:p>
          <w:p w14:paraId="546C4347" w14:textId="77777777" w:rsidR="00BA0F99" w:rsidRDefault="00BA0F99" w:rsidP="00BA0F99"/>
          <w:p w14:paraId="585DD05C" w14:textId="77777777" w:rsidR="00BA0F99" w:rsidRDefault="00BA0F99" w:rsidP="00BA0F99">
            <w:r>
              <w:t>Paskaidrojam, ka Jūras vides aizsardzības un pārvaldības likuma  19. panta ceturtās daļas 5. punkts neparedz pilnvarojumu Ministru kabinetam noteikt kārtību, kādā pašvaldība slēdz nomas līgumu ar projekta 7. punktā minētā konkursa uzvarētāju, kā arī neparedz pilnvarojumu Ministru kabineta noteikt nomas līguma termiņu.</w:t>
            </w:r>
          </w:p>
          <w:p w14:paraId="220F43E6" w14:textId="77777777" w:rsidR="00BA0F99" w:rsidRDefault="00BA0F99" w:rsidP="00BA0F99">
            <w:r>
              <w:t> </w:t>
            </w:r>
          </w:p>
          <w:p w14:paraId="3EAC864D" w14:textId="77777777" w:rsidR="00BA0F99" w:rsidRDefault="00BA0F99" w:rsidP="00BA0F99">
            <w:pPr>
              <w:spacing w:before="240" w:after="240"/>
              <w:rPr>
                <w:i/>
              </w:rPr>
            </w:pPr>
            <w:r>
              <w:rPr>
                <w:i/>
              </w:rPr>
              <w:t>Piedāvātā redakcija</w:t>
            </w:r>
          </w:p>
          <w:p w14:paraId="7BA91734"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6D535827" w14:textId="6CB8FDE0" w:rsidR="00BA0F99" w:rsidRDefault="00BA0F99" w:rsidP="00BA0F99">
            <w:pPr>
              <w:rPr>
                <w:color w:val="7030A0"/>
              </w:rPr>
            </w:pPr>
            <w:r>
              <w:t>-</w:t>
            </w:r>
            <w:r w:rsidRPr="00C17597">
              <w:rPr>
                <w:color w:val="7030A0"/>
              </w:rPr>
              <w:t xml:space="preserve"> </w:t>
            </w:r>
            <w:r w:rsidR="00690824">
              <w:rPr>
                <w:color w:val="7030A0"/>
              </w:rPr>
              <w:t>A</w:t>
            </w:r>
            <w:r w:rsidRPr="00C17597">
              <w:rPr>
                <w:color w:val="7030A0"/>
              </w:rPr>
              <w:t xml:space="preserve">pspriežams </w:t>
            </w:r>
            <w:proofErr w:type="spellStart"/>
            <w:r w:rsidRPr="00C17597">
              <w:rPr>
                <w:color w:val="7030A0"/>
              </w:rPr>
              <w:t>starpministriju</w:t>
            </w:r>
            <w:proofErr w:type="spellEnd"/>
            <w:r w:rsidRPr="00C17597">
              <w:rPr>
                <w:color w:val="7030A0"/>
              </w:rPr>
              <w:t xml:space="preserve"> sanāksmē</w:t>
            </w:r>
          </w:p>
          <w:p w14:paraId="14E06465" w14:textId="77777777" w:rsidR="00E1087A" w:rsidRDefault="00E1087A" w:rsidP="00BA0F99">
            <w:pPr>
              <w:rPr>
                <w:color w:val="7030A0"/>
              </w:rPr>
            </w:pPr>
            <w:r>
              <w:rPr>
                <w:color w:val="7030A0"/>
              </w:rPr>
              <w:t xml:space="preserve">Bez šī punkta </w:t>
            </w:r>
            <w:r w:rsidR="00D675DC">
              <w:rPr>
                <w:color w:val="7030A0"/>
              </w:rPr>
              <w:t xml:space="preserve">Noteikumi zaudē jēgu, jo </w:t>
            </w:r>
            <w:r w:rsidR="00111E98">
              <w:rPr>
                <w:color w:val="7030A0"/>
              </w:rPr>
              <w:t>viss process bei</w:t>
            </w:r>
            <w:r w:rsidR="008E03BA">
              <w:rPr>
                <w:color w:val="7030A0"/>
              </w:rPr>
              <w:t xml:space="preserve">gsies ar konkursu un </w:t>
            </w:r>
            <w:r w:rsidR="00C42C16">
              <w:rPr>
                <w:color w:val="7030A0"/>
              </w:rPr>
              <w:t xml:space="preserve">attīstības ieceri nevarēs </w:t>
            </w:r>
            <w:r w:rsidR="00882093">
              <w:rPr>
                <w:color w:val="7030A0"/>
              </w:rPr>
              <w:t>īs</w:t>
            </w:r>
            <w:r w:rsidR="00C42C16">
              <w:rPr>
                <w:color w:val="7030A0"/>
              </w:rPr>
              <w:t>tenot</w:t>
            </w:r>
            <w:r w:rsidR="009D621A">
              <w:rPr>
                <w:color w:val="7030A0"/>
              </w:rPr>
              <w:t>.</w:t>
            </w:r>
          </w:p>
          <w:p w14:paraId="7F784690" w14:textId="176AF0C4" w:rsidR="003346A6" w:rsidRDefault="003346A6" w:rsidP="003346A6">
            <w:pPr>
              <w:jc w:val="left"/>
              <w:rPr>
                <w:color w:val="C00000"/>
              </w:rPr>
            </w:pPr>
            <w:r>
              <w:rPr>
                <w:color w:val="C00000"/>
              </w:rPr>
              <w:t xml:space="preserve">Pēdējā elektroniski saņemtajā </w:t>
            </w:r>
            <w:r w:rsidR="002D03CD">
              <w:rPr>
                <w:color w:val="C00000"/>
              </w:rPr>
              <w:t>TM a</w:t>
            </w:r>
            <w:r>
              <w:rPr>
                <w:color w:val="C00000"/>
              </w:rPr>
              <w:t xml:space="preserve">tzinumā (06.09.2023) nebija izteikti iebildumi par </w:t>
            </w:r>
            <w:r w:rsidR="00724F1D">
              <w:rPr>
                <w:color w:val="C00000"/>
              </w:rPr>
              <w:t>7.punktu.</w:t>
            </w:r>
          </w:p>
          <w:p w14:paraId="4437F447" w14:textId="3EE1F6BA" w:rsidR="003346A6" w:rsidRDefault="003346A6" w:rsidP="003346A6">
            <w:pPr>
              <w:jc w:val="left"/>
              <w:rPr>
                <w:color w:val="C00000"/>
              </w:rPr>
            </w:pPr>
            <w:r>
              <w:rPr>
                <w:color w:val="C00000"/>
              </w:rPr>
              <w:t xml:space="preserve">(bija tikai 2 </w:t>
            </w:r>
            <w:proofErr w:type="spellStart"/>
            <w:r>
              <w:rPr>
                <w:color w:val="C00000"/>
              </w:rPr>
              <w:t>koment</w:t>
            </w:r>
            <w:r w:rsidR="001378A3">
              <w:rPr>
                <w:color w:val="C00000"/>
              </w:rPr>
              <w:t>ā</w:t>
            </w:r>
            <w:r>
              <w:rPr>
                <w:color w:val="C00000"/>
              </w:rPr>
              <w:t>ŗi</w:t>
            </w:r>
            <w:proofErr w:type="spellEnd"/>
            <w:r>
              <w:rPr>
                <w:color w:val="C00000"/>
              </w:rPr>
              <w:t xml:space="preserve"> par 1.un 3.punktu)</w:t>
            </w:r>
          </w:p>
          <w:p w14:paraId="20EC20ED" w14:textId="38A903CF" w:rsidR="003346A6" w:rsidRDefault="003346A6" w:rsidP="00BA0F99"/>
        </w:tc>
        <w:tc>
          <w:tcPr>
            <w:tcW w:w="3388" w:type="dxa"/>
            <w:shd w:val="clear" w:color="auto" w:fill="FFFFFF"/>
            <w:noWrap/>
            <w:tcMar>
              <w:top w:w="75" w:type="dxa"/>
              <w:left w:w="75" w:type="dxa"/>
              <w:bottom w:w="75" w:type="dxa"/>
              <w:right w:w="75" w:type="dxa"/>
            </w:tcMar>
          </w:tcPr>
          <w:p w14:paraId="1DB7E177" w14:textId="77777777" w:rsidR="00BA0F99" w:rsidRDefault="00BA0F99" w:rsidP="00BA0F99">
            <w:r>
              <w:t>-</w:t>
            </w:r>
          </w:p>
        </w:tc>
      </w:tr>
      <w:tr w:rsidR="00BA0F99" w14:paraId="340DEFBF" w14:textId="77777777" w:rsidTr="00BA0F99">
        <w:tc>
          <w:tcPr>
            <w:tcW w:w="1015" w:type="dxa"/>
            <w:shd w:val="clear" w:color="auto" w:fill="FFFFFF"/>
            <w:noWrap/>
            <w:tcMar>
              <w:top w:w="75" w:type="dxa"/>
              <w:left w:w="75" w:type="dxa"/>
              <w:bottom w:w="75" w:type="dxa"/>
              <w:right w:w="75" w:type="dxa"/>
            </w:tcMar>
          </w:tcPr>
          <w:p w14:paraId="774FEFDB" w14:textId="77777777" w:rsidR="00BA0F99" w:rsidRDefault="00BA0F99" w:rsidP="00BA0F99">
            <w:r>
              <w:t>8.</w:t>
            </w:r>
          </w:p>
        </w:tc>
        <w:tc>
          <w:tcPr>
            <w:tcW w:w="3388" w:type="dxa"/>
            <w:shd w:val="clear" w:color="auto" w:fill="FFFFFF"/>
            <w:noWrap/>
            <w:tcMar>
              <w:top w:w="75" w:type="dxa"/>
              <w:left w:w="75" w:type="dxa"/>
              <w:bottom w:w="75" w:type="dxa"/>
              <w:right w:w="75" w:type="dxa"/>
            </w:tcMar>
          </w:tcPr>
          <w:p w14:paraId="50B1A43C" w14:textId="77777777" w:rsidR="00BA0F99" w:rsidRDefault="00BA0F99" w:rsidP="00BA0F99">
            <w:pPr>
              <w:spacing w:after="240"/>
              <w:rPr>
                <w:b/>
              </w:rPr>
            </w:pPr>
            <w:r>
              <w:rPr>
                <w:b/>
              </w:rPr>
              <w:t>Noteikumu projekts</w:t>
            </w:r>
          </w:p>
          <w:p w14:paraId="49F67F6B" w14:textId="77777777" w:rsidR="00BA0F99" w:rsidRDefault="00BA0F99" w:rsidP="00BA0F99">
            <w:r>
              <w:t>8. Atļauju laukuma jūrā un sauszemē izmantošanai šo noteikumu 1.punktā minēto inženierbūvju būvniecībai var apturēt vai anulēt, ja pretendents neievēro atļaujas nosacījumus vai arī tiek konstatēti normatīvo aktu pārkāpumi. Anulējot šo atļauju, tiek izbeigts arī nomas līgums.</w:t>
            </w:r>
          </w:p>
        </w:tc>
        <w:tc>
          <w:tcPr>
            <w:tcW w:w="3388" w:type="dxa"/>
            <w:shd w:val="clear" w:color="auto" w:fill="FFFFFF"/>
            <w:noWrap/>
            <w:tcMar>
              <w:top w:w="75" w:type="dxa"/>
              <w:left w:w="75" w:type="dxa"/>
              <w:bottom w:w="75" w:type="dxa"/>
              <w:right w:w="75" w:type="dxa"/>
            </w:tcMar>
          </w:tcPr>
          <w:p w14:paraId="1082FBBF" w14:textId="77777777" w:rsidR="00BA0F99" w:rsidRDefault="00BA0F99" w:rsidP="00BA0F99">
            <w:pPr>
              <w:spacing w:after="240"/>
              <w:rPr>
                <w:b/>
              </w:rPr>
            </w:pPr>
            <w:r>
              <w:rPr>
                <w:b/>
              </w:rPr>
              <w:t>Iebildums (TM - 05.01.2024.)</w:t>
            </w:r>
          </w:p>
          <w:p w14:paraId="0C0099FE" w14:textId="77777777" w:rsidR="00BA0F99" w:rsidRDefault="00BA0F99" w:rsidP="00BA0F99">
            <w:r>
              <w:t>Lūdzam konkretizēt projekta 8. punktu, norādot, kādos gadījumos atļaujas darbību var apturēt, kā arī vērtēt nepieciešamību noteikt termiņu, uz kādu atļaujas darbību var apturēt.</w:t>
            </w:r>
          </w:p>
          <w:p w14:paraId="0E206351" w14:textId="77777777" w:rsidR="00BA0F99" w:rsidRDefault="00BA0F99" w:rsidP="00BA0F99"/>
          <w:p w14:paraId="0B8EDD31" w14:textId="77777777" w:rsidR="00BA0F99" w:rsidRDefault="00BA0F99" w:rsidP="00BA0F99">
            <w:r>
              <w:lastRenderedPageBreak/>
              <w:t>Papildus, lai nodrošinātu regulējuma efektīvu piemērošanu praksē, lūdzam projektā nošķirt gadījumus, kad atļauju var apturēt un kad anulēt.</w:t>
            </w:r>
          </w:p>
          <w:p w14:paraId="02C84E36" w14:textId="77777777" w:rsidR="00BA0F99" w:rsidRDefault="00BA0F99" w:rsidP="00BA0F99">
            <w:r>
              <w:t> </w:t>
            </w:r>
          </w:p>
          <w:p w14:paraId="596D23F0" w14:textId="77777777" w:rsidR="00BA0F99" w:rsidRDefault="00BA0F99" w:rsidP="00BA0F99">
            <w:pPr>
              <w:spacing w:before="240" w:after="240"/>
              <w:rPr>
                <w:i/>
              </w:rPr>
            </w:pPr>
            <w:r>
              <w:rPr>
                <w:i/>
              </w:rPr>
              <w:t>Piedāvātā redakcija</w:t>
            </w:r>
          </w:p>
          <w:p w14:paraId="4B08A27A"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254E0F91" w14:textId="026602BD" w:rsidR="00BA0F99" w:rsidRDefault="00BA0F99" w:rsidP="00BA0F99">
            <w:pPr>
              <w:jc w:val="left"/>
            </w:pPr>
            <w:r w:rsidRPr="00C17597">
              <w:rPr>
                <w:color w:val="7030A0"/>
              </w:rPr>
              <w:lastRenderedPageBreak/>
              <w:t>-</w:t>
            </w:r>
            <w:r w:rsidR="001378A3">
              <w:rPr>
                <w:color w:val="7030A0"/>
              </w:rPr>
              <w:t>A</w:t>
            </w:r>
            <w:r w:rsidRPr="00C17597">
              <w:rPr>
                <w:color w:val="7030A0"/>
              </w:rPr>
              <w:t xml:space="preserve">pspriežams </w:t>
            </w:r>
            <w:proofErr w:type="spellStart"/>
            <w:r w:rsidRPr="00C17597">
              <w:rPr>
                <w:color w:val="7030A0"/>
              </w:rPr>
              <w:t>starpministriju</w:t>
            </w:r>
            <w:proofErr w:type="spellEnd"/>
            <w:r w:rsidRPr="00C17597">
              <w:rPr>
                <w:color w:val="7030A0"/>
              </w:rPr>
              <w:t xml:space="preserve"> sanāksmē</w:t>
            </w:r>
          </w:p>
        </w:tc>
        <w:tc>
          <w:tcPr>
            <w:tcW w:w="3388" w:type="dxa"/>
            <w:shd w:val="clear" w:color="auto" w:fill="FFFFFF"/>
            <w:noWrap/>
            <w:tcMar>
              <w:top w:w="75" w:type="dxa"/>
              <w:left w:w="75" w:type="dxa"/>
              <w:bottom w:w="75" w:type="dxa"/>
              <w:right w:w="75" w:type="dxa"/>
            </w:tcMar>
          </w:tcPr>
          <w:p w14:paraId="3EB80112" w14:textId="6C083CDD" w:rsidR="00BA0F99" w:rsidRDefault="00BA0F99" w:rsidP="00BA0F99">
            <w:r>
              <w:t xml:space="preserve">-8. Atļauju laukuma jūrā un sauszemē izmantošanai šo noteikumu 1.punktā minēto inženierbūvju būvniecībai var apturēt vai anulēt, ja pretendents neievēro atļaujas nosacījumus vai arī tiek konstatēti </w:t>
            </w:r>
            <w:r w:rsidRPr="00A47CFA">
              <w:rPr>
                <w:highlight w:val="yellow"/>
              </w:rPr>
              <w:t>normatīvo aktu pārkāpumi</w:t>
            </w:r>
            <w:r w:rsidR="00B52BCD">
              <w:t xml:space="preserve"> </w:t>
            </w:r>
            <w:r w:rsidRPr="00701497">
              <w:rPr>
                <w:color w:val="7030A0"/>
              </w:rPr>
              <w:t>būvniecības un vides aizsardzības jomās</w:t>
            </w:r>
            <w:r w:rsidRPr="00225046">
              <w:rPr>
                <w:color w:val="0000CC"/>
              </w:rPr>
              <w:t>.</w:t>
            </w:r>
            <w:r>
              <w:t xml:space="preserve"> Anulējot šo atļauju, tiek izbeigts arī nomas līgums.</w:t>
            </w:r>
          </w:p>
        </w:tc>
      </w:tr>
      <w:tr w:rsidR="00BA0F99" w14:paraId="45CA0E09" w14:textId="77777777" w:rsidTr="00113C5C">
        <w:tc>
          <w:tcPr>
            <w:tcW w:w="1015" w:type="dxa"/>
            <w:shd w:val="clear" w:color="auto" w:fill="FFF2CC" w:themeFill="accent4" w:themeFillTint="33"/>
            <w:noWrap/>
            <w:tcMar>
              <w:top w:w="75" w:type="dxa"/>
              <w:left w:w="75" w:type="dxa"/>
              <w:bottom w:w="75" w:type="dxa"/>
              <w:right w:w="75" w:type="dxa"/>
            </w:tcMar>
          </w:tcPr>
          <w:p w14:paraId="15B354EC" w14:textId="77777777" w:rsidR="00BA0F99" w:rsidRDefault="00BA0F99" w:rsidP="00BA0F99">
            <w:r>
              <w:lastRenderedPageBreak/>
              <w:t>9.</w:t>
            </w:r>
          </w:p>
        </w:tc>
        <w:tc>
          <w:tcPr>
            <w:tcW w:w="3388" w:type="dxa"/>
            <w:shd w:val="clear" w:color="auto" w:fill="FFF2CC" w:themeFill="accent4" w:themeFillTint="33"/>
            <w:noWrap/>
            <w:tcMar>
              <w:top w:w="75" w:type="dxa"/>
              <w:left w:w="75" w:type="dxa"/>
              <w:bottom w:w="75" w:type="dxa"/>
              <w:right w:w="75" w:type="dxa"/>
            </w:tcMar>
          </w:tcPr>
          <w:p w14:paraId="1BCD8FBE" w14:textId="77777777" w:rsidR="00BA0F99" w:rsidRDefault="00BA0F99" w:rsidP="00BA0F99">
            <w:pPr>
              <w:spacing w:after="240"/>
              <w:rPr>
                <w:b/>
              </w:rPr>
            </w:pPr>
            <w:r>
              <w:rPr>
                <w:b/>
              </w:rPr>
              <w:t>Anotācija (</w:t>
            </w:r>
            <w:proofErr w:type="spellStart"/>
            <w:r>
              <w:rPr>
                <w:b/>
              </w:rPr>
              <w:t>ex-ante</w:t>
            </w:r>
            <w:proofErr w:type="spellEnd"/>
            <w:r>
              <w:rPr>
                <w:b/>
              </w:rPr>
              <w:t>)</w:t>
            </w:r>
          </w:p>
          <w:p w14:paraId="381033BB" w14:textId="77777777" w:rsidR="00BA0F99" w:rsidRDefault="00BA0F99" w:rsidP="00BA0F99">
            <w:r>
              <w:t>1.3. Pašreizējā situācija, problēmas un risinājumi</w:t>
            </w:r>
          </w:p>
        </w:tc>
        <w:tc>
          <w:tcPr>
            <w:tcW w:w="3388" w:type="dxa"/>
            <w:shd w:val="clear" w:color="auto" w:fill="FFF2CC" w:themeFill="accent4" w:themeFillTint="33"/>
            <w:noWrap/>
            <w:tcMar>
              <w:top w:w="75" w:type="dxa"/>
              <w:left w:w="75" w:type="dxa"/>
              <w:bottom w:w="75" w:type="dxa"/>
              <w:right w:w="75" w:type="dxa"/>
            </w:tcMar>
          </w:tcPr>
          <w:p w14:paraId="609D6041" w14:textId="77777777" w:rsidR="00BA0F99" w:rsidRDefault="00BA0F99" w:rsidP="00BA0F99">
            <w:pPr>
              <w:spacing w:after="240"/>
              <w:rPr>
                <w:b/>
              </w:rPr>
            </w:pPr>
            <w:r>
              <w:rPr>
                <w:b/>
              </w:rPr>
              <w:t>Iebildums (VK - 05.01.2024.)</w:t>
            </w:r>
          </w:p>
          <w:p w14:paraId="108276DB" w14:textId="77777777" w:rsidR="00BA0F99" w:rsidRPr="00966F0F" w:rsidRDefault="00BA0F99" w:rsidP="00BA0F99">
            <w:pPr>
              <w:rPr>
                <w:color w:val="FF0000"/>
              </w:rPr>
            </w:pPr>
            <w:r>
              <w:t xml:space="preserve">Anotācijas 1.3. sadaļā noteikts, ka, ja izvērtētā potenciālā būvniecības vieta atbilst pašvaldības teritorijas attīstības plānošanas dokumentos noteiktajiem mērķiem un interesēm, tad pašvaldība pieprasa atzinumus ne tikai no valsts sabiedrības ar ierobežotu atbildību "Latvijas Jūras administrācija" (kā tas ir noteikts Jūras vides aizsardzības un pārvaldības likuma 19.panta trešajā divi </w:t>
            </w:r>
            <w:proofErr w:type="spellStart"/>
            <w:r>
              <w:t>prim</w:t>
            </w:r>
            <w:proofErr w:type="spellEnd"/>
            <w:r>
              <w:t xml:space="preserve"> daļā), bet arī no Valsts vides dienesta, </w:t>
            </w:r>
            <w:r w:rsidRPr="00966F0F">
              <w:rPr>
                <w:color w:val="FF0000"/>
              </w:rPr>
              <w:t xml:space="preserve">Dabas aizsardzības pārvaldes un citām institūcijām, ja nepieciešams (noteikumu projekta 3.punkts). Lūdzam anotācijā precizēt, kas ir citas institūcijas, no kurām ir </w:t>
            </w:r>
            <w:r w:rsidRPr="00966F0F">
              <w:rPr>
                <w:color w:val="FF0000"/>
              </w:rPr>
              <w:lastRenderedPageBreak/>
              <w:t>nepieciešams pieprasīt atzinumu un kādos gadījumos.</w:t>
            </w:r>
          </w:p>
          <w:p w14:paraId="78166FD8" w14:textId="77777777" w:rsidR="00BA0F99" w:rsidRPr="00966F0F" w:rsidRDefault="00BA0F99" w:rsidP="00BA0F99">
            <w:pPr>
              <w:spacing w:before="240" w:after="240"/>
              <w:rPr>
                <w:i/>
                <w:color w:val="FF0000"/>
              </w:rPr>
            </w:pPr>
            <w:r w:rsidRPr="00966F0F">
              <w:rPr>
                <w:i/>
                <w:color w:val="FF0000"/>
              </w:rPr>
              <w:t>Piedāvātā redakcija</w:t>
            </w:r>
          </w:p>
          <w:p w14:paraId="0FCDABD4" w14:textId="77777777" w:rsidR="00BA0F99" w:rsidRDefault="00BA0F99" w:rsidP="00BA0F99">
            <w:r>
              <w:t>-</w:t>
            </w:r>
          </w:p>
        </w:tc>
        <w:tc>
          <w:tcPr>
            <w:tcW w:w="3388" w:type="dxa"/>
            <w:shd w:val="clear" w:color="auto" w:fill="FFF2CC" w:themeFill="accent4" w:themeFillTint="33"/>
            <w:noWrap/>
            <w:tcMar>
              <w:top w:w="75" w:type="dxa"/>
              <w:left w:w="75" w:type="dxa"/>
              <w:bottom w:w="75" w:type="dxa"/>
              <w:right w:w="75" w:type="dxa"/>
            </w:tcMar>
          </w:tcPr>
          <w:p w14:paraId="6045AF51" w14:textId="205B59AE" w:rsidR="00BA0F99" w:rsidRDefault="00BA0F99" w:rsidP="00BA0F99">
            <w:r>
              <w:lastRenderedPageBreak/>
              <w:t>-</w:t>
            </w:r>
            <w:r w:rsidR="00735200">
              <w:rPr>
                <w:color w:val="7030A0"/>
              </w:rPr>
              <w:t>Ņ</w:t>
            </w:r>
            <w:r w:rsidRPr="00867C45">
              <w:rPr>
                <w:color w:val="7030A0"/>
              </w:rPr>
              <w:t>emts vērā un tiks precizēta Anotācija.</w:t>
            </w:r>
          </w:p>
        </w:tc>
        <w:tc>
          <w:tcPr>
            <w:tcW w:w="3388" w:type="dxa"/>
            <w:shd w:val="clear" w:color="auto" w:fill="FFF2CC" w:themeFill="accent4" w:themeFillTint="33"/>
            <w:noWrap/>
            <w:tcMar>
              <w:top w:w="75" w:type="dxa"/>
              <w:left w:w="75" w:type="dxa"/>
              <w:bottom w:w="75" w:type="dxa"/>
              <w:right w:w="75" w:type="dxa"/>
            </w:tcMar>
          </w:tcPr>
          <w:p w14:paraId="6C63A551" w14:textId="77777777" w:rsidR="00BA0F99" w:rsidRDefault="00BA0F99" w:rsidP="00BA0F99">
            <w:r>
              <w:t>-</w:t>
            </w:r>
          </w:p>
        </w:tc>
      </w:tr>
      <w:tr w:rsidR="00BA0F99" w14:paraId="23C74F88" w14:textId="77777777" w:rsidTr="00113C5C">
        <w:tc>
          <w:tcPr>
            <w:tcW w:w="1015" w:type="dxa"/>
            <w:shd w:val="clear" w:color="auto" w:fill="FFF2CC" w:themeFill="accent4" w:themeFillTint="33"/>
            <w:noWrap/>
            <w:tcMar>
              <w:top w:w="75" w:type="dxa"/>
              <w:left w:w="75" w:type="dxa"/>
              <w:bottom w:w="75" w:type="dxa"/>
              <w:right w:w="75" w:type="dxa"/>
            </w:tcMar>
          </w:tcPr>
          <w:p w14:paraId="7389419D" w14:textId="77777777" w:rsidR="00BA0F99" w:rsidRDefault="00BA0F99" w:rsidP="00BA0F99">
            <w:r>
              <w:t>10.</w:t>
            </w:r>
          </w:p>
        </w:tc>
        <w:tc>
          <w:tcPr>
            <w:tcW w:w="3388" w:type="dxa"/>
            <w:shd w:val="clear" w:color="auto" w:fill="FFF2CC" w:themeFill="accent4" w:themeFillTint="33"/>
            <w:noWrap/>
            <w:tcMar>
              <w:top w:w="75" w:type="dxa"/>
              <w:left w:w="75" w:type="dxa"/>
              <w:bottom w:w="75" w:type="dxa"/>
              <w:right w:w="75" w:type="dxa"/>
            </w:tcMar>
          </w:tcPr>
          <w:p w14:paraId="73A715C6" w14:textId="77777777" w:rsidR="00BA0F99" w:rsidRDefault="00BA0F99" w:rsidP="00BA0F99">
            <w:pPr>
              <w:spacing w:after="240"/>
              <w:rPr>
                <w:b/>
              </w:rPr>
            </w:pPr>
            <w:r>
              <w:rPr>
                <w:b/>
              </w:rPr>
              <w:t>Anotācija (</w:t>
            </w:r>
            <w:proofErr w:type="spellStart"/>
            <w:r>
              <w:rPr>
                <w:b/>
              </w:rPr>
              <w:t>ex-ante</w:t>
            </w:r>
            <w:proofErr w:type="spellEnd"/>
            <w:r>
              <w:rPr>
                <w:b/>
              </w:rPr>
              <w:t>)</w:t>
            </w:r>
          </w:p>
          <w:p w14:paraId="6BFB42F0" w14:textId="77777777" w:rsidR="00BA0F99" w:rsidRPr="001349FE" w:rsidRDefault="00BA0F99" w:rsidP="00BA0F99">
            <w:pPr>
              <w:rPr>
                <w:b/>
                <w:bCs/>
              </w:rPr>
            </w:pPr>
            <w:r w:rsidRPr="001349FE">
              <w:rPr>
                <w:b/>
                <w:bCs/>
                <w:color w:val="FF0000"/>
              </w:rPr>
              <w:t>6.1. Projekta izstrādē iesaistītās institūcijas</w:t>
            </w:r>
          </w:p>
        </w:tc>
        <w:tc>
          <w:tcPr>
            <w:tcW w:w="3388" w:type="dxa"/>
            <w:shd w:val="clear" w:color="auto" w:fill="FFF2CC" w:themeFill="accent4" w:themeFillTint="33"/>
            <w:noWrap/>
            <w:tcMar>
              <w:top w:w="75" w:type="dxa"/>
              <w:left w:w="75" w:type="dxa"/>
              <w:bottom w:w="75" w:type="dxa"/>
              <w:right w:w="75" w:type="dxa"/>
            </w:tcMar>
          </w:tcPr>
          <w:p w14:paraId="2143F4B0" w14:textId="77777777" w:rsidR="00BA0F99" w:rsidRDefault="00BA0F99" w:rsidP="00BA0F99">
            <w:pPr>
              <w:spacing w:after="240"/>
              <w:rPr>
                <w:b/>
              </w:rPr>
            </w:pPr>
            <w:r>
              <w:rPr>
                <w:b/>
              </w:rPr>
              <w:t>Iebildums (VK - 05.01.2024.)</w:t>
            </w:r>
          </w:p>
          <w:p w14:paraId="470ED562" w14:textId="77777777" w:rsidR="00BA0F99" w:rsidRDefault="00BA0F99" w:rsidP="00BA0F99">
            <w:r>
              <w:t xml:space="preserve">Ņemot vērā, ka noteikumu projekts skar pašvaldības un paredz tām kārtību būvatļauju izsniegšanai, būtu jānoskaidro pašvaldību viedoklis par sagatavoto noteikumu projektu. Vienlaikus aicinām izvērtēt nepieciešamību noskaidrot nevalstisko organizāciju, kas darbojas vides aizsardzības jomā, viedokli. Pēc sniegtās informācijas noteikumu projekta 3. punktā un anotācijā nav viennozīmīgi saprotams apjoms, </w:t>
            </w:r>
            <w:r w:rsidRPr="00F52E9B">
              <w:rPr>
                <w:color w:val="FF0000"/>
              </w:rPr>
              <w:t>kādā būtu nepieciešams veikt attiecīgās apbūves ietekmi uz vidi un vai šādai novērtēšanai ir piemērojama, piemēram, likumā "Par ietekmes uz vidi novērtējumu" paredzētā kārtība</w:t>
            </w:r>
            <w:r>
              <w:t>.</w:t>
            </w:r>
          </w:p>
          <w:p w14:paraId="1F1CFB74" w14:textId="77777777" w:rsidR="00BA0F99" w:rsidRDefault="00BA0F99" w:rsidP="00BA0F99">
            <w:r>
              <w:t> </w:t>
            </w:r>
          </w:p>
          <w:p w14:paraId="35E7455E" w14:textId="77777777" w:rsidR="00BA0F99" w:rsidRDefault="00BA0F99" w:rsidP="00BA0F99">
            <w:pPr>
              <w:spacing w:before="240" w:after="240"/>
              <w:rPr>
                <w:i/>
              </w:rPr>
            </w:pPr>
            <w:r>
              <w:rPr>
                <w:i/>
              </w:rPr>
              <w:t>Piedāvātā redakcija</w:t>
            </w:r>
          </w:p>
          <w:p w14:paraId="045CF1C8" w14:textId="77777777" w:rsidR="00BA0F99" w:rsidRDefault="00BA0F99" w:rsidP="00BA0F99">
            <w:r>
              <w:lastRenderedPageBreak/>
              <w:t>-</w:t>
            </w:r>
          </w:p>
        </w:tc>
        <w:tc>
          <w:tcPr>
            <w:tcW w:w="3388" w:type="dxa"/>
            <w:shd w:val="clear" w:color="auto" w:fill="FFF2CC" w:themeFill="accent4" w:themeFillTint="33"/>
            <w:noWrap/>
            <w:tcMar>
              <w:top w:w="75" w:type="dxa"/>
              <w:left w:w="75" w:type="dxa"/>
              <w:bottom w:w="75" w:type="dxa"/>
              <w:right w:w="75" w:type="dxa"/>
            </w:tcMar>
          </w:tcPr>
          <w:p w14:paraId="1E959889" w14:textId="77777777" w:rsidR="00BA0F99" w:rsidRDefault="00BA0F99" w:rsidP="00BA0F99">
            <w:pPr>
              <w:rPr>
                <w:color w:val="7030A0"/>
              </w:rPr>
            </w:pPr>
            <w:r>
              <w:lastRenderedPageBreak/>
              <w:t xml:space="preserve">- </w:t>
            </w:r>
            <w:r w:rsidRPr="00460919">
              <w:rPr>
                <w:b/>
                <w:bCs/>
                <w:color w:val="7030A0"/>
              </w:rPr>
              <w:t xml:space="preserve">Apspriežams </w:t>
            </w:r>
            <w:proofErr w:type="spellStart"/>
            <w:r w:rsidRPr="00460919">
              <w:rPr>
                <w:b/>
                <w:bCs/>
                <w:color w:val="7030A0"/>
              </w:rPr>
              <w:t>starpministriju</w:t>
            </w:r>
            <w:proofErr w:type="spellEnd"/>
            <w:r w:rsidRPr="00460919">
              <w:rPr>
                <w:b/>
                <w:bCs/>
                <w:color w:val="7030A0"/>
              </w:rPr>
              <w:t xml:space="preserve"> sanāksmē.</w:t>
            </w:r>
          </w:p>
          <w:p w14:paraId="79FF804F" w14:textId="5C25B87A" w:rsidR="001E3AD6" w:rsidRDefault="00BA0F99" w:rsidP="00BA0F99">
            <w:pPr>
              <w:rPr>
                <w:i/>
                <w:iCs/>
                <w:color w:val="7030A0"/>
              </w:rPr>
            </w:pPr>
            <w:r>
              <w:rPr>
                <w:color w:val="7030A0"/>
              </w:rPr>
              <w:t xml:space="preserve"> </w:t>
            </w:r>
            <w:r w:rsidRPr="000322FA">
              <w:rPr>
                <w:i/>
                <w:iCs/>
                <w:color w:val="7030A0"/>
              </w:rPr>
              <w:t>Noteikumu projekts attiecas tikai uz piekrastes pašvaldībām un jautājums</w:t>
            </w:r>
            <w:r w:rsidR="00367A35">
              <w:rPr>
                <w:i/>
                <w:iCs/>
                <w:color w:val="7030A0"/>
              </w:rPr>
              <w:t xml:space="preserve"> par </w:t>
            </w:r>
            <w:r w:rsidR="005E50A5">
              <w:rPr>
                <w:i/>
                <w:iCs/>
                <w:color w:val="7030A0"/>
              </w:rPr>
              <w:t>noteikumu 1.punktā minēt</w:t>
            </w:r>
            <w:r w:rsidR="001326F4">
              <w:rPr>
                <w:i/>
                <w:iCs/>
                <w:color w:val="7030A0"/>
              </w:rPr>
              <w:t xml:space="preserve">o būvju aktualitāti </w:t>
            </w:r>
            <w:r w:rsidR="005E50A5">
              <w:rPr>
                <w:i/>
                <w:iCs/>
                <w:color w:val="7030A0"/>
              </w:rPr>
              <w:t xml:space="preserve"> </w:t>
            </w:r>
            <w:r w:rsidRPr="000322FA">
              <w:rPr>
                <w:i/>
                <w:iCs/>
                <w:color w:val="7030A0"/>
              </w:rPr>
              <w:t xml:space="preserve"> </w:t>
            </w:r>
            <w:r w:rsidR="00A208F4">
              <w:rPr>
                <w:i/>
                <w:iCs/>
                <w:color w:val="7030A0"/>
              </w:rPr>
              <w:t>piekrastes tū</w:t>
            </w:r>
            <w:r w:rsidR="00532577">
              <w:rPr>
                <w:i/>
                <w:iCs/>
                <w:color w:val="7030A0"/>
              </w:rPr>
              <w:t>r</w:t>
            </w:r>
            <w:r w:rsidR="00A208F4">
              <w:rPr>
                <w:i/>
                <w:iCs/>
                <w:color w:val="7030A0"/>
              </w:rPr>
              <w:t xml:space="preserve">isma attīstībā vairākkārt </w:t>
            </w:r>
            <w:r w:rsidR="00256F4B">
              <w:rPr>
                <w:i/>
                <w:iCs/>
                <w:color w:val="7030A0"/>
              </w:rPr>
              <w:t>skatīts</w:t>
            </w:r>
            <w:r w:rsidR="004C39E0">
              <w:rPr>
                <w:i/>
                <w:iCs/>
                <w:color w:val="7030A0"/>
              </w:rPr>
              <w:t xml:space="preserve"> gan </w:t>
            </w:r>
            <w:r w:rsidR="00532577">
              <w:rPr>
                <w:i/>
                <w:iCs/>
                <w:color w:val="7030A0"/>
              </w:rPr>
              <w:t xml:space="preserve">sarunās ar pašvaldībām, gan </w:t>
            </w:r>
            <w:r w:rsidR="004C39E0">
              <w:rPr>
                <w:i/>
                <w:iCs/>
                <w:color w:val="7030A0"/>
              </w:rPr>
              <w:t xml:space="preserve"> </w:t>
            </w:r>
            <w:r w:rsidRPr="000322FA">
              <w:rPr>
                <w:i/>
                <w:iCs/>
                <w:color w:val="7030A0"/>
              </w:rPr>
              <w:t xml:space="preserve"> </w:t>
            </w:r>
            <w:r w:rsidR="00A04F59">
              <w:rPr>
                <w:i/>
                <w:iCs/>
                <w:color w:val="7030A0"/>
              </w:rPr>
              <w:t>Jū</w:t>
            </w:r>
            <w:r w:rsidR="00700572">
              <w:rPr>
                <w:i/>
                <w:iCs/>
                <w:color w:val="7030A0"/>
              </w:rPr>
              <w:t>r</w:t>
            </w:r>
            <w:r w:rsidR="00A04F59">
              <w:rPr>
                <w:i/>
                <w:iCs/>
                <w:color w:val="7030A0"/>
              </w:rPr>
              <w:t xml:space="preserve">as un piekrastes </w:t>
            </w:r>
            <w:r w:rsidR="0053437B">
              <w:rPr>
                <w:i/>
                <w:iCs/>
                <w:color w:val="7030A0"/>
              </w:rPr>
              <w:t xml:space="preserve">telpiskās plānošanas koordinācijas </w:t>
            </w:r>
            <w:r w:rsidR="00700572">
              <w:rPr>
                <w:i/>
                <w:iCs/>
                <w:color w:val="7030A0"/>
              </w:rPr>
              <w:t xml:space="preserve">grupas </w:t>
            </w:r>
            <w:r>
              <w:rPr>
                <w:i/>
                <w:iCs/>
                <w:color w:val="7030A0"/>
              </w:rPr>
              <w:t>sanāksmēs</w:t>
            </w:r>
            <w:r w:rsidR="00700572">
              <w:rPr>
                <w:i/>
                <w:iCs/>
                <w:color w:val="7030A0"/>
              </w:rPr>
              <w:t>.</w:t>
            </w:r>
            <w:r w:rsidR="001E3AD6">
              <w:rPr>
                <w:i/>
                <w:iCs/>
                <w:color w:val="7030A0"/>
              </w:rPr>
              <w:t xml:space="preserve"> </w:t>
            </w:r>
          </w:p>
          <w:p w14:paraId="7160A6E2" w14:textId="77777777" w:rsidR="00BA0F99" w:rsidRDefault="00C25212" w:rsidP="00BA0F99">
            <w:pPr>
              <w:rPr>
                <w:i/>
                <w:iCs/>
                <w:color w:val="7030A0"/>
              </w:rPr>
            </w:pPr>
            <w:proofErr w:type="spellStart"/>
            <w:r>
              <w:rPr>
                <w:i/>
                <w:iCs/>
                <w:color w:val="7030A0"/>
              </w:rPr>
              <w:t>Pqšreizējais</w:t>
            </w:r>
            <w:proofErr w:type="spellEnd"/>
            <w:r>
              <w:rPr>
                <w:i/>
                <w:iCs/>
                <w:color w:val="7030A0"/>
              </w:rPr>
              <w:t xml:space="preserve"> normat</w:t>
            </w:r>
            <w:r w:rsidR="00C5767C">
              <w:rPr>
                <w:i/>
                <w:iCs/>
                <w:color w:val="7030A0"/>
              </w:rPr>
              <w:t>ī</w:t>
            </w:r>
            <w:r>
              <w:rPr>
                <w:i/>
                <w:iCs/>
                <w:color w:val="7030A0"/>
              </w:rPr>
              <w:t>vais regulējum</w:t>
            </w:r>
            <w:r w:rsidR="00C5767C">
              <w:rPr>
                <w:i/>
                <w:iCs/>
                <w:color w:val="7030A0"/>
              </w:rPr>
              <w:t>s neļauj pašvald</w:t>
            </w:r>
            <w:r w:rsidR="008721E6">
              <w:rPr>
                <w:i/>
                <w:iCs/>
                <w:color w:val="7030A0"/>
              </w:rPr>
              <w:t>ī</w:t>
            </w:r>
            <w:r w:rsidR="00C5767C">
              <w:rPr>
                <w:i/>
                <w:iCs/>
                <w:color w:val="7030A0"/>
              </w:rPr>
              <w:t xml:space="preserve">bām </w:t>
            </w:r>
            <w:r w:rsidR="008721E6">
              <w:rPr>
                <w:i/>
                <w:iCs/>
                <w:color w:val="7030A0"/>
              </w:rPr>
              <w:t xml:space="preserve">īstenot projektus </w:t>
            </w:r>
            <w:r w:rsidR="004702FC">
              <w:rPr>
                <w:i/>
                <w:iCs/>
                <w:color w:val="7030A0"/>
              </w:rPr>
              <w:t xml:space="preserve">to valdījumā esošajos </w:t>
            </w:r>
            <w:r w:rsidR="008721E6">
              <w:rPr>
                <w:i/>
                <w:iCs/>
                <w:color w:val="7030A0"/>
              </w:rPr>
              <w:t>piekrastes ūdeņos</w:t>
            </w:r>
            <w:r w:rsidR="00D73400">
              <w:rPr>
                <w:i/>
                <w:iCs/>
                <w:color w:val="7030A0"/>
              </w:rPr>
              <w:t xml:space="preserve">, </w:t>
            </w:r>
            <w:r w:rsidR="006545A7">
              <w:rPr>
                <w:i/>
                <w:iCs/>
                <w:color w:val="7030A0"/>
              </w:rPr>
              <w:t>tai skaitā atjaunot vēsturiskos steķus</w:t>
            </w:r>
            <w:r w:rsidR="0039774E">
              <w:rPr>
                <w:i/>
                <w:iCs/>
                <w:color w:val="7030A0"/>
              </w:rPr>
              <w:t xml:space="preserve">, </w:t>
            </w:r>
            <w:r w:rsidR="00D73400">
              <w:rPr>
                <w:i/>
                <w:iCs/>
                <w:color w:val="7030A0"/>
              </w:rPr>
              <w:t xml:space="preserve">tādēļ </w:t>
            </w:r>
            <w:r w:rsidR="00BA5B3C">
              <w:rPr>
                <w:i/>
                <w:iCs/>
                <w:color w:val="7030A0"/>
              </w:rPr>
              <w:t>šie noteikumi ir ļoti nepieciešami.</w:t>
            </w:r>
            <w:r w:rsidR="00D8536C">
              <w:rPr>
                <w:i/>
                <w:iCs/>
                <w:color w:val="7030A0"/>
              </w:rPr>
              <w:t xml:space="preserve"> </w:t>
            </w:r>
          </w:p>
          <w:p w14:paraId="7CB435D5" w14:textId="4D1DBFBD" w:rsidR="00306A9C" w:rsidRPr="000322FA" w:rsidRDefault="003109F2" w:rsidP="00E3436A">
            <w:pPr>
              <w:rPr>
                <w:i/>
                <w:iCs/>
              </w:rPr>
            </w:pPr>
            <w:r>
              <w:rPr>
                <w:i/>
                <w:iCs/>
                <w:color w:val="7030A0"/>
              </w:rPr>
              <w:t>Šie noteikumi skar pašvaldību kompetenci un neattiecas uz</w:t>
            </w:r>
            <w:r w:rsidR="00E43AAF">
              <w:rPr>
                <w:i/>
                <w:iCs/>
                <w:color w:val="7030A0"/>
              </w:rPr>
              <w:t xml:space="preserve"> </w:t>
            </w:r>
            <w:r w:rsidR="001E4A3D">
              <w:rPr>
                <w:i/>
                <w:iCs/>
                <w:color w:val="7030A0"/>
              </w:rPr>
              <w:t xml:space="preserve"> </w:t>
            </w:r>
            <w:r w:rsidR="00E43AAF">
              <w:rPr>
                <w:i/>
                <w:iCs/>
                <w:color w:val="7030A0"/>
              </w:rPr>
              <w:t>n</w:t>
            </w:r>
            <w:r w:rsidR="00DE38F8">
              <w:rPr>
                <w:i/>
                <w:iCs/>
                <w:color w:val="7030A0"/>
              </w:rPr>
              <w:t>evalstiskajām vides organizācijām</w:t>
            </w:r>
            <w:r w:rsidR="00E43AAF">
              <w:rPr>
                <w:i/>
                <w:iCs/>
                <w:color w:val="7030A0"/>
              </w:rPr>
              <w:t xml:space="preserve">. </w:t>
            </w:r>
            <w:r w:rsidR="00DE38F8">
              <w:rPr>
                <w:i/>
                <w:iCs/>
                <w:color w:val="7030A0"/>
              </w:rPr>
              <w:t xml:space="preserve"> </w:t>
            </w:r>
            <w:r w:rsidR="00F670EE">
              <w:rPr>
                <w:i/>
                <w:iCs/>
                <w:color w:val="7030A0"/>
              </w:rPr>
              <w:t xml:space="preserve">Tām ir visas iespējas </w:t>
            </w:r>
            <w:r w:rsidR="00661DB2">
              <w:rPr>
                <w:i/>
                <w:iCs/>
                <w:color w:val="7030A0"/>
              </w:rPr>
              <w:t>sekot būvniecības procesam</w:t>
            </w:r>
            <w:r w:rsidR="0007430C">
              <w:rPr>
                <w:i/>
                <w:iCs/>
                <w:color w:val="7030A0"/>
              </w:rPr>
              <w:t>, izteikt viedokli un apstrīdēt būvatļauju.</w:t>
            </w:r>
            <w:r w:rsidR="00661DB2">
              <w:rPr>
                <w:i/>
                <w:iCs/>
                <w:color w:val="7030A0"/>
              </w:rPr>
              <w:t xml:space="preserve"> </w:t>
            </w:r>
            <w:r w:rsidR="00306A9C" w:rsidRPr="00CE54D5">
              <w:rPr>
                <w:i/>
                <w:iCs/>
                <w:color w:val="FF0000"/>
              </w:rPr>
              <w:t xml:space="preserve">Anotācija </w:t>
            </w:r>
            <w:r w:rsidR="00306A9C" w:rsidRPr="00CE54D5">
              <w:rPr>
                <w:i/>
                <w:iCs/>
                <w:color w:val="FF0000"/>
              </w:rPr>
              <w:lastRenderedPageBreak/>
              <w:t>tiks papildināta ar skaidrojumu</w:t>
            </w:r>
            <w:r w:rsidR="00C24784" w:rsidRPr="00CE54D5">
              <w:rPr>
                <w:i/>
                <w:iCs/>
                <w:color w:val="FF0000"/>
              </w:rPr>
              <w:t xml:space="preserve"> attiecībā uz IVN piemērošanu.</w:t>
            </w:r>
          </w:p>
        </w:tc>
        <w:tc>
          <w:tcPr>
            <w:tcW w:w="3388" w:type="dxa"/>
            <w:shd w:val="clear" w:color="auto" w:fill="FFF2CC" w:themeFill="accent4" w:themeFillTint="33"/>
            <w:noWrap/>
            <w:tcMar>
              <w:top w:w="75" w:type="dxa"/>
              <w:left w:w="75" w:type="dxa"/>
              <w:bottom w:w="75" w:type="dxa"/>
              <w:right w:w="75" w:type="dxa"/>
            </w:tcMar>
          </w:tcPr>
          <w:p w14:paraId="288224B7" w14:textId="77777777" w:rsidR="00BA0F99" w:rsidRDefault="00BA0F99" w:rsidP="00BA0F99">
            <w:r>
              <w:lastRenderedPageBreak/>
              <w:t>-</w:t>
            </w:r>
          </w:p>
        </w:tc>
      </w:tr>
      <w:tr w:rsidR="00CE54D5" w:rsidRPr="00CE54D5" w14:paraId="0332CA54" w14:textId="77777777" w:rsidTr="00113C5C">
        <w:tc>
          <w:tcPr>
            <w:tcW w:w="1015" w:type="dxa"/>
            <w:shd w:val="clear" w:color="auto" w:fill="FFF2CC" w:themeFill="accent4" w:themeFillTint="33"/>
            <w:noWrap/>
            <w:tcMar>
              <w:top w:w="75" w:type="dxa"/>
              <w:left w:w="75" w:type="dxa"/>
              <w:bottom w:w="75" w:type="dxa"/>
              <w:right w:w="75" w:type="dxa"/>
            </w:tcMar>
          </w:tcPr>
          <w:p w14:paraId="3042E016" w14:textId="77777777" w:rsidR="00BA0F99" w:rsidRPr="00CE54D5" w:rsidRDefault="00BA0F99" w:rsidP="00BA0F99">
            <w:pPr>
              <w:rPr>
                <w:color w:val="FF0000"/>
              </w:rPr>
            </w:pPr>
            <w:r w:rsidRPr="00CE54D5">
              <w:rPr>
                <w:color w:val="FF0000"/>
              </w:rPr>
              <w:t>11.</w:t>
            </w:r>
          </w:p>
        </w:tc>
        <w:tc>
          <w:tcPr>
            <w:tcW w:w="3388" w:type="dxa"/>
            <w:shd w:val="clear" w:color="auto" w:fill="FFF2CC" w:themeFill="accent4" w:themeFillTint="33"/>
            <w:noWrap/>
            <w:tcMar>
              <w:top w:w="75" w:type="dxa"/>
              <w:left w:w="75" w:type="dxa"/>
              <w:bottom w:w="75" w:type="dxa"/>
              <w:right w:w="75" w:type="dxa"/>
            </w:tcMar>
          </w:tcPr>
          <w:p w14:paraId="109B7101" w14:textId="77777777" w:rsidR="00BA0F99" w:rsidRPr="00CE54D5" w:rsidRDefault="00BA0F99" w:rsidP="00BA0F99">
            <w:pPr>
              <w:spacing w:after="240"/>
              <w:rPr>
                <w:b/>
                <w:color w:val="FF0000"/>
              </w:rPr>
            </w:pPr>
            <w:r w:rsidRPr="00CE54D5">
              <w:rPr>
                <w:b/>
                <w:color w:val="FF0000"/>
              </w:rPr>
              <w:t>Anotācija (</w:t>
            </w:r>
            <w:proofErr w:type="spellStart"/>
            <w:r w:rsidRPr="00CE54D5">
              <w:rPr>
                <w:b/>
                <w:color w:val="FF0000"/>
              </w:rPr>
              <w:t>ex-ante</w:t>
            </w:r>
            <w:proofErr w:type="spellEnd"/>
            <w:r w:rsidRPr="00CE54D5">
              <w:rPr>
                <w:b/>
                <w:color w:val="FF0000"/>
              </w:rPr>
              <w:t>)</w:t>
            </w:r>
          </w:p>
          <w:p w14:paraId="364AF201" w14:textId="77777777" w:rsidR="00BA0F99" w:rsidRPr="00CE54D5" w:rsidRDefault="00BA0F99" w:rsidP="00BA0F99">
            <w:pPr>
              <w:rPr>
                <w:color w:val="FF0000"/>
              </w:rPr>
            </w:pPr>
            <w:r w:rsidRPr="00CE54D5">
              <w:rPr>
                <w:color w:val="FF0000"/>
              </w:rPr>
              <w:t>6.4. Cita informācija</w:t>
            </w:r>
          </w:p>
        </w:tc>
        <w:tc>
          <w:tcPr>
            <w:tcW w:w="3388" w:type="dxa"/>
            <w:shd w:val="clear" w:color="auto" w:fill="FFF2CC" w:themeFill="accent4" w:themeFillTint="33"/>
            <w:noWrap/>
            <w:tcMar>
              <w:top w:w="75" w:type="dxa"/>
              <w:left w:w="75" w:type="dxa"/>
              <w:bottom w:w="75" w:type="dxa"/>
              <w:right w:w="75" w:type="dxa"/>
            </w:tcMar>
          </w:tcPr>
          <w:p w14:paraId="7432E481" w14:textId="77777777" w:rsidR="00BA0F99" w:rsidRPr="00CE54D5" w:rsidRDefault="00BA0F99" w:rsidP="00BA0F99">
            <w:pPr>
              <w:spacing w:after="240"/>
              <w:rPr>
                <w:b/>
                <w:color w:val="FF0000"/>
              </w:rPr>
            </w:pPr>
            <w:r w:rsidRPr="00CE54D5">
              <w:rPr>
                <w:b/>
                <w:color w:val="FF0000"/>
              </w:rPr>
              <w:t>Iebildums (VK - 05.01.2024.)</w:t>
            </w:r>
          </w:p>
          <w:p w14:paraId="5F752864" w14:textId="77777777" w:rsidR="00BA0F99" w:rsidRPr="00CE54D5" w:rsidRDefault="00BA0F99" w:rsidP="00BA0F99">
            <w:pPr>
              <w:rPr>
                <w:color w:val="FF0000"/>
              </w:rPr>
            </w:pPr>
            <w:r w:rsidRPr="00CE54D5">
              <w:rPr>
                <w:color w:val="FF0000"/>
              </w:rPr>
              <w:t>Iepazīstoties ar TAP projekta 22-TA-2802 anotācijas 6. sadaļu, nekas neliecina, ka šī projekta ietvaros ir notikusi sabiedrības līdzdalība. Lūgums sniegt informāciju par sabiedrības līdzdalības norisi (laiks, veids), saņemtajiem priekšlikumiem un vai tie ir ņemti vērā projekta izstrādē.</w:t>
            </w:r>
          </w:p>
          <w:p w14:paraId="2C9B642A" w14:textId="77777777" w:rsidR="00BA0F99" w:rsidRPr="00CE54D5" w:rsidRDefault="00BA0F99" w:rsidP="00BA0F99">
            <w:pPr>
              <w:spacing w:before="240" w:after="240"/>
              <w:rPr>
                <w:i/>
                <w:color w:val="FF0000"/>
              </w:rPr>
            </w:pPr>
            <w:r w:rsidRPr="00CE54D5">
              <w:rPr>
                <w:i/>
                <w:color w:val="FF0000"/>
              </w:rPr>
              <w:t>Piedāvātā redakcija</w:t>
            </w:r>
          </w:p>
          <w:p w14:paraId="605E5EF2" w14:textId="77777777" w:rsidR="00BA0F99" w:rsidRPr="00CE54D5" w:rsidRDefault="00BA0F99" w:rsidP="00BA0F99">
            <w:pPr>
              <w:rPr>
                <w:color w:val="FF0000"/>
              </w:rPr>
            </w:pPr>
            <w:r w:rsidRPr="00CE54D5">
              <w:rPr>
                <w:color w:val="FF0000"/>
              </w:rPr>
              <w:t>-</w:t>
            </w:r>
          </w:p>
        </w:tc>
        <w:tc>
          <w:tcPr>
            <w:tcW w:w="3388" w:type="dxa"/>
            <w:shd w:val="clear" w:color="auto" w:fill="FFF2CC" w:themeFill="accent4" w:themeFillTint="33"/>
            <w:noWrap/>
            <w:tcMar>
              <w:top w:w="75" w:type="dxa"/>
              <w:left w:w="75" w:type="dxa"/>
              <w:bottom w:w="75" w:type="dxa"/>
              <w:right w:w="75" w:type="dxa"/>
            </w:tcMar>
          </w:tcPr>
          <w:p w14:paraId="7190C8FF" w14:textId="77777777" w:rsidR="00BA0F99" w:rsidRDefault="00226F9E" w:rsidP="00BA0F99">
            <w:pPr>
              <w:rPr>
                <w:b/>
                <w:bCs/>
                <w:color w:val="auto"/>
              </w:rPr>
            </w:pPr>
            <w:r w:rsidRPr="0039485A">
              <w:rPr>
                <w:b/>
                <w:bCs/>
                <w:color w:val="auto"/>
              </w:rPr>
              <w:t>Ņemts vērā</w:t>
            </w:r>
          </w:p>
          <w:p w14:paraId="5C96B60F" w14:textId="77777777" w:rsidR="0039485A" w:rsidRDefault="0039485A" w:rsidP="00BA0F99">
            <w:pPr>
              <w:rPr>
                <w:b/>
                <w:bCs/>
                <w:color w:val="auto"/>
              </w:rPr>
            </w:pPr>
          </w:p>
          <w:p w14:paraId="1F6D52E4" w14:textId="284D55BE" w:rsidR="0039485A" w:rsidRPr="0039485A" w:rsidRDefault="0039485A" w:rsidP="00BA0F99">
            <w:pPr>
              <w:rPr>
                <w:color w:val="FF0000"/>
              </w:rPr>
            </w:pPr>
            <w:r w:rsidRPr="0039485A">
              <w:rPr>
                <w:color w:val="auto"/>
              </w:rPr>
              <w:t xml:space="preserve">TAP portālā </w:t>
            </w:r>
            <w:r>
              <w:rPr>
                <w:color w:val="auto"/>
              </w:rPr>
              <w:t xml:space="preserve">notikusi </w:t>
            </w:r>
            <w:r w:rsidR="00524BFE">
              <w:rPr>
                <w:color w:val="auto"/>
              </w:rPr>
              <w:t xml:space="preserve">23-TA-3236 </w:t>
            </w:r>
            <w:r w:rsidR="001D7226">
              <w:rPr>
                <w:color w:val="auto"/>
              </w:rPr>
              <w:t>sabiedriskā aps</w:t>
            </w:r>
            <w:r w:rsidR="004A3C7D">
              <w:rPr>
                <w:color w:val="auto"/>
              </w:rPr>
              <w:t>p</w:t>
            </w:r>
            <w:r w:rsidR="001D7226">
              <w:rPr>
                <w:color w:val="auto"/>
              </w:rPr>
              <w:t>riešana</w:t>
            </w:r>
            <w:r w:rsidR="00524BFE">
              <w:rPr>
                <w:color w:val="auto"/>
              </w:rPr>
              <w:t xml:space="preserve"> </w:t>
            </w:r>
            <w:r w:rsidR="006A3EC6">
              <w:rPr>
                <w:color w:val="auto"/>
              </w:rPr>
              <w:t>no 05.02</w:t>
            </w:r>
            <w:r w:rsidR="004A3C7D">
              <w:rPr>
                <w:color w:val="auto"/>
              </w:rPr>
              <w:t>.</w:t>
            </w:r>
            <w:r w:rsidR="006A3EC6">
              <w:rPr>
                <w:color w:val="auto"/>
              </w:rPr>
              <w:t>2024-</w:t>
            </w:r>
            <w:r w:rsidR="004A3C7D">
              <w:rPr>
                <w:color w:val="auto"/>
              </w:rPr>
              <w:t>20.02.2024.</w:t>
            </w:r>
          </w:p>
        </w:tc>
        <w:tc>
          <w:tcPr>
            <w:tcW w:w="3388" w:type="dxa"/>
            <w:shd w:val="clear" w:color="auto" w:fill="FFF2CC" w:themeFill="accent4" w:themeFillTint="33"/>
            <w:noWrap/>
            <w:tcMar>
              <w:top w:w="75" w:type="dxa"/>
              <w:left w:w="75" w:type="dxa"/>
              <w:bottom w:w="75" w:type="dxa"/>
              <w:right w:w="75" w:type="dxa"/>
            </w:tcMar>
          </w:tcPr>
          <w:p w14:paraId="4011BAA9" w14:textId="77777777" w:rsidR="00BA0F99" w:rsidRPr="00CE54D5" w:rsidRDefault="00BA0F99" w:rsidP="00BA0F99">
            <w:pPr>
              <w:rPr>
                <w:color w:val="FF0000"/>
              </w:rPr>
            </w:pPr>
            <w:r w:rsidRPr="00CE54D5">
              <w:rPr>
                <w:color w:val="FF0000"/>
              </w:rPr>
              <w:t>-</w:t>
            </w:r>
          </w:p>
        </w:tc>
      </w:tr>
      <w:tr w:rsidR="00BA0F99" w14:paraId="635BECA3" w14:textId="77777777" w:rsidTr="00BA0F99">
        <w:tc>
          <w:tcPr>
            <w:tcW w:w="1015" w:type="dxa"/>
            <w:shd w:val="clear" w:color="auto" w:fill="FFFFFF"/>
            <w:noWrap/>
            <w:tcMar>
              <w:top w:w="75" w:type="dxa"/>
              <w:left w:w="75" w:type="dxa"/>
              <w:bottom w:w="75" w:type="dxa"/>
              <w:right w:w="75" w:type="dxa"/>
            </w:tcMar>
          </w:tcPr>
          <w:p w14:paraId="4E889F54" w14:textId="77777777" w:rsidR="00BA0F99" w:rsidRDefault="00BA0F99" w:rsidP="00BA0F99">
            <w:r>
              <w:t>12.</w:t>
            </w:r>
          </w:p>
        </w:tc>
        <w:tc>
          <w:tcPr>
            <w:tcW w:w="3388" w:type="dxa"/>
            <w:shd w:val="clear" w:color="auto" w:fill="FFFFFF"/>
            <w:noWrap/>
            <w:tcMar>
              <w:top w:w="75" w:type="dxa"/>
              <w:left w:w="75" w:type="dxa"/>
              <w:bottom w:w="75" w:type="dxa"/>
              <w:right w:w="75" w:type="dxa"/>
            </w:tcMar>
          </w:tcPr>
          <w:p w14:paraId="6A5536CD" w14:textId="77777777" w:rsidR="00BA0F99" w:rsidRDefault="00BA0F99" w:rsidP="00BA0F99">
            <w:pPr>
              <w:spacing w:after="240"/>
              <w:rPr>
                <w:b/>
              </w:rPr>
            </w:pPr>
            <w:r>
              <w:rPr>
                <w:b/>
              </w:rPr>
              <w:t>Noteikumu projekts</w:t>
            </w:r>
          </w:p>
          <w:p w14:paraId="62244CC8" w14:textId="77777777" w:rsidR="00BA0F99" w:rsidRDefault="00BA0F99" w:rsidP="00BA0F99">
            <w:r>
              <w:t xml:space="preserve"> Kārtība, kādā izsniedz atļauju laukuma izmantošanai jūras piekrastes ūdeņos un sauszemē tūrismam un rekreācijai paredzētu pirmās vai otrās grupas inženierbūvju būvniecībai</w:t>
            </w:r>
          </w:p>
        </w:tc>
        <w:tc>
          <w:tcPr>
            <w:tcW w:w="3388" w:type="dxa"/>
            <w:shd w:val="clear" w:color="auto" w:fill="FFFFFF"/>
            <w:noWrap/>
            <w:tcMar>
              <w:top w:w="75" w:type="dxa"/>
              <w:left w:w="75" w:type="dxa"/>
              <w:bottom w:w="75" w:type="dxa"/>
              <w:right w:w="75" w:type="dxa"/>
            </w:tcMar>
          </w:tcPr>
          <w:p w14:paraId="25A28D98" w14:textId="77777777" w:rsidR="00BA0F99" w:rsidRDefault="00BA0F99" w:rsidP="00BA0F99">
            <w:pPr>
              <w:spacing w:after="240"/>
              <w:rPr>
                <w:b/>
              </w:rPr>
            </w:pPr>
            <w:r>
              <w:rPr>
                <w:b/>
              </w:rPr>
              <w:t>Priekšlikums (FM - 08.01.2024.)</w:t>
            </w:r>
          </w:p>
          <w:p w14:paraId="681EBA23" w14:textId="77777777" w:rsidR="00BA0F99" w:rsidRDefault="00BA0F99" w:rsidP="00BA0F99">
            <w:r>
              <w:t xml:space="preserve">Ņemot vērā, ka Jūras vides aizsardzības un pārvaldības likuma 19. panta ceturtās daļas 5. punkts, pamatojoties uz kuru ir sagatavots noteikumu projekts, paredz, ka Ministru kabinets reglamentē kārtību, kādā izsniedzama, </w:t>
            </w:r>
            <w:r>
              <w:rPr>
                <w:u w:val="single"/>
              </w:rPr>
              <w:t>apturama vai anulējama atļauja</w:t>
            </w:r>
            <w:r>
              <w:t> laukuma jūrā izmantošanai šā panta 2.</w:t>
            </w:r>
            <w:r>
              <w:rPr>
                <w:vertAlign w:val="superscript"/>
              </w:rPr>
              <w:t>1</w:t>
            </w:r>
            <w:r>
              <w:t xml:space="preserve"> daļā minētajos gadījumos, kā arī sagatavotais noteikumu projekts </w:t>
            </w:r>
            <w:r>
              <w:lastRenderedPageBreak/>
              <w:t>paredz kārtību, kādā izsniegtā atļauja ir apturama vai anulējama, lūdzam izvērtēt, vai attiecīgi nav precizējams noteikumu projekta nosaukums.</w:t>
            </w:r>
          </w:p>
          <w:p w14:paraId="7DD7BA36" w14:textId="77777777" w:rsidR="00BA0F99" w:rsidRDefault="00BA0F99" w:rsidP="00BA0F99">
            <w:pPr>
              <w:spacing w:before="240" w:after="240"/>
              <w:rPr>
                <w:i/>
              </w:rPr>
            </w:pPr>
            <w:r>
              <w:rPr>
                <w:i/>
              </w:rPr>
              <w:t>Piedāvātā redakcija</w:t>
            </w:r>
          </w:p>
          <w:p w14:paraId="580FA03A"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78960C78" w14:textId="75BEF146" w:rsidR="00BA0F99" w:rsidRDefault="00BA0F99" w:rsidP="00BA0F99">
            <w:pPr>
              <w:rPr>
                <w:b/>
                <w:bCs/>
                <w:color w:val="7030A0"/>
              </w:rPr>
            </w:pPr>
            <w:r>
              <w:lastRenderedPageBreak/>
              <w:t>-</w:t>
            </w:r>
            <w:r w:rsidRPr="006B72C3">
              <w:rPr>
                <w:b/>
                <w:bCs/>
                <w:color w:val="7030A0"/>
              </w:rPr>
              <w:t xml:space="preserve"> Tiks izvērtēt</w:t>
            </w:r>
            <w:r>
              <w:rPr>
                <w:b/>
                <w:bCs/>
                <w:color w:val="7030A0"/>
              </w:rPr>
              <w:t>a noteikumu projekta nosaukuma maiņa.</w:t>
            </w:r>
          </w:p>
          <w:p w14:paraId="6A82BF96" w14:textId="18CEEFF8" w:rsidR="00BA0F99" w:rsidRDefault="00BA0F99" w:rsidP="00BA0F99"/>
        </w:tc>
        <w:tc>
          <w:tcPr>
            <w:tcW w:w="3388" w:type="dxa"/>
            <w:shd w:val="clear" w:color="auto" w:fill="FFFFFF"/>
            <w:noWrap/>
            <w:tcMar>
              <w:top w:w="75" w:type="dxa"/>
              <w:left w:w="75" w:type="dxa"/>
              <w:bottom w:w="75" w:type="dxa"/>
              <w:right w:w="75" w:type="dxa"/>
            </w:tcMar>
          </w:tcPr>
          <w:p w14:paraId="34FCDAA0" w14:textId="77777777" w:rsidR="00BA0F99" w:rsidRDefault="00BA0F99" w:rsidP="00BA0F99">
            <w:r>
              <w:t>-</w:t>
            </w:r>
          </w:p>
        </w:tc>
      </w:tr>
      <w:tr w:rsidR="00BA0F99" w14:paraId="47112E87" w14:textId="77777777" w:rsidTr="00BA0F99">
        <w:tc>
          <w:tcPr>
            <w:tcW w:w="1015" w:type="dxa"/>
            <w:shd w:val="clear" w:color="auto" w:fill="FFFFFF"/>
            <w:noWrap/>
            <w:tcMar>
              <w:top w:w="75" w:type="dxa"/>
              <w:left w:w="75" w:type="dxa"/>
              <w:bottom w:w="75" w:type="dxa"/>
              <w:right w:w="75" w:type="dxa"/>
            </w:tcMar>
          </w:tcPr>
          <w:p w14:paraId="5892121D" w14:textId="77777777" w:rsidR="00BA0F99" w:rsidRDefault="00BA0F99" w:rsidP="00BA0F99">
            <w:r>
              <w:t>13.</w:t>
            </w:r>
          </w:p>
        </w:tc>
        <w:tc>
          <w:tcPr>
            <w:tcW w:w="3388" w:type="dxa"/>
            <w:shd w:val="clear" w:color="auto" w:fill="FFFFFF"/>
            <w:noWrap/>
            <w:tcMar>
              <w:top w:w="75" w:type="dxa"/>
              <w:left w:w="75" w:type="dxa"/>
              <w:bottom w:w="75" w:type="dxa"/>
              <w:right w:w="75" w:type="dxa"/>
            </w:tcMar>
          </w:tcPr>
          <w:p w14:paraId="76CDC7C3" w14:textId="77777777" w:rsidR="00BA0F99" w:rsidRDefault="00BA0F99" w:rsidP="00BA0F99">
            <w:pPr>
              <w:spacing w:after="240"/>
              <w:rPr>
                <w:b/>
              </w:rPr>
            </w:pPr>
            <w:r>
              <w:rPr>
                <w:b/>
              </w:rPr>
              <w:t>Noteikumu projekts</w:t>
            </w:r>
          </w:p>
          <w:p w14:paraId="4F756CE4" w14:textId="77777777" w:rsidR="00BA0F99" w:rsidRDefault="00BA0F99" w:rsidP="00BA0F99">
            <w:r>
              <w:t>1. Noteikumi nosaka kārtību, kādā pašvaldība, kas ir attiecīgo jūras piekrastes ūdeņu tiesiskā valdītāja, izsniedz, aptur un anulē atļauju laukuma jūrā izmantošanai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w:t>
            </w:r>
          </w:p>
        </w:tc>
        <w:tc>
          <w:tcPr>
            <w:tcW w:w="3388" w:type="dxa"/>
            <w:shd w:val="clear" w:color="auto" w:fill="FFFFFF"/>
            <w:noWrap/>
            <w:tcMar>
              <w:top w:w="75" w:type="dxa"/>
              <w:left w:w="75" w:type="dxa"/>
              <w:bottom w:w="75" w:type="dxa"/>
              <w:right w:w="75" w:type="dxa"/>
            </w:tcMar>
          </w:tcPr>
          <w:p w14:paraId="66DF33C7" w14:textId="77777777" w:rsidR="00BA0F99" w:rsidRDefault="00BA0F99" w:rsidP="00BA0F99">
            <w:pPr>
              <w:spacing w:after="240"/>
              <w:rPr>
                <w:b/>
              </w:rPr>
            </w:pPr>
            <w:r>
              <w:rPr>
                <w:b/>
              </w:rPr>
              <w:t>Priekšlikums (FM - 08.01.2024.)</w:t>
            </w:r>
          </w:p>
          <w:p w14:paraId="1BD2480A" w14:textId="77777777" w:rsidR="00BA0F99" w:rsidRDefault="00BA0F99" w:rsidP="00BA0F99">
            <w:r>
              <w:t xml:space="preserve">Atbilstoši Jūras vides aizsardzības un pārvaldības likuma 19.panta ceturtās daļas 5.punktam, Ministru kabinets reglamentē kārtību, </w:t>
            </w:r>
            <w:r>
              <w:rPr>
                <w:u w:val="single"/>
              </w:rPr>
              <w:t xml:space="preserve">kādā izsniedzama, apturama vai anulējama atļauja vai licence atļaujas laukuma jūrā izmantošanai </w:t>
            </w:r>
            <w:r>
              <w:t>šā panta 2.</w:t>
            </w:r>
            <w:r>
              <w:rPr>
                <w:vertAlign w:val="superscript"/>
              </w:rPr>
              <w:t>1</w:t>
            </w:r>
            <w:r>
              <w:t> daļā minētajos gadījumos. Ievērojot doto deleģējumu, aicinām izvērtēt, vai nav precizējams noteikumu projekta 1.punkts atbilstoši Jūras vides aizsardzības un pārvaldības likuma 19.panta ceturtās daļas 5.punktam.</w:t>
            </w:r>
          </w:p>
          <w:p w14:paraId="6D226CF0" w14:textId="77777777" w:rsidR="00BA0F99" w:rsidRDefault="00BA0F99" w:rsidP="00BA0F99">
            <w:pPr>
              <w:spacing w:before="240" w:after="240"/>
              <w:rPr>
                <w:i/>
              </w:rPr>
            </w:pPr>
            <w:r>
              <w:rPr>
                <w:i/>
              </w:rPr>
              <w:t>Piedāvātā redakcija</w:t>
            </w:r>
          </w:p>
          <w:p w14:paraId="5CBA3410"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10E8A00A" w14:textId="77777777" w:rsidR="00015348" w:rsidRDefault="00BA0F99" w:rsidP="003F7409">
            <w:pPr>
              <w:rPr>
                <w:i/>
                <w:iCs/>
                <w:color w:val="7030A0"/>
              </w:rPr>
            </w:pPr>
            <w:r>
              <w:t xml:space="preserve">- </w:t>
            </w:r>
            <w:r w:rsidR="003F7409">
              <w:rPr>
                <w:color w:val="7030A0"/>
              </w:rPr>
              <w:t>Aps</w:t>
            </w:r>
            <w:r w:rsidR="006C210F">
              <w:rPr>
                <w:color w:val="7030A0"/>
              </w:rPr>
              <w:t>p</w:t>
            </w:r>
            <w:r w:rsidR="003F7409">
              <w:rPr>
                <w:color w:val="7030A0"/>
              </w:rPr>
              <w:t xml:space="preserve">riežams </w:t>
            </w:r>
            <w:proofErr w:type="spellStart"/>
            <w:r w:rsidR="006C210F">
              <w:rPr>
                <w:color w:val="7030A0"/>
              </w:rPr>
              <w:t>starpministriju</w:t>
            </w:r>
            <w:proofErr w:type="spellEnd"/>
            <w:r w:rsidR="006C210F">
              <w:rPr>
                <w:color w:val="7030A0"/>
              </w:rPr>
              <w:t xml:space="preserve"> sanāksmē</w:t>
            </w:r>
            <w:r>
              <w:rPr>
                <w:i/>
                <w:iCs/>
                <w:color w:val="7030A0"/>
              </w:rPr>
              <w:t xml:space="preserve"> </w:t>
            </w:r>
          </w:p>
          <w:p w14:paraId="6E6C33D5" w14:textId="2DD75F0D" w:rsidR="00BA0F99" w:rsidRPr="008A75A0" w:rsidRDefault="0032304D" w:rsidP="003F7409">
            <w:pPr>
              <w:rPr>
                <w:i/>
                <w:iCs/>
              </w:rPr>
            </w:pPr>
            <w:r>
              <w:rPr>
                <w:i/>
                <w:iCs/>
                <w:color w:val="7030A0"/>
              </w:rPr>
              <w:t>(</w:t>
            </w:r>
            <w:proofErr w:type="spellStart"/>
            <w:r w:rsidR="006C210F">
              <w:rPr>
                <w:i/>
                <w:iCs/>
                <w:color w:val="7030A0"/>
              </w:rPr>
              <w:t>skat.</w:t>
            </w:r>
            <w:r w:rsidR="00015348">
              <w:rPr>
                <w:i/>
                <w:iCs/>
                <w:color w:val="7030A0"/>
              </w:rPr>
              <w:t>izziņas</w:t>
            </w:r>
            <w:proofErr w:type="spellEnd"/>
            <w:r w:rsidR="00015348">
              <w:rPr>
                <w:i/>
                <w:iCs/>
                <w:color w:val="7030A0"/>
              </w:rPr>
              <w:t xml:space="preserve"> 2.punktu </w:t>
            </w:r>
            <w:r>
              <w:rPr>
                <w:i/>
                <w:iCs/>
                <w:color w:val="7030A0"/>
              </w:rPr>
              <w:t xml:space="preserve">ar </w:t>
            </w:r>
            <w:r w:rsidR="00BA0F99" w:rsidRPr="008A75A0">
              <w:rPr>
                <w:i/>
                <w:iCs/>
                <w:color w:val="7030A0"/>
              </w:rPr>
              <w:t>Tieslietu ministrijas piedāvāt</w:t>
            </w:r>
            <w:r w:rsidR="00015348">
              <w:rPr>
                <w:i/>
                <w:iCs/>
                <w:color w:val="7030A0"/>
              </w:rPr>
              <w:t>o</w:t>
            </w:r>
            <w:r w:rsidR="00BA0F99" w:rsidRPr="008A75A0">
              <w:rPr>
                <w:i/>
                <w:iCs/>
                <w:color w:val="7030A0"/>
              </w:rPr>
              <w:t xml:space="preserve"> redakcij</w:t>
            </w:r>
            <w:r>
              <w:rPr>
                <w:i/>
                <w:iCs/>
                <w:color w:val="7030A0"/>
              </w:rPr>
              <w:t>u)</w:t>
            </w:r>
          </w:p>
        </w:tc>
        <w:tc>
          <w:tcPr>
            <w:tcW w:w="3388" w:type="dxa"/>
            <w:shd w:val="clear" w:color="auto" w:fill="FFFFFF"/>
            <w:noWrap/>
            <w:tcMar>
              <w:top w:w="75" w:type="dxa"/>
              <w:left w:w="75" w:type="dxa"/>
              <w:bottom w:w="75" w:type="dxa"/>
              <w:right w:w="75" w:type="dxa"/>
            </w:tcMar>
          </w:tcPr>
          <w:p w14:paraId="480D7368" w14:textId="76A427D0" w:rsidR="00BA0F99" w:rsidRDefault="00BA0F99" w:rsidP="00015348"/>
        </w:tc>
      </w:tr>
      <w:tr w:rsidR="00BA0F99" w14:paraId="3259BF50" w14:textId="77777777" w:rsidTr="00BA0F99">
        <w:tc>
          <w:tcPr>
            <w:tcW w:w="1015" w:type="dxa"/>
            <w:shd w:val="clear" w:color="auto" w:fill="FFFFFF"/>
            <w:noWrap/>
            <w:tcMar>
              <w:top w:w="75" w:type="dxa"/>
              <w:left w:w="75" w:type="dxa"/>
              <w:bottom w:w="75" w:type="dxa"/>
              <w:right w:w="75" w:type="dxa"/>
            </w:tcMar>
          </w:tcPr>
          <w:p w14:paraId="7932D166" w14:textId="77777777" w:rsidR="00BA0F99" w:rsidRDefault="00BA0F99" w:rsidP="00BA0F99">
            <w:r>
              <w:lastRenderedPageBreak/>
              <w:t>14.</w:t>
            </w:r>
          </w:p>
        </w:tc>
        <w:tc>
          <w:tcPr>
            <w:tcW w:w="3388" w:type="dxa"/>
            <w:shd w:val="clear" w:color="auto" w:fill="FFFFFF"/>
            <w:noWrap/>
            <w:tcMar>
              <w:top w:w="75" w:type="dxa"/>
              <w:left w:w="75" w:type="dxa"/>
              <w:bottom w:w="75" w:type="dxa"/>
              <w:right w:w="75" w:type="dxa"/>
            </w:tcMar>
          </w:tcPr>
          <w:p w14:paraId="2D982686" w14:textId="77777777" w:rsidR="00BA0F99" w:rsidRDefault="00BA0F99" w:rsidP="00BA0F99">
            <w:pPr>
              <w:spacing w:after="240"/>
              <w:rPr>
                <w:b/>
              </w:rPr>
            </w:pPr>
            <w:r>
              <w:rPr>
                <w:b/>
              </w:rPr>
              <w:t>Noteikumu projekts</w:t>
            </w:r>
          </w:p>
          <w:p w14:paraId="410AAEE2" w14:textId="77777777" w:rsidR="00BA0F99" w:rsidRDefault="00BA0F99" w:rsidP="00BA0F99">
            <w:r>
              <w:t>5. Pēc šo noteikumu 4.punktā noteiktā lēmuma pieņemšanas pašvaldība rīko atklātu konkursu par tiesībām izmantot jūras piekrastes ūdeņus un sauszemi atbilstoši publisko ūdeņu nomu regulējošo normatīvo aktu prasībām.</w:t>
            </w:r>
          </w:p>
        </w:tc>
        <w:tc>
          <w:tcPr>
            <w:tcW w:w="3388" w:type="dxa"/>
            <w:shd w:val="clear" w:color="auto" w:fill="FFFFFF"/>
            <w:noWrap/>
            <w:tcMar>
              <w:top w:w="75" w:type="dxa"/>
              <w:left w:w="75" w:type="dxa"/>
              <w:bottom w:w="75" w:type="dxa"/>
              <w:right w:w="75" w:type="dxa"/>
            </w:tcMar>
          </w:tcPr>
          <w:p w14:paraId="51E3E386" w14:textId="77777777" w:rsidR="00BA0F99" w:rsidRDefault="00BA0F99" w:rsidP="00BA0F99">
            <w:pPr>
              <w:spacing w:after="240"/>
              <w:rPr>
                <w:b/>
              </w:rPr>
            </w:pPr>
            <w:r>
              <w:rPr>
                <w:b/>
              </w:rPr>
              <w:t>Priekšlikums (EM - 08.01.2024.)</w:t>
            </w:r>
          </w:p>
          <w:p w14:paraId="2E9C7A33" w14:textId="77777777" w:rsidR="00BA0F99" w:rsidRDefault="00BA0F99" w:rsidP="00BA0F99">
            <w:r>
              <w:t xml:space="preserve">Vēršam uzmanību uz to, ka  neapbūvēta zemesgabala iznomāšana regulē Ministru kabineta 2018.gada 19.jūnija noteikumi Nr.350 "Publiskas personas zemes nomas un apbūves tiesības noteikumi". Šie noteikumi neattiecas uz ūdenstilpju iznomāšanu (sk. šo noteikumu 2.1.apakšpunktu), tomēr konkrētajā gadījumā būtu jāņem vērā, ka jūras piekrastes ūdeņi netiks izmantoti kāda pakalpojuma sniegšanai, bet būvju būvniecībai šajos ūdeņos uz gultnes jeb zemes zem šiem ūdeņiem. Skatoties no šāda aspekta, šajos noteikumos ietvertais regulējums konkrētā </w:t>
            </w:r>
            <w:proofErr w:type="spellStart"/>
            <w:r>
              <w:t>problēmjautājuma</w:t>
            </w:r>
            <w:proofErr w:type="spellEnd"/>
            <w:r>
              <w:t xml:space="preserve"> risināšanai ir piemērotāks nekā Ministru kabineta 2022.gada 15.novembra noteikumi Nr. 719 "Publisko ūdeņu nomas noteikumi", kas nosaka kārtību, kādā tiek iznomāti publiskie ūdeņi – iekšzemes publiskie ūdeņi, proti, neattiecas uz jūras piekrastes ūdeņiem. Pie tam, Ministru </w:t>
            </w:r>
            <w:r>
              <w:lastRenderedPageBreak/>
              <w:t>kabineta 2018.gada 19.jūnija noteikumi Nr.350 "Publiskas personas zemes nomas un apbūves tiesības noteikumi" detalizētāk apskata arī jautājumus par tiesiskajām attiecībām starp pusēm saistībā ar būves, kuras būvētas pamatojoties uz nomas līgumu (sk., piemēram, šo noteikumu 66. un 67.punkts). Ņemot vērā iepriekš minēto, lūdzam izvērtēt iespēju precizēt noteikumu projektu paredzot, ka piemērojami ir Ministru kabineta 2018.gada 19.jūnija noteikumi Nr.350 "Publiskas personas zemes nomas un apbūves tiesības noteikumi". </w:t>
            </w:r>
          </w:p>
          <w:p w14:paraId="4408CD4B" w14:textId="77777777" w:rsidR="00BA0F99" w:rsidRDefault="00BA0F99" w:rsidP="00BA0F99">
            <w:pPr>
              <w:spacing w:before="240" w:after="240"/>
              <w:rPr>
                <w:i/>
              </w:rPr>
            </w:pPr>
            <w:r>
              <w:rPr>
                <w:i/>
              </w:rPr>
              <w:t>Piedāvātā redakcija</w:t>
            </w:r>
          </w:p>
          <w:p w14:paraId="20B89D20"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57A82AFA" w14:textId="77777777" w:rsidR="00BA0F99" w:rsidRPr="00820B63" w:rsidRDefault="00BA0F99" w:rsidP="00BA0F99">
            <w:pPr>
              <w:rPr>
                <w:color w:val="C00000"/>
              </w:rPr>
            </w:pPr>
            <w:r w:rsidRPr="00820B63">
              <w:rPr>
                <w:color w:val="C00000"/>
              </w:rPr>
              <w:lastRenderedPageBreak/>
              <w:t>-Nav ņemts vērā</w:t>
            </w:r>
          </w:p>
          <w:p w14:paraId="1147CAAF" w14:textId="77777777" w:rsidR="00BA0F99" w:rsidRPr="003769BC" w:rsidRDefault="00BA0F99" w:rsidP="00BA0F99">
            <w:pPr>
              <w:rPr>
                <w:color w:val="7030A0"/>
              </w:rPr>
            </w:pPr>
          </w:p>
          <w:p w14:paraId="6985AFE1" w14:textId="23ED048C" w:rsidR="00BA0F99" w:rsidRPr="003769BC" w:rsidRDefault="00BA0F99" w:rsidP="00BA0F99">
            <w:pPr>
              <w:jc w:val="left"/>
              <w:rPr>
                <w:color w:val="7030A0"/>
                <w:sz w:val="18"/>
                <w:szCs w:val="18"/>
              </w:rPr>
            </w:pPr>
            <w:r w:rsidRPr="003769BC">
              <w:rPr>
                <w:color w:val="7030A0"/>
              </w:rPr>
              <w:t>MK noteikumi Nr.719 attiecas uz jūras piekrastes sauszemes daļu – pludmali.  Savukārt JVAPL 19.panta (3</w:t>
            </w:r>
            <w:r w:rsidRPr="003769BC">
              <w:rPr>
                <w:color w:val="7030A0"/>
                <w:vertAlign w:val="superscript"/>
              </w:rPr>
              <w:t>2</w:t>
            </w:r>
            <w:r w:rsidRPr="003769BC">
              <w:rPr>
                <w:color w:val="7030A0"/>
              </w:rPr>
              <w:t xml:space="preserve">) daļas otrajā teikumā ir noteikts, ka konkursu  par tiesībām izmantot jūras piekrastes ūdeņus rīko atbilstoši publisko ūdeņu nomu regulējošo normatīvo aktu, </w:t>
            </w:r>
            <w:r w:rsidRPr="00821ED5">
              <w:rPr>
                <w:b/>
                <w:bCs/>
                <w:color w:val="7030A0"/>
                <w:u w:val="single"/>
              </w:rPr>
              <w:t xml:space="preserve">tas ir  </w:t>
            </w:r>
            <w:r w:rsidRPr="00821ED5">
              <w:rPr>
                <w:color w:val="7030A0"/>
              </w:rPr>
              <w:t>Ministru kabineta 2022.gada 15.novembra noteikumi Nr. 719 "Publisko ūdeņu nomas noteikumi"</w:t>
            </w:r>
            <w:r>
              <w:rPr>
                <w:color w:val="7030A0"/>
              </w:rPr>
              <w:t xml:space="preserve"> prasībām</w:t>
            </w:r>
            <w:r w:rsidRPr="00821ED5">
              <w:rPr>
                <w:color w:val="7030A0"/>
              </w:rPr>
              <w:t xml:space="preserve">. </w:t>
            </w:r>
            <w:r w:rsidRPr="003769BC">
              <w:rPr>
                <w:color w:val="7030A0"/>
                <w:szCs w:val="24"/>
              </w:rPr>
              <w:t xml:space="preserve">Konkursa rīkošana un iznomāšana ir savstarpēji cieši saistīti procesi. Kā izriet jau no pašreizējā normatīvā regulējuma, jūras piekrastes sauszemes daļā – pludmales iznomāšanas kārtību tūrismam un rekreācijai paredzētu būvju būvniecībai </w:t>
            </w:r>
            <w:r w:rsidRPr="003769BC">
              <w:rPr>
                <w:color w:val="7030A0"/>
                <w:szCs w:val="24"/>
                <w:u w:val="single"/>
              </w:rPr>
              <w:t xml:space="preserve">jau pašlaik ir noteikta MK noteikumos Nr.719 </w:t>
            </w:r>
            <w:r w:rsidRPr="003769BC">
              <w:rPr>
                <w:color w:val="7030A0"/>
                <w:szCs w:val="24"/>
              </w:rPr>
              <w:t>un pilnīgi loģiski ir šo pašu iznomāšanas kārtību piemērot arī tai būves daļai, kas turpinās jūrā.</w:t>
            </w:r>
            <w:r w:rsidRPr="003769BC">
              <w:rPr>
                <w:color w:val="7030A0"/>
                <w:sz w:val="18"/>
                <w:szCs w:val="18"/>
              </w:rPr>
              <w:t xml:space="preserve"> </w:t>
            </w:r>
            <w:r w:rsidRPr="003769BC">
              <w:rPr>
                <w:color w:val="7030A0"/>
              </w:rPr>
              <w:t>Gan JVAPL, gan šo Noteikumu grozījumi paredzēti lai</w:t>
            </w:r>
            <w:r w:rsidRPr="003769BC">
              <w:rPr>
                <w:b/>
                <w:bCs/>
                <w:color w:val="7030A0"/>
              </w:rPr>
              <w:t xml:space="preserve"> </w:t>
            </w:r>
            <w:r w:rsidRPr="003769BC">
              <w:rPr>
                <w:color w:val="7030A0"/>
              </w:rPr>
              <w:t xml:space="preserve">atvieglotu tūrismam un rekreācijai paredzētu pirmās vai otrās grupas inženierbūvju būvniecību jūras </w:t>
            </w:r>
            <w:r w:rsidRPr="003769BC">
              <w:rPr>
                <w:color w:val="7030A0"/>
              </w:rPr>
              <w:lastRenderedPageBreak/>
              <w:t>piekrastes ūdeņos un gadījumos, kad viena un tā pati būve. vienlaikus atrodas gan jūrā, gan pludmalē, lai katrai būves daļai nebūtu jāpiemēro dažādi nosacījumi.</w:t>
            </w:r>
          </w:p>
          <w:p w14:paraId="65709729" w14:textId="64BE60A8" w:rsidR="00BA0F99" w:rsidRPr="003769BC" w:rsidRDefault="00BA0F99" w:rsidP="00BA0F99">
            <w:pPr>
              <w:rPr>
                <w:color w:val="7030A0"/>
              </w:rPr>
            </w:pPr>
          </w:p>
        </w:tc>
        <w:tc>
          <w:tcPr>
            <w:tcW w:w="3388" w:type="dxa"/>
            <w:shd w:val="clear" w:color="auto" w:fill="FFFFFF"/>
            <w:noWrap/>
            <w:tcMar>
              <w:top w:w="75" w:type="dxa"/>
              <w:left w:w="75" w:type="dxa"/>
              <w:bottom w:w="75" w:type="dxa"/>
              <w:right w:w="75" w:type="dxa"/>
            </w:tcMar>
          </w:tcPr>
          <w:p w14:paraId="2B63E520" w14:textId="77777777" w:rsidR="00BA0F99" w:rsidRDefault="00BA0F99" w:rsidP="00BA0F99">
            <w:r>
              <w:lastRenderedPageBreak/>
              <w:t>-</w:t>
            </w:r>
          </w:p>
        </w:tc>
      </w:tr>
      <w:tr w:rsidR="00BA0F99" w14:paraId="5BD1880D" w14:textId="77777777" w:rsidTr="00BA0F99">
        <w:tc>
          <w:tcPr>
            <w:tcW w:w="1015" w:type="dxa"/>
            <w:shd w:val="clear" w:color="auto" w:fill="FFFFFF"/>
            <w:noWrap/>
            <w:tcMar>
              <w:top w:w="75" w:type="dxa"/>
              <w:left w:w="75" w:type="dxa"/>
              <w:bottom w:w="75" w:type="dxa"/>
              <w:right w:w="75" w:type="dxa"/>
            </w:tcMar>
          </w:tcPr>
          <w:p w14:paraId="380D2CDD" w14:textId="77777777" w:rsidR="00BA0F99" w:rsidRDefault="00BA0F99" w:rsidP="00BA0F99">
            <w:r>
              <w:t>15.</w:t>
            </w:r>
          </w:p>
        </w:tc>
        <w:tc>
          <w:tcPr>
            <w:tcW w:w="3388" w:type="dxa"/>
            <w:shd w:val="clear" w:color="auto" w:fill="FFFFFF"/>
            <w:noWrap/>
            <w:tcMar>
              <w:top w:w="75" w:type="dxa"/>
              <w:left w:w="75" w:type="dxa"/>
              <w:bottom w:w="75" w:type="dxa"/>
              <w:right w:w="75" w:type="dxa"/>
            </w:tcMar>
          </w:tcPr>
          <w:p w14:paraId="6C7EFB17" w14:textId="77777777" w:rsidR="00BA0F99" w:rsidRDefault="00BA0F99" w:rsidP="00BA0F99">
            <w:pPr>
              <w:spacing w:after="240"/>
              <w:rPr>
                <w:b/>
              </w:rPr>
            </w:pPr>
            <w:r>
              <w:rPr>
                <w:b/>
              </w:rPr>
              <w:t>Noteikumu projekts</w:t>
            </w:r>
          </w:p>
          <w:p w14:paraId="5E739545" w14:textId="77777777" w:rsidR="00BA0F99" w:rsidRDefault="00BA0F99" w:rsidP="00BA0F99">
            <w:r>
              <w:t>5. Pēc šo noteikumu 4.punktā noteiktā lēmuma pieņemšanas pašvaldība rīko atklātu konkursu par tiesībām izmantot jūras piekrastes ūdeņus un sauszemi atbilstoši publisko ūdeņu nomu regulējošo normatīvo aktu prasībām.</w:t>
            </w:r>
          </w:p>
        </w:tc>
        <w:tc>
          <w:tcPr>
            <w:tcW w:w="3388" w:type="dxa"/>
            <w:shd w:val="clear" w:color="auto" w:fill="FFFFFF"/>
            <w:noWrap/>
            <w:tcMar>
              <w:top w:w="75" w:type="dxa"/>
              <w:left w:w="75" w:type="dxa"/>
              <w:bottom w:w="75" w:type="dxa"/>
              <w:right w:w="75" w:type="dxa"/>
            </w:tcMar>
          </w:tcPr>
          <w:p w14:paraId="133251E9" w14:textId="77777777" w:rsidR="00BA0F99" w:rsidRDefault="00BA0F99" w:rsidP="00BA0F99">
            <w:pPr>
              <w:spacing w:after="240"/>
              <w:rPr>
                <w:b/>
              </w:rPr>
            </w:pPr>
            <w:r>
              <w:rPr>
                <w:b/>
              </w:rPr>
              <w:t>Priekšlikums (FM - 08.01.2024.)</w:t>
            </w:r>
          </w:p>
          <w:p w14:paraId="0C7D02F5" w14:textId="77777777" w:rsidR="00BA0F99" w:rsidRDefault="00BA0F99" w:rsidP="00BA0F99">
            <w:r>
              <w:t xml:space="preserve">Ņemot vērā, ka noteikumu projekta 4.punkts paredz arī pašvaldības tiesības noraidīt iesniegto attīstības ieceri, kā rezultātā netiek rīkots atklāts konkurss ar tiesībām izmantot jūras piekrastes ūdeņus un sauszemi, ierosinām precizēt </w:t>
            </w:r>
            <w:r>
              <w:lastRenderedPageBreak/>
              <w:t xml:space="preserve">noteikumu projekta 5.punktu, norādot, ka </w:t>
            </w:r>
            <w:r>
              <w:rPr>
                <w:u w:val="single"/>
              </w:rPr>
              <w:t>pozitīva</w:t>
            </w:r>
            <w:r>
              <w:t xml:space="preserve"> pašvaldības pieņemtā lēmuma gadījumā tiek rīkots atklāts konkurss. </w:t>
            </w:r>
          </w:p>
          <w:p w14:paraId="32E72408" w14:textId="77777777" w:rsidR="00BA0F99" w:rsidRDefault="00BA0F99" w:rsidP="00BA0F99">
            <w:pPr>
              <w:spacing w:before="240" w:after="240"/>
              <w:rPr>
                <w:i/>
              </w:rPr>
            </w:pPr>
            <w:r>
              <w:rPr>
                <w:i/>
              </w:rPr>
              <w:t>Piedāvātā redakcija</w:t>
            </w:r>
          </w:p>
          <w:p w14:paraId="685E1521"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7C5D851A" w14:textId="17EA269F" w:rsidR="00BA0F99" w:rsidRDefault="00BA0F99" w:rsidP="00BA0F99">
            <w:r>
              <w:lastRenderedPageBreak/>
              <w:t>-</w:t>
            </w:r>
            <w:r w:rsidRPr="00E83B02">
              <w:rPr>
                <w:color w:val="7030A0"/>
              </w:rPr>
              <w:t>Ņemts vērā</w:t>
            </w:r>
          </w:p>
        </w:tc>
        <w:tc>
          <w:tcPr>
            <w:tcW w:w="3388" w:type="dxa"/>
            <w:shd w:val="clear" w:color="auto" w:fill="FFFFFF"/>
            <w:noWrap/>
            <w:tcMar>
              <w:top w:w="75" w:type="dxa"/>
              <w:left w:w="75" w:type="dxa"/>
              <w:bottom w:w="75" w:type="dxa"/>
              <w:right w:w="75" w:type="dxa"/>
            </w:tcMar>
          </w:tcPr>
          <w:p w14:paraId="2AC828CA" w14:textId="054A0E65" w:rsidR="00BA0F99" w:rsidRDefault="00BA0F99" w:rsidP="00BA0F99">
            <w:r>
              <w:t xml:space="preserve">-5. Pēc </w:t>
            </w:r>
            <w:r w:rsidR="0043127C" w:rsidRPr="00773E78">
              <w:rPr>
                <w:color w:val="7030A0"/>
              </w:rPr>
              <w:t>pozitīva</w:t>
            </w:r>
            <w:r w:rsidR="00773E78">
              <w:t xml:space="preserve"> </w:t>
            </w:r>
            <w:r>
              <w:t>šo noteikumu 4.punktā noteiktā lēmuma pieņemšanas pašvaldība rīko atklātu konkursu par tiesībām izmantot jūras piekrastes ūdeņus un sauszemi atbilstoši publisko ūdeņu nomu regulējošo normatīvo aktu prasībām.</w:t>
            </w:r>
          </w:p>
        </w:tc>
      </w:tr>
      <w:tr w:rsidR="00BA0F99" w14:paraId="4D53859B" w14:textId="77777777" w:rsidTr="00BA0F99">
        <w:tc>
          <w:tcPr>
            <w:tcW w:w="1015" w:type="dxa"/>
            <w:shd w:val="clear" w:color="auto" w:fill="FFFFFF"/>
            <w:noWrap/>
            <w:tcMar>
              <w:top w:w="75" w:type="dxa"/>
              <w:left w:w="75" w:type="dxa"/>
              <w:bottom w:w="75" w:type="dxa"/>
              <w:right w:w="75" w:type="dxa"/>
            </w:tcMar>
          </w:tcPr>
          <w:p w14:paraId="105D3D2F" w14:textId="77777777" w:rsidR="00BA0F99" w:rsidRDefault="00BA0F99" w:rsidP="00BA0F99">
            <w:r>
              <w:t>16.</w:t>
            </w:r>
          </w:p>
        </w:tc>
        <w:tc>
          <w:tcPr>
            <w:tcW w:w="3388" w:type="dxa"/>
            <w:shd w:val="clear" w:color="auto" w:fill="FFFFFF"/>
            <w:noWrap/>
            <w:tcMar>
              <w:top w:w="75" w:type="dxa"/>
              <w:left w:w="75" w:type="dxa"/>
              <w:bottom w:w="75" w:type="dxa"/>
              <w:right w:w="75" w:type="dxa"/>
            </w:tcMar>
          </w:tcPr>
          <w:p w14:paraId="6400DB1C" w14:textId="77777777" w:rsidR="00BA0F99" w:rsidRDefault="00BA0F99" w:rsidP="00BA0F99">
            <w:pPr>
              <w:spacing w:after="240"/>
              <w:rPr>
                <w:b/>
              </w:rPr>
            </w:pPr>
            <w:r>
              <w:rPr>
                <w:b/>
              </w:rPr>
              <w:t>Noteikumu projekts</w:t>
            </w:r>
          </w:p>
          <w:p w14:paraId="0FE2B35E" w14:textId="77777777" w:rsidR="00BA0F99" w:rsidRDefault="00BA0F99" w:rsidP="00BA0F99">
            <w:r>
              <w:t>6. Pretendentam, kurš uzvarējis konkursā, pašvaldība izsniedz atļauju laukuma jūrā un sauszemē izmantošanai šo noteikumu 1.punktā minēto inženierbūvju būvniecībai konkrētajā būvniecības vietā ne ilgāku par 12 gadiem, ievērojot publisko ūdeņu nomu regulējošo normatīvo aktu nosacījumus. Atļaujā iekļauj nepieciešamos nosacījumus būves ekspluatācijai, uzturēšanai un nojaukšanai pēc darbības izbeigšanas.</w:t>
            </w:r>
          </w:p>
        </w:tc>
        <w:tc>
          <w:tcPr>
            <w:tcW w:w="3388" w:type="dxa"/>
            <w:shd w:val="clear" w:color="auto" w:fill="FFFFFF"/>
            <w:noWrap/>
            <w:tcMar>
              <w:top w:w="75" w:type="dxa"/>
              <w:left w:w="75" w:type="dxa"/>
              <w:bottom w:w="75" w:type="dxa"/>
              <w:right w:w="75" w:type="dxa"/>
            </w:tcMar>
          </w:tcPr>
          <w:p w14:paraId="0707C9BC" w14:textId="77777777" w:rsidR="00BA0F99" w:rsidRDefault="00BA0F99" w:rsidP="00BA0F99">
            <w:pPr>
              <w:spacing w:after="240"/>
              <w:rPr>
                <w:b/>
              </w:rPr>
            </w:pPr>
            <w:r>
              <w:rPr>
                <w:b/>
              </w:rPr>
              <w:t>Priekšlikums (EM - 08.01.2024.)</w:t>
            </w:r>
          </w:p>
          <w:p w14:paraId="50D2E7B2" w14:textId="77777777" w:rsidR="00BA0F99" w:rsidRDefault="00BA0F99" w:rsidP="00BA0F99">
            <w:r>
              <w:t>Vēršam uzmanību uz to, ka 12 gadi var nebūt pietiekams termiņš, lai investors spētu atpelnīt plānotos ieguldījumus otrās grupas inženierbūvju būvniecībai jūras piekrastes ūdeņos. Līdz ar to, lūdzam šo termiņu noteikt saskaņā ar Publiskas personas finanšu līdzekļu un mantas izšķērdēšanas novēršanas likuma 6.</w:t>
            </w:r>
            <w:r>
              <w:rPr>
                <w:vertAlign w:val="superscript"/>
              </w:rPr>
              <w:t>1</w:t>
            </w:r>
            <w:r>
              <w:t xml:space="preserve"> panta pirmo daļu. Proti, līdz 30 gadiem vai sniegt izvērstu argumentāciju anotācijā tik mazam nomas līguma termiņam un sabiedrības ieguvumam no tā.</w:t>
            </w:r>
          </w:p>
          <w:p w14:paraId="460F6C8F" w14:textId="77777777" w:rsidR="00BA0F99" w:rsidRDefault="00BA0F99" w:rsidP="00BA0F99">
            <w:r>
              <w:t> </w:t>
            </w:r>
          </w:p>
          <w:p w14:paraId="58C47C12" w14:textId="77777777" w:rsidR="00BA0F99" w:rsidRDefault="00BA0F99" w:rsidP="00BA0F99">
            <w:pPr>
              <w:spacing w:before="240" w:after="240"/>
              <w:rPr>
                <w:i/>
              </w:rPr>
            </w:pPr>
            <w:r>
              <w:rPr>
                <w:i/>
              </w:rPr>
              <w:t>Piedāvātā redakcija</w:t>
            </w:r>
          </w:p>
          <w:p w14:paraId="04D89B61" w14:textId="77777777" w:rsidR="00BA0F99" w:rsidRDefault="00BA0F99" w:rsidP="00BA0F99">
            <w:r>
              <w:t>-</w:t>
            </w:r>
          </w:p>
        </w:tc>
        <w:tc>
          <w:tcPr>
            <w:tcW w:w="3388" w:type="dxa"/>
            <w:shd w:val="clear" w:color="auto" w:fill="FFFFFF"/>
            <w:noWrap/>
            <w:tcMar>
              <w:top w:w="75" w:type="dxa"/>
              <w:left w:w="75" w:type="dxa"/>
              <w:bottom w:w="75" w:type="dxa"/>
              <w:right w:w="75" w:type="dxa"/>
            </w:tcMar>
          </w:tcPr>
          <w:p w14:paraId="72E90F4D" w14:textId="444C0943" w:rsidR="00C477B6" w:rsidRPr="00A32ED4" w:rsidRDefault="00BA0F99" w:rsidP="00BA0F99">
            <w:pPr>
              <w:jc w:val="left"/>
              <w:rPr>
                <w:b/>
                <w:bCs/>
                <w:color w:val="7030A0"/>
              </w:rPr>
            </w:pPr>
            <w:r w:rsidRPr="00A32ED4">
              <w:rPr>
                <w:b/>
                <w:bCs/>
                <w:color w:val="7030A0"/>
              </w:rPr>
              <w:t>-</w:t>
            </w:r>
            <w:r w:rsidR="000A2B19" w:rsidRPr="00A32ED4">
              <w:rPr>
                <w:b/>
                <w:bCs/>
                <w:color w:val="7030A0"/>
              </w:rPr>
              <w:t xml:space="preserve"> Aps</w:t>
            </w:r>
            <w:r w:rsidR="00A32ED4" w:rsidRPr="00A32ED4">
              <w:rPr>
                <w:b/>
                <w:bCs/>
                <w:color w:val="7030A0"/>
              </w:rPr>
              <w:t>p</w:t>
            </w:r>
            <w:r w:rsidR="000A2B19" w:rsidRPr="00A32ED4">
              <w:rPr>
                <w:b/>
                <w:bCs/>
                <w:color w:val="7030A0"/>
              </w:rPr>
              <w:t xml:space="preserve">riežams </w:t>
            </w:r>
            <w:proofErr w:type="spellStart"/>
            <w:r w:rsidR="000A2B19" w:rsidRPr="00A32ED4">
              <w:rPr>
                <w:b/>
                <w:bCs/>
                <w:color w:val="7030A0"/>
              </w:rPr>
              <w:t>starpministriju</w:t>
            </w:r>
            <w:proofErr w:type="spellEnd"/>
            <w:r w:rsidR="000A2B19" w:rsidRPr="00A32ED4">
              <w:rPr>
                <w:b/>
                <w:bCs/>
                <w:color w:val="7030A0"/>
              </w:rPr>
              <w:t xml:space="preserve"> sanāksmē</w:t>
            </w:r>
          </w:p>
          <w:p w14:paraId="0ABA59D2" w14:textId="77777777" w:rsidR="00BA0F99" w:rsidRDefault="00BA0F99" w:rsidP="00BA0F99">
            <w:pPr>
              <w:jc w:val="left"/>
              <w:rPr>
                <w:color w:val="auto"/>
              </w:rPr>
            </w:pPr>
            <w:r>
              <w:t xml:space="preserve"> </w:t>
            </w:r>
            <w:r w:rsidR="00365B61" w:rsidRPr="00B633FF">
              <w:rPr>
                <w:color w:val="auto"/>
              </w:rPr>
              <w:t>Jūras vides aizsardzības un pārvaldības likuma 19.panta sestajā daļā noteiktais atļaujas termiņš laukuma izmantošanai jūrā līdz 30 gadiem ir attiecināts uz visiem atļautajiem jūras telpas izmantošanas veidiem jūrā, bet ne pludmalē, tādēļ nav samērīgi to attiecināt uz Noteikumu projektā 163</w:t>
            </w:r>
            <w:r w:rsidR="00365B61" w:rsidRPr="00B633FF">
              <w:rPr>
                <w:color w:val="auto"/>
                <w:vertAlign w:val="superscript"/>
              </w:rPr>
              <w:t>1</w:t>
            </w:r>
            <w:r w:rsidR="00365B61" w:rsidRPr="00B633FF">
              <w:rPr>
                <w:color w:val="auto"/>
              </w:rPr>
              <w:t xml:space="preserve"> punktā minētajām inženierbūvēm, kas pārsvarā ir sezonas rakstura vieglas konstrukcijas būves.</w:t>
            </w:r>
          </w:p>
          <w:p w14:paraId="04CD8DBE" w14:textId="703AB46B" w:rsidR="009E3AD9" w:rsidRDefault="003743C5" w:rsidP="00BA0F99">
            <w:pPr>
              <w:jc w:val="left"/>
            </w:pPr>
            <w:r>
              <w:rPr>
                <w:color w:val="auto"/>
              </w:rPr>
              <w:t xml:space="preserve">    </w:t>
            </w:r>
            <w:r w:rsidR="009E3AD9">
              <w:rPr>
                <w:color w:val="auto"/>
              </w:rPr>
              <w:t xml:space="preserve">Nav loģiski noteikt </w:t>
            </w:r>
            <w:r w:rsidR="00324C44">
              <w:rPr>
                <w:color w:val="auto"/>
              </w:rPr>
              <w:t xml:space="preserve">tai </w:t>
            </w:r>
            <w:r w:rsidR="009E3AD9">
              <w:rPr>
                <w:color w:val="auto"/>
              </w:rPr>
              <w:t>būves daļai</w:t>
            </w:r>
            <w:r w:rsidR="00324C44">
              <w:rPr>
                <w:color w:val="auto"/>
              </w:rPr>
              <w:t xml:space="preserve">, kas atrodas pludmalē </w:t>
            </w:r>
            <w:r w:rsidR="009E3AD9">
              <w:rPr>
                <w:color w:val="auto"/>
              </w:rPr>
              <w:t xml:space="preserve"> termiņu 12 gadi, kā tas izriet no MKN nr.719</w:t>
            </w:r>
            <w:r>
              <w:rPr>
                <w:color w:val="auto"/>
              </w:rPr>
              <w:t xml:space="preserve"> 43.punkta</w:t>
            </w:r>
            <w:r w:rsidR="008B56E2">
              <w:rPr>
                <w:color w:val="auto"/>
              </w:rPr>
              <w:t xml:space="preserve">, savukārt būves </w:t>
            </w:r>
            <w:r w:rsidR="0078331B">
              <w:rPr>
                <w:color w:val="auto"/>
              </w:rPr>
              <w:t xml:space="preserve">daļai jūrā </w:t>
            </w:r>
            <w:r w:rsidR="00653C03">
              <w:rPr>
                <w:color w:val="auto"/>
              </w:rPr>
              <w:t xml:space="preserve">- </w:t>
            </w:r>
            <w:r w:rsidR="0078331B">
              <w:rPr>
                <w:color w:val="auto"/>
              </w:rPr>
              <w:t>termiņu 30 gadi.</w:t>
            </w:r>
          </w:p>
        </w:tc>
        <w:tc>
          <w:tcPr>
            <w:tcW w:w="3388" w:type="dxa"/>
            <w:shd w:val="clear" w:color="auto" w:fill="FFFFFF"/>
            <w:noWrap/>
            <w:tcMar>
              <w:top w:w="75" w:type="dxa"/>
              <w:left w:w="75" w:type="dxa"/>
              <w:bottom w:w="75" w:type="dxa"/>
              <w:right w:w="75" w:type="dxa"/>
            </w:tcMar>
          </w:tcPr>
          <w:p w14:paraId="5CC359A9" w14:textId="77777777" w:rsidR="00BA0F99" w:rsidRDefault="00BA0F99" w:rsidP="00BA0F99">
            <w:r>
              <w:t>-</w:t>
            </w:r>
          </w:p>
        </w:tc>
      </w:tr>
      <w:tr w:rsidR="00BA0F99" w14:paraId="3ACD9239" w14:textId="77777777" w:rsidTr="009F1FD9">
        <w:tc>
          <w:tcPr>
            <w:tcW w:w="1015" w:type="dxa"/>
            <w:shd w:val="clear" w:color="auto" w:fill="FFF2CC" w:themeFill="accent4" w:themeFillTint="33"/>
            <w:noWrap/>
            <w:tcMar>
              <w:top w:w="75" w:type="dxa"/>
              <w:left w:w="75" w:type="dxa"/>
              <w:bottom w:w="75" w:type="dxa"/>
              <w:right w:w="75" w:type="dxa"/>
            </w:tcMar>
          </w:tcPr>
          <w:p w14:paraId="183963A7" w14:textId="77777777" w:rsidR="00BA0F99" w:rsidRDefault="00BA0F99" w:rsidP="00BA0F99">
            <w:r>
              <w:lastRenderedPageBreak/>
              <w:t>17.</w:t>
            </w:r>
          </w:p>
        </w:tc>
        <w:tc>
          <w:tcPr>
            <w:tcW w:w="3388" w:type="dxa"/>
            <w:shd w:val="clear" w:color="auto" w:fill="FFF2CC" w:themeFill="accent4" w:themeFillTint="33"/>
            <w:noWrap/>
            <w:tcMar>
              <w:top w:w="75" w:type="dxa"/>
              <w:left w:w="75" w:type="dxa"/>
              <w:bottom w:w="75" w:type="dxa"/>
              <w:right w:w="75" w:type="dxa"/>
            </w:tcMar>
          </w:tcPr>
          <w:p w14:paraId="6CB0B710" w14:textId="77777777" w:rsidR="00BA0F99" w:rsidRDefault="00BA0F99" w:rsidP="00BA0F99">
            <w:pPr>
              <w:spacing w:after="240"/>
              <w:rPr>
                <w:b/>
              </w:rPr>
            </w:pPr>
            <w:r>
              <w:rPr>
                <w:b/>
              </w:rPr>
              <w:t>Anotācija (</w:t>
            </w:r>
            <w:proofErr w:type="spellStart"/>
            <w:r>
              <w:rPr>
                <w:b/>
              </w:rPr>
              <w:t>ex-ante</w:t>
            </w:r>
            <w:proofErr w:type="spellEnd"/>
            <w:r>
              <w:rPr>
                <w:b/>
              </w:rPr>
              <w:t>)</w:t>
            </w:r>
          </w:p>
          <w:p w14:paraId="526BBFE5" w14:textId="77777777" w:rsidR="00BA0F99" w:rsidRDefault="00BA0F99" w:rsidP="00BA0F99">
            <w:r>
              <w:t>1.3. Pašreizējā situācija, problēmas un risinājumi</w:t>
            </w:r>
          </w:p>
        </w:tc>
        <w:tc>
          <w:tcPr>
            <w:tcW w:w="3388" w:type="dxa"/>
            <w:shd w:val="clear" w:color="auto" w:fill="FFF2CC" w:themeFill="accent4" w:themeFillTint="33"/>
            <w:noWrap/>
            <w:tcMar>
              <w:top w:w="75" w:type="dxa"/>
              <w:left w:w="75" w:type="dxa"/>
              <w:bottom w:w="75" w:type="dxa"/>
              <w:right w:w="75" w:type="dxa"/>
            </w:tcMar>
          </w:tcPr>
          <w:p w14:paraId="0AADA15E" w14:textId="77777777" w:rsidR="00BA0F99" w:rsidRDefault="00BA0F99" w:rsidP="00BA0F99">
            <w:pPr>
              <w:spacing w:after="240"/>
              <w:rPr>
                <w:b/>
              </w:rPr>
            </w:pPr>
            <w:r>
              <w:rPr>
                <w:b/>
              </w:rPr>
              <w:t>Priekšlikums (FM - 08.01.2024.)</w:t>
            </w:r>
          </w:p>
          <w:p w14:paraId="42143936" w14:textId="77777777" w:rsidR="00BA0F99" w:rsidRDefault="00BA0F99" w:rsidP="00BA0F99">
            <w:r>
              <w:t>Anotācijā norādīts, ka: "</w:t>
            </w:r>
            <w:r>
              <w:rPr>
                <w:i/>
              </w:rPr>
              <w:t xml:space="preserve">ja izvērtētā potenciālā būvniecības vieta atbilst pašvaldības teritorijas attīstības plānošanas dokumentos noteiktajiem mērķiem un interesēm, tad pašvaldība pieprasa atzinumus ne tikai no valsts sabiedrības ar ierobežotu atbildību "Latvijas Jūras administrācija" </w:t>
            </w:r>
            <w:r w:rsidRPr="00D17D28">
              <w:rPr>
                <w:i/>
                <w:color w:val="FF0000"/>
              </w:rPr>
              <w:t xml:space="preserve">(kā tas ir noteikts Jūras vides aizsardzības un pārvaldības likuma 19.panta trešajā divi </w:t>
            </w:r>
            <w:proofErr w:type="spellStart"/>
            <w:r w:rsidRPr="00D17D28">
              <w:rPr>
                <w:i/>
                <w:color w:val="FF0000"/>
              </w:rPr>
              <w:t>prim</w:t>
            </w:r>
            <w:proofErr w:type="spellEnd"/>
            <w:r w:rsidRPr="00D17D28">
              <w:rPr>
                <w:i/>
                <w:color w:val="FF0000"/>
              </w:rPr>
              <w:t xml:space="preserve"> daļā), bet arī no Valsts vides dienesta, Dabas aizsardzības pārvaldes </w:t>
            </w:r>
            <w:r w:rsidRPr="00D17D28">
              <w:rPr>
                <w:i/>
                <w:color w:val="FF0000"/>
                <w:u w:val="single"/>
              </w:rPr>
              <w:t>un citām institūcijām, ja nepieciešams</w:t>
            </w:r>
            <w:r w:rsidRPr="00D17D28">
              <w:rPr>
                <w:i/>
                <w:color w:val="FF0000"/>
              </w:rPr>
              <w:t xml:space="preserve"> </w:t>
            </w:r>
            <w:r w:rsidRPr="00D17D28">
              <w:rPr>
                <w:i/>
                <w:color w:val="FF0000"/>
                <w:u w:val="single"/>
              </w:rPr>
              <w:t>(noteikumu projekta 3.punkts</w:t>
            </w:r>
            <w:r>
              <w:rPr>
                <w:i/>
                <w:u w:val="single"/>
              </w:rPr>
              <w:t>)</w:t>
            </w:r>
            <w:r>
              <w:t>."</w:t>
            </w:r>
          </w:p>
          <w:p w14:paraId="1CE3B0F3" w14:textId="77777777" w:rsidR="00BA0F99" w:rsidRDefault="00BA0F99" w:rsidP="00BA0F99">
            <w:r>
              <w:t>No noteikumu projekta 3.punkta neizriet, ka pašvaldība var pieprasīt atzinumus arī no citām institūcijām, ja nepieciešams. Ievērojot minēto, nepieciešamības gadījumā aicinām salāgot anotācijā norādīto ar noteikumu projekta 3.punktu. Tāpat, aicinām norādīt, kas ir tās citas institūcijas, no kurām pašvaldība var pieprasīt atzinumus.</w:t>
            </w:r>
          </w:p>
          <w:p w14:paraId="66081611" w14:textId="77777777" w:rsidR="00BA0F99" w:rsidRDefault="00BA0F99" w:rsidP="00BA0F99">
            <w:pPr>
              <w:spacing w:before="240" w:after="240"/>
              <w:rPr>
                <w:i/>
              </w:rPr>
            </w:pPr>
            <w:r>
              <w:rPr>
                <w:i/>
              </w:rPr>
              <w:lastRenderedPageBreak/>
              <w:t>Piedāvātā redakcija</w:t>
            </w:r>
          </w:p>
          <w:p w14:paraId="5F43886E" w14:textId="77777777" w:rsidR="00BA0F99" w:rsidRDefault="00BA0F99" w:rsidP="00BA0F99">
            <w:r>
              <w:t>-</w:t>
            </w:r>
          </w:p>
        </w:tc>
        <w:tc>
          <w:tcPr>
            <w:tcW w:w="3388" w:type="dxa"/>
            <w:shd w:val="clear" w:color="auto" w:fill="FFF2CC" w:themeFill="accent4" w:themeFillTint="33"/>
            <w:noWrap/>
            <w:tcMar>
              <w:top w:w="75" w:type="dxa"/>
              <w:left w:w="75" w:type="dxa"/>
              <w:bottom w:w="75" w:type="dxa"/>
              <w:right w:w="75" w:type="dxa"/>
            </w:tcMar>
          </w:tcPr>
          <w:p w14:paraId="72612789" w14:textId="77777777" w:rsidR="00BA0F99" w:rsidRDefault="00BA0F99" w:rsidP="00BA0F99">
            <w:pPr>
              <w:rPr>
                <w:color w:val="7030A0"/>
              </w:rPr>
            </w:pPr>
            <w:r w:rsidRPr="002F59CA">
              <w:rPr>
                <w:color w:val="7030A0"/>
              </w:rPr>
              <w:lastRenderedPageBreak/>
              <w:t>- tiks ņemts vērā</w:t>
            </w:r>
          </w:p>
          <w:p w14:paraId="12A4DEF6" w14:textId="77777777" w:rsidR="00D60CA2" w:rsidRDefault="00D60CA2" w:rsidP="00BA0F99">
            <w:pPr>
              <w:rPr>
                <w:color w:val="7030A0"/>
              </w:rPr>
            </w:pPr>
          </w:p>
          <w:p w14:paraId="023A7043" w14:textId="77777777" w:rsidR="00D60CA2" w:rsidRDefault="00D60CA2" w:rsidP="00BA0F99">
            <w:pPr>
              <w:rPr>
                <w:rFonts w:ascii="Arial" w:hAnsi="Arial" w:cs="Arial"/>
                <w:color w:val="414142"/>
                <w:sz w:val="20"/>
                <w:shd w:val="clear" w:color="auto" w:fill="FFFFFF"/>
              </w:rPr>
            </w:pPr>
            <w:r>
              <w:rPr>
                <w:rFonts w:ascii="Arial" w:hAnsi="Arial" w:cs="Arial"/>
                <w:color w:val="414142"/>
                <w:sz w:val="20"/>
                <w:shd w:val="clear" w:color="auto" w:fill="FFFFFF"/>
              </w:rPr>
              <w:t xml:space="preserve">Sākotnējo </w:t>
            </w:r>
            <w:proofErr w:type="spellStart"/>
            <w:r>
              <w:rPr>
                <w:rFonts w:ascii="Arial" w:hAnsi="Arial" w:cs="Arial"/>
                <w:color w:val="414142"/>
                <w:sz w:val="20"/>
                <w:shd w:val="clear" w:color="auto" w:fill="FFFFFF"/>
              </w:rPr>
              <w:t>izvērtējumu</w:t>
            </w:r>
            <w:proofErr w:type="spellEnd"/>
            <w:r>
              <w:rPr>
                <w:rFonts w:ascii="Arial" w:hAnsi="Arial" w:cs="Arial"/>
                <w:color w:val="414142"/>
                <w:sz w:val="20"/>
                <w:shd w:val="clear" w:color="auto" w:fill="FFFFFF"/>
              </w:rPr>
              <w:t xml:space="preserve"> veic Valsts vides dienests.</w:t>
            </w:r>
          </w:p>
          <w:p w14:paraId="487EAC0C" w14:textId="77777777" w:rsidR="00D60CA2" w:rsidRDefault="00D60CA2" w:rsidP="00BA0F99">
            <w:pPr>
              <w:rPr>
                <w:rFonts w:ascii="Arial" w:hAnsi="Arial" w:cs="Arial"/>
                <w:color w:val="414142"/>
                <w:sz w:val="20"/>
                <w:shd w:val="clear" w:color="auto" w:fill="FFFFFF"/>
              </w:rPr>
            </w:pPr>
          </w:p>
          <w:p w14:paraId="0335B5BB" w14:textId="77777777" w:rsidR="00D60CA2" w:rsidRDefault="0070330D" w:rsidP="00BA0F99">
            <w:pPr>
              <w:rPr>
                <w:rFonts w:ascii="Arial" w:hAnsi="Arial" w:cs="Arial"/>
                <w:color w:val="414142"/>
                <w:sz w:val="20"/>
                <w:shd w:val="clear" w:color="auto" w:fill="FFFFFF"/>
              </w:rPr>
            </w:pPr>
            <w:r>
              <w:rPr>
                <w:rFonts w:ascii="Arial" w:hAnsi="Arial" w:cs="Arial"/>
                <w:color w:val="414142"/>
                <w:sz w:val="20"/>
                <w:shd w:val="clear" w:color="auto" w:fill="FFFFFF"/>
              </w:rPr>
              <w:t>Likums Par ietekmes uz vidi novērtējumu</w:t>
            </w:r>
          </w:p>
          <w:p w14:paraId="3ABCA4BC" w14:textId="77777777" w:rsidR="0070330D" w:rsidRDefault="0070330D" w:rsidP="00BA0F99">
            <w:pPr>
              <w:rPr>
                <w:rFonts w:ascii="Arial" w:hAnsi="Arial" w:cs="Arial"/>
                <w:color w:val="414142"/>
                <w:sz w:val="20"/>
                <w:shd w:val="clear" w:color="auto" w:fill="FFFFFF"/>
              </w:rPr>
            </w:pPr>
          </w:p>
          <w:p w14:paraId="43802E73" w14:textId="0F4A330D" w:rsidR="0070330D" w:rsidRDefault="0070330D" w:rsidP="00BA0F99">
            <w:pPr>
              <w:rPr>
                <w:rFonts w:ascii="Arial" w:hAnsi="Arial" w:cs="Arial"/>
                <w:color w:val="414142"/>
                <w:sz w:val="20"/>
                <w:shd w:val="clear" w:color="auto" w:fill="FFFFFF"/>
              </w:rPr>
            </w:pPr>
            <w:r>
              <w:rPr>
                <w:rFonts w:ascii="Arial" w:hAnsi="Arial" w:cs="Arial"/>
                <w:color w:val="414142"/>
                <w:sz w:val="20"/>
                <w:shd w:val="clear" w:color="auto" w:fill="FFFFFF"/>
              </w:rPr>
              <w:t xml:space="preserve">2.pielikums </w:t>
            </w:r>
            <w:r w:rsidR="00047177">
              <w:rPr>
                <w:rFonts w:ascii="Arial" w:hAnsi="Arial" w:cs="Arial"/>
                <w:color w:val="414142"/>
                <w:sz w:val="20"/>
                <w:shd w:val="clear" w:color="auto" w:fill="FFFFFF"/>
              </w:rPr>
              <w:t>10.pun</w:t>
            </w:r>
            <w:r w:rsidR="000B4C9F">
              <w:rPr>
                <w:rFonts w:ascii="Arial" w:hAnsi="Arial" w:cs="Arial"/>
                <w:color w:val="414142"/>
                <w:sz w:val="20"/>
                <w:shd w:val="clear" w:color="auto" w:fill="FFFFFF"/>
              </w:rPr>
              <w:t>k</w:t>
            </w:r>
            <w:r w:rsidR="00047177">
              <w:rPr>
                <w:rFonts w:ascii="Arial" w:hAnsi="Arial" w:cs="Arial"/>
                <w:color w:val="414142"/>
                <w:sz w:val="20"/>
                <w:shd w:val="clear" w:color="auto" w:fill="FFFFFF"/>
              </w:rPr>
              <w:t>ta 12</w:t>
            </w:r>
            <w:r w:rsidR="00DF4736">
              <w:rPr>
                <w:rFonts w:ascii="Arial" w:hAnsi="Arial" w:cs="Arial"/>
                <w:color w:val="414142"/>
                <w:sz w:val="20"/>
                <w:shd w:val="clear" w:color="auto" w:fill="FFFFFF"/>
              </w:rPr>
              <w:t>)</w:t>
            </w:r>
            <w:r w:rsidR="00047177">
              <w:rPr>
                <w:rFonts w:ascii="Arial" w:hAnsi="Arial" w:cs="Arial"/>
                <w:color w:val="414142"/>
                <w:sz w:val="20"/>
                <w:shd w:val="clear" w:color="auto" w:fill="FFFFFF"/>
              </w:rPr>
              <w:t xml:space="preserve"> apakšpunkts vai 12.punkta 2</w:t>
            </w:r>
            <w:r w:rsidR="000B4C9F">
              <w:rPr>
                <w:rFonts w:ascii="Arial" w:hAnsi="Arial" w:cs="Arial"/>
                <w:color w:val="414142"/>
                <w:sz w:val="20"/>
                <w:shd w:val="clear" w:color="auto" w:fill="FFFFFF"/>
              </w:rPr>
              <w:t xml:space="preserve">) </w:t>
            </w:r>
            <w:r w:rsidR="00047177">
              <w:rPr>
                <w:rFonts w:ascii="Arial" w:hAnsi="Arial" w:cs="Arial"/>
                <w:color w:val="414142"/>
                <w:sz w:val="20"/>
                <w:shd w:val="clear" w:color="auto" w:fill="FFFFFF"/>
              </w:rPr>
              <w:t>apakšpunkts</w:t>
            </w:r>
          </w:p>
          <w:p w14:paraId="3CD5C046" w14:textId="6F94932B" w:rsidR="00B57856" w:rsidRPr="00B57856" w:rsidRDefault="00B57856" w:rsidP="00BA0F99">
            <w:r w:rsidRPr="00B57856">
              <w:rPr>
                <w:rFonts w:ascii="Arial" w:hAnsi="Arial" w:cs="Arial"/>
                <w:color w:val="414142"/>
                <w:sz w:val="20"/>
                <w:shd w:val="clear" w:color="auto" w:fill="FFFFFF"/>
              </w:rPr>
              <w:t xml:space="preserve">ietekmes sākotnējais </w:t>
            </w:r>
            <w:proofErr w:type="spellStart"/>
            <w:r w:rsidRPr="00B57856">
              <w:rPr>
                <w:rFonts w:ascii="Arial" w:hAnsi="Arial" w:cs="Arial"/>
                <w:color w:val="414142"/>
                <w:sz w:val="20"/>
                <w:shd w:val="clear" w:color="auto" w:fill="FFFFFF"/>
              </w:rPr>
              <w:t>izvērtējums</w:t>
            </w:r>
            <w:proofErr w:type="spellEnd"/>
          </w:p>
        </w:tc>
        <w:tc>
          <w:tcPr>
            <w:tcW w:w="3388" w:type="dxa"/>
            <w:shd w:val="clear" w:color="auto" w:fill="FFF2CC" w:themeFill="accent4" w:themeFillTint="33"/>
            <w:noWrap/>
            <w:tcMar>
              <w:top w:w="75" w:type="dxa"/>
              <w:left w:w="75" w:type="dxa"/>
              <w:bottom w:w="75" w:type="dxa"/>
              <w:right w:w="75" w:type="dxa"/>
            </w:tcMar>
          </w:tcPr>
          <w:p w14:paraId="6F3E0EE0" w14:textId="77777777" w:rsidR="00BA0F99" w:rsidRDefault="00BA0F99" w:rsidP="00BA0F99">
            <w:r>
              <w:t>-</w:t>
            </w:r>
          </w:p>
        </w:tc>
      </w:tr>
      <w:tr w:rsidR="00BA0F99" w14:paraId="33695AE4" w14:textId="77777777" w:rsidTr="009F1FD9">
        <w:tc>
          <w:tcPr>
            <w:tcW w:w="1015" w:type="dxa"/>
            <w:shd w:val="clear" w:color="auto" w:fill="FFF2CC" w:themeFill="accent4" w:themeFillTint="33"/>
            <w:noWrap/>
            <w:tcMar>
              <w:top w:w="75" w:type="dxa"/>
              <w:left w:w="75" w:type="dxa"/>
              <w:bottom w:w="75" w:type="dxa"/>
              <w:right w:w="75" w:type="dxa"/>
            </w:tcMar>
          </w:tcPr>
          <w:p w14:paraId="7B6F6F71" w14:textId="77777777" w:rsidR="00BA0F99" w:rsidRDefault="00BA0F99" w:rsidP="00BA0F99">
            <w:r>
              <w:t>18.</w:t>
            </w:r>
          </w:p>
        </w:tc>
        <w:tc>
          <w:tcPr>
            <w:tcW w:w="3388" w:type="dxa"/>
            <w:shd w:val="clear" w:color="auto" w:fill="FFF2CC" w:themeFill="accent4" w:themeFillTint="33"/>
            <w:noWrap/>
            <w:tcMar>
              <w:top w:w="75" w:type="dxa"/>
              <w:left w:w="75" w:type="dxa"/>
              <w:bottom w:w="75" w:type="dxa"/>
              <w:right w:w="75" w:type="dxa"/>
            </w:tcMar>
          </w:tcPr>
          <w:p w14:paraId="7D1340FA" w14:textId="77777777" w:rsidR="00BA0F99" w:rsidRDefault="00BA0F99" w:rsidP="00BA0F99">
            <w:pPr>
              <w:spacing w:after="240"/>
              <w:rPr>
                <w:b/>
              </w:rPr>
            </w:pPr>
            <w:r>
              <w:rPr>
                <w:b/>
              </w:rPr>
              <w:t>Anotācija (</w:t>
            </w:r>
            <w:proofErr w:type="spellStart"/>
            <w:r>
              <w:rPr>
                <w:b/>
              </w:rPr>
              <w:t>ex-ante</w:t>
            </w:r>
            <w:proofErr w:type="spellEnd"/>
            <w:r>
              <w:rPr>
                <w:b/>
              </w:rPr>
              <w:t>)</w:t>
            </w:r>
          </w:p>
          <w:p w14:paraId="66B0ABA2" w14:textId="77777777" w:rsidR="00BA0F99" w:rsidRDefault="00BA0F99" w:rsidP="00BA0F99">
            <w:r>
              <w:t>2.1. Sabiedrības grupas, kuras tiesiskais regulējums ietekmē, vai varētu ietekmēt</w:t>
            </w:r>
          </w:p>
        </w:tc>
        <w:tc>
          <w:tcPr>
            <w:tcW w:w="3388" w:type="dxa"/>
            <w:shd w:val="clear" w:color="auto" w:fill="FFF2CC" w:themeFill="accent4" w:themeFillTint="33"/>
            <w:noWrap/>
            <w:tcMar>
              <w:top w:w="75" w:type="dxa"/>
              <w:left w:w="75" w:type="dxa"/>
              <w:bottom w:w="75" w:type="dxa"/>
              <w:right w:w="75" w:type="dxa"/>
            </w:tcMar>
          </w:tcPr>
          <w:p w14:paraId="22B54696" w14:textId="77777777" w:rsidR="00BA0F99" w:rsidRDefault="00BA0F99" w:rsidP="00BA0F99">
            <w:pPr>
              <w:spacing w:after="240"/>
              <w:rPr>
                <w:b/>
              </w:rPr>
            </w:pPr>
            <w:r>
              <w:rPr>
                <w:b/>
              </w:rPr>
              <w:t>Priekšlikums (VK - 05.01.2024.)</w:t>
            </w:r>
          </w:p>
          <w:p w14:paraId="1F61AF14" w14:textId="77777777" w:rsidR="00BA0F99" w:rsidRDefault="00BA0F99" w:rsidP="00BA0F99">
            <w:r>
              <w:t xml:space="preserve">Aicinām atkārtoti izvērtēt sabiedrības grupas, kuras tieši vai netieši ietekmēs noteikumu projekts. Anotācijas pirmajā sadaļā minēts, ka noteikumu projekts paredz pozitīvu ietekmi uz tūrisma nozari un to saistīto uzņēmējdarbību, taču </w:t>
            </w:r>
            <w:r w:rsidRPr="00F3551E">
              <w:rPr>
                <w:color w:val="FF0000"/>
              </w:rPr>
              <w:t>2.1. sadaļā norādīts, ka noteikumu projekts neietekmēs juridiskās personas</w:t>
            </w:r>
            <w:r>
              <w:t>.</w:t>
            </w:r>
          </w:p>
          <w:p w14:paraId="018649CB" w14:textId="77777777" w:rsidR="00BA0F99" w:rsidRDefault="00BA0F99" w:rsidP="00BA0F99">
            <w:pPr>
              <w:spacing w:before="240" w:after="240"/>
              <w:rPr>
                <w:i/>
              </w:rPr>
            </w:pPr>
            <w:r>
              <w:rPr>
                <w:i/>
              </w:rPr>
              <w:t>Piedāvātā redakcija</w:t>
            </w:r>
          </w:p>
          <w:p w14:paraId="17C994B7" w14:textId="77777777" w:rsidR="00BA0F99" w:rsidRDefault="00BA0F99" w:rsidP="00BA0F99">
            <w:r>
              <w:t>-</w:t>
            </w:r>
          </w:p>
        </w:tc>
        <w:tc>
          <w:tcPr>
            <w:tcW w:w="3388" w:type="dxa"/>
            <w:shd w:val="clear" w:color="auto" w:fill="FFF2CC" w:themeFill="accent4" w:themeFillTint="33"/>
            <w:noWrap/>
            <w:tcMar>
              <w:top w:w="75" w:type="dxa"/>
              <w:left w:w="75" w:type="dxa"/>
              <w:bottom w:w="75" w:type="dxa"/>
              <w:right w:w="75" w:type="dxa"/>
            </w:tcMar>
          </w:tcPr>
          <w:p w14:paraId="2B5AEB27" w14:textId="0C359999" w:rsidR="00BA0F99" w:rsidRDefault="00BA0F99" w:rsidP="00BA0F99">
            <w:r>
              <w:t xml:space="preserve">- </w:t>
            </w:r>
            <w:r w:rsidR="00343847">
              <w:t>T</w:t>
            </w:r>
            <w:r w:rsidRPr="00536C10">
              <w:rPr>
                <w:color w:val="7030A0"/>
              </w:rPr>
              <w:t>iks ņemts vērā</w:t>
            </w:r>
          </w:p>
        </w:tc>
        <w:tc>
          <w:tcPr>
            <w:tcW w:w="3388" w:type="dxa"/>
            <w:shd w:val="clear" w:color="auto" w:fill="FFF2CC" w:themeFill="accent4" w:themeFillTint="33"/>
            <w:noWrap/>
            <w:tcMar>
              <w:top w:w="75" w:type="dxa"/>
              <w:left w:w="75" w:type="dxa"/>
              <w:bottom w:w="75" w:type="dxa"/>
              <w:right w:w="75" w:type="dxa"/>
            </w:tcMar>
          </w:tcPr>
          <w:p w14:paraId="59FBFEC3" w14:textId="77777777" w:rsidR="00BA0F99" w:rsidRDefault="00BA0F99" w:rsidP="00BA0F99">
            <w:r>
              <w:t>-</w:t>
            </w:r>
          </w:p>
        </w:tc>
      </w:tr>
    </w:tbl>
    <w:p w14:paraId="6BD0A91A" w14:textId="77777777" w:rsidR="00BA5827" w:rsidRDefault="00BA5827"/>
    <w:sectPr w:rsidR="00BA5827">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3EE6F" w14:textId="77777777" w:rsidR="003A6ED4" w:rsidRDefault="003A6ED4">
      <w:r>
        <w:separator/>
      </w:r>
    </w:p>
  </w:endnote>
  <w:endnote w:type="continuationSeparator" w:id="0">
    <w:p w14:paraId="729ED769" w14:textId="77777777" w:rsidR="003A6ED4" w:rsidRDefault="003A6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CBC0" w14:textId="77777777" w:rsidR="00155C27" w:rsidRDefault="00BA5827">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4C39" w14:textId="77777777" w:rsidR="00BA5827" w:rsidRDefault="00BA582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4242E" w14:textId="77777777" w:rsidR="003A6ED4" w:rsidRDefault="003A6ED4">
      <w:r>
        <w:separator/>
      </w:r>
    </w:p>
  </w:footnote>
  <w:footnote w:type="continuationSeparator" w:id="0">
    <w:p w14:paraId="28BCF125" w14:textId="77777777" w:rsidR="003A6ED4" w:rsidRDefault="003A6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7FA9" w14:textId="77777777" w:rsidR="00155C27" w:rsidRDefault="00BA5827">
    <w:pPr>
      <w:pStyle w:val="Header"/>
      <w:contextualSpacing w:val="0"/>
    </w:pPr>
    <w:r>
      <w:t>Izziņa 23-TA-3236</w:t>
    </w:r>
    <w:r>
      <w:br/>
      <w:t>Izdrukāts 09.01.2024. 16.16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E9A8" w14:textId="697C5C9C" w:rsidR="00155C27" w:rsidRDefault="00BA5827">
    <w:pPr>
      <w:pStyle w:val="Header"/>
      <w:contextualSpacing w:val="0"/>
    </w:pPr>
    <w:r>
      <w:t>Izziņa 23-TA-3236</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A43FE"/>
    <w:multiLevelType w:val="hybridMultilevel"/>
    <w:tmpl w:val="9266DE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318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C27"/>
    <w:rsid w:val="0001007D"/>
    <w:rsid w:val="00012596"/>
    <w:rsid w:val="00015348"/>
    <w:rsid w:val="000322FA"/>
    <w:rsid w:val="00047177"/>
    <w:rsid w:val="0004728B"/>
    <w:rsid w:val="00057A23"/>
    <w:rsid w:val="00070B4D"/>
    <w:rsid w:val="0007430C"/>
    <w:rsid w:val="00086FFD"/>
    <w:rsid w:val="00087F9C"/>
    <w:rsid w:val="000A1D83"/>
    <w:rsid w:val="000A2B19"/>
    <w:rsid w:val="000A4E90"/>
    <w:rsid w:val="000B4C9F"/>
    <w:rsid w:val="000B5B1B"/>
    <w:rsid w:val="000E0AE7"/>
    <w:rsid w:val="000E2B0C"/>
    <w:rsid w:val="000F5AA1"/>
    <w:rsid w:val="0010192A"/>
    <w:rsid w:val="00102263"/>
    <w:rsid w:val="00106F77"/>
    <w:rsid w:val="00111E98"/>
    <w:rsid w:val="00113C5C"/>
    <w:rsid w:val="001326F4"/>
    <w:rsid w:val="001349FE"/>
    <w:rsid w:val="00135DC3"/>
    <w:rsid w:val="00135F1E"/>
    <w:rsid w:val="001378A3"/>
    <w:rsid w:val="00140BC5"/>
    <w:rsid w:val="00155C27"/>
    <w:rsid w:val="00166969"/>
    <w:rsid w:val="00192E03"/>
    <w:rsid w:val="00192E60"/>
    <w:rsid w:val="0019396F"/>
    <w:rsid w:val="001972D0"/>
    <w:rsid w:val="001A5371"/>
    <w:rsid w:val="001B3A5A"/>
    <w:rsid w:val="001B551B"/>
    <w:rsid w:val="001C1ADE"/>
    <w:rsid w:val="001D06B0"/>
    <w:rsid w:val="001D7226"/>
    <w:rsid w:val="001E31E5"/>
    <w:rsid w:val="001E3AD6"/>
    <w:rsid w:val="001E4A3D"/>
    <w:rsid w:val="001E4E30"/>
    <w:rsid w:val="001E561D"/>
    <w:rsid w:val="001F30F5"/>
    <w:rsid w:val="001F6173"/>
    <w:rsid w:val="001F783A"/>
    <w:rsid w:val="00206D91"/>
    <w:rsid w:val="002119F7"/>
    <w:rsid w:val="00215BA5"/>
    <w:rsid w:val="00225046"/>
    <w:rsid w:val="00226F9E"/>
    <w:rsid w:val="00232A7B"/>
    <w:rsid w:val="00237BBF"/>
    <w:rsid w:val="00256F4B"/>
    <w:rsid w:val="0026753C"/>
    <w:rsid w:val="00293605"/>
    <w:rsid w:val="00296210"/>
    <w:rsid w:val="002B7C13"/>
    <w:rsid w:val="002D03CD"/>
    <w:rsid w:val="002D48BE"/>
    <w:rsid w:val="002E2589"/>
    <w:rsid w:val="002F59CA"/>
    <w:rsid w:val="00306A9C"/>
    <w:rsid w:val="003109F2"/>
    <w:rsid w:val="003174D6"/>
    <w:rsid w:val="0032304D"/>
    <w:rsid w:val="00323A43"/>
    <w:rsid w:val="00324C44"/>
    <w:rsid w:val="003346A6"/>
    <w:rsid w:val="00343847"/>
    <w:rsid w:val="00354AD7"/>
    <w:rsid w:val="00355216"/>
    <w:rsid w:val="00365B61"/>
    <w:rsid w:val="00367A35"/>
    <w:rsid w:val="003710DF"/>
    <w:rsid w:val="003743C5"/>
    <w:rsid w:val="003769BC"/>
    <w:rsid w:val="0038430D"/>
    <w:rsid w:val="003864E4"/>
    <w:rsid w:val="0039485A"/>
    <w:rsid w:val="0039774E"/>
    <w:rsid w:val="003A6ED4"/>
    <w:rsid w:val="003B4461"/>
    <w:rsid w:val="003D1F21"/>
    <w:rsid w:val="003D4BEE"/>
    <w:rsid w:val="003D5FBD"/>
    <w:rsid w:val="003F7409"/>
    <w:rsid w:val="00404338"/>
    <w:rsid w:val="0041342A"/>
    <w:rsid w:val="0041614C"/>
    <w:rsid w:val="00426EE7"/>
    <w:rsid w:val="0043127C"/>
    <w:rsid w:val="00442067"/>
    <w:rsid w:val="00460919"/>
    <w:rsid w:val="004702FC"/>
    <w:rsid w:val="00485942"/>
    <w:rsid w:val="00490712"/>
    <w:rsid w:val="004A3A9D"/>
    <w:rsid w:val="004A3C7D"/>
    <w:rsid w:val="004A6594"/>
    <w:rsid w:val="004C2291"/>
    <w:rsid w:val="004C39E0"/>
    <w:rsid w:val="004C5F3A"/>
    <w:rsid w:val="004E57DF"/>
    <w:rsid w:val="004F247C"/>
    <w:rsid w:val="004F539D"/>
    <w:rsid w:val="00524BFE"/>
    <w:rsid w:val="00532577"/>
    <w:rsid w:val="0053437B"/>
    <w:rsid w:val="00536C10"/>
    <w:rsid w:val="0056307A"/>
    <w:rsid w:val="00565A6F"/>
    <w:rsid w:val="00565AC6"/>
    <w:rsid w:val="00567755"/>
    <w:rsid w:val="005879E9"/>
    <w:rsid w:val="005A28C3"/>
    <w:rsid w:val="005C5096"/>
    <w:rsid w:val="005D1A6D"/>
    <w:rsid w:val="005D62FD"/>
    <w:rsid w:val="005E50A5"/>
    <w:rsid w:val="005F6FE3"/>
    <w:rsid w:val="00603231"/>
    <w:rsid w:val="00603D59"/>
    <w:rsid w:val="00625319"/>
    <w:rsid w:val="00652673"/>
    <w:rsid w:val="00653C03"/>
    <w:rsid w:val="006545A7"/>
    <w:rsid w:val="00660450"/>
    <w:rsid w:val="006608A3"/>
    <w:rsid w:val="00661DB2"/>
    <w:rsid w:val="0066547A"/>
    <w:rsid w:val="006745DF"/>
    <w:rsid w:val="006850EA"/>
    <w:rsid w:val="00686457"/>
    <w:rsid w:val="00690824"/>
    <w:rsid w:val="006A3EC6"/>
    <w:rsid w:val="006B7279"/>
    <w:rsid w:val="006B72C3"/>
    <w:rsid w:val="006C210F"/>
    <w:rsid w:val="006C3000"/>
    <w:rsid w:val="006D2AA5"/>
    <w:rsid w:val="00700572"/>
    <w:rsid w:val="007005FE"/>
    <w:rsid w:val="00701497"/>
    <w:rsid w:val="0070330D"/>
    <w:rsid w:val="007068AE"/>
    <w:rsid w:val="00713346"/>
    <w:rsid w:val="007246D8"/>
    <w:rsid w:val="00724F1D"/>
    <w:rsid w:val="00735200"/>
    <w:rsid w:val="007542BE"/>
    <w:rsid w:val="00773E78"/>
    <w:rsid w:val="00774A5D"/>
    <w:rsid w:val="0078331B"/>
    <w:rsid w:val="007853B6"/>
    <w:rsid w:val="007B599A"/>
    <w:rsid w:val="007C4487"/>
    <w:rsid w:val="007E187E"/>
    <w:rsid w:val="00811DDB"/>
    <w:rsid w:val="00820B63"/>
    <w:rsid w:val="00821ED5"/>
    <w:rsid w:val="008279CC"/>
    <w:rsid w:val="0084118F"/>
    <w:rsid w:val="00854553"/>
    <w:rsid w:val="00867C45"/>
    <w:rsid w:val="008721E6"/>
    <w:rsid w:val="00882093"/>
    <w:rsid w:val="00887CB0"/>
    <w:rsid w:val="008A4C37"/>
    <w:rsid w:val="008A75A0"/>
    <w:rsid w:val="008B2487"/>
    <w:rsid w:val="008B56E2"/>
    <w:rsid w:val="008E03BA"/>
    <w:rsid w:val="008E7893"/>
    <w:rsid w:val="008F5678"/>
    <w:rsid w:val="008F778E"/>
    <w:rsid w:val="00966F0F"/>
    <w:rsid w:val="009708D4"/>
    <w:rsid w:val="009927D6"/>
    <w:rsid w:val="009B37C8"/>
    <w:rsid w:val="009D360B"/>
    <w:rsid w:val="009D621A"/>
    <w:rsid w:val="009E0A10"/>
    <w:rsid w:val="009E3AD9"/>
    <w:rsid w:val="009F1305"/>
    <w:rsid w:val="009F1FD9"/>
    <w:rsid w:val="009F4A28"/>
    <w:rsid w:val="009F4C8F"/>
    <w:rsid w:val="00A04F59"/>
    <w:rsid w:val="00A04FAC"/>
    <w:rsid w:val="00A11241"/>
    <w:rsid w:val="00A208F4"/>
    <w:rsid w:val="00A26CC8"/>
    <w:rsid w:val="00A273CD"/>
    <w:rsid w:val="00A301BB"/>
    <w:rsid w:val="00A32ED4"/>
    <w:rsid w:val="00A47CFA"/>
    <w:rsid w:val="00A51621"/>
    <w:rsid w:val="00A66FEB"/>
    <w:rsid w:val="00A73FC4"/>
    <w:rsid w:val="00A756C0"/>
    <w:rsid w:val="00A76CBC"/>
    <w:rsid w:val="00A774AC"/>
    <w:rsid w:val="00A77C08"/>
    <w:rsid w:val="00A81ECE"/>
    <w:rsid w:val="00A82221"/>
    <w:rsid w:val="00AA0772"/>
    <w:rsid w:val="00AA14C0"/>
    <w:rsid w:val="00AA7EFB"/>
    <w:rsid w:val="00AC5BA6"/>
    <w:rsid w:val="00B018A0"/>
    <w:rsid w:val="00B068F2"/>
    <w:rsid w:val="00B126E5"/>
    <w:rsid w:val="00B22E4A"/>
    <w:rsid w:val="00B22FA5"/>
    <w:rsid w:val="00B464C2"/>
    <w:rsid w:val="00B52BCD"/>
    <w:rsid w:val="00B558F2"/>
    <w:rsid w:val="00B57856"/>
    <w:rsid w:val="00B750E5"/>
    <w:rsid w:val="00B81E9D"/>
    <w:rsid w:val="00BA0F99"/>
    <w:rsid w:val="00BA3C81"/>
    <w:rsid w:val="00BA5827"/>
    <w:rsid w:val="00BA5B3C"/>
    <w:rsid w:val="00BB3965"/>
    <w:rsid w:val="00BD13A7"/>
    <w:rsid w:val="00BE6410"/>
    <w:rsid w:val="00BF1BAD"/>
    <w:rsid w:val="00C15C80"/>
    <w:rsid w:val="00C17597"/>
    <w:rsid w:val="00C220BC"/>
    <w:rsid w:val="00C22C85"/>
    <w:rsid w:val="00C24784"/>
    <w:rsid w:val="00C25212"/>
    <w:rsid w:val="00C408DF"/>
    <w:rsid w:val="00C42C16"/>
    <w:rsid w:val="00C477B6"/>
    <w:rsid w:val="00C5767C"/>
    <w:rsid w:val="00C65BC9"/>
    <w:rsid w:val="00C6608E"/>
    <w:rsid w:val="00C84A2C"/>
    <w:rsid w:val="00C8583A"/>
    <w:rsid w:val="00C859F5"/>
    <w:rsid w:val="00C94A37"/>
    <w:rsid w:val="00CA6614"/>
    <w:rsid w:val="00CB49A9"/>
    <w:rsid w:val="00CE54D5"/>
    <w:rsid w:val="00CF1F7E"/>
    <w:rsid w:val="00CF4677"/>
    <w:rsid w:val="00D01D30"/>
    <w:rsid w:val="00D120A7"/>
    <w:rsid w:val="00D17D28"/>
    <w:rsid w:val="00D27AFC"/>
    <w:rsid w:val="00D46CA8"/>
    <w:rsid w:val="00D57953"/>
    <w:rsid w:val="00D60CA2"/>
    <w:rsid w:val="00D6336F"/>
    <w:rsid w:val="00D675DC"/>
    <w:rsid w:val="00D73400"/>
    <w:rsid w:val="00D8536C"/>
    <w:rsid w:val="00D926CB"/>
    <w:rsid w:val="00D955D2"/>
    <w:rsid w:val="00D96F66"/>
    <w:rsid w:val="00D97549"/>
    <w:rsid w:val="00DA3DF8"/>
    <w:rsid w:val="00DA78C3"/>
    <w:rsid w:val="00DC2762"/>
    <w:rsid w:val="00DD0C95"/>
    <w:rsid w:val="00DD40B8"/>
    <w:rsid w:val="00DD58A1"/>
    <w:rsid w:val="00DD5B55"/>
    <w:rsid w:val="00DE38F8"/>
    <w:rsid w:val="00DF2046"/>
    <w:rsid w:val="00DF4736"/>
    <w:rsid w:val="00E1087A"/>
    <w:rsid w:val="00E20972"/>
    <w:rsid w:val="00E3436A"/>
    <w:rsid w:val="00E4355B"/>
    <w:rsid w:val="00E43AAF"/>
    <w:rsid w:val="00E56E76"/>
    <w:rsid w:val="00E57E07"/>
    <w:rsid w:val="00E83B02"/>
    <w:rsid w:val="00EA5A8D"/>
    <w:rsid w:val="00EA5DC6"/>
    <w:rsid w:val="00EC00CA"/>
    <w:rsid w:val="00EC023B"/>
    <w:rsid w:val="00ED137F"/>
    <w:rsid w:val="00ED5CB1"/>
    <w:rsid w:val="00F07301"/>
    <w:rsid w:val="00F17969"/>
    <w:rsid w:val="00F3551E"/>
    <w:rsid w:val="00F52E9B"/>
    <w:rsid w:val="00F669EC"/>
    <w:rsid w:val="00F670EE"/>
    <w:rsid w:val="00F71BD4"/>
    <w:rsid w:val="00F76924"/>
    <w:rsid w:val="00F93719"/>
    <w:rsid w:val="00FA38A8"/>
    <w:rsid w:val="00FD049D"/>
    <w:rsid w:val="00FD7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192E"/>
  <w15:docId w15:val="{E4B508F0-4FEC-45D1-B2B9-FE7371EC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485942"/>
    <w:pPr>
      <w:ind w:left="720"/>
      <w:contextualSpacing/>
    </w:pPr>
  </w:style>
  <w:style w:type="paragraph" w:styleId="Footer">
    <w:name w:val="footer"/>
    <w:basedOn w:val="Normal"/>
    <w:link w:val="FooterChar"/>
    <w:uiPriority w:val="99"/>
    <w:unhideWhenUsed/>
    <w:rsid w:val="007246D8"/>
    <w:pPr>
      <w:tabs>
        <w:tab w:val="center" w:pos="4153"/>
        <w:tab w:val="right" w:pos="8306"/>
      </w:tabs>
    </w:pPr>
  </w:style>
  <w:style w:type="character" w:customStyle="1" w:styleId="FooterChar">
    <w:name w:val="Footer Char"/>
    <w:basedOn w:val="DefaultParagraphFont"/>
    <w:link w:val="Footer"/>
    <w:uiPriority w:val="99"/>
    <w:rsid w:val="00724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15563</Words>
  <Characters>8871</Characters>
  <Application>Microsoft Office Word</Application>
  <DocSecurity>0</DocSecurity>
  <Lines>73</Lines>
  <Paragraphs>48</Paragraphs>
  <ScaleCrop>false</ScaleCrop>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Izziņa_23-TA-3236.docx</dc:title>
  <dc:creator>Ilma Valdmane</dc:creator>
  <cp:lastModifiedBy>Ilma Valdmane</cp:lastModifiedBy>
  <cp:revision>2</cp:revision>
  <dcterms:created xsi:type="dcterms:W3CDTF">2024-03-08T09:15:00Z</dcterms:created>
  <dcterms:modified xsi:type="dcterms:W3CDTF">2024-03-08T09:15:00Z</dcterms:modified>
</cp:coreProperties>
</file>