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B6347" w14:textId="7E5D38F8" w:rsidR="00677E8B" w:rsidRPr="00703853" w:rsidRDefault="00677E8B" w:rsidP="00677E8B">
      <w:pPr>
        <w:contextualSpacing/>
        <w:rPr>
          <w:szCs w:val="24"/>
        </w:rPr>
      </w:pPr>
      <w:r w:rsidRPr="00703853">
        <w:rPr>
          <w:szCs w:val="24"/>
        </w:rPr>
        <w:t xml:space="preserve">Uz </w:t>
      </w:r>
      <w:r w:rsidR="00505888" w:rsidRPr="00703853">
        <w:rPr>
          <w:szCs w:val="24"/>
        </w:rPr>
        <w:t>20</w:t>
      </w:r>
      <w:r w:rsidRPr="00703853">
        <w:rPr>
          <w:szCs w:val="24"/>
        </w:rPr>
        <w:t>.0</w:t>
      </w:r>
      <w:r w:rsidR="00505888" w:rsidRPr="00703853">
        <w:rPr>
          <w:szCs w:val="24"/>
        </w:rPr>
        <w:t>5</w:t>
      </w:r>
      <w:r w:rsidRPr="00703853">
        <w:rPr>
          <w:szCs w:val="24"/>
        </w:rPr>
        <w:t>.2021. VSS prot. Nr. </w:t>
      </w:r>
      <w:r w:rsidR="00B415F0" w:rsidRPr="00703853">
        <w:rPr>
          <w:szCs w:val="24"/>
        </w:rPr>
        <w:t>1</w:t>
      </w:r>
      <w:r w:rsidR="00505888" w:rsidRPr="00703853">
        <w:rPr>
          <w:szCs w:val="24"/>
        </w:rPr>
        <w:t>9</w:t>
      </w:r>
      <w:r w:rsidRPr="00703853">
        <w:rPr>
          <w:szCs w:val="24"/>
        </w:rPr>
        <w:t xml:space="preserve"> </w:t>
      </w:r>
      <w:r w:rsidR="00172128" w:rsidRPr="00703853">
        <w:rPr>
          <w:szCs w:val="24"/>
        </w:rPr>
        <w:t>9</w:t>
      </w:r>
      <w:r w:rsidRPr="00703853">
        <w:rPr>
          <w:szCs w:val="24"/>
        </w:rPr>
        <w:t>. § (VSS-</w:t>
      </w:r>
      <w:r w:rsidR="00505888" w:rsidRPr="00703853">
        <w:rPr>
          <w:szCs w:val="24"/>
        </w:rPr>
        <w:t>452</w:t>
      </w:r>
      <w:r w:rsidRPr="00703853">
        <w:rPr>
          <w:szCs w:val="24"/>
        </w:rPr>
        <w:t>)</w:t>
      </w:r>
    </w:p>
    <w:p w14:paraId="0B8C6D5E" w14:textId="77777777" w:rsidR="00677E8B" w:rsidRPr="00703853" w:rsidRDefault="00677E8B" w:rsidP="00677E8B">
      <w:pPr>
        <w:ind w:firstLine="720"/>
        <w:contextualSpacing/>
        <w:jc w:val="right"/>
        <w:rPr>
          <w:szCs w:val="24"/>
        </w:rPr>
      </w:pPr>
    </w:p>
    <w:p w14:paraId="7F679AAC" w14:textId="003B6592" w:rsidR="00677E8B" w:rsidRPr="00703853" w:rsidRDefault="00505888" w:rsidP="00677E8B">
      <w:pPr>
        <w:ind w:firstLine="720"/>
        <w:contextualSpacing/>
        <w:jc w:val="right"/>
        <w:rPr>
          <w:b/>
          <w:noProof/>
          <w:szCs w:val="24"/>
        </w:rPr>
      </w:pPr>
      <w:r w:rsidRPr="00703853">
        <w:rPr>
          <w:b/>
          <w:noProof/>
          <w:szCs w:val="24"/>
        </w:rPr>
        <w:t>Finanšu</w:t>
      </w:r>
      <w:r w:rsidR="00677E8B" w:rsidRPr="00703853">
        <w:rPr>
          <w:b/>
          <w:noProof/>
          <w:szCs w:val="24"/>
        </w:rPr>
        <w:t xml:space="preserve"> ministrijai</w:t>
      </w:r>
    </w:p>
    <w:p w14:paraId="233B1A3D" w14:textId="77777777" w:rsidR="00677E8B" w:rsidRPr="00703853" w:rsidRDefault="00677E8B" w:rsidP="00677E8B">
      <w:pPr>
        <w:ind w:firstLine="720"/>
        <w:contextualSpacing/>
        <w:jc w:val="right"/>
        <w:rPr>
          <w:b/>
          <w:noProof/>
          <w:szCs w:val="24"/>
        </w:rPr>
      </w:pPr>
    </w:p>
    <w:p w14:paraId="3AAC99E8" w14:textId="364EF3E4" w:rsidR="00192E72" w:rsidRPr="00703853" w:rsidRDefault="00677E8B" w:rsidP="00677E8B">
      <w:pPr>
        <w:pStyle w:val="NormalWeb"/>
        <w:spacing w:before="0" w:after="0"/>
        <w:ind w:right="4549"/>
        <w:contextualSpacing/>
        <w:jc w:val="both"/>
        <w:rPr>
          <w:i/>
        </w:rPr>
      </w:pPr>
      <w:bookmarkStart w:id="0" w:name="OLE_LINK12"/>
      <w:bookmarkStart w:id="1" w:name="OLE_LINK11"/>
      <w:bookmarkStart w:id="2" w:name="OLE_LINK1"/>
      <w:bookmarkStart w:id="3" w:name="OLE_LINK2"/>
      <w:bookmarkStart w:id="4" w:name="OLE_LINK3"/>
      <w:bookmarkStart w:id="5" w:name="OLE_LINK4"/>
      <w:bookmarkStart w:id="6" w:name="OLE_LINK5"/>
      <w:bookmarkStart w:id="7" w:name="OLE_LINK6"/>
      <w:bookmarkStart w:id="8" w:name="OLE_LINK7"/>
      <w:bookmarkStart w:id="9" w:name="OLE_LINK8"/>
      <w:bookmarkStart w:id="10" w:name="OLE_LINK9"/>
      <w:bookmarkStart w:id="11" w:name="OLE_LINK10"/>
      <w:bookmarkStart w:id="12" w:name="OLE_LINK13"/>
      <w:bookmarkStart w:id="13" w:name="OLE_LINK14"/>
      <w:bookmarkStart w:id="14" w:name="OLE_LINK15"/>
      <w:bookmarkStart w:id="15" w:name="OLE_LINK16"/>
      <w:bookmarkStart w:id="16" w:name="OLE_LINK17"/>
      <w:bookmarkStart w:id="17" w:name="OLE_LINK18"/>
      <w:bookmarkStart w:id="18" w:name="OLE_LINK29"/>
      <w:bookmarkStart w:id="19" w:name="OLE_LINK19"/>
      <w:bookmarkStart w:id="20" w:name="OLE_LINK20"/>
      <w:bookmarkStart w:id="21" w:name="OLE_LINK21"/>
      <w:bookmarkStart w:id="22" w:name="OLE_LINK22"/>
      <w:bookmarkStart w:id="23" w:name="OLE_LINK23"/>
      <w:bookmarkStart w:id="24" w:name="OLE_LINK24"/>
      <w:bookmarkStart w:id="25" w:name="OLE_LINK25"/>
      <w:bookmarkStart w:id="26" w:name="OLE_LINK26"/>
      <w:bookmarkStart w:id="27" w:name="OLE_LINK27"/>
      <w:bookmarkStart w:id="28" w:name="OLE_LINK28"/>
      <w:bookmarkStart w:id="29" w:name="OLE_LINK32"/>
      <w:r w:rsidRPr="00703853">
        <w:rPr>
          <w:i/>
        </w:rPr>
        <w:t>Atzinums pa</w:t>
      </w:r>
      <w:bookmarkEnd w:id="0"/>
      <w:bookmarkEnd w:id="1"/>
      <w:r w:rsidRPr="00703853">
        <w:rPr>
          <w:i/>
        </w:rPr>
        <w:t>r Ministru kabineta rīkojuma projektu "</w:t>
      </w:r>
      <w:r w:rsidR="00505888" w:rsidRPr="00703853">
        <w:rPr>
          <w:i/>
        </w:rPr>
        <w:t>Grozījumi Ministru kabineta 2010.gada 10.novembra rīkojumā Nr.648 "Par zemes vienību Rīgas administratīvajā teritorijā piederību vai piekritību valstij un nostiprināšanu zemesgrāmatā uz valsts vārda attiecīgās ministrijas vai valsts akciju sabiedrības "Privatizācijas aģentūra" personā"</w:t>
      </w:r>
      <w:r w:rsidRPr="00703853">
        <w:rPr>
          <w:i/>
        </w:rPr>
        <w:t>" un tā anotāciju (VSS-</w:t>
      </w:r>
      <w:r w:rsidR="00703853" w:rsidRPr="00703853">
        <w:rPr>
          <w:i/>
        </w:rPr>
        <w:t>452</w:t>
      </w:r>
      <w:r w:rsidRPr="00703853">
        <w:rPr>
          <w:i/>
        </w:rPr>
        <w:t>)</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14:paraId="6F21FAFD" w14:textId="77777777" w:rsidR="00192E72" w:rsidRPr="00703853" w:rsidRDefault="00192E72" w:rsidP="00677E8B">
      <w:pPr>
        <w:pStyle w:val="NormalWeb"/>
        <w:spacing w:before="0" w:after="0"/>
        <w:ind w:right="13" w:firstLine="720"/>
        <w:contextualSpacing/>
        <w:jc w:val="both"/>
      </w:pPr>
    </w:p>
    <w:p w14:paraId="0F3F86D8" w14:textId="63E0CA9E" w:rsidR="00EF2620" w:rsidRPr="00703853" w:rsidRDefault="00677E8B" w:rsidP="00677E8B">
      <w:pPr>
        <w:pStyle w:val="NormalWeb"/>
        <w:spacing w:before="0" w:after="0"/>
        <w:ind w:right="13" w:firstLine="720"/>
        <w:contextualSpacing/>
        <w:jc w:val="both"/>
        <w:rPr>
          <w:iCs/>
        </w:rPr>
      </w:pPr>
      <w:r w:rsidRPr="00703853">
        <w:t xml:space="preserve">Tieslietu ministrija ir izskatījusi </w:t>
      </w:r>
      <w:r w:rsidR="00505888" w:rsidRPr="00703853">
        <w:t>Finanšu</w:t>
      </w:r>
      <w:r w:rsidR="00B415F0" w:rsidRPr="00703853">
        <w:t xml:space="preserve"> </w:t>
      </w:r>
      <w:r w:rsidRPr="00703853">
        <w:t xml:space="preserve">ministrijas sagatavoto Ministru kabineta rīkojuma projektu </w:t>
      </w:r>
      <w:r w:rsidR="00703853" w:rsidRPr="00703853">
        <w:t>"Grozījumi Ministru kabineta 2010.gada 10.novembra rīkojumā Nr.648 "Par zemes vienību Rīgas administratīvajā teritorijā piederību vai piekritību valstij un nostiprināšanu zemesgrāmatā uz valsts vārda attiecīgās ministrijas vai valsts akciju sabiedrības "Privatizācijas aģentūra" personā""</w:t>
      </w:r>
      <w:r w:rsidR="00B415F0" w:rsidRPr="00703853">
        <w:t xml:space="preserve">" </w:t>
      </w:r>
      <w:r w:rsidRPr="00703853">
        <w:t xml:space="preserve">(turpmāk </w:t>
      </w:r>
      <w:r w:rsidR="00172128" w:rsidRPr="00703853">
        <w:t>-</w:t>
      </w:r>
      <w:r w:rsidRPr="00703853">
        <w:t xml:space="preserve"> Projekts) un</w:t>
      </w:r>
      <w:r w:rsidRPr="00703853">
        <w:rPr>
          <w:i/>
        </w:rPr>
        <w:t xml:space="preserve"> </w:t>
      </w:r>
      <w:r w:rsidRPr="00703853">
        <w:rPr>
          <w:iCs/>
        </w:rPr>
        <w:t>tā anotāciju (VSS-</w:t>
      </w:r>
      <w:r w:rsidR="00703853" w:rsidRPr="00703853">
        <w:rPr>
          <w:iCs/>
        </w:rPr>
        <w:t>452</w:t>
      </w:r>
      <w:r w:rsidRPr="00703853">
        <w:rPr>
          <w:iCs/>
        </w:rPr>
        <w:t>) un atbalsta tā tālāku virzību, izsakot šādu</w:t>
      </w:r>
      <w:r w:rsidR="00EF2620" w:rsidRPr="00703853">
        <w:rPr>
          <w:iCs/>
        </w:rPr>
        <w:t xml:space="preserve"> iebildumu</w:t>
      </w:r>
      <w:r w:rsidR="00EA76C1" w:rsidRPr="00703853">
        <w:rPr>
          <w:iCs/>
        </w:rPr>
        <w:t>:</w:t>
      </w:r>
    </w:p>
    <w:p w14:paraId="36A36A6D" w14:textId="7AB21312" w:rsidR="00703853" w:rsidRDefault="007E1090" w:rsidP="00677E8B">
      <w:pPr>
        <w:ind w:firstLine="709"/>
        <w:contextualSpacing/>
      </w:pPr>
      <w:r>
        <w:rPr>
          <w:szCs w:val="24"/>
          <w:lang w:eastAsia="lv-LV"/>
        </w:rPr>
        <w:t xml:space="preserve"> </w:t>
      </w:r>
      <w:r w:rsidRPr="00885AD8">
        <w:rPr>
          <w:szCs w:val="24"/>
        </w:rPr>
        <w:t xml:space="preserve">Anotācijas I sadaļas 2. punkta </w:t>
      </w:r>
      <w:r>
        <w:rPr>
          <w:szCs w:val="24"/>
        </w:rPr>
        <w:t>2</w:t>
      </w:r>
      <w:r w:rsidRPr="00885AD8">
        <w:rPr>
          <w:szCs w:val="24"/>
        </w:rPr>
        <w:t>. apakšpunktā</w:t>
      </w:r>
      <w:r>
        <w:rPr>
          <w:szCs w:val="24"/>
        </w:rPr>
        <w:t xml:space="preserve"> norādīts, ka</w:t>
      </w:r>
      <w:r w:rsidRPr="007E1090">
        <w:rPr>
          <w:szCs w:val="24"/>
        </w:rPr>
        <w:t xml:space="preserve"> zemes vienība bez adreses Rīgā (zemes vienības </w:t>
      </w:r>
      <w:r w:rsidRPr="00654BEB">
        <w:rPr>
          <w:szCs w:val="24"/>
        </w:rPr>
        <w:t>kadastra apzīmējums</w:t>
      </w:r>
      <w:r w:rsidRPr="005A75AB">
        <w:rPr>
          <w:szCs w:val="24"/>
          <w:u w:val="single"/>
        </w:rPr>
        <w:t xml:space="preserve"> 0</w:t>
      </w:r>
      <w:r w:rsidRPr="00DF36ED">
        <w:rPr>
          <w:szCs w:val="24"/>
          <w:u w:val="single"/>
        </w:rPr>
        <w:t>1000130177</w:t>
      </w:r>
      <w:r w:rsidRPr="007E1090">
        <w:rPr>
          <w:szCs w:val="24"/>
        </w:rPr>
        <w:t>)</w:t>
      </w:r>
      <w:r>
        <w:rPr>
          <w:szCs w:val="24"/>
        </w:rPr>
        <w:t xml:space="preserve"> piekrīt valstij saskaņā ar </w:t>
      </w:r>
      <w:r w:rsidRPr="007E1090">
        <w:rPr>
          <w:szCs w:val="24"/>
        </w:rPr>
        <w:t xml:space="preserve">likuma </w:t>
      </w:r>
      <w:r>
        <w:rPr>
          <w:szCs w:val="24"/>
        </w:rPr>
        <w:t>"</w:t>
      </w:r>
      <w:r w:rsidRPr="007E1090">
        <w:rPr>
          <w:szCs w:val="24"/>
        </w:rPr>
        <w:t>Par valsts un pašvaldību zemes īpašuma tiesībām un to nostiprināšanu zemesgrāmatās</w:t>
      </w:r>
      <w:r>
        <w:rPr>
          <w:szCs w:val="24"/>
        </w:rPr>
        <w:t>"</w:t>
      </w:r>
      <w:r w:rsidRPr="007E1090">
        <w:rPr>
          <w:szCs w:val="24"/>
        </w:rPr>
        <w:t xml:space="preserve"> </w:t>
      </w:r>
      <w:r w:rsidR="00654BEB">
        <w:rPr>
          <w:szCs w:val="24"/>
        </w:rPr>
        <w:t xml:space="preserve">(turpmāk – Likums) </w:t>
      </w:r>
      <w:r w:rsidRPr="007E1090">
        <w:rPr>
          <w:szCs w:val="24"/>
        </w:rPr>
        <w:t>4.</w:t>
      </w:r>
      <w:r w:rsidRPr="007E1090">
        <w:rPr>
          <w:szCs w:val="24"/>
          <w:vertAlign w:val="superscript"/>
        </w:rPr>
        <w:t>1</w:t>
      </w:r>
      <w:r w:rsidRPr="007E1090">
        <w:rPr>
          <w:szCs w:val="24"/>
        </w:rPr>
        <w:t xml:space="preserve"> panta pirmās daļas 4.punkt</w:t>
      </w:r>
      <w:r w:rsidR="005A75AB">
        <w:rPr>
          <w:szCs w:val="24"/>
        </w:rPr>
        <w:t xml:space="preserve">u. </w:t>
      </w:r>
      <w:r>
        <w:rPr>
          <w:szCs w:val="24"/>
        </w:rPr>
        <w:t xml:space="preserve">Vienlaikus saskaņā ar Projektam pievienoto Rīgas domes īpašuma departamenta Nekustamā īpašuma </w:t>
      </w:r>
      <w:r w:rsidR="00DF36ED">
        <w:rPr>
          <w:szCs w:val="24"/>
        </w:rPr>
        <w:t xml:space="preserve">pārvaldes 2020. gada 13. februāra vēstuli Nr.DINIP-20-97-nd </w:t>
      </w:r>
      <w:r w:rsidR="00654BEB">
        <w:rPr>
          <w:szCs w:val="24"/>
        </w:rPr>
        <w:t>N</w:t>
      </w:r>
      <w:r w:rsidR="00DF36ED">
        <w:rPr>
          <w:szCs w:val="24"/>
        </w:rPr>
        <w:t>ek</w:t>
      </w:r>
      <w:r>
        <w:t>ustam</w:t>
      </w:r>
      <w:r w:rsidR="00DF36ED">
        <w:t>ā</w:t>
      </w:r>
      <w:r>
        <w:t xml:space="preserve"> </w:t>
      </w:r>
      <w:r w:rsidR="00DF36ED">
        <w:t>īpašuma</w:t>
      </w:r>
      <w:r>
        <w:t xml:space="preserve"> valsts kadastra </w:t>
      </w:r>
      <w:r w:rsidR="00DF36ED">
        <w:t>informācijas</w:t>
      </w:r>
      <w:r>
        <w:t xml:space="preserve"> </w:t>
      </w:r>
      <w:r w:rsidR="00DF36ED">
        <w:t>sistēmā</w:t>
      </w:r>
      <w:r w:rsidR="00654BEB">
        <w:t xml:space="preserve"> (turpmāk – NĪVKIS)</w:t>
      </w:r>
      <w:r>
        <w:t xml:space="preserve"> ir veikta kadastra datu </w:t>
      </w:r>
      <w:r w:rsidR="00DF36ED">
        <w:t>aktualizācija</w:t>
      </w:r>
      <w:r>
        <w:t xml:space="preserve"> </w:t>
      </w:r>
      <w:r w:rsidRPr="00DF36ED">
        <w:rPr>
          <w:u w:val="single"/>
        </w:rPr>
        <w:t>R</w:t>
      </w:r>
      <w:r w:rsidR="00DF36ED" w:rsidRPr="00DF36ED">
        <w:rPr>
          <w:u w:val="single"/>
        </w:rPr>
        <w:t>ī</w:t>
      </w:r>
      <w:r w:rsidRPr="00DF36ED">
        <w:rPr>
          <w:u w:val="single"/>
        </w:rPr>
        <w:t xml:space="preserve">gas </w:t>
      </w:r>
      <w:r w:rsidR="00DF36ED" w:rsidRPr="00DF36ED">
        <w:rPr>
          <w:u w:val="single"/>
        </w:rPr>
        <w:t>pilsētas</w:t>
      </w:r>
      <w:r w:rsidRPr="00DF36ED">
        <w:rPr>
          <w:u w:val="single"/>
        </w:rPr>
        <w:t xml:space="preserve"> </w:t>
      </w:r>
      <w:r w:rsidR="00DF36ED" w:rsidRPr="00DF36ED">
        <w:rPr>
          <w:u w:val="single"/>
        </w:rPr>
        <w:t>pašvaldībai</w:t>
      </w:r>
      <w:r w:rsidRPr="00DF36ED">
        <w:rPr>
          <w:u w:val="single"/>
        </w:rPr>
        <w:t xml:space="preserve"> </w:t>
      </w:r>
      <w:r w:rsidR="00DF36ED" w:rsidRPr="00DF36ED">
        <w:rPr>
          <w:u w:val="single"/>
        </w:rPr>
        <w:t>piekrītošai</w:t>
      </w:r>
      <w:r w:rsidRPr="00DF36ED">
        <w:rPr>
          <w:u w:val="single"/>
        </w:rPr>
        <w:t xml:space="preserve"> zemes </w:t>
      </w:r>
      <w:r w:rsidR="00DF36ED" w:rsidRPr="00DF36ED">
        <w:rPr>
          <w:u w:val="single"/>
        </w:rPr>
        <w:t>vienībai</w:t>
      </w:r>
      <w:r>
        <w:t xml:space="preserve"> Tvaika ielas rajon</w:t>
      </w:r>
      <w:r w:rsidR="00DF36ED">
        <w:t>ā</w:t>
      </w:r>
      <w:r>
        <w:t>, R</w:t>
      </w:r>
      <w:r w:rsidR="00DF36ED">
        <w:t>īgā</w:t>
      </w:r>
      <w:r>
        <w:t xml:space="preserve">, kadastra </w:t>
      </w:r>
      <w:r w:rsidR="00DF36ED">
        <w:t>apzīmējums</w:t>
      </w:r>
      <w:r>
        <w:t xml:space="preserve"> 01000130110, un no t</w:t>
      </w:r>
      <w:r w:rsidR="00DF36ED">
        <w:t>ā</w:t>
      </w:r>
      <w:r>
        <w:t>s atda</w:t>
      </w:r>
      <w:r w:rsidR="00DF36ED">
        <w:t>līta</w:t>
      </w:r>
      <w:r>
        <w:t xml:space="preserve"> da</w:t>
      </w:r>
      <w:r w:rsidR="00DF36ED">
        <w:t>ļ</w:t>
      </w:r>
      <w:r>
        <w:t xml:space="preserve">a ar </w:t>
      </w:r>
      <w:r w:rsidR="00DF36ED">
        <w:t xml:space="preserve">platību </w:t>
      </w:r>
      <w:r>
        <w:t>38 m2, uz kuras atrodas SIA "Vir</w:t>
      </w:r>
      <w:r w:rsidR="00DF36ED">
        <w:t>š</w:t>
      </w:r>
      <w:r>
        <w:t xml:space="preserve">u nekustamie </w:t>
      </w:r>
      <w:r w:rsidR="00DF36ED">
        <w:t>īpašumi</w:t>
      </w:r>
      <w:r>
        <w:t xml:space="preserve">" </w:t>
      </w:r>
      <w:r w:rsidR="00DF36ED">
        <w:t xml:space="preserve">īpašuma </w:t>
      </w:r>
      <w:r>
        <w:t>Tvaika iel</w:t>
      </w:r>
      <w:r w:rsidR="00DF36ED">
        <w:t>ā</w:t>
      </w:r>
      <w:r>
        <w:t xml:space="preserve"> 3, R</w:t>
      </w:r>
      <w:r w:rsidR="00DF36ED">
        <w:t>īgā</w:t>
      </w:r>
      <w:r>
        <w:t xml:space="preserve">, kadastra Nr. 0100 015 0097, </w:t>
      </w:r>
      <w:r w:rsidR="00DF36ED">
        <w:t>sastāvā</w:t>
      </w:r>
      <w:r>
        <w:t xml:space="preserve"> ietilpsto</w:t>
      </w:r>
      <w:r w:rsidR="00DF36ED">
        <w:t>šā</w:t>
      </w:r>
      <w:r>
        <w:t xml:space="preserve">s </w:t>
      </w:r>
      <w:r w:rsidR="00DF36ED">
        <w:t>būves</w:t>
      </w:r>
      <w:r>
        <w:t xml:space="preserve"> ar kadastra</w:t>
      </w:r>
      <w:r w:rsidR="00DF36ED">
        <w:t xml:space="preserve"> apzīmējumu</w:t>
      </w:r>
      <w:r>
        <w:t xml:space="preserve"> 01000150097003 da</w:t>
      </w:r>
      <w:r w:rsidR="00DF36ED">
        <w:t>ļ</w:t>
      </w:r>
      <w:r>
        <w:t xml:space="preserve">a. </w:t>
      </w:r>
      <w:r w:rsidR="00DF36ED" w:rsidRPr="00654BEB">
        <w:t>Nodalīta</w:t>
      </w:r>
      <w:r w:rsidRPr="00654BEB">
        <w:t xml:space="preserve"> zemes vien</w:t>
      </w:r>
      <w:r w:rsidR="00DF36ED" w:rsidRPr="00654BEB">
        <w:t>ības</w:t>
      </w:r>
      <w:r w:rsidRPr="00654BEB">
        <w:t xml:space="preserve"> d</w:t>
      </w:r>
      <w:r w:rsidR="00DF36ED" w:rsidRPr="00654BEB">
        <w:t>aļa</w:t>
      </w:r>
      <w:r w:rsidRPr="00654BEB">
        <w:t xml:space="preserve"> </w:t>
      </w:r>
      <w:r w:rsidR="00654BEB">
        <w:t>NĪVKIS</w:t>
      </w:r>
      <w:r w:rsidRPr="00654BEB">
        <w:t xml:space="preserve"> ir </w:t>
      </w:r>
      <w:r w:rsidR="00DF36ED" w:rsidRPr="00654BEB">
        <w:t>reģistrēta</w:t>
      </w:r>
      <w:r w:rsidRPr="00654BEB">
        <w:t xml:space="preserve"> k</w:t>
      </w:r>
      <w:r w:rsidR="00DF36ED" w:rsidRPr="00654BEB">
        <w:t>ā</w:t>
      </w:r>
      <w:r w:rsidRPr="00654BEB">
        <w:t xml:space="preserve"> jauna zemes v</w:t>
      </w:r>
      <w:r w:rsidR="00DF36ED" w:rsidRPr="00654BEB">
        <w:t>ienība</w:t>
      </w:r>
      <w:r w:rsidRPr="00654BEB">
        <w:t xml:space="preserve"> ar kadastra </w:t>
      </w:r>
      <w:r w:rsidR="00DF36ED" w:rsidRPr="00654BEB">
        <w:t>apzīmējumu</w:t>
      </w:r>
      <w:r w:rsidRPr="00654BEB">
        <w:t xml:space="preserve"> </w:t>
      </w:r>
      <w:r w:rsidRPr="00654BEB">
        <w:rPr>
          <w:u w:val="single"/>
        </w:rPr>
        <w:t>01000130177</w:t>
      </w:r>
      <w:r w:rsidRPr="00654BEB">
        <w:t xml:space="preserve"> (</w:t>
      </w:r>
      <w:r w:rsidR="00DF36ED" w:rsidRPr="00654BEB">
        <w:t>īpašuma</w:t>
      </w:r>
      <w:r w:rsidRPr="00654BEB">
        <w:t xml:space="preserve"> kadastra Nr.</w:t>
      </w:r>
      <w:r w:rsidR="00DF36ED" w:rsidRPr="00654BEB">
        <w:t>0</w:t>
      </w:r>
      <w:r w:rsidRPr="00654BEB">
        <w:t xml:space="preserve">l000130178), </w:t>
      </w:r>
      <w:r w:rsidR="00DF36ED" w:rsidRPr="00654BEB">
        <w:t>platība</w:t>
      </w:r>
      <w:r w:rsidRPr="00654BEB">
        <w:t xml:space="preserve"> </w:t>
      </w:r>
      <w:r w:rsidR="00DF36ED" w:rsidRPr="00654BEB">
        <w:t xml:space="preserve">38 </w:t>
      </w:r>
      <w:r w:rsidRPr="00654BEB">
        <w:t>m2</w:t>
      </w:r>
      <w:r w:rsidR="00DF36ED" w:rsidRPr="00654BEB">
        <w:t>.</w:t>
      </w:r>
    </w:p>
    <w:p w14:paraId="177ABF31" w14:textId="1C928836" w:rsidR="00654BEB" w:rsidRDefault="00654BEB" w:rsidP="00654BEB">
      <w:pPr>
        <w:ind w:firstLine="709"/>
        <w:contextualSpacing/>
        <w:rPr>
          <w:szCs w:val="24"/>
        </w:rPr>
      </w:pPr>
      <w:r>
        <w:t xml:space="preserve">Ievērojot minēto, lūdzam skaidrot, kā zemes vienība ar kadastra apzīmējumu 01000130177, kas atdalīta no Rīgas pašvaldībai </w:t>
      </w:r>
      <w:r w:rsidRPr="00523E74">
        <w:rPr>
          <w:u w:val="single"/>
        </w:rPr>
        <w:t>piekrītošās</w:t>
      </w:r>
      <w:r>
        <w:t xml:space="preserve"> zemes vienības, pēc atdalīšanas var būt piekritīga valstij saskaņā ar Likuma </w:t>
      </w:r>
      <w:r w:rsidRPr="007E1090">
        <w:rPr>
          <w:szCs w:val="24"/>
        </w:rPr>
        <w:t>4.</w:t>
      </w:r>
      <w:r w:rsidRPr="007E1090">
        <w:rPr>
          <w:szCs w:val="24"/>
          <w:vertAlign w:val="superscript"/>
        </w:rPr>
        <w:t>1</w:t>
      </w:r>
      <w:r w:rsidRPr="007E1090">
        <w:rPr>
          <w:szCs w:val="24"/>
        </w:rPr>
        <w:t xml:space="preserve"> panta pirmās daļas 4.punkt</w:t>
      </w:r>
      <w:r>
        <w:rPr>
          <w:szCs w:val="24"/>
        </w:rPr>
        <w:t>u.</w:t>
      </w:r>
    </w:p>
    <w:p w14:paraId="3EEE9122" w14:textId="77777777" w:rsidR="00FC5F9B" w:rsidRDefault="00FC5F9B" w:rsidP="00654BEB">
      <w:pPr>
        <w:ind w:firstLine="709"/>
        <w:contextualSpacing/>
        <w:rPr>
          <w:szCs w:val="24"/>
        </w:rPr>
      </w:pPr>
    </w:p>
    <w:p w14:paraId="3C803E08" w14:textId="68487648" w:rsidR="00FC5F9B" w:rsidRDefault="00FC5F9B" w:rsidP="00654BEB">
      <w:pPr>
        <w:ind w:firstLine="709"/>
        <w:contextualSpacing/>
        <w:rPr>
          <w:szCs w:val="24"/>
        </w:rPr>
      </w:pPr>
      <w:r>
        <w:rPr>
          <w:szCs w:val="24"/>
        </w:rPr>
        <w:t>Vienlaikus izsakām šādus priekšlikumus:</w:t>
      </w:r>
    </w:p>
    <w:p w14:paraId="583DA8AC" w14:textId="1FAF4E3F" w:rsidR="00654BEB" w:rsidRDefault="00FC5F9B" w:rsidP="00677E8B">
      <w:pPr>
        <w:ind w:firstLine="709"/>
        <w:contextualSpacing/>
        <w:rPr>
          <w:szCs w:val="24"/>
        </w:rPr>
      </w:pPr>
      <w:r>
        <w:rPr>
          <w:szCs w:val="24"/>
        </w:rPr>
        <w:t>1</w:t>
      </w:r>
      <w:r w:rsidR="00654BEB">
        <w:rPr>
          <w:szCs w:val="24"/>
        </w:rPr>
        <w:t xml:space="preserve">. </w:t>
      </w:r>
      <w:r w:rsidR="00140141">
        <w:rPr>
          <w:szCs w:val="24"/>
        </w:rPr>
        <w:t>Lūdzam precizēt a</w:t>
      </w:r>
      <w:r w:rsidR="00654BEB" w:rsidRPr="00885AD8">
        <w:rPr>
          <w:szCs w:val="24"/>
        </w:rPr>
        <w:t xml:space="preserve">notācijas I sadaļas 2. punkta 3. apakšpunktā </w:t>
      </w:r>
      <w:r w:rsidR="00300B6F">
        <w:rPr>
          <w:szCs w:val="24"/>
        </w:rPr>
        <w:t xml:space="preserve">iekļauto </w:t>
      </w:r>
      <w:r w:rsidR="00654BEB" w:rsidRPr="00885AD8">
        <w:rPr>
          <w:szCs w:val="24"/>
        </w:rPr>
        <w:t xml:space="preserve">informāciju par nekustamo īpašumu ar kadastra Nr. 01000550158. Saskaņā ar anotācijā minēto informāciju var saprast, ka īpašuma tiesības uz ½ domājamo daļu no zemes vienības (zemes vienības kadastra </w:t>
      </w:r>
      <w:r w:rsidR="00654BEB" w:rsidRPr="00885AD8">
        <w:rPr>
          <w:szCs w:val="24"/>
        </w:rPr>
        <w:lastRenderedPageBreak/>
        <w:t>apzīmējums 01000550158) un būves (būves kadastra apzīmējums 01000550158002) nostiprinātas fiziskai personai. Tomēr Rīgas pilsētas Vidzemes priekšpilsētas tiesas Rīgas pilsētas zemesgrāmatas nodalījumā Nr. 28376 īpašuma tiesības nostiprinātas uz 1/1 domājamo daļu no būves (būves kadastra apzīmējums 01000550158002), nevis tikai ½ domājamo daļu.</w:t>
      </w:r>
    </w:p>
    <w:p w14:paraId="0828194F" w14:textId="3A5EF777" w:rsidR="00703853" w:rsidRDefault="00FC5F9B" w:rsidP="00CF744B">
      <w:pPr>
        <w:ind w:firstLine="709"/>
        <w:contextualSpacing/>
        <w:rPr>
          <w:szCs w:val="24"/>
          <w:lang w:eastAsia="lv-LV"/>
        </w:rPr>
      </w:pPr>
      <w:r>
        <w:rPr>
          <w:szCs w:val="24"/>
          <w:lang w:eastAsia="lv-LV"/>
        </w:rPr>
        <w:t>2</w:t>
      </w:r>
      <w:r w:rsidR="00DC7EAA">
        <w:rPr>
          <w:szCs w:val="24"/>
          <w:lang w:eastAsia="lv-LV"/>
        </w:rPr>
        <w:t>.</w:t>
      </w:r>
      <w:r w:rsidR="00DC7EAA" w:rsidRPr="00DC7EAA">
        <w:rPr>
          <w:szCs w:val="24"/>
          <w:lang w:eastAsia="lv-LV"/>
        </w:rPr>
        <w:t xml:space="preserve"> </w:t>
      </w:r>
      <w:r w:rsidR="00DC7EAA">
        <w:rPr>
          <w:szCs w:val="24"/>
          <w:lang w:eastAsia="lv-LV"/>
        </w:rPr>
        <w:t>Lūdzam precizēt a</w:t>
      </w:r>
      <w:r w:rsidR="00DC7EAA" w:rsidRPr="00DC7EAA">
        <w:rPr>
          <w:szCs w:val="24"/>
          <w:lang w:eastAsia="lv-LV"/>
        </w:rPr>
        <w:t>notācijas I sadaļas 2. punkta 7. un 8. apakšpunktā</w:t>
      </w:r>
      <w:r w:rsidR="00300B6F">
        <w:rPr>
          <w:szCs w:val="24"/>
          <w:lang w:eastAsia="lv-LV"/>
        </w:rPr>
        <w:t xml:space="preserve"> norādīto</w:t>
      </w:r>
      <w:r w:rsidR="00DC7EAA" w:rsidRPr="00DC7EAA">
        <w:rPr>
          <w:szCs w:val="24"/>
          <w:lang w:eastAsia="lv-LV"/>
        </w:rPr>
        <w:t xml:space="preserve"> informāciju par nekustamo īpašumu ar kadastra Nr.01005540015, kas ierakstīts Rīgas pilsētas Vidzemes priekšpilsētas tiesas Rīgas pilsētas zemesgrāmatas nodalījumā Nr. 100000077829. Saskaņā ar </w:t>
      </w:r>
      <w:r w:rsidR="00300B6F">
        <w:rPr>
          <w:szCs w:val="24"/>
          <w:lang w:eastAsia="lv-LV"/>
        </w:rPr>
        <w:t>NĪVKIS</w:t>
      </w:r>
      <w:r w:rsidR="00DC7EAA" w:rsidRPr="00DC7EAA">
        <w:rPr>
          <w:szCs w:val="24"/>
          <w:lang w:eastAsia="lv-LV"/>
        </w:rPr>
        <w:t xml:space="preserve"> un zemesgrāmatā reģistrēto informāciju minētais īpašums sastāv no 33 būvēm (nevis 34 būvēm), jo būve ar kadastra apzīmējumu 0100054 0017018 ir izslēgta no sastāva (Zemesgrāmatas žurnāla numurs: 300003023008; 2011-04-12). Tā ir ierakstīta Rīgas pilsētas zemesgrāmatas nodalījumā Nr. 100000148821 (nekustamā īpašuma kadastra Nr. 01000542023).</w:t>
      </w:r>
    </w:p>
    <w:p w14:paraId="778740A4" w14:textId="4FD70410" w:rsidR="00677E8B" w:rsidRPr="00703853" w:rsidRDefault="00677E8B" w:rsidP="00677E8B">
      <w:pPr>
        <w:ind w:firstLine="709"/>
        <w:contextualSpacing/>
        <w:rPr>
          <w:szCs w:val="24"/>
          <w:lang w:eastAsia="lv-LV"/>
        </w:rPr>
      </w:pPr>
      <w:r w:rsidRPr="00703853">
        <w:rPr>
          <w:szCs w:val="24"/>
          <w:lang w:eastAsia="lv-LV"/>
        </w:rPr>
        <w:t>Nobeigumā vēršam uzmanību, ka Tieslietu ministrija</w:t>
      </w:r>
      <w:r w:rsidR="00CF744B">
        <w:rPr>
          <w:szCs w:val="24"/>
          <w:lang w:eastAsia="lv-LV"/>
        </w:rPr>
        <w:t>,</w:t>
      </w:r>
      <w:r w:rsidRPr="00703853">
        <w:rPr>
          <w:szCs w:val="24"/>
          <w:lang w:eastAsia="lv-LV"/>
        </w:rPr>
        <w:t xml:space="preserve"> ka Tieslietu ministrija nav vērtējusi </w:t>
      </w:r>
      <w:r w:rsidRPr="00703853">
        <w:rPr>
          <w:szCs w:val="24"/>
        </w:rPr>
        <w:t xml:space="preserve">rīkojuma projektam pievienotajos dokumentos minēto faktisko apstākļu atbilstību </w:t>
      </w:r>
      <w:r w:rsidRPr="00703853">
        <w:rPr>
          <w:szCs w:val="24"/>
          <w:lang w:eastAsia="lv-LV"/>
        </w:rPr>
        <w:t>tiesiskajai situācijai. Informējam, ka par tiesību akta projekta saturu un atbilstību normatīvajiem aktiem, kā arī izpildīšanas iespējamību ir atbildīgs tā virzītājs izskatīšanai Ministru kabinetā.</w:t>
      </w:r>
    </w:p>
    <w:p w14:paraId="7E2B9BF3" w14:textId="77777777" w:rsidR="00677E8B" w:rsidRPr="00703853" w:rsidRDefault="00677E8B" w:rsidP="00677E8B">
      <w:pPr>
        <w:widowControl/>
        <w:tabs>
          <w:tab w:val="left" w:pos="1134"/>
        </w:tabs>
        <w:ind w:right="-7"/>
        <w:contextualSpacing/>
        <w:rPr>
          <w:szCs w:val="24"/>
          <w:lang w:eastAsia="lv-LV"/>
        </w:rPr>
      </w:pPr>
    </w:p>
    <w:p w14:paraId="6A0ABB80" w14:textId="77777777" w:rsidR="00677E8B" w:rsidRPr="00703853" w:rsidRDefault="00677E8B" w:rsidP="00677E8B">
      <w:pPr>
        <w:widowControl/>
        <w:tabs>
          <w:tab w:val="left" w:pos="1134"/>
        </w:tabs>
        <w:ind w:right="-7"/>
        <w:contextualSpacing/>
        <w:rPr>
          <w:szCs w:val="24"/>
          <w:lang w:eastAsia="lv-LV"/>
        </w:rPr>
      </w:pPr>
    </w:p>
    <w:p w14:paraId="38C81204" w14:textId="77777777" w:rsidR="00677E8B" w:rsidRPr="00703853" w:rsidRDefault="00677E8B" w:rsidP="00677E8B">
      <w:pPr>
        <w:tabs>
          <w:tab w:val="left" w:pos="993"/>
        </w:tabs>
        <w:ind w:left="284"/>
        <w:contextualSpacing/>
        <w:rPr>
          <w:szCs w:val="24"/>
        </w:rPr>
      </w:pPr>
      <w:r w:rsidRPr="00703853">
        <w:rPr>
          <w:szCs w:val="24"/>
        </w:rPr>
        <w:t>Valsts sekretāra vietniece</w:t>
      </w:r>
    </w:p>
    <w:p w14:paraId="6E67E83C" w14:textId="77777777" w:rsidR="00677E8B" w:rsidRPr="00703853" w:rsidRDefault="00677E8B" w:rsidP="00677E8B">
      <w:pPr>
        <w:tabs>
          <w:tab w:val="left" w:pos="993"/>
          <w:tab w:val="right" w:pos="9072"/>
        </w:tabs>
        <w:ind w:left="284" w:right="12"/>
        <w:contextualSpacing/>
        <w:rPr>
          <w:szCs w:val="24"/>
        </w:rPr>
      </w:pPr>
      <w:r w:rsidRPr="00703853">
        <w:rPr>
          <w:szCs w:val="24"/>
        </w:rPr>
        <w:t>tiesību politikas jautājumos</w:t>
      </w:r>
      <w:r w:rsidRPr="00703853">
        <w:rPr>
          <w:szCs w:val="24"/>
        </w:rPr>
        <w:tab/>
        <w:t>L. Medina</w:t>
      </w:r>
    </w:p>
    <w:p w14:paraId="23453C43" w14:textId="77777777" w:rsidR="00677E8B" w:rsidRPr="00CD30C1" w:rsidRDefault="00677E8B" w:rsidP="00677E8B">
      <w:pPr>
        <w:contextualSpacing/>
        <w:rPr>
          <w:szCs w:val="24"/>
        </w:rPr>
      </w:pPr>
    </w:p>
    <w:p w14:paraId="3225908F" w14:textId="77777777" w:rsidR="00677E8B" w:rsidRPr="00CD30C1" w:rsidRDefault="00677E8B" w:rsidP="00677E8B">
      <w:pPr>
        <w:contextualSpacing/>
        <w:rPr>
          <w:szCs w:val="24"/>
        </w:rPr>
      </w:pPr>
    </w:p>
    <w:p w14:paraId="3B7478DD" w14:textId="77777777" w:rsidR="00192E72" w:rsidRPr="00AB1AA2" w:rsidRDefault="00192E72" w:rsidP="00192E72">
      <w:pPr>
        <w:tabs>
          <w:tab w:val="left" w:pos="7675"/>
        </w:tabs>
        <w:rPr>
          <w:rFonts w:eastAsia="Times New Roman"/>
          <w:sz w:val="20"/>
          <w:szCs w:val="20"/>
        </w:rPr>
      </w:pPr>
      <w:r w:rsidRPr="00AB1AA2">
        <w:rPr>
          <w:rFonts w:eastAsia="Times New Roman"/>
          <w:sz w:val="20"/>
          <w:szCs w:val="20"/>
        </w:rPr>
        <w:t>Jānis Bērziņš</w:t>
      </w:r>
    </w:p>
    <w:p w14:paraId="7E4D8C3A" w14:textId="77777777" w:rsidR="00192E72" w:rsidRPr="00AB1AA2" w:rsidRDefault="00192E72" w:rsidP="00192E72">
      <w:pPr>
        <w:rPr>
          <w:rFonts w:eastAsia="Times New Roman"/>
          <w:sz w:val="20"/>
          <w:szCs w:val="20"/>
        </w:rPr>
      </w:pPr>
      <w:r w:rsidRPr="00AB1AA2">
        <w:rPr>
          <w:rFonts w:eastAsia="Times New Roman"/>
          <w:sz w:val="20"/>
          <w:szCs w:val="20"/>
        </w:rPr>
        <w:t>jurists</w:t>
      </w:r>
    </w:p>
    <w:p w14:paraId="36EB8445" w14:textId="06C3B5FA" w:rsidR="00830970" w:rsidRDefault="00192E72" w:rsidP="00192E72">
      <w:pPr>
        <w:rPr>
          <w:rStyle w:val="Hyperlink"/>
          <w:rFonts w:eastAsia="Times New Roman"/>
          <w:sz w:val="20"/>
          <w:szCs w:val="20"/>
        </w:rPr>
      </w:pPr>
      <w:r w:rsidRPr="00AB1AA2">
        <w:rPr>
          <w:rFonts w:eastAsia="Times New Roman"/>
          <w:sz w:val="20"/>
          <w:szCs w:val="20"/>
        </w:rPr>
        <w:t xml:space="preserve">67036934, </w:t>
      </w:r>
      <w:hyperlink r:id="rId11" w:history="1">
        <w:r w:rsidRPr="00AB1AA2">
          <w:rPr>
            <w:rStyle w:val="Hyperlink"/>
            <w:rFonts w:eastAsia="Times New Roman"/>
            <w:sz w:val="20"/>
            <w:szCs w:val="20"/>
          </w:rPr>
          <w:t>janis.berzins@tm.gov.lv</w:t>
        </w:r>
      </w:hyperlink>
    </w:p>
    <w:p w14:paraId="1D28FB55" w14:textId="483EB89B" w:rsidR="00CF744B" w:rsidRDefault="00CF744B" w:rsidP="00192E72">
      <w:pPr>
        <w:rPr>
          <w:rStyle w:val="Hyperlink"/>
          <w:rFonts w:eastAsia="Times New Roman"/>
          <w:sz w:val="20"/>
          <w:szCs w:val="20"/>
        </w:rPr>
      </w:pPr>
    </w:p>
    <w:p w14:paraId="293CEC26" w14:textId="16C9911B" w:rsidR="00CF744B" w:rsidRDefault="00CF744B" w:rsidP="00192E72">
      <w:pPr>
        <w:rPr>
          <w:rFonts w:eastAsia="Times New Roman"/>
          <w:sz w:val="20"/>
          <w:szCs w:val="20"/>
        </w:rPr>
      </w:pPr>
      <w:r>
        <w:rPr>
          <w:rFonts w:eastAsia="Times New Roman"/>
          <w:sz w:val="20"/>
          <w:szCs w:val="20"/>
        </w:rPr>
        <w:t xml:space="preserve">Santa </w:t>
      </w:r>
      <w:proofErr w:type="spellStart"/>
      <w:r>
        <w:rPr>
          <w:rFonts w:eastAsia="Times New Roman"/>
          <w:sz w:val="20"/>
          <w:szCs w:val="20"/>
        </w:rPr>
        <w:t>Džeriņa</w:t>
      </w:r>
      <w:proofErr w:type="spellEnd"/>
    </w:p>
    <w:p w14:paraId="538A2018" w14:textId="77777777" w:rsidR="00CF744B" w:rsidRDefault="00CF744B" w:rsidP="00192E72">
      <w:pPr>
        <w:rPr>
          <w:rFonts w:eastAsia="Times New Roman"/>
          <w:sz w:val="20"/>
          <w:szCs w:val="20"/>
        </w:rPr>
      </w:pPr>
      <w:r w:rsidRPr="00CF744B">
        <w:rPr>
          <w:rFonts w:eastAsia="Times New Roman"/>
          <w:sz w:val="20"/>
          <w:szCs w:val="20"/>
        </w:rPr>
        <w:t>Valsts zemes dienesta</w:t>
      </w:r>
      <w:r>
        <w:rPr>
          <w:rFonts w:eastAsia="Times New Roman"/>
          <w:sz w:val="20"/>
          <w:szCs w:val="20"/>
        </w:rPr>
        <w:t xml:space="preserve"> </w:t>
      </w:r>
    </w:p>
    <w:p w14:paraId="4DD07A5F" w14:textId="74FE2909" w:rsidR="00CF744B" w:rsidRDefault="00CF744B" w:rsidP="00192E72">
      <w:pPr>
        <w:rPr>
          <w:rFonts w:eastAsia="Times New Roman"/>
          <w:sz w:val="20"/>
          <w:szCs w:val="20"/>
        </w:rPr>
      </w:pPr>
      <w:r w:rsidRPr="00CF744B">
        <w:rPr>
          <w:rFonts w:eastAsia="Times New Roman"/>
          <w:sz w:val="20"/>
          <w:szCs w:val="20"/>
        </w:rPr>
        <w:t>vecākā metodikas eksperte</w:t>
      </w:r>
    </w:p>
    <w:p w14:paraId="557922D3" w14:textId="795A07C5" w:rsidR="00CF744B" w:rsidRDefault="00CF744B" w:rsidP="00192E72">
      <w:pPr>
        <w:rPr>
          <w:rFonts w:eastAsia="Times New Roman"/>
          <w:sz w:val="20"/>
          <w:szCs w:val="20"/>
        </w:rPr>
      </w:pPr>
      <w:r w:rsidRPr="00CF744B">
        <w:rPr>
          <w:rFonts w:eastAsia="Times New Roman"/>
          <w:sz w:val="20"/>
          <w:szCs w:val="20"/>
        </w:rPr>
        <w:t>67220382</w:t>
      </w:r>
      <w:r>
        <w:rPr>
          <w:rFonts w:eastAsia="Times New Roman"/>
          <w:sz w:val="20"/>
          <w:szCs w:val="20"/>
        </w:rPr>
        <w:t xml:space="preserve">, </w:t>
      </w:r>
      <w:hyperlink r:id="rId12" w:history="1">
        <w:r w:rsidRPr="00832A38">
          <w:rPr>
            <w:rStyle w:val="Hyperlink"/>
            <w:rFonts w:eastAsia="Times New Roman"/>
            <w:sz w:val="20"/>
            <w:szCs w:val="20"/>
          </w:rPr>
          <w:t>santa.dzerina@vzd.gov.lv</w:t>
        </w:r>
      </w:hyperlink>
      <w:r>
        <w:rPr>
          <w:rFonts w:eastAsia="Times New Roman"/>
          <w:sz w:val="20"/>
          <w:szCs w:val="20"/>
        </w:rPr>
        <w:t xml:space="preserve"> </w:t>
      </w:r>
    </w:p>
    <w:p w14:paraId="232AA29E" w14:textId="77777777" w:rsidR="00CF744B" w:rsidRPr="00CD30C1" w:rsidRDefault="00CF744B" w:rsidP="00192E72">
      <w:pPr>
        <w:rPr>
          <w:rFonts w:eastAsia="Times New Roman"/>
          <w:sz w:val="20"/>
          <w:szCs w:val="20"/>
        </w:rPr>
      </w:pPr>
      <w:bookmarkStart w:id="30" w:name="_GoBack"/>
      <w:bookmarkEnd w:id="30"/>
    </w:p>
    <w:sectPr w:rsidR="00CF744B" w:rsidRPr="00CD30C1" w:rsidSect="00A34ACB">
      <w:headerReference w:type="default" r:id="rId13"/>
      <w:footerReference w:type="default" r:id="rId14"/>
      <w:headerReference w:type="first" r:id="rId15"/>
      <w:footerReference w:type="first" r:id="rId16"/>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5CB998" w14:textId="77777777" w:rsidR="000644AC" w:rsidRDefault="000644AC">
      <w:r>
        <w:separator/>
      </w:r>
    </w:p>
  </w:endnote>
  <w:endnote w:type="continuationSeparator" w:id="0">
    <w:p w14:paraId="57CE39BE" w14:textId="77777777" w:rsidR="000644AC" w:rsidRDefault="00064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3A4F5" w14:textId="0B569B79" w:rsidR="00192E72" w:rsidRPr="00192E72" w:rsidRDefault="00192E72" w:rsidP="00192E72">
    <w:pPr>
      <w:pStyle w:val="Footer"/>
      <w:tabs>
        <w:tab w:val="clear" w:pos="4320"/>
        <w:tab w:val="clear" w:pos="8640"/>
        <w:tab w:val="left" w:pos="1510"/>
      </w:tabs>
      <w:jc w:val="left"/>
      <w:rPr>
        <w:sz w:val="20"/>
        <w:szCs w:val="20"/>
      </w:rPr>
    </w:pPr>
    <w:r w:rsidRPr="00192E72">
      <w:rPr>
        <w:sz w:val="20"/>
        <w:szCs w:val="20"/>
      </w:rPr>
      <w:fldChar w:fldCharType="begin"/>
    </w:r>
    <w:r w:rsidRPr="00192E72">
      <w:rPr>
        <w:sz w:val="20"/>
        <w:szCs w:val="20"/>
      </w:rPr>
      <w:instrText xml:space="preserve"> FILENAME \* MERGEFORMAT </w:instrText>
    </w:r>
    <w:r w:rsidRPr="00192E72">
      <w:rPr>
        <w:sz w:val="20"/>
        <w:szCs w:val="20"/>
      </w:rPr>
      <w:fldChar w:fldCharType="separate"/>
    </w:r>
    <w:r w:rsidR="00703853">
      <w:rPr>
        <w:noProof/>
        <w:sz w:val="20"/>
        <w:szCs w:val="20"/>
      </w:rPr>
      <w:t>TMAtz_</w:t>
    </w:r>
    <w:r w:rsidR="00682286">
      <w:rPr>
        <w:noProof/>
        <w:sz w:val="20"/>
        <w:szCs w:val="20"/>
      </w:rPr>
      <w:t>14</w:t>
    </w:r>
    <w:r w:rsidR="00703853">
      <w:rPr>
        <w:noProof/>
        <w:sz w:val="20"/>
        <w:szCs w:val="20"/>
      </w:rPr>
      <w:t>0621_VSS</w:t>
    </w:r>
    <w:r w:rsidR="00682286">
      <w:rPr>
        <w:noProof/>
        <w:sz w:val="20"/>
        <w:szCs w:val="20"/>
      </w:rPr>
      <w:t>-</w:t>
    </w:r>
    <w:r w:rsidR="00703853">
      <w:rPr>
        <w:noProof/>
        <w:sz w:val="20"/>
        <w:szCs w:val="20"/>
      </w:rPr>
      <w:t>452</w:t>
    </w:r>
    <w:r w:rsidRPr="00192E72">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3D8C8" w14:textId="39EEA5DA" w:rsidR="000C1C17" w:rsidRPr="00192E72" w:rsidRDefault="00192E72" w:rsidP="00192E72">
    <w:pPr>
      <w:pStyle w:val="Footer"/>
    </w:pPr>
    <w:r>
      <w:rPr>
        <w:sz w:val="20"/>
        <w:szCs w:val="20"/>
      </w:rPr>
      <w:fldChar w:fldCharType="begin"/>
    </w:r>
    <w:r>
      <w:rPr>
        <w:sz w:val="20"/>
        <w:szCs w:val="20"/>
      </w:rPr>
      <w:instrText xml:space="preserve"> FILENAME \* MERGEFORMAT </w:instrText>
    </w:r>
    <w:r>
      <w:rPr>
        <w:sz w:val="20"/>
        <w:szCs w:val="20"/>
      </w:rPr>
      <w:fldChar w:fldCharType="separate"/>
    </w:r>
    <w:r w:rsidR="00703853">
      <w:rPr>
        <w:noProof/>
        <w:sz w:val="20"/>
        <w:szCs w:val="20"/>
      </w:rPr>
      <w:t>TMAtz</w:t>
    </w:r>
    <w:r w:rsidR="00975E5A">
      <w:rPr>
        <w:noProof/>
        <w:sz w:val="20"/>
        <w:szCs w:val="20"/>
      </w:rPr>
      <w:t>_</w:t>
    </w:r>
    <w:r w:rsidR="00682286">
      <w:rPr>
        <w:noProof/>
        <w:sz w:val="20"/>
        <w:szCs w:val="20"/>
      </w:rPr>
      <w:t>14</w:t>
    </w:r>
    <w:r w:rsidR="00703853">
      <w:rPr>
        <w:noProof/>
        <w:sz w:val="20"/>
        <w:szCs w:val="20"/>
      </w:rPr>
      <w:t>0621_VSS</w:t>
    </w:r>
    <w:r w:rsidR="00682286">
      <w:rPr>
        <w:noProof/>
        <w:sz w:val="20"/>
        <w:szCs w:val="20"/>
      </w:rPr>
      <w:t>-</w:t>
    </w:r>
    <w:r w:rsidR="00703853">
      <w:rPr>
        <w:noProof/>
        <w:sz w:val="20"/>
        <w:szCs w:val="20"/>
      </w:rPr>
      <w:t>452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5760AB" w14:textId="77777777" w:rsidR="000644AC" w:rsidRDefault="000644AC">
      <w:r>
        <w:separator/>
      </w:r>
    </w:p>
  </w:footnote>
  <w:footnote w:type="continuationSeparator" w:id="0">
    <w:p w14:paraId="0B2B9211" w14:textId="77777777" w:rsidR="000644AC" w:rsidRDefault="00064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47357"/>
      <w:docPartObj>
        <w:docPartGallery w:val="Page Numbers (Top of Page)"/>
        <w:docPartUnique/>
      </w:docPartObj>
    </w:sdtPr>
    <w:sdtEndPr/>
    <w:sdtContent>
      <w:p w14:paraId="2EA261AC"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2689CC77"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388A5" w14:textId="77777777" w:rsidR="00A34ACB" w:rsidRDefault="00A34ACB" w:rsidP="00A34ACB">
    <w:pPr>
      <w:pStyle w:val="Header"/>
    </w:pPr>
  </w:p>
  <w:p w14:paraId="351DE89A"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506B91F0" wp14:editId="49CA7ABB">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11A6F" w14:textId="77777777" w:rsidR="00A34ACB" w:rsidRDefault="00A34ACB" w:rsidP="00A34ACB">
    <w:pPr>
      <w:pStyle w:val="Header"/>
    </w:pPr>
  </w:p>
  <w:p w14:paraId="291000E6" w14:textId="77777777" w:rsidR="00A34ACB" w:rsidRDefault="00A34ACB" w:rsidP="00A34ACB">
    <w:pPr>
      <w:pStyle w:val="Header"/>
    </w:pPr>
  </w:p>
  <w:p w14:paraId="65FF3299" w14:textId="77777777" w:rsidR="00A34ACB" w:rsidRDefault="00A34ACB" w:rsidP="00A34ACB">
    <w:pPr>
      <w:pStyle w:val="Header"/>
    </w:pPr>
  </w:p>
  <w:p w14:paraId="0A44F685" w14:textId="77777777" w:rsidR="00A34ACB" w:rsidRDefault="00A34ACB" w:rsidP="00A34ACB">
    <w:pPr>
      <w:pStyle w:val="Header"/>
    </w:pPr>
  </w:p>
  <w:p w14:paraId="12B2051D" w14:textId="77777777" w:rsidR="00A34ACB" w:rsidRDefault="00A34ACB" w:rsidP="00A34ACB">
    <w:pPr>
      <w:pStyle w:val="Header"/>
    </w:pPr>
  </w:p>
  <w:p w14:paraId="527AF73C" w14:textId="77777777" w:rsidR="00A34ACB" w:rsidRDefault="00A34ACB" w:rsidP="00A34ACB">
    <w:pPr>
      <w:pStyle w:val="Header"/>
    </w:pPr>
  </w:p>
  <w:p w14:paraId="526BA07F" w14:textId="77777777" w:rsidR="00A34ACB" w:rsidRDefault="00A34ACB" w:rsidP="00A34ACB">
    <w:pPr>
      <w:pStyle w:val="Header"/>
    </w:pPr>
  </w:p>
  <w:p w14:paraId="05F910F7" w14:textId="77777777" w:rsidR="00A34ACB" w:rsidRDefault="00A34ACB" w:rsidP="00A34ACB">
    <w:pPr>
      <w:pStyle w:val="Header"/>
    </w:pPr>
  </w:p>
  <w:p w14:paraId="3F0C8BA1"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77D329E7" wp14:editId="7AFB782D">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78F5D"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3EA3BA3A"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D329E7"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4ED78F5D"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3EA3BA3A"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1C3E60E5" wp14:editId="2017DF2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03EEFB77">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F55664B" w14:textId="77777777" w:rsidR="00AB4E8A" w:rsidRPr="00C836FF" w:rsidRDefault="00AB4E8A" w:rsidP="00AB4E8A">
    <w:pPr>
      <w:jc w:val="center"/>
      <w:rPr>
        <w:szCs w:val="24"/>
      </w:rPr>
    </w:pPr>
    <w:r w:rsidRPr="00C836FF">
      <w:rPr>
        <w:szCs w:val="24"/>
      </w:rPr>
      <w:t>Rīgā</w:t>
    </w:r>
  </w:p>
  <w:p w14:paraId="6A423E09"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A389588" w14:textId="77777777" w:rsidTr="00A6153E">
      <w:tc>
        <w:tcPr>
          <w:tcW w:w="1810" w:type="dxa"/>
        </w:tcPr>
        <w:p w14:paraId="0A52C39A" w14:textId="21FC1E1B" w:rsidR="00E11DA3" w:rsidRDefault="00E11DA3" w:rsidP="00E11DA3">
          <w:pPr>
            <w:pStyle w:val="Header"/>
            <w:jc w:val="center"/>
            <w:rPr>
              <w:szCs w:val="24"/>
            </w:rPr>
          </w:pPr>
          <w:bookmarkStart w:id="31" w:name="DocDate"/>
          <w:bookmarkEnd w:id="31"/>
        </w:p>
      </w:tc>
      <w:tc>
        <w:tcPr>
          <w:tcW w:w="420" w:type="dxa"/>
          <w:tcBorders>
            <w:bottom w:val="nil"/>
          </w:tcBorders>
        </w:tcPr>
        <w:p w14:paraId="2426A6BD" w14:textId="77777777" w:rsidR="00E11DA3" w:rsidRDefault="00E11DA3" w:rsidP="00E11DA3">
          <w:pPr>
            <w:pStyle w:val="Header"/>
            <w:rPr>
              <w:szCs w:val="24"/>
            </w:rPr>
          </w:pPr>
          <w:r>
            <w:rPr>
              <w:szCs w:val="24"/>
            </w:rPr>
            <w:t xml:space="preserve"> Nr.</w:t>
          </w:r>
        </w:p>
      </w:tc>
      <w:tc>
        <w:tcPr>
          <w:tcW w:w="1890" w:type="dxa"/>
        </w:tcPr>
        <w:p w14:paraId="79D7788C" w14:textId="601BC940" w:rsidR="00E11DA3" w:rsidRDefault="00E11DA3" w:rsidP="00E11DA3">
          <w:pPr>
            <w:pStyle w:val="Header"/>
            <w:jc w:val="center"/>
            <w:rPr>
              <w:szCs w:val="24"/>
            </w:rPr>
          </w:pPr>
          <w:bookmarkStart w:id="32" w:name="DocNr"/>
          <w:bookmarkEnd w:id="32"/>
        </w:p>
      </w:tc>
    </w:tr>
  </w:tbl>
  <w:p w14:paraId="47CD7A37"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1FB1D40"/>
    <w:multiLevelType w:val="hybridMultilevel"/>
    <w:tmpl w:val="9F027A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FC2CC1"/>
    <w:multiLevelType w:val="hybridMultilevel"/>
    <w:tmpl w:val="58727352"/>
    <w:lvl w:ilvl="0" w:tplc="F87EC468">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3F2B1D0A"/>
    <w:multiLevelType w:val="multilevel"/>
    <w:tmpl w:val="0E669F8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599B5C21"/>
    <w:multiLevelType w:val="hybridMultilevel"/>
    <w:tmpl w:val="117ABCD2"/>
    <w:lvl w:ilvl="0" w:tplc="544C74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4F597B"/>
    <w:multiLevelType w:val="hybridMultilevel"/>
    <w:tmpl w:val="48A8D44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B82879"/>
    <w:multiLevelType w:val="hybridMultilevel"/>
    <w:tmpl w:val="788055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5256EE2"/>
    <w:multiLevelType w:val="hybridMultilevel"/>
    <w:tmpl w:val="E048BE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EAA15C9"/>
    <w:multiLevelType w:val="hybridMultilevel"/>
    <w:tmpl w:val="7B24B80A"/>
    <w:lvl w:ilvl="0" w:tplc="847C192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7"/>
  </w:num>
  <w:num w:numId="14">
    <w:abstractNumId w:val="15"/>
  </w:num>
  <w:num w:numId="15">
    <w:abstractNumId w:val="16"/>
  </w:num>
  <w:num w:numId="16">
    <w:abstractNumId w:val="11"/>
  </w:num>
  <w:num w:numId="17">
    <w:abstractNumId w:val="14"/>
  </w:num>
  <w:num w:numId="18">
    <w:abstractNumId w:val="1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33D3B"/>
    <w:rsid w:val="000644AC"/>
    <w:rsid w:val="00091ABD"/>
    <w:rsid w:val="000C1C17"/>
    <w:rsid w:val="000C389C"/>
    <w:rsid w:val="000C420E"/>
    <w:rsid w:val="000E0C2F"/>
    <w:rsid w:val="000E7F03"/>
    <w:rsid w:val="00110B79"/>
    <w:rsid w:val="00124173"/>
    <w:rsid w:val="00140141"/>
    <w:rsid w:val="0015420F"/>
    <w:rsid w:val="00172128"/>
    <w:rsid w:val="0019178A"/>
    <w:rsid w:val="00192E72"/>
    <w:rsid w:val="002000A9"/>
    <w:rsid w:val="00275B9E"/>
    <w:rsid w:val="002B3077"/>
    <w:rsid w:val="002E1474"/>
    <w:rsid w:val="00300B6F"/>
    <w:rsid w:val="00321A32"/>
    <w:rsid w:val="00335032"/>
    <w:rsid w:val="003E2F60"/>
    <w:rsid w:val="00441F52"/>
    <w:rsid w:val="0049298F"/>
    <w:rsid w:val="00493308"/>
    <w:rsid w:val="00505888"/>
    <w:rsid w:val="00523E74"/>
    <w:rsid w:val="00535564"/>
    <w:rsid w:val="00540E9D"/>
    <w:rsid w:val="005937AF"/>
    <w:rsid w:val="005A75AB"/>
    <w:rsid w:val="005E6487"/>
    <w:rsid w:val="005E672B"/>
    <w:rsid w:val="00654BEB"/>
    <w:rsid w:val="00663C3A"/>
    <w:rsid w:val="00677E8B"/>
    <w:rsid w:val="00682286"/>
    <w:rsid w:val="006C1639"/>
    <w:rsid w:val="006C6018"/>
    <w:rsid w:val="006D15B2"/>
    <w:rsid w:val="00703853"/>
    <w:rsid w:val="00724680"/>
    <w:rsid w:val="00726E06"/>
    <w:rsid w:val="00747CCB"/>
    <w:rsid w:val="007704BD"/>
    <w:rsid w:val="007716BC"/>
    <w:rsid w:val="007B3740"/>
    <w:rsid w:val="007B3BA5"/>
    <w:rsid w:val="007B48EC"/>
    <w:rsid w:val="007E0D0E"/>
    <w:rsid w:val="007E1090"/>
    <w:rsid w:val="007E4D1F"/>
    <w:rsid w:val="00815277"/>
    <w:rsid w:val="00816499"/>
    <w:rsid w:val="00830970"/>
    <w:rsid w:val="0087450D"/>
    <w:rsid w:val="00876C21"/>
    <w:rsid w:val="00883533"/>
    <w:rsid w:val="00886A38"/>
    <w:rsid w:val="00894C64"/>
    <w:rsid w:val="008A679D"/>
    <w:rsid w:val="008E3CED"/>
    <w:rsid w:val="00954D5A"/>
    <w:rsid w:val="0096342D"/>
    <w:rsid w:val="00975E5A"/>
    <w:rsid w:val="00983AC6"/>
    <w:rsid w:val="009A6A24"/>
    <w:rsid w:val="009D6B6A"/>
    <w:rsid w:val="00A34ACB"/>
    <w:rsid w:val="00A62E84"/>
    <w:rsid w:val="00AB4E8A"/>
    <w:rsid w:val="00AC270F"/>
    <w:rsid w:val="00AF10A5"/>
    <w:rsid w:val="00B415F0"/>
    <w:rsid w:val="00BB087F"/>
    <w:rsid w:val="00BB4155"/>
    <w:rsid w:val="00C04896"/>
    <w:rsid w:val="00C17172"/>
    <w:rsid w:val="00C255D9"/>
    <w:rsid w:val="00C47F57"/>
    <w:rsid w:val="00C836FF"/>
    <w:rsid w:val="00CD30C1"/>
    <w:rsid w:val="00CF0967"/>
    <w:rsid w:val="00CF744B"/>
    <w:rsid w:val="00D21FA6"/>
    <w:rsid w:val="00D55B4B"/>
    <w:rsid w:val="00DB2F69"/>
    <w:rsid w:val="00DC7EAA"/>
    <w:rsid w:val="00DF36ED"/>
    <w:rsid w:val="00E11DA3"/>
    <w:rsid w:val="00E365CE"/>
    <w:rsid w:val="00E40434"/>
    <w:rsid w:val="00E434A1"/>
    <w:rsid w:val="00E440A7"/>
    <w:rsid w:val="00E44743"/>
    <w:rsid w:val="00EA76C1"/>
    <w:rsid w:val="00EC3533"/>
    <w:rsid w:val="00EF2620"/>
    <w:rsid w:val="00F60586"/>
    <w:rsid w:val="00FC5F9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AC184"/>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77E8B"/>
    <w:pPr>
      <w:widowControl/>
      <w:spacing w:before="75" w:after="75"/>
      <w:jc w:val="left"/>
    </w:pPr>
    <w:rPr>
      <w:rFonts w:eastAsia="Times New Roman"/>
      <w:szCs w:val="24"/>
      <w:lang w:eastAsia="lv-LV"/>
    </w:rPr>
  </w:style>
  <w:style w:type="paragraph" w:styleId="ListParagraph">
    <w:name w:val="List Paragraph"/>
    <w:basedOn w:val="Normal"/>
    <w:uiPriority w:val="34"/>
    <w:qFormat/>
    <w:rsid w:val="00894C64"/>
    <w:pPr>
      <w:ind w:left="720"/>
      <w:contextualSpacing/>
    </w:pPr>
  </w:style>
  <w:style w:type="character" w:styleId="UnresolvedMention">
    <w:name w:val="Unresolved Mention"/>
    <w:basedOn w:val="DefaultParagraphFont"/>
    <w:uiPriority w:val="99"/>
    <w:semiHidden/>
    <w:unhideWhenUsed/>
    <w:rsid w:val="00CF74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nta.dzerina@vz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nis.berzins@tm.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B92D5-9A11-41DE-9707-31269003C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C3134A-F0F6-4D19-A195-C49356D2045E}">
  <ds:schemaRefs>
    <ds:schemaRef ds:uri="http://schemas.microsoft.com/sharepoint/v3/contenttype/forms"/>
  </ds:schemaRefs>
</ds:datastoreItem>
</file>

<file path=customXml/itemProps3.xml><?xml version="1.0" encoding="utf-8"?>
<ds:datastoreItem xmlns:ds="http://schemas.openxmlformats.org/officeDocument/2006/customXml" ds:itemID="{E31AD969-B9DF-4DEA-811F-F41F98C7284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43175C8-2BE8-438E-BC9D-F500FD380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2680</Words>
  <Characters>1528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Ilvija Peimane</cp:lastModifiedBy>
  <cp:revision>4</cp:revision>
  <cp:lastPrinted>2015-01-09T08:13:00Z</cp:lastPrinted>
  <dcterms:created xsi:type="dcterms:W3CDTF">2021-06-14T13:57:00Z</dcterms:created>
  <dcterms:modified xsi:type="dcterms:W3CDTF">2021-06-14T13:58:00Z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0x0101002E2F809A46DFFA42A1A129D98068B3E9</vt:lpwstr>
  </property>
</Properties>
</file>