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25-TA-1117: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Liepājas speciālās ekonomiskās zonas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Liepājas speciālās ekonomiskās zonas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Satiksmes ministrijas virzīto Likumprojektu “Liepājas speciālās ekonomiskās zonas (SEZ) likumā” un vērš uzmanību, ka LDDK biedrs neatbalsta LSEZ likuma nosacījumu maiņu (valdes atlases kritēriju ieviešanu) līdz 2035.gadam – par LSEZ likuma nemainīšanu jau tika panākta vienošanās ar Satiksmes ministriju, kas šobrīd tiek pārkāpta.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9.panta dzēšanai,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9.1 panta iekļaušanai LSEZ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noteikumu piedāvātajai 3.punkta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LSEZ valdes sastāvā ir pašvaldību pārstāvji, kas sekmīgi ir darbojušies gan reģionālo partiju vadošos amatos, gan LSEZ valdē, nodrošinot sinerģiju starp ostas un pilsētas teritorijas harmonisku attīstību. LSEZ valdē sekmīga bijusi arī līdzšinējā sadarbība ar valsts pārstāvjiem, kas vienlaicīgi ir arī attiecīgo ministriju augstākie ierēdņi. Bez partejiskas piederības pašvaldību pārstāvim var nebūt ietekme pašvaldību lēmumu pieņemšanā, kas tieši saistīti ar ostas attīstību, tāpēc neatbalstām ierobežojumus Liepājas SEZ valdes kandidātiem, izslēdzot iespēju tajā darboties pašvaldības augstām amatpersonām.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LSEZ likuma Pārejas noteikumu 6.punktu pēc 2035. gada 31. decembra LSEZ pārvaldē tiks izveidota padome atbilstoši Ostu likuma 7.</w:t>
            </w:r>
            <w:r w:rsidR="00000000" w:rsidRPr="00000000" w:rsidDel="00000000">
              <w:rPr>
                <w:vertAlign w:val="superscript"/>
                <w:rtl w:val="0"/>
              </w:rPr>
              <w:t xml:space="preserve">1</w:t>
            </w:r>
            <w:r w:rsidR="00000000" w:rsidRPr="00000000" w:rsidDel="00000000">
              <w:rPr>
                <w:rtl w:val="0"/>
              </w:rPr>
              <w:t xml:space="preserve"> pantam, tādējādi paredzot vienotu pārvaldības modeli visām Latvijas lielajām ostām.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LSEZ pārvaldības modelis izstrādāts, ņemot vērā ilgstošas diskusijas ar nozares ekspertiem un citiem iesaistītajiem partneriem, un pielāgoti katras ostas specifikai un ilgtermiņa attīstības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piedāvāts kompromisa risinājums Latvijas transporta nozares ilgtspējīgai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Ierobežojumi ostu padomes locekļu kandidātiem atbilst Publiskas personas kapitāla daļu un kapitālsabiedrību pārvaldības likuma 31. panta ceturtajā daļā noteiktajiem.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Liepājas speciālās ekonomiskās zonas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Liepājas speciālās ekonomiskās zonas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Satiksmes ministrijas 2025.gada 8.maijā organizētajā starpinstitūciju sanāksmē vairākas iesaistītās puses – Latvijas Pašvaldību savienība (LPS), Latvijas Lielo pilsētu asociācija (LLPA), kā arī Latvijas Tirdzniecības un rūpniecības kamera (LTRK) – vienoti pauda viedokli, ka LSEZ pārvaldības modelis ir ne tikai saglabājams, bet arī piemērojams Rīgas un Ventspils ostām, uzsverot nepieciešamību pēc vienotas pieejas lielo ostu pārvaldībā. Piemēram, LTRK skaidri norādīja, ka LSEZ modelis ir “loģisks balanss” starp valsts, pašvaldības un uzņēmēju pārstāvību un aicināja to “klonēt” kā veiksmīgu piemēru.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Liepājas speciālās ekonomiskās zonas likumā ir nepamatoti, priekšlaicīgi un faktiski pretrunā ar pašu Satiksmes ministrijas oficiālo nostāju. Vēršam uzmanību, ka Satiksmes ministrijas sagatavotajā un Ministru kabineta 2025.gada 6.maijā pieņemtajā "Informatīvajā ziņojumā par Ostu pārvaldības reformas gaitu un tās pilnveidošanas iespējām" Satiksmes ministrija skaidri atzīst, ka esošais LSEZ modelis ļauj LSEZ saglabāt līdzšinējo dinamiku un veicināt reģionālo izaugsmi.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Šādos apstākļos jebkādu lēmumu pieņemšana par institucionālām izmaiņām LSEZ pārvaldībā pēc 2035. gada – īpaši to iepriekšēja nostiprināšana likumā – ir ne tikai pārsteidzīga, bet arī nepamatota. Uzskatām, ka jebkādas izmaiņas šāda mēroga institucionālā struktūrā ir pieļaujamas tikai, balstoties uz konkrētu, uz pierādījumiem balstītu analīzi un vispusīgu izvērtējumu, kas veikts tuvāk attiecīgajam termiņam un savlaicīgi organizējot plašas un atklātas diskusijas ar visām iesaistītajām pusēm. Pretējā gadījumā tiek apdraudēta sekmīgi funkcionējoša pārvaldības modeļa pēctecība, īpaši, ja tiek atzīts, ka pašreizējais LSEZ modelis ir efektīvs.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Tādējādi Ekonomikas ministrijas ieskatā šobrīd nav pamatota nepieciešamība veikt grozījumus Liepājas speciālās ekonomiskās zonas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LSEZ likuma Pārejas noteikumu 6.punktu pēc 2035. gada 31. decembra LSEZ pārvaldē tiks izveidota padome atbilstoši Ostu likuma 7.</w:t>
            </w:r>
            <w:r w:rsidR="00000000" w:rsidRPr="00000000" w:rsidDel="00000000">
              <w:rPr>
                <w:vertAlign w:val="superscript"/>
                <w:rtl w:val="0"/>
              </w:rPr>
              <w:t xml:space="preserve">1</w:t>
            </w:r>
            <w:r w:rsidR="00000000" w:rsidRPr="00000000" w:rsidDel="00000000">
              <w:rPr>
                <w:rtl w:val="0"/>
              </w:rPr>
              <w:t xml:space="preserve"> pantam, tādējādi paredzot vienotu pārvaldības modeli visām Latvijas lielajām ostām.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LSEZ pārvaldības modelis izstrādāts, ņemot vērā ilgstošas diskusijas ar nozares ekspertiem un citiem iesaistītajiem partneriem, un pielāgoti katras ostas specifikai un ilgtermiņa attīstības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piedāvāts kompromisa risinājums Latvijas transporta nozares ilgtspējīgai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Ierobežojumi ostu padomes locekļu kandidātiem atbilst Publiskas personas kapitāla daļu un kapitālsabiedrību pārvaldības likuma 31. panta ceturtajā daļā noteiktajiem.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Liepājas speciālās ekonomiskās zonas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visā likuma tekstā vārdus “valde” ar vārdiem ”padome”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“Grozījumi Liepājas speciālās ekonomiskās zonas likumā” (Projekta ID 25-TA-1117) (turpmāk – likumprojekts) izriet, ka netiek grozīts Liepājas Speciālās ekonomiskās zonas likuma 10. pants, kas paredz Liepājas speciālās ekonomiskās zonas (turpmāk – LSEZ) valdes funkcijas. Līdz ar to nav pamatots pārvaldes institūcijas nosaukuma “valde” maiņa pret pārraudzības institūcijas “padome” nosaukumu, tostarp arī secinot, ka Liepājas Speciālās ekonomiskās zonas likumā netiek mainītas valdes un LSEZ izpildaparāta, kas Liepājas Speciālās ekonomiskās zonas likuma 12. panta pirmajā daļā tiek nosaukts kā LSEZ izpildu un pārstāvības institūcija, funkcijas (sk. Liepājas Speciālās ekonomiskās zonas likuma 10., 11. un 12. pants). Tāpat uzskatām, ka šāda nosaukuma maiņa var radīt juridisku neskaidrību vai pārpratumus par institūcijas faktiskajām pilnvarām, kompetenci un atbildību, kā arī tās lomu kopējā pārvaldības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Izslēgt likumprojekta 1. pantu.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papildinātajiem pārejas noteikumiem skaidri noteikts LSEZ pārvaldes pārejas process un vienotu Ostu likumā noteikto pārvaldības modeli.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šā Likuma 9.</w:t>
            </w:r>
            <w:r w:rsidR="00000000" w:rsidRPr="00000000" w:rsidDel="00000000">
              <w:rPr>
                <w:vertAlign w:val="superscript"/>
                <w:rtl w:val="0"/>
              </w:rPr>
              <w:t xml:space="preserve">1 </w:t>
            </w:r>
            <w:r w:rsidR="00000000" w:rsidRPr="00000000" w:rsidDel="00000000">
              <w:rPr>
                <w:rtl w:val="0"/>
              </w:rPr>
              <w:t xml:space="preserve">panta noteiktā kārtībā tiek atlasīti un iecelti Liepājas speciālās ekonomiskās zonas valdes locekļi, esošie Liepājas speciālās ekonomiskās zonas valdes locekļi turpina pildīt valdes locekļa pienākumus, bet ne ilgāk par vienu gadu no grozījumu par Likuma papildināšanu ar 9.</w:t>
            </w:r>
            <w:r w:rsidR="00000000" w:rsidRPr="00000000" w:rsidDel="00000000">
              <w:rPr>
                <w:vertAlign w:val="superscript"/>
                <w:rtl w:val="0"/>
              </w:rPr>
              <w:t xml:space="preserve">1</w:t>
            </w:r>
            <w:r w:rsidR="00000000" w:rsidRPr="00000000" w:rsidDel="00000000">
              <w:rPr>
                <w:rtl w:val="0"/>
              </w:rPr>
              <w:t xml:space="preserve"> pantu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Grozījumi šajā likumā par vārdu “valde” aizstāšanu ar vārdiem ”padome” un 9. panta izslēgšanu stājas spēkā 2036.gada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Līdz 2035. gada 31. decembrim Liepājas speciālās ekonomiskās zonas valdē ir deviņi valdes locekļi: trīs Liepājas valstspilsētas pašvaldības domes pārstāvji un trīs Liepājas komersantu pārstāvji, kurus amatā ieceļ un no amata atbrīvo ar Liepājas valsts pilsētas pašvaldības domes lēmumu, un trīs valsts interešu pārstāvji, kuri deleģēti no Ekonomikas ministrijas, Finanšu ministrijas un Satiksmes ministrijas un kurus amatā ieceļ un no amata atbrīvo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likumā noteiktajā kārtībā tiek pagarināts Liepājas speciālās ekonomiskās zonas darbības termiņš pēc 2035. gada 31. decembra, Liepājas speciālās ekonomiskās zonas pārvaldē  izveido padomi atbilstoši Ostu likuma 7.</w:t>
            </w:r>
            <w:r w:rsidR="00000000" w:rsidRPr="00000000" w:rsidDel="00000000">
              <w:rPr>
                <w:vertAlign w:val="superscript"/>
                <w:rtl w:val="0"/>
              </w:rPr>
              <w:t xml:space="preserve">1</w:t>
            </w:r>
            <w:r w:rsidR="00000000" w:rsidRPr="00000000" w:rsidDel="00000000">
              <w:rPr>
                <w:rtl w:val="0"/>
              </w:rPr>
              <w:t xml:space="preserve">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visā likuma tekstā vārdus “valde” ar vārdiem ”padome”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9.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Liepājas Speciālās ekonomiskās zonas likuma nav pamatoti izslēgt 9. pantu uz neadekvāti ilgu termiņu (10 gadi) likuma pārejas noteikumos, kas satur tikai pārejas noteikumu normas, paredzot pēc būtības pastāvīgu tiesisko regulējumu (kas izriet no likumprojekta pārejas noteikumu 5. punkta) par Liepājas speciālās ekonomiskās zonas valdes sastāvu. Turklāt no likumprojekta, kā arī no tā anotācijas neizriet, kas notiks pēc šī termiņa (2035. gada 31. decembris) notecējuma. Saskaņā ar Ministru kabineta 2009. gada 3. februāra noteikumu Nr. 108 “Normatīvo aktu projektu sagatavošanas noteikumi” 27. punkta otro teikumu likumprojekta pārejas noteikumos nosaka pārejas kārtību no pastāvošā tiesiskā regulējuma uz jauno tiesisko regulējumu. Pārejas noteikumos neietver normas, kas darbojas pastāvīgi.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Izslēgt likumprojekta 2.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papildinātajiem pārejas noteikumiem skaidri noteikts LSEZ pārvaldes pārejas process un vienotu Ostu likumā noteikto pārvaldības modeli.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šā Likuma 9.</w:t>
            </w:r>
            <w:r w:rsidR="00000000" w:rsidRPr="00000000" w:rsidDel="00000000">
              <w:rPr>
                <w:vertAlign w:val="superscript"/>
                <w:rtl w:val="0"/>
              </w:rPr>
              <w:t xml:space="preserve">1</w:t>
            </w:r>
            <w:r w:rsidR="00000000" w:rsidRPr="00000000" w:rsidDel="00000000">
              <w:rPr>
                <w:rtl w:val="0"/>
              </w:rPr>
              <w:t xml:space="preserve"> panta noteiktā kārtībā tiek atlasīti un iecelti Liepājas speciālās ekonomiskās zonas valdes locekļi, esošie Liepājas speciālās ekonomiskās zonas valdes locekļi turpina pildīt valdes locekļa pienākumus, bet ne ilgāk par vienu gadu no grozījumu par Likuma papildināšanu ar 9.</w:t>
            </w:r>
            <w:r w:rsidR="00000000" w:rsidRPr="00000000" w:rsidDel="00000000">
              <w:rPr>
                <w:vertAlign w:val="superscript"/>
                <w:rtl w:val="0"/>
              </w:rPr>
              <w:t xml:space="preserve">1</w:t>
            </w:r>
            <w:r w:rsidR="00000000" w:rsidRPr="00000000" w:rsidDel="00000000">
              <w:rPr>
                <w:rtl w:val="0"/>
              </w:rPr>
              <w:t xml:space="preserve"> pantu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Grozījumi šajā likumā par vārdu “valde” aizstāšanu ar vārdiem ”padome” un 9. panta izslēgšanu stājas spēkā 2036.gada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Līdz 2035. gada 31. decembrim Liepājas speciālās ekonomiskās zonas valdē ir deviņi valdes locekļi: trīs Liepājas valstspilsētas pašvaldības domes pārstāvji un trīs Liepājas komersantu pārstāvji, kurus amatā ieceļ un no amata atbrīvo ar Liepājas valsts pilsētas pašvaldības domes lēmumu, un trīs valsts interešu pārstāvji, kuri deleģēti no Ekonomikas ministrijas, Finanšu ministrijas un Satiksmes ministrijas un kurus amatā ieceļ un no amata atbrīvo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likumā noteiktajā kārtībā tiek pagarināts Liepājas speciālās ekonomiskās zonas darbības termiņš pēc 2035. gada 31. decembra, Liepājas speciālās ekonomiskās zonas pārvaldē  izveido padomi atbilstoši Ostu likuma 7.</w:t>
            </w:r>
            <w:r w:rsidR="00000000" w:rsidRPr="00000000" w:rsidDel="00000000">
              <w:rPr>
                <w:vertAlign w:val="superscript"/>
                <w:rtl w:val="0"/>
              </w:rPr>
              <w:t xml:space="preserve">1</w:t>
            </w:r>
            <w:r w:rsidR="00000000" w:rsidRPr="00000000" w:rsidDel="00000000">
              <w:rPr>
                <w:rtl w:val="0"/>
              </w:rPr>
              <w:t xml:space="preserve">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9. 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1.pantā paredzēts visā likumā vārdu “valde” aizstāt ar vārdu “padome”, savukārt likumprojekta 3.pantā  ietverts regulējums par valdes locekļiem. Ņemot vērā ar informatīvo ziņojumu "Par Ostu pārvaldības reformas gaitu un tās pilnveidošanas iespējām" (atbalstīts Ministru kabineta 2025.gada 6.maija sēdē) atbalstīto risinājumu, iepriekš minētās normas precizējamas t.i. būtu jānosaka prasības un atlases kārtību padomes locekļiem (t.sk. jāprecizē arī pārejas noteikumu 3.punkts, ka līdz padomes locekļu iecelšanai pienākumus turpina pildīt esošie valdes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Attiecīgs precizējums veicams arī anotācijas 2.lp. sadaļā “Risinājuma apraksts”, kur šobrīd norādīts: “Ar pārejas noteikumiem noteikt, ka LSEZ valdes locekļi turpina pildīt valdes locekļa pienākumus, līdz šā Likuma 9.</w:t>
            </w:r>
            <w:r w:rsidR="00000000" w:rsidRPr="00000000" w:rsidDel="00000000">
              <w:rPr>
                <w:vertAlign w:val="superscript"/>
                <w:rtl w:val="0"/>
              </w:rPr>
              <w:t xml:space="preserve">1</w:t>
            </w:r>
            <w:r w:rsidR="00000000" w:rsidRPr="00000000" w:rsidDel="00000000">
              <w:rPr>
                <w:rtl w:val="0"/>
              </w:rPr>
              <w:t xml:space="preserve"> panta noteiktā kārtībā tiek atlasīti un iecelti LSEZ </w:t>
            </w:r>
            <w:r w:rsidR="00000000" w:rsidRPr="00000000" w:rsidDel="00000000">
              <w:rPr>
                <w:u w:val="single"/>
                <w:rtl w:val="0"/>
              </w:rPr>
              <w:t xml:space="preserve">valdes </w:t>
            </w:r>
            <w:r w:rsidR="00000000" w:rsidRPr="00000000" w:rsidDel="00000000">
              <w:rPr>
                <w:rtl w:val="0"/>
              </w:rPr>
              <w:t xml:space="preserve">locekļi, bet ne ilgāk par vienu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pārvaldībās reformas ietvaros paredzēts izveidot vienotu ostu pārvaldības modeli visām Latvijas lielajām ostām.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papildinātajiem pārejas noteikumiem skaidri noteikts LSEZ pārvaldes pārejas process un vienotu Ostu likumā noteikto pārvaldības modeli.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šā Likuma 9.</w:t>
            </w:r>
            <w:r w:rsidR="00000000" w:rsidRPr="00000000" w:rsidDel="00000000">
              <w:rPr>
                <w:vertAlign w:val="superscript"/>
                <w:rtl w:val="0"/>
              </w:rPr>
              <w:t xml:space="preserve">1</w:t>
            </w:r>
            <w:r w:rsidR="00000000" w:rsidRPr="00000000" w:rsidDel="00000000">
              <w:rPr>
                <w:rtl w:val="0"/>
              </w:rPr>
              <w:t xml:space="preserve"> panta noteiktā kārtībā tiek atlasīti un iecelti Liepājas speciālās ekonomiskās zonas valdes locekļi, esošie Liepājas speciālās ekonomiskās zonas valdes locekļi turpina pildīt valdes locekļa pienākumus, bet ne ilgāk par vienu gadu no grozījumu par Likuma papildināšanu ar 9.</w:t>
            </w:r>
            <w:r w:rsidR="00000000" w:rsidRPr="00000000" w:rsidDel="00000000">
              <w:rPr>
                <w:vertAlign w:val="superscript"/>
                <w:rtl w:val="0"/>
              </w:rPr>
              <w:t xml:space="preserve">1</w:t>
            </w:r>
            <w:r w:rsidR="00000000" w:rsidRPr="00000000" w:rsidDel="00000000">
              <w:rPr>
                <w:rtl w:val="0"/>
              </w:rPr>
              <w:t xml:space="preserve"> pantu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Grozījumi šajā likumā par vārdu “valde” aizstāšanu ar vārdiem ”padome” un 9. panta izslēgšanu stājas spēkā 2036.gada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Līdz 2035. gada 31. decembrim Liepājas speciālās ekonomiskās zonas valdē ir deviņi valdes locekļi: trīs Liepājas valstspilsētas pašvaldības domes pārstāvji un trīs Liepājas komersantu pārstāvji, kurus amatā ieceļ un no amata atbrīvo ar Liepājas valsts pilsētas pašvaldības domes lēmumu, un trīs valsts interešu pārstāvji, kuri deleģēti no Ekonomikas ministrijas, Finanšu ministrijas un Satiksmes ministrijas un kurus amatā ieceļ un no amata atbrīvo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likumā noteiktajā kārtībā tiek pagarināts Liepājas speciālās ekonomiskās zonas darbības termiņš pēc 2035. gada 31. decembra, Liepājas speciālās ekonomiskās zonas pārvaldē  izveido padomi atbilstoši Ostu likuma 7</w:t>
            </w:r>
            <w:r w:rsidR="00000000" w:rsidRPr="00000000" w:rsidDel="00000000">
              <w:rPr>
                <w:vertAlign w:val="superscript"/>
                <w:rtl w:val="0"/>
              </w:rPr>
              <w:t xml:space="preserve">.1</w:t>
            </w:r>
            <w:r w:rsidR="00000000" w:rsidRPr="00000000" w:rsidDel="00000000">
              <w:rPr>
                <w:rtl w:val="0"/>
              </w:rPr>
              <w:t xml:space="preserve"> 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w:t>
            </w:r>
            <w:r w:rsidR="00000000" w:rsidRPr="00000000" w:rsidDel="00000000">
              <w:rPr>
                <w:vertAlign w:val="superscript"/>
                <w:rtl w:val="0"/>
              </w:rPr>
              <w:t xml:space="preserve">1</w:t>
            </w:r>
            <w:r w:rsidR="00000000" w:rsidRPr="00000000" w:rsidDel="00000000">
              <w:rPr>
                <w:rtl w:val="0"/>
              </w:rPr>
              <w:t xml:space="preserve"> pants. Prasības un atlases kārtība Liepājas speciālās ekonomiskās zonas valdes locekļiem un Liepājas speciālās ekonomiskās zonas pārvaldniekam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Liepājas speciālās ekonomiskās zonas valdes locekļu un Liepājas speciālās ekonomiskās zonas pārvaldnieka nominēšanas process atbilst korporatīvās pārvaldības labās prakses principiem, nodrošinot atklātu, godīgu un profesionālu atlasi, lai izveidotu profesionālu un kompetentu pārvaldes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Kandidātu nomināciju Liepājas speciālās ekonomiskās zonas valdes locekļu amatiem nodrošina attiecīgā ministrija vai pašvaldība, organizējot publisku kandidātu pieteikšanās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Liepājas speciālās ekonomiskās zonas valdes locekļa vai Liepājas speciālās ekonomiskās zonas pārvaldnieka kandidātu nedrīkst izvirzīt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kurai nav augstākās izglītības;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kura ir sodīta par tīšu noziedzīgu nodarījumu, ja sodāmība par to nav noņemta vai dzēsta;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kurai, pamatojoties uz kriminālprocesa ietvaros pieņemtu nolēmumu, ir atņemtas tiesības veikt noteiktu vai visu veidu komercdarbību vai citu profesionālo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kuru ir pasludināts maksātnespējas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kura ir vai pēdējo 24 mēnešu laikā līdz pieteikumu iesniegšanas gala termiņa datumam publiskas kandidātu pieteikšanās procedūras ietvaros ir bijusi politiskās partijas vai politisko partiju apvienības vadības amatpersona (piemēram, valdes loceklis, vadītājs, prezidents, priekšsēdētājs, ģenerālsekretārs).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Liepājas speciālās ekonomiskās zonas valdes locekļa vai Liepājas speciālās ekonomiskās zonas pārvaldnieka kandidāts, iesniedzot pieteikumu publiskas kandidātu pieteikšanās procedūras ietvaros, apliecina savu atbilstību šajā pantā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pantā, kas paredz Liepājas Speciālās ekonomiskās zonas likuma grozījumus, to papildinot ar 9.</w:t>
            </w:r>
            <w:r w:rsidR="00000000" w:rsidRPr="00000000" w:rsidDel="00000000">
              <w:rPr>
                <w:vertAlign w:val="superscript"/>
                <w:rtl w:val="0"/>
              </w:rPr>
              <w:t xml:space="preserve">1</w:t>
            </w:r>
            <w:r w:rsidR="00000000" w:rsidRPr="00000000" w:rsidDel="00000000">
              <w:rPr>
                <w:rtl w:val="0"/>
              </w:rPr>
              <w:t xml:space="preserve"> pantu, ir pārkāpts no Latvijas Republikas Satversmes (turpmāk – Satversme) 91. panta izrietošais vienlīdzības princips, jo tas paredz LSEZ valdes locekļu kandidātu politisko diskrimināciju. Saskaņā ar 9.</w:t>
            </w:r>
            <w:r w:rsidR="00000000" w:rsidRPr="00000000" w:rsidDel="00000000">
              <w:rPr>
                <w:vertAlign w:val="superscript"/>
                <w:rtl w:val="0"/>
              </w:rPr>
              <w:t xml:space="preserve">1</w:t>
            </w:r>
            <w:r w:rsidR="00000000" w:rsidRPr="00000000" w:rsidDel="00000000">
              <w:rPr>
                <w:rtl w:val="0"/>
              </w:rPr>
              <w:t xml:space="preserve"> panta trešās daļas 5. punktu ir noteikts, ka par LSEZ valdes locekļa vai LSEZ pārvaldnieka kandidātu nedrīkst izvirzīt personu, kura ir vai pēdējo 24 mēnešu laikā līdz pieteikumu iesniegšanas gala termiņa datumam publiskas kandidātu pieteikšanās procedūras ietvaros ir bijusi politiskās partijas vai politisko partiju apvienības vadības amatpersona (piemēram, valdes loceklis, vadītājs, prezidents, priekšsēdētājs, ģenerālsekretārs).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Satversmes tiesas judikatūras izriet, ka Satversmes 9</w:t>
            </w:r>
            <w:r w:rsidR="00000000" w:rsidRPr="00000000" w:rsidDel="00000000">
              <w:rPr>
                <w:vertAlign w:val="superscript"/>
                <w:rtl w:val="0"/>
              </w:rPr>
              <w:t xml:space="preserve">1</w:t>
            </w:r>
            <w:r w:rsidR="00000000" w:rsidRPr="00000000" w:rsidDel="00000000">
              <w:rPr>
                <w:rtl w:val="0"/>
              </w:rPr>
              <w:t xml:space="preserve">. pantā ir ietverti divi savstarpēji cieši saistīti principi: vienlīdzības princips – panta pirmajā teikumā – un diskriminācijas aizlieguma princips – otrajā teikumā </w:t>
            </w:r>
            <w:r w:rsidR="00000000" w:rsidRPr="00000000" w:rsidDel="00000000">
              <w:rPr>
                <w:i w:val="1"/>
                <w:rtl w:val="0"/>
              </w:rPr>
              <w:t xml:space="preserve">(sk. Satversmes tiesas 2005. gada 14. septembra sprieduma lietā Nr. 2005-02-0106 9.3. punktu). </w:t>
            </w:r>
            <w:r w:rsidR="00000000" w:rsidRPr="00000000" w:rsidDel="00000000">
              <w:rPr>
                <w:rtl w:val="0"/>
              </w:rPr>
              <w:t xml:space="preserve">Vienlīdzības princips pieļauj un pat prasa atšķirīgu attieksmi pret personām, kuras atrodas atšķirīgos apstākļos, kā arī pieļauj atšķirīgu attieksmi pret personām, kuras atrodas vienādos apstākļos, ja tai ir objektīvs un saprātīgs pamats </w:t>
            </w:r>
            <w:r w:rsidR="00000000" w:rsidRPr="00000000" w:rsidDel="00000000">
              <w:rPr>
                <w:i w:val="1"/>
                <w:rtl w:val="0"/>
              </w:rPr>
              <w:t xml:space="preserve">(sk., piemēram, Satversmes tiesas 2005. gada 13. maija sprieduma lietā Nr. 2004-18-0106 secinājumu daļas 13. punktu). </w:t>
            </w:r>
            <w:r w:rsidR="00000000" w:rsidRPr="00000000" w:rsidDel="00000000">
              <w:rPr>
                <w:rtl w:val="0"/>
              </w:rPr>
              <w:t xml:space="preserve">Savukārt diskriminācijas aizlieguma princips papildina, precizē un palīdz piemērot vienlīdzības principu konkrētās situācijās </w:t>
            </w:r>
            <w:r w:rsidR="00000000" w:rsidRPr="00000000" w:rsidDel="00000000">
              <w:rPr>
                <w:i w:val="1"/>
                <w:rtl w:val="0"/>
              </w:rPr>
              <w:t xml:space="preserve">(sk. Satversmes tiesas 2015. gada 23. novembra sprieduma lietā Nr. 2015-10-01 15. punktu)</w:t>
            </w:r>
            <w:r w:rsidR="00000000" w:rsidRPr="00000000" w:rsidDel="00000000">
              <w:rPr>
                <w:rtl w:val="0"/>
              </w:rPr>
              <w:t xml:space="preserve">. Satversmes 91. panta otrajā teikumā ietvertā diskriminācijas aizlieguma principa mērķis ir izskaust atšķirīgu attieksmi, kas balstīta uz kādu nepieļaujamu kritēriju </w:t>
            </w:r>
            <w:r w:rsidR="00000000" w:rsidRPr="00000000" w:rsidDel="00000000">
              <w:rPr>
                <w:i w:val="1"/>
                <w:rtl w:val="0"/>
              </w:rPr>
              <w:t xml:space="preserve">(sk. Satversmes tiesas 2008. gada 29. decembra sprieduma lietā Nr. 2008-37-03 6. punktu).</w:t>
            </w:r>
            <w:r w:rsidR="00000000" w:rsidRPr="00000000" w:rsidDel="00000000">
              <w:rPr>
                <w:rtl w:val="0"/>
              </w:rPr>
              <w:t xml:space="preserve"> Šie kritēriji ir dažādi un, ievērojot gan attiecīgā kritērija specifiku, gan arī konkrētās lietas faktiskos apstākļus, var atšķirties to izmantošanas attaisnojamība </w:t>
            </w:r>
            <w:r w:rsidR="00000000" w:rsidRPr="00000000" w:rsidDel="00000000">
              <w:rPr>
                <w:i w:val="1"/>
                <w:rtl w:val="0"/>
              </w:rPr>
              <w:t xml:space="preserve">(sk., piemēram, Satversmes tiesas 2005. gada 14. septembra sprieduma lietā Nr. 2005-02-0106 9.2. punktu).</w:t>
            </w:r>
            <w:r w:rsidR="00000000" w:rsidRPr="00000000" w:rsidDel="00000000">
              <w:rPr>
                <w:rtl w:val="0"/>
              </w:rPr>
              <w:t xml:space="preserve"> Proti, pastāv tādi kritēriji, kuru izmantošana nav attaisnojama, kā arī tādi kritēriji, kuru izmantošanu noteiktos gadījumos var attaisnot </w:t>
            </w:r>
            <w:r w:rsidR="00000000" w:rsidRPr="00000000" w:rsidDel="00000000">
              <w:rPr>
                <w:i w:val="1"/>
                <w:rtl w:val="0"/>
              </w:rPr>
              <w:t xml:space="preserve">(sk. Satversmes tiesas 2018. gada 29. jūnija sprieduma lietā Nr. 2017-28-0306 9.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objektīvi secināt, ka no likumprojekta anotācijas neizriet šāda personas tiesības diskriminējoša priekšlikuma, kas paredz atšķirīgu attieksmi, objektīvs un saprātīgs pamatojums, tostarp arī Satiksmes ministrijai nesniedzot skaidrojumu par tā samērīgumu. Pievēršam jūsu uzmanību, ka atbilstoši Satversmes tiesas judikatūrai šāda tiesiskā regulējuma piedāvājuma gadījumā ir jāveic šāda priekšlikuma atbilstības Satversmes 91. pantam pārbaude (uzmanību pievēršot 1., 2. un 4. kritērijam): 1) vai un kuras personas (personu grupas) atrodas vienādos un pēc noteiktiem kritērijiem salīdzināmos apstākļos; 2) vai attiecīgais likumprojekta panta daļas punkts paredz vienādu vai atšķirīgu attieksmi pret šīm personām; 3) vai šāda attieksme ir noteikta ar normatīvajos aktos paredzētajā kārtībā pieņemtu tiesību normu; 4) vai šādai attieksmei ir objektīvs un saprātīgs pamats, proti, vai tai ir leģitīms mērķis un vai ir ievērots samērīguma princips </w:t>
            </w:r>
            <w:r w:rsidR="00000000" w:rsidRPr="00000000" w:rsidDel="00000000">
              <w:rPr>
                <w:i w:val="1"/>
                <w:rtl w:val="0"/>
              </w:rPr>
              <w:t xml:space="preserve">(sk., piem., Satversmes tiesas 2018. gada 29. jūnija sprieduma lietā Nr. 2017-28-0306 11.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Pievēršam jūsu uzmanību, ka dažādās Eiropas Savienības valstu ostās (piem., Antverpenes, Ostendes un Zēburgas ostās (ostas valdes priekšsēdētājs ir Briges pilsētas mērs) Beļģijā, Amsterdamas ostā (Nīderlandē), Orhūsas ostā (Dānijā), Hamburgas un Duisburgas ostās (Vācijā), Gotenburgas ostā (Zviedrijā), Kopenhāgenes ostā (Dānijā), Oslo ostā (Norvēģijā), Helsinku ostā (Somijā) u.c.) darbojas pašvaldību lēmējinstitūciju pārstāvji, kas, protams, darbojas politiskajās partijās, atzīstot šādu ostu pārvaldības modeli par objektīvi pamatotu, tostarp arī ievērojot un respektējot pašvaldību pārvaldes ievērojamo nozīmi ostu pilsētu darbībā.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uzskatām, ka šāds ierobežojums var nepamatoti sašaurināt potenciāli kvalificētu un pieredzējušu kandidātu loku bez pietiekami pierādīta ieguvuma LSEZ pārvaldības kvalitātei.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Izslēdzot iepriekš minēto likumprojekta panta punktu ir pārskatāmi arī citi šī likuma panta punkti.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Izslēgt likumprojekta 3.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Piedāvātie ostu pārvaldības modeļi izstrādāti, ņemot vērā ilgstošas diskusijas ar nozares ekspertiem un citiem iesaistītajiem partneriem, un pielāgoti katras ostas specifikai un ilgtermiņa attīstības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piedāvāts kompromisa risinājums Latvijas transporta nozares ilgtspējīgai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pantā noteiktās prasības un atlases kārtība Liepājas speciālās ekonomiskās zonas valdes locekļiem un Liepājas speciālās ekonomiskās zonas pārvaldniekam, tostarp atbilst Publiskas personas kapitāla daļu un kapitālsabiedrību pārvaldības likuma 31. panta ceturtajā daļā noteiktajiem.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w:t>
            </w:r>
            <w:r w:rsidR="00000000" w:rsidRPr="00000000" w:rsidDel="00000000">
              <w:rPr>
                <w:vertAlign w:val="superscript"/>
                <w:rtl w:val="0"/>
              </w:rPr>
              <w:t xml:space="preserve">1</w:t>
            </w:r>
            <w:r w:rsidR="00000000" w:rsidRPr="00000000" w:rsidDel="00000000">
              <w:rPr>
                <w:rtl w:val="0"/>
              </w:rPr>
              <w:t xml:space="preserve"> pants. Prasības un atlases kārtība Liepājas speciālās ekonomiskās zonas valdes locekļiem un Liepājas speciālās ekonomiskās zonas pārvaldniekam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Liepājas speciālās ekonomiskās zonas valdes locekļu un Liepājas speciālās ekonomiskās zonas pārvaldnieka nominēšanas process atbilst korporatīvās pārvaldības labās prakses principiem, nodrošinot atklātu, godīgu un profesionālu atlasi, lai izveidotu profesionālu un kompetentu pārvaldes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Kandidātu nomināciju Liepājas speciālās ekonomiskās zonas valdes locekļu amatiem nodrošina attiecīgā ministrija vai pašvaldība, organizējot publisku kandidātu pieteikšanās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Liepājas speciālās ekonomiskās zonas valdes locekļa vai Liepājas speciālās ekonomiskās zonas pārvaldnieka kandidātu nedrīkst izvirzīt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kurai nav augstākās izglītības;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kura ir sodīta par tīšu noziedzīgu nodarījumu, ja sodāmība par to nav noņemta vai dzēsta;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kurai, pamatojoties uz kriminālprocesa ietvaros pieņemtu nolēmumu, ir atņemtas tiesības veikt noteiktu vai visu veidu komercdarbību vai citu profesionālo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kuru ir pasludināts maksātnespējas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kura ir vai pēdējo 24 mēnešu laikā līdz pieteikumu iesniegšanas gala termiņa datumam publiskas kandidātu pieteikšanās procedūras ietvaros ir bijusi politiskās partijas vai politisko partiju apvienības vadības amatpersona (piemēram, valdes loceklis, vadītājs, prezidents, priekšsēdētājs, ģenerālsekretārs).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Liepājas speciālās ekonomiskās zonas valdes locekļa vai Liepājas speciālās ekonomiskās zonas pārvaldnieka kandidāts, iesniedzot pieteikumu publiskas kandidātu pieteikšanās procedūras ietvaros, apliecina savu atbilstību šajā pantā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w:t>
            </w:r>
            <w:r w:rsidR="00000000" w:rsidRPr="00000000" w:rsidDel="00000000">
              <w:rPr>
                <w:vertAlign w:val="superscript"/>
                <w:rtl w:val="0"/>
              </w:rPr>
              <w:t xml:space="preserve">1</w:t>
            </w:r>
            <w:r w:rsidR="00000000" w:rsidRPr="00000000" w:rsidDel="00000000">
              <w:rPr>
                <w:rtl w:val="0"/>
              </w:rPr>
              <w:t xml:space="preserve"> pants. Prasības un atlases kārtība Liepājas speciālās ekonomiskās zonas valdes locekļiem un Liepājas speciālās ekonomiskās zonas pārvaldniekam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Liepājas speciālās ekonomiskās zonas valdes locekļu un Liepājas speciālās ekonomiskās zonas pārvaldnieka nominēšanas process atbilst korporatīvās pārvaldības labās prakses principiem, nodrošinot atklātu, godīgu un profesionālu atlasi, lai izveidotu profesionālu un kompetentu pārvaldes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Kandidātu nomināciju Liepājas speciālās ekonomiskās zonas valdes locekļu amatiem nodrošina attiecīgā ministrija vai pašvaldība, organizējot publisku kandidātu pieteikšanās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Liepājas speciālās ekonomiskās zonas valdes locekļa vai Liepājas speciālās ekonomiskās zonas pārvaldnieka kandidātu nedrīkst izvirzīt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kurai nav augstākās izglītības;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kura ir sodīta par tīšu noziedzīgu nodarījumu, ja sodāmība par to nav noņemta vai dzēsta;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kurai, pamatojoties uz kriminālprocesa ietvaros pieņemtu nolēmumu, ir atņemtas tiesības veikt noteiktu vai visu veidu komercdarbību vai citu profesionālo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kuru ir pasludināts maksātnespējas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kura ir vai pēdējo 24 mēnešu laikā līdz pieteikumu iesniegšanas gala termiņa datumam publiskas kandidātu pieteikšanās procedūras ietvaros ir bijusi politiskās partijas vai politisko partiju apvienības vadības amatpersona (piemēram, valdes loceklis, vadītājs, prezidents, priekšsēdētājs, ģenerālsekretārs).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Liepājas speciālās ekonomiskās zonas valdes locekļa vai Liepājas speciālās ekonomiskās zonas pārvaldnieka kandidāts, iesniedzot pieteikumu publiskas kandidātu pieteikšanās procedūras ietvaros, apliecina savu atbilstību šajā pantā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pamatota prasība personām, kas pēdējo 24 mēnešu laikā ir bijusi politiskās partijas vai politisko partiju apvienības vadības amatpersona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9 prim (3 ) daļas 5 )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Piedāvātie ostu pārvaldības modeļi izstrādāti, ņemot vērā ilgstošas diskusijas ar nozares ekspertiem un citiem iesaistītajiem partneriem, un pielāgoti katras ostas specifikai un ilgtermiņa attīstības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piedāvāts kompromisa risinājums Latvijas transporta nozares ilgtspējīgai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pantā noteiktās prasības un atlases kārtība Liepājas speciālās ekonomiskās zonas valdes locekļiem un Liepājas speciālās ekonomiskās zonas pārvaldniekam, tostarp atbilst Publiskas personas kapitāla daļu un kapitālsabiedrību pārvaldības likuma 31. panta ceturtajā daļā noteiktajiem.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w:t>
            </w:r>
            <w:r w:rsidR="00000000" w:rsidRPr="00000000" w:rsidDel="00000000">
              <w:rPr>
                <w:vertAlign w:val="superscript"/>
                <w:rtl w:val="0"/>
              </w:rPr>
              <w:t xml:space="preserve">1</w:t>
            </w:r>
            <w:r w:rsidR="00000000" w:rsidRPr="00000000" w:rsidDel="00000000">
              <w:rPr>
                <w:rtl w:val="0"/>
              </w:rPr>
              <w:t xml:space="preserve"> pants. Prasības un atlases kārtība Liepājas speciālās ekonomiskās zonas valdes locekļiem un Liepājas speciālās ekonomiskās zonas pārvaldniekam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Liepājas speciālās ekonomiskās zonas valdes locekļu un Liepājas speciālās ekonomiskās zonas pārvaldnieka nominēšanas process atbilst korporatīvās pārvaldības labās prakses principiem, nodrošinot atklātu, godīgu un profesionālu atlasi, lai izveidotu profesionālu un kompetentu pārvaldes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Kandidātu nomināciju Liepājas speciālās ekonomiskās zonas valdes locekļu amatiem nodrošina attiecīgā ministrija vai pašvaldība, organizējot publisku kandidātu pieteikšanās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Liepājas speciālās ekonomiskās zonas valdes locekļa vai Liepājas speciālās ekonomiskās zonas pārvaldnieka kandidātu nedrīkst izvirzīt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kurai nav augstākās izglītības;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kura ir sodīta par tīšu noziedzīgu nodarījumu, ja sodāmība par to nav noņemta vai dzēsta;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kurai, pamatojoties uz kriminālprocesa ietvaros pieņemtu nolēmumu, ir atņemtas tiesības veikt noteiktu vai visu veidu komercdarbību vai citu profesionālo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kuru ir pasludināts maksātnespējas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kura ir vai pēdējo 24 mēnešu laikā līdz pieteikumu iesniegšanas gala termiņa datumam publiskas kandidātu pieteikšanās procedūras ietvaros ir bijusi politiskās partijas vai politisko partiju apvienības vadības amatpersona (piemēram, valdes loceklis, vadītājs, prezidents, priekšsēdētājs, ģenerālsekretārs).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Liepājas speciālās ekonomiskās zonas valdes locekļa vai Liepājas speciālās ekonomiskās zonas pārvaldnieka kandidāts, iesniedzot pieteikumu publiskas kandidātu pieteikšanās procedūras ietvaros, apliecina savu atbilstību šajā pantā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 4., 5. un 6.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minētos iebildumus par likumprojektu, kas paredz izslēgt visus likumprojekta pantus, arī visi pārejas noteikumu punkti ir izslēdzami.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Izslēgt likumprojekta 4.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 4., 5. un 6.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Līdz šā Likuma 9.</w:t>
            </w:r>
            <w:r w:rsidR="00000000" w:rsidRPr="00000000" w:rsidDel="00000000">
              <w:rPr>
                <w:vertAlign w:val="superscript"/>
                <w:rtl w:val="0"/>
              </w:rPr>
              <w:t xml:space="preserve">1</w:t>
            </w:r>
            <w:r w:rsidR="00000000" w:rsidRPr="00000000" w:rsidDel="00000000">
              <w:rPr>
                <w:rtl w:val="0"/>
              </w:rPr>
              <w:t xml:space="preserve"> panta noteiktā kārtībā tiek atlasīti un iecelti Liepājas speciālās ekonomiskās zonas valdes locekļi, esošie Liepājas speciālās ekonomiskās zonas valdes locekļi turpina pildīt valdes locekļa pienākumus, bet ne ilgāk par vienu gadu no grozījumu par Likuma papildināšanu ar 9.</w:t>
            </w:r>
            <w:r w:rsidR="00000000" w:rsidRPr="00000000" w:rsidDel="00000000">
              <w:rPr>
                <w:vertAlign w:val="superscript"/>
                <w:rtl w:val="0"/>
              </w:rPr>
              <w:t xml:space="preserve">1 </w:t>
            </w:r>
            <w:r w:rsidR="00000000" w:rsidRPr="00000000" w:rsidDel="00000000">
              <w:rPr>
                <w:rtl w:val="0"/>
              </w:rPr>
              <w:t xml:space="preserve">pantu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pārejas noteikumu 3.punktu izteikt redakcijā, kas skaidri nosaka, ka līdz šā likuma spēkā stāšanās dienai publiskas kandidātu pieteikšanās procedūrā atlasītie vai ieceltie Liepājas speciālās ekonomiskās zonas valdes locekļi turpina pildīt valdes locekļa pienākumus līdz pilnvaru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šā Likuma spēkā stāšanās dienai publiskas kandidātu pieteikšanās procedūrā atlasītie vai ieceltie Liepājas speciālās ekonomiskās zonas valdes locekļi turpina pildīt valdes locekļa pienākumus līdz pilnvaru termiņa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pārvaldībās reformas ietvaros paredzēts izveidot vienotu ostu pārvaldības modeli visām Latvijas lielajām ostām.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papildinātajiem pārejas noteikumiem skaidri noteikts LSEZ pārvaldes pārejas process un vienotu Ostu likumā noteikto pārvaldības modeli.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"3.Līdz šā Likuma spēkā stāšanās dienai publiskas kandidātu pieteikšanās procedūrā atlasītie Liepājas speciālas ekonomiskās zonas valdes locekļi, finanšu ministra, ekonomikas ministra un satiksmes ministra virzītie un ar Ministru kabineta rīkojumu ieceltie pārstāvji turpina pildīt ostas pārvaldes padomes locekļa pienākumus līdz pilnvaru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Grozījumi šajā likumā par vārdu “valde” aizstāšanu ar vārdiem ”padome” un 9. panta izslēgšanu stājas spēkā 2036.gada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Līdz 2035. gada 31. decembrim Liepājas speciālās ekonomiskās zonas valdē ir deviņi valdes locekļi: trīs Liepājas valstspilsētas pašvaldības domes pārstāvji un trīs Liepājas komersantu pārstāvji, kurus amatā ieceļ un no amata atbrīvo ar Liepājas valsts pilsētas pašvaldības domes lēmumu, un trīs valsts interešu pārstāvji, kuri deleģēti no Ekonomikas ministrijas, Finanšu ministrijas un Satiksmes ministrijas un kurus amatā ieceļ un no amata atbrīvo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likumā noteiktajā kārtībā tiek pagarināts Liepājas speciālās ekonomiskās zonas darbības termiņš pēc 2035. gada 31. decembra, Liepājas speciālās ekonomiskās zonas pārvaldē  izveido padomi atbilstoši Ostu likuma 7.1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Līdz šā Likuma 9.</w:t>
            </w:r>
            <w:r w:rsidR="00000000" w:rsidRPr="00000000" w:rsidDel="00000000">
              <w:rPr>
                <w:vertAlign w:val="superscript"/>
                <w:rtl w:val="0"/>
              </w:rPr>
              <w:t xml:space="preserve">1</w:t>
            </w:r>
            <w:r w:rsidR="00000000" w:rsidRPr="00000000" w:rsidDel="00000000">
              <w:rPr>
                <w:rtl w:val="0"/>
              </w:rPr>
              <w:t xml:space="preserve"> panta noteiktā kārtībā tiek atlasīti un iecelti Liepājas speciālās ekonomiskās zonas valdes locekļi un pārvaldnieks, esošie Liepājas speciālās ekonomiskās zonas valdes locekļi un pārvaldnieks turpina pildīt pienākumus, bet ne ilgāk par vienu gadu no grozījumu par Likuma papildināšanu ar 9.</w:t>
            </w:r>
            <w:r w:rsidR="00000000" w:rsidRPr="00000000" w:rsidDel="00000000">
              <w:rPr>
                <w:vertAlign w:val="superscript"/>
                <w:rtl w:val="0"/>
              </w:rPr>
              <w:t xml:space="preserve">1</w:t>
            </w:r>
            <w:r w:rsidR="00000000" w:rsidRPr="00000000" w:rsidDel="00000000">
              <w:rPr>
                <w:rtl w:val="0"/>
              </w:rPr>
              <w:t xml:space="preserve"> pantu spēkā stāšanās. Līdz grozījumu par Likuma papildināšanu ar 9.</w:t>
            </w:r>
            <w:r w:rsidR="00000000" w:rsidRPr="00000000" w:rsidDel="00000000">
              <w:rPr>
                <w:vertAlign w:val="superscript"/>
                <w:rtl w:val="0"/>
              </w:rPr>
              <w:t xml:space="preserve">1</w:t>
            </w:r>
            <w:r w:rsidR="00000000" w:rsidRPr="00000000" w:rsidDel="00000000">
              <w:rPr>
                <w:rtl w:val="0"/>
              </w:rPr>
              <w:t xml:space="preserve"> pantu spēkā stāšanās dienai publiskas kandidātu pieteikšanās procedūrā atlasītie Liepājas speciālās ekonomiskās zonas valdes locekļi un pārvaldnieks  turpina veikt pienākumus līdz pilnvaru termiņa beigām. Liepājas speciālās ekonomiskās zonas pārvaldniekam, kurš publiskas kandidātu pieteikšanās procedūras rezultātā iecelts amatā bez termiņa ierobežojuma, pēc grozījumu par Likuma papildināšanu ar 9.</w:t>
            </w:r>
            <w:r w:rsidR="00000000" w:rsidRPr="00000000" w:rsidDel="00000000">
              <w:rPr>
                <w:vertAlign w:val="superscript"/>
                <w:rtl w:val="0"/>
              </w:rPr>
              <w:t xml:space="preserve">1</w:t>
            </w:r>
            <w:r w:rsidR="00000000" w:rsidRPr="00000000" w:rsidDel="00000000">
              <w:rPr>
                <w:rtl w:val="0"/>
              </w:rPr>
              <w:t xml:space="preserve"> pantu spēkā stāšanās amata pilnvaru termiņš ir pieci gadi.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Līdz 2035. gada 31. decembrim Liepājas speciālās ekonomiskās zonas valdē ir deviņi valdes locekļi: trīs Liepājas valstspilsētas pašvaldības domes pārstāvji un trīs Liepājas komersantu pārstāvji, kurus amatā ieceļ un no amata atbrīvo ar Liepājas valsts pilsētas pašvaldības domes lēmumu, un trīs valsts interešu pārstāvji, kuri deleģēti no Ekonomikas ministrijas, Finanšu ministrijas un Satiksmes ministrijas un kurus amatā ieceļ un no amata atbrīvo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likumprojektu paredzēts izslēgt LSEZ likuma 9.pantu, kurā noteikts LSEZ valdes locekļu termiņš, lūdzam papildināt likumprojekta anotāciju ar skaidrojumu par pārejas noteikumu 5.punktu – vai paredzēts, ka esošie valdes locekļi, kas iecelti uz LSEZ likuma 9.panta pamata, turpinās veikt pienākumus līdz 2035.gada 31.decembrim (t.i.ilgāks termiņš nekā šobrīd noteiktie pieci gadi).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pārvaldībās reformas ietvaros paredzēts izveidot vienotu ostu pārvaldības modeli visām Latvijas lielajām ostām.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papildinātajiem pārejas noteikumiem skaidri noteikts LSEZ pārvaldes pārejas process un vienotu Ostu likumā noteikto pārvaldības modeli.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5.punkts ir jāskata kontekstā ar Pārejas noteikumu 3., 4., un 6.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šā Likuma spēkā stāšanās dienai publiskas kandidātu pieteikšanās procedūrā atlasītie Liepājas speciālas ekonomiskās zonas valdes locekļi, finanšu ministra, ekonomikas ministra un satiksmes ministra virzītie un ar Ministru kabineta rīkojumu ieceltie pārstāvji turpina pildīt ostas pārvaldes padomes locekļa pienākumus līdz pilnvaru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Grozījumi šajā likumā par vārdu “valde” aizstāšanu ar vārdiem ”padome” un 9. panta izslēgšanu stājas spēkā 2036.gada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Līdz 2035. gada 31. decembrim Liepājas speciālās ekonomiskās zonas valdē ir deviņi valdes locekļi: trīs Liepājas valstspilsētas pašvaldības domes pārstāvji un trīs Liepājas komersantu pārstāvji, kurus amatā ieceļ un no amata atbrīvo ar Liepājas valsts pilsētas pašvaldības domes lēmumu, un trīs valsts interešu pārstāvji, kuri deleģēti no Ekonomikas ministrijas, Finanšu ministrijas un Satiksmes ministrijas un kurus amatā ieceļ un no amata atbrīvo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likumā noteiktajā kārtībā tiek pagarināts Liepājas speciālās ekonomiskās zonas darbības termiņš pēc 2035. gada 31. decembra, Liepājas speciālās ekonomiskās zonas pārvaldē  izveido padomi atbilstoši Ostu likuma 7.</w:t>
            </w:r>
            <w:r w:rsidR="00000000" w:rsidRPr="00000000" w:rsidDel="00000000">
              <w:rPr>
                <w:vertAlign w:val="superscript"/>
                <w:rtl w:val="0"/>
              </w:rPr>
              <w:t xml:space="preserve">1</w:t>
            </w:r>
            <w:r w:rsidR="00000000" w:rsidRPr="00000000" w:rsidDel="00000000">
              <w:rPr>
                <w:rtl w:val="0"/>
              </w:rPr>
              <w:t xml:space="preserve">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Līdz 2035. gada 31. decembrim Liepājas speciālās ekonomiskās zonas valdē ir deviņi valdes locekļi: trīs Liepājas valstspilsētas pašvaldības domes pārstāvji un trīs Liepājas komersantu pārstāvji, kurus amatā ieceļ un no amata atbrīvo ar Liepājas valstspilsētas pašvaldības domes lēmumu, un trīs valsts interešu pārstāvji, kuri deleģēti no Ekonomikas ministrijas, Finanšu ministrijas un Satiksmes ministrijas un kurus amatā ieceļ un no amata atbrīvo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Ja likumā noteiktajā kārtībā tiek pagarināts Liepājas speciālās ekonomiskās zonas darbības termiņš pēc 2035. gada 31. decembra, Liepājas speciālās ekonomiskās zonas pārvaldē  izveido padomi atbilstoši Ostu likuma 7.</w:t>
            </w:r>
            <w:r w:rsidR="00000000" w:rsidRPr="00000000" w:rsidDel="00000000">
              <w:rPr>
                <w:vertAlign w:val="superscript"/>
                <w:rtl w:val="0"/>
              </w:rPr>
              <w:t xml:space="preserve">1</w:t>
            </w:r>
            <w:r w:rsidR="00000000" w:rsidRPr="00000000" w:rsidDel="00000000">
              <w:rPr>
                <w:rtl w:val="0"/>
              </w:rPr>
              <w:t xml:space="preserve">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likumprojekta pārejas noteikumu 6.punktā ietverto normu, kas paredz, ka gadījumā, ja likumā noteiktajā kārtībā tiek pagarināts Liepājas speciālās ekonomiskās zonas (LSEZ) darbības termiņš pēc 2035. gada 31. decembra, LSEZ pārvaldē izveido padomi atbilstoši Ostu likuma 7.</w:t>
            </w:r>
            <w:r w:rsidR="00000000" w:rsidRPr="00000000" w:rsidDel="00000000">
              <w:rPr>
                <w:vertAlign w:val="superscript"/>
                <w:rtl w:val="0"/>
              </w:rPr>
              <w:t xml:space="preserve">1</w:t>
            </w:r>
            <w:r w:rsidR="00000000" w:rsidRPr="00000000" w:rsidDel="00000000">
              <w:rPr>
                <w:rtl w:val="0"/>
              </w:rPr>
              <w:t xml:space="preserve">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norma ir nepamatota, priekšlaicīga un faktiski pretrunā ar pašu Satiksmes ministrijas oficiālo nostāju. Vēršam uzmanību, ka Satiksmes ministrijas sagatavotajā un Ministru kabineta 2025.gada 6.maijā pieņemtajā "Informatīvajā ziņojumā par Ostu pārvaldības reformas gaitu un tās pilnveidošanas iespējām" Satiksmes ministrija skaidri atzīst, ka esošais LSEZ modelis ļauj LSEZ saglabāt līdzšinējo dinamiku un veicināt reģionālo izaugsmi.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Šādos apstākļos jebkādu lēmumu pieņemšana par institucionālām izmaiņām LSEZ pārvaldībā pēc 2035. gada – īpaši to iepriekšēja nostiprināšana likumā – ir ne tikai pārsteidzīga, bet arī nepamatota. Uzskatām, ka jebkādas izmaiņas šāda mēroga institucionālā struktūrā ir pieļaujamas tikai, balstoties uz konkrētu, uz pierādījumiem balstītu analīzi un vispusīgu izvērtējumu, kas veikts tuvāk attiecīgajam termiņam un savlaicīgi organizējot plašas un atklātas diskusijas ar visām iesaistītajām pusēm. Pretējā gadījumā tiek apdraudēta sekmīgi funkcionējoša pārvaldības modeļa pēctecība, īpaši, ja tiek atzīts, ka pašreizējais LSEZ modelis ir efektīvs.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iepriekš minēto, aicinām svītrot pārejas noteikumu 6.punktā ietverto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nav pamatoti arī pārējie grozījumi Liepājas speciālās ekonomiskās zonas likumā, tostarp redakcionālām izmaiņām, 9. panta izslēgšanai, 9.</w:t>
            </w:r>
            <w:r w:rsidR="00000000" w:rsidRPr="00000000" w:rsidDel="00000000">
              <w:rPr>
                <w:vertAlign w:val="superscript"/>
                <w:rtl w:val="0"/>
              </w:rPr>
              <w:t xml:space="preserve">1</w:t>
            </w:r>
            <w:r w:rsidR="00000000" w:rsidRPr="00000000" w:rsidDel="00000000">
              <w:rPr>
                <w:rtl w:val="0"/>
              </w:rPr>
              <w:t xml:space="preserve"> panta ieviešanai un citiem pārejas noteikumiem, kuras ierosinājusi Satiksmes ministrija. </w:t>
            </w:r>
            <w:r w:rsidR="00000000" w:rsidRPr="00000000" w:rsidDel="00000000">
              <w:rPr>
                <w:b w:val="1"/>
                <w:rtl w:val="0"/>
              </w:rPr>
              <w:t xml:space="preserve">Tādējādi Ekonomikas ministrijas ieskatā šobrīd nav pamatota nepieciešamība veikt jebkādus grozījumus Liepājas speciālās ekonomiskās zonas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Satiksmes ministrijas 2025.gada 8.maijā organizētajā starpinstitūciju sanāksmē vairākas iesaistītās puses – Latvijas Pašvaldību savienība (LPS), Latvijas Lielo pilsētu asociācija (LLPA), kā arī Latvijas Tirdzniecības un rūpniecības kamera (LTRK) – vienoti pauda viedokli, ka LSEZ pārvaldības modelis ir ne tikai saglabājams, bet arī piemērojams Rīgas un Ventspils ostām, uzsverot nepieciešamību pēc vienotas pieejas lielo ostu pārvaldībā. Piemēram, LTRK skaidri norādīja, ka LSEZ modelis ir “loģisks balanss” starp valsts, pašvaldības un uzņēmēju pārstāvību un aicināja to “klonēt” kā veiksmīgu piemēru.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pārvaldībās reformas ietvaros paredzēts izveidot vienotu ostu pārvaldības modeli visām Latvijas lielajām ostām.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papildinātajiem pārejas noteikumiem skaidri noteikts LSEZ pārvaldes pārejas process un vienotu Ostu likumā noteikto pārvaldības modeli.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šā Likuma 9.</w:t>
            </w:r>
            <w:r w:rsidR="00000000" w:rsidRPr="00000000" w:rsidDel="00000000">
              <w:rPr>
                <w:vertAlign w:val="superscript"/>
                <w:rtl w:val="0"/>
              </w:rPr>
              <w:t xml:space="preserve">1</w:t>
            </w:r>
            <w:r w:rsidR="00000000" w:rsidRPr="00000000" w:rsidDel="00000000">
              <w:rPr>
                <w:rtl w:val="0"/>
              </w:rPr>
              <w:t xml:space="preserve"> panta noteiktā kārtībā tiek atlasīti un iecelti Liepājas speciālās ekonomiskās zonas valdes locekļi, esošie Liepājas speciālās ekonomiskās zonas valdes locekļi turpina pildīt valdes locekļa pienākumus, bet ne ilgāk par vienu gadu no grozījumu par Likuma papildināšanu ar 9.</w:t>
            </w:r>
            <w:r w:rsidR="00000000" w:rsidRPr="00000000" w:rsidDel="00000000">
              <w:rPr>
                <w:vertAlign w:val="superscript"/>
                <w:rtl w:val="0"/>
              </w:rPr>
              <w:t xml:space="preserve">1</w:t>
            </w:r>
            <w:r w:rsidR="00000000" w:rsidRPr="00000000" w:rsidDel="00000000">
              <w:rPr>
                <w:rtl w:val="0"/>
              </w:rPr>
              <w:t xml:space="preserve"> pantu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Grozījumi šajā likumā par vārdu “valde” aizstāšanu ar vārdiem ”padome” un 9. panta izslēgšanu stājas spēkā 2036.gada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Līdz 2035. gada 31. decembrim Liepājas speciālās ekonomiskās zonas valdē ir deviņi valdes locekļi: trīs Liepājas valstspilsētas pašvaldības domes pārstāvji un trīs Liepājas komersantu pārstāvji, kurus amatā ieceļ un no amata atbrīvo ar Liepājas valsts pilsētas pašvaldības domes lēmumu, un trīs valsts interešu pārstāvji, kuri deleģēti no Ekonomikas ministrijas, Finanšu ministrijas un Satiksmes ministrijas un kurus amatā ieceļ un no amata atbrīvo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likumā noteiktajā kārtībā tiek pagarināts Liepājas speciālās ekonomiskās zonas darbības termiņš pēc 2035. gada 31. decembra, Liepājas speciālās ekonomiskās zonas pārvaldē  izveido padomi atbilstoši Ostu likuma 7.</w:t>
            </w:r>
            <w:r w:rsidR="00000000" w:rsidRPr="00000000" w:rsidDel="00000000">
              <w:rPr>
                <w:vertAlign w:val="superscript"/>
                <w:rtl w:val="0"/>
              </w:rPr>
              <w:t xml:space="preserve">1</w:t>
            </w:r>
            <w:r w:rsidR="00000000" w:rsidRPr="00000000" w:rsidDel="00000000">
              <w:rPr>
                <w:rtl w:val="0"/>
              </w:rPr>
              <w:t xml:space="preserve">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Ja likumā noteiktajā kārtībā tiek pagarināts Liepājas speciālās ekonomiskās zonas darbības termiņš pēc 2035. gada 31. decembra, Liepājas speciālās ekonomiskās zonas pārvaldē  izveido padomi atbilstoši Ostu likuma 7.</w:t>
            </w:r>
            <w:r w:rsidR="00000000" w:rsidRPr="00000000" w:rsidDel="00000000">
              <w:rPr>
                <w:vertAlign w:val="superscript"/>
                <w:rtl w:val="0"/>
              </w:rPr>
              <w:t xml:space="preserve">1</w:t>
            </w:r>
            <w:r w:rsidR="00000000" w:rsidRPr="00000000" w:rsidDel="00000000">
              <w:rPr>
                <w:rtl w:val="0"/>
              </w:rPr>
              <w:t xml:space="preserve">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w:t>
            </w:r>
            <w:r w:rsidR="00000000" w:rsidRPr="00000000" w:rsidDel="00000000">
              <w:rPr>
                <w:vertAlign w:val="superscript"/>
                <w:rtl w:val="0"/>
              </w:rPr>
              <w:t xml:space="preserve">1</w:t>
            </w:r>
            <w:r w:rsidR="00000000" w:rsidRPr="00000000" w:rsidDel="00000000">
              <w:rPr>
                <w:rtl w:val="0"/>
              </w:rPr>
              <w:t xml:space="preserve"> pants. Prasības un atlases kārtība Liepājas speciālās ekonomiskās zonas valdes locekļiem un Liepājas speciālās ekonomiskās zonas pārvaldniekam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Liepājas speciālās ekonomiskās zonas valdes locekļu un Liepājas speciālās ekonomiskās zonas pārvaldnieka nominēšanas process atbilst korporatīvās pārvaldības labās prakses principiem, nodrošinot atklātu, godīgu un profesionālu atlasi, lai izveidotu profesionālu un kompetentu pārvaldes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Kandidātu nomināciju Liepājas speciālās ekonomiskās zonas valdes locekļu amatiem nodrošina attiecīgā ministrija vai pašvaldība, organizējot publisku kandidātu pieteikšanās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Liepājas speciālās ekonomiskās zonas valdes locekļa vai Liepājas speciālās ekonomiskās zonas pārvaldnieka kandidātu nedrīkst izvirzīt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kurai nav augstākās izglītības;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kura ir sodīta par tīšu noziedzīgu nodarījumu, ja sodāmība par to nav noņemta vai dzēsta;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kurai, pamatojoties uz kriminālprocesa ietvaros pieņemtu nolēmumu, ir atņemtas tiesības veikt noteiktu vai visu veidu komercdarbību vai citu profesionālo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kuru ir pasludināts maksātnespējas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kura ir vai pēdējo 24 mēnešu laikā līdz pieteikumu iesniegšanas gala termiņa datumam publiskas kandidātu pieteikšanās procedūras ietvaros ir bijusi politiskās partijas vai politisko partiju apvienības vadības amatpersona (piemēram, valdes loceklis, vadītājs, prezidents, priekšsēdētājs, ģenerālsekretārs).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Liepājas speciālās ekonomiskās zonas valdes locekļa vai Liepājas speciālās ekonomiskās zonas pārvaldnieka kandidāts, iesniedzot pieteikumu publiskas kandidātu pieteikšanās procedūras ietvaros, apliecina savu atbilstību šajā pantā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Satiksmes ministriju izvērtēt likumprojekta 9.</w:t>
            </w:r>
            <w:r w:rsidR="00000000" w:rsidRPr="00000000" w:rsidDel="00000000">
              <w:rPr>
                <w:vertAlign w:val="superscript"/>
                <w:rtl w:val="0"/>
              </w:rPr>
              <w:t xml:space="preserve">1 </w:t>
            </w:r>
            <w:r w:rsidR="00000000" w:rsidRPr="00000000" w:rsidDel="00000000">
              <w:rPr>
                <w:rtl w:val="0"/>
              </w:rPr>
              <w:t xml:space="preserve">panta trešās daļas 5.punktā ietverto normu, kas nosaka, ka par LSEZ valdes locekļa vai pārvaldnieka kandidātu nedrīkst izvirzīt personu, "kura ir vai pēdējo 24 mēnešu laikā līdz pieteikumu iesniegšanas gala termiņa datumam publiskas kandidātu pieteikšanās procedūras ietvaros ir bijusi politiskās partijas vai politisko partiju apvienības vadības amatpersona (piemēram, valdes loceklis, vadītājs, prezidents, priekšsēdētājs, ģenerālsekretārs)", vispusīgi vērtējot vai minētais ierobežojums ir samērīgs un lietderīgs. Ekonomikas ministrijas ieskatā minētais ierobežojums nav ne praktiski pamatots, ne samērīgs, jo neparedz nekādu individuālu izvērtēšanas iespēju, piemēram, vai politiskās darbības fakts ir radījis interešu konfliktu vai ir ietekmējis lēmumu pieņemšanas neitralitāti. Ekonomikas ministrijas vērtējumā būtiska ir kandidāta profesionālā pieredze un kompetences, tostarp spēja profesionāli un neatkarīgi pildīt valdes locekļa vai pārvaldnieka pienākumus. Turklāt, politiskā darbība pati par sevi nedrīkst kalpot kā soda elements vai izslēgšanas kritērijs profesionālās kvalifikācijas un pieredzes izvērtēšanā.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pret šo ierobežojumu, cita starpā, izteicās arī atsevišķi Latvijas Ostu, tranzīta un loģistikas padomes (LOTLP) locekļi 2025.gada 3.aprīļa sēdē un iesaistītās puses Satiksmes ministrijas organizētajā starpinstitūciju sanāksmē 2025.gada 8.maijā, uzsverot, ka šāda norma neproporcionāli ierobežo pašvaldību pārstāvju iespējas piedalīties ostu pārvaldībā, kaut gan tieši šiem pārstāvjiem ir vislielākā interese par ostu attīstību un integrāciju pilsētas infrastruktūrā un ekonomikā.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minēto ierobežojumu svītrot.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pants. Prasības un atlases kārtība Liepājas speciālās ekonomiskās zonas valdes locekļiem un Liepājas speciālās ekonomiskās zonas pārvaldniekam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Liepājas speciālās ekonomiskās zonas valdes locekļu un Liepājas speciālās ekonomiskās zonas pārvaldnieka nominēšanas process atbilst korporatīvās pārvaldības labās prakses principiem, nodrošinot atklātu, godīgu un profesionālu atlasi, lai izveidotu profesionālu un kompetentu pārvaldes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Kandidātu nomināciju Liepājas speciālās ekonomiskās zonas valdes locekļu amatiem nodrošina attiecīgā ministrija vai pašvaldība, organizējot publisku kandidātu pieteikšanās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Liepājas speciālās ekonomiskās zonas valdes locekļa vai Liepājas speciālās ekonomiskās zonas pārvaldnieka kandidātu nedrīkst izvirzīt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kurai nav augstākās izglītības;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kura ir sodīta par tīšu noziedzīgu nodarījumu, ja sodāmība par to nav noņemta vai dzēsta;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kurai, pamatojoties uz kriminālprocesa ietvaros pieņemtu nolēmumu, ir atņemtas tiesības veikt noteiktu vai visu veidu komercdarbību vai citu profesionālo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kuru ir pasludināts maksātnespējas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Liepājas speciālās ekonomiskās zonas valdes locekļa vai Liepājas speciālās ekonomiskās zonas pārvaldnieka kandidāts, iesniedzot pieteikumu publiskas kandidātu pieteikšanās procedūras ietvaros, apliecina savu atbilstību šajā pantā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 </w:t>
            </w:r>
            <w:r w:rsidR="00000000" w:rsidRPr="00000000" w:rsidDel="00000000">
              <w:rPr>
                <w:rtl w:val="0"/>
              </w:rPr>
              <w:t xml:space="preserve">pantā noteiktās prasības un atlases kārtība Liepājas speciālās ekonomiskās zonas valdes locekļiem un Liepājas speciālās ekonomiskās zonas pārvaldniekam, tostarp atbilst Publiskas personas kapitāla daļu un kapitālsabiedrību pārvaldības likuma 31. panta ceturtajā daļā noteiktajiem.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w:t>
            </w:r>
            <w:r w:rsidR="00000000" w:rsidRPr="00000000" w:rsidDel="00000000">
              <w:rPr>
                <w:vertAlign w:val="superscript"/>
                <w:rtl w:val="0"/>
              </w:rPr>
              <w:t xml:space="preserve">1</w:t>
            </w:r>
            <w:r w:rsidR="00000000" w:rsidRPr="00000000" w:rsidDel="00000000">
              <w:rPr>
                <w:rtl w:val="0"/>
              </w:rPr>
              <w:t xml:space="preserve"> pants. Prasības un atlases kārtība Liepājas speciālās ekonomiskās zonas valdes locekļiem un Liepājas speciālās ekonomiskās zonas pārvaldniekam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Liepājas speciālās ekonomiskās zonas valdes locekļu un Liepājas speciālās ekonomiskās zonas pārvaldnieka nominēšanas process atbilst korporatīvās pārvaldības labās prakses principiem, nodrošinot atklātu, godīgu un profesionālu atlasi, lai izveidotu profesionālu un kompetentu pārvaldes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Kandidātu nomināciju Liepājas speciālās ekonomiskās zonas valdes locekļu amatiem nodrošina attiecīgā ministrija vai pašvaldība, organizējot publisku kandidātu pieteikšanās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Liepājas speciālās ekonomiskās zonas valdes locekļa vai Liepājas speciālās ekonomiskās zonas pārvaldnieka kandidātu nedrīkst izvirzīt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kurai nav augstākās izglītības;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kura ir sodīta par tīšu noziedzīgu nodarījumu, ja sodāmība par to nav noņemta vai dzēsta;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kurai, pamatojoties uz kriminālprocesa ietvaros pieņemtu nolēmumu, ir atņemtas tiesības veikt noteiktu vai visu veidu komercdarbību vai citu profesionālo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kuru ir pasludināts maksātnespējas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kura ir vai pēdējo 24 mēnešu laikā līdz pieteikumu iesniegšanas gala termiņa datumam publiskas kandidātu pieteikšanās procedūras ietvaros ir bijusi politiskās partijas vai politisko partiju apvienības vadības amatpersona (piemēram, valdes loceklis, vadītājs, prezidents, priekšsēdētājs, ģenerālsekretārs).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Liepājas speciālās ekonomiskās zonas valdes locekļa vai Liepājas speciālās ekonomiskās zonas pārvaldnieka kandidāts, iesniedzot pieteikumu publiskas kandidātu pieteikšanās procedūras ietvaros, apliecina savu atbilstību šajā pantā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Līdz šā Likuma 9.</w:t>
            </w:r>
            <w:r w:rsidR="00000000" w:rsidRPr="00000000" w:rsidDel="00000000">
              <w:rPr>
                <w:vertAlign w:val="superscript"/>
                <w:rtl w:val="0"/>
              </w:rPr>
              <w:t xml:space="preserve">1</w:t>
            </w:r>
            <w:r w:rsidR="00000000" w:rsidRPr="00000000" w:rsidDel="00000000">
              <w:rPr>
                <w:rtl w:val="0"/>
              </w:rPr>
              <w:t xml:space="preserve"> panta noteiktā kārtībā tiek atlasīti un iecelti Liepājas speciālās ekonomiskās zonas valdes locekļi, esošie Liepājas speciālās ekonomiskās zonas valdes locekļi turpina pildīt valdes locekļa pienākumus, bet ne ilgāk par vienu gadu no grozījumu par Likuma papildināšanu ar 9.</w:t>
            </w:r>
            <w:r w:rsidR="00000000" w:rsidRPr="00000000" w:rsidDel="00000000">
              <w:rPr>
                <w:vertAlign w:val="superscript"/>
                <w:rtl w:val="0"/>
              </w:rPr>
              <w:t xml:space="preserve">1 </w:t>
            </w:r>
            <w:r w:rsidR="00000000" w:rsidRPr="00000000" w:rsidDel="00000000">
              <w:rPr>
                <w:rtl w:val="0"/>
              </w:rPr>
              <w:t xml:space="preserve">pantu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nerastos pārpratumi par agrāk iecelto Liepājas speciālās ekonomiskās zonas valdes locekļu pilnvaru termiņu, lūdzam izvērtēt iespēju izslēgt Pārejas noteikumu 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Liepājas speciālās ekonomiskās zonas likuma Pārejas noteikumu 2. punkts noteic, ka </w:t>
            </w:r>
            <w:r w:rsidR="00000000" w:rsidRPr="00000000" w:rsidDel="00000000">
              <w:rPr>
                <w:u w:val="single"/>
                <w:rtl w:val="0"/>
              </w:rPr>
              <w:t xml:space="preserve">Liepājas speciālās ekonomiskās zonas valdes locekļi,</w:t>
            </w:r>
            <w:r w:rsidR="00000000" w:rsidRPr="00000000" w:rsidDel="00000000">
              <w:rPr>
                <w:rtl w:val="0"/>
              </w:rPr>
              <w:t xml:space="preserve"> kuri ir iecelti amatā līdz 2016.gada 30.aprīlim, </w:t>
            </w:r>
            <w:r w:rsidR="00000000" w:rsidRPr="00000000" w:rsidDel="00000000">
              <w:rPr>
                <w:u w:val="single"/>
                <w:rtl w:val="0"/>
              </w:rPr>
              <w:t xml:space="preserve">turpina pildīt amata pienākumus līdz savu pilnvaru termiņa beigām.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2. punkts izslēgts.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Līdz šā Likuma 9.</w:t>
            </w:r>
            <w:r w:rsidR="00000000" w:rsidRPr="00000000" w:rsidDel="00000000">
              <w:rPr>
                <w:vertAlign w:val="superscript"/>
                <w:rtl w:val="0"/>
              </w:rPr>
              <w:t xml:space="preserve">1</w:t>
            </w:r>
            <w:r w:rsidR="00000000" w:rsidRPr="00000000" w:rsidDel="00000000">
              <w:rPr>
                <w:rtl w:val="0"/>
              </w:rPr>
              <w:t xml:space="preserve"> panta noteiktā kārtībā tiek atlasīti un iecelti Liepājas speciālās ekonomiskās zonas valdes locekļi un pārvaldnieks, esošie Liepājas speciālās ekonomiskās zonas valdes locekļi un pārvaldnieks turpina pildīt pienākumus, bet ne ilgāk par vienu gadu no grozījumu par Likuma papildināšanu ar 9.</w:t>
            </w:r>
            <w:r w:rsidR="00000000" w:rsidRPr="00000000" w:rsidDel="00000000">
              <w:rPr>
                <w:vertAlign w:val="superscript"/>
                <w:rtl w:val="0"/>
              </w:rPr>
              <w:t xml:space="preserve">1</w:t>
            </w:r>
            <w:r w:rsidR="00000000" w:rsidRPr="00000000" w:rsidDel="00000000">
              <w:rPr>
                <w:rtl w:val="0"/>
              </w:rPr>
              <w:t xml:space="preserve"> pantu spēkā stāšanās. Līdz grozījumu par Likuma papildināšanu ar 9.</w:t>
            </w:r>
            <w:r w:rsidR="00000000" w:rsidRPr="00000000" w:rsidDel="00000000">
              <w:rPr>
                <w:vertAlign w:val="superscript"/>
                <w:rtl w:val="0"/>
              </w:rPr>
              <w:t xml:space="preserve">1</w:t>
            </w:r>
            <w:r w:rsidR="00000000" w:rsidRPr="00000000" w:rsidDel="00000000">
              <w:rPr>
                <w:rtl w:val="0"/>
              </w:rPr>
              <w:t xml:space="preserve"> pantu spēkā stāšanās dienai publiskas kandidātu pieteikšanās procedūrā atlasītie Liepājas speciālās ekonomiskās zonas valdes locekļi un pārvaldnieks  turpina veikt pienākumus līdz pilnvaru termiņa beigām. Liepājas speciālās ekonomiskās zonas pārvaldniekam, kurš publiskas kandidātu pieteikšanās procedūras rezultātā iecelts amatā bez termiņa ierobežojuma, pēc grozījumu par Likuma papildināšanu ar 9.</w:t>
            </w:r>
            <w:r w:rsidR="00000000" w:rsidRPr="00000000" w:rsidDel="00000000">
              <w:rPr>
                <w:vertAlign w:val="superscript"/>
                <w:rtl w:val="0"/>
              </w:rPr>
              <w:t xml:space="preserve">1</w:t>
            </w:r>
            <w:r w:rsidR="00000000" w:rsidRPr="00000000" w:rsidDel="00000000">
              <w:rPr>
                <w:rtl w:val="0"/>
              </w:rPr>
              <w:t xml:space="preserve"> pantu spēkā stāšanās amata pilnvaru termiņš ir pieci gadi.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Līdz 2035. gada 31. decembrim Liepājas speciālās ekonomiskās zonas valdē ir deviņi valdes locekļi: trīs Liepājas valstspilsētas pašvaldības domes pārstāvji un trīs Liepājas komersantu pārstāvji, kurus amatā ieceļ un no amata atbrīvo ar Liepājas valsts pilsētas pašvaldības domes lēmumu, un trīs valsts interešu pārstāvji, kuri deleģēti no Ekonomikas ministrijas, Finanšu ministrijas un Satiksmes ministrijas un kurus amatā ieceļ un no amata atbrīvo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norāda, ka nav sniegts Satiksmes ministrijas pamatojums risinājumam, ka Liepājas SEZ  valdē līdz 2035.gadam darbosies arī ostā darbojošos komersantu pārstāvji, kas rada riskus iespējamiem interešu konfliktiem ostu pārvaldībā. Lūdzam izvērtēt iespēju pārskatīt šo regulējuma priekšlikumu un piemērot līdzīgu risinājumu kā Rīgas un Ventspils ostu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ostu pārvaldības modelis izstrādāts, ņemot vērā ilgstošas diskusijas ar nozares ekspertiem un citiem iesaistītajiem partneriem, un pielāgoti katras ostas specifikai un ilgtermiņa attīstības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piedāvāts kompromisa risinājums Latvijas transporta nozares ilgtspējīgai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2035. gada 31. decembrim Liepājas speciālās ekonomiskās zonas valdē ir deviņi valdes locekļi: trīs Liepājas valstspilsētas pašvaldības domes pārstāvji un trīs Liepājas komersantu pārstāvji, kurus amatā ieceļ un no amata atbrīvo ar Liepājas valsts pilsētas pašvaldības domes lēmumu, un trīs valsts interešu pārstāvji, kuri deleģēti no Ekonomikas ministrijas, Finanšu ministrijas un Satiksmes ministrijas un kurus amatā ieceļ un no amata atbrīvo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Līdz 2035. gada 31. decembrim Liepājas speciālās ekonomiskās zonas valdē ir deviņi valdes locekļi: trīs Liepājas valstspilsētas pašvaldības domes pārstāvji un trīs Liepājas komersantu pārstāvji, kurus amatā ieceļ un no amata atbrīvo ar Liepājas valstspilsētas pašvaldības domes lēmumu, un trīs valsts interešu pārstāvji, kuri deleģēti no Ekonomikas ministrijas, Finanšu ministrijas un Satiksmes ministrijas un kurus amatā ieceļ un no amata atbrīvo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Līdz 2035. gada 31. decembrim Liepājas speciālās ekonomiskās zonas valdē ir deviņi valdes locekļi: trīs Liepājas valstspilsētas pašvaldības domes pārstāvji un trīs Liepājas komersantu pārstāvji, kurus amatā ieceļ un no amata atbrīvo ar Liepājas valsts pilsētas pašvaldības domes lēmumu, un trīs valsts interešu pārstāvji, kuri deleģēti no Ekonomikas ministrijas, Finanšu ministrijas un Satiksmes ministrijas un kurus amatā ieceļ un no amata atbrīvo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norāda, ka nav sniegts Satiksmes ministrijas pamatojums atšķirīgam Liepājas SEZ valdes locekļu skaitam un pārstāvētajām institūcijām. Liepājas SEZ gadījumā paredzēts, ka līdz 2026.gada 1.janvārim  Liepājas SEZ būs deviņi valdes locekļi, kas ir  būtiski lielāks nekā mazo ostu valdes locekļu skaits (mazajā ostā paredzēti 5 valdes locekļi) un Rīgas un Ventspils ostu padomes locekļu skaits (paredzēti četri padomes locekļi). Valsts kanceleja vienlaikus norāda, ka nav sniegts Satiksmes ministrijas pamatojums tam, ka Liepājas SEZ padomi veido 9 valdes locekļi, kas ir būtiski vairāk nekā  padomes locekļu skaits Rīgas un Ventspils ostās un mazajās ostās, tādēļ rosinām izvērtēt iespēju noteikt Liepājas SEZ valdes locekļu skaitu ne lielāku kā padomes locekļu skaits Rīgas un Ventspils ostās.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ostu pārvaldības modelis izstrādāts, ņemot vērā ilgstošas diskusijas ar nozares ekspertiem un citiem iesaistītajiem partneriem, un pielāgoti katras ostas specifikai un ilgtermiņa attīstības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piedāvāts kompromisa risinājums Latvijas transporta nozares ilgtspējīgai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2035. gada 31. decembrim Liepājas speciālās ekonomiskās zonas valdē ir deviņi valdes locekļi: trīs Liepājas valstspilsētas pašvaldības domes pārstāvji un trīs Liepājas komersantu pārstāvji, kurus amatā ieceļ un no amata atbrīvo ar Liepājas valsts pilsētas pašvaldības domes lēmumu, un trīs valsts interešu pārstāvji, kuri deleģēti no Ekonomikas ministrijas, Finanšu ministrijas un Satiksmes ministrijas un kurus amatā ieceļ un no amata atbrīvo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Līdz 2035. gada 31. decembrim Liepājas speciālās ekonomiskās zonas valdē ir deviņi valdes locekļi: trīs Liepājas valstspilsētas pašvaldības domes pārstāvji un trīs Liepājas komersantu pārstāvji, kurus amatā ieceļ un no amata atbrīvo ar Liepājas valstspilsētas pašvaldības domes lēmumu, un trīs valsts interešu pārstāvji, kuri deleģēti no Ekonomikas ministrijas, Finanšu ministrijas un Satiksmes ministrijas un kurus amatā ieceļ un no amata atbrīvo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papildināt pamatojumu ar atsauci uz Ministru kabineta 2025. gada 6. maija protokollēmuma Nr.18, 31.§, 3. punktu, saskaņā ar kuru Satiksmes ministrijai uzdots sagatavot grozījumus Liepājas speciālās ekonomiskās zonas likumā un Ostu likumā, saskaņot ar līdzatbildīgajām ministrijām un iesniegt tos izskatīšanai Ministru kabineta 2025. gada 13. maija sēdē.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paredz papildināt Liepājas speciālās ekonomiskās zonas likumu ar jauniem pārejas noteikumiem, ierosinām aizpildīt informāciju "Jebkādi citi nosacījumi (atrunāti tiesību aktā)".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likumprojektā paredzēto risinājumu attiecībā uz LSEZ pārvaldi, nav anotācijā pietiekami skaidrota  atšķirīgā pieeja ostu pārvaldības reformas piemērošanā. Likumprojekts paredz, ka uz LSEZ pārvaldi reforma tiktu attiecināta tikai pēc 2035. gada 31. decembra, savukārt informatīvajā ziņojumā šāda pieeja pamatota ar atsauci uz LSEZ līdzšinējiem darbības rezultātiem un nepieciešamību saglabāt pārvaldības modeli, kas uzskatāms par efektīvu un ilgtspējīgu. Šāda atšķirīga attieksme rada jautājumus par reformas konsekvenci un vienlīdzīgu piemērošanu visām ostām. Ņemot vērā minēto, lūdzam attiecīgi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ostu pārvaldības modelis izstrādāts, ņemot vērā ilgstošas diskusijas ar nozares ekspertiem un citiem iesaistītajiem partneriem, un pielāgoti katras ostas specifikai un ilgtermiņa attīstības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piedāvāts kompromisa risinājums Latvijas transporta nozares ilgtspējīgai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2035. gada 31. decembrim Liepājas speciālās ekonomiskās zonas valdē ir deviņi valdes locekļi: trīs Liepājas valstspilsētas pašvaldības domes pārstāvji un trīs Liepājas komersantu pārstāvji, kurus amatā ieceļ un no amata atbrīvo ar Liepājas valsts pilsētas pašvaldības domes lēmumu, un trīs valsts interešu pārstāvji, kuri deleģēti no Ekonomikas ministrijas, Finanšu ministrijas un Satiksmes ministrijas un kurus amatā ieceļ un no amata atbrīvo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attiecīgo informāciju ietvert anotācijas 2., 3., 4., 5., 6., 7. un 8.sadaļā atbilstoši portāla funkcionalitātei.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ir virzāms vienlaikus ar attiecīgajiem grozījumiem Ostu likumā, aicinām aizpildīt anotācijas 4.sadaļu, norādot, ka vienlaikus ir izstrādāts likumprojekts "Grozījumi Ostu likumā", 25-TA-1113.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1.6.sadaļā iekļauto informāciju, ievērojot, ka sniegtajai informācijai anotācijā ir atsevišķas sadaļas, kurās informācija ir sniedzama.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norādīt, ka likumprojekta īstenošana neradīs negatīvu ietekmi uz valsts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likumprojekta izpildes nodrošināšanā iesaistītās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projektos projektu izpildes nodrošināšana un to ietekme uz institūcijām ir norādāma saskaņā ar Ministru kabineta 2021. gada 7. septembra noteikumu Nr. 617 “Tiesību akta projekta sākotnējās ietekmes izvērtēšanas kārtība” 15.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atbildīgais par likumprojekta turpmāko virzību Saeimā ir satiksmes  ministrs.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virzāms izskatīšanai vienlaikus ar likumprojektu "Grozījumi Ostu likumā'" , aicinām papildināt protokollēmuma projektu ar 4.punktu šādā redakcijā: "4. Lūgt Saeimu izskatīt likumprojektu vienlaikus ar likumprojektu "Grozījumi Ostu likumā" (25-TA-1113) (likumprojektu pakotne)".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Lūgt Saeimu izskatīt likumprojektu vienlaikus ar likumprojektu "Grozījumi Ostu likumā" (25-TA-1113) (likumprojektu pakotne).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protokollēmuma projekts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atbildīgais par likumprojekta turpmāko virzību Saeimā ir satiksmes  ministrs.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25-TA-1117</w:t>
    </w:r>
    <w:r>
      <w:br/>
    </w:r>
    <w:r w:rsidR="00000000" w:rsidRPr="00000000" w:rsidDel="00000000">
      <w:rPr>
        <w:rtl w:val="0"/>
      </w:rPr>
      <w:t xml:space="preserve">12.05.2025. 20.43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25-TA-1117</w:t>
    </w:r>
    <w:r>
      <w:br/>
    </w:r>
    <w:r w:rsidR="00000000" w:rsidRPr="00000000" w:rsidDel="00000000">
      <w:rPr>
        <w:rtl w:val="0"/>
      </w:rPr>
      <w:t xml:space="preserve">12.05.2025. 20.43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Izziņa_25-TA-1117.docx</dc:title>
</cp:coreProperties>
</file>

<file path=docProps/custom.xml><?xml version="1.0" encoding="utf-8"?>
<Properties xmlns="http://schemas.openxmlformats.org/officeDocument/2006/custom-properties" xmlns:vt="http://schemas.openxmlformats.org/officeDocument/2006/docPropsVTypes"/>
</file>