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53E" w:rsidRPr="007869BB" w:rsidRDefault="00E5653E" w:rsidP="00337F53">
      <w:pPr>
        <w:rPr>
          <w:szCs w:val="24"/>
          <w:lang w:val="lv-LV"/>
        </w:rPr>
      </w:pPr>
      <w:bookmarkStart w:id="0" w:name="_GoBack"/>
      <w:bookmarkEnd w:id="0"/>
    </w:p>
    <w:tbl>
      <w:tblPr>
        <w:tblW w:w="68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2949"/>
        <w:gridCol w:w="566"/>
        <w:gridCol w:w="2836"/>
      </w:tblGrid>
      <w:tr w:rsidR="0031355B" w:rsidTr="00931E82">
        <w:trPr>
          <w:cantSplit/>
          <w:trHeight w:hRule="exact" w:val="397"/>
        </w:trPr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C7AB7" w:rsidRPr="007869BB" w:rsidRDefault="00390AB6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Datums skatāms laika zīmogā</w:t>
            </w:r>
          </w:p>
        </w:tc>
        <w:tc>
          <w:tcPr>
            <w:tcW w:w="566" w:type="dxa"/>
            <w:hideMark/>
          </w:tcPr>
          <w:p w:rsidR="005C7AB7" w:rsidRPr="007869BB" w:rsidRDefault="00390AB6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C7AB7" w:rsidRPr="007869BB" w:rsidRDefault="00390AB6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9.2-2e/2292/2020</w:t>
            </w:r>
          </w:p>
        </w:tc>
      </w:tr>
      <w:tr w:rsidR="0031355B" w:rsidTr="00931E82">
        <w:trPr>
          <w:cantSplit/>
          <w:trHeight w:hRule="exact" w:val="397"/>
        </w:trPr>
        <w:tc>
          <w:tcPr>
            <w:tcW w:w="453" w:type="dxa"/>
            <w:hideMark/>
          </w:tcPr>
          <w:p w:rsidR="005C7AB7" w:rsidRPr="007869BB" w:rsidRDefault="00390AB6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7AB7" w:rsidRPr="007869BB" w:rsidRDefault="00390AB6" w:rsidP="005C7AB7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29.10.2020.</w:t>
            </w:r>
          </w:p>
        </w:tc>
        <w:tc>
          <w:tcPr>
            <w:tcW w:w="566" w:type="dxa"/>
            <w:hideMark/>
          </w:tcPr>
          <w:p w:rsidR="005C7AB7" w:rsidRPr="007869BB" w:rsidRDefault="00390AB6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7AB7" w:rsidRPr="002D79E8" w:rsidRDefault="00390AB6" w:rsidP="005C7AB7">
            <w:pPr>
              <w:pStyle w:val="NoSpacing"/>
              <w:rPr>
                <w:szCs w:val="24"/>
                <w:lang w:val="lv-LV"/>
              </w:rPr>
            </w:pPr>
            <w:r w:rsidRPr="002D79E8">
              <w:rPr>
                <w:szCs w:val="24"/>
                <w:lang w:val="lv-LV"/>
              </w:rPr>
              <w:t xml:space="preserve">Prot.Nr.43, </w:t>
            </w:r>
            <w:r w:rsidRPr="002D79E8">
              <w:rPr>
                <w:rFonts w:eastAsia="Times New Roman"/>
                <w:szCs w:val="24"/>
                <w:lang w:val="lv-LV" w:eastAsia="lv-LV"/>
              </w:rPr>
              <w:t>3.§, VSS-922</w:t>
            </w:r>
          </w:p>
        </w:tc>
      </w:tr>
    </w:tbl>
    <w:p w:rsidR="00293FD7" w:rsidRDefault="00293FD7" w:rsidP="00A64F60">
      <w:pPr>
        <w:ind w:firstLine="0"/>
        <w:rPr>
          <w:lang w:val="lv-LV"/>
        </w:rPr>
      </w:pPr>
    </w:p>
    <w:p w:rsidR="00AF43DB" w:rsidRDefault="00390AB6" w:rsidP="00AC5C20">
      <w:pPr>
        <w:jc w:val="right"/>
        <w:rPr>
          <w:noProof/>
        </w:rPr>
      </w:pPr>
      <w:r>
        <w:rPr>
          <w:noProof/>
        </w:rPr>
        <w:t>Ekonomikas ministrijai</w:t>
      </w:r>
    </w:p>
    <w:p w:rsidR="00C01468" w:rsidRDefault="00C01468" w:rsidP="00AC5C20">
      <w:pPr>
        <w:jc w:val="right"/>
        <w:rPr>
          <w:noProof/>
        </w:rPr>
      </w:pPr>
    </w:p>
    <w:p w:rsidR="00C01468" w:rsidRDefault="00390AB6" w:rsidP="00C01468">
      <w:pPr>
        <w:ind w:firstLine="0"/>
        <w:jc w:val="left"/>
        <w:rPr>
          <w:lang w:val="lv-LV"/>
        </w:rPr>
      </w:pPr>
      <w:r>
        <w:rPr>
          <w:noProof/>
        </w:rPr>
        <w:t>Par noteikumu projektu</w:t>
      </w:r>
    </w:p>
    <w:p w:rsidR="00AF43DB" w:rsidRDefault="00AF43DB" w:rsidP="00AF43DB">
      <w:pPr>
        <w:rPr>
          <w:lang w:val="lv-LV"/>
        </w:rPr>
      </w:pPr>
    </w:p>
    <w:p w:rsidR="00C01468" w:rsidRPr="00C01468" w:rsidRDefault="00390AB6" w:rsidP="00C01468">
      <w:pPr>
        <w:rPr>
          <w:bCs/>
          <w:color w:val="2A2A2A"/>
          <w:szCs w:val="24"/>
          <w:shd w:val="clear" w:color="auto" w:fill="FFFFFF"/>
          <w:lang w:val="lv-LV"/>
        </w:rPr>
      </w:pPr>
      <w:r w:rsidRPr="00C01468">
        <w:rPr>
          <w:szCs w:val="24"/>
          <w:lang w:val="lv-LV"/>
        </w:rPr>
        <w:t xml:space="preserve">Zemkopības ministrijas speciālisti ir iepazinušies ar Ekonomikas ministrijas sagatavoto noteikumu projektu </w:t>
      </w:r>
      <w:r w:rsidRPr="00C01468">
        <w:rPr>
          <w:bCs/>
          <w:color w:val="2A2A2A"/>
          <w:szCs w:val="24"/>
          <w:shd w:val="clear" w:color="auto" w:fill="FFFFFF"/>
          <w:lang w:val="lv-LV"/>
        </w:rPr>
        <w:t>"Grozījumi Ministru kabineta 2009.gada 15.septembra noteikumos Nr.1065 "Noteikumi par aizdevumiem sīko (mikro), mazo un vidējo saimnieciskās darbības</w:t>
      </w:r>
      <w:r w:rsidRPr="00C01468">
        <w:rPr>
          <w:bCs/>
          <w:color w:val="2A2A2A"/>
          <w:szCs w:val="24"/>
          <w:shd w:val="clear" w:color="auto" w:fill="FFFFFF"/>
          <w:lang w:val="lv-LV"/>
        </w:rPr>
        <w:t xml:space="preserve"> veicēju un lauksaimniecības pakalpojumu kooperatīvo sabiedrību attīstības veicināšanai"" (VSS-922) (turpmāk - noteikumu projekts) un atbalsta tā tālāku virzību, izsakot šādus iebildumus:</w:t>
      </w:r>
    </w:p>
    <w:p w:rsidR="00C01468" w:rsidRPr="00B85F91" w:rsidRDefault="00390AB6" w:rsidP="00C0146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5F91">
        <w:rPr>
          <w:rFonts w:ascii="Times New Roman" w:hAnsi="Times New Roman" w:cs="Times New Roman"/>
          <w:sz w:val="24"/>
          <w:szCs w:val="24"/>
        </w:rPr>
        <w:t xml:space="preserve">Noteikumu projekta 7.punktā 7.3. apakšpunktu izteikt pēc </w:t>
      </w:r>
      <w:r w:rsidRPr="00B85F91">
        <w:rPr>
          <w:rFonts w:ascii="Times New Roman" w:hAnsi="Times New Roman" w:cs="Times New Roman"/>
          <w:sz w:val="24"/>
          <w:szCs w:val="24"/>
        </w:rPr>
        <w:t>analoģijas ar Ministru kabineta 2009.gada 15.septembra noteikumu Nr.1065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F91">
        <w:rPr>
          <w:rFonts w:ascii="Times New Roman" w:hAnsi="Times New Roman" w:cs="Times New Roman"/>
          <w:bCs/>
          <w:color w:val="2A2A2A"/>
          <w:sz w:val="24"/>
          <w:szCs w:val="24"/>
          <w:shd w:val="clear" w:color="auto" w:fill="FFFFFF"/>
        </w:rPr>
        <w:t>"Noteikumi par aizdevumiem sīko (mikro), mazo un vidējo saimnieciskās darbības veicēju un lauksaimniecības pakalpojumu kooperatīvo sabiedrību attīstības veicināšanai" (turpmāk - notei</w:t>
      </w:r>
      <w:r w:rsidRPr="00B85F91">
        <w:rPr>
          <w:rFonts w:ascii="Times New Roman" w:hAnsi="Times New Roman" w:cs="Times New Roman"/>
          <w:bCs/>
          <w:color w:val="2A2A2A"/>
          <w:sz w:val="24"/>
          <w:szCs w:val="24"/>
          <w:shd w:val="clear" w:color="auto" w:fill="FFFFFF"/>
        </w:rPr>
        <w:t>kumi)</w:t>
      </w:r>
      <w:r w:rsidRPr="00B85F91">
        <w:rPr>
          <w:rFonts w:ascii="Times New Roman" w:hAnsi="Times New Roman" w:cs="Times New Roman"/>
          <w:sz w:val="24"/>
          <w:szCs w:val="24"/>
        </w:rPr>
        <w:t xml:space="preserve"> 7.2. apakšpunktā minēto attiecībā uz </w:t>
      </w:r>
      <w:r w:rsidRPr="00B85F91">
        <w:rPr>
          <w:rFonts w:ascii="Times New Roman" w:hAnsi="Times New Roman" w:cs="Times New Roman"/>
          <w:i/>
          <w:sz w:val="24"/>
          <w:szCs w:val="24"/>
        </w:rPr>
        <w:t xml:space="preserve">Komisijas 2014. gada 17. jūnija Regulas (ES) Nr. </w:t>
      </w:r>
      <w:hyperlink r:id="rId7" w:tgtFrame="_blank" w:history="1">
        <w:r w:rsidRPr="00B85F91">
          <w:rPr>
            <w:rFonts w:ascii="Times New Roman" w:hAnsi="Times New Roman" w:cs="Times New Roman"/>
            <w:i/>
            <w:sz w:val="24"/>
            <w:szCs w:val="24"/>
          </w:rPr>
          <w:t>651/2014</w:t>
        </w:r>
      </w:hyperlink>
      <w:r w:rsidRPr="00B85F91">
        <w:rPr>
          <w:rFonts w:ascii="Times New Roman" w:hAnsi="Times New Roman" w:cs="Times New Roman"/>
          <w:i/>
          <w:sz w:val="24"/>
          <w:szCs w:val="24"/>
        </w:rPr>
        <w:t>, ar ko noteiktas atbalsta kategorijas atzīst par saderīgām ar iekšējo t</w:t>
      </w:r>
      <w:r w:rsidRPr="00B85F91">
        <w:rPr>
          <w:rFonts w:ascii="Times New Roman" w:hAnsi="Times New Roman" w:cs="Times New Roman"/>
          <w:i/>
          <w:sz w:val="24"/>
          <w:szCs w:val="24"/>
        </w:rPr>
        <w:t>irgu, piemērojot Līguma 107. un 108. pantu</w:t>
      </w:r>
      <w:r w:rsidRPr="00B85F91">
        <w:rPr>
          <w:rFonts w:ascii="Times New Roman" w:hAnsi="Times New Roman" w:cs="Times New Roman"/>
          <w:sz w:val="24"/>
          <w:szCs w:val="24"/>
        </w:rPr>
        <w:t xml:space="preserve"> minēto kā atsauci minot </w:t>
      </w:r>
      <w:r w:rsidRPr="00B85F91">
        <w:rPr>
          <w:rFonts w:ascii="Times New Roman" w:hAnsi="Times New Roman" w:cs="Times New Roman"/>
          <w:i/>
          <w:sz w:val="24"/>
          <w:szCs w:val="24"/>
        </w:rPr>
        <w:t xml:space="preserve">Komisijas 2014. gada 25. jūnija Regulas (ES) Nr. </w:t>
      </w:r>
      <w:hyperlink r:id="rId8" w:tgtFrame="_blank" w:history="1">
        <w:r w:rsidRPr="00B85F91">
          <w:rPr>
            <w:rFonts w:ascii="Times New Roman" w:hAnsi="Times New Roman" w:cs="Times New Roman"/>
            <w:i/>
            <w:sz w:val="24"/>
            <w:szCs w:val="24"/>
          </w:rPr>
          <w:t>702/2014</w:t>
        </w:r>
      </w:hyperlink>
      <w:r w:rsidRPr="00B85F91">
        <w:rPr>
          <w:rFonts w:ascii="Times New Roman" w:hAnsi="Times New Roman" w:cs="Times New Roman"/>
          <w:i/>
          <w:sz w:val="24"/>
          <w:szCs w:val="24"/>
        </w:rPr>
        <w:t>, ar kuru konkrētas atbalsta kategorijas lauksai</w:t>
      </w:r>
      <w:r w:rsidRPr="00B85F91">
        <w:rPr>
          <w:rFonts w:ascii="Times New Roman" w:hAnsi="Times New Roman" w:cs="Times New Roman"/>
          <w:i/>
          <w:sz w:val="24"/>
          <w:szCs w:val="24"/>
        </w:rPr>
        <w:t>mniecības un mežsaimniecības nozarē un lauku apvidos atzīst par saderīgām ar iekšējo tirgu, piemērojot Līguma par Eiropas Savienības darbību 107. un 108. pantu</w:t>
      </w:r>
      <w:r w:rsidRPr="00B85F91">
        <w:rPr>
          <w:rFonts w:ascii="Times New Roman" w:hAnsi="Times New Roman" w:cs="Times New Roman"/>
          <w:sz w:val="24"/>
          <w:szCs w:val="24"/>
        </w:rPr>
        <w:t xml:space="preserve"> 1.pielikumā ietverto sīko (mikro), mazo un vidējo saimnieciskās darbības veicēju definīciju.</w:t>
      </w:r>
    </w:p>
    <w:p w:rsidR="00C01468" w:rsidRPr="00B85F91" w:rsidRDefault="00C01468" w:rsidP="00C014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01468" w:rsidRPr="00B85F91" w:rsidRDefault="00390AB6" w:rsidP="00C0146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5F91">
        <w:rPr>
          <w:rFonts w:ascii="Times New Roman" w:hAnsi="Times New Roman" w:cs="Times New Roman"/>
          <w:sz w:val="24"/>
          <w:szCs w:val="24"/>
        </w:rPr>
        <w:t>No</w:t>
      </w:r>
      <w:r w:rsidRPr="00B85F91">
        <w:rPr>
          <w:rFonts w:ascii="Times New Roman" w:hAnsi="Times New Roman" w:cs="Times New Roman"/>
          <w:sz w:val="24"/>
          <w:szCs w:val="24"/>
        </w:rPr>
        <w:t xml:space="preserve">teikumu 7.4. apakšpunktā nav korekta atsauce uz valsts atbalsta regulu.  Lūdzam izteikt 7.4.apakšpunktu šādā redakcijā: </w:t>
      </w:r>
    </w:p>
    <w:p w:rsidR="00C01468" w:rsidRPr="00B85F91" w:rsidRDefault="00390AB6" w:rsidP="00C014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85F91">
        <w:rPr>
          <w:rFonts w:ascii="Times New Roman" w:hAnsi="Times New Roman" w:cs="Times New Roman"/>
          <w:bCs/>
          <w:color w:val="2A2A2A"/>
          <w:sz w:val="24"/>
          <w:szCs w:val="24"/>
          <w:shd w:val="clear" w:color="auto" w:fill="FFFFFF"/>
        </w:rPr>
        <w:t>"7.4. sīkie (mikro), mazie un vidējie saimnieciskās darbības veicēji, kuri nodarbojas ar zvejas un akvakultūras produktu ražošanu, apst</w:t>
      </w:r>
      <w:r w:rsidRPr="00B85F91">
        <w:rPr>
          <w:rFonts w:ascii="Times New Roman" w:hAnsi="Times New Roman" w:cs="Times New Roman"/>
          <w:bCs/>
          <w:color w:val="2A2A2A"/>
          <w:sz w:val="24"/>
          <w:szCs w:val="24"/>
          <w:shd w:val="clear" w:color="auto" w:fill="FFFFFF"/>
        </w:rPr>
        <w:t xml:space="preserve">rādi un tirdzniecību un atbilst Komisijas regulas Nr.1388/2014 </w:t>
      </w:r>
      <w:r w:rsidRPr="00B85F91">
        <w:rPr>
          <w:rFonts w:ascii="Times New Roman" w:hAnsi="Times New Roman" w:cs="Times New Roman"/>
          <w:sz w:val="24"/>
          <w:szCs w:val="24"/>
        </w:rPr>
        <w:t>1. pielikumā noteiktajām definīcijām</w:t>
      </w:r>
      <w:r w:rsidRPr="00B85F91">
        <w:rPr>
          <w:rFonts w:ascii="Times New Roman" w:hAnsi="Times New Roman" w:cs="Times New Roman"/>
          <w:bCs/>
          <w:color w:val="2A2A2A"/>
          <w:sz w:val="24"/>
          <w:szCs w:val="24"/>
          <w:shd w:val="clear" w:color="auto" w:fill="FFFFFF"/>
        </w:rPr>
        <w:t>"</w:t>
      </w:r>
      <w:r w:rsidRPr="00B85F91">
        <w:rPr>
          <w:rFonts w:ascii="Times New Roman" w:hAnsi="Times New Roman" w:cs="Times New Roman"/>
          <w:sz w:val="24"/>
          <w:szCs w:val="24"/>
        </w:rPr>
        <w:t>.</w:t>
      </w:r>
    </w:p>
    <w:p w:rsidR="00C01468" w:rsidRDefault="00C01468" w:rsidP="00AF43DB">
      <w:pPr>
        <w:rPr>
          <w:lang w:val="lv-LV"/>
        </w:rPr>
      </w:pPr>
    </w:p>
    <w:p w:rsidR="00C01468" w:rsidRDefault="00C01468" w:rsidP="00AF43DB">
      <w:pPr>
        <w:rPr>
          <w:lang w:val="lv-LV"/>
        </w:rPr>
      </w:pPr>
    </w:p>
    <w:p w:rsidR="00C01468" w:rsidRDefault="00390AB6" w:rsidP="002D79E8">
      <w:pPr>
        <w:ind w:firstLine="0"/>
        <w:rPr>
          <w:lang w:val="lv-LV"/>
        </w:rPr>
      </w:pPr>
      <w:r>
        <w:rPr>
          <w:lang w:val="lv-LV"/>
        </w:rPr>
        <w:t>Lauku attīstības atbalsta departamenta direktore</w:t>
      </w:r>
      <w:r>
        <w:rPr>
          <w:lang w:val="lv-LV"/>
        </w:rPr>
        <w:tab/>
      </w:r>
      <w:r w:rsidR="002D79E8"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proofErr w:type="spellStart"/>
      <w:r w:rsidR="003B1C5C">
        <w:rPr>
          <w:lang w:val="lv-LV"/>
        </w:rPr>
        <w:t>L.Jansone</w:t>
      </w:r>
      <w:proofErr w:type="spellEnd"/>
    </w:p>
    <w:p w:rsidR="00C01468" w:rsidRDefault="00C01468" w:rsidP="00AF43DB">
      <w:pPr>
        <w:rPr>
          <w:lang w:val="lv-LV"/>
        </w:rPr>
      </w:pPr>
    </w:p>
    <w:p w:rsidR="002D79E8" w:rsidRDefault="002D79E8" w:rsidP="00C01468">
      <w:pPr>
        <w:ind w:firstLine="0"/>
        <w:rPr>
          <w:lang w:val="lv-LV"/>
        </w:rPr>
      </w:pPr>
    </w:p>
    <w:p w:rsidR="00C01468" w:rsidRPr="00AF43DB" w:rsidRDefault="00C01468" w:rsidP="00AF43DB">
      <w:pPr>
        <w:rPr>
          <w:lang w:val="lv-LV"/>
        </w:rPr>
      </w:pPr>
    </w:p>
    <w:p w:rsidR="00AF43DB" w:rsidRPr="00C01468" w:rsidRDefault="00390AB6" w:rsidP="00C01468">
      <w:pPr>
        <w:ind w:firstLine="0"/>
        <w:rPr>
          <w:sz w:val="20"/>
          <w:szCs w:val="20"/>
          <w:lang w:val="lv-LV"/>
        </w:rPr>
      </w:pPr>
      <w:r w:rsidRPr="00C01468">
        <w:rPr>
          <w:sz w:val="20"/>
          <w:szCs w:val="20"/>
          <w:lang w:val="lv-LV"/>
        </w:rPr>
        <w:t>Štromberga, 67027156</w:t>
      </w:r>
    </w:p>
    <w:p w:rsidR="00AF43DB" w:rsidRPr="00C01468" w:rsidRDefault="00390AB6" w:rsidP="00C01468">
      <w:pPr>
        <w:ind w:firstLine="0"/>
        <w:rPr>
          <w:sz w:val="20"/>
          <w:szCs w:val="20"/>
          <w:lang w:val="lv-LV"/>
        </w:rPr>
      </w:pPr>
      <w:r w:rsidRPr="00C01468">
        <w:rPr>
          <w:sz w:val="20"/>
          <w:szCs w:val="20"/>
          <w:lang w:val="lv-LV"/>
        </w:rPr>
        <w:t>Inese.Stromberga@zm.gov.lv</w:t>
      </w:r>
    </w:p>
    <w:p w:rsidR="00AF43DB" w:rsidRDefault="00390AB6" w:rsidP="000353A4">
      <w:pPr>
        <w:framePr w:w="7621" w:h="631" w:hRule="exact" w:hSpace="180" w:wrap="around" w:vAnchor="text" w:hAnchor="page" w:x="2176" w:y="483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 xml:space="preserve">ŠIS DOKUMENTS IR PARAKSTĪTS AR </w:t>
      </w:r>
      <w:r>
        <w:rPr>
          <w:sz w:val="20"/>
          <w:lang w:val="lv-LV"/>
        </w:rPr>
        <w:t>DROŠU</w:t>
      </w:r>
    </w:p>
    <w:p w:rsidR="00AF43DB" w:rsidRDefault="00390AB6" w:rsidP="000353A4">
      <w:pPr>
        <w:framePr w:w="7621" w:h="631" w:hRule="exact" w:hSpace="180" w:wrap="around" w:vAnchor="text" w:hAnchor="page" w:x="2176" w:y="483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ELEKTRONISKO PARAKSTU UN SATUR LAIKA ZĪMOGU</w:t>
      </w:r>
    </w:p>
    <w:p w:rsidR="00E5653E" w:rsidRPr="00AF43DB" w:rsidRDefault="00390AB6" w:rsidP="00C01468">
      <w:pPr>
        <w:tabs>
          <w:tab w:val="left" w:pos="2910"/>
        </w:tabs>
        <w:ind w:firstLine="0"/>
        <w:rPr>
          <w:lang w:val="lv-LV"/>
        </w:rPr>
      </w:pPr>
      <w:r>
        <w:rPr>
          <w:lang w:val="lv-LV"/>
        </w:rPr>
        <w:tab/>
      </w:r>
    </w:p>
    <w:sectPr w:rsidR="00E5653E" w:rsidRPr="00AF43DB" w:rsidSect="008C66E9">
      <w:headerReference w:type="first" r:id="rId9"/>
      <w:type w:val="continuous"/>
      <w:pgSz w:w="11920" w:h="16840"/>
      <w:pgMar w:top="1134" w:right="851" w:bottom="1134" w:left="1701" w:header="368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90AB6">
      <w:r>
        <w:separator/>
      </w:r>
    </w:p>
  </w:endnote>
  <w:endnote w:type="continuationSeparator" w:id="0">
    <w:p w:rsidR="00000000" w:rsidRDefault="0039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90AB6">
      <w:r>
        <w:separator/>
      </w:r>
    </w:p>
  </w:footnote>
  <w:footnote w:type="continuationSeparator" w:id="0">
    <w:p w:rsidR="00000000" w:rsidRDefault="0039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6E9" w:rsidRPr="00FF0532" w:rsidRDefault="00390AB6" w:rsidP="00483A7F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70858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colorTemperature colorTemp="64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RDefault="00390AB6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Republikas laukums 2, Rīga, LV-1981, tālr. 67027010, fakss 67027512, e-pasts </w:t>
                          </w:r>
                          <w:r w:rsidR="00AC5C2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ym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LINDKa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8C66E9" w:rsidRPr="00FF0532" w:rsidRDefault="00390AB6" w:rsidP="00483A7F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Republikas laukums 2, Rīga, LV-1981, tālr. 67027010, fakss 67027512, e-pasts </w:t>
                    </w:r>
                    <w:r w:rsidR="00AC5C2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/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55305955"/>
    <w:multiLevelType w:val="hybridMultilevel"/>
    <w:tmpl w:val="FCB8E3AC"/>
    <w:lvl w:ilvl="0" w:tplc="A5263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A2A2A"/>
        <w:sz w:val="19"/>
      </w:rPr>
    </w:lvl>
    <w:lvl w:ilvl="1" w:tplc="FD764078" w:tentative="1">
      <w:start w:val="1"/>
      <w:numFmt w:val="lowerLetter"/>
      <w:lvlText w:val="%2."/>
      <w:lvlJc w:val="left"/>
      <w:pPr>
        <w:ind w:left="1440" w:hanging="360"/>
      </w:pPr>
    </w:lvl>
    <w:lvl w:ilvl="2" w:tplc="AC360BA6" w:tentative="1">
      <w:start w:val="1"/>
      <w:numFmt w:val="lowerRoman"/>
      <w:lvlText w:val="%3."/>
      <w:lvlJc w:val="right"/>
      <w:pPr>
        <w:ind w:left="2160" w:hanging="180"/>
      </w:pPr>
    </w:lvl>
    <w:lvl w:ilvl="3" w:tplc="492C84DC" w:tentative="1">
      <w:start w:val="1"/>
      <w:numFmt w:val="decimal"/>
      <w:lvlText w:val="%4."/>
      <w:lvlJc w:val="left"/>
      <w:pPr>
        <w:ind w:left="2880" w:hanging="360"/>
      </w:pPr>
    </w:lvl>
    <w:lvl w:ilvl="4" w:tplc="726E7170" w:tentative="1">
      <w:start w:val="1"/>
      <w:numFmt w:val="lowerLetter"/>
      <w:lvlText w:val="%5."/>
      <w:lvlJc w:val="left"/>
      <w:pPr>
        <w:ind w:left="3600" w:hanging="360"/>
      </w:pPr>
    </w:lvl>
    <w:lvl w:ilvl="5" w:tplc="3208B594" w:tentative="1">
      <w:start w:val="1"/>
      <w:numFmt w:val="lowerRoman"/>
      <w:lvlText w:val="%6."/>
      <w:lvlJc w:val="right"/>
      <w:pPr>
        <w:ind w:left="4320" w:hanging="180"/>
      </w:pPr>
    </w:lvl>
    <w:lvl w:ilvl="6" w:tplc="9EB06CAA" w:tentative="1">
      <w:start w:val="1"/>
      <w:numFmt w:val="decimal"/>
      <w:lvlText w:val="%7."/>
      <w:lvlJc w:val="left"/>
      <w:pPr>
        <w:ind w:left="5040" w:hanging="360"/>
      </w:pPr>
    </w:lvl>
    <w:lvl w:ilvl="7" w:tplc="2FB24380" w:tentative="1">
      <w:start w:val="1"/>
      <w:numFmt w:val="lowerLetter"/>
      <w:lvlText w:val="%8."/>
      <w:lvlJc w:val="left"/>
      <w:pPr>
        <w:ind w:left="5760" w:hanging="360"/>
      </w:pPr>
    </w:lvl>
    <w:lvl w:ilvl="8" w:tplc="0BE8351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6A"/>
    <w:rsid w:val="000353A4"/>
    <w:rsid w:val="00090D94"/>
    <w:rsid w:val="000C14B9"/>
    <w:rsid w:val="0014733C"/>
    <w:rsid w:val="00293FD7"/>
    <w:rsid w:val="002D79E8"/>
    <w:rsid w:val="0031355B"/>
    <w:rsid w:val="00337F53"/>
    <w:rsid w:val="00356144"/>
    <w:rsid w:val="00390AB6"/>
    <w:rsid w:val="003B1C5C"/>
    <w:rsid w:val="00483A7F"/>
    <w:rsid w:val="004E0A81"/>
    <w:rsid w:val="00580BB0"/>
    <w:rsid w:val="005C7AB7"/>
    <w:rsid w:val="006669A7"/>
    <w:rsid w:val="007869BB"/>
    <w:rsid w:val="00890D7B"/>
    <w:rsid w:val="008C66E9"/>
    <w:rsid w:val="00931E82"/>
    <w:rsid w:val="00933B69"/>
    <w:rsid w:val="00A348EF"/>
    <w:rsid w:val="00A64F60"/>
    <w:rsid w:val="00AC5C20"/>
    <w:rsid w:val="00AF43DB"/>
    <w:rsid w:val="00B85F91"/>
    <w:rsid w:val="00C01468"/>
    <w:rsid w:val="00CC73EE"/>
    <w:rsid w:val="00CF57CD"/>
    <w:rsid w:val="00D90952"/>
    <w:rsid w:val="00E5653E"/>
    <w:rsid w:val="00F50A6A"/>
    <w:rsid w:val="00FF05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72215E3-905E-49B9-AF97-A94A55EA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01468"/>
    <w:pPr>
      <w:widowControl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eli/reg/2014/702/oj/?locale=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ur-lex.europa.eu/eli/reg/2014/651/oj/?locale=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1419</Words>
  <Characters>810</Characters>
  <Application>Microsoft Office Word</Application>
  <DocSecurity>4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Liene Bergholde</cp:lastModifiedBy>
  <cp:revision>2</cp:revision>
  <dcterms:created xsi:type="dcterms:W3CDTF">2020-11-11T10:52:00Z</dcterms:created>
  <dcterms:modified xsi:type="dcterms:W3CDTF">2020-11-11T10:52:00Z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