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3137F" w14:textId="77777777" w:rsidR="00F847FE" w:rsidRPr="00EC0BEA" w:rsidRDefault="000D6919" w:rsidP="00A14B5E">
      <w:pPr>
        <w:spacing w:after="720"/>
        <w:ind w:left="-1701" w:right="-1701"/>
        <w:jc w:val="center"/>
        <w:rPr>
          <w:rFonts w:ascii="Times New Roman" w:hAnsi="Times New Roman"/>
          <w:sz w:val="2"/>
        </w:rPr>
      </w:pPr>
      <w:r>
        <w:rPr>
          <w:noProof/>
        </w:rPr>
        <w:drawing>
          <wp:inline distT="0" distB="0" distL="0" distR="0" wp14:anchorId="43B558F3" wp14:editId="1F2249D5">
            <wp:extent cx="5338982" cy="19507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4 Veidlapa Tautsaimniecibas agraras vides komisija 11 S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982" cy="195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F9E45" w14:textId="77777777" w:rsidR="00C25469" w:rsidRDefault="00C25469" w:rsidP="00C25469">
      <w:pPr>
        <w:spacing w:before="480" w:after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Rīgā</w:t>
      </w:r>
    </w:p>
    <w:p w14:paraId="61877A35" w14:textId="77777777" w:rsidR="00C25469" w:rsidRDefault="00C25469" w:rsidP="00C254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Datums skatāms laika zīmogā</w:t>
      </w:r>
    </w:p>
    <w:p w14:paraId="2568257D" w14:textId="77777777" w:rsidR="00C25469" w:rsidRDefault="00C25469" w:rsidP="00C254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Nr. </w:t>
      </w:r>
      <w:r w:rsidR="001A6FEF">
        <w:rPr>
          <w:rFonts w:ascii="Times New Roman" w:hAnsi="Times New Roman"/>
          <w:sz w:val="24"/>
          <w:szCs w:val="24"/>
        </w:rPr>
        <w:t>142.9/12</w:t>
      </w:r>
      <w:r w:rsidR="00F54386">
        <w:rPr>
          <w:rFonts w:ascii="Times New Roman" w:hAnsi="Times New Roman"/>
          <w:sz w:val="24"/>
          <w:szCs w:val="24"/>
        </w:rPr>
        <w:t>–8–13/22</w:t>
      </w:r>
    </w:p>
    <w:sdt>
      <w:sdtPr>
        <w:rPr>
          <w:rFonts w:ascii="Times New Roman" w:hAnsi="Times New Roman"/>
          <w:b/>
          <w:sz w:val="24"/>
          <w:szCs w:val="24"/>
        </w:rPr>
        <w:alias w:val="Adresāts"/>
        <w:tag w:val="Adresāts"/>
        <w:id w:val="1685014838"/>
        <w:placeholder>
          <w:docPart w:val="85CB2F9CBC8447978D76D555BEF3D5D9"/>
        </w:placeholder>
      </w:sdtPr>
      <w:sdtEndPr/>
      <w:sdtContent>
        <w:p w14:paraId="2772E4E8" w14:textId="77777777" w:rsidR="00C25469" w:rsidRPr="00652997" w:rsidRDefault="00931117" w:rsidP="00931117">
          <w:pPr>
            <w:jc w:val="right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Kultūras ministrijai</w:t>
          </w:r>
        </w:p>
      </w:sdtContent>
    </w:sdt>
    <w:p w14:paraId="7DC47078" w14:textId="77777777" w:rsidR="00C25469" w:rsidRPr="00652997" w:rsidRDefault="00C25469" w:rsidP="00C25469">
      <w:pPr>
        <w:spacing w:after="480"/>
        <w:rPr>
          <w:rFonts w:ascii="Times New Roman" w:hAnsi="Times New Roman"/>
          <w:b/>
          <w:sz w:val="2"/>
          <w:szCs w:val="2"/>
        </w:rPr>
      </w:pPr>
    </w:p>
    <w:sdt>
      <w:sdtPr>
        <w:rPr>
          <w:rFonts w:ascii="Times New Roman" w:hAnsi="Times New Roman"/>
          <w:sz w:val="22"/>
        </w:rPr>
        <w:alias w:val="Satura atklāsts"/>
        <w:tag w:val="Satura atklāsts"/>
        <w:id w:val="-235944272"/>
        <w:placeholder>
          <w:docPart w:val="85CB2F9CBC8447978D76D555BEF3D5D9"/>
        </w:placeholder>
      </w:sdtPr>
      <w:sdtEndPr/>
      <w:sdtContent>
        <w:p w14:paraId="741BA3C7" w14:textId="77777777" w:rsidR="00931117" w:rsidRDefault="00931117" w:rsidP="0002694F">
          <w:pPr>
            <w:rPr>
              <w:rFonts w:ascii="Times New Roman" w:hAnsi="Times New Roman"/>
              <w:sz w:val="22"/>
            </w:rPr>
          </w:pPr>
        </w:p>
        <w:p w14:paraId="6366F09E" w14:textId="77777777" w:rsidR="0002694F" w:rsidRPr="007E4396" w:rsidRDefault="00B70584" w:rsidP="0002694F">
          <w:pPr>
            <w:rPr>
              <w:i/>
            </w:rPr>
          </w:pPr>
          <w:r>
            <w:rPr>
              <w:rFonts w:ascii="Times New Roman" w:hAnsi="Times New Roman"/>
              <w:i/>
              <w:sz w:val="24"/>
              <w:szCs w:val="24"/>
            </w:rPr>
            <w:t xml:space="preserve">Par </w:t>
          </w:r>
          <w:r w:rsidR="00931117">
            <w:rPr>
              <w:rFonts w:ascii="Times New Roman" w:hAnsi="Times New Roman"/>
              <w:i/>
              <w:sz w:val="24"/>
              <w:szCs w:val="24"/>
            </w:rPr>
            <w:t>atzinuma sniegšanu</w:t>
          </w:r>
        </w:p>
        <w:p w14:paraId="7F29C9D1" w14:textId="77777777" w:rsidR="0002694F" w:rsidRPr="0002694F" w:rsidRDefault="0002694F" w:rsidP="0002694F">
          <w:pPr>
            <w:rPr>
              <w:rFonts w:ascii="Times New Roman" w:hAnsi="Times New Roman"/>
              <w:i/>
              <w:sz w:val="24"/>
              <w:szCs w:val="24"/>
            </w:rPr>
          </w:pPr>
        </w:p>
        <w:p w14:paraId="013050C3" w14:textId="77777777" w:rsidR="000411A2" w:rsidRDefault="0002694F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  <w:r w:rsidRPr="0002694F">
            <w:rPr>
              <w:rFonts w:ascii="Times New Roman" w:hAnsi="Times New Roman"/>
              <w:sz w:val="24"/>
              <w:szCs w:val="24"/>
            </w:rPr>
            <w:t>Saeimas Publisko izdevumu un revīzijas komisija</w:t>
          </w:r>
          <w:r w:rsidR="00931117">
            <w:rPr>
              <w:rFonts w:ascii="Times New Roman" w:hAnsi="Times New Roman"/>
              <w:sz w:val="24"/>
              <w:szCs w:val="24"/>
            </w:rPr>
            <w:t xml:space="preserve"> (turpmāk – Komisija)</w:t>
          </w:r>
          <w:r w:rsidRPr="0002694F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gramStart"/>
          <w:r w:rsidR="00B70584">
            <w:rPr>
              <w:rFonts w:ascii="Times New Roman" w:hAnsi="Times New Roman"/>
              <w:sz w:val="24"/>
              <w:szCs w:val="24"/>
            </w:rPr>
            <w:t>2022.gada</w:t>
          </w:r>
          <w:proofErr w:type="gramEnd"/>
          <w:r w:rsidR="00B70584">
            <w:rPr>
              <w:rFonts w:ascii="Times New Roman" w:hAnsi="Times New Roman"/>
              <w:sz w:val="24"/>
              <w:szCs w:val="24"/>
            </w:rPr>
            <w:t xml:space="preserve"> 30.martā saņēma Kultūras ministrijas 2022.gada 29.marta vēstuli Nr.5.1-1/489, </w:t>
          </w:r>
          <w:r w:rsidR="000411A2" w:rsidRPr="000411A2">
            <w:rPr>
              <w:rFonts w:ascii="Times New Roman" w:hAnsi="Times New Roman"/>
              <w:sz w:val="24"/>
              <w:szCs w:val="24"/>
            </w:rPr>
            <w:t>kurā</w:t>
          </w:r>
          <w:r w:rsidR="00FE6098">
            <w:rPr>
              <w:rFonts w:ascii="Times New Roman" w:hAnsi="Times New Roman"/>
              <w:sz w:val="24"/>
              <w:szCs w:val="24"/>
            </w:rPr>
            <w:t xml:space="preserve"> tika</w:t>
          </w:r>
          <w:r w:rsidR="000411A2" w:rsidRPr="000411A2">
            <w:rPr>
              <w:rFonts w:ascii="Times New Roman" w:hAnsi="Times New Roman"/>
              <w:sz w:val="24"/>
              <w:szCs w:val="24"/>
            </w:rPr>
            <w:t xml:space="preserve"> lūgts iekļaut Komisijas sēdes darba kārtībā jautājumu par Komisijas atzinuma sniegšanu </w:t>
          </w:r>
          <w:r w:rsidR="000411A2" w:rsidRPr="000411A2">
            <w:rPr>
              <w:rFonts w:ascii="Times New Roman" w:hAnsi="Times New Roman"/>
              <w:color w:val="000000"/>
              <w:sz w:val="24"/>
              <w:szCs w:val="24"/>
            </w:rPr>
            <w:t>līdzekļu piešķiršan</w:t>
          </w:r>
          <w:r w:rsidR="004551EF">
            <w:rPr>
              <w:rFonts w:ascii="Times New Roman" w:hAnsi="Times New Roman"/>
              <w:color w:val="000000"/>
              <w:sz w:val="24"/>
              <w:szCs w:val="24"/>
            </w:rPr>
            <w:t xml:space="preserve">ai no valsts budžeta programmas </w:t>
          </w:r>
          <w:r w:rsidR="000411A2" w:rsidRPr="000411A2">
            <w:rPr>
              <w:rFonts w:ascii="Times New Roman" w:hAnsi="Times New Roman"/>
              <w:color w:val="000000"/>
              <w:sz w:val="24"/>
              <w:szCs w:val="24"/>
            </w:rPr>
            <w:t>“Līdzekļi neparedzētiem gadījumiem”</w:t>
          </w:r>
          <w:r w:rsidR="000411A2" w:rsidRPr="000411A2">
            <w:rPr>
              <w:rFonts w:ascii="Times New Roman" w:hAnsi="Times New Roman"/>
              <w:sz w:val="24"/>
              <w:szCs w:val="24"/>
            </w:rPr>
            <w:t xml:space="preserve"> divu jaunu amata vietu izveidošanai Nacionālajā elektronisko plašsaziņas līdzekļu padomē</w:t>
          </w:r>
          <w:r w:rsidR="009A49E7">
            <w:rPr>
              <w:rFonts w:ascii="Times New Roman" w:hAnsi="Times New Roman"/>
              <w:color w:val="000000"/>
              <w:sz w:val="24"/>
              <w:szCs w:val="24"/>
            </w:rPr>
            <w:t xml:space="preserve"> un informācijas sistēmas rīka iegādei.</w:t>
          </w:r>
        </w:p>
        <w:p w14:paraId="359709CE" w14:textId="77777777" w:rsidR="00931117" w:rsidRPr="00931117" w:rsidRDefault="00931117" w:rsidP="00931117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Komisija, </w:t>
          </w:r>
          <w:proofErr w:type="gramStart"/>
          <w:r>
            <w:rPr>
              <w:rFonts w:ascii="Times New Roman" w:hAnsi="Times New Roman"/>
              <w:color w:val="000000"/>
              <w:sz w:val="24"/>
              <w:szCs w:val="24"/>
            </w:rPr>
            <w:t>2022.gada</w:t>
          </w:r>
          <w:proofErr w:type="gramEnd"/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 30.marta Komisijas sēdē izskatījusi Kultūras ministrijas lūgumu, nolēma: </w:t>
          </w:r>
          <w:r>
            <w:rPr>
              <w:rFonts w:ascii="Times New Roman" w:hAnsi="Times New Roman"/>
              <w:sz w:val="24"/>
              <w:szCs w:val="24"/>
            </w:rPr>
            <w:t>k</w:t>
          </w:r>
          <w:r w:rsidRPr="00931117">
            <w:rPr>
              <w:rFonts w:ascii="Times New Roman" w:hAnsi="Times New Roman"/>
              <w:sz w:val="24"/>
              <w:szCs w:val="24"/>
            </w:rPr>
            <w:t xml:space="preserve">onceptuāli atbalstīt divu jaunu amata vietu </w:t>
          </w:r>
          <w:r w:rsidRPr="00931117">
            <w:rPr>
              <w:rFonts w:ascii="Times New Roman" w:hAnsi="Times New Roman"/>
              <w:color w:val="000000"/>
              <w:sz w:val="24"/>
              <w:szCs w:val="24"/>
            </w:rPr>
            <w:t>(vadošais eksperts un jurists)</w:t>
          </w:r>
          <w:r w:rsidRPr="00931117">
            <w:rPr>
              <w:rFonts w:ascii="Times New Roman" w:hAnsi="Times New Roman"/>
              <w:sz w:val="24"/>
              <w:szCs w:val="24"/>
            </w:rPr>
            <w:t xml:space="preserve"> izveidošanu Nacionālajā elektronisko plašsaziņas līdzekļu padomē.</w:t>
          </w:r>
        </w:p>
        <w:p w14:paraId="7E5FE9D1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</w:rPr>
            <w:t xml:space="preserve"> </w:t>
          </w:r>
        </w:p>
        <w:p w14:paraId="4099F541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6D62A20A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7BEF5B41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288CD61C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3DFEAFA3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6EA4D448" w14:textId="77777777" w:rsidR="00931117" w:rsidRDefault="00931117" w:rsidP="000411A2">
          <w:pPr>
            <w:ind w:firstLine="72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4470C6B7" w14:textId="77777777" w:rsidR="00773AE5" w:rsidRDefault="00773AE5" w:rsidP="00F76A20">
          <w:pPr>
            <w:ind w:firstLine="720"/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35843E5C" w14:textId="77777777" w:rsidR="00C25469" w:rsidRPr="00BC4242" w:rsidRDefault="0094112B" w:rsidP="00BC4242">
          <w:pPr>
            <w:jc w:val="both"/>
            <w:rPr>
              <w:rFonts w:ascii="Times New Roman" w:hAnsi="Times New Roman"/>
              <w:sz w:val="22"/>
            </w:rPr>
          </w:pPr>
        </w:p>
      </w:sdtContent>
    </w:sdt>
    <w:bookmarkStart w:id="0" w:name="Text2"/>
    <w:p w14:paraId="2D592E22" w14:textId="77777777" w:rsidR="009D6061" w:rsidRPr="00604E56" w:rsidRDefault="0094112B" w:rsidP="00604E56">
      <w:pPr>
        <w:tabs>
          <w:tab w:val="center" w:pos="4253"/>
          <w:tab w:val="right" w:pos="8504"/>
        </w:tabs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alias w:val="Amats"/>
          <w:tag w:val="Amats"/>
          <w:id w:val="-1997800467"/>
          <w:placeholder>
            <w:docPart w:val="85CB2F9CBC8447978D76D555BEF3D5D9"/>
          </w:placeholder>
        </w:sdtPr>
        <w:sdtEndPr/>
        <w:sdtContent>
          <w:bookmarkEnd w:id="0"/>
          <w:r w:rsidR="002C5456">
            <w:rPr>
              <w:rFonts w:ascii="Times New Roman" w:hAnsi="Times New Roman"/>
              <w:sz w:val="24"/>
              <w:szCs w:val="24"/>
            </w:rPr>
            <w:t>Komisijas priekšsēdētājs</w:t>
          </w:r>
        </w:sdtContent>
      </w:sdt>
      <w:r w:rsidR="00C25469">
        <w:rPr>
          <w:rFonts w:ascii="Times New Roman" w:hAnsi="Times New Roman"/>
          <w:sz w:val="24"/>
          <w:szCs w:val="24"/>
        </w:rPr>
        <w:tab/>
        <w:t>(paraksts*)</w:t>
      </w:r>
      <w:r w:rsidR="00C25469">
        <w:rPr>
          <w:rFonts w:ascii="Times New Roman" w:hAnsi="Times New Roman"/>
          <w:sz w:val="24"/>
          <w:szCs w:val="24"/>
        </w:rPr>
        <w:tab/>
      </w:r>
      <w:bookmarkStart w:id="1" w:name="Text3"/>
      <w:sdt>
        <w:sdtPr>
          <w:rPr>
            <w:rFonts w:ascii="Times New Roman" w:hAnsi="Times New Roman"/>
            <w:sz w:val="24"/>
            <w:szCs w:val="24"/>
          </w:rPr>
          <w:alias w:val="Vārds Uzvārds"/>
          <w:tag w:val="Vārds Uzvārds"/>
          <w:id w:val="-1220280013"/>
          <w:placeholder>
            <w:docPart w:val="85CB2F9CBC8447978D76D555BEF3D5D9"/>
          </w:placeholder>
        </w:sdtPr>
        <w:sdtEndPr/>
        <w:sdtContent>
          <w:bookmarkEnd w:id="1"/>
          <w:r w:rsidR="00E169CE">
            <w:rPr>
              <w:rFonts w:ascii="Times New Roman" w:hAnsi="Times New Roman"/>
              <w:sz w:val="24"/>
              <w:szCs w:val="24"/>
            </w:rPr>
            <w:t>Reinis Znotiņš</w:t>
          </w:r>
        </w:sdtContent>
      </w:sdt>
    </w:p>
    <w:p w14:paraId="514B989B" w14:textId="77777777" w:rsidR="00604E56" w:rsidRDefault="00604E56" w:rsidP="00577A07">
      <w:pPr>
        <w:spacing w:before="360" w:after="360"/>
        <w:rPr>
          <w:rFonts w:ascii="Times New Roman" w:hAnsi="Times New Roman"/>
          <w:sz w:val="22"/>
          <w:szCs w:val="24"/>
        </w:rPr>
      </w:pPr>
    </w:p>
    <w:p w14:paraId="5C2A4C5F" w14:textId="77777777" w:rsidR="00604E56" w:rsidRDefault="00604E56" w:rsidP="00577A07">
      <w:pPr>
        <w:spacing w:before="360" w:after="360"/>
        <w:rPr>
          <w:rFonts w:ascii="Times New Roman" w:hAnsi="Times New Roman"/>
          <w:sz w:val="22"/>
          <w:szCs w:val="24"/>
        </w:rPr>
      </w:pPr>
    </w:p>
    <w:p w14:paraId="5DC0BF16" w14:textId="77777777" w:rsidR="00604E56" w:rsidRDefault="00604E56" w:rsidP="00577A07">
      <w:pPr>
        <w:spacing w:before="360" w:after="360"/>
        <w:rPr>
          <w:rFonts w:ascii="Times New Roman" w:hAnsi="Times New Roman"/>
          <w:sz w:val="22"/>
          <w:szCs w:val="24"/>
        </w:rPr>
      </w:pPr>
    </w:p>
    <w:p w14:paraId="466FA262" w14:textId="77777777" w:rsidR="00EC0BEA" w:rsidRPr="00577A07" w:rsidRDefault="00C25469" w:rsidP="00577A07">
      <w:pPr>
        <w:spacing w:before="360" w:after="360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* </w:t>
      </w:r>
      <w:r w:rsidR="001E7322" w:rsidRPr="00785D90">
        <w:rPr>
          <w:rFonts w:ascii="Times New Roman" w:hAnsi="Times New Roman"/>
          <w:sz w:val="22"/>
          <w:szCs w:val="24"/>
        </w:rPr>
        <w:t>Šis dokuments ir elektroniski parakstīts ar drošu elektronisko parakstu un satur laika zīmogu</w:t>
      </w:r>
    </w:p>
    <w:sectPr w:rsidR="00EC0BEA" w:rsidRPr="00577A07" w:rsidSect="00EC0BEA">
      <w:pgSz w:w="11906" w:h="16838"/>
      <w:pgMar w:top="510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E5"/>
    <w:rsid w:val="000003E0"/>
    <w:rsid w:val="000125E5"/>
    <w:rsid w:val="000131E3"/>
    <w:rsid w:val="00014989"/>
    <w:rsid w:val="0002051F"/>
    <w:rsid w:val="0002694F"/>
    <w:rsid w:val="000411A2"/>
    <w:rsid w:val="00057B28"/>
    <w:rsid w:val="00073F1A"/>
    <w:rsid w:val="00094DFB"/>
    <w:rsid w:val="0009711C"/>
    <w:rsid w:val="000A6575"/>
    <w:rsid w:val="000D6919"/>
    <w:rsid w:val="000E2945"/>
    <w:rsid w:val="00107BD0"/>
    <w:rsid w:val="001140EE"/>
    <w:rsid w:val="001151BE"/>
    <w:rsid w:val="00126DD4"/>
    <w:rsid w:val="00152B97"/>
    <w:rsid w:val="00157822"/>
    <w:rsid w:val="001A6FEF"/>
    <w:rsid w:val="001C391D"/>
    <w:rsid w:val="001C4E1B"/>
    <w:rsid w:val="001E7322"/>
    <w:rsid w:val="00207001"/>
    <w:rsid w:val="00207DCC"/>
    <w:rsid w:val="002403D8"/>
    <w:rsid w:val="0024140E"/>
    <w:rsid w:val="002506CF"/>
    <w:rsid w:val="00255636"/>
    <w:rsid w:val="00280AAD"/>
    <w:rsid w:val="00284264"/>
    <w:rsid w:val="002B0BDF"/>
    <w:rsid w:val="002C5456"/>
    <w:rsid w:val="002D181B"/>
    <w:rsid w:val="002D6069"/>
    <w:rsid w:val="002E1077"/>
    <w:rsid w:val="00311FBE"/>
    <w:rsid w:val="0032458C"/>
    <w:rsid w:val="00374FC3"/>
    <w:rsid w:val="0038389E"/>
    <w:rsid w:val="003A5F39"/>
    <w:rsid w:val="003A7540"/>
    <w:rsid w:val="003B30BE"/>
    <w:rsid w:val="003B6352"/>
    <w:rsid w:val="003C63DE"/>
    <w:rsid w:val="003D56E9"/>
    <w:rsid w:val="003F49EB"/>
    <w:rsid w:val="003F52D6"/>
    <w:rsid w:val="004008A7"/>
    <w:rsid w:val="00405437"/>
    <w:rsid w:val="004229D2"/>
    <w:rsid w:val="004551EF"/>
    <w:rsid w:val="00464A26"/>
    <w:rsid w:val="004774E0"/>
    <w:rsid w:val="00494A71"/>
    <w:rsid w:val="004B1F64"/>
    <w:rsid w:val="004C2B76"/>
    <w:rsid w:val="004D5E34"/>
    <w:rsid w:val="00553053"/>
    <w:rsid w:val="0057767A"/>
    <w:rsid w:val="00577A07"/>
    <w:rsid w:val="005B3401"/>
    <w:rsid w:val="005B6977"/>
    <w:rsid w:val="005C5D50"/>
    <w:rsid w:val="005D231F"/>
    <w:rsid w:val="005D559F"/>
    <w:rsid w:val="005F4540"/>
    <w:rsid w:val="00604E56"/>
    <w:rsid w:val="00625438"/>
    <w:rsid w:val="00652997"/>
    <w:rsid w:val="00652B9F"/>
    <w:rsid w:val="007045D8"/>
    <w:rsid w:val="007362AF"/>
    <w:rsid w:val="00743E9D"/>
    <w:rsid w:val="00773AE5"/>
    <w:rsid w:val="00774940"/>
    <w:rsid w:val="0078607F"/>
    <w:rsid w:val="00795D7A"/>
    <w:rsid w:val="007B0309"/>
    <w:rsid w:val="007D0F57"/>
    <w:rsid w:val="007D587A"/>
    <w:rsid w:val="007E2F7A"/>
    <w:rsid w:val="007E4396"/>
    <w:rsid w:val="007F1BE5"/>
    <w:rsid w:val="00834C11"/>
    <w:rsid w:val="00844F59"/>
    <w:rsid w:val="00875D58"/>
    <w:rsid w:val="00876515"/>
    <w:rsid w:val="008B3160"/>
    <w:rsid w:val="008C39F2"/>
    <w:rsid w:val="008C573E"/>
    <w:rsid w:val="008D711B"/>
    <w:rsid w:val="008F1E30"/>
    <w:rsid w:val="008F72B4"/>
    <w:rsid w:val="00925BF5"/>
    <w:rsid w:val="00931117"/>
    <w:rsid w:val="0094112B"/>
    <w:rsid w:val="00947BE4"/>
    <w:rsid w:val="009501F5"/>
    <w:rsid w:val="00991B89"/>
    <w:rsid w:val="009A49E7"/>
    <w:rsid w:val="009D378B"/>
    <w:rsid w:val="009D6061"/>
    <w:rsid w:val="009D7651"/>
    <w:rsid w:val="009F15E8"/>
    <w:rsid w:val="009F646A"/>
    <w:rsid w:val="00A11CD6"/>
    <w:rsid w:val="00A14B5E"/>
    <w:rsid w:val="00A2185F"/>
    <w:rsid w:val="00A26446"/>
    <w:rsid w:val="00A43B2E"/>
    <w:rsid w:val="00A46A9E"/>
    <w:rsid w:val="00A47211"/>
    <w:rsid w:val="00A678B8"/>
    <w:rsid w:val="00A67900"/>
    <w:rsid w:val="00A956DB"/>
    <w:rsid w:val="00AA35AE"/>
    <w:rsid w:val="00AA72B2"/>
    <w:rsid w:val="00AA7498"/>
    <w:rsid w:val="00AC1822"/>
    <w:rsid w:val="00AC79CD"/>
    <w:rsid w:val="00AE134E"/>
    <w:rsid w:val="00AE4A4D"/>
    <w:rsid w:val="00B26602"/>
    <w:rsid w:val="00B56D90"/>
    <w:rsid w:val="00B70584"/>
    <w:rsid w:val="00B84770"/>
    <w:rsid w:val="00B86702"/>
    <w:rsid w:val="00BA2A28"/>
    <w:rsid w:val="00BB4EB2"/>
    <w:rsid w:val="00BC0D28"/>
    <w:rsid w:val="00BC4242"/>
    <w:rsid w:val="00C14398"/>
    <w:rsid w:val="00C20043"/>
    <w:rsid w:val="00C25469"/>
    <w:rsid w:val="00C43737"/>
    <w:rsid w:val="00C65E62"/>
    <w:rsid w:val="00C87BED"/>
    <w:rsid w:val="00CB083C"/>
    <w:rsid w:val="00CF375C"/>
    <w:rsid w:val="00D052D0"/>
    <w:rsid w:val="00D37A9B"/>
    <w:rsid w:val="00D471C2"/>
    <w:rsid w:val="00D568D4"/>
    <w:rsid w:val="00D6090E"/>
    <w:rsid w:val="00D64C60"/>
    <w:rsid w:val="00D836CF"/>
    <w:rsid w:val="00DA5AFA"/>
    <w:rsid w:val="00DF568C"/>
    <w:rsid w:val="00DF7EAE"/>
    <w:rsid w:val="00E05984"/>
    <w:rsid w:val="00E169CE"/>
    <w:rsid w:val="00E44FB7"/>
    <w:rsid w:val="00E45574"/>
    <w:rsid w:val="00E658CA"/>
    <w:rsid w:val="00E728D1"/>
    <w:rsid w:val="00E81DD0"/>
    <w:rsid w:val="00E84ED0"/>
    <w:rsid w:val="00EA03E5"/>
    <w:rsid w:val="00EB7CC2"/>
    <w:rsid w:val="00EC0BEA"/>
    <w:rsid w:val="00ED72A7"/>
    <w:rsid w:val="00EE0736"/>
    <w:rsid w:val="00EF0D86"/>
    <w:rsid w:val="00EF48DF"/>
    <w:rsid w:val="00EF7A50"/>
    <w:rsid w:val="00EF7F25"/>
    <w:rsid w:val="00F0352C"/>
    <w:rsid w:val="00F12029"/>
    <w:rsid w:val="00F31B54"/>
    <w:rsid w:val="00F54386"/>
    <w:rsid w:val="00F62139"/>
    <w:rsid w:val="00F71083"/>
    <w:rsid w:val="00F76A20"/>
    <w:rsid w:val="00F847FE"/>
    <w:rsid w:val="00FA40D1"/>
    <w:rsid w:val="00FB21BA"/>
    <w:rsid w:val="00FB3CC5"/>
    <w:rsid w:val="00FC2C9A"/>
    <w:rsid w:val="00FC7A84"/>
    <w:rsid w:val="00FE5CD9"/>
    <w:rsid w:val="00FE6098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F986B"/>
  <w15:docId w15:val="{1EE9A72C-1891-469A-8160-8661BD79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alibri" w:hAnsi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EA03E5"/>
    <w:rPr>
      <w:rFonts w:ascii="Lucida Grande" w:hAnsi="Lucida Grande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A03E5"/>
    <w:rPr>
      <w:rFonts w:ascii="Lucida Grande" w:hAnsi="Lucida Grande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2C5456"/>
    <w:rPr>
      <w:color w:val="0563C1" w:themeColor="hyperlink"/>
      <w:u w:val="single"/>
    </w:rPr>
  </w:style>
  <w:style w:type="paragraph" w:customStyle="1" w:styleId="Default">
    <w:name w:val="Default"/>
    <w:rsid w:val="00A956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EF7A50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KjeneRakstz">
    <w:name w:val="Kājene Rakstz."/>
    <w:basedOn w:val="Noklusjumarindkopasfonts"/>
    <w:link w:val="Kjene"/>
    <w:uiPriority w:val="99"/>
    <w:rsid w:val="00EF7A50"/>
    <w:rPr>
      <w:rFonts w:eastAsia="Times New Roman"/>
      <w:sz w:val="24"/>
      <w:szCs w:val="24"/>
    </w:rPr>
  </w:style>
  <w:style w:type="paragraph" w:styleId="Paraststmeklis">
    <w:name w:val="Normal (Web)"/>
    <w:basedOn w:val="Parasts"/>
    <w:uiPriority w:val="99"/>
    <w:semiHidden/>
    <w:unhideWhenUsed/>
    <w:rsid w:val="00E84ED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Vietturateksts">
    <w:name w:val="Placeholder Text"/>
    <w:basedOn w:val="Noklusjumarindkopasfonts"/>
    <w:uiPriority w:val="99"/>
    <w:semiHidden/>
    <w:rsid w:val="00B70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B2F9CBC8447978D76D555BEF3D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E42EE-81E7-4EC1-8E40-18FC035C3845}"/>
      </w:docPartPr>
      <w:docPartBody>
        <w:p w:rsidR="00A34995" w:rsidRDefault="00BE7141" w:rsidP="00BE7141">
          <w:pPr>
            <w:pStyle w:val="85CB2F9CBC8447978D76D555BEF3D5D9"/>
          </w:pPr>
          <w:r>
            <w:rPr>
              <w:rStyle w:val="Vietturatekst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141"/>
    <w:rsid w:val="001453A8"/>
    <w:rsid w:val="002B752B"/>
    <w:rsid w:val="002C2D2A"/>
    <w:rsid w:val="00354EBB"/>
    <w:rsid w:val="00431CD8"/>
    <w:rsid w:val="005124BE"/>
    <w:rsid w:val="007050E8"/>
    <w:rsid w:val="00720E63"/>
    <w:rsid w:val="007B627D"/>
    <w:rsid w:val="00930412"/>
    <w:rsid w:val="00A34995"/>
    <w:rsid w:val="00A35401"/>
    <w:rsid w:val="00AF0B8B"/>
    <w:rsid w:val="00BE7141"/>
    <w:rsid w:val="00C646CA"/>
    <w:rsid w:val="00CC2F07"/>
    <w:rsid w:val="00D40A2C"/>
    <w:rsid w:val="00E5582F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BE7141"/>
  </w:style>
  <w:style w:type="paragraph" w:customStyle="1" w:styleId="85CB2F9CBC8447978D76D555BEF3D5D9">
    <w:name w:val="85CB2F9CBC8447978D76D555BEF3D5D9"/>
    <w:rsid w:val="00BE71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671A4-2D83-4D11-B63E-F2482779C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Saeima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Zvaigznite</dc:creator>
  <cp:keywords/>
  <cp:lastModifiedBy>Gatis Groza</cp:lastModifiedBy>
  <cp:revision>2</cp:revision>
  <cp:lastPrinted>2022-03-31T11:39:00Z</cp:lastPrinted>
  <dcterms:created xsi:type="dcterms:W3CDTF">2022-04-01T10:55:00Z</dcterms:created>
  <dcterms:modified xsi:type="dcterms:W3CDTF">2022-04-01T10:55:00Z</dcterms:modified>
</cp:coreProperties>
</file>