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3E3CF" w14:textId="09120685" w:rsidR="00FA19FF" w:rsidRPr="001D1AF6" w:rsidRDefault="00FA19FF" w:rsidP="00FA19FF">
      <w:pPr>
        <w:spacing w:after="0" w:line="240" w:lineRule="auto"/>
        <w:jc w:val="center"/>
        <w:rPr>
          <w:rFonts w:ascii="Times New Roman" w:eastAsia="Times New Roman" w:hAnsi="Times New Roman" w:cs="Times New Roman"/>
          <w:b/>
          <w:bCs/>
          <w:sz w:val="24"/>
          <w:szCs w:val="24"/>
          <w:lang w:val="lv-LV" w:eastAsia="lv-LV"/>
        </w:rPr>
      </w:pPr>
      <w:bookmarkStart w:id="0" w:name="_GoBack"/>
      <w:r w:rsidRPr="001D1AF6">
        <w:rPr>
          <w:rFonts w:ascii="Times New Roman" w:eastAsia="Times New Roman" w:hAnsi="Times New Roman" w:cs="Times New Roman"/>
          <w:b/>
          <w:bCs/>
          <w:sz w:val="24"/>
          <w:szCs w:val="24"/>
          <w:lang w:val="lv-LV" w:eastAsia="lv-LV"/>
        </w:rPr>
        <w:t>Izziņa par atzinumos sniegtajiem iebildumiem</w:t>
      </w:r>
    </w:p>
    <w:tbl>
      <w:tblPr>
        <w:tblW w:w="0" w:type="auto"/>
        <w:jc w:val="center"/>
        <w:tblLook w:val="00A0" w:firstRow="1" w:lastRow="0" w:firstColumn="1" w:lastColumn="0" w:noHBand="0" w:noVBand="0"/>
      </w:tblPr>
      <w:tblGrid>
        <w:gridCol w:w="10915"/>
      </w:tblGrid>
      <w:tr w:rsidR="006F4740" w:rsidRPr="001D1AF6" w14:paraId="3015B5C6" w14:textId="77777777" w:rsidTr="002628E5">
        <w:trPr>
          <w:jc w:val="center"/>
        </w:trPr>
        <w:tc>
          <w:tcPr>
            <w:tcW w:w="10915" w:type="dxa"/>
          </w:tcPr>
          <w:p w14:paraId="08E764E1" w14:textId="5FAE1192" w:rsidR="00FA19FF" w:rsidRPr="001D1AF6" w:rsidRDefault="00FA19FF" w:rsidP="004E7951">
            <w:pPr>
              <w:spacing w:after="0" w:line="240" w:lineRule="auto"/>
              <w:jc w:val="center"/>
              <w:rPr>
                <w:rFonts w:ascii="Times New Roman" w:eastAsia="Times New Roman" w:hAnsi="Times New Roman" w:cs="Times New Roman"/>
                <w:b/>
                <w:bCs/>
                <w:sz w:val="24"/>
                <w:szCs w:val="24"/>
                <w:lang w:val="lv-LV" w:eastAsia="lv-LV"/>
              </w:rPr>
            </w:pPr>
            <w:r w:rsidRPr="001D1AF6">
              <w:rPr>
                <w:rFonts w:ascii="Times New Roman" w:eastAsia="Times New Roman" w:hAnsi="Times New Roman" w:cs="Times New Roman"/>
                <w:b/>
                <w:bCs/>
                <w:sz w:val="24"/>
                <w:szCs w:val="24"/>
                <w:lang w:val="lv-LV" w:eastAsia="lv-LV"/>
              </w:rPr>
              <w:t xml:space="preserve">par </w:t>
            </w:r>
            <w:bookmarkStart w:id="1" w:name="372832"/>
            <w:r w:rsidRPr="001D1AF6">
              <w:rPr>
                <w:rFonts w:ascii="Times New Roman" w:eastAsia="Times New Roman" w:hAnsi="Times New Roman" w:cs="Times New Roman"/>
                <w:b/>
                <w:bCs/>
                <w:sz w:val="24"/>
                <w:szCs w:val="24"/>
                <w:lang w:val="lv-LV" w:eastAsia="lv-LV"/>
              </w:rPr>
              <w:t>Ministru kabineta noteikumu</w:t>
            </w:r>
            <w:bookmarkEnd w:id="1"/>
            <w:r w:rsidRPr="001D1AF6">
              <w:rPr>
                <w:rFonts w:ascii="Times New Roman" w:eastAsia="Times New Roman" w:hAnsi="Times New Roman" w:cs="Times New Roman"/>
                <w:b/>
                <w:bCs/>
                <w:sz w:val="24"/>
                <w:szCs w:val="24"/>
                <w:lang w:val="lv-LV" w:eastAsia="lv-LV"/>
              </w:rPr>
              <w:t xml:space="preserve"> projektu "</w:t>
            </w:r>
            <w:r w:rsidR="00537F76" w:rsidRPr="001D1AF6">
              <w:rPr>
                <w:rFonts w:ascii="Times New Roman" w:hAnsi="Times New Roman"/>
                <w:b/>
                <w:sz w:val="24"/>
                <w:szCs w:val="24"/>
                <w:lang w:val="lv-LV"/>
              </w:rPr>
              <w:t xml:space="preserve">Grozījumi Ministru kabineta </w:t>
            </w:r>
            <w:r w:rsidR="002628E5">
              <w:rPr>
                <w:rFonts w:ascii="Times New Roman" w:hAnsi="Times New Roman"/>
                <w:b/>
                <w:sz w:val="24"/>
                <w:szCs w:val="24"/>
                <w:lang w:val="lv-LV"/>
              </w:rPr>
              <w:br/>
            </w:r>
            <w:r w:rsidR="00537F76" w:rsidRPr="001D1AF6">
              <w:rPr>
                <w:rFonts w:ascii="Times New Roman" w:hAnsi="Times New Roman"/>
                <w:b/>
                <w:sz w:val="24"/>
                <w:szCs w:val="24"/>
                <w:lang w:val="lv-LV"/>
              </w:rPr>
              <w:t>2009.</w:t>
            </w:r>
            <w:r w:rsidR="002628E5">
              <w:rPr>
                <w:rFonts w:ascii="Times New Roman" w:hAnsi="Times New Roman"/>
                <w:b/>
                <w:sz w:val="24"/>
                <w:szCs w:val="24"/>
                <w:lang w:val="lv-LV"/>
              </w:rPr>
              <w:t> </w:t>
            </w:r>
            <w:r w:rsidR="00537F76" w:rsidRPr="001D1AF6">
              <w:rPr>
                <w:rFonts w:ascii="Times New Roman" w:hAnsi="Times New Roman"/>
                <w:b/>
                <w:sz w:val="24"/>
                <w:szCs w:val="24"/>
                <w:lang w:val="lv-LV"/>
              </w:rPr>
              <w:t>gada 1.</w:t>
            </w:r>
            <w:r w:rsidR="002628E5">
              <w:rPr>
                <w:rFonts w:ascii="Times New Roman" w:hAnsi="Times New Roman"/>
                <w:b/>
                <w:sz w:val="24"/>
                <w:szCs w:val="24"/>
                <w:lang w:val="lv-LV"/>
              </w:rPr>
              <w:t> </w:t>
            </w:r>
            <w:r w:rsidR="00537F76" w:rsidRPr="001D1AF6">
              <w:rPr>
                <w:rFonts w:ascii="Times New Roman" w:hAnsi="Times New Roman"/>
                <w:b/>
                <w:sz w:val="24"/>
                <w:szCs w:val="24"/>
                <w:lang w:val="lv-LV"/>
              </w:rPr>
              <w:t>septembra noteikumos Nr. 981 "Bērnu nometņu or</w:t>
            </w:r>
            <w:r w:rsidR="00D17023" w:rsidRPr="001D1AF6">
              <w:rPr>
                <w:rFonts w:ascii="Times New Roman" w:hAnsi="Times New Roman"/>
                <w:b/>
                <w:sz w:val="24"/>
                <w:szCs w:val="24"/>
                <w:lang w:val="lv-LV"/>
              </w:rPr>
              <w:t>ganizēšanas un darbības</w:t>
            </w:r>
            <w:r w:rsidR="002628E5">
              <w:rPr>
                <w:rFonts w:ascii="Times New Roman" w:hAnsi="Times New Roman"/>
                <w:b/>
                <w:sz w:val="24"/>
                <w:szCs w:val="24"/>
                <w:lang w:val="lv-LV"/>
              </w:rPr>
              <w:t xml:space="preserve"> </w:t>
            </w:r>
            <w:r w:rsidR="00D17023" w:rsidRPr="001D1AF6">
              <w:rPr>
                <w:rFonts w:ascii="Times New Roman" w:hAnsi="Times New Roman"/>
                <w:b/>
                <w:sz w:val="24"/>
                <w:szCs w:val="24"/>
                <w:lang w:val="lv-LV"/>
              </w:rPr>
              <w:t>kārtība</w:t>
            </w:r>
            <w:r w:rsidR="004E7951" w:rsidRPr="001D1AF6">
              <w:rPr>
                <w:rFonts w:ascii="Times New Roman" w:hAnsi="Times New Roman"/>
                <w:b/>
                <w:sz w:val="24"/>
                <w:szCs w:val="24"/>
                <w:lang w:val="lv-LV"/>
              </w:rPr>
              <w:t>""</w:t>
            </w:r>
          </w:p>
        </w:tc>
      </w:tr>
      <w:bookmarkEnd w:id="0"/>
    </w:tbl>
    <w:p w14:paraId="4BEB42F2" w14:textId="77777777" w:rsidR="00FA19FF" w:rsidRPr="001D1AF6" w:rsidRDefault="00FA19FF" w:rsidP="00FA19FF">
      <w:pPr>
        <w:spacing w:after="0" w:line="240" w:lineRule="auto"/>
        <w:ind w:firstLine="375"/>
        <w:jc w:val="both"/>
        <w:rPr>
          <w:rFonts w:ascii="Times New Roman" w:eastAsia="Times New Roman" w:hAnsi="Times New Roman" w:cs="Times New Roman"/>
          <w:b/>
          <w:color w:val="FF0000"/>
          <w:sz w:val="24"/>
          <w:szCs w:val="24"/>
          <w:lang w:val="lv-LV" w:eastAsia="lv-LV"/>
        </w:rPr>
      </w:pPr>
    </w:p>
    <w:p w14:paraId="1B742BD6" w14:textId="290243A0" w:rsidR="00FA19FF" w:rsidRPr="001D1AF6" w:rsidRDefault="00FA19FF" w:rsidP="006F4740">
      <w:pPr>
        <w:pStyle w:val="ListParagraph"/>
        <w:numPr>
          <w:ilvl w:val="0"/>
          <w:numId w:val="17"/>
        </w:numPr>
        <w:spacing w:after="0" w:line="240" w:lineRule="auto"/>
        <w:jc w:val="center"/>
        <w:rPr>
          <w:rFonts w:ascii="Times New Roman" w:eastAsia="Times New Roman" w:hAnsi="Times New Roman" w:cs="Times New Roman"/>
          <w:b/>
          <w:sz w:val="24"/>
          <w:szCs w:val="24"/>
          <w:lang w:val="lv-LV" w:eastAsia="lv-LV"/>
        </w:rPr>
      </w:pPr>
      <w:r w:rsidRPr="001D1AF6">
        <w:rPr>
          <w:rFonts w:ascii="Times New Roman" w:eastAsia="Times New Roman" w:hAnsi="Times New Roman" w:cs="Times New Roman"/>
          <w:b/>
          <w:sz w:val="24"/>
          <w:szCs w:val="24"/>
          <w:lang w:val="lv-LV" w:eastAsia="lv-LV"/>
        </w:rPr>
        <w:t>Jautājumi, par kuriem saskaņošanā vienošanās nav panākta</w:t>
      </w:r>
    </w:p>
    <w:p w14:paraId="686C97A3" w14:textId="62AA5F35" w:rsidR="006F4740" w:rsidRPr="001D1AF6" w:rsidRDefault="006F4740" w:rsidP="006F4740">
      <w:pPr>
        <w:spacing w:after="0" w:line="240" w:lineRule="auto"/>
        <w:jc w:val="center"/>
        <w:rPr>
          <w:rFonts w:ascii="Times New Roman" w:eastAsia="Times New Roman" w:hAnsi="Times New Roman" w:cs="Times New Roman"/>
          <w:b/>
          <w:sz w:val="24"/>
          <w:szCs w:val="24"/>
          <w:lang w:val="lv-LV" w:eastAsia="lv-LV"/>
        </w:rPr>
      </w:pPr>
    </w:p>
    <w:tbl>
      <w:tblPr>
        <w:tblW w:w="14457" w:type="dxa"/>
        <w:tblInd w:w="-15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1"/>
        <w:gridCol w:w="2977"/>
        <w:gridCol w:w="3544"/>
        <w:gridCol w:w="2835"/>
        <w:gridCol w:w="2268"/>
        <w:gridCol w:w="1982"/>
      </w:tblGrid>
      <w:tr w:rsidR="001D1AF6" w:rsidRPr="001D1AF6" w14:paraId="7407869A" w14:textId="77777777" w:rsidTr="001D1AF6">
        <w:trPr>
          <w:trHeight w:val="1725"/>
        </w:trPr>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E9DD6B" w14:textId="77777777" w:rsidR="001D1AF6" w:rsidRPr="001D1AF6" w:rsidRDefault="001D1AF6" w:rsidP="00A35670">
            <w:pPr>
              <w:pStyle w:val="naisc"/>
              <w:spacing w:before="0" w:after="0"/>
            </w:pPr>
            <w:r w:rsidRPr="001D1AF6">
              <w:t>Nr. p.k.</w:t>
            </w:r>
          </w:p>
        </w:tc>
        <w:tc>
          <w:tcPr>
            <w:tcW w:w="29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E01934" w14:textId="77777777" w:rsidR="001D1AF6" w:rsidRPr="001D1AF6" w:rsidRDefault="001D1AF6" w:rsidP="00A35670">
            <w:pPr>
              <w:pStyle w:val="naisc"/>
              <w:spacing w:before="0" w:after="0"/>
              <w:ind w:firstLine="12"/>
            </w:pPr>
            <w:r w:rsidRPr="001D1AF6">
              <w:t>Saskaņošanai nosūtītā projekta redakcija (konkrēta punkta (panta) redakcija)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33B6BB" w14:textId="77777777" w:rsidR="001D1AF6" w:rsidRPr="001D1AF6" w:rsidRDefault="001D1AF6" w:rsidP="00A35670">
            <w:pPr>
              <w:pStyle w:val="naisc"/>
              <w:spacing w:before="0" w:after="0"/>
            </w:pPr>
            <w:r w:rsidRPr="001D1AF6">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F611C7" w14:textId="77777777" w:rsidR="001D1AF6" w:rsidRPr="001D1AF6" w:rsidRDefault="001D1AF6" w:rsidP="00A35670">
            <w:pPr>
              <w:pStyle w:val="naisc"/>
              <w:spacing w:before="0" w:after="0"/>
              <w:ind w:firstLine="21"/>
            </w:pPr>
            <w:r w:rsidRPr="001D1AF6">
              <w:t>Atbildīgās ministrijas pamatojums iebilduma noraidījumam</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314E412" w14:textId="77777777" w:rsidR="001D1AF6" w:rsidRPr="001D1AF6" w:rsidRDefault="001D1AF6" w:rsidP="00A35670">
            <w:pPr>
              <w:spacing w:after="0"/>
              <w:jc w:val="center"/>
              <w:rPr>
                <w:rFonts w:ascii="Times New Roman" w:hAnsi="Times New Roman" w:cs="Times New Roman"/>
                <w:sz w:val="24"/>
                <w:szCs w:val="24"/>
                <w:lang w:val="lv-LV"/>
              </w:rPr>
            </w:pPr>
            <w:r w:rsidRPr="001D1AF6">
              <w:rPr>
                <w:rFonts w:ascii="Times New Roman" w:hAnsi="Times New Roman" w:cs="Times New Roman"/>
                <w:sz w:val="24"/>
                <w:szCs w:val="24"/>
                <w:lang w:val="lv-LV"/>
              </w:rPr>
              <w:t>Atzinuma sniedzēja uzturētais iebildums, ja tas atšķiras no atzinumā norādītā iebilduma pamatojuma</w:t>
            </w:r>
          </w:p>
        </w:tc>
        <w:tc>
          <w:tcPr>
            <w:tcW w:w="1982" w:type="dxa"/>
            <w:tcBorders>
              <w:top w:val="single" w:sz="4" w:space="0" w:color="auto"/>
              <w:left w:val="single" w:sz="4" w:space="0" w:color="auto"/>
              <w:bottom w:val="single" w:sz="4" w:space="0" w:color="auto"/>
            </w:tcBorders>
            <w:shd w:val="clear" w:color="auto" w:fill="auto"/>
            <w:vAlign w:val="center"/>
          </w:tcPr>
          <w:p w14:paraId="137E6C25" w14:textId="77777777" w:rsidR="001D1AF6" w:rsidRPr="001D1AF6" w:rsidRDefault="001D1AF6" w:rsidP="00A35670">
            <w:pPr>
              <w:spacing w:after="0"/>
              <w:jc w:val="center"/>
              <w:rPr>
                <w:rFonts w:ascii="Times New Roman" w:hAnsi="Times New Roman" w:cs="Times New Roman"/>
                <w:sz w:val="24"/>
                <w:szCs w:val="24"/>
                <w:lang w:val="lv-LV"/>
              </w:rPr>
            </w:pPr>
            <w:r w:rsidRPr="001D1AF6">
              <w:rPr>
                <w:rFonts w:ascii="Times New Roman" w:hAnsi="Times New Roman" w:cs="Times New Roman"/>
                <w:sz w:val="24"/>
                <w:szCs w:val="24"/>
                <w:lang w:val="lv-LV"/>
              </w:rPr>
              <w:t>Projekta attiecīgā punkta (panta) galīgā redakcija</w:t>
            </w:r>
          </w:p>
        </w:tc>
      </w:tr>
      <w:tr w:rsidR="001D1AF6" w:rsidRPr="001D1AF6" w14:paraId="1AEE4DE9" w14:textId="77777777" w:rsidTr="001D1AF6">
        <w:trPr>
          <w:trHeight w:val="274"/>
        </w:trPr>
        <w:tc>
          <w:tcPr>
            <w:tcW w:w="85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C3C6DE" w14:textId="77777777" w:rsidR="001D1AF6" w:rsidRPr="001D1AF6" w:rsidRDefault="001D1AF6" w:rsidP="00A35670">
            <w:pPr>
              <w:pStyle w:val="naisc"/>
              <w:spacing w:before="0" w:after="0"/>
            </w:pPr>
          </w:p>
        </w:tc>
        <w:tc>
          <w:tcPr>
            <w:tcW w:w="2977" w:type="dxa"/>
            <w:tcBorders>
              <w:top w:val="single" w:sz="6" w:space="0" w:color="000000"/>
              <w:left w:val="single" w:sz="6" w:space="0" w:color="000000"/>
              <w:bottom w:val="single" w:sz="4" w:space="0" w:color="auto"/>
              <w:right w:val="single" w:sz="6" w:space="0" w:color="000000"/>
            </w:tcBorders>
            <w:shd w:val="clear" w:color="auto" w:fill="auto"/>
            <w:vAlign w:val="center"/>
          </w:tcPr>
          <w:p w14:paraId="74B1157A" w14:textId="77777777" w:rsidR="001D1AF6" w:rsidRPr="001D1AF6" w:rsidRDefault="001D1AF6" w:rsidP="00A35670">
            <w:pPr>
              <w:pStyle w:val="naisc"/>
              <w:spacing w:before="0" w:after="0"/>
              <w:ind w:firstLine="12"/>
            </w:pPr>
          </w:p>
        </w:tc>
        <w:tc>
          <w:tcPr>
            <w:tcW w:w="3544" w:type="dxa"/>
            <w:tcBorders>
              <w:top w:val="single" w:sz="6" w:space="0" w:color="000000"/>
              <w:left w:val="single" w:sz="6" w:space="0" w:color="000000"/>
              <w:bottom w:val="single" w:sz="4" w:space="0" w:color="auto"/>
              <w:right w:val="single" w:sz="6" w:space="0" w:color="000000"/>
            </w:tcBorders>
            <w:shd w:val="clear" w:color="auto" w:fill="auto"/>
            <w:vAlign w:val="center"/>
          </w:tcPr>
          <w:p w14:paraId="4891D990" w14:textId="77777777" w:rsidR="001D1AF6" w:rsidRPr="001D1AF6" w:rsidRDefault="001D1AF6" w:rsidP="00A35670">
            <w:pPr>
              <w:pStyle w:val="naisc"/>
              <w:spacing w:before="0" w:after="0"/>
            </w:pP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54470D" w14:textId="77777777" w:rsidR="001D1AF6" w:rsidRPr="001D1AF6" w:rsidRDefault="001D1AF6" w:rsidP="00A35670">
            <w:pPr>
              <w:pStyle w:val="naisc"/>
              <w:spacing w:before="0" w:after="0"/>
              <w:ind w:firstLine="21"/>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367A1E" w14:textId="77777777" w:rsidR="001D1AF6" w:rsidRPr="001D1AF6" w:rsidRDefault="001D1AF6" w:rsidP="00A35670">
            <w:pPr>
              <w:spacing w:after="0"/>
              <w:jc w:val="center"/>
              <w:rPr>
                <w:rFonts w:ascii="Times New Roman" w:hAnsi="Times New Roman" w:cs="Times New Roman"/>
                <w:sz w:val="24"/>
                <w:szCs w:val="24"/>
                <w:lang w:val="lv-LV"/>
              </w:rPr>
            </w:pPr>
          </w:p>
        </w:tc>
        <w:tc>
          <w:tcPr>
            <w:tcW w:w="1982" w:type="dxa"/>
            <w:tcBorders>
              <w:top w:val="single" w:sz="4" w:space="0" w:color="auto"/>
              <w:left w:val="single" w:sz="4" w:space="0" w:color="auto"/>
              <w:bottom w:val="single" w:sz="4" w:space="0" w:color="auto"/>
            </w:tcBorders>
            <w:shd w:val="clear" w:color="auto" w:fill="auto"/>
            <w:vAlign w:val="center"/>
          </w:tcPr>
          <w:p w14:paraId="1EF793D0" w14:textId="77777777" w:rsidR="001D1AF6" w:rsidRPr="001D1AF6" w:rsidRDefault="001D1AF6" w:rsidP="00A35670">
            <w:pPr>
              <w:spacing w:after="0"/>
              <w:jc w:val="center"/>
              <w:rPr>
                <w:rFonts w:ascii="Times New Roman" w:hAnsi="Times New Roman" w:cs="Times New Roman"/>
                <w:sz w:val="24"/>
                <w:szCs w:val="24"/>
                <w:lang w:val="lv-LV"/>
              </w:rPr>
            </w:pPr>
          </w:p>
        </w:tc>
      </w:tr>
    </w:tbl>
    <w:p w14:paraId="3D134FD1" w14:textId="77777777" w:rsidR="001D1AF6" w:rsidRPr="001D1AF6" w:rsidRDefault="001D1AF6" w:rsidP="006F4740">
      <w:pPr>
        <w:spacing w:after="0" w:line="240" w:lineRule="auto"/>
        <w:jc w:val="center"/>
        <w:rPr>
          <w:rFonts w:ascii="Times New Roman" w:eastAsia="Times New Roman" w:hAnsi="Times New Roman" w:cs="Times New Roman"/>
          <w:b/>
          <w:lang w:val="lv-LV" w:eastAsia="lv-LV"/>
        </w:rPr>
      </w:pPr>
    </w:p>
    <w:p w14:paraId="49E275BA" w14:textId="77777777" w:rsidR="00FA19FF" w:rsidRPr="001D1AF6" w:rsidRDefault="00FA19FF" w:rsidP="00FA19FF">
      <w:pPr>
        <w:spacing w:after="0" w:line="240" w:lineRule="auto"/>
        <w:ind w:firstLine="375"/>
        <w:jc w:val="both"/>
        <w:rPr>
          <w:rFonts w:ascii="Times New Roman" w:eastAsia="Times New Roman" w:hAnsi="Times New Roman" w:cs="Times New Roman"/>
          <w:b/>
          <w:lang w:val="lv-LV" w:eastAsia="lv-LV"/>
        </w:rPr>
      </w:pPr>
    </w:p>
    <w:p w14:paraId="0FCB4C52" w14:textId="77777777" w:rsidR="00FA19FF" w:rsidRPr="001D1AF6" w:rsidRDefault="00FA19FF" w:rsidP="00FA19FF">
      <w:pPr>
        <w:spacing w:after="0" w:line="240" w:lineRule="auto"/>
        <w:ind w:firstLine="375"/>
        <w:jc w:val="both"/>
        <w:rPr>
          <w:rFonts w:ascii="Times New Roman" w:eastAsia="Times New Roman" w:hAnsi="Times New Roman" w:cs="Times New Roman"/>
          <w:b/>
          <w:sz w:val="24"/>
          <w:szCs w:val="24"/>
          <w:u w:val="single"/>
          <w:lang w:val="lv-LV" w:eastAsia="lv-LV"/>
        </w:rPr>
      </w:pPr>
      <w:r w:rsidRPr="001D1AF6">
        <w:rPr>
          <w:rFonts w:ascii="Times New Roman" w:eastAsia="Times New Roman" w:hAnsi="Times New Roman" w:cs="Times New Roman"/>
          <w:b/>
          <w:sz w:val="24"/>
          <w:szCs w:val="24"/>
          <w:lang w:val="lv-LV" w:eastAsia="lv-LV"/>
        </w:rPr>
        <w:t xml:space="preserve">Informācija par </w:t>
      </w:r>
      <w:proofErr w:type="spellStart"/>
      <w:r w:rsidRPr="001D1AF6">
        <w:rPr>
          <w:rFonts w:ascii="Times New Roman" w:eastAsia="Times New Roman" w:hAnsi="Times New Roman" w:cs="Times New Roman"/>
          <w:b/>
          <w:sz w:val="24"/>
          <w:szCs w:val="24"/>
          <w:lang w:val="lv-LV" w:eastAsia="lv-LV"/>
        </w:rPr>
        <w:t>starpministriju</w:t>
      </w:r>
      <w:proofErr w:type="spellEnd"/>
      <w:r w:rsidRPr="001D1AF6">
        <w:rPr>
          <w:rFonts w:ascii="Times New Roman" w:eastAsia="Times New Roman" w:hAnsi="Times New Roman" w:cs="Times New Roman"/>
          <w:b/>
          <w:sz w:val="24"/>
          <w:szCs w:val="24"/>
          <w:lang w:val="lv-LV" w:eastAsia="lv-LV"/>
        </w:rPr>
        <w:t xml:space="preserve"> (starpinstitūciju) sanāksmi vai </w:t>
      </w:r>
      <w:r w:rsidRPr="001D1AF6">
        <w:rPr>
          <w:rFonts w:ascii="Times New Roman" w:eastAsia="Times New Roman" w:hAnsi="Times New Roman" w:cs="Times New Roman"/>
          <w:b/>
          <w:sz w:val="24"/>
          <w:szCs w:val="24"/>
          <w:u w:val="single"/>
          <w:lang w:val="lv-LV" w:eastAsia="lv-LV"/>
        </w:rPr>
        <w:t>elektronisko saskaņošanu</w:t>
      </w:r>
    </w:p>
    <w:tbl>
      <w:tblPr>
        <w:tblW w:w="13325" w:type="dxa"/>
        <w:tblLook w:val="00A0" w:firstRow="1" w:lastRow="0" w:firstColumn="1" w:lastColumn="0" w:noHBand="0" w:noVBand="0"/>
      </w:tblPr>
      <w:tblGrid>
        <w:gridCol w:w="7088"/>
        <w:gridCol w:w="281"/>
        <w:gridCol w:w="5956"/>
      </w:tblGrid>
      <w:tr w:rsidR="006F4740" w:rsidRPr="001D1AF6" w14:paraId="2F3C9ADA" w14:textId="77777777" w:rsidTr="001D1AF6">
        <w:trPr>
          <w:trHeight w:val="201"/>
        </w:trPr>
        <w:tc>
          <w:tcPr>
            <w:tcW w:w="7088" w:type="dxa"/>
          </w:tcPr>
          <w:p w14:paraId="053BA0E9" w14:textId="77777777" w:rsidR="000A1F5A" w:rsidRPr="001D1AF6" w:rsidRDefault="000A1F5A" w:rsidP="000A1F5A">
            <w:pPr>
              <w:spacing w:after="0" w:line="240" w:lineRule="auto"/>
              <w:ind w:left="67" w:hanging="67"/>
              <w:jc w:val="both"/>
              <w:rPr>
                <w:rFonts w:ascii="Times New Roman" w:eastAsia="Times New Roman" w:hAnsi="Times New Roman" w:cs="Times New Roman"/>
                <w:sz w:val="24"/>
                <w:szCs w:val="24"/>
                <w:lang w:val="lv-LV" w:eastAsia="lv-LV"/>
              </w:rPr>
            </w:pPr>
          </w:p>
          <w:p w14:paraId="5B98CA2F" w14:textId="77777777" w:rsidR="000A1F5A" w:rsidRPr="001D1AF6" w:rsidRDefault="000A1F5A" w:rsidP="000A1F5A">
            <w:pPr>
              <w:spacing w:after="0" w:line="240" w:lineRule="auto"/>
              <w:ind w:left="67" w:hanging="67"/>
              <w:jc w:val="both"/>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t>Datums</w:t>
            </w:r>
          </w:p>
        </w:tc>
        <w:tc>
          <w:tcPr>
            <w:tcW w:w="6237" w:type="dxa"/>
            <w:gridSpan w:val="2"/>
            <w:tcBorders>
              <w:bottom w:val="single" w:sz="4" w:space="0" w:color="auto"/>
            </w:tcBorders>
          </w:tcPr>
          <w:p w14:paraId="03376581" w14:textId="1FC0F22F" w:rsidR="001D1AF6" w:rsidRDefault="001D1AF6" w:rsidP="002B743E">
            <w:pPr>
              <w:spacing w:after="0" w:line="240" w:lineRule="auto"/>
              <w:jc w:val="both"/>
              <w:rPr>
                <w:rFonts w:ascii="Times New Roman" w:eastAsia="Times New Roman" w:hAnsi="Times New Roman" w:cs="Times New Roman"/>
                <w:sz w:val="24"/>
                <w:szCs w:val="24"/>
                <w:lang w:val="lv-LV" w:eastAsia="lv-LV"/>
              </w:rPr>
            </w:pPr>
          </w:p>
          <w:p w14:paraId="53884E9C" w14:textId="00EF4568" w:rsidR="000A1F5A" w:rsidRPr="001D1AF6" w:rsidRDefault="001D1AF6" w:rsidP="002B743E">
            <w:pPr>
              <w:spacing w:after="0" w:line="240" w:lineRule="auto"/>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__.01.2022.</w:t>
            </w:r>
          </w:p>
        </w:tc>
      </w:tr>
      <w:tr w:rsidR="001D1AF6" w:rsidRPr="001D1AF6" w14:paraId="2448B1EA" w14:textId="77777777" w:rsidTr="001D1AF6">
        <w:trPr>
          <w:trHeight w:val="201"/>
        </w:trPr>
        <w:tc>
          <w:tcPr>
            <w:tcW w:w="7088" w:type="dxa"/>
          </w:tcPr>
          <w:p w14:paraId="72AC95A3" w14:textId="77777777" w:rsidR="001D1AF6" w:rsidRPr="001D1AF6" w:rsidRDefault="001D1AF6" w:rsidP="000A1F5A">
            <w:pPr>
              <w:spacing w:after="0" w:line="240" w:lineRule="auto"/>
              <w:ind w:left="67" w:hanging="67"/>
              <w:jc w:val="both"/>
              <w:rPr>
                <w:rFonts w:ascii="Times New Roman" w:eastAsia="Times New Roman" w:hAnsi="Times New Roman" w:cs="Times New Roman"/>
                <w:sz w:val="24"/>
                <w:szCs w:val="24"/>
                <w:lang w:val="lv-LV" w:eastAsia="lv-LV"/>
              </w:rPr>
            </w:pPr>
          </w:p>
        </w:tc>
        <w:tc>
          <w:tcPr>
            <w:tcW w:w="6237" w:type="dxa"/>
            <w:gridSpan w:val="2"/>
            <w:tcBorders>
              <w:bottom w:val="single" w:sz="4" w:space="0" w:color="auto"/>
            </w:tcBorders>
          </w:tcPr>
          <w:p w14:paraId="61F58DAB" w14:textId="7BB2A20E" w:rsidR="001D1AF6" w:rsidRPr="001D1AF6" w:rsidRDefault="001D1AF6" w:rsidP="001D1AF6">
            <w:pPr>
              <w:spacing w:after="0" w:line="240" w:lineRule="auto"/>
              <w:jc w:val="both"/>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t>Finanšu ministrija, Tieslietu ministrija, Labklājības ministrija,</w:t>
            </w:r>
          </w:p>
        </w:tc>
      </w:tr>
      <w:tr w:rsidR="006F4740" w:rsidRPr="001D1AF6" w14:paraId="1A5EA225" w14:textId="77777777" w:rsidTr="001D1AF6">
        <w:trPr>
          <w:trHeight w:val="201"/>
        </w:trPr>
        <w:tc>
          <w:tcPr>
            <w:tcW w:w="7088" w:type="dxa"/>
          </w:tcPr>
          <w:p w14:paraId="430D716A" w14:textId="77777777" w:rsidR="000A1F5A" w:rsidRPr="001D1AF6" w:rsidRDefault="000A1F5A" w:rsidP="000A1F5A">
            <w:pPr>
              <w:spacing w:after="0" w:line="240" w:lineRule="auto"/>
              <w:jc w:val="both"/>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t xml:space="preserve">Saskaņošanas dalībnieki </w:t>
            </w:r>
          </w:p>
        </w:tc>
        <w:tc>
          <w:tcPr>
            <w:tcW w:w="6237" w:type="dxa"/>
            <w:gridSpan w:val="2"/>
            <w:tcBorders>
              <w:top w:val="single" w:sz="4" w:space="0" w:color="auto"/>
              <w:bottom w:val="single" w:sz="4" w:space="0" w:color="auto"/>
            </w:tcBorders>
          </w:tcPr>
          <w:p w14:paraId="75C4CFA3" w14:textId="5DCB588F" w:rsidR="000A1F5A" w:rsidRPr="001D1AF6" w:rsidRDefault="00512DA7" w:rsidP="00537F76">
            <w:pPr>
              <w:spacing w:after="0" w:line="240" w:lineRule="auto"/>
              <w:jc w:val="both"/>
              <w:rPr>
                <w:rFonts w:ascii="Times New Roman" w:eastAsia="Times New Roman" w:hAnsi="Times New Roman" w:cs="Times New Roman"/>
                <w:sz w:val="24"/>
                <w:szCs w:val="24"/>
                <w:shd w:val="clear" w:color="auto" w:fill="FFFFFF"/>
                <w:lang w:val="lv-LV" w:eastAsia="lv-LV"/>
              </w:rPr>
            </w:pPr>
            <w:r w:rsidRPr="001D1AF6">
              <w:rPr>
                <w:rFonts w:ascii="Times New Roman" w:eastAsia="Times New Roman" w:hAnsi="Times New Roman" w:cs="Times New Roman"/>
                <w:sz w:val="24"/>
                <w:szCs w:val="24"/>
                <w:lang w:val="lv-LV" w:eastAsia="lv-LV"/>
              </w:rPr>
              <w:t>Latvijas Pašvaldību savienība, Izglītības un zinātnes ministrija</w:t>
            </w:r>
            <w:r w:rsidR="004E7951" w:rsidRPr="001D1AF6">
              <w:rPr>
                <w:rFonts w:ascii="Times New Roman" w:eastAsia="Times New Roman" w:hAnsi="Times New Roman" w:cs="Times New Roman"/>
                <w:sz w:val="24"/>
                <w:szCs w:val="24"/>
                <w:lang w:val="lv-LV" w:eastAsia="lv-LV"/>
              </w:rPr>
              <w:t xml:space="preserve"> </w:t>
            </w:r>
          </w:p>
        </w:tc>
      </w:tr>
      <w:tr w:rsidR="006F4740" w:rsidRPr="001D1AF6" w14:paraId="240C4CF3" w14:textId="77777777" w:rsidTr="001D1AF6">
        <w:trPr>
          <w:trHeight w:val="210"/>
        </w:trPr>
        <w:tc>
          <w:tcPr>
            <w:tcW w:w="7088" w:type="dxa"/>
          </w:tcPr>
          <w:p w14:paraId="3B7F17B8" w14:textId="77777777" w:rsidR="000A1F5A" w:rsidRPr="001D1AF6" w:rsidRDefault="000A1F5A" w:rsidP="000A1F5A">
            <w:pPr>
              <w:spacing w:after="0" w:line="240" w:lineRule="auto"/>
              <w:jc w:val="both"/>
              <w:rPr>
                <w:rFonts w:ascii="Times New Roman" w:eastAsia="Times New Roman" w:hAnsi="Times New Roman" w:cs="Times New Roman"/>
                <w:sz w:val="24"/>
                <w:szCs w:val="24"/>
                <w:lang w:val="lv-LV" w:eastAsia="lv-LV"/>
              </w:rPr>
            </w:pPr>
          </w:p>
        </w:tc>
        <w:tc>
          <w:tcPr>
            <w:tcW w:w="281" w:type="dxa"/>
            <w:tcBorders>
              <w:top w:val="single" w:sz="4" w:space="0" w:color="auto"/>
            </w:tcBorders>
          </w:tcPr>
          <w:p w14:paraId="15BDC31D" w14:textId="77777777" w:rsidR="000A1F5A" w:rsidRPr="001D1AF6" w:rsidRDefault="000A1F5A" w:rsidP="000A1F5A">
            <w:pPr>
              <w:spacing w:after="0" w:line="240" w:lineRule="auto"/>
              <w:ind w:firstLine="720"/>
              <w:jc w:val="both"/>
              <w:rPr>
                <w:rFonts w:ascii="Times New Roman" w:eastAsia="Times New Roman" w:hAnsi="Times New Roman" w:cs="Times New Roman"/>
                <w:sz w:val="24"/>
                <w:szCs w:val="24"/>
                <w:lang w:val="lv-LV" w:eastAsia="lv-LV"/>
              </w:rPr>
            </w:pPr>
          </w:p>
        </w:tc>
        <w:tc>
          <w:tcPr>
            <w:tcW w:w="5956" w:type="dxa"/>
            <w:tcBorders>
              <w:top w:val="single" w:sz="4" w:space="0" w:color="auto"/>
            </w:tcBorders>
          </w:tcPr>
          <w:p w14:paraId="2BF2FE23" w14:textId="77777777" w:rsidR="000A1F5A" w:rsidRPr="001D1AF6" w:rsidRDefault="000A1F5A" w:rsidP="000A1F5A">
            <w:pPr>
              <w:spacing w:after="0" w:line="240" w:lineRule="auto"/>
              <w:ind w:firstLine="12"/>
              <w:jc w:val="both"/>
              <w:rPr>
                <w:rFonts w:ascii="Times New Roman" w:eastAsia="Times New Roman" w:hAnsi="Times New Roman" w:cs="Times New Roman"/>
                <w:sz w:val="24"/>
                <w:szCs w:val="24"/>
                <w:lang w:val="lv-LV" w:eastAsia="lv-LV"/>
              </w:rPr>
            </w:pPr>
          </w:p>
        </w:tc>
      </w:tr>
      <w:tr w:rsidR="006F4740" w:rsidRPr="001D1AF6" w14:paraId="444664B9" w14:textId="77777777" w:rsidTr="001D1AF6">
        <w:trPr>
          <w:trHeight w:val="210"/>
        </w:trPr>
        <w:tc>
          <w:tcPr>
            <w:tcW w:w="7088" w:type="dxa"/>
          </w:tcPr>
          <w:p w14:paraId="06F0BDA7" w14:textId="77777777" w:rsidR="000A1F5A" w:rsidRPr="001D1AF6" w:rsidRDefault="000A1F5A" w:rsidP="000A1F5A">
            <w:pPr>
              <w:spacing w:after="0" w:line="240" w:lineRule="auto"/>
              <w:jc w:val="both"/>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br w:type="page"/>
              <w:t xml:space="preserve">Saskaņošanas dalībnieki izskatīja šādu ministriju (citu institūciju) iebildumus </w:t>
            </w:r>
          </w:p>
        </w:tc>
        <w:tc>
          <w:tcPr>
            <w:tcW w:w="6237" w:type="dxa"/>
            <w:gridSpan w:val="2"/>
            <w:tcBorders>
              <w:bottom w:val="single" w:sz="4" w:space="0" w:color="auto"/>
            </w:tcBorders>
          </w:tcPr>
          <w:p w14:paraId="151649AC" w14:textId="77777777" w:rsidR="006F4740" w:rsidRPr="001D1AF6" w:rsidRDefault="006F4740" w:rsidP="00537F76">
            <w:pPr>
              <w:spacing w:after="0" w:line="240" w:lineRule="auto"/>
              <w:jc w:val="both"/>
              <w:rPr>
                <w:rFonts w:ascii="Times New Roman" w:eastAsia="Times New Roman" w:hAnsi="Times New Roman" w:cs="Times New Roman"/>
                <w:sz w:val="24"/>
                <w:szCs w:val="24"/>
                <w:lang w:val="lv-LV" w:eastAsia="lv-LV"/>
              </w:rPr>
            </w:pPr>
          </w:p>
          <w:p w14:paraId="5CA86C0F" w14:textId="104A7FD2" w:rsidR="006F4740" w:rsidRPr="001D1AF6" w:rsidRDefault="00537F76" w:rsidP="00537F76">
            <w:pPr>
              <w:spacing w:after="0" w:line="240" w:lineRule="auto"/>
              <w:jc w:val="both"/>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t xml:space="preserve">Tieslietu ministrija, </w:t>
            </w:r>
            <w:r w:rsidR="00465954" w:rsidRPr="001D1AF6">
              <w:rPr>
                <w:rFonts w:ascii="Times New Roman" w:eastAsia="Times New Roman" w:hAnsi="Times New Roman" w:cs="Times New Roman"/>
                <w:sz w:val="24"/>
                <w:szCs w:val="24"/>
                <w:lang w:val="lv-LV" w:eastAsia="lv-LV"/>
              </w:rPr>
              <w:t>Veselības ministrija</w:t>
            </w:r>
          </w:p>
        </w:tc>
      </w:tr>
    </w:tbl>
    <w:p w14:paraId="5B92EEEA" w14:textId="77777777" w:rsidR="00FA19FF" w:rsidRPr="001D1AF6" w:rsidRDefault="00FA19FF" w:rsidP="00FA19FF">
      <w:pPr>
        <w:spacing w:after="0" w:line="240" w:lineRule="auto"/>
        <w:ind w:firstLine="375"/>
        <w:jc w:val="both"/>
        <w:rPr>
          <w:rFonts w:ascii="Times New Roman" w:eastAsia="Times New Roman" w:hAnsi="Times New Roman" w:cs="Times New Roman"/>
          <w:b/>
          <w:sz w:val="24"/>
          <w:szCs w:val="24"/>
          <w:lang w:val="lv-LV" w:eastAsia="lv-LV"/>
        </w:rPr>
      </w:pPr>
    </w:p>
    <w:tbl>
      <w:tblPr>
        <w:tblpPr w:leftFromText="180" w:rightFromText="180" w:vertAnchor="text" w:horzAnchor="margin" w:tblpY="206"/>
        <w:tblW w:w="13325" w:type="dxa"/>
        <w:tblLook w:val="00A0" w:firstRow="1" w:lastRow="0" w:firstColumn="1" w:lastColumn="0" w:noHBand="0" w:noVBand="0"/>
      </w:tblPr>
      <w:tblGrid>
        <w:gridCol w:w="7088"/>
        <w:gridCol w:w="6237"/>
      </w:tblGrid>
      <w:tr w:rsidR="001D1AF6" w:rsidRPr="001D1AF6" w14:paraId="0E512DC8" w14:textId="77777777" w:rsidTr="001D1AF6">
        <w:tc>
          <w:tcPr>
            <w:tcW w:w="7088" w:type="dxa"/>
          </w:tcPr>
          <w:p w14:paraId="0795E391" w14:textId="77777777" w:rsidR="001D1AF6" w:rsidRPr="001D1AF6" w:rsidRDefault="001D1AF6" w:rsidP="00A35670">
            <w:pPr>
              <w:spacing w:after="0"/>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t xml:space="preserve">Ministrijas (citas institūcijas), kuras nav ieradušās uz sanāksmi vai </w:t>
            </w:r>
          </w:p>
        </w:tc>
        <w:tc>
          <w:tcPr>
            <w:tcW w:w="6237" w:type="dxa"/>
          </w:tcPr>
          <w:p w14:paraId="1C47ECB9" w14:textId="764649B2" w:rsidR="001D1AF6" w:rsidRPr="001D1AF6" w:rsidRDefault="001D1AF6" w:rsidP="00A35670">
            <w:pPr>
              <w:spacing w:after="0"/>
              <w:rPr>
                <w:rFonts w:ascii="Times New Roman" w:eastAsia="Times New Roman" w:hAnsi="Times New Roman" w:cs="Times New Roman"/>
                <w:sz w:val="24"/>
                <w:szCs w:val="24"/>
                <w:lang w:val="lv-LV" w:eastAsia="lv-LV"/>
              </w:rPr>
            </w:pPr>
          </w:p>
        </w:tc>
      </w:tr>
      <w:tr w:rsidR="001D1AF6" w:rsidRPr="001D1AF6" w14:paraId="220E0CCF" w14:textId="77777777" w:rsidTr="001D1AF6">
        <w:tc>
          <w:tcPr>
            <w:tcW w:w="7088" w:type="dxa"/>
          </w:tcPr>
          <w:p w14:paraId="5B560A73" w14:textId="77777777" w:rsidR="001D1AF6" w:rsidRPr="001D1AF6" w:rsidRDefault="001D1AF6" w:rsidP="00A35670">
            <w:pPr>
              <w:spacing w:after="0"/>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t>kuras nav atbildējušas uz uzaicinājumu piedalīties elektroniskajā </w:t>
            </w:r>
          </w:p>
        </w:tc>
        <w:tc>
          <w:tcPr>
            <w:tcW w:w="6237" w:type="dxa"/>
            <w:tcBorders>
              <w:top w:val="single" w:sz="6" w:space="0" w:color="000000"/>
              <w:bottom w:val="single" w:sz="6" w:space="0" w:color="000000"/>
            </w:tcBorders>
          </w:tcPr>
          <w:p w14:paraId="0EDBD1D8" w14:textId="77777777" w:rsidR="001D1AF6" w:rsidRPr="001D1AF6" w:rsidRDefault="001D1AF6" w:rsidP="00A35670">
            <w:pPr>
              <w:spacing w:after="0"/>
              <w:rPr>
                <w:rFonts w:ascii="Times New Roman" w:eastAsia="Times New Roman" w:hAnsi="Times New Roman" w:cs="Times New Roman"/>
                <w:sz w:val="24"/>
                <w:szCs w:val="24"/>
                <w:lang w:val="lv-LV" w:eastAsia="lv-LV"/>
              </w:rPr>
            </w:pPr>
          </w:p>
        </w:tc>
      </w:tr>
      <w:tr w:rsidR="001D1AF6" w:rsidRPr="001D1AF6" w14:paraId="4B3C3BD7" w14:textId="77777777" w:rsidTr="001D1AF6">
        <w:tc>
          <w:tcPr>
            <w:tcW w:w="7088" w:type="dxa"/>
          </w:tcPr>
          <w:p w14:paraId="100E23AA" w14:textId="77777777" w:rsidR="001D1AF6" w:rsidRPr="001D1AF6" w:rsidRDefault="001D1AF6" w:rsidP="00A35670">
            <w:pPr>
              <w:spacing w:after="0"/>
              <w:rPr>
                <w:rFonts w:ascii="Times New Roman" w:eastAsia="Times New Roman" w:hAnsi="Times New Roman" w:cs="Times New Roman"/>
                <w:sz w:val="24"/>
                <w:szCs w:val="24"/>
                <w:lang w:val="lv-LV" w:eastAsia="lv-LV"/>
              </w:rPr>
            </w:pPr>
            <w:r w:rsidRPr="001D1AF6">
              <w:rPr>
                <w:rFonts w:ascii="Times New Roman" w:eastAsia="Times New Roman" w:hAnsi="Times New Roman" w:cs="Times New Roman"/>
                <w:sz w:val="24"/>
                <w:szCs w:val="24"/>
                <w:lang w:val="lv-LV" w:eastAsia="lv-LV"/>
              </w:rPr>
              <w:t>saskaņošanā  </w:t>
            </w:r>
          </w:p>
        </w:tc>
        <w:tc>
          <w:tcPr>
            <w:tcW w:w="6237" w:type="dxa"/>
            <w:tcBorders>
              <w:bottom w:val="single" w:sz="6" w:space="0" w:color="000000"/>
            </w:tcBorders>
          </w:tcPr>
          <w:p w14:paraId="097AE8A8" w14:textId="77777777" w:rsidR="001D1AF6" w:rsidRPr="001D1AF6" w:rsidRDefault="001D1AF6" w:rsidP="00A35670">
            <w:pPr>
              <w:spacing w:after="0"/>
              <w:rPr>
                <w:rFonts w:ascii="Times New Roman" w:eastAsia="Times New Roman" w:hAnsi="Times New Roman" w:cs="Times New Roman"/>
                <w:sz w:val="24"/>
                <w:szCs w:val="24"/>
                <w:lang w:val="lv-LV" w:eastAsia="lv-LV"/>
              </w:rPr>
            </w:pPr>
          </w:p>
        </w:tc>
      </w:tr>
    </w:tbl>
    <w:p w14:paraId="544D97AF" w14:textId="77777777" w:rsidR="006F4740" w:rsidRPr="001D1AF6" w:rsidRDefault="006F4740" w:rsidP="006F4740">
      <w:pPr>
        <w:spacing w:after="0" w:line="240" w:lineRule="auto"/>
        <w:rPr>
          <w:rFonts w:ascii="Times New Roman" w:eastAsia="Times New Roman" w:hAnsi="Times New Roman" w:cs="Times New Roman"/>
          <w:b/>
          <w:color w:val="FF0000"/>
          <w:lang w:val="lv-LV" w:eastAsia="lv-LV"/>
        </w:rPr>
      </w:pPr>
    </w:p>
    <w:p w14:paraId="6941D643" w14:textId="77777777" w:rsidR="006F4740" w:rsidRPr="001D1AF6" w:rsidRDefault="006F4740">
      <w:pPr>
        <w:rPr>
          <w:rFonts w:ascii="Times New Roman" w:eastAsia="Times New Roman" w:hAnsi="Times New Roman" w:cs="Times New Roman"/>
          <w:b/>
          <w:color w:val="FF0000"/>
          <w:lang w:val="lv-LV" w:eastAsia="lv-LV"/>
        </w:rPr>
      </w:pPr>
      <w:r w:rsidRPr="001D1AF6">
        <w:rPr>
          <w:rFonts w:ascii="Times New Roman" w:eastAsia="Times New Roman" w:hAnsi="Times New Roman" w:cs="Times New Roman"/>
          <w:b/>
          <w:color w:val="FF0000"/>
          <w:lang w:val="lv-LV" w:eastAsia="lv-LV"/>
        </w:rPr>
        <w:br w:type="page"/>
      </w:r>
    </w:p>
    <w:p w14:paraId="57D67E78" w14:textId="13150FAC" w:rsidR="00FA19FF" w:rsidRPr="00217967" w:rsidRDefault="00FA19FF" w:rsidP="006F4740">
      <w:pPr>
        <w:spacing w:after="0" w:line="240" w:lineRule="auto"/>
        <w:jc w:val="center"/>
        <w:rPr>
          <w:rFonts w:ascii="Times New Roman" w:eastAsia="Times New Roman" w:hAnsi="Times New Roman" w:cs="Times New Roman"/>
          <w:b/>
          <w:lang w:val="lv-LV" w:eastAsia="lv-LV"/>
        </w:rPr>
      </w:pPr>
      <w:r w:rsidRPr="00217967">
        <w:rPr>
          <w:rFonts w:ascii="Times New Roman" w:eastAsia="Times New Roman" w:hAnsi="Times New Roman" w:cs="Times New Roman"/>
          <w:b/>
          <w:lang w:val="lv-LV" w:eastAsia="lv-LV"/>
        </w:rPr>
        <w:lastRenderedPageBreak/>
        <w:t>II. Jautājumi, par kuriem saskaņošanā vienošanās ir panākta</w:t>
      </w:r>
    </w:p>
    <w:tbl>
      <w:tblPr>
        <w:tblpPr w:leftFromText="180" w:rightFromText="180" w:vertAnchor="text" w:tblpX="-616"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4"/>
        <w:gridCol w:w="2575"/>
        <w:gridCol w:w="4111"/>
        <w:gridCol w:w="3544"/>
        <w:gridCol w:w="3118"/>
      </w:tblGrid>
      <w:tr w:rsidR="006F4740" w:rsidRPr="00217967" w14:paraId="5D86B572" w14:textId="77777777" w:rsidTr="00213C61">
        <w:trPr>
          <w:trHeight w:val="148"/>
        </w:trPr>
        <w:tc>
          <w:tcPr>
            <w:tcW w:w="964" w:type="dxa"/>
            <w:vAlign w:val="center"/>
          </w:tcPr>
          <w:p w14:paraId="5ABEA745" w14:textId="77777777" w:rsidR="005A26C5" w:rsidRPr="00217967" w:rsidRDefault="005A26C5" w:rsidP="00B36A93">
            <w:pPr>
              <w:spacing w:after="0" w:line="240" w:lineRule="auto"/>
              <w:ind w:right="-108"/>
              <w:jc w:val="both"/>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Nr. p.k.</w:t>
            </w:r>
          </w:p>
        </w:tc>
        <w:tc>
          <w:tcPr>
            <w:tcW w:w="2575" w:type="dxa"/>
            <w:vAlign w:val="center"/>
          </w:tcPr>
          <w:p w14:paraId="5F23EE90" w14:textId="77777777" w:rsidR="005A26C5" w:rsidRPr="00217967" w:rsidRDefault="005A26C5" w:rsidP="00B36A93">
            <w:pPr>
              <w:spacing w:after="0" w:line="240" w:lineRule="auto"/>
              <w:ind w:firstLine="12"/>
              <w:jc w:val="both"/>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Saskaņošanai nosūtītā projekta redakcija (konkrēta punkta (panta) redakcija)</w:t>
            </w:r>
          </w:p>
        </w:tc>
        <w:tc>
          <w:tcPr>
            <w:tcW w:w="4111" w:type="dxa"/>
            <w:vAlign w:val="center"/>
          </w:tcPr>
          <w:p w14:paraId="0083E4C1" w14:textId="77777777" w:rsidR="005A26C5" w:rsidRPr="00217967" w:rsidRDefault="005A26C5" w:rsidP="00B36A93">
            <w:pPr>
              <w:spacing w:after="0" w:line="240" w:lineRule="auto"/>
              <w:ind w:right="3"/>
              <w:jc w:val="both"/>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Atzinumā norādītais ministrijas (citas institūcijas) iebildums, kā arī saskaņošanā papildus izteiktais iebildums par projekta konkrēto punktu (pantu)</w:t>
            </w:r>
          </w:p>
        </w:tc>
        <w:tc>
          <w:tcPr>
            <w:tcW w:w="3544" w:type="dxa"/>
            <w:vAlign w:val="center"/>
          </w:tcPr>
          <w:p w14:paraId="5EEB7CCE" w14:textId="77777777" w:rsidR="005A26C5" w:rsidRPr="00217967" w:rsidRDefault="005A26C5" w:rsidP="00B36A93">
            <w:pPr>
              <w:spacing w:after="0" w:line="240" w:lineRule="auto"/>
              <w:ind w:firstLine="21"/>
              <w:jc w:val="both"/>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Atbildīgās ministrijas norāde par to, ka iebildums ir ņemts vērā, vai informācija par saskaņošanā panākto alternatīvo risinājumu</w:t>
            </w:r>
          </w:p>
        </w:tc>
        <w:tc>
          <w:tcPr>
            <w:tcW w:w="3118" w:type="dxa"/>
            <w:vAlign w:val="center"/>
          </w:tcPr>
          <w:p w14:paraId="0B1FC9A0" w14:textId="77777777" w:rsidR="005A26C5" w:rsidRPr="00217967" w:rsidRDefault="005A26C5" w:rsidP="00B36A93">
            <w:pPr>
              <w:spacing w:after="0" w:line="240" w:lineRule="auto"/>
              <w:ind w:firstLine="21"/>
              <w:jc w:val="center"/>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Projekta attiecīgā punkta (panta) galīgā redakcija</w:t>
            </w:r>
          </w:p>
        </w:tc>
      </w:tr>
      <w:tr w:rsidR="006F4740" w:rsidRPr="00217967" w14:paraId="062E1F28" w14:textId="77777777" w:rsidTr="00213C61">
        <w:trPr>
          <w:trHeight w:val="283"/>
        </w:trPr>
        <w:tc>
          <w:tcPr>
            <w:tcW w:w="964" w:type="dxa"/>
          </w:tcPr>
          <w:p w14:paraId="13EBCAB5" w14:textId="77777777" w:rsidR="005A26C5" w:rsidRPr="00217967" w:rsidRDefault="005A26C5" w:rsidP="00B36A93">
            <w:pPr>
              <w:spacing w:after="0" w:line="240" w:lineRule="auto"/>
              <w:jc w:val="center"/>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1</w:t>
            </w:r>
          </w:p>
        </w:tc>
        <w:tc>
          <w:tcPr>
            <w:tcW w:w="2575" w:type="dxa"/>
          </w:tcPr>
          <w:p w14:paraId="57CC31A2" w14:textId="77777777" w:rsidR="005A26C5" w:rsidRPr="00217967" w:rsidRDefault="005A26C5" w:rsidP="00B36A93">
            <w:pPr>
              <w:spacing w:after="0" w:line="240" w:lineRule="auto"/>
              <w:ind w:firstLine="720"/>
              <w:jc w:val="center"/>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2</w:t>
            </w:r>
          </w:p>
        </w:tc>
        <w:tc>
          <w:tcPr>
            <w:tcW w:w="4111" w:type="dxa"/>
          </w:tcPr>
          <w:p w14:paraId="4F98F050" w14:textId="77777777" w:rsidR="005A26C5" w:rsidRPr="00217967" w:rsidRDefault="005A26C5" w:rsidP="00B36A93">
            <w:pPr>
              <w:spacing w:after="0" w:line="240" w:lineRule="auto"/>
              <w:ind w:firstLine="720"/>
              <w:jc w:val="center"/>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3</w:t>
            </w:r>
          </w:p>
        </w:tc>
        <w:tc>
          <w:tcPr>
            <w:tcW w:w="3544" w:type="dxa"/>
          </w:tcPr>
          <w:p w14:paraId="39480C72" w14:textId="77777777" w:rsidR="005A26C5" w:rsidRPr="00217967" w:rsidRDefault="005A26C5" w:rsidP="00B36A93">
            <w:pPr>
              <w:spacing w:after="0" w:line="240" w:lineRule="auto"/>
              <w:jc w:val="center"/>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4</w:t>
            </w:r>
          </w:p>
        </w:tc>
        <w:tc>
          <w:tcPr>
            <w:tcW w:w="3118" w:type="dxa"/>
          </w:tcPr>
          <w:p w14:paraId="1C125406" w14:textId="77777777" w:rsidR="005A26C5" w:rsidRPr="00217967" w:rsidRDefault="005A26C5" w:rsidP="00B36A93">
            <w:pPr>
              <w:spacing w:after="0" w:line="240" w:lineRule="auto"/>
              <w:jc w:val="center"/>
              <w:rPr>
                <w:rFonts w:ascii="Times New Roman" w:eastAsia="Times New Roman" w:hAnsi="Times New Roman" w:cs="Times New Roman"/>
                <w:sz w:val="24"/>
                <w:szCs w:val="24"/>
                <w:lang w:val="lv-LV" w:eastAsia="lv-LV"/>
              </w:rPr>
            </w:pPr>
            <w:r w:rsidRPr="00217967">
              <w:rPr>
                <w:rFonts w:ascii="Times New Roman" w:eastAsia="Times New Roman" w:hAnsi="Times New Roman" w:cs="Times New Roman"/>
                <w:sz w:val="24"/>
                <w:szCs w:val="24"/>
                <w:lang w:val="lv-LV" w:eastAsia="lv-LV"/>
              </w:rPr>
              <w:t>5</w:t>
            </w:r>
          </w:p>
        </w:tc>
      </w:tr>
      <w:tr w:rsidR="006F4740" w:rsidRPr="00217967" w14:paraId="2C240370" w14:textId="77777777" w:rsidTr="00213C61">
        <w:trPr>
          <w:trHeight w:val="274"/>
        </w:trPr>
        <w:tc>
          <w:tcPr>
            <w:tcW w:w="964" w:type="dxa"/>
            <w:shd w:val="clear" w:color="auto" w:fill="auto"/>
          </w:tcPr>
          <w:p w14:paraId="059E78A2" w14:textId="2CB5FD5A" w:rsidR="006F4740" w:rsidRPr="00217967" w:rsidRDefault="00217967" w:rsidP="00620045">
            <w:pPr>
              <w:tabs>
                <w:tab w:val="center" w:pos="284"/>
              </w:tabs>
              <w:spacing w:after="0" w:line="240" w:lineRule="auto"/>
              <w:ind w:right="22"/>
              <w:jc w:val="center"/>
              <w:rPr>
                <w:rFonts w:ascii="Times New Roman" w:eastAsia="Calibri" w:hAnsi="Times New Roman" w:cs="Times New Roman"/>
                <w:sz w:val="24"/>
                <w:szCs w:val="24"/>
                <w:lang w:val="lv-LV"/>
              </w:rPr>
            </w:pPr>
            <w:r>
              <w:rPr>
                <w:rFonts w:ascii="Times New Roman" w:eastAsia="Calibri" w:hAnsi="Times New Roman" w:cs="Times New Roman"/>
                <w:sz w:val="24"/>
                <w:szCs w:val="24"/>
                <w:lang w:val="lv-LV"/>
              </w:rPr>
              <w:t>1.</w:t>
            </w:r>
          </w:p>
        </w:tc>
        <w:tc>
          <w:tcPr>
            <w:tcW w:w="2575" w:type="dxa"/>
            <w:shd w:val="clear" w:color="auto" w:fill="auto"/>
          </w:tcPr>
          <w:p w14:paraId="2B8699AC" w14:textId="759723C1" w:rsidR="006F4740" w:rsidRPr="00217967" w:rsidRDefault="006F4740" w:rsidP="00217967">
            <w:pPr>
              <w:spacing w:after="0" w:line="240" w:lineRule="auto"/>
              <w:rPr>
                <w:rFonts w:ascii="Times New Roman" w:hAnsi="Times New Roman" w:cs="Times New Roman"/>
                <w:sz w:val="24"/>
                <w:szCs w:val="24"/>
                <w:lang w:val="lv-LV"/>
              </w:rPr>
            </w:pPr>
            <w:r w:rsidRPr="00217967">
              <w:rPr>
                <w:rFonts w:ascii="Times New Roman" w:hAnsi="Times New Roman" w:cs="Times New Roman"/>
                <w:sz w:val="24"/>
                <w:szCs w:val="24"/>
                <w:lang w:val="lv-LV"/>
              </w:rPr>
              <w:t>1. Svītrot 13.</w:t>
            </w:r>
            <w:r w:rsidRPr="00217967">
              <w:rPr>
                <w:rFonts w:ascii="Times New Roman" w:hAnsi="Times New Roman" w:cs="Times New Roman"/>
                <w:sz w:val="24"/>
                <w:szCs w:val="24"/>
                <w:vertAlign w:val="superscript"/>
                <w:lang w:val="lv-LV"/>
              </w:rPr>
              <w:t>1</w:t>
            </w:r>
            <w:r w:rsidR="00647060">
              <w:rPr>
                <w:rFonts w:ascii="Times New Roman" w:hAnsi="Times New Roman" w:cs="Times New Roman"/>
                <w:sz w:val="24"/>
                <w:szCs w:val="24"/>
                <w:lang w:val="lv-LV"/>
              </w:rPr>
              <w:t> </w:t>
            </w:r>
            <w:r w:rsidRPr="00217967">
              <w:rPr>
                <w:rFonts w:ascii="Times New Roman" w:hAnsi="Times New Roman" w:cs="Times New Roman"/>
                <w:sz w:val="24"/>
                <w:szCs w:val="24"/>
                <w:lang w:val="lv-LV"/>
              </w:rPr>
              <w:t>punktā vārdus "un informācijas";</w:t>
            </w:r>
          </w:p>
        </w:tc>
        <w:tc>
          <w:tcPr>
            <w:tcW w:w="4111" w:type="dxa"/>
            <w:shd w:val="clear" w:color="auto" w:fill="auto"/>
          </w:tcPr>
          <w:p w14:paraId="206C2ADF" w14:textId="77777777" w:rsidR="006F4740" w:rsidRPr="00217967" w:rsidRDefault="006F4740" w:rsidP="006F4740">
            <w:pPr>
              <w:spacing w:after="0" w:line="240" w:lineRule="auto"/>
              <w:rPr>
                <w:rFonts w:ascii="Times New Roman" w:hAnsi="Times New Roman" w:cs="Times New Roman"/>
                <w:b/>
                <w:sz w:val="24"/>
                <w:szCs w:val="24"/>
                <w:lang w:val="lv-LV"/>
              </w:rPr>
            </w:pPr>
            <w:r w:rsidRPr="00217967">
              <w:rPr>
                <w:rFonts w:ascii="Times New Roman" w:hAnsi="Times New Roman" w:cs="Times New Roman"/>
                <w:b/>
                <w:sz w:val="24"/>
                <w:szCs w:val="24"/>
                <w:lang w:val="lv-LV"/>
              </w:rPr>
              <w:t>Tieslietu ministrija</w:t>
            </w:r>
          </w:p>
          <w:p w14:paraId="65C22583" w14:textId="4095300C" w:rsidR="006F4740" w:rsidRPr="00217967" w:rsidRDefault="006F4740" w:rsidP="006F4740">
            <w:pPr>
              <w:widowControl w:val="0"/>
              <w:spacing w:after="0" w:line="240" w:lineRule="auto"/>
              <w:jc w:val="both"/>
              <w:rPr>
                <w:rFonts w:ascii="Times New Roman" w:hAnsi="Times New Roman" w:cs="Times New Roman"/>
                <w:b/>
                <w:sz w:val="24"/>
                <w:szCs w:val="24"/>
                <w:lang w:val="lv-LV"/>
              </w:rPr>
            </w:pPr>
            <w:r w:rsidRPr="00217967">
              <w:rPr>
                <w:rFonts w:ascii="Times New Roman" w:hAnsi="Times New Roman" w:cs="Times New Roman"/>
                <w:sz w:val="24"/>
                <w:szCs w:val="24"/>
                <w:lang w:val="lv-LV"/>
              </w:rPr>
              <w:t xml:space="preserve">Vēršam uzmanību, ka Valsts aizsardzības mācības un </w:t>
            </w:r>
            <w:proofErr w:type="spellStart"/>
            <w:r w:rsidRPr="00217967">
              <w:rPr>
                <w:rFonts w:ascii="Times New Roman" w:hAnsi="Times New Roman" w:cs="Times New Roman"/>
                <w:sz w:val="24"/>
                <w:szCs w:val="24"/>
                <w:lang w:val="lv-LV"/>
              </w:rPr>
              <w:t>Jaunsardzes</w:t>
            </w:r>
            <w:proofErr w:type="spellEnd"/>
            <w:r w:rsidRPr="00217967">
              <w:rPr>
                <w:rFonts w:ascii="Times New Roman" w:hAnsi="Times New Roman" w:cs="Times New Roman"/>
                <w:sz w:val="24"/>
                <w:szCs w:val="24"/>
                <w:lang w:val="lv-LV"/>
              </w:rPr>
              <w:t xml:space="preserve"> likuma 5.</w:t>
            </w:r>
            <w:r w:rsidR="00217967">
              <w:rPr>
                <w:rFonts w:ascii="Times New Roman" w:hAnsi="Times New Roman" w:cs="Times New Roman"/>
                <w:sz w:val="24"/>
                <w:szCs w:val="24"/>
                <w:lang w:val="lv-LV"/>
              </w:rPr>
              <w:t> </w:t>
            </w:r>
            <w:r w:rsidRPr="00217967">
              <w:rPr>
                <w:rFonts w:ascii="Times New Roman" w:hAnsi="Times New Roman" w:cs="Times New Roman"/>
                <w:sz w:val="24"/>
                <w:szCs w:val="24"/>
                <w:lang w:val="lv-LV"/>
              </w:rPr>
              <w:t>pantā ietvertais regulējums nometnes paredz tikai valsts aizsardzības mācībai. Vienlaikus jānorāda, ka Ministru kabineta 2009.</w:t>
            </w:r>
            <w:r w:rsidR="00647060">
              <w:rPr>
                <w:rFonts w:ascii="Times New Roman" w:hAnsi="Times New Roman" w:cs="Times New Roman"/>
                <w:sz w:val="24"/>
                <w:szCs w:val="24"/>
                <w:lang w:val="lv-LV"/>
              </w:rPr>
              <w:t> </w:t>
            </w:r>
            <w:r w:rsidRPr="00217967">
              <w:rPr>
                <w:rFonts w:ascii="Times New Roman" w:hAnsi="Times New Roman" w:cs="Times New Roman"/>
                <w:sz w:val="24"/>
                <w:szCs w:val="24"/>
                <w:lang w:val="lv-LV"/>
              </w:rPr>
              <w:t>gada 1.</w:t>
            </w:r>
            <w:r w:rsidR="00647060">
              <w:rPr>
                <w:rFonts w:ascii="Times New Roman" w:hAnsi="Times New Roman" w:cs="Times New Roman"/>
                <w:sz w:val="24"/>
                <w:szCs w:val="24"/>
                <w:lang w:val="lv-LV"/>
              </w:rPr>
              <w:t> </w:t>
            </w:r>
            <w:r w:rsidRPr="00217967">
              <w:rPr>
                <w:rFonts w:ascii="Times New Roman" w:hAnsi="Times New Roman" w:cs="Times New Roman"/>
                <w:sz w:val="24"/>
                <w:szCs w:val="24"/>
                <w:lang w:val="lv-LV"/>
              </w:rPr>
              <w:t>septembra noteikumu Nr.</w:t>
            </w:r>
            <w:r w:rsidR="00647060">
              <w:rPr>
                <w:rFonts w:ascii="Times New Roman" w:hAnsi="Times New Roman" w:cs="Times New Roman"/>
                <w:sz w:val="24"/>
                <w:szCs w:val="24"/>
                <w:lang w:val="lv-LV"/>
              </w:rPr>
              <w:t> </w:t>
            </w:r>
            <w:r w:rsidRPr="00217967">
              <w:rPr>
                <w:rFonts w:ascii="Times New Roman" w:hAnsi="Times New Roman" w:cs="Times New Roman"/>
                <w:sz w:val="24"/>
                <w:szCs w:val="24"/>
                <w:lang w:val="lv-LV"/>
              </w:rPr>
              <w:t>981 "Bērnu nometņu organizēšanas un darbības kārtība" (turpmāk – noteikumi) 13.</w:t>
            </w:r>
            <w:r w:rsidRPr="00217967">
              <w:rPr>
                <w:rFonts w:ascii="Times New Roman" w:hAnsi="Times New Roman" w:cs="Times New Roman"/>
                <w:sz w:val="24"/>
                <w:szCs w:val="24"/>
                <w:vertAlign w:val="superscript"/>
                <w:lang w:val="lv-LV"/>
              </w:rPr>
              <w:t>1</w:t>
            </w:r>
            <w:r w:rsidR="00AC48B7">
              <w:rPr>
                <w:rFonts w:ascii="Times New Roman" w:hAnsi="Times New Roman" w:cs="Times New Roman"/>
                <w:sz w:val="24"/>
                <w:szCs w:val="24"/>
                <w:lang w:val="lv-LV"/>
              </w:rPr>
              <w:t> </w:t>
            </w:r>
            <w:r w:rsidRPr="00217967">
              <w:rPr>
                <w:rFonts w:ascii="Times New Roman" w:hAnsi="Times New Roman" w:cs="Times New Roman"/>
                <w:sz w:val="24"/>
                <w:szCs w:val="24"/>
                <w:lang w:val="lv-LV"/>
              </w:rPr>
              <w:t xml:space="preserve">punkts nav attiecināms uz </w:t>
            </w:r>
            <w:proofErr w:type="spellStart"/>
            <w:r w:rsidRPr="00217967">
              <w:rPr>
                <w:rFonts w:ascii="Times New Roman" w:hAnsi="Times New Roman" w:cs="Times New Roman"/>
                <w:sz w:val="24"/>
                <w:szCs w:val="24"/>
                <w:lang w:val="lv-LV"/>
              </w:rPr>
              <w:t>Jaunsardzes</w:t>
            </w:r>
            <w:proofErr w:type="spellEnd"/>
            <w:r w:rsidRPr="00217967">
              <w:rPr>
                <w:rFonts w:ascii="Times New Roman" w:hAnsi="Times New Roman" w:cs="Times New Roman"/>
                <w:sz w:val="24"/>
                <w:szCs w:val="24"/>
                <w:lang w:val="lv-LV"/>
              </w:rPr>
              <w:t xml:space="preserve"> centra rīkotajiem pasākumiem jaunsargiem valsts aizsardzības mācību ietvaros, jo Ministru kabineta 2021.</w:t>
            </w:r>
            <w:r w:rsidR="00647060">
              <w:rPr>
                <w:rFonts w:ascii="Times New Roman" w:hAnsi="Times New Roman" w:cs="Times New Roman"/>
                <w:sz w:val="24"/>
                <w:szCs w:val="24"/>
                <w:lang w:val="lv-LV"/>
              </w:rPr>
              <w:t> </w:t>
            </w:r>
            <w:r w:rsidRPr="00217967">
              <w:rPr>
                <w:rFonts w:ascii="Times New Roman" w:hAnsi="Times New Roman" w:cs="Times New Roman"/>
                <w:sz w:val="24"/>
                <w:szCs w:val="24"/>
                <w:lang w:val="lv-LV"/>
              </w:rPr>
              <w:t>gada 15.</w:t>
            </w:r>
            <w:r w:rsidR="00647060">
              <w:rPr>
                <w:rFonts w:ascii="Times New Roman" w:hAnsi="Times New Roman" w:cs="Times New Roman"/>
                <w:sz w:val="24"/>
                <w:szCs w:val="24"/>
                <w:lang w:val="lv-LV"/>
              </w:rPr>
              <w:t> </w:t>
            </w:r>
            <w:r w:rsidRPr="00217967">
              <w:rPr>
                <w:rFonts w:ascii="Times New Roman" w:hAnsi="Times New Roman" w:cs="Times New Roman"/>
                <w:sz w:val="24"/>
                <w:szCs w:val="24"/>
                <w:lang w:val="lv-LV"/>
              </w:rPr>
              <w:t>jūnija noteikumu Nr.</w:t>
            </w:r>
            <w:r w:rsidR="00647060">
              <w:rPr>
                <w:rFonts w:ascii="Times New Roman" w:hAnsi="Times New Roman" w:cs="Times New Roman"/>
                <w:sz w:val="24"/>
                <w:szCs w:val="24"/>
                <w:lang w:val="lv-LV"/>
              </w:rPr>
              <w:t> </w:t>
            </w:r>
            <w:r w:rsidRPr="00217967">
              <w:rPr>
                <w:rFonts w:ascii="Times New Roman" w:hAnsi="Times New Roman" w:cs="Times New Roman"/>
                <w:sz w:val="24"/>
                <w:szCs w:val="24"/>
                <w:lang w:val="lv-LV"/>
              </w:rPr>
              <w:t>381 "Valsts aizsardzības mācības nometņu organizēšanas un darbības kārtība" 23.</w:t>
            </w:r>
            <w:r w:rsidR="00AC48B7">
              <w:rPr>
                <w:rFonts w:ascii="Times New Roman" w:hAnsi="Times New Roman" w:cs="Times New Roman"/>
                <w:sz w:val="24"/>
                <w:szCs w:val="24"/>
                <w:lang w:val="lv-LV"/>
              </w:rPr>
              <w:t> </w:t>
            </w:r>
            <w:r w:rsidRPr="00217967">
              <w:rPr>
                <w:rFonts w:ascii="Times New Roman" w:hAnsi="Times New Roman" w:cs="Times New Roman"/>
                <w:sz w:val="24"/>
                <w:szCs w:val="24"/>
                <w:lang w:val="lv-LV"/>
              </w:rPr>
              <w:t>punktā šīm nometnēm ir paredzēts speciāls regulējums. Ievērojot minēto, lūdzam svītrot noteikumu 13.</w:t>
            </w:r>
            <w:r w:rsidRPr="00217967">
              <w:rPr>
                <w:rFonts w:ascii="Times New Roman" w:hAnsi="Times New Roman" w:cs="Times New Roman"/>
                <w:sz w:val="24"/>
                <w:szCs w:val="24"/>
                <w:vertAlign w:val="superscript"/>
                <w:lang w:val="lv-LV"/>
              </w:rPr>
              <w:t>1</w:t>
            </w:r>
            <w:r w:rsidR="00647060">
              <w:rPr>
                <w:rFonts w:ascii="Times New Roman" w:hAnsi="Times New Roman" w:cs="Times New Roman"/>
                <w:sz w:val="24"/>
                <w:szCs w:val="24"/>
                <w:vertAlign w:val="superscript"/>
                <w:lang w:val="lv-LV"/>
              </w:rPr>
              <w:t> </w:t>
            </w:r>
            <w:r w:rsidRPr="00217967">
              <w:rPr>
                <w:rFonts w:ascii="Times New Roman" w:hAnsi="Times New Roman" w:cs="Times New Roman"/>
                <w:sz w:val="24"/>
                <w:szCs w:val="24"/>
                <w:lang w:val="lv-LV"/>
              </w:rPr>
              <w:t>punktu.</w:t>
            </w:r>
          </w:p>
        </w:tc>
        <w:tc>
          <w:tcPr>
            <w:tcW w:w="3544" w:type="dxa"/>
            <w:shd w:val="clear" w:color="auto" w:fill="auto"/>
          </w:tcPr>
          <w:p w14:paraId="0956FA78" w14:textId="20C78443" w:rsidR="006F4740" w:rsidRPr="00217967" w:rsidRDefault="006F4740" w:rsidP="006F4740">
            <w:pPr>
              <w:spacing w:after="0" w:line="240" w:lineRule="auto"/>
              <w:jc w:val="both"/>
              <w:rPr>
                <w:rFonts w:ascii="Times New Roman" w:eastAsia="Times New Roman" w:hAnsi="Times New Roman" w:cs="Times New Roman"/>
                <w:b/>
                <w:sz w:val="24"/>
                <w:szCs w:val="24"/>
                <w:lang w:val="lv-LV" w:eastAsia="lv-LV"/>
              </w:rPr>
            </w:pPr>
            <w:r w:rsidRPr="00217967">
              <w:rPr>
                <w:rFonts w:ascii="Times New Roman" w:eastAsia="Times New Roman" w:hAnsi="Times New Roman" w:cs="Times New Roman"/>
                <w:b/>
                <w:sz w:val="24"/>
                <w:szCs w:val="24"/>
                <w:lang w:val="lv-LV" w:eastAsia="lv-LV"/>
              </w:rPr>
              <w:t>Nav ņemts vērā</w:t>
            </w:r>
          </w:p>
          <w:p w14:paraId="6425FE1C" w14:textId="759D88B7" w:rsidR="006F4740" w:rsidRPr="00315188" w:rsidRDefault="00AC48B7" w:rsidP="00315188">
            <w:pPr>
              <w:spacing w:after="0" w:line="240" w:lineRule="auto"/>
              <w:jc w:val="both"/>
              <w:rPr>
                <w:rFonts w:ascii="Times New Roman" w:eastAsia="Times New Roman" w:hAnsi="Times New Roman" w:cs="Times New Roman"/>
                <w:sz w:val="24"/>
                <w:szCs w:val="24"/>
                <w:lang w:val="lv-LV" w:eastAsia="lv-LV"/>
              </w:rPr>
            </w:pPr>
            <w:proofErr w:type="spellStart"/>
            <w:r>
              <w:rPr>
                <w:rFonts w:ascii="Times New Roman" w:eastAsia="Times New Roman" w:hAnsi="Times New Roman" w:cs="Times New Roman"/>
                <w:sz w:val="24"/>
                <w:szCs w:val="24"/>
                <w:lang w:val="lv-LV" w:eastAsia="lv-LV"/>
              </w:rPr>
              <w:t>Jaunsardzes</w:t>
            </w:r>
            <w:proofErr w:type="spellEnd"/>
            <w:r>
              <w:rPr>
                <w:rFonts w:ascii="Times New Roman" w:eastAsia="Times New Roman" w:hAnsi="Times New Roman" w:cs="Times New Roman"/>
                <w:sz w:val="24"/>
                <w:szCs w:val="24"/>
                <w:lang w:val="lv-LV" w:eastAsia="lv-LV"/>
              </w:rPr>
              <w:t xml:space="preserve"> centrs atbilstoši tā nolikumam</w:t>
            </w:r>
            <w:r w:rsidR="00315188">
              <w:rPr>
                <w:rFonts w:ascii="Times New Roman" w:eastAsia="Times New Roman" w:hAnsi="Times New Roman" w:cs="Times New Roman"/>
                <w:sz w:val="24"/>
                <w:szCs w:val="24"/>
                <w:lang w:val="lv-LV" w:eastAsia="lv-LV"/>
              </w:rPr>
              <w:t xml:space="preserve"> </w:t>
            </w:r>
            <w:r>
              <w:rPr>
                <w:rFonts w:ascii="Times New Roman" w:eastAsia="Times New Roman" w:hAnsi="Times New Roman" w:cs="Times New Roman"/>
                <w:sz w:val="24"/>
                <w:szCs w:val="24"/>
                <w:lang w:val="lv-LV" w:eastAsia="lv-LV"/>
              </w:rPr>
              <w:t xml:space="preserve">ne tikai nodrošina valsts aizsardzības mācības priekšmeta apguvi un organizē valsts aizsardzības mācības nometnes, bet arī nodrošina izglītības procesu </w:t>
            </w:r>
            <w:proofErr w:type="spellStart"/>
            <w:r>
              <w:rPr>
                <w:rFonts w:ascii="Times New Roman" w:eastAsia="Times New Roman" w:hAnsi="Times New Roman" w:cs="Times New Roman"/>
                <w:sz w:val="24"/>
                <w:szCs w:val="24"/>
                <w:lang w:val="lv-LV" w:eastAsia="lv-LV"/>
              </w:rPr>
              <w:t>Jaunsardzē</w:t>
            </w:r>
            <w:proofErr w:type="spellEnd"/>
            <w:r>
              <w:rPr>
                <w:rFonts w:ascii="Times New Roman" w:eastAsia="Times New Roman" w:hAnsi="Times New Roman" w:cs="Times New Roman"/>
                <w:sz w:val="24"/>
                <w:szCs w:val="24"/>
                <w:lang w:val="lv-LV" w:eastAsia="lv-LV"/>
              </w:rPr>
              <w:t>, kā arī organizē informatīvi izglītojošus un citus pasākumus, iesaistot jauniešus, kuri nav jaunsargi un neapgūst valsts aizsardzības mācību. Viens no šādiem pasākumu veidiem ir nometnes, kuru organizēšanā tiek piemērot</w:t>
            </w:r>
            <w:r w:rsidR="00315188">
              <w:rPr>
                <w:rFonts w:ascii="Times New Roman" w:eastAsia="Times New Roman" w:hAnsi="Times New Roman" w:cs="Times New Roman"/>
                <w:sz w:val="24"/>
                <w:szCs w:val="24"/>
                <w:lang w:val="lv-LV" w:eastAsia="lv-LV"/>
              </w:rPr>
              <w:t xml:space="preserve">i Ministru kabineta noteikumi par </w:t>
            </w:r>
            <w:r w:rsidR="00315188" w:rsidRPr="00315188">
              <w:rPr>
                <w:rFonts w:ascii="Times New Roman" w:hAnsi="Times New Roman"/>
                <w:sz w:val="24"/>
                <w:szCs w:val="24"/>
                <w:lang w:val="lv-LV"/>
              </w:rPr>
              <w:t>bērnu nometņu organizēšanas un darbības kārtīb</w:t>
            </w:r>
            <w:r w:rsidR="00315188">
              <w:rPr>
                <w:rFonts w:ascii="Times New Roman" w:hAnsi="Times New Roman"/>
                <w:sz w:val="24"/>
                <w:szCs w:val="24"/>
                <w:lang w:val="lv-LV"/>
              </w:rPr>
              <w:t xml:space="preserve">u. </w:t>
            </w:r>
          </w:p>
        </w:tc>
        <w:tc>
          <w:tcPr>
            <w:tcW w:w="3118" w:type="dxa"/>
          </w:tcPr>
          <w:p w14:paraId="20926B1D" w14:textId="17A4CF9C" w:rsidR="006F4740" w:rsidRPr="00217967" w:rsidRDefault="00647060" w:rsidP="00647060">
            <w:pPr>
              <w:spacing w:after="0" w:line="240" w:lineRule="auto"/>
              <w:rPr>
                <w:rFonts w:ascii="Times New Roman" w:hAnsi="Times New Roman" w:cs="Times New Roman"/>
                <w:sz w:val="24"/>
                <w:szCs w:val="24"/>
                <w:lang w:val="lv-LV"/>
              </w:rPr>
            </w:pPr>
            <w:r>
              <w:rPr>
                <w:rFonts w:ascii="Times New Roman" w:hAnsi="Times New Roman" w:cs="Times New Roman"/>
                <w:sz w:val="24"/>
                <w:szCs w:val="24"/>
                <w:lang w:val="lv-LV"/>
              </w:rPr>
              <w:t>2</w:t>
            </w:r>
            <w:r w:rsidRPr="00217967">
              <w:rPr>
                <w:rFonts w:ascii="Times New Roman" w:hAnsi="Times New Roman" w:cs="Times New Roman"/>
                <w:sz w:val="24"/>
                <w:szCs w:val="24"/>
                <w:lang w:val="lv-LV"/>
              </w:rPr>
              <w:t>. Svītrot 13.</w:t>
            </w:r>
            <w:r w:rsidRPr="00217967">
              <w:rPr>
                <w:rFonts w:ascii="Times New Roman" w:hAnsi="Times New Roman" w:cs="Times New Roman"/>
                <w:sz w:val="24"/>
                <w:szCs w:val="24"/>
                <w:vertAlign w:val="superscript"/>
                <w:lang w:val="lv-LV"/>
              </w:rPr>
              <w:t>1</w:t>
            </w:r>
            <w:r>
              <w:rPr>
                <w:rFonts w:ascii="Times New Roman" w:hAnsi="Times New Roman" w:cs="Times New Roman"/>
                <w:sz w:val="24"/>
                <w:szCs w:val="24"/>
                <w:lang w:val="lv-LV"/>
              </w:rPr>
              <w:t> </w:t>
            </w:r>
            <w:r w:rsidRPr="00217967">
              <w:rPr>
                <w:rFonts w:ascii="Times New Roman" w:hAnsi="Times New Roman" w:cs="Times New Roman"/>
                <w:sz w:val="24"/>
                <w:szCs w:val="24"/>
                <w:lang w:val="lv-LV"/>
              </w:rPr>
              <w:t>punktā vārdus "un informācijas";</w:t>
            </w:r>
          </w:p>
        </w:tc>
      </w:tr>
      <w:tr w:rsidR="006F4740" w:rsidRPr="00217967" w14:paraId="7FE3C4B1" w14:textId="77777777" w:rsidTr="00213C61">
        <w:trPr>
          <w:trHeight w:val="274"/>
        </w:trPr>
        <w:tc>
          <w:tcPr>
            <w:tcW w:w="964" w:type="dxa"/>
            <w:shd w:val="clear" w:color="auto" w:fill="auto"/>
          </w:tcPr>
          <w:p w14:paraId="733E3A65" w14:textId="6172A939" w:rsidR="006776DA" w:rsidRPr="00647060" w:rsidRDefault="00647060" w:rsidP="00620045">
            <w:pPr>
              <w:tabs>
                <w:tab w:val="center" w:pos="284"/>
              </w:tabs>
              <w:spacing w:after="0" w:line="240" w:lineRule="auto"/>
              <w:ind w:right="22"/>
              <w:jc w:val="center"/>
              <w:rPr>
                <w:rFonts w:ascii="Times New Roman" w:eastAsia="Calibri" w:hAnsi="Times New Roman" w:cs="Times New Roman"/>
                <w:sz w:val="24"/>
                <w:szCs w:val="24"/>
                <w:lang w:val="lv-LV"/>
              </w:rPr>
            </w:pPr>
            <w:r w:rsidRPr="00647060">
              <w:rPr>
                <w:rFonts w:ascii="Times New Roman" w:eastAsia="Calibri" w:hAnsi="Times New Roman" w:cs="Times New Roman"/>
                <w:sz w:val="24"/>
                <w:szCs w:val="24"/>
                <w:lang w:val="lv-LV"/>
              </w:rPr>
              <w:t>2</w:t>
            </w:r>
            <w:r w:rsidR="00620045" w:rsidRPr="00647060">
              <w:rPr>
                <w:rFonts w:ascii="Times New Roman" w:eastAsia="Calibri" w:hAnsi="Times New Roman" w:cs="Times New Roman"/>
                <w:sz w:val="24"/>
                <w:szCs w:val="24"/>
                <w:lang w:val="lv-LV"/>
              </w:rPr>
              <w:t>.</w:t>
            </w:r>
          </w:p>
        </w:tc>
        <w:tc>
          <w:tcPr>
            <w:tcW w:w="2575" w:type="dxa"/>
            <w:shd w:val="clear" w:color="auto" w:fill="auto"/>
          </w:tcPr>
          <w:p w14:paraId="53629E36" w14:textId="34D7EDAD" w:rsidR="001A787B" w:rsidRPr="00647060" w:rsidRDefault="001A787B" w:rsidP="00647060">
            <w:pPr>
              <w:spacing w:after="0" w:line="240" w:lineRule="auto"/>
              <w:rPr>
                <w:rFonts w:ascii="Times New Roman" w:hAnsi="Times New Roman" w:cs="Times New Roman"/>
                <w:sz w:val="24"/>
                <w:szCs w:val="24"/>
                <w:lang w:val="lv-LV"/>
              </w:rPr>
            </w:pPr>
            <w:r w:rsidRPr="00647060">
              <w:rPr>
                <w:rFonts w:ascii="Times New Roman" w:hAnsi="Times New Roman" w:cs="Times New Roman"/>
                <w:sz w:val="24"/>
                <w:szCs w:val="24"/>
                <w:lang w:val="lv-LV"/>
              </w:rPr>
              <w:t>2. Papildināt noteikumus ar 19.6</w:t>
            </w:r>
            <w:r w:rsidR="00647060">
              <w:rPr>
                <w:rFonts w:ascii="Times New Roman" w:hAnsi="Times New Roman" w:cs="Times New Roman"/>
                <w:sz w:val="24"/>
                <w:szCs w:val="24"/>
                <w:lang w:val="lv-LV"/>
              </w:rPr>
              <w:t>. </w:t>
            </w:r>
            <w:r w:rsidRPr="00647060">
              <w:rPr>
                <w:rFonts w:ascii="Times New Roman" w:hAnsi="Times New Roman" w:cs="Times New Roman"/>
                <w:sz w:val="24"/>
                <w:szCs w:val="24"/>
                <w:lang w:val="lv-LV"/>
              </w:rPr>
              <w:t>punktu šādā redakcijā:</w:t>
            </w:r>
          </w:p>
          <w:p w14:paraId="7B632644" w14:textId="08ED6DA3" w:rsidR="006776DA" w:rsidRPr="00647060" w:rsidRDefault="001A787B" w:rsidP="00647060">
            <w:pPr>
              <w:spacing w:after="0" w:line="240" w:lineRule="auto"/>
              <w:rPr>
                <w:rFonts w:ascii="Times New Roman" w:hAnsi="Times New Roman" w:cs="Times New Roman"/>
                <w:sz w:val="24"/>
                <w:szCs w:val="24"/>
                <w:lang w:val="lv-LV"/>
              </w:rPr>
            </w:pPr>
            <w:r w:rsidRPr="00647060">
              <w:rPr>
                <w:rFonts w:ascii="Times New Roman" w:hAnsi="Times New Roman" w:cs="Times New Roman"/>
                <w:sz w:val="24"/>
                <w:szCs w:val="24"/>
                <w:lang w:val="lv-LV"/>
              </w:rPr>
              <w:t>"19.6</w:t>
            </w:r>
            <w:r w:rsidR="00647060">
              <w:rPr>
                <w:rFonts w:ascii="Times New Roman" w:hAnsi="Times New Roman" w:cs="Times New Roman"/>
                <w:sz w:val="24"/>
                <w:szCs w:val="24"/>
                <w:lang w:val="lv-LV"/>
              </w:rPr>
              <w:t xml:space="preserve"> </w:t>
            </w:r>
            <w:r w:rsidRPr="00647060">
              <w:rPr>
                <w:rFonts w:ascii="Times New Roman" w:hAnsi="Times New Roman" w:cs="Times New Roman"/>
                <w:sz w:val="24"/>
                <w:szCs w:val="24"/>
                <w:lang w:val="lv-LV"/>
              </w:rPr>
              <w:t xml:space="preserve">Šajos noteikumos noteiktā nometņu organizēšanas un </w:t>
            </w:r>
            <w:r w:rsidRPr="00647060">
              <w:rPr>
                <w:rFonts w:ascii="Times New Roman" w:hAnsi="Times New Roman" w:cs="Times New Roman"/>
                <w:sz w:val="24"/>
                <w:szCs w:val="24"/>
                <w:lang w:val="lv-LV"/>
              </w:rPr>
              <w:lastRenderedPageBreak/>
              <w:t>darbības kārtība, izņemot šo noteikumu 11.</w:t>
            </w:r>
            <w:r w:rsidR="00647060">
              <w:rPr>
                <w:rFonts w:ascii="Times New Roman" w:hAnsi="Times New Roman" w:cs="Times New Roman"/>
                <w:sz w:val="24"/>
                <w:szCs w:val="24"/>
                <w:lang w:val="lv-LV"/>
              </w:rPr>
              <w:t> </w:t>
            </w:r>
            <w:r w:rsidRPr="00647060">
              <w:rPr>
                <w:rFonts w:ascii="Times New Roman" w:hAnsi="Times New Roman" w:cs="Times New Roman"/>
                <w:sz w:val="24"/>
                <w:szCs w:val="24"/>
                <w:lang w:val="lv-LV"/>
              </w:rPr>
              <w:t>punktu, nav attiecināma uz valsts aizsardzības mācības nometnēm."</w:t>
            </w:r>
          </w:p>
        </w:tc>
        <w:tc>
          <w:tcPr>
            <w:tcW w:w="4111" w:type="dxa"/>
            <w:shd w:val="clear" w:color="auto" w:fill="auto"/>
          </w:tcPr>
          <w:p w14:paraId="25BFF385" w14:textId="095A93E4" w:rsidR="006776DA" w:rsidRPr="00647060" w:rsidRDefault="001A787B" w:rsidP="00B36A93">
            <w:pPr>
              <w:widowControl w:val="0"/>
              <w:spacing w:after="0" w:line="240" w:lineRule="auto"/>
              <w:jc w:val="both"/>
              <w:rPr>
                <w:rFonts w:ascii="Times New Roman" w:hAnsi="Times New Roman" w:cs="Times New Roman"/>
                <w:b/>
                <w:sz w:val="24"/>
                <w:szCs w:val="24"/>
                <w:lang w:val="lv-LV"/>
              </w:rPr>
            </w:pPr>
            <w:r w:rsidRPr="00647060">
              <w:rPr>
                <w:rFonts w:ascii="Times New Roman" w:hAnsi="Times New Roman" w:cs="Times New Roman"/>
                <w:b/>
                <w:sz w:val="24"/>
                <w:szCs w:val="24"/>
                <w:lang w:val="lv-LV"/>
              </w:rPr>
              <w:lastRenderedPageBreak/>
              <w:t>Tieslietu ministrija</w:t>
            </w:r>
          </w:p>
          <w:p w14:paraId="2DC53615" w14:textId="7BDD15B9" w:rsidR="006776DA" w:rsidRDefault="00F939BC" w:rsidP="00B36A93">
            <w:pPr>
              <w:widowControl w:val="0"/>
              <w:spacing w:after="0" w:line="240" w:lineRule="auto"/>
              <w:jc w:val="both"/>
              <w:rPr>
                <w:rFonts w:ascii="Times New Roman" w:hAnsi="Times New Roman" w:cs="Times New Roman"/>
                <w:sz w:val="24"/>
                <w:szCs w:val="24"/>
                <w:lang w:val="lv-LV"/>
              </w:rPr>
            </w:pPr>
            <w:r w:rsidRPr="00647060">
              <w:rPr>
                <w:rFonts w:ascii="Times New Roman" w:hAnsi="Times New Roman" w:cs="Times New Roman"/>
                <w:sz w:val="24"/>
                <w:szCs w:val="24"/>
                <w:lang w:val="lv-LV"/>
              </w:rPr>
              <w:t>Papildus lūdzam izvērtēt, vai projekta 2.</w:t>
            </w:r>
            <w:r w:rsidR="00647060">
              <w:rPr>
                <w:rFonts w:ascii="Times New Roman" w:hAnsi="Times New Roman" w:cs="Times New Roman"/>
                <w:sz w:val="24"/>
                <w:szCs w:val="24"/>
                <w:lang w:val="lv-LV"/>
              </w:rPr>
              <w:t> </w:t>
            </w:r>
            <w:r w:rsidRPr="00647060">
              <w:rPr>
                <w:rFonts w:ascii="Times New Roman" w:hAnsi="Times New Roman" w:cs="Times New Roman"/>
                <w:sz w:val="24"/>
                <w:szCs w:val="24"/>
                <w:lang w:val="lv-LV"/>
              </w:rPr>
              <w:t>punktā ietvertā norma sistēmiski nav jāiekļauj kā noteikumu 2.</w:t>
            </w:r>
            <w:r w:rsidRPr="00647060">
              <w:rPr>
                <w:rFonts w:ascii="Times New Roman" w:hAnsi="Times New Roman" w:cs="Times New Roman"/>
                <w:sz w:val="24"/>
                <w:szCs w:val="24"/>
                <w:vertAlign w:val="superscript"/>
                <w:lang w:val="lv-LV"/>
              </w:rPr>
              <w:t>1</w:t>
            </w:r>
            <w:r w:rsidR="00647060">
              <w:rPr>
                <w:rFonts w:ascii="Times New Roman" w:hAnsi="Times New Roman" w:cs="Times New Roman"/>
                <w:sz w:val="24"/>
                <w:szCs w:val="24"/>
                <w:lang w:val="lv-LV"/>
              </w:rPr>
              <w:t> </w:t>
            </w:r>
            <w:r w:rsidRPr="00647060">
              <w:rPr>
                <w:rFonts w:ascii="Times New Roman" w:hAnsi="Times New Roman" w:cs="Times New Roman"/>
                <w:sz w:val="24"/>
                <w:szCs w:val="24"/>
                <w:lang w:val="lv-LV"/>
              </w:rPr>
              <w:t xml:space="preserve">punkts, jo pēc būtības tas ir vispārīgs jautājums, nevis noslēguma jautājums, proti, tas nenosaka pāreju no spēkā esošā regulējuma uz </w:t>
            </w:r>
            <w:r w:rsidRPr="00647060">
              <w:rPr>
                <w:rFonts w:ascii="Times New Roman" w:hAnsi="Times New Roman" w:cs="Times New Roman"/>
                <w:sz w:val="24"/>
                <w:szCs w:val="24"/>
                <w:lang w:val="lv-LV"/>
              </w:rPr>
              <w:lastRenderedPageBreak/>
              <w:t>jauno, bet vispārīgi ierobežo šo noteikumu darbības jomu.</w:t>
            </w:r>
          </w:p>
          <w:p w14:paraId="6B975071" w14:textId="77777777" w:rsidR="00647060" w:rsidRDefault="00647060" w:rsidP="00B36A93">
            <w:pPr>
              <w:widowControl w:val="0"/>
              <w:spacing w:after="0" w:line="240" w:lineRule="auto"/>
              <w:jc w:val="both"/>
              <w:rPr>
                <w:rFonts w:ascii="Times New Roman" w:hAnsi="Times New Roman" w:cs="Times New Roman"/>
                <w:sz w:val="24"/>
                <w:szCs w:val="24"/>
                <w:lang w:val="lv-LV"/>
              </w:rPr>
            </w:pPr>
          </w:p>
          <w:p w14:paraId="01B8977A" w14:textId="77777777" w:rsidR="00647060" w:rsidRPr="00011A5C" w:rsidRDefault="00647060" w:rsidP="00647060">
            <w:pPr>
              <w:spacing w:after="0" w:line="240" w:lineRule="auto"/>
              <w:rPr>
                <w:rFonts w:ascii="Times New Roman" w:hAnsi="Times New Roman" w:cs="Times New Roman"/>
                <w:b/>
                <w:sz w:val="24"/>
                <w:szCs w:val="24"/>
                <w:lang w:val="lv-LV"/>
              </w:rPr>
            </w:pPr>
            <w:r w:rsidRPr="00011A5C">
              <w:rPr>
                <w:rFonts w:ascii="Times New Roman" w:hAnsi="Times New Roman" w:cs="Times New Roman"/>
                <w:b/>
                <w:sz w:val="24"/>
                <w:szCs w:val="24"/>
                <w:lang w:val="lv-LV"/>
              </w:rPr>
              <w:t>Veselības ministrija</w:t>
            </w:r>
          </w:p>
          <w:p w14:paraId="2197E09D" w14:textId="5B9358B3" w:rsidR="00647060" w:rsidRPr="00011A5C" w:rsidRDefault="00647060" w:rsidP="00647060">
            <w:pPr>
              <w:widowControl w:val="0"/>
              <w:spacing w:after="0" w:line="240" w:lineRule="auto"/>
              <w:jc w:val="both"/>
              <w:rPr>
                <w:rFonts w:ascii="Times New Roman" w:hAnsi="Times New Roman" w:cs="Times New Roman"/>
                <w:sz w:val="24"/>
                <w:szCs w:val="24"/>
                <w:lang w:val="lv-LV"/>
              </w:rPr>
            </w:pPr>
            <w:r w:rsidRPr="00011A5C">
              <w:rPr>
                <w:rFonts w:ascii="Times New Roman" w:hAnsi="Times New Roman" w:cs="Times New Roman"/>
                <w:sz w:val="24"/>
                <w:szCs w:val="24"/>
                <w:lang w:val="lv-LV"/>
              </w:rPr>
              <w:t>Ministru kabineta 2021.</w:t>
            </w:r>
            <w:r w:rsidR="00011A5C">
              <w:rPr>
                <w:rFonts w:ascii="Times New Roman" w:hAnsi="Times New Roman" w:cs="Times New Roman"/>
                <w:sz w:val="24"/>
                <w:szCs w:val="24"/>
                <w:lang w:val="lv-LV"/>
              </w:rPr>
              <w:t> </w:t>
            </w:r>
            <w:r w:rsidRPr="00011A5C">
              <w:rPr>
                <w:rFonts w:ascii="Times New Roman" w:hAnsi="Times New Roman" w:cs="Times New Roman"/>
                <w:sz w:val="24"/>
                <w:szCs w:val="24"/>
                <w:lang w:val="lv-LV"/>
              </w:rPr>
              <w:t>gada 15.</w:t>
            </w:r>
            <w:r w:rsidR="00011A5C">
              <w:rPr>
                <w:rFonts w:ascii="Times New Roman" w:hAnsi="Times New Roman" w:cs="Times New Roman"/>
                <w:sz w:val="24"/>
                <w:szCs w:val="24"/>
                <w:lang w:val="lv-LV"/>
              </w:rPr>
              <w:t> </w:t>
            </w:r>
            <w:r w:rsidRPr="00011A5C">
              <w:rPr>
                <w:rFonts w:ascii="Times New Roman" w:hAnsi="Times New Roman" w:cs="Times New Roman"/>
                <w:sz w:val="24"/>
                <w:szCs w:val="24"/>
                <w:lang w:val="lv-LV"/>
              </w:rPr>
              <w:t>jūnija noteikumos Nr.</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381 "Valsts aizsardzības mācības nometņu organizēšanas un darbības kārtība" (turpmāk – noteikumi Nr.</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 xml:space="preserve">381) ir paredzētas prasības, lai novērstu iespējamos riskus drošībai un veselībai, tomēr, arī uz aizsardzības mācību nometnes darbības laikā organizētājam būtu jānodrošina nometnes atbilstība prasībām, kas noteiktas normatīvajos aktos par epidemioloģiskās drošības pasākumiem un </w:t>
            </w:r>
            <w:proofErr w:type="spellStart"/>
            <w:r w:rsidRPr="00011A5C">
              <w:rPr>
                <w:rFonts w:ascii="Times New Roman" w:hAnsi="Times New Roman" w:cs="Times New Roman"/>
                <w:sz w:val="24"/>
                <w:szCs w:val="24"/>
                <w:lang w:val="lv-LV"/>
              </w:rPr>
              <w:t>pretepidēmijas</w:t>
            </w:r>
            <w:proofErr w:type="spellEnd"/>
            <w:r w:rsidRPr="00011A5C">
              <w:rPr>
                <w:rFonts w:ascii="Times New Roman" w:hAnsi="Times New Roman" w:cs="Times New Roman"/>
                <w:sz w:val="24"/>
                <w:szCs w:val="24"/>
                <w:lang w:val="lv-LV"/>
              </w:rPr>
              <w:t xml:space="preserve"> pasākumiem Covid-19 izplatības ierobežošanai. Tas nozīmēs, ka arī aizsardzības mācību nometnēm būs saistošas Covid-19 ierobežošanas prasības, t.sk. vadlīnijas. Tādējādi arī uz aizsardzības mācību nometnēm jāattiecina Ministru kabineta 2009. gada 1.</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septembra noteikumu Nr.</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981 “Bērnu nometņu organizēšanas un darbības kārtība” (turpmāk- noteikumi Nr.981) 10.13.</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 xml:space="preserve">apakšpunkts. </w:t>
            </w:r>
            <w:r w:rsidRPr="00011A5C">
              <w:rPr>
                <w:rFonts w:ascii="Times New Roman" w:hAnsi="Times New Roman" w:cs="Times New Roman"/>
                <w:sz w:val="24"/>
                <w:szCs w:val="24"/>
                <w:lang w:val="lv-LV"/>
              </w:rPr>
              <w:tab/>
            </w:r>
          </w:p>
          <w:p w14:paraId="4FEDEFAF" w14:textId="7CE644BB" w:rsidR="00647060" w:rsidRPr="00647060" w:rsidRDefault="00647060" w:rsidP="00647060">
            <w:pPr>
              <w:widowControl w:val="0"/>
              <w:spacing w:after="0" w:line="240" w:lineRule="auto"/>
              <w:jc w:val="both"/>
              <w:rPr>
                <w:rFonts w:ascii="Times New Roman" w:hAnsi="Times New Roman" w:cs="Times New Roman"/>
                <w:sz w:val="24"/>
                <w:szCs w:val="24"/>
                <w:lang w:val="lv-LV"/>
              </w:rPr>
            </w:pPr>
            <w:r w:rsidRPr="00011A5C">
              <w:rPr>
                <w:rFonts w:ascii="Times New Roman" w:hAnsi="Times New Roman" w:cs="Times New Roman"/>
                <w:sz w:val="24"/>
                <w:szCs w:val="24"/>
                <w:lang w:val="lv-LV"/>
              </w:rPr>
              <w:t>Ņemot vērā minēto, lūdzam noteikumu projekta 2.</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punktā izteikt 19.6</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punktu šādā redakcijā: “19.6</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Šajos noteikumos noteiktā nometņu organizēšanas un darbības kārtība, izņemot šo noteikumu 10.13.</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apakšpunktu un 11.</w:t>
            </w:r>
            <w:r w:rsidR="009F7462">
              <w:rPr>
                <w:rFonts w:ascii="Times New Roman" w:hAnsi="Times New Roman" w:cs="Times New Roman"/>
                <w:sz w:val="24"/>
                <w:szCs w:val="24"/>
                <w:lang w:val="lv-LV"/>
              </w:rPr>
              <w:t> </w:t>
            </w:r>
            <w:r w:rsidRPr="00011A5C">
              <w:rPr>
                <w:rFonts w:ascii="Times New Roman" w:hAnsi="Times New Roman" w:cs="Times New Roman"/>
                <w:sz w:val="24"/>
                <w:szCs w:val="24"/>
                <w:lang w:val="lv-LV"/>
              </w:rPr>
              <w:t xml:space="preserve">punktu, nav attiecināma uz valsts aizsardzības </w:t>
            </w:r>
            <w:r w:rsidRPr="00011A5C">
              <w:rPr>
                <w:rFonts w:ascii="Times New Roman" w:hAnsi="Times New Roman" w:cs="Times New Roman"/>
                <w:sz w:val="24"/>
                <w:szCs w:val="24"/>
                <w:lang w:val="lv-LV"/>
              </w:rPr>
              <w:lastRenderedPageBreak/>
              <w:t>mācības nometnēm."</w:t>
            </w:r>
          </w:p>
        </w:tc>
        <w:tc>
          <w:tcPr>
            <w:tcW w:w="3544" w:type="dxa"/>
            <w:shd w:val="clear" w:color="auto" w:fill="auto"/>
          </w:tcPr>
          <w:p w14:paraId="7610F984" w14:textId="77777777" w:rsidR="006776DA" w:rsidRPr="00647060" w:rsidRDefault="00BD5B2D" w:rsidP="00B36A93">
            <w:pPr>
              <w:spacing w:after="0" w:line="240" w:lineRule="auto"/>
              <w:jc w:val="both"/>
              <w:rPr>
                <w:rFonts w:ascii="Times New Roman" w:eastAsia="Times New Roman" w:hAnsi="Times New Roman" w:cs="Times New Roman"/>
                <w:b/>
                <w:sz w:val="24"/>
                <w:szCs w:val="24"/>
                <w:lang w:val="lv-LV" w:eastAsia="lv-LV"/>
              </w:rPr>
            </w:pPr>
            <w:r w:rsidRPr="00647060">
              <w:rPr>
                <w:rFonts w:ascii="Times New Roman" w:eastAsia="Times New Roman" w:hAnsi="Times New Roman" w:cs="Times New Roman"/>
                <w:b/>
                <w:sz w:val="24"/>
                <w:szCs w:val="24"/>
                <w:lang w:val="lv-LV" w:eastAsia="lv-LV"/>
              </w:rPr>
              <w:lastRenderedPageBreak/>
              <w:t>Ņemts vērā</w:t>
            </w:r>
          </w:p>
          <w:p w14:paraId="04414135" w14:textId="2DE1CDB9" w:rsidR="00BD5B2D" w:rsidRPr="00647060" w:rsidRDefault="00BD5B2D" w:rsidP="00B36A93">
            <w:pPr>
              <w:spacing w:after="0" w:line="240" w:lineRule="auto"/>
              <w:jc w:val="both"/>
              <w:rPr>
                <w:rFonts w:ascii="Times New Roman" w:eastAsia="Times New Roman" w:hAnsi="Times New Roman" w:cs="Times New Roman"/>
                <w:sz w:val="24"/>
                <w:szCs w:val="24"/>
                <w:highlight w:val="cyan"/>
                <w:lang w:val="lv-LV" w:eastAsia="lv-LV"/>
              </w:rPr>
            </w:pPr>
          </w:p>
        </w:tc>
        <w:tc>
          <w:tcPr>
            <w:tcW w:w="3118" w:type="dxa"/>
          </w:tcPr>
          <w:p w14:paraId="4BE3CAFF" w14:textId="07FE984F" w:rsidR="004A5C70" w:rsidRPr="00647060" w:rsidRDefault="00647060" w:rsidP="004A5C70">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1</w:t>
            </w:r>
            <w:r w:rsidR="004A5C70" w:rsidRPr="00647060">
              <w:rPr>
                <w:rFonts w:ascii="Times New Roman" w:hAnsi="Times New Roman" w:cs="Times New Roman"/>
                <w:sz w:val="24"/>
                <w:szCs w:val="24"/>
                <w:lang w:val="lv-LV"/>
              </w:rPr>
              <w:t>.</w:t>
            </w:r>
            <w:r>
              <w:rPr>
                <w:rFonts w:ascii="Times New Roman" w:hAnsi="Times New Roman" w:cs="Times New Roman"/>
                <w:sz w:val="24"/>
                <w:szCs w:val="24"/>
                <w:lang w:val="lv-LV"/>
              </w:rPr>
              <w:t> </w:t>
            </w:r>
            <w:r w:rsidR="004A5C70" w:rsidRPr="00647060">
              <w:rPr>
                <w:rFonts w:ascii="Times New Roman" w:hAnsi="Times New Roman" w:cs="Times New Roman"/>
                <w:sz w:val="24"/>
                <w:szCs w:val="24"/>
                <w:lang w:val="lv-LV"/>
              </w:rPr>
              <w:t>Papildināt noteikumus ar 2.</w:t>
            </w:r>
            <w:r w:rsidR="004A5C70" w:rsidRPr="00647060">
              <w:rPr>
                <w:rFonts w:ascii="Times New Roman" w:hAnsi="Times New Roman" w:cs="Times New Roman"/>
                <w:sz w:val="24"/>
                <w:szCs w:val="24"/>
                <w:vertAlign w:val="superscript"/>
                <w:lang w:val="lv-LV"/>
              </w:rPr>
              <w:t>1</w:t>
            </w:r>
            <w:r>
              <w:rPr>
                <w:rFonts w:ascii="Times New Roman" w:hAnsi="Times New Roman" w:cs="Times New Roman"/>
                <w:sz w:val="24"/>
                <w:szCs w:val="24"/>
                <w:lang w:val="lv-LV"/>
              </w:rPr>
              <w:t> </w:t>
            </w:r>
            <w:r w:rsidR="004A5C70" w:rsidRPr="00647060">
              <w:rPr>
                <w:rFonts w:ascii="Times New Roman" w:hAnsi="Times New Roman" w:cs="Times New Roman"/>
                <w:sz w:val="24"/>
                <w:szCs w:val="24"/>
                <w:lang w:val="lv-LV"/>
              </w:rPr>
              <w:t>punktu šādā redakcijā:</w:t>
            </w:r>
          </w:p>
          <w:p w14:paraId="3C0DFE5B" w14:textId="56603057" w:rsidR="00EB0585" w:rsidRPr="00647060" w:rsidRDefault="004A5C70" w:rsidP="004A5C70">
            <w:pPr>
              <w:pStyle w:val="tv2132"/>
              <w:spacing w:line="240" w:lineRule="auto"/>
              <w:ind w:firstLine="0"/>
              <w:contextualSpacing/>
              <w:jc w:val="both"/>
              <w:rPr>
                <w:color w:val="auto"/>
                <w:sz w:val="24"/>
                <w:szCs w:val="24"/>
                <w:lang w:val="lv-LV"/>
              </w:rPr>
            </w:pPr>
            <w:r w:rsidRPr="00647060">
              <w:rPr>
                <w:color w:val="auto"/>
                <w:sz w:val="24"/>
                <w:szCs w:val="24"/>
                <w:lang w:val="lv-LV"/>
              </w:rPr>
              <w:t>"2.</w:t>
            </w:r>
            <w:r w:rsidRPr="00647060">
              <w:rPr>
                <w:color w:val="auto"/>
                <w:sz w:val="24"/>
                <w:szCs w:val="24"/>
                <w:vertAlign w:val="superscript"/>
                <w:lang w:val="lv-LV"/>
              </w:rPr>
              <w:t>1</w:t>
            </w:r>
            <w:r w:rsidRPr="00647060">
              <w:rPr>
                <w:color w:val="auto"/>
                <w:sz w:val="24"/>
                <w:szCs w:val="24"/>
                <w:lang w:val="lv-LV"/>
              </w:rPr>
              <w:t xml:space="preserve"> Šajos noteikumos noteiktā nometņu organizēšanas un darbības kārtība, izņemot šo noteikumu </w:t>
            </w:r>
            <w:r w:rsidR="00647060">
              <w:rPr>
                <w:color w:val="auto"/>
                <w:sz w:val="24"/>
                <w:szCs w:val="24"/>
                <w:lang w:val="lv-LV"/>
              </w:rPr>
              <w:t xml:space="preserve">10.3. apakšpunktu un </w:t>
            </w:r>
            <w:r w:rsidRPr="00647060">
              <w:rPr>
                <w:color w:val="auto"/>
                <w:sz w:val="24"/>
                <w:szCs w:val="24"/>
                <w:lang w:val="lv-LV"/>
              </w:rPr>
              <w:lastRenderedPageBreak/>
              <w:t>11.</w:t>
            </w:r>
            <w:r w:rsidR="00647060">
              <w:rPr>
                <w:color w:val="auto"/>
                <w:sz w:val="24"/>
                <w:szCs w:val="24"/>
                <w:lang w:val="lv-LV"/>
              </w:rPr>
              <w:t> </w:t>
            </w:r>
            <w:r w:rsidRPr="00647060">
              <w:rPr>
                <w:color w:val="auto"/>
                <w:sz w:val="24"/>
                <w:szCs w:val="24"/>
                <w:lang w:val="lv-LV"/>
              </w:rPr>
              <w:t>punktu, nav attiecināma uz valsts aizsardzības mācības nometnēm."</w:t>
            </w:r>
          </w:p>
        </w:tc>
      </w:tr>
      <w:tr w:rsidR="00213C61" w:rsidRPr="00213C61" w14:paraId="3C4FBD41" w14:textId="77777777" w:rsidTr="00213C61">
        <w:trPr>
          <w:trHeight w:val="274"/>
        </w:trPr>
        <w:tc>
          <w:tcPr>
            <w:tcW w:w="964" w:type="dxa"/>
            <w:shd w:val="clear" w:color="auto" w:fill="auto"/>
          </w:tcPr>
          <w:p w14:paraId="244D831E" w14:textId="4AEE9258" w:rsidR="00465954" w:rsidRPr="00213C61" w:rsidRDefault="009F7462" w:rsidP="009F7462">
            <w:pPr>
              <w:tabs>
                <w:tab w:val="center" w:pos="284"/>
              </w:tabs>
              <w:spacing w:after="0" w:line="240" w:lineRule="auto"/>
              <w:ind w:right="22"/>
              <w:jc w:val="center"/>
              <w:rPr>
                <w:rFonts w:ascii="Times New Roman" w:eastAsia="Calibri" w:hAnsi="Times New Roman" w:cs="Times New Roman"/>
                <w:sz w:val="24"/>
                <w:szCs w:val="24"/>
                <w:lang w:val="lv-LV"/>
              </w:rPr>
            </w:pPr>
            <w:r w:rsidRPr="00213C61">
              <w:rPr>
                <w:rFonts w:ascii="Times New Roman" w:eastAsia="Calibri" w:hAnsi="Times New Roman" w:cs="Times New Roman"/>
                <w:sz w:val="24"/>
                <w:szCs w:val="24"/>
                <w:lang w:val="lv-LV"/>
              </w:rPr>
              <w:lastRenderedPageBreak/>
              <w:t>3.</w:t>
            </w:r>
          </w:p>
        </w:tc>
        <w:tc>
          <w:tcPr>
            <w:tcW w:w="2575" w:type="dxa"/>
            <w:shd w:val="clear" w:color="auto" w:fill="auto"/>
          </w:tcPr>
          <w:p w14:paraId="4CABE7DF" w14:textId="3309B989" w:rsidR="00465954" w:rsidRPr="00213C61" w:rsidRDefault="00465954" w:rsidP="00465954">
            <w:pPr>
              <w:spacing w:after="0" w:line="240" w:lineRule="auto"/>
              <w:jc w:val="both"/>
              <w:rPr>
                <w:rFonts w:ascii="Times New Roman" w:hAnsi="Times New Roman" w:cs="Times New Roman"/>
                <w:sz w:val="24"/>
                <w:szCs w:val="24"/>
                <w:lang w:val="lv-LV"/>
              </w:rPr>
            </w:pPr>
          </w:p>
        </w:tc>
        <w:tc>
          <w:tcPr>
            <w:tcW w:w="4111" w:type="dxa"/>
            <w:shd w:val="clear" w:color="auto" w:fill="auto"/>
          </w:tcPr>
          <w:p w14:paraId="22966BFD" w14:textId="77777777" w:rsidR="00465954" w:rsidRPr="00213C61" w:rsidRDefault="00465954" w:rsidP="00465954">
            <w:pPr>
              <w:widowControl w:val="0"/>
              <w:spacing w:after="0" w:line="240" w:lineRule="auto"/>
              <w:jc w:val="both"/>
              <w:rPr>
                <w:rFonts w:ascii="Times New Roman" w:hAnsi="Times New Roman" w:cs="Times New Roman"/>
                <w:b/>
                <w:sz w:val="24"/>
                <w:szCs w:val="24"/>
                <w:lang w:val="lv-LV"/>
              </w:rPr>
            </w:pPr>
            <w:r w:rsidRPr="00213C61">
              <w:rPr>
                <w:rFonts w:ascii="Times New Roman" w:hAnsi="Times New Roman" w:cs="Times New Roman"/>
                <w:b/>
                <w:sz w:val="24"/>
                <w:szCs w:val="24"/>
                <w:lang w:val="lv-LV"/>
              </w:rPr>
              <w:t>Veselības ministrija</w:t>
            </w:r>
          </w:p>
          <w:p w14:paraId="0B27A528" w14:textId="07F46EA4" w:rsidR="00465954" w:rsidRPr="00213C61" w:rsidRDefault="00465954" w:rsidP="00465954">
            <w:pPr>
              <w:widowControl w:val="0"/>
              <w:spacing w:after="0" w:line="240" w:lineRule="auto"/>
              <w:jc w:val="both"/>
              <w:rPr>
                <w:rFonts w:ascii="Times New Roman" w:hAnsi="Times New Roman" w:cs="Times New Roman"/>
                <w:sz w:val="24"/>
                <w:szCs w:val="24"/>
                <w:lang w:val="lv-LV"/>
              </w:rPr>
            </w:pPr>
            <w:r w:rsidRPr="00213C61">
              <w:rPr>
                <w:rFonts w:ascii="Times New Roman" w:hAnsi="Times New Roman" w:cs="Times New Roman"/>
                <w:sz w:val="24"/>
                <w:szCs w:val="24"/>
                <w:lang w:val="lv-LV"/>
              </w:rPr>
              <w:t xml:space="preserve">Saistībā ar </w:t>
            </w:r>
            <w:proofErr w:type="spellStart"/>
            <w:r w:rsidRPr="00213C61">
              <w:rPr>
                <w:rFonts w:ascii="Times New Roman" w:hAnsi="Times New Roman" w:cs="Times New Roman"/>
                <w:sz w:val="24"/>
                <w:szCs w:val="24"/>
                <w:lang w:val="lv-LV"/>
              </w:rPr>
              <w:t>pretepidēmijas</w:t>
            </w:r>
            <w:proofErr w:type="spellEnd"/>
            <w:r w:rsidRPr="00213C61">
              <w:rPr>
                <w:rFonts w:ascii="Times New Roman" w:hAnsi="Times New Roman" w:cs="Times New Roman"/>
                <w:sz w:val="24"/>
                <w:szCs w:val="24"/>
                <w:lang w:val="lv-LV"/>
              </w:rPr>
              <w:t xml:space="preserve"> pasākumiem Covid-19 izplatības</w:t>
            </w:r>
            <w:r w:rsidR="009F7462" w:rsidRPr="00213C61">
              <w:rPr>
                <w:rFonts w:ascii="Times New Roman" w:hAnsi="Times New Roman" w:cs="Times New Roman"/>
                <w:sz w:val="24"/>
                <w:szCs w:val="24"/>
                <w:lang w:val="lv-LV"/>
              </w:rPr>
              <w:t xml:space="preserve"> i</w:t>
            </w:r>
            <w:r w:rsidRPr="00213C61">
              <w:rPr>
                <w:rFonts w:ascii="Times New Roman" w:hAnsi="Times New Roman" w:cs="Times New Roman"/>
                <w:sz w:val="24"/>
                <w:szCs w:val="24"/>
                <w:lang w:val="lv-LV"/>
              </w:rPr>
              <w:t>erobežošanai noteikumos Nr.981</w:t>
            </w:r>
            <w:r w:rsidR="009F7462" w:rsidRPr="00213C61">
              <w:rPr>
                <w:rFonts w:ascii="Times New Roman" w:hAnsi="Times New Roman" w:cs="Times New Roman"/>
                <w:sz w:val="24"/>
                <w:szCs w:val="24"/>
                <w:lang w:val="lv-LV"/>
              </w:rPr>
              <w:t> </w:t>
            </w:r>
            <w:r w:rsidRPr="00213C61">
              <w:rPr>
                <w:rFonts w:ascii="Times New Roman" w:hAnsi="Times New Roman" w:cs="Times New Roman"/>
                <w:sz w:val="24"/>
                <w:szCs w:val="24"/>
                <w:lang w:val="lv-LV"/>
              </w:rPr>
              <w:t>jau no 10.06.2020. ir noteikta prasība, ka ģimenes ārsta izziņa ir nepieciešama visiem dalībniekiem dalībai visās nometnēs un tai ir jābūt izsniegtai ne vēlāk kā septiņas dienas pirms nometnes darbības uzsākšanas. Šī prasība šobrīd ir spēkā līdz š.g. 31.</w:t>
            </w:r>
            <w:r w:rsidR="009F7462" w:rsidRPr="00213C61">
              <w:rPr>
                <w:rFonts w:ascii="Times New Roman" w:hAnsi="Times New Roman" w:cs="Times New Roman"/>
                <w:sz w:val="24"/>
                <w:szCs w:val="24"/>
                <w:lang w:val="lv-LV"/>
              </w:rPr>
              <w:t> </w:t>
            </w:r>
            <w:r w:rsidRPr="00213C61">
              <w:rPr>
                <w:rFonts w:ascii="Times New Roman" w:hAnsi="Times New Roman" w:cs="Times New Roman"/>
                <w:sz w:val="24"/>
                <w:szCs w:val="24"/>
                <w:lang w:val="lv-LV"/>
              </w:rPr>
              <w:t xml:space="preserve">decembrim tai skaitā dalībniekiem, kuru veselība tiek uzraudzīta normatīvajos aktos par sportistu un bērnu ar fizisko slodzi veselības aprūpi un medicīnisko uzraudzību noteiktajā kārtībā. </w:t>
            </w:r>
          </w:p>
          <w:p w14:paraId="0AF7A183" w14:textId="44080D7E" w:rsidR="00465954" w:rsidRPr="00213C61" w:rsidRDefault="00465954" w:rsidP="00465954">
            <w:pPr>
              <w:widowControl w:val="0"/>
              <w:spacing w:after="0" w:line="240" w:lineRule="auto"/>
              <w:jc w:val="both"/>
              <w:rPr>
                <w:rFonts w:ascii="Times New Roman" w:hAnsi="Times New Roman" w:cs="Times New Roman"/>
                <w:sz w:val="24"/>
                <w:szCs w:val="24"/>
                <w:lang w:val="lv-LV"/>
              </w:rPr>
            </w:pPr>
            <w:r w:rsidRPr="00213C61">
              <w:rPr>
                <w:rFonts w:ascii="Times New Roman" w:hAnsi="Times New Roman" w:cs="Times New Roman"/>
                <w:sz w:val="24"/>
                <w:szCs w:val="24"/>
                <w:lang w:val="lv-LV"/>
              </w:rPr>
              <w:t>Savukārt noteikumu Nr.381 23.2.</w:t>
            </w:r>
            <w:r w:rsidR="009F7462" w:rsidRPr="00213C61">
              <w:rPr>
                <w:rFonts w:ascii="Times New Roman" w:hAnsi="Times New Roman" w:cs="Times New Roman"/>
                <w:sz w:val="24"/>
                <w:szCs w:val="24"/>
                <w:lang w:val="lv-LV"/>
              </w:rPr>
              <w:t> </w:t>
            </w:r>
            <w:r w:rsidRPr="00213C61">
              <w:rPr>
                <w:rFonts w:ascii="Times New Roman" w:hAnsi="Times New Roman" w:cs="Times New Roman"/>
                <w:sz w:val="24"/>
                <w:szCs w:val="24"/>
                <w:lang w:val="lv-LV"/>
              </w:rPr>
              <w:t>apakšpunktā ir noteikta prasība, ka ir derīga ne agrāk kā trīs mēnešus pirms nometnes darbības uzsākšanas izsniegta ārsta izziņa. Noteikumu projekta anotācijā norādīts, ka ik gadu 2000-3000 jaunieši varētu brīvprātīgi piedalīties valsts aizsardzības mācības nometnēs t.sk. no tiem daļa nepilngadīgi.</w:t>
            </w:r>
          </w:p>
          <w:p w14:paraId="58FBD7FC" w14:textId="77777777" w:rsidR="00465954" w:rsidRPr="00213C61" w:rsidRDefault="00465954" w:rsidP="00465954">
            <w:pPr>
              <w:widowControl w:val="0"/>
              <w:spacing w:after="0" w:line="240" w:lineRule="auto"/>
              <w:jc w:val="both"/>
              <w:rPr>
                <w:rFonts w:ascii="Times New Roman" w:hAnsi="Times New Roman" w:cs="Times New Roman"/>
                <w:sz w:val="24"/>
                <w:szCs w:val="24"/>
                <w:lang w:val="lv-LV"/>
              </w:rPr>
            </w:pPr>
            <w:r w:rsidRPr="00213C61">
              <w:rPr>
                <w:rFonts w:ascii="Times New Roman" w:hAnsi="Times New Roman" w:cs="Times New Roman"/>
                <w:sz w:val="24"/>
                <w:szCs w:val="24"/>
                <w:lang w:val="lv-LV"/>
              </w:rPr>
              <w:t xml:space="preserve">Bērnu un jauniešu nometņu organizēšana ir augsta riska darbība no infekcijas slimību izplatības riska un ir svarīgi, lai pirms nometnes ārsts novērtētu jauniešu veselību. Izsniedzot izziņu, ārstniecības persona novērtē, piemēram, vai Slimību profilakses un kontroles centrs jaunieti ir vai nav noteicis kā Covid-19 pacienta </w:t>
            </w:r>
            <w:r w:rsidRPr="00213C61">
              <w:rPr>
                <w:rFonts w:ascii="Times New Roman" w:hAnsi="Times New Roman" w:cs="Times New Roman"/>
                <w:sz w:val="24"/>
                <w:szCs w:val="24"/>
                <w:lang w:val="lv-LV"/>
              </w:rPr>
              <w:lastRenderedPageBreak/>
              <w:t xml:space="preserve">kontaktpersonu. Jāņem vērā, ka persona pēc kontakta infekcijas slimnieku var kļūt infekcioza jebkurā brīdī 14 dienu laikā, tādēļ testa veikšana pirms nometnes nevar izslēgt to, ka persona, kas bijusi kontaktā ar infekcijas slimnieku nekļūst infekcioza nometnes darbības laikā. </w:t>
            </w:r>
          </w:p>
          <w:p w14:paraId="79EB24E8" w14:textId="5099BDA1" w:rsidR="00465954" w:rsidRPr="00213C61" w:rsidRDefault="00465954" w:rsidP="00465954">
            <w:pPr>
              <w:spacing w:after="0" w:line="240" w:lineRule="auto"/>
              <w:jc w:val="both"/>
              <w:rPr>
                <w:rFonts w:ascii="Times New Roman" w:hAnsi="Times New Roman" w:cs="Times New Roman"/>
                <w:b/>
                <w:sz w:val="24"/>
                <w:szCs w:val="24"/>
                <w:lang w:val="lv-LV"/>
              </w:rPr>
            </w:pPr>
            <w:r w:rsidRPr="00213C61">
              <w:rPr>
                <w:rFonts w:ascii="Times New Roman" w:hAnsi="Times New Roman" w:cs="Times New Roman"/>
                <w:sz w:val="24"/>
                <w:szCs w:val="24"/>
                <w:lang w:val="lv-LV"/>
              </w:rPr>
              <w:t>Nometnēs satiekas jaunieši no dažādiem reģioniem, t.sk. jaunieši, kas iepriekš piedalījušies citās nometnēs un inficēšanās iespējamie riski šādās grupās, kā arī riski būt kontaktpersonai ir augsti.  Tādēļ prasību par ārsta izziņu, kas izsniegta pēc iespējas tuvāk nometnes sākumam ir nepieciešams saglabāt. Lūdzam noteikumu projektā iekļaut punktu, kas paredz, ka arī dalībai valsts aizsardzības mācību nometnē dalībniekam ir jābūt ārsta izziņai, kas izsniegta ne vēlāk kā septiņas dienas pirms nometnes darbības uzsākšanas.</w:t>
            </w:r>
          </w:p>
        </w:tc>
        <w:tc>
          <w:tcPr>
            <w:tcW w:w="3544" w:type="dxa"/>
            <w:shd w:val="clear" w:color="auto" w:fill="auto"/>
          </w:tcPr>
          <w:p w14:paraId="42AD5800" w14:textId="25168320" w:rsidR="00213C61" w:rsidRPr="00213C61" w:rsidRDefault="00213C61" w:rsidP="00213C61">
            <w:pPr>
              <w:spacing w:after="0" w:line="240" w:lineRule="auto"/>
              <w:jc w:val="both"/>
              <w:rPr>
                <w:rFonts w:ascii="Times New Roman" w:eastAsia="Times New Roman" w:hAnsi="Times New Roman" w:cs="Times New Roman"/>
                <w:b/>
                <w:sz w:val="24"/>
                <w:szCs w:val="24"/>
                <w:lang w:val="lv-LV" w:eastAsia="lv-LV"/>
              </w:rPr>
            </w:pPr>
            <w:r w:rsidRPr="00217967">
              <w:rPr>
                <w:rFonts w:ascii="Times New Roman" w:eastAsia="Times New Roman" w:hAnsi="Times New Roman" w:cs="Times New Roman"/>
                <w:b/>
                <w:sz w:val="24"/>
                <w:szCs w:val="24"/>
                <w:lang w:val="lv-LV" w:eastAsia="lv-LV"/>
              </w:rPr>
              <w:lastRenderedPageBreak/>
              <w:t>Nav ņemts vērā</w:t>
            </w:r>
          </w:p>
          <w:p w14:paraId="5481FE00" w14:textId="155D986D" w:rsidR="00463029" w:rsidRPr="00213C61" w:rsidRDefault="009F7462" w:rsidP="00465954">
            <w:pPr>
              <w:spacing w:after="0" w:line="240" w:lineRule="auto"/>
              <w:jc w:val="both"/>
              <w:rPr>
                <w:rFonts w:ascii="Times New Roman" w:hAnsi="Times New Roman" w:cs="Times New Roman"/>
                <w:sz w:val="24"/>
                <w:szCs w:val="24"/>
                <w:lang w:val="lv-LV"/>
              </w:rPr>
            </w:pPr>
            <w:r w:rsidRPr="00213C61">
              <w:rPr>
                <w:rFonts w:ascii="Times New Roman" w:hAnsi="Times New Roman" w:cs="Times New Roman"/>
                <w:sz w:val="24"/>
                <w:szCs w:val="24"/>
                <w:lang w:val="lv-LV"/>
              </w:rPr>
              <w:t xml:space="preserve">Ņemot vērā, ka šobrīd </w:t>
            </w:r>
            <w:r w:rsidR="00463029" w:rsidRPr="00213C61">
              <w:rPr>
                <w:rFonts w:ascii="Times New Roman" w:hAnsi="Times New Roman" w:cs="Times New Roman"/>
                <w:sz w:val="24"/>
                <w:szCs w:val="24"/>
                <w:lang w:val="lv-LV"/>
              </w:rPr>
              <w:t xml:space="preserve">minētā norma par to, ka ģimenes ārsta izziņai jābūt izsniegtai ne vēlāk kā septiņas dienas pirms nometnes, vairs nav spēkā, kā arī to, ka šobrīd ievērojami mainījušies gan noteikumi Covid-19 kontaktpersonām, gan </w:t>
            </w:r>
            <w:r w:rsidR="00213C61">
              <w:rPr>
                <w:rFonts w:ascii="Times New Roman" w:hAnsi="Times New Roman" w:cs="Times New Roman"/>
                <w:sz w:val="24"/>
                <w:szCs w:val="24"/>
                <w:lang w:val="lv-LV"/>
              </w:rPr>
              <w:t xml:space="preserve">prasības attiecībā uz izglītojamo testēšanu, šobrīd veikt grozījumus Ministru kabineta </w:t>
            </w:r>
            <w:r w:rsidR="00213C61" w:rsidRPr="00011A5C">
              <w:rPr>
                <w:rFonts w:ascii="Times New Roman" w:hAnsi="Times New Roman" w:cs="Times New Roman"/>
                <w:sz w:val="24"/>
                <w:szCs w:val="24"/>
                <w:lang w:val="lv-LV"/>
              </w:rPr>
              <w:t>2021.</w:t>
            </w:r>
            <w:r w:rsidR="00213C61">
              <w:rPr>
                <w:rFonts w:ascii="Times New Roman" w:hAnsi="Times New Roman" w:cs="Times New Roman"/>
                <w:sz w:val="24"/>
                <w:szCs w:val="24"/>
                <w:lang w:val="lv-LV"/>
              </w:rPr>
              <w:t> </w:t>
            </w:r>
            <w:r w:rsidR="00213C61" w:rsidRPr="00011A5C">
              <w:rPr>
                <w:rFonts w:ascii="Times New Roman" w:hAnsi="Times New Roman" w:cs="Times New Roman"/>
                <w:sz w:val="24"/>
                <w:szCs w:val="24"/>
                <w:lang w:val="lv-LV"/>
              </w:rPr>
              <w:t>gada 15.</w:t>
            </w:r>
            <w:r w:rsidR="00213C61">
              <w:rPr>
                <w:rFonts w:ascii="Times New Roman" w:hAnsi="Times New Roman" w:cs="Times New Roman"/>
                <w:sz w:val="24"/>
                <w:szCs w:val="24"/>
                <w:lang w:val="lv-LV"/>
              </w:rPr>
              <w:t> </w:t>
            </w:r>
            <w:r w:rsidR="00213C61" w:rsidRPr="00011A5C">
              <w:rPr>
                <w:rFonts w:ascii="Times New Roman" w:hAnsi="Times New Roman" w:cs="Times New Roman"/>
                <w:sz w:val="24"/>
                <w:szCs w:val="24"/>
                <w:lang w:val="lv-LV"/>
              </w:rPr>
              <w:t>jūnija noteikumos Nr.</w:t>
            </w:r>
            <w:r w:rsidR="00213C61">
              <w:rPr>
                <w:rFonts w:ascii="Times New Roman" w:hAnsi="Times New Roman" w:cs="Times New Roman"/>
                <w:sz w:val="24"/>
                <w:szCs w:val="24"/>
                <w:lang w:val="lv-LV"/>
              </w:rPr>
              <w:t> </w:t>
            </w:r>
            <w:r w:rsidR="00213C61" w:rsidRPr="00011A5C">
              <w:rPr>
                <w:rFonts w:ascii="Times New Roman" w:hAnsi="Times New Roman" w:cs="Times New Roman"/>
                <w:sz w:val="24"/>
                <w:szCs w:val="24"/>
                <w:lang w:val="lv-LV"/>
              </w:rPr>
              <w:t>381 "Valsts aizsardzības mācības nometņu organizēšanas un darbības kārtība"</w:t>
            </w:r>
            <w:r w:rsidR="00213C61">
              <w:rPr>
                <w:rFonts w:ascii="Times New Roman" w:hAnsi="Times New Roman" w:cs="Times New Roman"/>
                <w:sz w:val="24"/>
                <w:szCs w:val="24"/>
                <w:lang w:val="lv-LV"/>
              </w:rPr>
              <w:t xml:space="preserve"> nav lietderīgi. Jāņem arī vērā, ka valsts aizsardzības mācības nometnes notiek vasaras brīvlaikā un šobrīd ir grūti prognozēt epidemioloģisko situāciju valsti un noteiktos </w:t>
            </w:r>
            <w:proofErr w:type="spellStart"/>
            <w:r w:rsidR="00213C61">
              <w:rPr>
                <w:rFonts w:ascii="Times New Roman" w:hAnsi="Times New Roman" w:cs="Times New Roman"/>
                <w:sz w:val="24"/>
                <w:szCs w:val="24"/>
                <w:lang w:val="lv-LV"/>
              </w:rPr>
              <w:t>pretpandēmijas</w:t>
            </w:r>
            <w:proofErr w:type="spellEnd"/>
            <w:r w:rsidR="00213C61">
              <w:rPr>
                <w:rFonts w:ascii="Times New Roman" w:hAnsi="Times New Roman" w:cs="Times New Roman"/>
                <w:sz w:val="24"/>
                <w:szCs w:val="24"/>
                <w:lang w:val="lv-LV"/>
              </w:rPr>
              <w:t xml:space="preserve"> pasākumus pēc 5 mēnešiem. </w:t>
            </w:r>
          </w:p>
          <w:p w14:paraId="2F788E51" w14:textId="77777777" w:rsidR="00463029" w:rsidRPr="00213C61" w:rsidRDefault="00463029" w:rsidP="00465954">
            <w:pPr>
              <w:spacing w:after="0" w:line="240" w:lineRule="auto"/>
              <w:jc w:val="both"/>
              <w:rPr>
                <w:rFonts w:ascii="Times New Roman" w:hAnsi="Times New Roman" w:cs="Times New Roman"/>
                <w:sz w:val="24"/>
                <w:szCs w:val="24"/>
              </w:rPr>
            </w:pPr>
          </w:p>
          <w:p w14:paraId="4CF3E2C0" w14:textId="258399D6" w:rsidR="00465954" w:rsidRPr="00213C61" w:rsidRDefault="00465954" w:rsidP="00465954">
            <w:pPr>
              <w:spacing w:after="0" w:line="240" w:lineRule="auto"/>
              <w:jc w:val="both"/>
              <w:rPr>
                <w:rFonts w:ascii="Times New Roman" w:eastAsia="Times New Roman" w:hAnsi="Times New Roman" w:cs="Times New Roman"/>
                <w:b/>
                <w:sz w:val="24"/>
                <w:szCs w:val="24"/>
                <w:lang w:val="lv-LV" w:eastAsia="lv-LV"/>
              </w:rPr>
            </w:pPr>
          </w:p>
        </w:tc>
        <w:tc>
          <w:tcPr>
            <w:tcW w:w="3118" w:type="dxa"/>
          </w:tcPr>
          <w:p w14:paraId="434EAD00" w14:textId="77777777" w:rsidR="00465954" w:rsidRPr="00213C61" w:rsidRDefault="00465954" w:rsidP="00465954">
            <w:pPr>
              <w:pStyle w:val="tv2132"/>
              <w:spacing w:line="240" w:lineRule="auto"/>
              <w:ind w:firstLine="0"/>
              <w:contextualSpacing/>
              <w:jc w:val="both"/>
              <w:rPr>
                <w:rFonts w:eastAsiaTheme="minorHAnsi"/>
                <w:color w:val="auto"/>
                <w:sz w:val="24"/>
                <w:szCs w:val="24"/>
                <w:lang w:val="lv-LV"/>
              </w:rPr>
            </w:pPr>
          </w:p>
        </w:tc>
      </w:tr>
    </w:tbl>
    <w:p w14:paraId="50EEF18B" w14:textId="4A260B87" w:rsidR="00673BFE" w:rsidRPr="001D1AF6" w:rsidRDefault="00673BFE" w:rsidP="00673BFE">
      <w:pPr>
        <w:rPr>
          <w:color w:val="FF0000"/>
          <w:lang w:val="lv-LV"/>
        </w:rPr>
      </w:pPr>
    </w:p>
    <w:tbl>
      <w:tblPr>
        <w:tblW w:w="8505" w:type="dxa"/>
        <w:tblLayout w:type="fixed"/>
        <w:tblLook w:val="00A0" w:firstRow="1" w:lastRow="0" w:firstColumn="1" w:lastColumn="0" w:noHBand="0" w:noVBand="0"/>
      </w:tblPr>
      <w:tblGrid>
        <w:gridCol w:w="4792"/>
        <w:gridCol w:w="3713"/>
      </w:tblGrid>
      <w:tr w:rsidR="00213C61" w:rsidRPr="00213C61" w14:paraId="7CDAEC1F" w14:textId="77777777" w:rsidTr="00B32B96">
        <w:tc>
          <w:tcPr>
            <w:tcW w:w="4792" w:type="dxa"/>
          </w:tcPr>
          <w:p w14:paraId="026CE595" w14:textId="77777777" w:rsidR="00B32B96" w:rsidRPr="00213C61" w:rsidRDefault="00B32B96" w:rsidP="00966EEA">
            <w:pPr>
              <w:pStyle w:val="naiskr"/>
              <w:spacing w:before="0" w:after="0"/>
            </w:pPr>
          </w:p>
          <w:p w14:paraId="26B03D07" w14:textId="77777777" w:rsidR="00B32B96" w:rsidRPr="00213C61" w:rsidRDefault="00B32B96" w:rsidP="00966EEA">
            <w:pPr>
              <w:pStyle w:val="naiskr"/>
              <w:spacing w:before="0" w:after="0"/>
            </w:pPr>
            <w:r w:rsidRPr="00213C61">
              <w:t>Atbildīgā amatpersona</w:t>
            </w:r>
          </w:p>
        </w:tc>
        <w:tc>
          <w:tcPr>
            <w:tcW w:w="3713" w:type="dxa"/>
          </w:tcPr>
          <w:p w14:paraId="5221FC5A" w14:textId="77777777" w:rsidR="00B32B96" w:rsidRPr="00213C61" w:rsidRDefault="00B32B96" w:rsidP="00966EEA">
            <w:pPr>
              <w:pStyle w:val="naiskr"/>
              <w:spacing w:before="0" w:after="0"/>
            </w:pPr>
          </w:p>
        </w:tc>
      </w:tr>
      <w:tr w:rsidR="00213C61" w:rsidRPr="00213C61" w14:paraId="10878A0D" w14:textId="77777777" w:rsidTr="00B32B96">
        <w:tc>
          <w:tcPr>
            <w:tcW w:w="4792" w:type="dxa"/>
          </w:tcPr>
          <w:p w14:paraId="75A162E2" w14:textId="77777777" w:rsidR="00B32B96" w:rsidRPr="00213C61" w:rsidRDefault="00B32B96" w:rsidP="00966EEA">
            <w:pPr>
              <w:pStyle w:val="naiskr"/>
              <w:spacing w:before="0" w:after="0"/>
              <w:ind w:firstLine="720"/>
            </w:pPr>
          </w:p>
        </w:tc>
        <w:tc>
          <w:tcPr>
            <w:tcW w:w="3713" w:type="dxa"/>
            <w:tcBorders>
              <w:top w:val="single" w:sz="6" w:space="0" w:color="000000"/>
            </w:tcBorders>
          </w:tcPr>
          <w:p w14:paraId="4B5B8198" w14:textId="77777777" w:rsidR="00B32B96" w:rsidRPr="00213C61" w:rsidRDefault="00B32B96" w:rsidP="00966EEA">
            <w:pPr>
              <w:pStyle w:val="naisc"/>
              <w:spacing w:before="0" w:after="0"/>
              <w:ind w:firstLine="720"/>
            </w:pPr>
            <w:r w:rsidRPr="00213C61">
              <w:t>(paraksts)*</w:t>
            </w:r>
          </w:p>
        </w:tc>
      </w:tr>
      <w:tr w:rsidR="00213C61" w:rsidRPr="00213C61" w14:paraId="2D5D8A56" w14:textId="77777777" w:rsidTr="00B32B96">
        <w:trPr>
          <w:trHeight w:val="68"/>
        </w:trPr>
        <w:tc>
          <w:tcPr>
            <w:tcW w:w="4792" w:type="dxa"/>
          </w:tcPr>
          <w:p w14:paraId="3AC7C26E" w14:textId="77777777" w:rsidR="00B32B96" w:rsidRPr="00213C61" w:rsidRDefault="00B32B96" w:rsidP="00966EEA">
            <w:pPr>
              <w:pStyle w:val="naiskr"/>
              <w:spacing w:before="0" w:after="0"/>
            </w:pPr>
          </w:p>
        </w:tc>
        <w:tc>
          <w:tcPr>
            <w:tcW w:w="3713" w:type="dxa"/>
          </w:tcPr>
          <w:p w14:paraId="1C7AC829" w14:textId="77777777" w:rsidR="00B32B96" w:rsidRPr="00213C61" w:rsidRDefault="00B32B96" w:rsidP="00966EEA">
            <w:pPr>
              <w:pStyle w:val="naiskr"/>
              <w:spacing w:before="0" w:after="0"/>
            </w:pPr>
          </w:p>
        </w:tc>
      </w:tr>
    </w:tbl>
    <w:p w14:paraId="7890DCFB" w14:textId="77777777" w:rsidR="00B32B96" w:rsidRPr="00213C61" w:rsidRDefault="00B32B96" w:rsidP="00B32B96">
      <w:pPr>
        <w:pStyle w:val="naisf"/>
        <w:spacing w:before="0" w:after="0"/>
        <w:ind w:firstLine="0"/>
      </w:pPr>
      <w:r w:rsidRPr="00213C61">
        <w:t>Piezīme. * Dokumenta rekvizītu "paraksts" neaizpilda, ja elektroniskais dokuments ir sagatavots atbilstoši normatīvajiem aktiem par elektronisko dokumentu noformēšanu.</w:t>
      </w:r>
    </w:p>
    <w:p w14:paraId="7EF5249E" w14:textId="77777777" w:rsidR="00B32B96" w:rsidRPr="00213C61" w:rsidRDefault="00B32B96" w:rsidP="00B32B96">
      <w:pPr>
        <w:rPr>
          <w:rFonts w:ascii="Times New Roman" w:hAnsi="Times New Roman" w:cs="Times New Roman"/>
          <w:sz w:val="24"/>
          <w:szCs w:val="24"/>
          <w:lang w:val="lv-LV"/>
        </w:rPr>
      </w:pPr>
    </w:p>
    <w:p w14:paraId="3E3DA093" w14:textId="523521A0" w:rsidR="00B32B96" w:rsidRPr="00213C61" w:rsidRDefault="00B32B96" w:rsidP="00B32B96">
      <w:pPr>
        <w:rPr>
          <w:rFonts w:ascii="Times New Roman" w:hAnsi="Times New Roman" w:cs="Times New Roman"/>
          <w:sz w:val="24"/>
          <w:szCs w:val="24"/>
          <w:lang w:val="lv-LV"/>
        </w:rPr>
      </w:pPr>
      <w:proofErr w:type="spellStart"/>
      <w:r w:rsidRPr="00213C61">
        <w:rPr>
          <w:rFonts w:ascii="Times New Roman" w:hAnsi="Times New Roman" w:cs="Times New Roman"/>
          <w:sz w:val="24"/>
          <w:szCs w:val="24"/>
          <w:lang w:val="lv-LV"/>
        </w:rPr>
        <w:t>Kristers</w:t>
      </w:r>
      <w:proofErr w:type="spellEnd"/>
      <w:r w:rsidRPr="00213C61">
        <w:rPr>
          <w:rFonts w:ascii="Times New Roman" w:hAnsi="Times New Roman" w:cs="Times New Roman"/>
          <w:sz w:val="24"/>
          <w:szCs w:val="24"/>
          <w:lang w:val="lv-LV"/>
        </w:rPr>
        <w:t xml:space="preserve"> </w:t>
      </w:r>
      <w:proofErr w:type="spellStart"/>
      <w:r w:rsidRPr="00213C61">
        <w:rPr>
          <w:rFonts w:ascii="Times New Roman" w:hAnsi="Times New Roman" w:cs="Times New Roman"/>
          <w:sz w:val="24"/>
          <w:szCs w:val="24"/>
          <w:lang w:val="lv-LV"/>
        </w:rPr>
        <w:t>Grauze</w:t>
      </w:r>
      <w:proofErr w:type="spellEnd"/>
    </w:p>
    <w:tbl>
      <w:tblPr>
        <w:tblW w:w="0" w:type="auto"/>
        <w:tblLook w:val="00A0" w:firstRow="1" w:lastRow="0" w:firstColumn="1" w:lastColumn="0" w:noHBand="0" w:noVBand="0"/>
      </w:tblPr>
      <w:tblGrid>
        <w:gridCol w:w="12900"/>
      </w:tblGrid>
      <w:tr w:rsidR="00213C61" w:rsidRPr="00213C61" w14:paraId="6071274A" w14:textId="77777777" w:rsidTr="00213C61">
        <w:tc>
          <w:tcPr>
            <w:tcW w:w="12900" w:type="dxa"/>
            <w:tcBorders>
              <w:top w:val="single" w:sz="4" w:space="0" w:color="000000"/>
            </w:tcBorders>
          </w:tcPr>
          <w:p w14:paraId="5D45F913" w14:textId="77777777" w:rsidR="00B32B96" w:rsidRPr="00213C61" w:rsidRDefault="00B32B96" w:rsidP="00966EEA">
            <w:pPr>
              <w:jc w:val="center"/>
              <w:rPr>
                <w:rFonts w:ascii="Times New Roman" w:hAnsi="Times New Roman" w:cs="Times New Roman"/>
                <w:sz w:val="24"/>
                <w:szCs w:val="24"/>
                <w:lang w:val="lv-LV"/>
              </w:rPr>
            </w:pPr>
            <w:r w:rsidRPr="00213C61">
              <w:rPr>
                <w:rFonts w:ascii="Times New Roman" w:hAnsi="Times New Roman" w:cs="Times New Roman"/>
                <w:sz w:val="24"/>
                <w:szCs w:val="24"/>
                <w:lang w:val="lv-LV"/>
              </w:rPr>
              <w:t>(par projektu atbildīgās amatpersonas vārds un uzvārds)</w:t>
            </w:r>
          </w:p>
        </w:tc>
      </w:tr>
      <w:tr w:rsidR="00213C61" w:rsidRPr="00213C61" w14:paraId="601F8BB5" w14:textId="77777777" w:rsidTr="00213C61">
        <w:tc>
          <w:tcPr>
            <w:tcW w:w="12900" w:type="dxa"/>
            <w:tcBorders>
              <w:bottom w:val="single" w:sz="4" w:space="0" w:color="000000"/>
            </w:tcBorders>
          </w:tcPr>
          <w:p w14:paraId="6FFD3678" w14:textId="11234F55" w:rsidR="00B32B96" w:rsidRPr="00213C61" w:rsidRDefault="00B32B96" w:rsidP="00B32B96">
            <w:pPr>
              <w:rPr>
                <w:rFonts w:ascii="Times New Roman" w:hAnsi="Times New Roman" w:cs="Times New Roman"/>
                <w:sz w:val="24"/>
                <w:szCs w:val="24"/>
                <w:lang w:val="lv-LV"/>
              </w:rPr>
            </w:pPr>
            <w:r w:rsidRPr="00213C61">
              <w:rPr>
                <w:rFonts w:ascii="Times New Roman" w:hAnsi="Times New Roman" w:cs="Times New Roman"/>
                <w:sz w:val="24"/>
                <w:szCs w:val="24"/>
                <w:lang w:val="lv-LV"/>
              </w:rPr>
              <w:lastRenderedPageBreak/>
              <w:t xml:space="preserve">Aizsardzības plānošanas un analīzes departamenta Struktūras un militārās attīstības plānošanas nodaļas vecākais referents </w:t>
            </w:r>
          </w:p>
        </w:tc>
      </w:tr>
      <w:tr w:rsidR="00213C61" w:rsidRPr="00213C61" w14:paraId="62B10678" w14:textId="77777777" w:rsidTr="00213C61">
        <w:tc>
          <w:tcPr>
            <w:tcW w:w="12900" w:type="dxa"/>
            <w:tcBorders>
              <w:top w:val="single" w:sz="4" w:space="0" w:color="000000"/>
            </w:tcBorders>
          </w:tcPr>
          <w:p w14:paraId="353F912C" w14:textId="77777777" w:rsidR="00B32B96" w:rsidRPr="00213C61" w:rsidRDefault="00B32B96" w:rsidP="00966EEA">
            <w:pPr>
              <w:jc w:val="center"/>
              <w:rPr>
                <w:rFonts w:ascii="Times New Roman" w:hAnsi="Times New Roman" w:cs="Times New Roman"/>
                <w:sz w:val="24"/>
                <w:szCs w:val="24"/>
                <w:lang w:val="lv-LV"/>
              </w:rPr>
            </w:pPr>
            <w:r w:rsidRPr="00213C61">
              <w:rPr>
                <w:rFonts w:ascii="Times New Roman" w:hAnsi="Times New Roman" w:cs="Times New Roman"/>
                <w:sz w:val="24"/>
                <w:szCs w:val="24"/>
                <w:lang w:val="lv-LV"/>
              </w:rPr>
              <w:t>(amats)</w:t>
            </w:r>
          </w:p>
        </w:tc>
      </w:tr>
      <w:tr w:rsidR="00213C61" w:rsidRPr="00213C61" w14:paraId="3FBEDBD3" w14:textId="77777777" w:rsidTr="00213C61">
        <w:tc>
          <w:tcPr>
            <w:tcW w:w="12900" w:type="dxa"/>
            <w:tcBorders>
              <w:bottom w:val="single" w:sz="4" w:space="0" w:color="000000"/>
            </w:tcBorders>
          </w:tcPr>
          <w:p w14:paraId="35B01914" w14:textId="1C9604D2" w:rsidR="00B32B96" w:rsidRPr="00213C61" w:rsidRDefault="00B32B96" w:rsidP="00966EEA">
            <w:pPr>
              <w:rPr>
                <w:rFonts w:ascii="Times New Roman" w:hAnsi="Times New Roman" w:cs="Times New Roman"/>
                <w:sz w:val="24"/>
                <w:szCs w:val="24"/>
                <w:lang w:val="lv-LV"/>
              </w:rPr>
            </w:pPr>
            <w:r w:rsidRPr="00213C61">
              <w:rPr>
                <w:rFonts w:ascii="Times New Roman" w:hAnsi="Times New Roman" w:cs="Times New Roman"/>
                <w:sz w:val="24"/>
                <w:szCs w:val="24"/>
                <w:lang w:val="lv-LV"/>
              </w:rPr>
              <w:t xml:space="preserve">Tālrunis: </w:t>
            </w:r>
            <w:r w:rsidR="00213C61">
              <w:rPr>
                <w:rFonts w:ascii="Times New Roman" w:hAnsi="Times New Roman" w:cs="Times New Roman"/>
                <w:sz w:val="24"/>
                <w:szCs w:val="24"/>
                <w:lang w:val="lv-LV"/>
              </w:rPr>
              <w:t xml:space="preserve"> </w:t>
            </w:r>
            <w:r w:rsidRPr="00213C61">
              <w:rPr>
                <w:rFonts w:ascii="Times New Roman" w:eastAsia="Calibri" w:hAnsi="Times New Roman" w:cs="Times New Roman"/>
                <w:sz w:val="24"/>
                <w:szCs w:val="24"/>
                <w:lang w:val="lv-LV"/>
              </w:rPr>
              <w:t>67335257</w:t>
            </w:r>
          </w:p>
        </w:tc>
      </w:tr>
      <w:tr w:rsidR="00213C61" w:rsidRPr="00213C61" w14:paraId="6A8F81C0" w14:textId="77777777" w:rsidTr="00213C61">
        <w:tc>
          <w:tcPr>
            <w:tcW w:w="12900" w:type="dxa"/>
            <w:tcBorders>
              <w:top w:val="single" w:sz="4" w:space="0" w:color="000000"/>
            </w:tcBorders>
          </w:tcPr>
          <w:p w14:paraId="1803F30A" w14:textId="77777777" w:rsidR="00B32B96" w:rsidRPr="00213C61" w:rsidRDefault="00B32B96" w:rsidP="00966EEA">
            <w:pPr>
              <w:jc w:val="center"/>
              <w:rPr>
                <w:rFonts w:ascii="Times New Roman" w:hAnsi="Times New Roman" w:cs="Times New Roman"/>
                <w:sz w:val="24"/>
                <w:szCs w:val="24"/>
                <w:lang w:val="lv-LV"/>
              </w:rPr>
            </w:pPr>
            <w:r w:rsidRPr="00213C61">
              <w:rPr>
                <w:rFonts w:ascii="Times New Roman" w:hAnsi="Times New Roman" w:cs="Times New Roman"/>
                <w:sz w:val="24"/>
                <w:szCs w:val="24"/>
                <w:lang w:val="lv-LV"/>
              </w:rPr>
              <w:t>(tālruņa un faksa numurs)</w:t>
            </w:r>
          </w:p>
        </w:tc>
      </w:tr>
      <w:tr w:rsidR="00213C61" w:rsidRPr="00213C61" w14:paraId="049449B6" w14:textId="77777777" w:rsidTr="00213C61">
        <w:tc>
          <w:tcPr>
            <w:tcW w:w="12900" w:type="dxa"/>
            <w:tcBorders>
              <w:bottom w:val="single" w:sz="4" w:space="0" w:color="000000"/>
            </w:tcBorders>
          </w:tcPr>
          <w:p w14:paraId="1E7188A8" w14:textId="4084D6C7" w:rsidR="00B32B96" w:rsidRPr="00213C61" w:rsidRDefault="00B32B96" w:rsidP="00966EEA">
            <w:pPr>
              <w:rPr>
                <w:rFonts w:ascii="Times New Roman" w:hAnsi="Times New Roman" w:cs="Times New Roman"/>
                <w:sz w:val="24"/>
                <w:szCs w:val="24"/>
                <w:u w:val="single"/>
                <w:lang w:val="lv-LV"/>
              </w:rPr>
            </w:pPr>
            <w:r w:rsidRPr="00213C61">
              <w:rPr>
                <w:rStyle w:val="Hyperlink"/>
                <w:rFonts w:ascii="Times New Roman" w:hAnsi="Times New Roman" w:cs="Times New Roman"/>
                <w:color w:val="auto"/>
                <w:sz w:val="24"/>
                <w:szCs w:val="24"/>
                <w:lang w:val="lv-LV"/>
              </w:rPr>
              <w:t>Kristers.Grauze</w:t>
            </w:r>
            <w:r w:rsidR="002C6341" w:rsidRPr="00213C61">
              <w:rPr>
                <w:rStyle w:val="Hyperlink"/>
                <w:rFonts w:ascii="Times New Roman" w:hAnsi="Times New Roman" w:cs="Times New Roman"/>
                <w:color w:val="auto"/>
                <w:sz w:val="24"/>
                <w:szCs w:val="24"/>
                <w:lang w:val="lv-LV"/>
              </w:rPr>
              <w:t>@mod</w:t>
            </w:r>
            <w:r w:rsidRPr="00213C61">
              <w:rPr>
                <w:rStyle w:val="Hyperlink"/>
                <w:rFonts w:ascii="Times New Roman" w:hAnsi="Times New Roman" w:cs="Times New Roman"/>
                <w:color w:val="auto"/>
                <w:sz w:val="24"/>
                <w:szCs w:val="24"/>
                <w:lang w:val="lv-LV"/>
              </w:rPr>
              <w:t>.gov.lv</w:t>
            </w:r>
          </w:p>
        </w:tc>
      </w:tr>
      <w:tr w:rsidR="00213C61" w:rsidRPr="00213C61" w14:paraId="6F2E1331" w14:textId="77777777" w:rsidTr="00213C61">
        <w:tc>
          <w:tcPr>
            <w:tcW w:w="12900" w:type="dxa"/>
            <w:tcBorders>
              <w:top w:val="single" w:sz="4" w:space="0" w:color="000000"/>
            </w:tcBorders>
          </w:tcPr>
          <w:p w14:paraId="47DC72D4" w14:textId="77777777" w:rsidR="00B32B96" w:rsidRPr="00213C61" w:rsidRDefault="00B32B96" w:rsidP="00966EEA">
            <w:pPr>
              <w:jc w:val="center"/>
              <w:rPr>
                <w:rFonts w:ascii="Times New Roman" w:hAnsi="Times New Roman" w:cs="Times New Roman"/>
                <w:sz w:val="24"/>
                <w:szCs w:val="24"/>
                <w:lang w:val="lv-LV"/>
              </w:rPr>
            </w:pPr>
            <w:r w:rsidRPr="00213C61">
              <w:rPr>
                <w:rFonts w:ascii="Times New Roman" w:hAnsi="Times New Roman" w:cs="Times New Roman"/>
                <w:sz w:val="24"/>
                <w:szCs w:val="24"/>
                <w:lang w:val="lv-LV"/>
              </w:rPr>
              <w:t>(e-pasta adrese)</w:t>
            </w:r>
          </w:p>
        </w:tc>
      </w:tr>
    </w:tbl>
    <w:p w14:paraId="3095148F" w14:textId="77777777" w:rsidR="00B32B96" w:rsidRPr="00213C61" w:rsidRDefault="00B32B96" w:rsidP="00673BFE">
      <w:pPr>
        <w:rPr>
          <w:sz w:val="24"/>
          <w:szCs w:val="24"/>
          <w:lang w:val="lv-LV"/>
        </w:rPr>
      </w:pPr>
    </w:p>
    <w:sectPr w:rsidR="00B32B96" w:rsidRPr="00213C61" w:rsidSect="0009332E">
      <w:headerReference w:type="even" r:id="rId8"/>
      <w:headerReference w:type="default" r:id="rId9"/>
      <w:footerReference w:type="even" r:id="rId10"/>
      <w:footerReference w:type="default" r:id="rId11"/>
      <w:headerReference w:type="first" r:id="rId12"/>
      <w:footerReference w:type="first" r:id="rId13"/>
      <w:pgSz w:w="15840" w:h="12240" w:orient="landscape"/>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6AA56" w14:textId="77777777" w:rsidR="00E92028" w:rsidRDefault="00E92028" w:rsidP="00FA19FF">
      <w:pPr>
        <w:spacing w:after="0" w:line="240" w:lineRule="auto"/>
      </w:pPr>
      <w:r>
        <w:separator/>
      </w:r>
    </w:p>
  </w:endnote>
  <w:endnote w:type="continuationSeparator" w:id="0">
    <w:p w14:paraId="428EA8F6" w14:textId="77777777" w:rsidR="00E92028" w:rsidRDefault="00E92028" w:rsidP="00FA19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ABF54" w14:textId="77777777" w:rsidR="00322CCA" w:rsidRDefault="00322C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A554D" w14:textId="03929027" w:rsidR="00537F76" w:rsidRDefault="00F83847">
    <w:pPr>
      <w:pStyle w:val="Footer"/>
    </w:pPr>
    <w:r>
      <w:rPr>
        <w:rFonts w:ascii="Times New Roman" w:eastAsia="Times New Roman" w:hAnsi="Times New Roman" w:cs="Times New Roman"/>
        <w:sz w:val="20"/>
        <w:szCs w:val="20"/>
        <w:lang w:val="lv-LV" w:eastAsia="lv-LV"/>
      </w:rPr>
      <w:fldChar w:fldCharType="begin"/>
    </w:r>
    <w:r>
      <w:rPr>
        <w:rFonts w:ascii="Times New Roman" w:eastAsia="Times New Roman" w:hAnsi="Times New Roman" w:cs="Times New Roman"/>
        <w:sz w:val="20"/>
        <w:szCs w:val="20"/>
        <w:lang w:val="lv-LV" w:eastAsia="lv-LV"/>
      </w:rPr>
      <w:instrText xml:space="preserve"> FILENAME \* MERGEFORMAT </w:instrText>
    </w:r>
    <w:r>
      <w:rPr>
        <w:rFonts w:ascii="Times New Roman" w:eastAsia="Times New Roman" w:hAnsi="Times New Roman" w:cs="Times New Roman"/>
        <w:sz w:val="20"/>
        <w:szCs w:val="20"/>
        <w:lang w:val="lv-LV" w:eastAsia="lv-LV"/>
      </w:rPr>
      <w:fldChar w:fldCharType="separate"/>
    </w:r>
    <w:r w:rsidR="00322CCA">
      <w:rPr>
        <w:rFonts w:ascii="Times New Roman" w:eastAsia="Times New Roman" w:hAnsi="Times New Roman" w:cs="Times New Roman"/>
        <w:noProof/>
        <w:sz w:val="20"/>
        <w:szCs w:val="20"/>
        <w:lang w:val="lv-LV" w:eastAsia="lv-LV"/>
      </w:rPr>
      <w:t>AiMIzz_200122_bernunometnesVAM_660</w:t>
    </w:r>
    <w:r>
      <w:rPr>
        <w:rFonts w:ascii="Times New Roman" w:eastAsia="Times New Roman" w:hAnsi="Times New Roman" w:cs="Times New Roman"/>
        <w:sz w:val="20"/>
        <w:szCs w:val="20"/>
        <w:lang w:val="lv-LV" w:eastAsia="lv-LV"/>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42B0D" w14:textId="11F3D544" w:rsidR="00537F76" w:rsidRDefault="00F83847">
    <w:pPr>
      <w:pStyle w:val="Footer"/>
    </w:pPr>
    <w:r>
      <w:rPr>
        <w:rFonts w:ascii="Times New Roman" w:eastAsia="Times New Roman" w:hAnsi="Times New Roman" w:cs="Times New Roman"/>
        <w:sz w:val="20"/>
        <w:szCs w:val="20"/>
        <w:lang w:val="lv-LV" w:eastAsia="lv-LV"/>
      </w:rPr>
      <w:fldChar w:fldCharType="begin"/>
    </w:r>
    <w:r>
      <w:rPr>
        <w:rFonts w:ascii="Times New Roman" w:eastAsia="Times New Roman" w:hAnsi="Times New Roman" w:cs="Times New Roman"/>
        <w:sz w:val="20"/>
        <w:szCs w:val="20"/>
        <w:lang w:val="lv-LV" w:eastAsia="lv-LV"/>
      </w:rPr>
      <w:instrText xml:space="preserve"> FILENAME \* MERGEFORMAT </w:instrText>
    </w:r>
    <w:r>
      <w:rPr>
        <w:rFonts w:ascii="Times New Roman" w:eastAsia="Times New Roman" w:hAnsi="Times New Roman" w:cs="Times New Roman"/>
        <w:sz w:val="20"/>
        <w:szCs w:val="20"/>
        <w:lang w:val="lv-LV" w:eastAsia="lv-LV"/>
      </w:rPr>
      <w:fldChar w:fldCharType="separate"/>
    </w:r>
    <w:r w:rsidR="00322CCA">
      <w:rPr>
        <w:rFonts w:ascii="Times New Roman" w:eastAsia="Times New Roman" w:hAnsi="Times New Roman" w:cs="Times New Roman"/>
        <w:noProof/>
        <w:sz w:val="20"/>
        <w:szCs w:val="20"/>
        <w:lang w:val="lv-LV" w:eastAsia="lv-LV"/>
      </w:rPr>
      <w:t>AiMIzz_200122_bernunometnesVAM_660</w:t>
    </w:r>
    <w:r>
      <w:rPr>
        <w:rFonts w:ascii="Times New Roman" w:eastAsia="Times New Roman" w:hAnsi="Times New Roman" w:cs="Times New Roman"/>
        <w:sz w:val="20"/>
        <w:szCs w:val="20"/>
        <w:lang w:val="lv-LV" w:eastAsia="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81F5B" w14:textId="77777777" w:rsidR="00E92028" w:rsidRDefault="00E92028" w:rsidP="00FA19FF">
      <w:pPr>
        <w:spacing w:after="0" w:line="240" w:lineRule="auto"/>
      </w:pPr>
      <w:r>
        <w:separator/>
      </w:r>
    </w:p>
  </w:footnote>
  <w:footnote w:type="continuationSeparator" w:id="0">
    <w:p w14:paraId="03376E19" w14:textId="77777777" w:rsidR="00E92028" w:rsidRDefault="00E92028" w:rsidP="00FA19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303B8" w14:textId="77777777" w:rsidR="00322CCA" w:rsidRDefault="00322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7926732"/>
      <w:docPartObj>
        <w:docPartGallery w:val="Page Numbers (Top of Page)"/>
        <w:docPartUnique/>
      </w:docPartObj>
    </w:sdtPr>
    <w:sdtEndPr>
      <w:rPr>
        <w:rFonts w:ascii="Times New Roman" w:hAnsi="Times New Roman" w:cs="Times New Roman"/>
        <w:noProof/>
      </w:rPr>
    </w:sdtEndPr>
    <w:sdtContent>
      <w:p w14:paraId="054FD663" w14:textId="32E489AF" w:rsidR="00537F76" w:rsidRPr="00147C1D" w:rsidRDefault="00537F76">
        <w:pPr>
          <w:pStyle w:val="Header"/>
          <w:jc w:val="center"/>
          <w:rPr>
            <w:rFonts w:ascii="Times New Roman" w:hAnsi="Times New Roman" w:cs="Times New Roman"/>
          </w:rPr>
        </w:pPr>
        <w:r w:rsidRPr="00147C1D">
          <w:rPr>
            <w:rFonts w:ascii="Times New Roman" w:hAnsi="Times New Roman" w:cs="Times New Roman"/>
          </w:rPr>
          <w:fldChar w:fldCharType="begin"/>
        </w:r>
        <w:r w:rsidRPr="00147C1D">
          <w:rPr>
            <w:rFonts w:ascii="Times New Roman" w:hAnsi="Times New Roman" w:cs="Times New Roman"/>
          </w:rPr>
          <w:instrText xml:space="preserve"> PAGE   \* MERGEFORMAT </w:instrText>
        </w:r>
        <w:r w:rsidRPr="00147C1D">
          <w:rPr>
            <w:rFonts w:ascii="Times New Roman" w:hAnsi="Times New Roman" w:cs="Times New Roman"/>
          </w:rPr>
          <w:fldChar w:fldCharType="separate"/>
        </w:r>
        <w:r w:rsidR="009404BC">
          <w:rPr>
            <w:rFonts w:ascii="Times New Roman" w:hAnsi="Times New Roman" w:cs="Times New Roman"/>
            <w:noProof/>
          </w:rPr>
          <w:t>6</w:t>
        </w:r>
        <w:r w:rsidRPr="00147C1D">
          <w:rPr>
            <w:rFonts w:ascii="Times New Roman" w:hAnsi="Times New Roman" w:cs="Times New Roman"/>
            <w:noProof/>
          </w:rPr>
          <w:fldChar w:fldCharType="end"/>
        </w:r>
      </w:p>
    </w:sdtContent>
  </w:sdt>
  <w:p w14:paraId="62E03468" w14:textId="77777777" w:rsidR="00537F76" w:rsidRDefault="00537F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41CC4" w14:textId="77777777" w:rsidR="00322CCA" w:rsidRDefault="00322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AD4"/>
    <w:multiLevelType w:val="hybridMultilevel"/>
    <w:tmpl w:val="9468C05E"/>
    <w:lvl w:ilvl="0" w:tplc="ADD69F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FD8723B"/>
    <w:multiLevelType w:val="hybridMultilevel"/>
    <w:tmpl w:val="9468C05E"/>
    <w:lvl w:ilvl="0" w:tplc="ADD69F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CEC4278"/>
    <w:multiLevelType w:val="hybridMultilevel"/>
    <w:tmpl w:val="9468C05E"/>
    <w:lvl w:ilvl="0" w:tplc="ADD69F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2414097"/>
    <w:multiLevelType w:val="hybridMultilevel"/>
    <w:tmpl w:val="27A6678E"/>
    <w:lvl w:ilvl="0" w:tplc="EFC88978">
      <w:start w:val="1"/>
      <w:numFmt w:val="decimal"/>
      <w:lvlText w:val="%1."/>
      <w:lvlJc w:val="left"/>
      <w:pPr>
        <w:ind w:left="360" w:hanging="360"/>
      </w:pPr>
      <w:rPr>
        <w:rFonts w:ascii="Times New Roman" w:hAnsi="Times New Roman" w:cs="Times New Roman" w:hint="default"/>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30E73F5D"/>
    <w:multiLevelType w:val="hybridMultilevel"/>
    <w:tmpl w:val="1DB6178A"/>
    <w:lvl w:ilvl="0" w:tplc="E6CA901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3A2445C4"/>
    <w:multiLevelType w:val="hybridMultilevel"/>
    <w:tmpl w:val="31784B5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A1E3181"/>
    <w:multiLevelType w:val="hybridMultilevel"/>
    <w:tmpl w:val="27A6678E"/>
    <w:lvl w:ilvl="0" w:tplc="EFC88978">
      <w:start w:val="1"/>
      <w:numFmt w:val="decimal"/>
      <w:lvlText w:val="%1."/>
      <w:lvlJc w:val="left"/>
      <w:pPr>
        <w:ind w:left="360" w:hanging="360"/>
      </w:pPr>
      <w:rPr>
        <w:rFonts w:ascii="Times New Roman" w:hAnsi="Times New Roman" w:cs="Times New Roman" w:hint="default"/>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4A235913"/>
    <w:multiLevelType w:val="hybridMultilevel"/>
    <w:tmpl w:val="B52617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E84550"/>
    <w:multiLevelType w:val="hybridMultilevel"/>
    <w:tmpl w:val="001A611A"/>
    <w:lvl w:ilvl="0" w:tplc="97A04C92">
      <w:start w:val="1"/>
      <w:numFmt w:val="upp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9" w15:restartNumberingAfterBreak="0">
    <w:nsid w:val="610545A5"/>
    <w:multiLevelType w:val="hybridMultilevel"/>
    <w:tmpl w:val="39E80B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1AE18E1"/>
    <w:multiLevelType w:val="hybridMultilevel"/>
    <w:tmpl w:val="9468C05E"/>
    <w:lvl w:ilvl="0" w:tplc="ADD69F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46A773B"/>
    <w:multiLevelType w:val="hybridMultilevel"/>
    <w:tmpl w:val="9468C05E"/>
    <w:lvl w:ilvl="0" w:tplc="ADD69F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6A1E481A"/>
    <w:multiLevelType w:val="hybridMultilevel"/>
    <w:tmpl w:val="C486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E37186"/>
    <w:multiLevelType w:val="hybridMultilevel"/>
    <w:tmpl w:val="18748412"/>
    <w:lvl w:ilvl="0" w:tplc="CD84BC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78F64C82"/>
    <w:multiLevelType w:val="hybridMultilevel"/>
    <w:tmpl w:val="9468C05E"/>
    <w:lvl w:ilvl="0" w:tplc="ADD69F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7E804590"/>
    <w:multiLevelType w:val="hybridMultilevel"/>
    <w:tmpl w:val="EDE65646"/>
    <w:lvl w:ilvl="0" w:tplc="5C12A4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757C9C"/>
    <w:multiLevelType w:val="hybridMultilevel"/>
    <w:tmpl w:val="A43863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
  </w:num>
  <w:num w:numId="4">
    <w:abstractNumId w:val="10"/>
  </w:num>
  <w:num w:numId="5">
    <w:abstractNumId w:val="11"/>
  </w:num>
  <w:num w:numId="6">
    <w:abstractNumId w:val="2"/>
  </w:num>
  <w:num w:numId="7">
    <w:abstractNumId w:val="14"/>
  </w:num>
  <w:num w:numId="8">
    <w:abstractNumId w:val="0"/>
  </w:num>
  <w:num w:numId="9">
    <w:abstractNumId w:val="13"/>
  </w:num>
  <w:num w:numId="10">
    <w:abstractNumId w:val="4"/>
  </w:num>
  <w:num w:numId="11">
    <w:abstractNumId w:val="3"/>
  </w:num>
  <w:num w:numId="12">
    <w:abstractNumId w:val="5"/>
  </w:num>
  <w:num w:numId="13">
    <w:abstractNumId w:val="16"/>
  </w:num>
  <w:num w:numId="14">
    <w:abstractNumId w:val="9"/>
  </w:num>
  <w:num w:numId="15">
    <w:abstractNumId w:val="15"/>
  </w:num>
  <w:num w:numId="16">
    <w:abstractNumId w:val="7"/>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919"/>
    <w:rsid w:val="00000640"/>
    <w:rsid w:val="000024DE"/>
    <w:rsid w:val="00007B4E"/>
    <w:rsid w:val="00010016"/>
    <w:rsid w:val="000105E9"/>
    <w:rsid w:val="00011A5C"/>
    <w:rsid w:val="00021D8C"/>
    <w:rsid w:val="000252D9"/>
    <w:rsid w:val="00025C83"/>
    <w:rsid w:val="00030727"/>
    <w:rsid w:val="00032BFD"/>
    <w:rsid w:val="00042735"/>
    <w:rsid w:val="0004719B"/>
    <w:rsid w:val="0005209B"/>
    <w:rsid w:val="00056045"/>
    <w:rsid w:val="00071423"/>
    <w:rsid w:val="00073255"/>
    <w:rsid w:val="0008211B"/>
    <w:rsid w:val="00084B65"/>
    <w:rsid w:val="0008778F"/>
    <w:rsid w:val="0009332E"/>
    <w:rsid w:val="00094A20"/>
    <w:rsid w:val="00097ECC"/>
    <w:rsid w:val="000A1B05"/>
    <w:rsid w:val="000A1F5A"/>
    <w:rsid w:val="000A371E"/>
    <w:rsid w:val="000A51C3"/>
    <w:rsid w:val="000B235D"/>
    <w:rsid w:val="000B40C3"/>
    <w:rsid w:val="000B450B"/>
    <w:rsid w:val="000B6413"/>
    <w:rsid w:val="000B7635"/>
    <w:rsid w:val="000C53EB"/>
    <w:rsid w:val="000C6919"/>
    <w:rsid w:val="000C7DF6"/>
    <w:rsid w:val="000D4CC2"/>
    <w:rsid w:val="000D6093"/>
    <w:rsid w:val="000D74EE"/>
    <w:rsid w:val="000D752C"/>
    <w:rsid w:val="000D75B1"/>
    <w:rsid w:val="000F4D26"/>
    <w:rsid w:val="00104C95"/>
    <w:rsid w:val="00105887"/>
    <w:rsid w:val="001229AE"/>
    <w:rsid w:val="00126A4D"/>
    <w:rsid w:val="00132964"/>
    <w:rsid w:val="0013574B"/>
    <w:rsid w:val="00147C1D"/>
    <w:rsid w:val="001525A9"/>
    <w:rsid w:val="00153E22"/>
    <w:rsid w:val="00154173"/>
    <w:rsid w:val="0016087D"/>
    <w:rsid w:val="00161F77"/>
    <w:rsid w:val="0016289B"/>
    <w:rsid w:val="00165FDB"/>
    <w:rsid w:val="00171033"/>
    <w:rsid w:val="00171757"/>
    <w:rsid w:val="001859E5"/>
    <w:rsid w:val="00192006"/>
    <w:rsid w:val="001A787B"/>
    <w:rsid w:val="001C20F5"/>
    <w:rsid w:val="001C6F2F"/>
    <w:rsid w:val="001D011F"/>
    <w:rsid w:val="001D0561"/>
    <w:rsid w:val="001D1AF6"/>
    <w:rsid w:val="001D31A5"/>
    <w:rsid w:val="001E392A"/>
    <w:rsid w:val="001E5A90"/>
    <w:rsid w:val="001F049A"/>
    <w:rsid w:val="00204551"/>
    <w:rsid w:val="00204D03"/>
    <w:rsid w:val="002101EF"/>
    <w:rsid w:val="0021202E"/>
    <w:rsid w:val="00213C61"/>
    <w:rsid w:val="002165D9"/>
    <w:rsid w:val="00217967"/>
    <w:rsid w:val="002245F1"/>
    <w:rsid w:val="00226166"/>
    <w:rsid w:val="00230324"/>
    <w:rsid w:val="00231FBC"/>
    <w:rsid w:val="00232F06"/>
    <w:rsid w:val="00234EE9"/>
    <w:rsid w:val="00245571"/>
    <w:rsid w:val="00251D04"/>
    <w:rsid w:val="00251D62"/>
    <w:rsid w:val="0025374D"/>
    <w:rsid w:val="00254DDD"/>
    <w:rsid w:val="00256299"/>
    <w:rsid w:val="00256800"/>
    <w:rsid w:val="002628E5"/>
    <w:rsid w:val="00263577"/>
    <w:rsid w:val="00265E9B"/>
    <w:rsid w:val="00273036"/>
    <w:rsid w:val="00274983"/>
    <w:rsid w:val="00281935"/>
    <w:rsid w:val="002823E8"/>
    <w:rsid w:val="002835A1"/>
    <w:rsid w:val="00285761"/>
    <w:rsid w:val="00295DCE"/>
    <w:rsid w:val="002A0093"/>
    <w:rsid w:val="002A6B19"/>
    <w:rsid w:val="002A6FC2"/>
    <w:rsid w:val="002A7128"/>
    <w:rsid w:val="002B2FA0"/>
    <w:rsid w:val="002B3AB9"/>
    <w:rsid w:val="002B4FCC"/>
    <w:rsid w:val="002B582F"/>
    <w:rsid w:val="002B684F"/>
    <w:rsid w:val="002B743E"/>
    <w:rsid w:val="002C1FB2"/>
    <w:rsid w:val="002C47A8"/>
    <w:rsid w:val="002C6341"/>
    <w:rsid w:val="002D05D0"/>
    <w:rsid w:val="002D0FF2"/>
    <w:rsid w:val="002D30D0"/>
    <w:rsid w:val="002D4681"/>
    <w:rsid w:val="002D61AF"/>
    <w:rsid w:val="002E3D60"/>
    <w:rsid w:val="002E4E4F"/>
    <w:rsid w:val="002F441C"/>
    <w:rsid w:val="002F6AD8"/>
    <w:rsid w:val="00312197"/>
    <w:rsid w:val="00313D8F"/>
    <w:rsid w:val="00315188"/>
    <w:rsid w:val="00315EA6"/>
    <w:rsid w:val="00322CCA"/>
    <w:rsid w:val="00367563"/>
    <w:rsid w:val="003734FF"/>
    <w:rsid w:val="003768C2"/>
    <w:rsid w:val="0038012F"/>
    <w:rsid w:val="00380802"/>
    <w:rsid w:val="00382ECA"/>
    <w:rsid w:val="00385D5B"/>
    <w:rsid w:val="00390E46"/>
    <w:rsid w:val="00392890"/>
    <w:rsid w:val="00397627"/>
    <w:rsid w:val="003A1603"/>
    <w:rsid w:val="003A207E"/>
    <w:rsid w:val="003A4850"/>
    <w:rsid w:val="003A67B3"/>
    <w:rsid w:val="003A732C"/>
    <w:rsid w:val="003A788A"/>
    <w:rsid w:val="003B29A3"/>
    <w:rsid w:val="003B4A12"/>
    <w:rsid w:val="003C01BD"/>
    <w:rsid w:val="003C0228"/>
    <w:rsid w:val="003C2A89"/>
    <w:rsid w:val="003C3EE4"/>
    <w:rsid w:val="003D50A1"/>
    <w:rsid w:val="003E34B0"/>
    <w:rsid w:val="003E3B2B"/>
    <w:rsid w:val="003E4FCD"/>
    <w:rsid w:val="003E65AB"/>
    <w:rsid w:val="003F0183"/>
    <w:rsid w:val="003F1F5F"/>
    <w:rsid w:val="003F26DA"/>
    <w:rsid w:val="00404DFF"/>
    <w:rsid w:val="004130B6"/>
    <w:rsid w:val="0041420A"/>
    <w:rsid w:val="00417318"/>
    <w:rsid w:val="0042183F"/>
    <w:rsid w:val="00425712"/>
    <w:rsid w:val="00425B85"/>
    <w:rsid w:val="004314B4"/>
    <w:rsid w:val="0044008A"/>
    <w:rsid w:val="004514E5"/>
    <w:rsid w:val="00460522"/>
    <w:rsid w:val="00463029"/>
    <w:rsid w:val="004658E7"/>
    <w:rsid w:val="00465954"/>
    <w:rsid w:val="00466AD9"/>
    <w:rsid w:val="00470CC4"/>
    <w:rsid w:val="00471FD4"/>
    <w:rsid w:val="00477703"/>
    <w:rsid w:val="00483FF2"/>
    <w:rsid w:val="00486EA7"/>
    <w:rsid w:val="0049530E"/>
    <w:rsid w:val="00495C6B"/>
    <w:rsid w:val="004A291A"/>
    <w:rsid w:val="004A5C70"/>
    <w:rsid w:val="004B1F2D"/>
    <w:rsid w:val="004B4B29"/>
    <w:rsid w:val="004B7D66"/>
    <w:rsid w:val="004C3906"/>
    <w:rsid w:val="004D2D41"/>
    <w:rsid w:val="004E3BEC"/>
    <w:rsid w:val="004E68B2"/>
    <w:rsid w:val="004E6D01"/>
    <w:rsid w:val="004E7951"/>
    <w:rsid w:val="004F05CE"/>
    <w:rsid w:val="004F63E3"/>
    <w:rsid w:val="00507D42"/>
    <w:rsid w:val="00511D3B"/>
    <w:rsid w:val="00512DA7"/>
    <w:rsid w:val="00525D34"/>
    <w:rsid w:val="00537F76"/>
    <w:rsid w:val="0054106B"/>
    <w:rsid w:val="005429FE"/>
    <w:rsid w:val="00544F06"/>
    <w:rsid w:val="00545F3C"/>
    <w:rsid w:val="00547ABC"/>
    <w:rsid w:val="00552288"/>
    <w:rsid w:val="00553F70"/>
    <w:rsid w:val="00561E59"/>
    <w:rsid w:val="005679CC"/>
    <w:rsid w:val="00576DC1"/>
    <w:rsid w:val="00577060"/>
    <w:rsid w:val="00586EA7"/>
    <w:rsid w:val="00586F0F"/>
    <w:rsid w:val="0059179A"/>
    <w:rsid w:val="005926D4"/>
    <w:rsid w:val="005A00A4"/>
    <w:rsid w:val="005A26C5"/>
    <w:rsid w:val="005A29DF"/>
    <w:rsid w:val="005A6FC9"/>
    <w:rsid w:val="005A78F3"/>
    <w:rsid w:val="005C1A85"/>
    <w:rsid w:val="005D4559"/>
    <w:rsid w:val="005E0A29"/>
    <w:rsid w:val="005E0DDD"/>
    <w:rsid w:val="005E61D6"/>
    <w:rsid w:val="005F0AA0"/>
    <w:rsid w:val="005F206F"/>
    <w:rsid w:val="00607C03"/>
    <w:rsid w:val="0061122E"/>
    <w:rsid w:val="00612B73"/>
    <w:rsid w:val="00620045"/>
    <w:rsid w:val="00621898"/>
    <w:rsid w:val="0063241D"/>
    <w:rsid w:val="006335A8"/>
    <w:rsid w:val="00641C65"/>
    <w:rsid w:val="00645E5A"/>
    <w:rsid w:val="00646F95"/>
    <w:rsid w:val="00647060"/>
    <w:rsid w:val="0065224F"/>
    <w:rsid w:val="0065424B"/>
    <w:rsid w:val="00672667"/>
    <w:rsid w:val="00673BFE"/>
    <w:rsid w:val="006776DA"/>
    <w:rsid w:val="00680526"/>
    <w:rsid w:val="00682940"/>
    <w:rsid w:val="00692FBF"/>
    <w:rsid w:val="0069377C"/>
    <w:rsid w:val="0069386B"/>
    <w:rsid w:val="00697358"/>
    <w:rsid w:val="006A046B"/>
    <w:rsid w:val="006A554C"/>
    <w:rsid w:val="006A70F4"/>
    <w:rsid w:val="006A7284"/>
    <w:rsid w:val="006A76FF"/>
    <w:rsid w:val="006B1929"/>
    <w:rsid w:val="006C66DC"/>
    <w:rsid w:val="006C798A"/>
    <w:rsid w:val="006D2713"/>
    <w:rsid w:val="006E0B7F"/>
    <w:rsid w:val="006E3345"/>
    <w:rsid w:val="006E683D"/>
    <w:rsid w:val="006F3595"/>
    <w:rsid w:val="006F3B2B"/>
    <w:rsid w:val="006F4740"/>
    <w:rsid w:val="006F687B"/>
    <w:rsid w:val="006F7F79"/>
    <w:rsid w:val="00703E12"/>
    <w:rsid w:val="00703FAF"/>
    <w:rsid w:val="00704187"/>
    <w:rsid w:val="007102DF"/>
    <w:rsid w:val="007150D2"/>
    <w:rsid w:val="00723100"/>
    <w:rsid w:val="00723A9C"/>
    <w:rsid w:val="0073046F"/>
    <w:rsid w:val="00732913"/>
    <w:rsid w:val="00734F7D"/>
    <w:rsid w:val="007429C5"/>
    <w:rsid w:val="00742F22"/>
    <w:rsid w:val="00753383"/>
    <w:rsid w:val="0075701D"/>
    <w:rsid w:val="007673CA"/>
    <w:rsid w:val="00767A8F"/>
    <w:rsid w:val="0077471D"/>
    <w:rsid w:val="00775CDA"/>
    <w:rsid w:val="0078035C"/>
    <w:rsid w:val="00785C55"/>
    <w:rsid w:val="00785DE4"/>
    <w:rsid w:val="007877C6"/>
    <w:rsid w:val="00795169"/>
    <w:rsid w:val="007A3BBF"/>
    <w:rsid w:val="007A5A00"/>
    <w:rsid w:val="007B27F0"/>
    <w:rsid w:val="007B3074"/>
    <w:rsid w:val="007B34CC"/>
    <w:rsid w:val="007B385A"/>
    <w:rsid w:val="007C2420"/>
    <w:rsid w:val="007D21E0"/>
    <w:rsid w:val="007D50B1"/>
    <w:rsid w:val="007E17A6"/>
    <w:rsid w:val="007E4C3B"/>
    <w:rsid w:val="007F1B7F"/>
    <w:rsid w:val="007F383C"/>
    <w:rsid w:val="007F6086"/>
    <w:rsid w:val="007F67A4"/>
    <w:rsid w:val="008016DE"/>
    <w:rsid w:val="00803633"/>
    <w:rsid w:val="00813389"/>
    <w:rsid w:val="008156AC"/>
    <w:rsid w:val="008258BC"/>
    <w:rsid w:val="008279B0"/>
    <w:rsid w:val="0083571B"/>
    <w:rsid w:val="00841063"/>
    <w:rsid w:val="00841F64"/>
    <w:rsid w:val="00844AFC"/>
    <w:rsid w:val="008470B3"/>
    <w:rsid w:val="00851483"/>
    <w:rsid w:val="00853D94"/>
    <w:rsid w:val="00856296"/>
    <w:rsid w:val="008645BD"/>
    <w:rsid w:val="008678DF"/>
    <w:rsid w:val="0088000F"/>
    <w:rsid w:val="008818EF"/>
    <w:rsid w:val="00883FAA"/>
    <w:rsid w:val="0089048F"/>
    <w:rsid w:val="0089185A"/>
    <w:rsid w:val="00895564"/>
    <w:rsid w:val="008964C4"/>
    <w:rsid w:val="008A00A8"/>
    <w:rsid w:val="008A7E9A"/>
    <w:rsid w:val="008D2599"/>
    <w:rsid w:val="008D2FFA"/>
    <w:rsid w:val="008E2710"/>
    <w:rsid w:val="00900C2E"/>
    <w:rsid w:val="009055CC"/>
    <w:rsid w:val="009063D1"/>
    <w:rsid w:val="00914552"/>
    <w:rsid w:val="009145D0"/>
    <w:rsid w:val="00917473"/>
    <w:rsid w:val="00923869"/>
    <w:rsid w:val="00923A3F"/>
    <w:rsid w:val="00925F41"/>
    <w:rsid w:val="00927CA5"/>
    <w:rsid w:val="00931634"/>
    <w:rsid w:val="009404BC"/>
    <w:rsid w:val="00944702"/>
    <w:rsid w:val="00951640"/>
    <w:rsid w:val="00963428"/>
    <w:rsid w:val="00965E51"/>
    <w:rsid w:val="009801FA"/>
    <w:rsid w:val="00983BC4"/>
    <w:rsid w:val="0099293F"/>
    <w:rsid w:val="00997489"/>
    <w:rsid w:val="009B19B8"/>
    <w:rsid w:val="009B56F3"/>
    <w:rsid w:val="009C389F"/>
    <w:rsid w:val="009C54DC"/>
    <w:rsid w:val="009C6B8B"/>
    <w:rsid w:val="009D2F6C"/>
    <w:rsid w:val="009E15E0"/>
    <w:rsid w:val="009E5961"/>
    <w:rsid w:val="009F49AE"/>
    <w:rsid w:val="009F51A8"/>
    <w:rsid w:val="009F587C"/>
    <w:rsid w:val="009F7462"/>
    <w:rsid w:val="00A13C70"/>
    <w:rsid w:val="00A23AA2"/>
    <w:rsid w:val="00A34644"/>
    <w:rsid w:val="00A473BA"/>
    <w:rsid w:val="00A5155A"/>
    <w:rsid w:val="00A56C7B"/>
    <w:rsid w:val="00A61D98"/>
    <w:rsid w:val="00A669E5"/>
    <w:rsid w:val="00A76D0E"/>
    <w:rsid w:val="00A80018"/>
    <w:rsid w:val="00A839CF"/>
    <w:rsid w:val="00A858DD"/>
    <w:rsid w:val="00A87ADE"/>
    <w:rsid w:val="00A94B2D"/>
    <w:rsid w:val="00A94EE5"/>
    <w:rsid w:val="00AA6912"/>
    <w:rsid w:val="00AA6C28"/>
    <w:rsid w:val="00AB0C31"/>
    <w:rsid w:val="00AB13B5"/>
    <w:rsid w:val="00AB3738"/>
    <w:rsid w:val="00AB6279"/>
    <w:rsid w:val="00AB7939"/>
    <w:rsid w:val="00AC48B7"/>
    <w:rsid w:val="00AC58A3"/>
    <w:rsid w:val="00AC5C1B"/>
    <w:rsid w:val="00AD3630"/>
    <w:rsid w:val="00AD7167"/>
    <w:rsid w:val="00AE0290"/>
    <w:rsid w:val="00AF1CEF"/>
    <w:rsid w:val="00AF4048"/>
    <w:rsid w:val="00AF57A3"/>
    <w:rsid w:val="00B008F0"/>
    <w:rsid w:val="00B14DA7"/>
    <w:rsid w:val="00B248CC"/>
    <w:rsid w:val="00B32B96"/>
    <w:rsid w:val="00B36A93"/>
    <w:rsid w:val="00B377EB"/>
    <w:rsid w:val="00B37EC9"/>
    <w:rsid w:val="00B45732"/>
    <w:rsid w:val="00B464D5"/>
    <w:rsid w:val="00B510DD"/>
    <w:rsid w:val="00B70404"/>
    <w:rsid w:val="00B74842"/>
    <w:rsid w:val="00B768DE"/>
    <w:rsid w:val="00B855C9"/>
    <w:rsid w:val="00B94FEB"/>
    <w:rsid w:val="00B9621E"/>
    <w:rsid w:val="00B97300"/>
    <w:rsid w:val="00BA3866"/>
    <w:rsid w:val="00BA7C93"/>
    <w:rsid w:val="00BD04E8"/>
    <w:rsid w:val="00BD4F2B"/>
    <w:rsid w:val="00BD5B2D"/>
    <w:rsid w:val="00BE12CB"/>
    <w:rsid w:val="00BE51D1"/>
    <w:rsid w:val="00BF22FC"/>
    <w:rsid w:val="00BF342B"/>
    <w:rsid w:val="00BF3F95"/>
    <w:rsid w:val="00C03DA9"/>
    <w:rsid w:val="00C05D47"/>
    <w:rsid w:val="00C06B97"/>
    <w:rsid w:val="00C113B9"/>
    <w:rsid w:val="00C577B9"/>
    <w:rsid w:val="00C57F6A"/>
    <w:rsid w:val="00C62305"/>
    <w:rsid w:val="00C62D45"/>
    <w:rsid w:val="00C635DB"/>
    <w:rsid w:val="00C63691"/>
    <w:rsid w:val="00C63A21"/>
    <w:rsid w:val="00C67B8F"/>
    <w:rsid w:val="00C725DB"/>
    <w:rsid w:val="00C77EDF"/>
    <w:rsid w:val="00C859AA"/>
    <w:rsid w:val="00C95CC3"/>
    <w:rsid w:val="00C96EF9"/>
    <w:rsid w:val="00C97575"/>
    <w:rsid w:val="00CA53E9"/>
    <w:rsid w:val="00CC14A1"/>
    <w:rsid w:val="00CC36D6"/>
    <w:rsid w:val="00CC6246"/>
    <w:rsid w:val="00CD7518"/>
    <w:rsid w:val="00CD76E6"/>
    <w:rsid w:val="00CE5665"/>
    <w:rsid w:val="00CE5D5C"/>
    <w:rsid w:val="00CF6B84"/>
    <w:rsid w:val="00CF78F1"/>
    <w:rsid w:val="00D04D61"/>
    <w:rsid w:val="00D06B26"/>
    <w:rsid w:val="00D11170"/>
    <w:rsid w:val="00D11FE4"/>
    <w:rsid w:val="00D13985"/>
    <w:rsid w:val="00D14122"/>
    <w:rsid w:val="00D17023"/>
    <w:rsid w:val="00D23A4B"/>
    <w:rsid w:val="00D23AFE"/>
    <w:rsid w:val="00D24097"/>
    <w:rsid w:val="00D257C0"/>
    <w:rsid w:val="00D30DA0"/>
    <w:rsid w:val="00D342AE"/>
    <w:rsid w:val="00D409AB"/>
    <w:rsid w:val="00D42265"/>
    <w:rsid w:val="00D4502E"/>
    <w:rsid w:val="00D55190"/>
    <w:rsid w:val="00D63E93"/>
    <w:rsid w:val="00D65351"/>
    <w:rsid w:val="00D66A6B"/>
    <w:rsid w:val="00D83EA6"/>
    <w:rsid w:val="00D865C3"/>
    <w:rsid w:val="00D91B7A"/>
    <w:rsid w:val="00DA1157"/>
    <w:rsid w:val="00DB19F2"/>
    <w:rsid w:val="00DC5C07"/>
    <w:rsid w:val="00DD3B34"/>
    <w:rsid w:val="00DE0214"/>
    <w:rsid w:val="00DE296E"/>
    <w:rsid w:val="00DE5B94"/>
    <w:rsid w:val="00DE7119"/>
    <w:rsid w:val="00E018FF"/>
    <w:rsid w:val="00E04164"/>
    <w:rsid w:val="00E074FF"/>
    <w:rsid w:val="00E1006C"/>
    <w:rsid w:val="00E42D9A"/>
    <w:rsid w:val="00E4752B"/>
    <w:rsid w:val="00E620C5"/>
    <w:rsid w:val="00E635AB"/>
    <w:rsid w:val="00E65BFB"/>
    <w:rsid w:val="00E72194"/>
    <w:rsid w:val="00E74BDC"/>
    <w:rsid w:val="00E774E3"/>
    <w:rsid w:val="00E83A77"/>
    <w:rsid w:val="00E860B0"/>
    <w:rsid w:val="00E87557"/>
    <w:rsid w:val="00E92028"/>
    <w:rsid w:val="00E93A4D"/>
    <w:rsid w:val="00E946C6"/>
    <w:rsid w:val="00EA0D34"/>
    <w:rsid w:val="00EA4F51"/>
    <w:rsid w:val="00EA5F72"/>
    <w:rsid w:val="00EB0585"/>
    <w:rsid w:val="00EC047F"/>
    <w:rsid w:val="00EC55AC"/>
    <w:rsid w:val="00EC60A2"/>
    <w:rsid w:val="00EC67B0"/>
    <w:rsid w:val="00ED0AB1"/>
    <w:rsid w:val="00ED3F51"/>
    <w:rsid w:val="00ED4E1C"/>
    <w:rsid w:val="00ED6A22"/>
    <w:rsid w:val="00ED6E4B"/>
    <w:rsid w:val="00EE21EF"/>
    <w:rsid w:val="00EE3BCB"/>
    <w:rsid w:val="00EE59FD"/>
    <w:rsid w:val="00EE6776"/>
    <w:rsid w:val="00EF0176"/>
    <w:rsid w:val="00EF1716"/>
    <w:rsid w:val="00EF5656"/>
    <w:rsid w:val="00F00B5C"/>
    <w:rsid w:val="00F06171"/>
    <w:rsid w:val="00F0717B"/>
    <w:rsid w:val="00F14C50"/>
    <w:rsid w:val="00F15BAC"/>
    <w:rsid w:val="00F15C45"/>
    <w:rsid w:val="00F20000"/>
    <w:rsid w:val="00F2195C"/>
    <w:rsid w:val="00F23D2C"/>
    <w:rsid w:val="00F40A94"/>
    <w:rsid w:val="00F50D11"/>
    <w:rsid w:val="00F53243"/>
    <w:rsid w:val="00F764CA"/>
    <w:rsid w:val="00F80B00"/>
    <w:rsid w:val="00F820DD"/>
    <w:rsid w:val="00F83847"/>
    <w:rsid w:val="00F875AC"/>
    <w:rsid w:val="00F907C2"/>
    <w:rsid w:val="00F920CD"/>
    <w:rsid w:val="00F939BC"/>
    <w:rsid w:val="00F957C9"/>
    <w:rsid w:val="00F967C6"/>
    <w:rsid w:val="00FA0340"/>
    <w:rsid w:val="00FA152C"/>
    <w:rsid w:val="00FA19FF"/>
    <w:rsid w:val="00FA2A4A"/>
    <w:rsid w:val="00FB1043"/>
    <w:rsid w:val="00FB1BE8"/>
    <w:rsid w:val="00FB26D1"/>
    <w:rsid w:val="00FD59CB"/>
    <w:rsid w:val="00FD5CF1"/>
    <w:rsid w:val="00FD7223"/>
    <w:rsid w:val="00FF44C0"/>
    <w:rsid w:val="00FF4BAD"/>
    <w:rsid w:val="00FF4E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81704"/>
  <w15:docId w15:val="{DC8183D2-1A3E-4C7A-A201-735ED86A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0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9FF"/>
  </w:style>
  <w:style w:type="paragraph" w:styleId="Footer">
    <w:name w:val="footer"/>
    <w:basedOn w:val="Normal"/>
    <w:link w:val="FooterChar"/>
    <w:uiPriority w:val="99"/>
    <w:unhideWhenUsed/>
    <w:rsid w:val="00FA1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9FF"/>
  </w:style>
  <w:style w:type="paragraph" w:styleId="BalloonText">
    <w:name w:val="Balloon Text"/>
    <w:basedOn w:val="Normal"/>
    <w:link w:val="BalloonTextChar"/>
    <w:uiPriority w:val="99"/>
    <w:semiHidden/>
    <w:unhideWhenUsed/>
    <w:rsid w:val="00AA6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912"/>
    <w:rPr>
      <w:rFonts w:ascii="Segoe UI" w:hAnsi="Segoe UI" w:cs="Segoe UI"/>
      <w:sz w:val="18"/>
      <w:szCs w:val="18"/>
    </w:rPr>
  </w:style>
  <w:style w:type="paragraph" w:styleId="ListParagraph">
    <w:name w:val="List Paragraph"/>
    <w:aliases w:val="2,Strip,H&amp;P List Paragraph,Normal bullet 2,Bullet list,Saistīto dokumentu saraksts,Syle 1,Numurets,List Paragraph11,OBC Bullet,Bullet Style,L,Colorful List - Accent 12,PPS_Bullet,Akapit z listą BS,Saraksta rindkopa,References,List1,Dot pt"/>
    <w:basedOn w:val="Normal"/>
    <w:link w:val="ListParagraphChar"/>
    <w:uiPriority w:val="34"/>
    <w:qFormat/>
    <w:rsid w:val="00CF6B84"/>
    <w:pPr>
      <w:ind w:left="720"/>
      <w:contextualSpacing/>
    </w:pPr>
  </w:style>
  <w:style w:type="paragraph" w:customStyle="1" w:styleId="tv2132">
    <w:name w:val="tv2132"/>
    <w:basedOn w:val="Normal"/>
    <w:rsid w:val="00697358"/>
    <w:pPr>
      <w:spacing w:after="0" w:line="360" w:lineRule="auto"/>
      <w:ind w:firstLine="300"/>
    </w:pPr>
    <w:rPr>
      <w:rFonts w:ascii="Times New Roman" w:eastAsia="Times New Roman" w:hAnsi="Times New Roman" w:cs="Times New Roman"/>
      <w:color w:val="414142"/>
      <w:sz w:val="20"/>
      <w:szCs w:val="20"/>
    </w:rPr>
  </w:style>
  <w:style w:type="character" w:styleId="FootnoteReference">
    <w:name w:val="footnote reference"/>
    <w:aliases w:val="Footnote Reference Number,SUPERS,Footnote symbol,Footnote Refernece,ftref,Footnote Reference Superscript,stylish,BVI fnr,Fußnotenzeichen_Raxen,callout,Odwołanie przypisu,Footnotes refss,Ref,de nota al pie,Times 10 Point,Vēres atsauce"/>
    <w:basedOn w:val="DefaultParagraphFont"/>
    <w:link w:val="CharCharCharChar"/>
    <w:uiPriority w:val="99"/>
    <w:unhideWhenUsed/>
    <w:rsid w:val="004B4B29"/>
    <w:rPr>
      <w:vertAlign w:val="superscript"/>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single spa"/>
    <w:basedOn w:val="Normal"/>
    <w:link w:val="FootnoteTextChar"/>
    <w:uiPriority w:val="99"/>
    <w:unhideWhenUsed/>
    <w:rsid w:val="004B4B29"/>
    <w:pPr>
      <w:spacing w:after="0" w:line="240" w:lineRule="auto"/>
    </w:pPr>
    <w:rPr>
      <w:rFonts w:ascii="Times New Roman" w:eastAsia="Calibri" w:hAnsi="Times New Roman" w:cs="Times New Roman"/>
      <w:sz w:val="20"/>
      <w:szCs w:val="20"/>
      <w:lang w:val="lv-LV" w:eastAsia="lv-LV"/>
    </w:rPr>
  </w:style>
  <w:style w:type="character" w:customStyle="1" w:styleId="FootnoteTextChar">
    <w:name w:val="Footnote Text Char"/>
    <w:aliases w:val="Footnote Char,Fußnote Char,Char Char,Char Rakstz. Rakstz. Rakstz. Rakstz. Rakstz. Rakstz. Rakstz. Char,Char Rakstz. Rakstz. Rakstz. Rakstz. Rakstz. Rakstz. Char,single spa Char"/>
    <w:basedOn w:val="DefaultParagraphFont"/>
    <w:link w:val="FootnoteText"/>
    <w:uiPriority w:val="99"/>
    <w:rsid w:val="004B4B29"/>
    <w:rPr>
      <w:rFonts w:ascii="Times New Roman" w:eastAsia="Calibri" w:hAnsi="Times New Roman" w:cs="Times New Roman"/>
      <w:sz w:val="20"/>
      <w:szCs w:val="20"/>
      <w:lang w:val="lv-LV" w:eastAsia="lv-LV"/>
    </w:rPr>
  </w:style>
  <w:style w:type="paragraph" w:styleId="CommentText">
    <w:name w:val="annotation text"/>
    <w:basedOn w:val="Normal"/>
    <w:link w:val="CommentTextChar"/>
    <w:uiPriority w:val="99"/>
    <w:unhideWhenUsed/>
    <w:rsid w:val="00EC047F"/>
    <w:pPr>
      <w:widowControl w:val="0"/>
      <w:spacing w:after="0" w:line="240" w:lineRule="auto"/>
    </w:pPr>
    <w:rPr>
      <w:rFonts w:ascii="Times New Roman" w:eastAsia="Times New Roman" w:hAnsi="Times New Roman" w:cs="Times New Roman"/>
      <w:color w:val="000000"/>
      <w:sz w:val="20"/>
      <w:szCs w:val="20"/>
      <w:lang w:val="lv-LV" w:eastAsia="lv-LV"/>
    </w:rPr>
  </w:style>
  <w:style w:type="character" w:customStyle="1" w:styleId="CommentTextChar">
    <w:name w:val="Comment Text Char"/>
    <w:basedOn w:val="DefaultParagraphFont"/>
    <w:link w:val="CommentText"/>
    <w:uiPriority w:val="99"/>
    <w:rsid w:val="00EC047F"/>
    <w:rPr>
      <w:rFonts w:ascii="Times New Roman" w:eastAsia="Times New Roman" w:hAnsi="Times New Roman" w:cs="Times New Roman"/>
      <w:color w:val="000000"/>
      <w:sz w:val="20"/>
      <w:szCs w:val="20"/>
      <w:lang w:val="lv-LV" w:eastAsia="lv-LV"/>
    </w:rPr>
  </w:style>
  <w:style w:type="character" w:styleId="CommentReference">
    <w:name w:val="annotation reference"/>
    <w:basedOn w:val="DefaultParagraphFont"/>
    <w:uiPriority w:val="99"/>
    <w:unhideWhenUsed/>
    <w:rsid w:val="00285761"/>
    <w:rPr>
      <w:sz w:val="16"/>
      <w:szCs w:val="16"/>
    </w:rPr>
  </w:style>
  <w:style w:type="character" w:styleId="Hyperlink">
    <w:name w:val="Hyperlink"/>
    <w:basedOn w:val="DefaultParagraphFont"/>
    <w:uiPriority w:val="99"/>
    <w:unhideWhenUsed/>
    <w:rsid w:val="002A7128"/>
    <w:rPr>
      <w:color w:val="0000FF"/>
      <w:u w:val="single"/>
    </w:rPr>
  </w:style>
  <w:style w:type="paragraph" w:customStyle="1" w:styleId="tv213">
    <w:name w:val="tv213"/>
    <w:basedOn w:val="Normal"/>
    <w:rsid w:val="009B56F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CommentSubject">
    <w:name w:val="annotation subject"/>
    <w:basedOn w:val="CommentText"/>
    <w:next w:val="CommentText"/>
    <w:link w:val="CommentSubjectChar"/>
    <w:uiPriority w:val="99"/>
    <w:semiHidden/>
    <w:unhideWhenUsed/>
    <w:rsid w:val="0083571B"/>
    <w:pPr>
      <w:widowControl/>
      <w:spacing w:after="160"/>
    </w:pPr>
    <w:rPr>
      <w:rFonts w:asciiTheme="minorHAnsi" w:eastAsiaTheme="minorHAnsi" w:hAnsiTheme="minorHAnsi" w:cstheme="minorBidi"/>
      <w:b/>
      <w:bCs/>
      <w:color w:val="auto"/>
      <w:lang w:val="en-US" w:eastAsia="en-US"/>
    </w:rPr>
  </w:style>
  <w:style w:type="character" w:customStyle="1" w:styleId="CommentSubjectChar">
    <w:name w:val="Comment Subject Char"/>
    <w:basedOn w:val="CommentTextChar"/>
    <w:link w:val="CommentSubject"/>
    <w:uiPriority w:val="99"/>
    <w:semiHidden/>
    <w:rsid w:val="0083571B"/>
    <w:rPr>
      <w:rFonts w:ascii="Times New Roman" w:eastAsia="Times New Roman" w:hAnsi="Times New Roman" w:cs="Times New Roman"/>
      <w:b/>
      <w:bCs/>
      <w:color w:val="000000"/>
      <w:sz w:val="20"/>
      <w:szCs w:val="20"/>
      <w:lang w:val="lv-LV" w:eastAsia="lv-LV"/>
    </w:rPr>
  </w:style>
  <w:style w:type="paragraph" w:styleId="NormalWeb">
    <w:name w:val="Normal (Web)"/>
    <w:basedOn w:val="Normal"/>
    <w:uiPriority w:val="99"/>
    <w:semiHidden/>
    <w:unhideWhenUsed/>
    <w:rsid w:val="00ED4E1C"/>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abojumupamats">
    <w:name w:val="labojumu_pamats"/>
    <w:basedOn w:val="Normal"/>
    <w:rsid w:val="00C62D4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cf01">
    <w:name w:val="cf01"/>
    <w:basedOn w:val="DefaultParagraphFont"/>
    <w:rsid w:val="009C6B8B"/>
    <w:rPr>
      <w:rFonts w:ascii="Segoe UI" w:hAnsi="Segoe UI" w:cs="Segoe UI" w:hint="default"/>
    </w:rPr>
  </w:style>
  <w:style w:type="character" w:customStyle="1" w:styleId="ListParagraphChar">
    <w:name w:val="List Paragraph Char"/>
    <w:aliases w:val="2 Char,Strip Char,H&amp;P List Paragraph Char,Normal bullet 2 Char,Bullet list Char,Saistīto dokumentu saraksts Char,Syle 1 Char,Numurets Char,List Paragraph11 Char,OBC Bullet Char,Bullet Style Char,L Char,Colorful List - Accent 12 Char"/>
    <w:link w:val="ListParagraph"/>
    <w:uiPriority w:val="34"/>
    <w:qFormat/>
    <w:locked/>
    <w:rsid w:val="00723100"/>
  </w:style>
  <w:style w:type="paragraph" w:customStyle="1" w:styleId="CharCharCharChar">
    <w:name w:val="Char Char Char Char"/>
    <w:aliases w:val="Char2"/>
    <w:basedOn w:val="Normal"/>
    <w:next w:val="Normal"/>
    <w:link w:val="FootnoteReference"/>
    <w:uiPriority w:val="99"/>
    <w:rsid w:val="002165D9"/>
    <w:pPr>
      <w:spacing w:line="240" w:lineRule="exact"/>
      <w:jc w:val="both"/>
    </w:pPr>
    <w:rPr>
      <w:vertAlign w:val="superscript"/>
    </w:rPr>
  </w:style>
  <w:style w:type="paragraph" w:customStyle="1" w:styleId="Default">
    <w:name w:val="Default"/>
    <w:rsid w:val="002165D9"/>
    <w:pPr>
      <w:autoSpaceDE w:val="0"/>
      <w:autoSpaceDN w:val="0"/>
      <w:adjustRightInd w:val="0"/>
      <w:spacing w:after="0" w:line="240" w:lineRule="auto"/>
    </w:pPr>
    <w:rPr>
      <w:rFonts w:ascii="EUAlbertina" w:eastAsia="Calibri" w:hAnsi="EUAlbertina" w:cs="EUAlbertina"/>
      <w:color w:val="000000"/>
      <w:sz w:val="24"/>
      <w:szCs w:val="24"/>
      <w:lang w:val="lv-LV"/>
    </w:rPr>
  </w:style>
  <w:style w:type="paragraph" w:customStyle="1" w:styleId="naisf">
    <w:name w:val="naisf"/>
    <w:basedOn w:val="Normal"/>
    <w:rsid w:val="00B32B96"/>
    <w:pPr>
      <w:spacing w:before="75" w:after="75" w:line="240" w:lineRule="auto"/>
      <w:ind w:firstLine="375"/>
      <w:jc w:val="both"/>
    </w:pPr>
    <w:rPr>
      <w:rFonts w:ascii="Times New Roman" w:eastAsia="Times New Roman" w:hAnsi="Times New Roman" w:cs="Times New Roman"/>
      <w:sz w:val="24"/>
      <w:szCs w:val="24"/>
      <w:lang w:val="lv-LV" w:eastAsia="lv-LV"/>
    </w:rPr>
  </w:style>
  <w:style w:type="paragraph" w:customStyle="1" w:styleId="naiskr">
    <w:name w:val="naiskr"/>
    <w:basedOn w:val="Normal"/>
    <w:rsid w:val="00B32B96"/>
    <w:pPr>
      <w:spacing w:before="75" w:after="75" w:line="240" w:lineRule="auto"/>
    </w:pPr>
    <w:rPr>
      <w:rFonts w:ascii="Times New Roman" w:eastAsia="Times New Roman" w:hAnsi="Times New Roman" w:cs="Times New Roman"/>
      <w:sz w:val="24"/>
      <w:szCs w:val="24"/>
      <w:lang w:val="lv-LV" w:eastAsia="lv-LV"/>
    </w:rPr>
  </w:style>
  <w:style w:type="paragraph" w:customStyle="1" w:styleId="naisc">
    <w:name w:val="naisc"/>
    <w:basedOn w:val="Normal"/>
    <w:rsid w:val="00B32B96"/>
    <w:pPr>
      <w:spacing w:before="75" w:after="75" w:line="240" w:lineRule="auto"/>
      <w:jc w:val="center"/>
    </w:pPr>
    <w:rPr>
      <w:rFonts w:ascii="Times New Roman" w:eastAsia="Times New Roman" w:hAnsi="Times New Roman" w:cs="Times New Roman"/>
      <w:sz w:val="24"/>
      <w:szCs w:val="24"/>
      <w:lang w:val="lv-LV" w:eastAsia="lv-LV"/>
    </w:rPr>
  </w:style>
  <w:style w:type="character" w:customStyle="1" w:styleId="fontsize2">
    <w:name w:val="fontsize2"/>
    <w:basedOn w:val="DefaultParagraphFont"/>
    <w:rsid w:val="00AC4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291887">
      <w:bodyDiv w:val="1"/>
      <w:marLeft w:val="0"/>
      <w:marRight w:val="0"/>
      <w:marTop w:val="0"/>
      <w:marBottom w:val="0"/>
      <w:divBdr>
        <w:top w:val="none" w:sz="0" w:space="0" w:color="auto"/>
        <w:left w:val="none" w:sz="0" w:space="0" w:color="auto"/>
        <w:bottom w:val="none" w:sz="0" w:space="0" w:color="auto"/>
        <w:right w:val="none" w:sz="0" w:space="0" w:color="auto"/>
      </w:divBdr>
    </w:div>
    <w:div w:id="700012066">
      <w:bodyDiv w:val="1"/>
      <w:marLeft w:val="0"/>
      <w:marRight w:val="0"/>
      <w:marTop w:val="0"/>
      <w:marBottom w:val="0"/>
      <w:divBdr>
        <w:top w:val="none" w:sz="0" w:space="0" w:color="auto"/>
        <w:left w:val="none" w:sz="0" w:space="0" w:color="auto"/>
        <w:bottom w:val="none" w:sz="0" w:space="0" w:color="auto"/>
        <w:right w:val="none" w:sz="0" w:space="0" w:color="auto"/>
      </w:divBdr>
      <w:divsChild>
        <w:div w:id="640354275">
          <w:marLeft w:val="0"/>
          <w:marRight w:val="0"/>
          <w:marTop w:val="0"/>
          <w:marBottom w:val="0"/>
          <w:divBdr>
            <w:top w:val="none" w:sz="0" w:space="0" w:color="auto"/>
            <w:left w:val="none" w:sz="0" w:space="0" w:color="auto"/>
            <w:bottom w:val="none" w:sz="0" w:space="0" w:color="auto"/>
            <w:right w:val="none" w:sz="0" w:space="0" w:color="auto"/>
          </w:divBdr>
        </w:div>
      </w:divsChild>
    </w:div>
    <w:div w:id="819468462">
      <w:bodyDiv w:val="1"/>
      <w:marLeft w:val="0"/>
      <w:marRight w:val="0"/>
      <w:marTop w:val="0"/>
      <w:marBottom w:val="0"/>
      <w:divBdr>
        <w:top w:val="none" w:sz="0" w:space="0" w:color="auto"/>
        <w:left w:val="none" w:sz="0" w:space="0" w:color="auto"/>
        <w:bottom w:val="none" w:sz="0" w:space="0" w:color="auto"/>
        <w:right w:val="none" w:sz="0" w:space="0" w:color="auto"/>
      </w:divBdr>
    </w:div>
    <w:div w:id="1373849676">
      <w:bodyDiv w:val="1"/>
      <w:marLeft w:val="0"/>
      <w:marRight w:val="0"/>
      <w:marTop w:val="0"/>
      <w:marBottom w:val="0"/>
      <w:divBdr>
        <w:top w:val="none" w:sz="0" w:space="0" w:color="auto"/>
        <w:left w:val="none" w:sz="0" w:space="0" w:color="auto"/>
        <w:bottom w:val="none" w:sz="0" w:space="0" w:color="auto"/>
        <w:right w:val="none" w:sz="0" w:space="0" w:color="auto"/>
      </w:divBdr>
    </w:div>
    <w:div w:id="1418013581">
      <w:bodyDiv w:val="1"/>
      <w:marLeft w:val="0"/>
      <w:marRight w:val="0"/>
      <w:marTop w:val="0"/>
      <w:marBottom w:val="0"/>
      <w:divBdr>
        <w:top w:val="none" w:sz="0" w:space="0" w:color="auto"/>
        <w:left w:val="none" w:sz="0" w:space="0" w:color="auto"/>
        <w:bottom w:val="none" w:sz="0" w:space="0" w:color="auto"/>
        <w:right w:val="none" w:sz="0" w:space="0" w:color="auto"/>
      </w:divBdr>
    </w:div>
    <w:div w:id="1457092807">
      <w:bodyDiv w:val="1"/>
      <w:marLeft w:val="0"/>
      <w:marRight w:val="0"/>
      <w:marTop w:val="0"/>
      <w:marBottom w:val="0"/>
      <w:divBdr>
        <w:top w:val="none" w:sz="0" w:space="0" w:color="auto"/>
        <w:left w:val="none" w:sz="0" w:space="0" w:color="auto"/>
        <w:bottom w:val="none" w:sz="0" w:space="0" w:color="auto"/>
        <w:right w:val="none" w:sz="0" w:space="0" w:color="auto"/>
      </w:divBdr>
    </w:div>
    <w:div w:id="1857037683">
      <w:bodyDiv w:val="1"/>
      <w:marLeft w:val="0"/>
      <w:marRight w:val="0"/>
      <w:marTop w:val="0"/>
      <w:marBottom w:val="0"/>
      <w:divBdr>
        <w:top w:val="none" w:sz="0" w:space="0" w:color="auto"/>
        <w:left w:val="none" w:sz="0" w:space="0" w:color="auto"/>
        <w:bottom w:val="none" w:sz="0" w:space="0" w:color="auto"/>
        <w:right w:val="none" w:sz="0" w:space="0" w:color="auto"/>
      </w:divBdr>
    </w:div>
    <w:div w:id="1858809802">
      <w:bodyDiv w:val="1"/>
      <w:marLeft w:val="0"/>
      <w:marRight w:val="0"/>
      <w:marTop w:val="0"/>
      <w:marBottom w:val="0"/>
      <w:divBdr>
        <w:top w:val="none" w:sz="0" w:space="0" w:color="auto"/>
        <w:left w:val="none" w:sz="0" w:space="0" w:color="auto"/>
        <w:bottom w:val="none" w:sz="0" w:space="0" w:color="auto"/>
        <w:right w:val="none" w:sz="0" w:space="0" w:color="auto"/>
      </w:divBdr>
    </w:div>
    <w:div w:id="1865359353">
      <w:bodyDiv w:val="1"/>
      <w:marLeft w:val="0"/>
      <w:marRight w:val="0"/>
      <w:marTop w:val="0"/>
      <w:marBottom w:val="0"/>
      <w:divBdr>
        <w:top w:val="none" w:sz="0" w:space="0" w:color="auto"/>
        <w:left w:val="none" w:sz="0" w:space="0" w:color="auto"/>
        <w:bottom w:val="none" w:sz="0" w:space="0" w:color="auto"/>
        <w:right w:val="none" w:sz="0" w:space="0" w:color="auto"/>
      </w:divBdr>
      <w:divsChild>
        <w:div w:id="1272280116">
          <w:marLeft w:val="0"/>
          <w:marRight w:val="0"/>
          <w:marTop w:val="0"/>
          <w:marBottom w:val="0"/>
          <w:divBdr>
            <w:top w:val="none" w:sz="0" w:space="0" w:color="auto"/>
            <w:left w:val="none" w:sz="0" w:space="0" w:color="auto"/>
            <w:bottom w:val="none" w:sz="0" w:space="0" w:color="auto"/>
            <w:right w:val="none" w:sz="0" w:space="0" w:color="auto"/>
          </w:divBdr>
        </w:div>
        <w:div w:id="558438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F0A36-59EF-4AB7-BC61-449F5A96B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1</Pages>
  <Words>1227</Words>
  <Characters>6996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Vēsma Abizāre-Vagre</dc:creator>
  <cp:lastModifiedBy>Liene Liepiņa</cp:lastModifiedBy>
  <cp:revision>60</cp:revision>
  <cp:lastPrinted>2019-11-26T14:04:00Z</cp:lastPrinted>
  <dcterms:created xsi:type="dcterms:W3CDTF">2021-08-23T13:00:00Z</dcterms:created>
  <dcterms:modified xsi:type="dcterms:W3CDTF">2022-01-20T00:05:00Z</dcterms:modified>
</cp:coreProperties>
</file>