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B538F" w14:textId="77777777" w:rsidR="00284289" w:rsidRDefault="00284289"/>
    <w:p w14:paraId="148000B1" w14:textId="77777777" w:rsidR="00284289" w:rsidRPr="00252AFF" w:rsidRDefault="00284289" w:rsidP="00284289">
      <w:pPr>
        <w:spacing w:after="0" w:line="240" w:lineRule="auto"/>
        <w:jc w:val="right"/>
        <w:rPr>
          <w:rFonts w:ascii="Times New Roman" w:hAnsi="Times New Roman" w:cs="Times New Roman"/>
          <w:sz w:val="24"/>
          <w:szCs w:val="24"/>
        </w:rPr>
      </w:pPr>
      <w:r w:rsidRPr="00252AFF">
        <w:rPr>
          <w:rFonts w:ascii="Times New Roman" w:hAnsi="Times New Roman" w:cs="Times New Roman"/>
          <w:sz w:val="24"/>
          <w:szCs w:val="24"/>
        </w:rPr>
        <w:t xml:space="preserve">Likuma „Par Eiropas Padomes Konvenciju </w:t>
      </w:r>
    </w:p>
    <w:p w14:paraId="083ECA57" w14:textId="77777777" w:rsidR="00284289" w:rsidRPr="00252AFF" w:rsidRDefault="00284289" w:rsidP="00284289">
      <w:pPr>
        <w:spacing w:after="0" w:line="240" w:lineRule="auto"/>
        <w:jc w:val="right"/>
        <w:rPr>
          <w:rFonts w:ascii="Times New Roman" w:hAnsi="Times New Roman" w:cs="Times New Roman"/>
          <w:sz w:val="24"/>
          <w:szCs w:val="24"/>
        </w:rPr>
      </w:pPr>
      <w:r w:rsidRPr="00252AFF">
        <w:rPr>
          <w:rFonts w:ascii="Times New Roman" w:hAnsi="Times New Roman" w:cs="Times New Roman"/>
          <w:sz w:val="24"/>
          <w:szCs w:val="24"/>
        </w:rPr>
        <w:t xml:space="preserve">par vardarbības pret sievietēm un vardarbības </w:t>
      </w:r>
    </w:p>
    <w:p w14:paraId="0A517C6E" w14:textId="6BE50E72" w:rsidR="00284289" w:rsidRPr="00284289" w:rsidRDefault="00284289" w:rsidP="00284289">
      <w:pPr>
        <w:spacing w:after="0" w:line="240" w:lineRule="auto"/>
        <w:jc w:val="right"/>
        <w:rPr>
          <w:rFonts w:ascii="Times New Roman" w:hAnsi="Times New Roman" w:cs="Times New Roman"/>
          <w:sz w:val="24"/>
          <w:szCs w:val="24"/>
        </w:rPr>
      </w:pPr>
      <w:r w:rsidRPr="00252AFF">
        <w:rPr>
          <w:rFonts w:ascii="Times New Roman" w:hAnsi="Times New Roman" w:cs="Times New Roman"/>
          <w:sz w:val="24"/>
          <w:szCs w:val="24"/>
        </w:rPr>
        <w:t>ģimenē novēršanu un apkarošanu” pielikums</w:t>
      </w:r>
    </w:p>
    <w:p w14:paraId="4D681703" w14:textId="77777777" w:rsidR="00284289" w:rsidRPr="00284289" w:rsidRDefault="00284289" w:rsidP="00284289">
      <w:pPr>
        <w:spacing w:after="0" w:line="240" w:lineRule="auto"/>
        <w:jc w:val="right"/>
        <w:rPr>
          <w:rFonts w:ascii="Times New Roman" w:hAnsi="Times New Roman" w:cs="Times New Roman"/>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4F77DA" w:rsidRPr="004F77DA" w14:paraId="48312617" w14:textId="77777777" w:rsidTr="006E0F6A">
        <w:tc>
          <w:tcPr>
            <w:tcW w:w="4148" w:type="dxa"/>
          </w:tcPr>
          <w:p w14:paraId="5787E286" w14:textId="77777777" w:rsidR="004F77DA" w:rsidRPr="004F77DA" w:rsidRDefault="004F77DA" w:rsidP="006E0F6A">
            <w:pPr>
              <w:jc w:val="center"/>
              <w:rPr>
                <w:rFonts w:ascii="Times New Roman" w:hAnsi="Times New Roman" w:cs="Times New Roman"/>
                <w:b/>
                <w:bCs/>
                <w:sz w:val="28"/>
                <w:szCs w:val="28"/>
                <w:lang w:val="en-GB"/>
              </w:rPr>
            </w:pPr>
            <w:r w:rsidRPr="004F77DA">
              <w:rPr>
                <w:rFonts w:ascii="Times New Roman" w:hAnsi="Times New Roman" w:cs="Times New Roman"/>
                <w:b/>
                <w:bCs/>
                <w:sz w:val="28"/>
                <w:szCs w:val="28"/>
                <w:lang w:val="en-GB"/>
              </w:rPr>
              <w:t>Declaration to the Council of Europe Convention on preventing and combating violence against women and domestic violence</w:t>
            </w:r>
          </w:p>
          <w:p w14:paraId="130A1BDA" w14:textId="77777777" w:rsidR="004F77DA" w:rsidRPr="004F77DA" w:rsidRDefault="004F77DA" w:rsidP="006E0F6A">
            <w:pPr>
              <w:jc w:val="center"/>
              <w:rPr>
                <w:rFonts w:ascii="Times New Roman" w:hAnsi="Times New Roman" w:cs="Times New Roman"/>
                <w:sz w:val="28"/>
                <w:szCs w:val="28"/>
                <w:shd w:val="clear" w:color="auto" w:fill="FFFFFF"/>
                <w:lang w:val="en-GB"/>
              </w:rPr>
            </w:pPr>
          </w:p>
        </w:tc>
        <w:tc>
          <w:tcPr>
            <w:tcW w:w="4148" w:type="dxa"/>
          </w:tcPr>
          <w:p w14:paraId="05DB46A0" w14:textId="3895DDDC" w:rsidR="004F77DA" w:rsidRPr="006E0F6A" w:rsidRDefault="004F77DA" w:rsidP="006E0F6A">
            <w:pPr>
              <w:jc w:val="center"/>
              <w:rPr>
                <w:rFonts w:ascii="Times New Roman" w:hAnsi="Times New Roman" w:cs="Times New Roman"/>
                <w:b/>
                <w:bCs/>
                <w:sz w:val="28"/>
                <w:szCs w:val="28"/>
              </w:rPr>
            </w:pPr>
            <w:r w:rsidRPr="006E0F6A">
              <w:rPr>
                <w:rFonts w:ascii="Times New Roman" w:hAnsi="Times New Roman" w:cs="Times New Roman"/>
                <w:b/>
                <w:bCs/>
                <w:sz w:val="28"/>
                <w:szCs w:val="28"/>
              </w:rPr>
              <w:t>Deklarācija pie Eiropas Padomes konvencijas par vardarbības</w:t>
            </w:r>
            <w:r w:rsidR="006E0F6A" w:rsidRPr="006E0F6A">
              <w:rPr>
                <w:rFonts w:ascii="Times New Roman" w:hAnsi="Times New Roman" w:cs="Times New Roman"/>
                <w:b/>
                <w:bCs/>
                <w:sz w:val="28"/>
                <w:szCs w:val="28"/>
              </w:rPr>
              <w:t xml:space="preserve"> pret sievietēm un vardarbības ģimenē novēršanu un apkarošanu</w:t>
            </w:r>
          </w:p>
        </w:tc>
      </w:tr>
      <w:tr w:rsidR="004F77DA" w:rsidRPr="004F77DA" w14:paraId="22BC9516" w14:textId="77777777" w:rsidTr="006E0F6A">
        <w:tc>
          <w:tcPr>
            <w:tcW w:w="4148" w:type="dxa"/>
          </w:tcPr>
          <w:p w14:paraId="208F2284" w14:textId="77777777" w:rsidR="004F77DA" w:rsidRPr="004F77DA" w:rsidRDefault="004F77DA" w:rsidP="006E0F6A">
            <w:pPr>
              <w:jc w:val="both"/>
              <w:rPr>
                <w:rFonts w:ascii="Times New Roman" w:hAnsi="Times New Roman" w:cs="Times New Roman"/>
                <w:sz w:val="28"/>
                <w:szCs w:val="28"/>
                <w:shd w:val="clear" w:color="auto" w:fill="FFFFFF"/>
                <w:lang w:val="en-GB"/>
              </w:rPr>
            </w:pPr>
            <w:r w:rsidRPr="004F77DA">
              <w:rPr>
                <w:rFonts w:ascii="Times New Roman" w:hAnsi="Times New Roman" w:cs="Times New Roman"/>
                <w:sz w:val="28"/>
                <w:szCs w:val="28"/>
                <w:shd w:val="clear" w:color="auto" w:fill="FFFFFF"/>
                <w:lang w:val="en-GB"/>
              </w:rPr>
              <w:t>The Republic of Latvia considers that the aim of the Convention is the protection of women against all forms of violence, as well as the prevention, prosecution, and elimination of violence against women and domestic violence.</w:t>
            </w:r>
          </w:p>
          <w:p w14:paraId="2E2BD37B" w14:textId="77777777" w:rsidR="004F77DA" w:rsidRPr="004F77DA" w:rsidRDefault="004F77DA" w:rsidP="006E0F6A">
            <w:pPr>
              <w:jc w:val="both"/>
              <w:rPr>
                <w:rFonts w:ascii="Times New Roman" w:hAnsi="Times New Roman" w:cs="Times New Roman"/>
                <w:sz w:val="28"/>
                <w:szCs w:val="28"/>
                <w:lang w:val="en-GB"/>
              </w:rPr>
            </w:pPr>
          </w:p>
        </w:tc>
        <w:tc>
          <w:tcPr>
            <w:tcW w:w="4148" w:type="dxa"/>
          </w:tcPr>
          <w:p w14:paraId="625CF1FE" w14:textId="00C6A44C" w:rsidR="004F77DA" w:rsidRPr="004F77DA" w:rsidRDefault="006E0F6A" w:rsidP="006E0F6A">
            <w:pPr>
              <w:jc w:val="both"/>
              <w:rPr>
                <w:rFonts w:ascii="Times New Roman" w:hAnsi="Times New Roman" w:cs="Times New Roman"/>
                <w:sz w:val="28"/>
                <w:szCs w:val="28"/>
              </w:rPr>
            </w:pPr>
            <w:r>
              <w:rPr>
                <w:rFonts w:ascii="Times New Roman" w:hAnsi="Times New Roman" w:cs="Times New Roman"/>
                <w:sz w:val="28"/>
                <w:szCs w:val="28"/>
              </w:rPr>
              <w:t>Latvijas Republika uzskata, ka Konvencijas mērķis ir sieviešu aizsardzība no jebkādas vardarbības, kā arī vardarbības pret sievietēm un vardarbības ģimenē novēršana, sodīšana un izskaušana.</w:t>
            </w:r>
          </w:p>
        </w:tc>
      </w:tr>
      <w:tr w:rsidR="004F77DA" w:rsidRPr="004F77DA" w14:paraId="558EBBF9" w14:textId="77777777" w:rsidTr="006E0F6A">
        <w:tc>
          <w:tcPr>
            <w:tcW w:w="4148" w:type="dxa"/>
          </w:tcPr>
          <w:p w14:paraId="37B0317A" w14:textId="4858CE2F" w:rsidR="004F77DA" w:rsidRPr="00E27E8E" w:rsidRDefault="004F77DA" w:rsidP="006E0F6A">
            <w:pPr>
              <w:jc w:val="both"/>
              <w:rPr>
                <w:rFonts w:ascii="Times New Roman" w:hAnsi="Times New Roman" w:cs="Times New Roman"/>
                <w:sz w:val="28"/>
                <w:szCs w:val="28"/>
                <w:shd w:val="clear" w:color="auto" w:fill="FFFFFF"/>
                <w:lang w:val="en-GB"/>
              </w:rPr>
            </w:pPr>
            <w:r w:rsidRPr="00E27E8E">
              <w:rPr>
                <w:rFonts w:ascii="Times New Roman" w:hAnsi="Times New Roman" w:cs="Times New Roman"/>
                <w:sz w:val="28"/>
                <w:szCs w:val="28"/>
                <w:shd w:val="clear" w:color="auto" w:fill="FFFFFF"/>
                <w:lang w:val="en-GB"/>
              </w:rPr>
              <w:t>The Republic of Latvia declares that it will apply the Convention in accordance with the values, principles and norms within the limits determined by the Constitution of the Republic of Latvia, in particular with regard to the protection of human rights, equality of women and men, and the protection and support of marriage, the family, the rights of parents and rights of the child.</w:t>
            </w:r>
          </w:p>
          <w:p w14:paraId="7D66EFE8" w14:textId="77777777" w:rsidR="004F77DA" w:rsidRPr="00E27E8E" w:rsidRDefault="004F77DA" w:rsidP="006E0F6A">
            <w:pPr>
              <w:jc w:val="both"/>
              <w:rPr>
                <w:rFonts w:ascii="Times New Roman" w:hAnsi="Times New Roman" w:cs="Times New Roman"/>
                <w:sz w:val="28"/>
                <w:szCs w:val="28"/>
                <w:lang w:val="en-GB"/>
              </w:rPr>
            </w:pPr>
          </w:p>
        </w:tc>
        <w:tc>
          <w:tcPr>
            <w:tcW w:w="4148" w:type="dxa"/>
          </w:tcPr>
          <w:p w14:paraId="710E8845" w14:textId="6CD9C8BA" w:rsidR="004F77DA" w:rsidRPr="00E27E8E" w:rsidRDefault="006E0F6A" w:rsidP="006E0F6A">
            <w:pPr>
              <w:jc w:val="both"/>
              <w:rPr>
                <w:rFonts w:ascii="Times New Roman" w:hAnsi="Times New Roman" w:cs="Times New Roman"/>
                <w:sz w:val="28"/>
                <w:szCs w:val="28"/>
              </w:rPr>
            </w:pPr>
            <w:r w:rsidRPr="00E27E8E">
              <w:rPr>
                <w:rFonts w:ascii="Times New Roman" w:hAnsi="Times New Roman" w:cs="Times New Roman"/>
                <w:sz w:val="28"/>
                <w:szCs w:val="28"/>
              </w:rPr>
              <w:t xml:space="preserve">Latvijas Republika paziņo, ka tā piemēros konvenciju Latvijas Republikas Satversmē ietverto vērtību, principu un normu ietvaros, īpaši attiecībā uz cilvēktiesību aizsardzību, sieviešu un vīriešu </w:t>
            </w:r>
            <w:r w:rsidR="00E27E8E">
              <w:rPr>
                <w:rFonts w:ascii="Times New Roman" w:hAnsi="Times New Roman" w:cs="Times New Roman"/>
                <w:sz w:val="28"/>
                <w:szCs w:val="28"/>
              </w:rPr>
              <w:t>līdztiesību</w:t>
            </w:r>
            <w:r w:rsidRPr="00E27E8E">
              <w:rPr>
                <w:rFonts w:ascii="Times New Roman" w:hAnsi="Times New Roman" w:cs="Times New Roman"/>
                <w:sz w:val="28"/>
                <w:szCs w:val="28"/>
              </w:rPr>
              <w:t xml:space="preserve"> un laulības, ģimenes, vecāku un bērnu tiesību aizsardzību un atbalstu.</w:t>
            </w:r>
          </w:p>
        </w:tc>
      </w:tr>
    </w:tbl>
    <w:p w14:paraId="71645C42" w14:textId="646B6E73" w:rsidR="004F77DA" w:rsidRPr="004F77DA" w:rsidRDefault="004F77DA">
      <w:pPr>
        <w:rPr>
          <w:rFonts w:ascii="Times New Roman" w:hAnsi="Times New Roman" w:cs="Times New Roman"/>
          <w:sz w:val="28"/>
          <w:szCs w:val="28"/>
          <w:lang w:val="en-GB"/>
        </w:rPr>
      </w:pPr>
    </w:p>
    <w:sectPr w:rsidR="004F77DA" w:rsidRPr="004F77D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7DA"/>
    <w:rsid w:val="001F303B"/>
    <w:rsid w:val="00252AFF"/>
    <w:rsid w:val="00284289"/>
    <w:rsid w:val="00426186"/>
    <w:rsid w:val="004F77DA"/>
    <w:rsid w:val="0065284F"/>
    <w:rsid w:val="006E0F6A"/>
    <w:rsid w:val="00741B38"/>
    <w:rsid w:val="009B4FF4"/>
    <w:rsid w:val="00DB2945"/>
    <w:rsid w:val="00E27E8E"/>
    <w:rsid w:val="00E47B8C"/>
    <w:rsid w:val="00E65F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C4C8C"/>
  <w15:docId w15:val="{F7E99386-93AB-40F8-9BE0-88CFB43D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F7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65284F"/>
    <w:rPr>
      <w:sz w:val="16"/>
      <w:szCs w:val="16"/>
    </w:rPr>
  </w:style>
  <w:style w:type="paragraph" w:styleId="Komentrateksts">
    <w:name w:val="annotation text"/>
    <w:basedOn w:val="Parasts"/>
    <w:link w:val="KomentratekstsRakstz"/>
    <w:uiPriority w:val="99"/>
    <w:unhideWhenUsed/>
    <w:rsid w:val="0065284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5284F"/>
    <w:rPr>
      <w:sz w:val="20"/>
      <w:szCs w:val="20"/>
    </w:rPr>
  </w:style>
  <w:style w:type="paragraph" w:styleId="Komentratma">
    <w:name w:val="annotation subject"/>
    <w:basedOn w:val="Komentrateksts"/>
    <w:next w:val="Komentrateksts"/>
    <w:link w:val="KomentratmaRakstz"/>
    <w:uiPriority w:val="99"/>
    <w:semiHidden/>
    <w:unhideWhenUsed/>
    <w:rsid w:val="0065284F"/>
    <w:rPr>
      <w:b/>
      <w:bCs/>
    </w:rPr>
  </w:style>
  <w:style w:type="character" w:customStyle="1" w:styleId="KomentratmaRakstz">
    <w:name w:val="Komentāra tēma Rakstz."/>
    <w:basedOn w:val="KomentratekstsRakstz"/>
    <w:link w:val="Komentratma"/>
    <w:uiPriority w:val="99"/>
    <w:semiHidden/>
    <w:rsid w:val="006528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929</Words>
  <Characters>531</Characters>
  <Application>Microsoft Office Word</Application>
  <DocSecurity>4</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Kalvis Engīzers</dc:creator>
  <cp:keywords/>
  <dc:description/>
  <cp:lastModifiedBy>Lelde Kēla</cp:lastModifiedBy>
  <cp:revision>2</cp:revision>
  <dcterms:created xsi:type="dcterms:W3CDTF">2023-06-29T11:16:00Z</dcterms:created>
  <dcterms:modified xsi:type="dcterms:W3CDTF">2023-06-29T11:16:00Z</dcterms:modified>
</cp:coreProperties>
</file>