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47366" w14:textId="77777777" w:rsidR="006730EF" w:rsidRPr="006730EF" w:rsidRDefault="006730EF" w:rsidP="006730EF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6730E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No:</w:t>
      </w:r>
      <w:r w:rsidRPr="006730EF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Pasts &lt;Pasts@em.gov.lv&gt;</w:t>
      </w:r>
      <w:r w:rsidRPr="006730EF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6730E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Nosūtīts:</w:t>
      </w:r>
      <w:r w:rsidRPr="006730EF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ceturtdiena, 2021. gada 8. aprīlis 20:48</w:t>
      </w:r>
      <w:r w:rsidRPr="006730EF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6730E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Kam:</w:t>
      </w:r>
      <w:r w:rsidRPr="006730EF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Inese Albova &lt;inese.albova@fm.gov.lv&gt;; Pasts &lt;Pasts@fm.gov.lv&gt;</w:t>
      </w:r>
      <w:r w:rsidRPr="006730EF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6730E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Kopija:</w:t>
      </w:r>
      <w:r w:rsidRPr="006730EF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Diāna Skridļevska &lt;Diana.Skridlevska@ptac.gov.lv&gt;; Sintija Iesalniece &lt;Sintija.Iesalniece@kp.gov.lv&gt;</w:t>
      </w:r>
      <w:r w:rsidRPr="006730EF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br/>
      </w:r>
      <w:r w:rsidRPr="006730EF">
        <w:rPr>
          <w:rFonts w:ascii="Calibri" w:eastAsia="Times New Roman" w:hAnsi="Calibri" w:cs="Calibri"/>
          <w:b/>
          <w:bCs/>
          <w:color w:val="000000"/>
          <w:kern w:val="0"/>
          <w:sz w:val="22"/>
          <w:szCs w:val="22"/>
          <w:lang w:val="en-LV" w:eastAsia="en-GB"/>
          <w14:ligatures w14:val="none"/>
        </w:rPr>
        <w:t>Tēma:</w:t>
      </w:r>
      <w:r w:rsidRPr="006730EF">
        <w:rPr>
          <w:rFonts w:ascii="Calibri" w:eastAsia="Times New Roman" w:hAnsi="Calibri" w:cs="Calibri"/>
          <w:color w:val="000000"/>
          <w:kern w:val="0"/>
          <w:sz w:val="22"/>
          <w:szCs w:val="22"/>
          <w:lang w:val="en-LV" w:eastAsia="en-GB"/>
          <w14:ligatures w14:val="none"/>
        </w:rPr>
        <w:t> RE: Par likumprojekta "Grozījumi Sauszemes transportlīdzekļu īpašnieku civiltiesiskās atbildības obligātās apdrošināšanas likumā" (VSS-617) elektronisku saskaņošanu</w:t>
      </w:r>
    </w:p>
    <w:p w14:paraId="205C1AE6" w14:textId="77777777" w:rsidR="006730EF" w:rsidRPr="006730EF" w:rsidRDefault="006730EF" w:rsidP="006730EF">
      <w:pPr>
        <w:textAlignment w:val="baseline"/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</w:pPr>
      <w:r w:rsidRPr="006730EF">
        <w:rPr>
          <w:rFonts w:ascii="Segoe UI" w:eastAsia="Times New Roman" w:hAnsi="Segoe UI" w:cs="Segoe UI"/>
          <w:color w:val="000000"/>
          <w:kern w:val="0"/>
          <w:sz w:val="21"/>
          <w:szCs w:val="21"/>
          <w:lang w:val="en-LV" w:eastAsia="en-GB"/>
          <w14:ligatures w14:val="none"/>
        </w:rPr>
        <w:t> </w:t>
      </w:r>
    </w:p>
    <w:p w14:paraId="0880B35D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4C6DA70A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08.04.2021.  Nr.3.1-20.2021/90</w:t>
      </w:r>
    </w:p>
    <w:p w14:paraId="25AE0393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 </w:t>
      </w:r>
    </w:p>
    <w:p w14:paraId="1FCBE92F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Atzinums par likumprojektu "Grozījumi</w:t>
      </w:r>
    </w:p>
    <w:p w14:paraId="6CBD6E30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Sauszemes transportlīdzekļu īpašnieku civiltiesiskās</w:t>
      </w:r>
    </w:p>
    <w:p w14:paraId="3A391788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atbildības obligātās apdrošināšanas likumā" (VSS-617)</w:t>
      </w:r>
    </w:p>
    <w:p w14:paraId="3B488C0E" w14:textId="77777777" w:rsidR="006730EF" w:rsidRPr="006730EF" w:rsidRDefault="006730EF" w:rsidP="006730EF">
      <w:pPr>
        <w:ind w:firstLine="851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 </w:t>
      </w:r>
    </w:p>
    <w:p w14:paraId="6931D225" w14:textId="77777777" w:rsidR="006730EF" w:rsidRPr="006730EF" w:rsidRDefault="006730EF" w:rsidP="006730EF">
      <w:pPr>
        <w:ind w:firstLine="567"/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Ekonomikas ministrija ir iepazinusies un savas kompetences ietvaros izvērtējusi Finanšu ministrijas precizēto likumprojektu </w:t>
      </w:r>
      <w:r w:rsidRPr="006730EF">
        <w:rPr>
          <w:rFonts w:ascii="Times New Roman" w:eastAsia="Times New Roman" w:hAnsi="Times New Roman" w:cs="Times New Roman"/>
          <w:i/>
          <w:iCs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“Grozījumi Sauszemes transportlīdzekļu īpašnieku civiltiesiskās atbildības obligātās apdrošināšanas likumā"</w:t>
      </w:r>
      <w:r w:rsidRPr="006730E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 (VSS-617), tā sākotnējās ietekmes novērtējuma ziņojumu (anotāciju) un izziņu, un</w:t>
      </w:r>
      <w:r w:rsidRPr="006730EF">
        <w:rPr>
          <w:rFonts w:ascii="Times New Roman" w:eastAsia="Times New Roman" w:hAnsi="Times New Roman" w:cs="Times New Roman"/>
          <w:color w:val="FF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 </w:t>
      </w:r>
      <w:r w:rsidRPr="006730E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saskaņo tā tālāko virzību bez iebildumiem.</w:t>
      </w:r>
    </w:p>
    <w:p w14:paraId="3757C636" w14:textId="77777777" w:rsidR="006730EF" w:rsidRPr="006730EF" w:rsidRDefault="006730EF" w:rsidP="006730EF">
      <w:pPr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 </w:t>
      </w:r>
    </w:p>
    <w:p w14:paraId="3D5BC741" w14:textId="77777777" w:rsidR="006730EF" w:rsidRPr="006730EF" w:rsidRDefault="006730EF" w:rsidP="006730EF">
      <w:pPr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 </w:t>
      </w:r>
    </w:p>
    <w:p w14:paraId="04F7E6F4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Times New Roman" w:eastAsia="Times New Roman" w:hAnsi="Times New Roman" w:cs="Times New Roman"/>
          <w:b/>
          <w:bCs/>
          <w:color w:val="00859B"/>
          <w:kern w:val="0"/>
          <w:bdr w:val="none" w:sz="0" w:space="0" w:color="auto" w:frame="1"/>
          <w:lang w:eastAsia="en-GB"/>
          <w14:ligatures w14:val="none"/>
        </w:rPr>
        <w:t>EKONOMIKAS MINISTRIJA</w:t>
      </w:r>
      <w:r w:rsidRPr="006730EF">
        <w:rPr>
          <w:rFonts w:ascii="Times New Roman" w:eastAsia="Times New Roman" w:hAnsi="Times New Roman" w:cs="Times New Roman"/>
          <w:color w:val="00859B"/>
          <w:kern w:val="0"/>
          <w:bdr w:val="none" w:sz="0" w:space="0" w:color="auto" w:frame="1"/>
          <w:lang w:eastAsia="en-GB"/>
          <w14:ligatures w14:val="none"/>
        </w:rPr>
        <w:t> </w:t>
      </w:r>
    </w:p>
    <w:p w14:paraId="3563C60E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proofErr w:type="spellStart"/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AU" w:eastAsia="en-GB"/>
          <w14:ligatures w14:val="none"/>
        </w:rPr>
        <w:t>Brīvības</w:t>
      </w:r>
      <w:proofErr w:type="spellEnd"/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AU" w:eastAsia="en-GB"/>
          <w14:ligatures w14:val="none"/>
        </w:rPr>
        <w:t xml:space="preserve"> </w:t>
      </w:r>
      <w:proofErr w:type="spellStart"/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AU" w:eastAsia="en-GB"/>
          <w14:ligatures w14:val="none"/>
        </w:rPr>
        <w:t>iela</w:t>
      </w:r>
      <w:proofErr w:type="spellEnd"/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AU" w:eastAsia="en-GB"/>
          <w14:ligatures w14:val="none"/>
        </w:rPr>
        <w:t xml:space="preserve"> 55, </w:t>
      </w:r>
      <w:proofErr w:type="spellStart"/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AU" w:eastAsia="en-GB"/>
          <w14:ligatures w14:val="none"/>
        </w:rPr>
        <w:t>Rīga</w:t>
      </w:r>
      <w:proofErr w:type="spellEnd"/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AU" w:eastAsia="en-GB"/>
          <w14:ligatures w14:val="none"/>
        </w:rPr>
        <w:t xml:space="preserve">, LV-1519, </w:t>
      </w:r>
      <w:proofErr w:type="spellStart"/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val="en-AU" w:eastAsia="en-GB"/>
          <w14:ligatures w14:val="none"/>
        </w:rPr>
        <w:t>Latvija</w:t>
      </w:r>
      <w:proofErr w:type="spellEnd"/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 </w:t>
      </w:r>
    </w:p>
    <w:p w14:paraId="4FB1CF64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+371 67013263, </w:t>
      </w:r>
      <w:hyperlink r:id="rId4" w:history="1">
        <w:r w:rsidRPr="006730EF">
          <w:rPr>
            <w:rFonts w:ascii="Times New Roman" w:eastAsia="Times New Roman" w:hAnsi="Times New Roman" w:cs="Times New Roman"/>
            <w:color w:val="0563C1"/>
            <w:kern w:val="0"/>
            <w:bdr w:val="none" w:sz="0" w:space="0" w:color="auto" w:frame="1"/>
            <w:lang w:eastAsia="en-GB"/>
            <w14:ligatures w14:val="none"/>
          </w:rPr>
          <w:t>arta.smukste@em.gov.lv</w:t>
        </w:r>
      </w:hyperlink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 </w:t>
      </w:r>
    </w:p>
    <w:p w14:paraId="736E1407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proofErr w:type="spellStart"/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Twitter</w:t>
      </w:r>
      <w:proofErr w:type="spellEnd"/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: @EM_gov_lv, @siltinam </w:t>
      </w:r>
    </w:p>
    <w:p w14:paraId="6103558A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proofErr w:type="spellStart"/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Youtube</w:t>
      </w:r>
      <w:proofErr w:type="spellEnd"/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: </w:t>
      </w:r>
      <w:hyperlink r:id="rId5" w:history="1">
        <w:r w:rsidRPr="006730EF">
          <w:rPr>
            <w:rFonts w:ascii="Times New Roman" w:eastAsia="Times New Roman" w:hAnsi="Times New Roman" w:cs="Times New Roman"/>
            <w:color w:val="0563C1"/>
            <w:kern w:val="0"/>
            <w:bdr w:val="none" w:sz="0" w:space="0" w:color="auto" w:frame="1"/>
            <w:lang w:eastAsia="en-GB"/>
            <w14:ligatures w14:val="none"/>
          </w:rPr>
          <w:t>http://www.youtube.com/ekonomikasministrija</w:t>
        </w:r>
      </w:hyperlink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  </w:t>
      </w:r>
    </w:p>
    <w:p w14:paraId="57F578DB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proofErr w:type="spellStart"/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Facebook</w:t>
      </w:r>
      <w:proofErr w:type="spellEnd"/>
      <w:r w:rsidRPr="006730EF">
        <w:rPr>
          <w:rFonts w:ascii="Times New Roman" w:eastAsia="Times New Roman" w:hAnsi="Times New Roman" w:cs="Times New Roman"/>
          <w:color w:val="000000"/>
          <w:kern w:val="0"/>
          <w:bdr w:val="none" w:sz="0" w:space="0" w:color="auto" w:frame="1"/>
          <w:lang w:eastAsia="en-GB"/>
          <w14:ligatures w14:val="none"/>
        </w:rPr>
        <w:t>: </w:t>
      </w:r>
      <w:hyperlink r:id="rId6" w:history="1">
        <w:r w:rsidRPr="006730EF">
          <w:rPr>
            <w:rFonts w:ascii="Times New Roman" w:eastAsia="Times New Roman" w:hAnsi="Times New Roman" w:cs="Times New Roman"/>
            <w:color w:val="0000FF"/>
            <w:kern w:val="0"/>
            <w:u w:val="single"/>
            <w:bdr w:val="none" w:sz="0" w:space="0" w:color="auto" w:frame="1"/>
            <w:lang w:eastAsia="en-GB"/>
            <w14:ligatures w14:val="none"/>
          </w:rPr>
          <w:t>https://www.facebook.com/ekonomikasministrija/</w:t>
        </w:r>
      </w:hyperlink>
    </w:p>
    <w:p w14:paraId="7F2A4EB5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Calibri" w:eastAsia="Times New Roman" w:hAnsi="Calibri" w:cs="Calibri"/>
          <w:color w:val="1F497D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151A7E34" w14:textId="65BBA5B3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noProof/>
        </w:rPr>
        <w:drawing>
          <wp:inline distT="0" distB="0" distL="0" distR="0" wp14:anchorId="76A073CC" wp14:editId="5F2D3E4B">
            <wp:extent cx="1009650" cy="772160"/>
            <wp:effectExtent l="0" t="0" r="635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30EF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  <w:r w:rsidRPr="006730EF">
        <w:rPr>
          <w:noProof/>
        </w:rPr>
        <w:drawing>
          <wp:inline distT="0" distB="0" distL="0" distR="0" wp14:anchorId="04875B44" wp14:editId="411E0BBB">
            <wp:extent cx="783590" cy="7835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83B87" w14:textId="77777777" w:rsidR="006730EF" w:rsidRPr="006730EF" w:rsidRDefault="006730EF" w:rsidP="006730EF">
      <w:pPr>
        <w:jc w:val="both"/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bdr w:val="none" w:sz="0" w:space="0" w:color="auto" w:frame="1"/>
          <w:lang w:eastAsia="en-GB"/>
          <w14:ligatures w14:val="none"/>
        </w:rPr>
        <w:t> </w:t>
      </w:r>
    </w:p>
    <w:p w14:paraId="1DC06B15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79D8D194" w14:textId="77777777" w:rsidR="006730EF" w:rsidRPr="006730EF" w:rsidRDefault="006730EF" w:rsidP="006730EF">
      <w:pPr>
        <w:textAlignment w:val="baseline"/>
        <w:rPr>
          <w:rFonts w:ascii="Calibri" w:eastAsia="Times New Roman" w:hAnsi="Calibri" w:cs="Calibri"/>
          <w:color w:val="000000"/>
          <w:kern w:val="0"/>
          <w:sz w:val="22"/>
          <w:szCs w:val="22"/>
          <w:lang w:eastAsia="en-GB"/>
          <w14:ligatures w14:val="none"/>
        </w:rPr>
      </w:pPr>
      <w:r w:rsidRPr="006730EF">
        <w:rPr>
          <w:rFonts w:ascii="Calibri" w:eastAsia="Times New Roman" w:hAnsi="Calibri" w:cs="Calibri"/>
          <w:color w:val="000000"/>
          <w:kern w:val="0"/>
          <w:sz w:val="22"/>
          <w:szCs w:val="22"/>
          <w:bdr w:val="none" w:sz="0" w:space="0" w:color="auto" w:frame="1"/>
          <w:lang w:eastAsia="en-GB"/>
          <w14:ligatures w14:val="none"/>
        </w:rPr>
        <w:t> </w:t>
      </w:r>
    </w:p>
    <w:p w14:paraId="79C96331" w14:textId="77777777" w:rsidR="001008E9" w:rsidRDefault="00000000"/>
    <w:sectPr w:rsidR="001008E9" w:rsidSect="00177D7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EF"/>
    <w:rsid w:val="00177D7C"/>
    <w:rsid w:val="003922C6"/>
    <w:rsid w:val="003D48B8"/>
    <w:rsid w:val="006730EF"/>
    <w:rsid w:val="00821BED"/>
    <w:rsid w:val="00A0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63A5CF"/>
  <w15:chartTrackingRefBased/>
  <w15:docId w15:val="{BEDE859E-E196-174C-AFF6-D4435ECC8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6730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730EF"/>
    <w:rPr>
      <w:color w:val="0000FF"/>
      <w:u w:val="single"/>
    </w:rPr>
  </w:style>
  <w:style w:type="paragraph" w:customStyle="1" w:styleId="xmsonormal">
    <w:name w:val="x_msonormal"/>
    <w:basedOn w:val="Normal"/>
    <w:rsid w:val="006730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paragraph" w:customStyle="1" w:styleId="xparagraph">
    <w:name w:val="x_paragraph"/>
    <w:basedOn w:val="Normal"/>
    <w:rsid w:val="006730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character" w:customStyle="1" w:styleId="xnormaltextrun">
    <w:name w:val="x_normaltextrun"/>
    <w:basedOn w:val="DefaultParagraphFont"/>
    <w:rsid w:val="006730EF"/>
  </w:style>
  <w:style w:type="character" w:customStyle="1" w:styleId="xeop">
    <w:name w:val="x_eop"/>
    <w:basedOn w:val="DefaultParagraphFont"/>
    <w:rsid w:val="006730EF"/>
  </w:style>
  <w:style w:type="paragraph" w:styleId="NormalWeb">
    <w:name w:val="Normal (Web)"/>
    <w:basedOn w:val="Normal"/>
    <w:uiPriority w:val="99"/>
    <w:semiHidden/>
    <w:unhideWhenUsed/>
    <w:rsid w:val="006730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paragraph" w:customStyle="1" w:styleId="xxxmsonormal">
    <w:name w:val="x_xxmsonormal"/>
    <w:basedOn w:val="Normal"/>
    <w:rsid w:val="006730E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LV" w:eastAsia="en-GB"/>
      <w14:ligatures w14:val="none"/>
    </w:rPr>
  </w:style>
  <w:style w:type="character" w:customStyle="1" w:styleId="xxxspelle">
    <w:name w:val="x_xxspelle"/>
    <w:basedOn w:val="DefaultParagraphFont"/>
    <w:rsid w:val="00673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48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8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225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3" w:color="E1E1E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3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23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62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679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79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80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9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8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77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13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862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36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832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83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2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3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5633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16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2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95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65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69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107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484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ekonomikasministrija/" TargetMode="External"/><Relationship Id="rId5" Type="http://schemas.openxmlformats.org/officeDocument/2006/relationships/hyperlink" Target="http://www.youtube.com/ekonomikasministrija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rta.smukste@e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Albova</dc:creator>
  <cp:keywords/>
  <dc:description/>
  <cp:lastModifiedBy>Inese Albova</cp:lastModifiedBy>
  <cp:revision>1</cp:revision>
  <dcterms:created xsi:type="dcterms:W3CDTF">2023-01-11T18:44:00Z</dcterms:created>
  <dcterms:modified xsi:type="dcterms:W3CDTF">2023-01-11T18:46:00Z</dcterms:modified>
</cp:coreProperties>
</file>