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25D5E" w14:textId="77777777" w:rsidR="00604703" w:rsidRDefault="00604703" w:rsidP="00604703">
      <w:pPr>
        <w:jc w:val="center"/>
        <w:rPr>
          <w:rFonts w:ascii="Times New Roman" w:hAnsi="Times New Roman"/>
          <w:sz w:val="24"/>
          <w:szCs w:val="24"/>
        </w:rPr>
      </w:pPr>
      <w:r>
        <w:rPr>
          <w:rFonts w:ascii="Times New Roman" w:hAnsi="Times New Roman"/>
          <w:sz w:val="24"/>
          <w:szCs w:val="24"/>
        </w:rPr>
        <w:t xml:space="preserve">                                                                                                                                                                                                                                                                                                                                                                                                                                                                                                                                                                                                                                                                                                                                                                                                                                                                                                                                                                                                                                                                                                                                                                                                                                                                                                                                                                                                                                                                                                                                                                                                                                                                                                                                                                                                                                                                                                                                                                                                                                                                                                                                                                                                                                                                                                                                                                                                                                                                                                                                                                                                                                                                                                                                                                                                                                                                                                                                                                                                                                                                                                                                                                                                                                                                                                                                                                                                                                                                                                                                                                                                                                                                                                                                                                                                                                                            </w:t>
      </w:r>
      <w:bookmarkStart w:id="0" w:name="_Hlk78467085"/>
      <w:r>
        <w:rPr>
          <w:rFonts w:ascii="Times New Roman" w:hAnsi="Times New Roman"/>
          <w:sz w:val="24"/>
          <w:szCs w:val="24"/>
        </w:rPr>
        <w:t>Rīgā</w:t>
      </w:r>
    </w:p>
    <w:p w14:paraId="2094A06A" w14:textId="5ABE15FA" w:rsidR="00604703" w:rsidRDefault="00604703" w:rsidP="00604703">
      <w:pPr>
        <w:rPr>
          <w:rFonts w:ascii="Times New Roman" w:hAnsi="Times New Roman"/>
          <w:sz w:val="24"/>
          <w:szCs w:val="24"/>
        </w:rPr>
      </w:pPr>
      <w:r>
        <w:rPr>
          <w:rFonts w:ascii="Times New Roman" w:hAnsi="Times New Roman"/>
          <w:sz w:val="24"/>
          <w:szCs w:val="24"/>
        </w:rPr>
        <w:t xml:space="preserve">     </w:t>
      </w:r>
      <w:r w:rsidR="00E4008F">
        <w:rPr>
          <w:rFonts w:ascii="Times New Roman" w:hAnsi="Times New Roman"/>
          <w:sz w:val="24"/>
          <w:szCs w:val="24"/>
        </w:rPr>
        <w:t>13</w:t>
      </w:r>
      <w:r>
        <w:rPr>
          <w:rFonts w:ascii="Times New Roman" w:hAnsi="Times New Roman"/>
          <w:sz w:val="24"/>
          <w:szCs w:val="24"/>
        </w:rPr>
        <w:t>.08.2021.</w:t>
      </w:r>
      <w:r>
        <w:rPr>
          <w:rFonts w:ascii="Times New Roman" w:hAnsi="Times New Roman"/>
          <w:sz w:val="24"/>
          <w:szCs w:val="24"/>
        </w:rPr>
        <w:tab/>
      </w:r>
      <w:r>
        <w:rPr>
          <w:rFonts w:ascii="Times New Roman" w:hAnsi="Times New Roman"/>
          <w:sz w:val="24"/>
          <w:szCs w:val="24"/>
        </w:rPr>
        <w:tab/>
        <w:t xml:space="preserve">Nr. </w:t>
      </w:r>
      <w:r w:rsidR="00E4008F">
        <w:rPr>
          <w:rFonts w:ascii="Times New Roman" w:hAnsi="Times New Roman"/>
          <w:sz w:val="24"/>
          <w:szCs w:val="24"/>
        </w:rPr>
        <w:t>1.2-7/126</w:t>
      </w:r>
    </w:p>
    <w:p w14:paraId="00DABE01" w14:textId="495DEF09" w:rsidR="00604703" w:rsidRDefault="00604703" w:rsidP="00E4008F">
      <w:pPr>
        <w:spacing w:after="0" w:line="240" w:lineRule="auto"/>
        <w:rPr>
          <w:rFonts w:ascii="Times New Roman" w:hAnsi="Times New Roman"/>
          <w:sz w:val="24"/>
          <w:szCs w:val="24"/>
        </w:rPr>
      </w:pPr>
      <w:r>
        <w:rPr>
          <w:rFonts w:ascii="Times New Roman" w:hAnsi="Times New Roman"/>
          <w:sz w:val="24"/>
          <w:szCs w:val="24"/>
        </w:rPr>
        <w:t>Uz 22.07.2021.</w:t>
      </w:r>
      <w:r>
        <w:rPr>
          <w:rFonts w:ascii="Times New Roman" w:hAnsi="Times New Roman"/>
          <w:sz w:val="24"/>
          <w:szCs w:val="24"/>
        </w:rPr>
        <w:tab/>
      </w:r>
      <w:r>
        <w:rPr>
          <w:rFonts w:ascii="Times New Roman" w:hAnsi="Times New Roman"/>
          <w:sz w:val="24"/>
          <w:szCs w:val="24"/>
        </w:rPr>
        <w:tab/>
        <w:t>Nr.</w:t>
      </w:r>
      <w:r w:rsidR="00E4008F">
        <w:rPr>
          <w:rFonts w:ascii="Times New Roman" w:hAnsi="Times New Roman"/>
          <w:sz w:val="24"/>
          <w:szCs w:val="24"/>
        </w:rPr>
        <w:t xml:space="preserve"> </w:t>
      </w:r>
      <w:r>
        <w:rPr>
          <w:rFonts w:ascii="Times New Roman" w:hAnsi="Times New Roman"/>
          <w:sz w:val="24"/>
          <w:szCs w:val="24"/>
        </w:rPr>
        <w:t>27 35</w:t>
      </w:r>
      <w:r>
        <w:rPr>
          <w:rFonts w:ascii="Times New Roman" w:hAnsi="Times New Roman" w:cs="Times New Roman"/>
          <w:sz w:val="24"/>
          <w:szCs w:val="24"/>
        </w:rPr>
        <w:t>§</w:t>
      </w:r>
      <w:r>
        <w:rPr>
          <w:rFonts w:ascii="Times New Roman" w:hAnsi="Times New Roman"/>
          <w:sz w:val="24"/>
          <w:szCs w:val="24"/>
        </w:rPr>
        <w:t xml:space="preserve">     VSS-677</w:t>
      </w:r>
    </w:p>
    <w:p w14:paraId="62B7E861" w14:textId="77777777" w:rsidR="00604703" w:rsidRDefault="00604703" w:rsidP="00604703">
      <w:pPr>
        <w:spacing w:after="0" w:line="240" w:lineRule="auto"/>
        <w:jc w:val="right"/>
        <w:rPr>
          <w:rFonts w:ascii="Times New Roman" w:hAnsi="Times New Roman"/>
          <w:b/>
          <w:sz w:val="28"/>
          <w:szCs w:val="28"/>
        </w:rPr>
      </w:pPr>
    </w:p>
    <w:p w14:paraId="445ABE09" w14:textId="59EFB167" w:rsidR="00604703" w:rsidRDefault="00604703" w:rsidP="00604703">
      <w:pPr>
        <w:spacing w:after="0" w:line="240" w:lineRule="auto"/>
        <w:jc w:val="right"/>
        <w:rPr>
          <w:rFonts w:ascii="Times New Roman" w:hAnsi="Times New Roman"/>
          <w:b/>
          <w:sz w:val="26"/>
          <w:szCs w:val="26"/>
        </w:rPr>
      </w:pPr>
      <w:r>
        <w:rPr>
          <w:rFonts w:ascii="Times New Roman" w:hAnsi="Times New Roman"/>
          <w:b/>
          <w:sz w:val="26"/>
          <w:szCs w:val="26"/>
        </w:rPr>
        <w:t>Satiksmes ministrijai</w:t>
      </w:r>
    </w:p>
    <w:p w14:paraId="68393AAE" w14:textId="77777777" w:rsidR="00604703" w:rsidRDefault="00604703" w:rsidP="00604703">
      <w:pPr>
        <w:spacing w:after="0" w:line="240" w:lineRule="auto"/>
        <w:jc w:val="right"/>
        <w:rPr>
          <w:rFonts w:ascii="Times New Roman" w:hAnsi="Times New Roman"/>
          <w:b/>
          <w:sz w:val="26"/>
          <w:szCs w:val="26"/>
        </w:rPr>
      </w:pPr>
    </w:p>
    <w:p w14:paraId="768D1620" w14:textId="77777777" w:rsidR="00604703" w:rsidRDefault="00604703" w:rsidP="00604703">
      <w:pPr>
        <w:spacing w:after="0" w:line="240" w:lineRule="auto"/>
        <w:jc w:val="right"/>
        <w:rPr>
          <w:rFonts w:ascii="Times New Roman" w:hAnsi="Times New Roman"/>
          <w:sz w:val="26"/>
          <w:szCs w:val="26"/>
        </w:rPr>
      </w:pPr>
    </w:p>
    <w:p w14:paraId="1D96BF91" w14:textId="165DAD67" w:rsidR="00604703" w:rsidRDefault="00604703" w:rsidP="00604703">
      <w:pPr>
        <w:spacing w:after="0" w:line="240" w:lineRule="auto"/>
        <w:rPr>
          <w:rFonts w:ascii="Times New Roman" w:hAnsi="Times New Roman"/>
          <w:i/>
          <w:sz w:val="24"/>
          <w:szCs w:val="24"/>
        </w:rPr>
      </w:pPr>
      <w:bookmarkStart w:id="1" w:name="_Hlk48559973"/>
      <w:r>
        <w:rPr>
          <w:rFonts w:ascii="Times New Roman" w:hAnsi="Times New Roman"/>
          <w:i/>
          <w:sz w:val="24"/>
          <w:szCs w:val="24"/>
        </w:rPr>
        <w:t>Par Ministru kabineta rīkojuma projektu (VSS-</w:t>
      </w:r>
      <w:bookmarkEnd w:id="1"/>
      <w:r>
        <w:rPr>
          <w:rFonts w:ascii="Times New Roman" w:hAnsi="Times New Roman"/>
          <w:i/>
          <w:sz w:val="24"/>
          <w:szCs w:val="24"/>
        </w:rPr>
        <w:t>677)</w:t>
      </w:r>
      <w:r>
        <w:rPr>
          <w:rFonts w:ascii="Times New Roman" w:hAnsi="Times New Roman"/>
          <w:sz w:val="24"/>
          <w:szCs w:val="24"/>
        </w:rPr>
        <w:tab/>
      </w:r>
      <w:bookmarkStart w:id="2" w:name="_Hlk45551270"/>
      <w:bookmarkEnd w:id="2"/>
    </w:p>
    <w:p w14:paraId="3B3FCD8E" w14:textId="77777777" w:rsidR="00604703" w:rsidRDefault="00604703" w:rsidP="00604703">
      <w:pPr>
        <w:spacing w:after="0" w:line="240" w:lineRule="auto"/>
        <w:jc w:val="center"/>
        <w:rPr>
          <w:rFonts w:ascii="Times New Roman" w:eastAsia="Times New Roman" w:hAnsi="Times New Roman"/>
          <w:b/>
          <w:sz w:val="26"/>
          <w:szCs w:val="26"/>
          <w:lang w:eastAsia="lv-LV"/>
        </w:rPr>
      </w:pPr>
    </w:p>
    <w:p w14:paraId="19BD9D0D" w14:textId="77777777" w:rsidR="00604703" w:rsidRPr="00522DFB" w:rsidRDefault="00604703" w:rsidP="00604703">
      <w:pPr>
        <w:spacing w:after="0" w:line="240" w:lineRule="auto"/>
        <w:ind w:firstLine="720"/>
        <w:jc w:val="both"/>
        <w:outlineLvl w:val="0"/>
        <w:rPr>
          <w:rFonts w:ascii="Times New Roman" w:hAnsi="Times New Roman" w:cs="Times New Roman"/>
          <w:sz w:val="24"/>
          <w:szCs w:val="24"/>
        </w:rPr>
      </w:pPr>
    </w:p>
    <w:p w14:paraId="1A3EB4BF" w14:textId="0AAB48F5" w:rsidR="00604703" w:rsidRPr="00522DFB" w:rsidRDefault="00604703" w:rsidP="00604703">
      <w:pPr>
        <w:widowControl w:val="0"/>
        <w:spacing w:after="0" w:line="240" w:lineRule="auto"/>
        <w:jc w:val="both"/>
        <w:rPr>
          <w:rFonts w:ascii="Times New Roman" w:hAnsi="Times New Roman" w:cs="Times New Roman"/>
          <w:sz w:val="24"/>
          <w:szCs w:val="24"/>
        </w:rPr>
      </w:pPr>
      <w:r w:rsidRPr="00522DFB">
        <w:rPr>
          <w:rFonts w:ascii="Times New Roman" w:hAnsi="Times New Roman" w:cs="Times New Roman"/>
          <w:sz w:val="24"/>
          <w:szCs w:val="24"/>
        </w:rPr>
        <w:tab/>
        <w:t xml:space="preserve">Pārresoru koordinācijas centrs (turpmāk – PKC) ir izskatījis </w:t>
      </w:r>
      <w:r>
        <w:rPr>
          <w:rFonts w:ascii="Times New Roman" w:hAnsi="Times New Roman" w:cs="Times New Roman"/>
          <w:sz w:val="24"/>
          <w:szCs w:val="24"/>
        </w:rPr>
        <w:t>Satiksmes</w:t>
      </w:r>
      <w:r w:rsidRPr="00522DFB">
        <w:rPr>
          <w:rFonts w:ascii="Times New Roman" w:hAnsi="Times New Roman" w:cs="Times New Roman"/>
          <w:sz w:val="24"/>
          <w:szCs w:val="24"/>
        </w:rPr>
        <w:t xml:space="preserve"> ministrijas sagatavoto </w:t>
      </w:r>
      <w:r>
        <w:rPr>
          <w:rFonts w:ascii="Times New Roman" w:hAnsi="Times New Roman" w:cs="Times New Roman"/>
          <w:sz w:val="24"/>
          <w:szCs w:val="24"/>
        </w:rPr>
        <w:t>Ministru kabineta r</w:t>
      </w:r>
      <w:r w:rsidRPr="00604703">
        <w:rPr>
          <w:rFonts w:ascii="Times New Roman" w:hAnsi="Times New Roman" w:cs="Times New Roman"/>
          <w:sz w:val="24"/>
          <w:szCs w:val="24"/>
        </w:rPr>
        <w:t>īkojuma projekt</w:t>
      </w:r>
      <w:r>
        <w:rPr>
          <w:rFonts w:ascii="Times New Roman" w:hAnsi="Times New Roman" w:cs="Times New Roman"/>
          <w:sz w:val="24"/>
          <w:szCs w:val="24"/>
        </w:rPr>
        <w:t>u</w:t>
      </w:r>
      <w:r w:rsidRPr="00604703">
        <w:rPr>
          <w:rFonts w:ascii="Times New Roman" w:hAnsi="Times New Roman" w:cs="Times New Roman"/>
          <w:sz w:val="24"/>
          <w:szCs w:val="24"/>
        </w:rPr>
        <w:t xml:space="preserve"> </w:t>
      </w:r>
      <w:r w:rsidR="00C643EE">
        <w:rPr>
          <w:rFonts w:ascii="Times New Roman" w:hAnsi="Times New Roman" w:cs="Times New Roman"/>
          <w:sz w:val="24"/>
          <w:szCs w:val="24"/>
        </w:rPr>
        <w:t>“</w:t>
      </w:r>
      <w:r w:rsidRPr="00604703">
        <w:rPr>
          <w:rFonts w:ascii="Times New Roman" w:hAnsi="Times New Roman" w:cs="Times New Roman"/>
          <w:sz w:val="24"/>
          <w:szCs w:val="24"/>
        </w:rPr>
        <w:t xml:space="preserve">Par valsts akciju sabiedrības </w:t>
      </w:r>
      <w:r w:rsidR="00C643EE">
        <w:rPr>
          <w:rFonts w:ascii="Times New Roman" w:hAnsi="Times New Roman" w:cs="Times New Roman"/>
          <w:sz w:val="24"/>
          <w:szCs w:val="24"/>
        </w:rPr>
        <w:t>“</w:t>
      </w:r>
      <w:r w:rsidRPr="00604703">
        <w:rPr>
          <w:rFonts w:ascii="Times New Roman" w:hAnsi="Times New Roman" w:cs="Times New Roman"/>
          <w:sz w:val="24"/>
          <w:szCs w:val="24"/>
        </w:rPr>
        <w:t>Latvijas dzelzceļš</w:t>
      </w:r>
      <w:r w:rsidR="00C643EE">
        <w:rPr>
          <w:rFonts w:ascii="Times New Roman" w:hAnsi="Times New Roman" w:cs="Times New Roman"/>
          <w:sz w:val="24"/>
          <w:szCs w:val="24"/>
        </w:rPr>
        <w:t>”</w:t>
      </w:r>
      <w:r w:rsidRPr="00604703">
        <w:rPr>
          <w:rFonts w:ascii="Times New Roman" w:hAnsi="Times New Roman" w:cs="Times New Roman"/>
          <w:sz w:val="24"/>
          <w:szCs w:val="24"/>
        </w:rPr>
        <w:t xml:space="preserve"> izšķirošās ietekmes un līdzdalības izbeigšanu SIA "LDZ infrastruktūra" un valsts akciju sabiedrības </w:t>
      </w:r>
      <w:r w:rsidR="00C643EE">
        <w:rPr>
          <w:rFonts w:ascii="Times New Roman" w:hAnsi="Times New Roman" w:cs="Times New Roman"/>
          <w:sz w:val="24"/>
          <w:szCs w:val="24"/>
        </w:rPr>
        <w:t>“</w:t>
      </w:r>
      <w:r w:rsidRPr="00604703">
        <w:rPr>
          <w:rFonts w:ascii="Times New Roman" w:hAnsi="Times New Roman" w:cs="Times New Roman"/>
          <w:sz w:val="24"/>
          <w:szCs w:val="24"/>
        </w:rPr>
        <w:t>Latvijas dzelzceļš</w:t>
      </w:r>
      <w:r w:rsidR="00C643EE">
        <w:rPr>
          <w:rFonts w:ascii="Times New Roman" w:hAnsi="Times New Roman" w:cs="Times New Roman"/>
          <w:sz w:val="24"/>
          <w:szCs w:val="24"/>
        </w:rPr>
        <w:t>”</w:t>
      </w:r>
      <w:r w:rsidRPr="00604703">
        <w:rPr>
          <w:rFonts w:ascii="Times New Roman" w:hAnsi="Times New Roman" w:cs="Times New Roman"/>
          <w:sz w:val="24"/>
          <w:szCs w:val="24"/>
        </w:rPr>
        <w:t xml:space="preserve"> netiešas izšķirošas ietekmes izbeigšanu SIA </w:t>
      </w:r>
      <w:r w:rsidR="00C643EE">
        <w:rPr>
          <w:rFonts w:ascii="Times New Roman" w:hAnsi="Times New Roman" w:cs="Times New Roman"/>
          <w:sz w:val="24"/>
          <w:szCs w:val="24"/>
        </w:rPr>
        <w:t>“</w:t>
      </w:r>
      <w:r w:rsidRPr="00604703">
        <w:rPr>
          <w:rFonts w:ascii="Times New Roman" w:hAnsi="Times New Roman" w:cs="Times New Roman"/>
          <w:sz w:val="24"/>
          <w:szCs w:val="24"/>
        </w:rPr>
        <w:t xml:space="preserve">Rīgas Vagonbūves Uzņēmums </w:t>
      </w:r>
      <w:r w:rsidR="00C643EE">
        <w:rPr>
          <w:rFonts w:ascii="Times New Roman" w:hAnsi="Times New Roman" w:cs="Times New Roman"/>
          <w:sz w:val="24"/>
          <w:szCs w:val="24"/>
        </w:rPr>
        <w:t>“</w:t>
      </w:r>
      <w:r w:rsidRPr="00604703">
        <w:rPr>
          <w:rFonts w:ascii="Times New Roman" w:hAnsi="Times New Roman" w:cs="Times New Roman"/>
          <w:sz w:val="24"/>
          <w:szCs w:val="24"/>
        </w:rPr>
        <w:t>Baltija</w:t>
      </w:r>
      <w:r w:rsidR="00C643EE">
        <w:rPr>
          <w:rFonts w:ascii="Times New Roman" w:hAnsi="Times New Roman" w:cs="Times New Roman"/>
          <w:sz w:val="24"/>
          <w:szCs w:val="24"/>
        </w:rPr>
        <w:t>””</w:t>
      </w:r>
      <w:r w:rsidRPr="00604703">
        <w:rPr>
          <w:rFonts w:ascii="Times New Roman" w:hAnsi="Times New Roman" w:cs="Times New Roman"/>
          <w:sz w:val="24"/>
          <w:szCs w:val="24"/>
        </w:rPr>
        <w:t xml:space="preserve"> un SIA </w:t>
      </w:r>
      <w:r w:rsidR="00C643EE">
        <w:rPr>
          <w:rFonts w:ascii="Times New Roman" w:hAnsi="Times New Roman" w:cs="Times New Roman"/>
          <w:sz w:val="24"/>
          <w:szCs w:val="24"/>
        </w:rPr>
        <w:t>“</w:t>
      </w:r>
      <w:r w:rsidRPr="00604703">
        <w:rPr>
          <w:rFonts w:ascii="Times New Roman" w:hAnsi="Times New Roman" w:cs="Times New Roman"/>
          <w:sz w:val="24"/>
          <w:szCs w:val="24"/>
        </w:rPr>
        <w:t>LDZ ritošā sastāva serviss</w:t>
      </w:r>
      <w:r w:rsidR="00C643EE">
        <w:rPr>
          <w:rFonts w:ascii="Times New Roman" w:hAnsi="Times New Roman" w:cs="Times New Roman"/>
          <w:sz w:val="24"/>
          <w:szCs w:val="24"/>
        </w:rPr>
        <w:t>”</w:t>
      </w:r>
      <w:r w:rsidRPr="00604703">
        <w:rPr>
          <w:rFonts w:ascii="Times New Roman" w:hAnsi="Times New Roman" w:cs="Times New Roman"/>
          <w:sz w:val="24"/>
          <w:szCs w:val="24"/>
        </w:rPr>
        <w:t xml:space="preserve"> līdzdalības un tiešas izšķirošas ietekmes izbeigšanu SIA </w:t>
      </w:r>
      <w:r w:rsidR="00C643EE">
        <w:rPr>
          <w:rFonts w:ascii="Times New Roman" w:hAnsi="Times New Roman" w:cs="Times New Roman"/>
          <w:sz w:val="24"/>
          <w:szCs w:val="24"/>
        </w:rPr>
        <w:t>“</w:t>
      </w:r>
      <w:r w:rsidRPr="00604703">
        <w:rPr>
          <w:rFonts w:ascii="Times New Roman" w:hAnsi="Times New Roman" w:cs="Times New Roman"/>
          <w:sz w:val="24"/>
          <w:szCs w:val="24"/>
        </w:rPr>
        <w:t>Rīgas Vagonbūves Uzņēmums "Baltija</w:t>
      </w:r>
      <w:r w:rsidR="00C643EE">
        <w:rPr>
          <w:rFonts w:ascii="Times New Roman" w:hAnsi="Times New Roman" w:cs="Times New Roman"/>
          <w:sz w:val="24"/>
          <w:szCs w:val="24"/>
        </w:rPr>
        <w:t>””</w:t>
      </w:r>
      <w:r w:rsidR="00912036">
        <w:rPr>
          <w:rFonts w:ascii="Times New Roman" w:hAnsi="Times New Roman" w:cs="Times New Roman"/>
          <w:sz w:val="24"/>
          <w:szCs w:val="24"/>
        </w:rPr>
        <w:t xml:space="preserve"> (turpmāk – Rīkojuma projekts)</w:t>
      </w:r>
      <w:r>
        <w:rPr>
          <w:rFonts w:ascii="Times New Roman" w:hAnsi="Times New Roman" w:cs="Times New Roman"/>
          <w:sz w:val="24"/>
          <w:szCs w:val="24"/>
        </w:rPr>
        <w:t xml:space="preserve"> </w:t>
      </w:r>
      <w:r w:rsidRPr="00522DFB">
        <w:rPr>
          <w:rFonts w:ascii="Times New Roman" w:hAnsi="Times New Roman" w:cs="Times New Roman"/>
          <w:sz w:val="24"/>
          <w:szCs w:val="24"/>
        </w:rPr>
        <w:t xml:space="preserve">un tam pievienoto </w:t>
      </w:r>
      <w:r>
        <w:rPr>
          <w:rFonts w:ascii="Times New Roman" w:hAnsi="Times New Roman" w:cs="Times New Roman"/>
          <w:sz w:val="24"/>
          <w:szCs w:val="24"/>
        </w:rPr>
        <w:t>sākotnējās ietekmes novērtējuma ziņojumu</w:t>
      </w:r>
      <w:r w:rsidR="00433DD3">
        <w:rPr>
          <w:rFonts w:ascii="Times New Roman" w:hAnsi="Times New Roman" w:cs="Times New Roman"/>
          <w:sz w:val="24"/>
          <w:szCs w:val="24"/>
        </w:rPr>
        <w:t xml:space="preserve"> (turpmāk – Anotācija) un</w:t>
      </w:r>
      <w:r w:rsidRPr="00522DFB">
        <w:rPr>
          <w:rFonts w:ascii="Times New Roman" w:hAnsi="Times New Roman" w:cs="Times New Roman"/>
          <w:sz w:val="24"/>
          <w:szCs w:val="24"/>
        </w:rPr>
        <w:t xml:space="preserve"> atbalsta tā tālāku virzību, izsakot šādus iebildumus:</w:t>
      </w:r>
    </w:p>
    <w:p w14:paraId="5F625718" w14:textId="415B2E14" w:rsidR="00A643F8" w:rsidRPr="00433DD3" w:rsidRDefault="00433DD3" w:rsidP="00433DD3">
      <w:pPr>
        <w:ind w:firstLine="720"/>
        <w:jc w:val="both"/>
        <w:rPr>
          <w:rFonts w:ascii="Times New Roman" w:hAnsi="Times New Roman"/>
          <w:color w:val="000000" w:themeColor="text1"/>
          <w:sz w:val="24"/>
          <w:szCs w:val="24"/>
        </w:rPr>
      </w:pPr>
      <w:r>
        <w:rPr>
          <w:rFonts w:ascii="Times New Roman" w:hAnsi="Times New Roman" w:cs="Times New Roman"/>
          <w:sz w:val="24"/>
          <w:szCs w:val="24"/>
        </w:rPr>
        <w:t xml:space="preserve">1. Anotācijas I sadaļas 2. punktā </w:t>
      </w:r>
      <w:r w:rsidR="00713B82">
        <w:rPr>
          <w:rFonts w:ascii="Times New Roman" w:hAnsi="Times New Roman" w:cs="Times New Roman"/>
          <w:sz w:val="24"/>
          <w:szCs w:val="24"/>
        </w:rPr>
        <w:t>(4.</w:t>
      </w:r>
      <w:r w:rsidR="00713B82">
        <w:t> </w:t>
      </w:r>
      <w:r w:rsidR="00713B82">
        <w:rPr>
          <w:rFonts w:ascii="Times New Roman" w:hAnsi="Times New Roman" w:cs="Times New Roman"/>
          <w:sz w:val="24"/>
          <w:szCs w:val="24"/>
        </w:rPr>
        <w:t xml:space="preserve">lpp.) </w:t>
      </w:r>
      <w:r>
        <w:rPr>
          <w:rFonts w:ascii="Times New Roman" w:hAnsi="Times New Roman" w:cs="Times New Roman"/>
          <w:sz w:val="24"/>
          <w:szCs w:val="24"/>
        </w:rPr>
        <w:t>ir minēts</w:t>
      </w:r>
      <w:r w:rsidR="00713B82">
        <w:rPr>
          <w:rFonts w:ascii="Times New Roman" w:hAnsi="Times New Roman" w:cs="Times New Roman"/>
          <w:sz w:val="24"/>
          <w:szCs w:val="24"/>
        </w:rPr>
        <w:t xml:space="preserve"> </w:t>
      </w:r>
      <w:r w:rsidR="00E87955">
        <w:rPr>
          <w:rFonts w:ascii="Times New Roman" w:hAnsi="Times New Roman" w:cs="Times New Roman"/>
          <w:sz w:val="24"/>
          <w:szCs w:val="24"/>
        </w:rPr>
        <w:t>“</w:t>
      </w:r>
      <w:r>
        <w:rPr>
          <w:rFonts w:ascii="Times New Roman" w:hAnsi="Times New Roman" w:cs="Times New Roman"/>
          <w:sz w:val="24"/>
          <w:szCs w:val="24"/>
        </w:rPr>
        <w:t>i</w:t>
      </w:r>
      <w:r w:rsidRPr="00433DD3">
        <w:rPr>
          <w:rFonts w:ascii="Times New Roman" w:hAnsi="Times New Roman" w:cs="Times New Roman"/>
          <w:sz w:val="24"/>
          <w:szCs w:val="24"/>
        </w:rPr>
        <w:t xml:space="preserve">evērojot, ka VAS “Latvijas dzelzceļš” atkarīgās sabiedrības SIA “LDZ ritošā sastāva serviss” pamatfunkcija ir nodrošināt kvalitatīvus ritošā sastāva remontus, apkopes un ekipēšanu, ritošā sastāva satiksmes drošību un lokomotīvju, vagonu tehniskā stāvokļa atbilstošu uzturēšanu, lai nodrošinātu pārvadātājus ar nepieciešamo lokomotīvju un vagonu daudzumu, ir lietderīgi veikt </w:t>
      </w:r>
      <w:r w:rsidR="00D35924" w:rsidRPr="00433DD3">
        <w:rPr>
          <w:rFonts w:ascii="Times New Roman" w:hAnsi="Times New Roman" w:cs="Times New Roman"/>
          <w:sz w:val="24"/>
          <w:szCs w:val="24"/>
        </w:rPr>
        <w:t xml:space="preserve">SIA </w:t>
      </w:r>
      <w:r w:rsidR="00713B82">
        <w:rPr>
          <w:rFonts w:ascii="Times New Roman" w:hAnsi="Times New Roman" w:cs="Times New Roman"/>
          <w:sz w:val="24"/>
          <w:szCs w:val="24"/>
        </w:rPr>
        <w:t>“</w:t>
      </w:r>
      <w:r w:rsidR="00D35924" w:rsidRPr="00433DD3">
        <w:rPr>
          <w:rFonts w:ascii="Times New Roman" w:hAnsi="Times New Roman" w:cs="Times New Roman"/>
          <w:sz w:val="24"/>
          <w:szCs w:val="24"/>
        </w:rPr>
        <w:t xml:space="preserve">Rīgas Vagonbūves Uzņēmums “Baltija”” </w:t>
      </w:r>
      <w:r w:rsidR="00D35924">
        <w:rPr>
          <w:rFonts w:ascii="Times New Roman" w:hAnsi="Times New Roman" w:cs="Times New Roman"/>
          <w:sz w:val="24"/>
          <w:szCs w:val="24"/>
        </w:rPr>
        <w:t xml:space="preserve">(turpmāk - </w:t>
      </w:r>
      <w:r w:rsidRPr="00433DD3">
        <w:rPr>
          <w:rFonts w:ascii="Times New Roman" w:hAnsi="Times New Roman" w:cs="Times New Roman"/>
          <w:sz w:val="24"/>
          <w:szCs w:val="24"/>
        </w:rPr>
        <w:t>RVU Baltija</w:t>
      </w:r>
      <w:r w:rsidR="00D35924">
        <w:rPr>
          <w:rFonts w:ascii="Times New Roman" w:hAnsi="Times New Roman" w:cs="Times New Roman"/>
          <w:sz w:val="24"/>
          <w:szCs w:val="24"/>
        </w:rPr>
        <w:t>)</w:t>
      </w:r>
      <w:r w:rsidRPr="00433DD3">
        <w:rPr>
          <w:rFonts w:ascii="Times New Roman" w:hAnsi="Times New Roman" w:cs="Times New Roman"/>
          <w:sz w:val="24"/>
          <w:szCs w:val="24"/>
        </w:rPr>
        <w:t xml:space="preserve"> un SIA “LDZ ritošā sastāva serviss” reorganizāciju, pievienojot RVU Baltija pie SIA “LDZ ritošā sastāva serviss” ar mērķi samazināt administratīvos izdevumus un izslēgt funkciju dublēšanos</w:t>
      </w:r>
      <w:r w:rsidR="00E87955">
        <w:rPr>
          <w:rFonts w:ascii="Times New Roman" w:hAnsi="Times New Roman" w:cs="Times New Roman"/>
          <w:sz w:val="24"/>
          <w:szCs w:val="24"/>
        </w:rPr>
        <w:t>”</w:t>
      </w:r>
      <w:r w:rsidRPr="00433DD3">
        <w:rPr>
          <w:rFonts w:ascii="Times New Roman" w:hAnsi="Times New Roman" w:cs="Times New Roman"/>
          <w:sz w:val="24"/>
          <w:szCs w:val="24"/>
        </w:rPr>
        <w:t xml:space="preserve">. </w:t>
      </w:r>
      <w:r w:rsidR="005C5147" w:rsidRPr="00433DD3">
        <w:rPr>
          <w:rFonts w:ascii="Times New Roman" w:hAnsi="Times New Roman" w:cs="Times New Roman"/>
          <w:sz w:val="24"/>
          <w:szCs w:val="24"/>
        </w:rPr>
        <w:t xml:space="preserve">Ar </w:t>
      </w:r>
      <w:r w:rsidR="000E16D6" w:rsidRPr="00433DD3">
        <w:rPr>
          <w:rFonts w:ascii="Times New Roman" w:hAnsi="Times New Roman" w:cs="Times New Roman"/>
          <w:sz w:val="24"/>
          <w:szCs w:val="24"/>
        </w:rPr>
        <w:t>Ministru kabineta 2016.gada 26.maija rīkojumu Nr.</w:t>
      </w:r>
      <w:r w:rsidR="00CB482D">
        <w:rPr>
          <w:rFonts w:ascii="Times New Roman" w:hAnsi="Times New Roman" w:cs="Times New Roman"/>
          <w:sz w:val="24"/>
          <w:szCs w:val="24"/>
        </w:rPr>
        <w:t> </w:t>
      </w:r>
      <w:r w:rsidR="000E16D6" w:rsidRPr="00433DD3">
        <w:rPr>
          <w:rFonts w:ascii="Times New Roman" w:hAnsi="Times New Roman" w:cs="Times New Roman"/>
          <w:sz w:val="24"/>
          <w:szCs w:val="24"/>
        </w:rPr>
        <w:t>308 “Par atļauju valsts akciju sabiedrībai “Latvijas dzelzceļš” iegūt netiešu izšķirošu ietekmi sabiedrībā ar ierobežotu atbildību “Rīgas Vagonbūves Uzņēmums “Baltija””</w:t>
      </w:r>
      <w:r w:rsidR="00CB482D">
        <w:rPr>
          <w:rFonts w:ascii="Times New Roman" w:hAnsi="Times New Roman" w:cs="Times New Roman"/>
          <w:sz w:val="24"/>
          <w:szCs w:val="24"/>
        </w:rPr>
        <w:t xml:space="preserve"> (turpmāk – MK rīkojums Nr. 308)</w:t>
      </w:r>
      <w:r w:rsidR="005C5147" w:rsidRPr="00433DD3">
        <w:rPr>
          <w:rFonts w:ascii="Times New Roman" w:hAnsi="Times New Roman" w:cs="Times New Roman"/>
          <w:sz w:val="24"/>
          <w:szCs w:val="24"/>
        </w:rPr>
        <w:t xml:space="preserve"> </w:t>
      </w:r>
      <w:r w:rsidR="00D35924">
        <w:rPr>
          <w:rFonts w:ascii="Times New Roman" w:hAnsi="Times New Roman" w:cs="Times New Roman"/>
          <w:sz w:val="24"/>
          <w:szCs w:val="24"/>
        </w:rPr>
        <w:t xml:space="preserve">RVU </w:t>
      </w:r>
      <w:r w:rsidR="005C5147" w:rsidRPr="00433DD3">
        <w:rPr>
          <w:rFonts w:ascii="Times New Roman" w:hAnsi="Times New Roman" w:cs="Times New Roman"/>
          <w:sz w:val="24"/>
          <w:szCs w:val="24"/>
        </w:rPr>
        <w:t>Baltija vispārējais stratēģiskais mērķis ir</w:t>
      </w:r>
      <w:r w:rsidR="00D35924">
        <w:rPr>
          <w:rFonts w:ascii="Times New Roman" w:hAnsi="Times New Roman" w:cs="Times New Roman"/>
          <w:sz w:val="24"/>
          <w:szCs w:val="24"/>
        </w:rPr>
        <w:t xml:space="preserve">  </w:t>
      </w:r>
      <w:r w:rsidR="005C5147" w:rsidRPr="00433DD3">
        <w:rPr>
          <w:rFonts w:ascii="Times New Roman" w:hAnsi="Times New Roman" w:cs="Times New Roman"/>
          <w:sz w:val="24"/>
          <w:szCs w:val="24"/>
        </w:rPr>
        <w:t xml:space="preserve">dzelzceļa ritošā sastāva lokomotīvju un ritošā sastāva ražošana, </w:t>
      </w:r>
      <w:proofErr w:type="spellStart"/>
      <w:r w:rsidR="005C5147" w:rsidRPr="00433DD3">
        <w:rPr>
          <w:rFonts w:ascii="Times New Roman" w:hAnsi="Times New Roman" w:cs="Times New Roman"/>
          <w:sz w:val="24"/>
          <w:szCs w:val="24"/>
        </w:rPr>
        <w:t>metālkonstrukciju</w:t>
      </w:r>
      <w:proofErr w:type="spellEnd"/>
      <w:r w:rsidR="005C5147" w:rsidRPr="00433DD3">
        <w:rPr>
          <w:rFonts w:ascii="Times New Roman" w:hAnsi="Times New Roman" w:cs="Times New Roman"/>
          <w:sz w:val="24"/>
          <w:szCs w:val="24"/>
        </w:rPr>
        <w:t xml:space="preserve"> izgatavošana, tajā skaitā Ziemeļatlantijas līguma organizācijas (NATO) militārās tehnikas dzelzceļa pārvadājumu atbalsta nodrošināšanai</w:t>
      </w:r>
      <w:r w:rsidR="00D24AB2">
        <w:rPr>
          <w:rFonts w:ascii="Times New Roman" w:hAnsi="Times New Roman" w:cs="Times New Roman"/>
          <w:sz w:val="24"/>
          <w:szCs w:val="24"/>
        </w:rPr>
        <w:t>.</w:t>
      </w:r>
      <w:r w:rsidRPr="00433DD3">
        <w:rPr>
          <w:rFonts w:ascii="Times New Roman" w:hAnsi="Times New Roman"/>
          <w:color w:val="000000" w:themeColor="text1"/>
          <w:sz w:val="24"/>
          <w:szCs w:val="24"/>
        </w:rPr>
        <w:t xml:space="preserve"> Ņemot vērā, ka no </w:t>
      </w:r>
      <w:r w:rsidR="00D35924">
        <w:rPr>
          <w:rFonts w:ascii="Times New Roman" w:hAnsi="Times New Roman"/>
          <w:color w:val="000000" w:themeColor="text1"/>
          <w:sz w:val="24"/>
          <w:szCs w:val="24"/>
        </w:rPr>
        <w:t>Anotācijā ietvertās informācijas</w:t>
      </w:r>
      <w:r w:rsidRPr="00433DD3">
        <w:rPr>
          <w:rFonts w:ascii="Times New Roman" w:hAnsi="Times New Roman"/>
          <w:color w:val="000000" w:themeColor="text1"/>
          <w:sz w:val="24"/>
          <w:szCs w:val="24"/>
        </w:rPr>
        <w:t xml:space="preserve"> </w:t>
      </w:r>
      <w:r w:rsidR="00912036">
        <w:rPr>
          <w:rFonts w:ascii="Times New Roman" w:hAnsi="Times New Roman"/>
          <w:color w:val="000000" w:themeColor="text1"/>
          <w:sz w:val="24"/>
          <w:szCs w:val="24"/>
        </w:rPr>
        <w:t>neizriet</w:t>
      </w:r>
      <w:r w:rsidRPr="00433DD3">
        <w:rPr>
          <w:rFonts w:ascii="Times New Roman" w:hAnsi="Times New Roman"/>
          <w:color w:val="000000" w:themeColor="text1"/>
          <w:sz w:val="24"/>
          <w:szCs w:val="24"/>
        </w:rPr>
        <w:t xml:space="preserve"> abu kapitālsabied</w:t>
      </w:r>
      <w:r w:rsidR="00D24AB2">
        <w:rPr>
          <w:rFonts w:ascii="Times New Roman" w:hAnsi="Times New Roman"/>
          <w:color w:val="000000" w:themeColor="text1"/>
          <w:sz w:val="24"/>
          <w:szCs w:val="24"/>
        </w:rPr>
        <w:t>rī</w:t>
      </w:r>
      <w:r w:rsidRPr="00433DD3">
        <w:rPr>
          <w:rFonts w:ascii="Times New Roman" w:hAnsi="Times New Roman"/>
          <w:color w:val="000000" w:themeColor="text1"/>
          <w:sz w:val="24"/>
          <w:szCs w:val="24"/>
        </w:rPr>
        <w:t xml:space="preserve">bu funkciju pārklāšanās, kā arī </w:t>
      </w:r>
      <w:r w:rsidR="00D24AB2">
        <w:rPr>
          <w:rFonts w:ascii="Times New Roman" w:hAnsi="Times New Roman"/>
          <w:color w:val="000000" w:themeColor="text1"/>
          <w:sz w:val="24"/>
          <w:szCs w:val="24"/>
        </w:rPr>
        <w:t xml:space="preserve">ņemot vērā </w:t>
      </w:r>
      <w:r w:rsidR="00D35924">
        <w:rPr>
          <w:rFonts w:ascii="Times New Roman" w:hAnsi="Times New Roman"/>
          <w:color w:val="000000" w:themeColor="text1"/>
          <w:sz w:val="24"/>
          <w:szCs w:val="24"/>
        </w:rPr>
        <w:t>A</w:t>
      </w:r>
      <w:r w:rsidRPr="00433DD3">
        <w:rPr>
          <w:rFonts w:ascii="Times New Roman" w:hAnsi="Times New Roman"/>
          <w:color w:val="000000" w:themeColor="text1"/>
          <w:sz w:val="24"/>
          <w:szCs w:val="24"/>
        </w:rPr>
        <w:t>notācijā norādīto, ka kopš 2019. gada RVU Baltija</w:t>
      </w:r>
      <w:r w:rsidR="00D24AB2">
        <w:rPr>
          <w:rFonts w:ascii="Times New Roman" w:hAnsi="Times New Roman"/>
          <w:color w:val="000000" w:themeColor="text1"/>
          <w:sz w:val="24"/>
          <w:szCs w:val="24"/>
        </w:rPr>
        <w:t xml:space="preserve"> ir</w:t>
      </w:r>
      <w:r w:rsidRPr="00433DD3">
        <w:rPr>
          <w:rFonts w:ascii="Times New Roman" w:hAnsi="Times New Roman"/>
          <w:color w:val="000000" w:themeColor="text1"/>
          <w:sz w:val="24"/>
          <w:szCs w:val="24"/>
        </w:rPr>
        <w:t xml:space="preserve"> guvusi ieņēmumus tikai no tai piederošās zemes un ēkas iznomāšanas, lūdzam papildināt </w:t>
      </w:r>
      <w:r w:rsidR="00912036">
        <w:rPr>
          <w:rFonts w:ascii="Times New Roman" w:hAnsi="Times New Roman"/>
          <w:color w:val="000000" w:themeColor="text1"/>
          <w:sz w:val="24"/>
          <w:szCs w:val="24"/>
        </w:rPr>
        <w:t>A</w:t>
      </w:r>
      <w:r w:rsidRPr="00433DD3">
        <w:rPr>
          <w:rFonts w:ascii="Times New Roman" w:hAnsi="Times New Roman"/>
          <w:color w:val="000000" w:themeColor="text1"/>
          <w:sz w:val="24"/>
          <w:szCs w:val="24"/>
        </w:rPr>
        <w:t>notāciju ar informāciju</w:t>
      </w:r>
      <w:r w:rsidR="00D24AB2">
        <w:rPr>
          <w:rFonts w:ascii="Times New Roman" w:hAnsi="Times New Roman"/>
          <w:color w:val="000000" w:themeColor="text1"/>
          <w:sz w:val="24"/>
          <w:szCs w:val="24"/>
        </w:rPr>
        <w:t xml:space="preserve"> par to</w:t>
      </w:r>
      <w:r w:rsidRPr="00433DD3">
        <w:rPr>
          <w:rFonts w:ascii="Times New Roman" w:hAnsi="Times New Roman"/>
          <w:color w:val="000000" w:themeColor="text1"/>
          <w:sz w:val="24"/>
          <w:szCs w:val="24"/>
        </w:rPr>
        <w:t xml:space="preserve">, kādu tieši funkciju dublēšanās </w:t>
      </w:r>
      <w:r w:rsidR="00D24AB2">
        <w:rPr>
          <w:rFonts w:ascii="Times New Roman" w:hAnsi="Times New Roman"/>
          <w:color w:val="000000" w:themeColor="text1"/>
          <w:sz w:val="24"/>
          <w:szCs w:val="24"/>
        </w:rPr>
        <w:t>tiks novērsta, veicot kapitālsabiedrību reorganizāciju.</w:t>
      </w:r>
      <w:r w:rsidR="00D35924">
        <w:rPr>
          <w:rFonts w:ascii="Times New Roman" w:hAnsi="Times New Roman"/>
          <w:color w:val="000000" w:themeColor="text1"/>
          <w:sz w:val="24"/>
          <w:szCs w:val="24"/>
        </w:rPr>
        <w:t xml:space="preserve"> </w:t>
      </w:r>
    </w:p>
    <w:p w14:paraId="72A8BFA0" w14:textId="00BAFCE9" w:rsidR="00604703" w:rsidRDefault="00D24AB2" w:rsidP="00604703">
      <w:pPr>
        <w:spacing w:after="0" w:line="24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2. Ņemot vērā, ka ar Rīkojuma projektu plānots </w:t>
      </w:r>
      <w:r w:rsidR="001C3CA2">
        <w:rPr>
          <w:rFonts w:ascii="Times New Roman" w:hAnsi="Times New Roman" w:cs="Times New Roman"/>
          <w:sz w:val="24"/>
          <w:szCs w:val="24"/>
        </w:rPr>
        <w:t xml:space="preserve">izbeigt </w:t>
      </w:r>
      <w:r w:rsidR="00D35924" w:rsidRPr="00AC005E">
        <w:rPr>
          <w:rFonts w:ascii="Times New Roman" w:hAnsi="Times New Roman" w:cs="Times New Roman"/>
          <w:sz w:val="24"/>
          <w:szCs w:val="24"/>
        </w:rPr>
        <w:t xml:space="preserve">netiešu izšķirošu ietekmi </w:t>
      </w:r>
      <w:r w:rsidR="00D35924">
        <w:rPr>
          <w:rFonts w:ascii="Times New Roman" w:hAnsi="Times New Roman" w:cs="Times New Roman"/>
          <w:sz w:val="24"/>
          <w:szCs w:val="24"/>
        </w:rPr>
        <w:t>RVU Baltija,</w:t>
      </w:r>
      <w:r w:rsidR="001D58CB">
        <w:rPr>
          <w:rFonts w:ascii="Times New Roman" w:hAnsi="Times New Roman" w:cs="Times New Roman"/>
          <w:sz w:val="24"/>
          <w:szCs w:val="24"/>
        </w:rPr>
        <w:t xml:space="preserve"> kā arī Anotācijā ietverto informāciju par </w:t>
      </w:r>
      <w:r w:rsidR="00CB482D">
        <w:rPr>
          <w:rFonts w:ascii="Times New Roman" w:hAnsi="Times New Roman" w:cs="Times New Roman"/>
          <w:sz w:val="24"/>
          <w:szCs w:val="24"/>
        </w:rPr>
        <w:t xml:space="preserve">līdzekļu apjomu, ko </w:t>
      </w:r>
      <w:r w:rsidR="001D58CB" w:rsidRPr="00433DD3">
        <w:rPr>
          <w:rFonts w:ascii="Times New Roman" w:hAnsi="Times New Roman" w:cs="Times New Roman"/>
          <w:sz w:val="24"/>
          <w:szCs w:val="24"/>
        </w:rPr>
        <w:t>SIA “LDZ ritošā sastāva serviss”</w:t>
      </w:r>
      <w:r w:rsidR="001D58CB">
        <w:rPr>
          <w:rFonts w:ascii="Times New Roman" w:hAnsi="Times New Roman" w:cs="Times New Roman"/>
          <w:sz w:val="24"/>
          <w:szCs w:val="24"/>
        </w:rPr>
        <w:t xml:space="preserve"> </w:t>
      </w:r>
      <w:r w:rsidR="00523982">
        <w:rPr>
          <w:rFonts w:ascii="Times New Roman" w:hAnsi="Times New Roman" w:cs="Times New Roman"/>
          <w:sz w:val="24"/>
          <w:szCs w:val="24"/>
        </w:rPr>
        <w:t>ieguldījis, iegādājoties</w:t>
      </w:r>
      <w:r w:rsidR="001D58CB">
        <w:rPr>
          <w:rFonts w:ascii="Times New Roman" w:hAnsi="Times New Roman" w:cs="Times New Roman"/>
          <w:sz w:val="24"/>
          <w:szCs w:val="24"/>
        </w:rPr>
        <w:t xml:space="preserve"> RVU Baltija kapitāla daļ</w:t>
      </w:r>
      <w:r w:rsidR="00523982">
        <w:rPr>
          <w:rFonts w:ascii="Times New Roman" w:hAnsi="Times New Roman" w:cs="Times New Roman"/>
          <w:sz w:val="24"/>
          <w:szCs w:val="24"/>
        </w:rPr>
        <w:t>as</w:t>
      </w:r>
      <w:r w:rsidR="001D58CB">
        <w:rPr>
          <w:rFonts w:ascii="Times New Roman" w:hAnsi="Times New Roman" w:cs="Times New Roman"/>
          <w:sz w:val="24"/>
          <w:szCs w:val="24"/>
        </w:rPr>
        <w:t xml:space="preserve"> </w:t>
      </w:r>
      <w:r w:rsidR="00523982">
        <w:rPr>
          <w:rFonts w:ascii="Times New Roman" w:hAnsi="Times New Roman" w:cs="Times New Roman"/>
          <w:sz w:val="24"/>
          <w:szCs w:val="24"/>
        </w:rPr>
        <w:t>un palielin</w:t>
      </w:r>
      <w:r w:rsidR="00912036">
        <w:rPr>
          <w:rFonts w:ascii="Times New Roman" w:hAnsi="Times New Roman" w:cs="Times New Roman"/>
          <w:sz w:val="24"/>
          <w:szCs w:val="24"/>
        </w:rPr>
        <w:t xml:space="preserve">ot </w:t>
      </w:r>
      <w:r w:rsidR="00523982">
        <w:rPr>
          <w:rFonts w:ascii="Times New Roman" w:hAnsi="Times New Roman" w:cs="Times New Roman"/>
          <w:sz w:val="24"/>
          <w:szCs w:val="24"/>
        </w:rPr>
        <w:t>līdzdalību,</w:t>
      </w:r>
      <w:r w:rsidR="00912036">
        <w:rPr>
          <w:rFonts w:ascii="Times New Roman" w:hAnsi="Times New Roman" w:cs="Times New Roman"/>
          <w:sz w:val="24"/>
          <w:szCs w:val="24"/>
        </w:rPr>
        <w:t xml:space="preserve"> kā arī to, ka </w:t>
      </w:r>
      <w:r w:rsidR="00523982">
        <w:rPr>
          <w:rFonts w:ascii="Times New Roman" w:hAnsi="Times New Roman" w:cs="Times New Roman"/>
          <w:sz w:val="24"/>
          <w:szCs w:val="24"/>
        </w:rPr>
        <w:t xml:space="preserve"> </w:t>
      </w:r>
      <w:r w:rsidR="00912036">
        <w:rPr>
          <w:rFonts w:ascii="Times New Roman" w:hAnsi="Times New Roman" w:cs="Times New Roman"/>
          <w:sz w:val="24"/>
          <w:szCs w:val="24"/>
        </w:rPr>
        <w:t xml:space="preserve">RVU Baltija no 2017. līdz 2019. gadam </w:t>
      </w:r>
      <w:r w:rsidR="00912036" w:rsidRPr="009B26DE">
        <w:rPr>
          <w:rFonts w:ascii="Times New Roman" w:hAnsi="Times New Roman" w:cs="Times New Roman"/>
          <w:sz w:val="24"/>
          <w:szCs w:val="24"/>
        </w:rPr>
        <w:t xml:space="preserve">ir īstenojusi vienu projektu, bet šobrīd tās vienīgā komercdarbība ir sev piederošā nekustamā īpašuma iznomāšana mātes sabiedrībai, </w:t>
      </w:r>
      <w:r w:rsidR="001D58CB" w:rsidRPr="009B26DE">
        <w:rPr>
          <w:rFonts w:ascii="Times New Roman" w:hAnsi="Times New Roman" w:cs="Times New Roman"/>
          <w:sz w:val="24"/>
          <w:szCs w:val="24"/>
        </w:rPr>
        <w:t>PKC ieskatā</w:t>
      </w:r>
      <w:r w:rsidR="00912036" w:rsidRPr="009B26DE">
        <w:rPr>
          <w:rFonts w:ascii="Times New Roman" w:hAnsi="Times New Roman" w:cs="Times New Roman"/>
          <w:sz w:val="24"/>
          <w:szCs w:val="24"/>
        </w:rPr>
        <w:t>,</w:t>
      </w:r>
      <w:r w:rsidR="001D58CB" w:rsidRPr="009B26DE">
        <w:rPr>
          <w:rFonts w:ascii="Times New Roman" w:hAnsi="Times New Roman" w:cs="Times New Roman"/>
          <w:sz w:val="24"/>
          <w:szCs w:val="24"/>
        </w:rPr>
        <w:t xml:space="preserve"> nepieciešams vērtēt, vai </w:t>
      </w:r>
      <w:r w:rsidR="00523982" w:rsidRPr="009B26DE">
        <w:rPr>
          <w:rFonts w:ascii="Times New Roman" w:hAnsi="Times New Roman" w:cs="Times New Roman"/>
          <w:sz w:val="24"/>
          <w:szCs w:val="24"/>
        </w:rPr>
        <w:t xml:space="preserve">ar </w:t>
      </w:r>
      <w:r w:rsidR="001D58CB" w:rsidRPr="009B26DE">
        <w:rPr>
          <w:rFonts w:ascii="Times New Roman" w:hAnsi="Times New Roman" w:cs="Times New Roman"/>
          <w:sz w:val="24"/>
          <w:szCs w:val="24"/>
        </w:rPr>
        <w:t xml:space="preserve">SIA “LDZ ritošā sastāva serviss” </w:t>
      </w:r>
      <w:r w:rsidR="00CB482D" w:rsidRPr="009B26DE">
        <w:rPr>
          <w:rFonts w:ascii="Times New Roman" w:hAnsi="Times New Roman" w:cs="Times New Roman"/>
          <w:sz w:val="24"/>
          <w:szCs w:val="24"/>
        </w:rPr>
        <w:t>līdzdalīb</w:t>
      </w:r>
      <w:r w:rsidR="00523982" w:rsidRPr="009B26DE">
        <w:rPr>
          <w:rFonts w:ascii="Times New Roman" w:hAnsi="Times New Roman" w:cs="Times New Roman"/>
          <w:sz w:val="24"/>
          <w:szCs w:val="24"/>
        </w:rPr>
        <w:t xml:space="preserve">u </w:t>
      </w:r>
      <w:r w:rsidR="00CB482D" w:rsidRPr="009B26DE">
        <w:rPr>
          <w:rFonts w:ascii="Times New Roman" w:hAnsi="Times New Roman" w:cs="Times New Roman"/>
          <w:sz w:val="24"/>
          <w:szCs w:val="24"/>
        </w:rPr>
        <w:t xml:space="preserve">RVU Baltija tika sasniegts MK </w:t>
      </w:r>
      <w:r w:rsidR="00523982" w:rsidRPr="009B26DE">
        <w:rPr>
          <w:rFonts w:ascii="Times New Roman" w:hAnsi="Times New Roman" w:cs="Times New Roman"/>
          <w:sz w:val="24"/>
          <w:szCs w:val="24"/>
        </w:rPr>
        <w:t xml:space="preserve">rīkojumā </w:t>
      </w:r>
      <w:r w:rsidR="00912036" w:rsidRPr="009B26DE">
        <w:rPr>
          <w:rFonts w:ascii="Times New Roman" w:hAnsi="Times New Roman" w:cs="Times New Roman"/>
          <w:sz w:val="24"/>
          <w:szCs w:val="24"/>
        </w:rPr>
        <w:t xml:space="preserve">Nr.308 </w:t>
      </w:r>
      <w:r w:rsidR="00523982" w:rsidRPr="009B26DE">
        <w:rPr>
          <w:rFonts w:ascii="Times New Roman" w:hAnsi="Times New Roman" w:cs="Times New Roman"/>
          <w:sz w:val="24"/>
          <w:szCs w:val="24"/>
        </w:rPr>
        <w:t>noteiktais vis</w:t>
      </w:r>
      <w:r w:rsidR="00912036" w:rsidRPr="009B26DE">
        <w:rPr>
          <w:rFonts w:ascii="Times New Roman" w:hAnsi="Times New Roman" w:cs="Times New Roman"/>
          <w:sz w:val="24"/>
          <w:szCs w:val="24"/>
        </w:rPr>
        <w:t>p</w:t>
      </w:r>
      <w:r w:rsidR="00523982" w:rsidRPr="009B26DE">
        <w:rPr>
          <w:rFonts w:ascii="Times New Roman" w:hAnsi="Times New Roman" w:cs="Times New Roman"/>
          <w:sz w:val="24"/>
          <w:szCs w:val="24"/>
        </w:rPr>
        <w:t>ārējais stratēģiskais m</w:t>
      </w:r>
      <w:r w:rsidR="00912036" w:rsidRPr="009B26DE">
        <w:rPr>
          <w:rFonts w:ascii="Times New Roman" w:hAnsi="Times New Roman" w:cs="Times New Roman"/>
          <w:sz w:val="24"/>
          <w:szCs w:val="24"/>
        </w:rPr>
        <w:t>ēr</w:t>
      </w:r>
      <w:r w:rsidR="00523982" w:rsidRPr="009B26DE">
        <w:rPr>
          <w:rFonts w:ascii="Times New Roman" w:hAnsi="Times New Roman" w:cs="Times New Roman"/>
          <w:sz w:val="24"/>
          <w:szCs w:val="24"/>
        </w:rPr>
        <w:t>ķis.</w:t>
      </w:r>
      <w:r w:rsidR="00E04BE9" w:rsidRPr="009B26DE">
        <w:rPr>
          <w:rFonts w:ascii="Times New Roman" w:hAnsi="Times New Roman" w:cs="Times New Roman"/>
          <w:sz w:val="24"/>
          <w:szCs w:val="24"/>
        </w:rPr>
        <w:t xml:space="preserve"> Tāpat lūdzam papildināt Anotāciju</w:t>
      </w:r>
      <w:r w:rsidR="00283EA1" w:rsidRPr="009B26DE">
        <w:rPr>
          <w:rFonts w:ascii="Times New Roman" w:hAnsi="Times New Roman" w:cs="Times New Roman"/>
          <w:sz w:val="24"/>
          <w:szCs w:val="24"/>
        </w:rPr>
        <w:t xml:space="preserve"> ar izvērstāku informāciju par RVU Baltija aktīviem, tai skaitā nekustamajiem īpašumiem, norādot to </w:t>
      </w:r>
      <w:r w:rsidR="00E04BE9" w:rsidRPr="009B26DE">
        <w:rPr>
          <w:rFonts w:ascii="Times New Roman" w:hAnsi="Times New Roman" w:cs="Times New Roman"/>
          <w:sz w:val="24"/>
          <w:szCs w:val="24"/>
        </w:rPr>
        <w:t>aktuālo vērtību</w:t>
      </w:r>
      <w:r w:rsidR="00283EA1" w:rsidRPr="009B26DE">
        <w:rPr>
          <w:rFonts w:ascii="Times New Roman" w:hAnsi="Times New Roman" w:cs="Times New Roman"/>
          <w:sz w:val="24"/>
          <w:szCs w:val="24"/>
        </w:rPr>
        <w:t xml:space="preserve"> un vai ir veikta</w:t>
      </w:r>
      <w:r w:rsidR="00426C02" w:rsidRPr="009B26DE">
        <w:rPr>
          <w:rFonts w:ascii="Times New Roman" w:hAnsi="Times New Roman" w:cs="Times New Roman"/>
          <w:sz w:val="24"/>
          <w:szCs w:val="24"/>
        </w:rPr>
        <w:t xml:space="preserve"> nekustamo īpašumu</w:t>
      </w:r>
      <w:r w:rsidR="00283EA1" w:rsidRPr="009B26DE">
        <w:rPr>
          <w:rFonts w:ascii="Times New Roman" w:hAnsi="Times New Roman" w:cs="Times New Roman"/>
          <w:sz w:val="24"/>
          <w:szCs w:val="24"/>
        </w:rPr>
        <w:t xml:space="preserve"> pārvērtēšana.</w:t>
      </w:r>
    </w:p>
    <w:p w14:paraId="2907C420" w14:textId="235494E1" w:rsidR="00124AFB" w:rsidRDefault="00124AFB" w:rsidP="00604703">
      <w:pPr>
        <w:spacing w:after="0" w:line="240" w:lineRule="auto"/>
        <w:ind w:firstLine="720"/>
        <w:jc w:val="both"/>
        <w:outlineLvl w:val="0"/>
        <w:rPr>
          <w:rFonts w:ascii="Times New Roman" w:hAnsi="Times New Roman" w:cs="Times New Roman"/>
          <w:sz w:val="24"/>
          <w:szCs w:val="24"/>
        </w:rPr>
      </w:pPr>
    </w:p>
    <w:p w14:paraId="5B3EFA51" w14:textId="1A15E42C" w:rsidR="004B7F9D" w:rsidRDefault="004B7F9D" w:rsidP="00604703">
      <w:pPr>
        <w:spacing w:after="0" w:line="240" w:lineRule="auto"/>
        <w:ind w:firstLine="720"/>
        <w:jc w:val="both"/>
        <w:outlineLvl w:val="0"/>
        <w:rPr>
          <w:rFonts w:ascii="Times New Roman" w:hAnsi="Times New Roman" w:cs="Times New Roman"/>
          <w:sz w:val="24"/>
          <w:szCs w:val="24"/>
        </w:rPr>
      </w:pPr>
    </w:p>
    <w:p w14:paraId="4F403AC1" w14:textId="77777777" w:rsidR="00604703" w:rsidRDefault="00604703" w:rsidP="00604703">
      <w:pPr>
        <w:jc w:val="both"/>
        <w:rPr>
          <w:rFonts w:ascii="Times New Roman" w:hAnsi="Times New Roman"/>
          <w:sz w:val="26"/>
          <w:szCs w:val="26"/>
        </w:rPr>
      </w:pPr>
    </w:p>
    <w:tbl>
      <w:tblPr>
        <w:tblpPr w:leftFromText="180" w:rightFromText="180" w:vertAnchor="text" w:horzAnchor="margin" w:tblpY="201"/>
        <w:tblW w:w="9322" w:type="dxa"/>
        <w:tblLook w:val="04A0" w:firstRow="1" w:lastRow="0" w:firstColumn="1" w:lastColumn="0" w:noHBand="0" w:noVBand="1"/>
      </w:tblPr>
      <w:tblGrid>
        <w:gridCol w:w="3794"/>
        <w:gridCol w:w="4111"/>
        <w:gridCol w:w="1417"/>
      </w:tblGrid>
      <w:tr w:rsidR="00604703" w14:paraId="366EE7AE" w14:textId="77777777" w:rsidTr="008D0922">
        <w:trPr>
          <w:trHeight w:val="669"/>
        </w:trPr>
        <w:tc>
          <w:tcPr>
            <w:tcW w:w="3794" w:type="dxa"/>
            <w:shd w:val="clear" w:color="auto" w:fill="auto"/>
          </w:tcPr>
          <w:p w14:paraId="6E1AEB48" w14:textId="77777777" w:rsidR="00604703" w:rsidRDefault="00604703" w:rsidP="008D0922">
            <w:pPr>
              <w:spacing w:after="0" w:line="240" w:lineRule="auto"/>
              <w:rPr>
                <w:rFonts w:ascii="Times New Roman" w:eastAsia="Times New Roman" w:hAnsi="Times New Roman"/>
                <w:sz w:val="26"/>
                <w:szCs w:val="26"/>
              </w:rPr>
            </w:pPr>
            <w:r>
              <w:rPr>
                <w:rFonts w:ascii="Times New Roman" w:hAnsi="Times New Roman"/>
                <w:sz w:val="26"/>
                <w:szCs w:val="26"/>
              </w:rPr>
              <w:t xml:space="preserve">Pārresoru koordinācijas centra vadītājs </w:t>
            </w:r>
          </w:p>
        </w:tc>
        <w:tc>
          <w:tcPr>
            <w:tcW w:w="4111" w:type="dxa"/>
            <w:shd w:val="clear" w:color="auto" w:fill="auto"/>
          </w:tcPr>
          <w:p w14:paraId="19C11BF3" w14:textId="77777777" w:rsidR="00604703" w:rsidRDefault="00604703" w:rsidP="008D0922">
            <w:pPr>
              <w:spacing w:after="0" w:line="240" w:lineRule="auto"/>
              <w:jc w:val="center"/>
              <w:rPr>
                <w:rFonts w:ascii="Times New Roman" w:eastAsia="Times New Roman" w:hAnsi="Times New Roman"/>
                <w:sz w:val="20"/>
                <w:szCs w:val="20"/>
              </w:rPr>
            </w:pPr>
            <w:r>
              <w:rPr>
                <w:rFonts w:ascii="Times New Roman" w:hAnsi="Times New Roman"/>
                <w:sz w:val="20"/>
                <w:szCs w:val="20"/>
              </w:rPr>
              <w:t>ŠIS DOKUMENTS IR ELEKTRONISKI PARAKSTĪTS AR DROŠU ELEKTRONISKO PARAKSTU UN SATUR LAIKA ZĪMOGU</w:t>
            </w:r>
          </w:p>
        </w:tc>
        <w:tc>
          <w:tcPr>
            <w:tcW w:w="1417" w:type="dxa"/>
            <w:shd w:val="clear" w:color="auto" w:fill="auto"/>
          </w:tcPr>
          <w:p w14:paraId="2059F73F" w14:textId="77777777" w:rsidR="00604703" w:rsidRDefault="00604703" w:rsidP="008D0922">
            <w:pPr>
              <w:spacing w:after="0" w:line="240" w:lineRule="auto"/>
              <w:jc w:val="right"/>
              <w:rPr>
                <w:rFonts w:ascii="Times New Roman" w:eastAsia="Times New Roman" w:hAnsi="Times New Roman"/>
                <w:sz w:val="26"/>
                <w:szCs w:val="26"/>
              </w:rPr>
            </w:pPr>
            <w:proofErr w:type="spellStart"/>
            <w:r>
              <w:rPr>
                <w:rFonts w:ascii="Times New Roman" w:hAnsi="Times New Roman"/>
                <w:sz w:val="26"/>
                <w:szCs w:val="26"/>
              </w:rPr>
              <w:t>P.Vilks</w:t>
            </w:r>
            <w:proofErr w:type="spellEnd"/>
            <w:r>
              <w:rPr>
                <w:rFonts w:ascii="Times New Roman" w:hAnsi="Times New Roman"/>
                <w:sz w:val="26"/>
                <w:szCs w:val="26"/>
              </w:rPr>
              <w:t xml:space="preserve"> </w:t>
            </w:r>
          </w:p>
        </w:tc>
      </w:tr>
    </w:tbl>
    <w:p w14:paraId="57BAD61A" w14:textId="77777777" w:rsidR="00604703" w:rsidRDefault="00604703" w:rsidP="00604703">
      <w:pPr>
        <w:spacing w:after="0" w:line="240" w:lineRule="auto"/>
        <w:ind w:firstLine="720"/>
        <w:jc w:val="both"/>
        <w:outlineLvl w:val="0"/>
        <w:rPr>
          <w:rFonts w:ascii="Times New Roman" w:hAnsi="Times New Roman"/>
          <w:sz w:val="26"/>
          <w:szCs w:val="26"/>
        </w:rPr>
      </w:pPr>
    </w:p>
    <w:p w14:paraId="35B47FC2" w14:textId="77777777" w:rsidR="00604703" w:rsidRDefault="00604703" w:rsidP="00604703">
      <w:pPr>
        <w:pStyle w:val="Title"/>
        <w:spacing w:before="0" w:after="0"/>
        <w:jc w:val="left"/>
        <w:rPr>
          <w:rFonts w:ascii="Times New Roman" w:hAnsi="Times New Roman"/>
          <w:b w:val="0"/>
          <w:sz w:val="20"/>
          <w:lang w:val="lv-LV"/>
        </w:rPr>
      </w:pPr>
    </w:p>
    <w:p w14:paraId="689606EC" w14:textId="77777777" w:rsidR="00604703" w:rsidRDefault="00604703" w:rsidP="00604703">
      <w:pPr>
        <w:pStyle w:val="Title"/>
        <w:spacing w:before="0" w:after="0"/>
        <w:jc w:val="left"/>
        <w:rPr>
          <w:rFonts w:ascii="Times New Roman" w:hAnsi="Times New Roman"/>
          <w:b w:val="0"/>
          <w:sz w:val="20"/>
          <w:lang w:val="lv-LV"/>
        </w:rPr>
      </w:pPr>
    </w:p>
    <w:p w14:paraId="5E947695" w14:textId="77777777" w:rsidR="00604703" w:rsidRDefault="00604703" w:rsidP="00604703">
      <w:pPr>
        <w:pStyle w:val="Title"/>
        <w:spacing w:before="0" w:after="0"/>
        <w:jc w:val="left"/>
        <w:rPr>
          <w:rFonts w:ascii="Times New Roman" w:hAnsi="Times New Roman"/>
          <w:b w:val="0"/>
          <w:sz w:val="20"/>
          <w:lang w:val="lv-LV"/>
        </w:rPr>
      </w:pPr>
    </w:p>
    <w:p w14:paraId="00960CB9" w14:textId="77777777" w:rsidR="00604703" w:rsidRDefault="00604703" w:rsidP="00604703">
      <w:pPr>
        <w:pStyle w:val="Title"/>
        <w:spacing w:before="0" w:after="0"/>
        <w:jc w:val="left"/>
        <w:rPr>
          <w:rFonts w:ascii="Times New Roman" w:hAnsi="Times New Roman"/>
          <w:b w:val="0"/>
          <w:sz w:val="20"/>
          <w:lang w:val="lv-LV"/>
        </w:rPr>
      </w:pPr>
    </w:p>
    <w:p w14:paraId="1772B97A" w14:textId="77777777" w:rsidR="00604703" w:rsidRDefault="00604703" w:rsidP="00604703">
      <w:pPr>
        <w:pStyle w:val="Title"/>
        <w:spacing w:before="0" w:after="0"/>
        <w:jc w:val="left"/>
        <w:rPr>
          <w:rFonts w:ascii="Times New Roman" w:hAnsi="Times New Roman"/>
          <w:b w:val="0"/>
          <w:sz w:val="20"/>
          <w:lang w:val="lv-LV"/>
        </w:rPr>
      </w:pPr>
      <w:proofErr w:type="spellStart"/>
      <w:r>
        <w:rPr>
          <w:rFonts w:ascii="Times New Roman" w:hAnsi="Times New Roman"/>
          <w:b w:val="0"/>
          <w:sz w:val="20"/>
          <w:lang w:val="lv-LV"/>
        </w:rPr>
        <w:t>D.Zepa</w:t>
      </w:r>
      <w:proofErr w:type="spellEnd"/>
    </w:p>
    <w:p w14:paraId="27422D81" w14:textId="77777777" w:rsidR="00604703" w:rsidRDefault="00604703" w:rsidP="00604703">
      <w:pPr>
        <w:pStyle w:val="Title"/>
        <w:spacing w:before="0" w:after="0"/>
        <w:jc w:val="left"/>
        <w:rPr>
          <w:rFonts w:ascii="Times New Roman" w:hAnsi="Times New Roman"/>
          <w:b w:val="0"/>
          <w:sz w:val="20"/>
          <w:lang w:val="lv-LV"/>
        </w:rPr>
      </w:pPr>
      <w:r>
        <w:rPr>
          <w:rFonts w:ascii="Times New Roman" w:hAnsi="Times New Roman"/>
          <w:b w:val="0"/>
          <w:sz w:val="20"/>
          <w:lang w:val="lv-LV"/>
        </w:rPr>
        <w:t>Tālr.:67082815</w:t>
      </w:r>
    </w:p>
    <w:p w14:paraId="30D864F9" w14:textId="77777777" w:rsidR="00604703" w:rsidRDefault="00604703" w:rsidP="00604703">
      <w:pPr>
        <w:pStyle w:val="Title"/>
        <w:spacing w:before="0" w:after="0"/>
        <w:jc w:val="left"/>
      </w:pPr>
      <w:r>
        <w:rPr>
          <w:rFonts w:ascii="Times New Roman" w:hAnsi="Times New Roman"/>
          <w:b w:val="0"/>
          <w:sz w:val="20"/>
          <w:lang w:val="lv-LV"/>
        </w:rPr>
        <w:t xml:space="preserve">E-pasts: </w:t>
      </w:r>
      <w:hyperlink r:id="rId10">
        <w:r>
          <w:rPr>
            <w:rStyle w:val="InternetLink"/>
            <w:rFonts w:ascii="Times New Roman" w:hAnsi="Times New Roman"/>
            <w:b w:val="0"/>
            <w:sz w:val="20"/>
            <w:lang w:val="lv-LV"/>
          </w:rPr>
          <w:t>Dagnija.Zepa@pkc.mk.gov.lv</w:t>
        </w:r>
      </w:hyperlink>
      <w:r>
        <w:rPr>
          <w:rFonts w:ascii="Times New Roman" w:hAnsi="Times New Roman"/>
          <w:b w:val="0"/>
          <w:sz w:val="20"/>
          <w:lang w:val="lv-LV"/>
        </w:rPr>
        <w:t xml:space="preserve"> </w:t>
      </w:r>
      <w:r>
        <w:rPr>
          <w:lang w:val="lv-LV"/>
        </w:rPr>
        <w:tab/>
      </w:r>
    </w:p>
    <w:p w14:paraId="78A68200" w14:textId="196AEB63" w:rsidR="00604703" w:rsidRDefault="00604703" w:rsidP="00604703"/>
    <w:p w14:paraId="35D4ED9D" w14:textId="77777777" w:rsidR="004B7F9D" w:rsidRDefault="004B7F9D" w:rsidP="00604703"/>
    <w:p w14:paraId="26D644E2" w14:textId="77777777" w:rsidR="00604703" w:rsidRDefault="00604703" w:rsidP="00604703"/>
    <w:p w14:paraId="051D4C2D" w14:textId="77777777" w:rsidR="00604703" w:rsidRDefault="00604703" w:rsidP="00604703"/>
    <w:p w14:paraId="5000050E" w14:textId="77777777" w:rsidR="00604703" w:rsidRDefault="00604703" w:rsidP="00604703"/>
    <w:bookmarkEnd w:id="0"/>
    <w:p w14:paraId="2BCED875" w14:textId="77777777" w:rsidR="00604703" w:rsidRDefault="00604703" w:rsidP="00604703"/>
    <w:p w14:paraId="65779CD2" w14:textId="77777777" w:rsidR="006A2C2D" w:rsidRDefault="00623858"/>
    <w:sectPr w:rsidR="006A2C2D" w:rsidSect="00E4008F">
      <w:headerReference w:type="default" r:id="rId11"/>
      <w:headerReference w:type="first" r:id="rId12"/>
      <w:footerReference w:type="first" r:id="rId13"/>
      <w:pgSz w:w="11906" w:h="16838"/>
      <w:pgMar w:top="1134" w:right="1274" w:bottom="1418" w:left="1418"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34C52" w14:textId="77777777" w:rsidR="000908F8" w:rsidRDefault="000908F8" w:rsidP="00CF7BF8">
      <w:pPr>
        <w:spacing w:after="0" w:line="240" w:lineRule="auto"/>
      </w:pPr>
      <w:r>
        <w:separator/>
      </w:r>
    </w:p>
  </w:endnote>
  <w:endnote w:type="continuationSeparator" w:id="0">
    <w:p w14:paraId="479B1919" w14:textId="77777777" w:rsidR="000908F8" w:rsidRDefault="000908F8" w:rsidP="00CF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CA22" w14:textId="576F3F74" w:rsidR="00704253" w:rsidRDefault="00EA4A67">
    <w:pPr>
      <w:pStyle w:val="Footer"/>
      <w:jc w:val="both"/>
      <w:rPr>
        <w:rFonts w:ascii="Times New Roman" w:hAnsi="Times New Roman"/>
        <w:sz w:val="18"/>
        <w:szCs w:val="18"/>
        <w:lang w:val="lv-LV"/>
      </w:rPr>
    </w:pPr>
    <w:bookmarkStart w:id="5" w:name="_Hlk48298209"/>
    <w:bookmarkStart w:id="6" w:name="_Hlk48298208"/>
    <w:bookmarkStart w:id="7" w:name="_Hlk48298207"/>
    <w:bookmarkStart w:id="8" w:name="_Hlk48298206"/>
    <w:bookmarkStart w:id="9" w:name="_Hlk45551303"/>
    <w:bookmarkStart w:id="10" w:name="_Hlk45551302"/>
    <w:bookmarkStart w:id="11" w:name="_Hlk45551301"/>
    <w:bookmarkStart w:id="12" w:name="_Hlk45551300"/>
    <w:bookmarkStart w:id="13" w:name="_Hlk45551299"/>
    <w:bookmarkStart w:id="14" w:name="_Hlk45551298"/>
    <w:r>
      <w:rPr>
        <w:rFonts w:ascii="Times New Roman" w:hAnsi="Times New Roman"/>
        <w:sz w:val="18"/>
        <w:szCs w:val="18"/>
        <w:lang w:val="lv-LV"/>
      </w:rPr>
      <w:tab/>
    </w:r>
    <w:bookmarkEnd w:id="5"/>
    <w:bookmarkEnd w:id="6"/>
    <w:bookmarkEnd w:id="7"/>
    <w:bookmarkEnd w:id="8"/>
    <w:bookmarkEnd w:id="9"/>
    <w:bookmarkEnd w:id="10"/>
    <w:bookmarkEnd w:id="11"/>
    <w:bookmarkEnd w:id="12"/>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6752E" w14:textId="77777777" w:rsidR="000908F8" w:rsidRDefault="000908F8" w:rsidP="00CF7BF8">
      <w:pPr>
        <w:spacing w:after="0" w:line="240" w:lineRule="auto"/>
      </w:pPr>
      <w:r>
        <w:separator/>
      </w:r>
    </w:p>
  </w:footnote>
  <w:footnote w:type="continuationSeparator" w:id="0">
    <w:p w14:paraId="29D324B2" w14:textId="77777777" w:rsidR="000908F8" w:rsidRDefault="000908F8" w:rsidP="00CF7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FFC8" w14:textId="77777777" w:rsidR="00704253" w:rsidRPr="004B7F9D" w:rsidRDefault="00EA4A67">
    <w:pPr>
      <w:pStyle w:val="Header"/>
      <w:jc w:val="center"/>
      <w:rPr>
        <w:rFonts w:ascii="Times New Roman" w:hAnsi="Times New Roman"/>
      </w:rPr>
    </w:pPr>
    <w:r w:rsidRPr="004B7F9D">
      <w:rPr>
        <w:rFonts w:ascii="Times New Roman" w:hAnsi="Times New Roman"/>
      </w:rPr>
      <w:fldChar w:fldCharType="begin"/>
    </w:r>
    <w:r w:rsidRPr="00D9237B">
      <w:rPr>
        <w:rFonts w:ascii="Times New Roman" w:hAnsi="Times New Roman"/>
        <w:rPrChange w:id="3" w:author="Dzintra Gasūne" w:date="2021-08-09T10:39:00Z">
          <w:rPr/>
        </w:rPrChange>
      </w:rPr>
      <w:instrText>PAGE</w:instrText>
    </w:r>
    <w:r w:rsidRPr="004B7F9D">
      <w:rPr>
        <w:rFonts w:ascii="Times New Roman" w:hAnsi="Times New Roman"/>
      </w:rPr>
      <w:fldChar w:fldCharType="separate"/>
    </w:r>
    <w:r w:rsidRPr="00D9237B">
      <w:rPr>
        <w:rFonts w:ascii="Times New Roman" w:hAnsi="Times New Roman"/>
        <w:noProof/>
        <w:rPrChange w:id="4" w:author="Dzintra Gasūne" w:date="2021-08-09T10:39:00Z">
          <w:rPr>
            <w:noProof/>
          </w:rPr>
        </w:rPrChange>
      </w:rPr>
      <w:t>4</w:t>
    </w:r>
    <w:r w:rsidRPr="004B7F9D">
      <w:rPr>
        <w:rFonts w:ascii="Times New Roman" w:hAnsi="Times New Roman"/>
      </w:rPr>
      <w:fldChar w:fldCharType="end"/>
    </w:r>
  </w:p>
  <w:p w14:paraId="548B64B6" w14:textId="77777777" w:rsidR="00704253" w:rsidRDefault="00623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F8BB" w14:textId="77777777" w:rsidR="00704253" w:rsidRDefault="00623858">
    <w:pPr>
      <w:pStyle w:val="Header"/>
      <w:rPr>
        <w:rFonts w:ascii="Times New Roman" w:hAnsi="Times New Roman"/>
      </w:rPr>
    </w:pPr>
  </w:p>
  <w:p w14:paraId="520AECD5" w14:textId="77777777" w:rsidR="00704253" w:rsidRDefault="00623858">
    <w:pPr>
      <w:pStyle w:val="Header"/>
      <w:rPr>
        <w:rFonts w:ascii="Times New Roman" w:hAnsi="Times New Roman"/>
      </w:rPr>
    </w:pPr>
  </w:p>
  <w:p w14:paraId="082C8B7D" w14:textId="77777777" w:rsidR="00704253" w:rsidRDefault="00623858">
    <w:pPr>
      <w:pStyle w:val="Header"/>
      <w:rPr>
        <w:rFonts w:ascii="Times New Roman" w:hAnsi="Times New Roman"/>
      </w:rPr>
    </w:pPr>
  </w:p>
  <w:p w14:paraId="2FEFE14D" w14:textId="77777777" w:rsidR="00704253" w:rsidRDefault="00623858">
    <w:pPr>
      <w:pStyle w:val="Header"/>
      <w:rPr>
        <w:rFonts w:ascii="Times New Roman" w:hAnsi="Times New Roman"/>
      </w:rPr>
    </w:pPr>
  </w:p>
  <w:p w14:paraId="20A304DE" w14:textId="77777777" w:rsidR="00704253" w:rsidRDefault="00623858">
    <w:pPr>
      <w:pStyle w:val="Header"/>
      <w:rPr>
        <w:rFonts w:ascii="Times New Roman" w:hAnsi="Times New Roman"/>
      </w:rPr>
    </w:pPr>
  </w:p>
  <w:p w14:paraId="28FE6D7A" w14:textId="77777777" w:rsidR="00704253" w:rsidRDefault="00623858">
    <w:pPr>
      <w:pStyle w:val="Header"/>
      <w:rPr>
        <w:rFonts w:ascii="Times New Roman" w:hAnsi="Times New Roman"/>
      </w:rPr>
    </w:pPr>
  </w:p>
  <w:p w14:paraId="43BA96F8" w14:textId="77777777" w:rsidR="00704253" w:rsidRDefault="00623858">
    <w:pPr>
      <w:pStyle w:val="Header"/>
      <w:rPr>
        <w:rFonts w:ascii="Times New Roman" w:hAnsi="Times New Roman"/>
      </w:rPr>
    </w:pPr>
  </w:p>
  <w:p w14:paraId="683E8407" w14:textId="77777777" w:rsidR="00704253" w:rsidRDefault="00623858">
    <w:pPr>
      <w:pStyle w:val="Header"/>
      <w:rPr>
        <w:rFonts w:ascii="Times New Roman" w:hAnsi="Times New Roman"/>
      </w:rPr>
    </w:pPr>
  </w:p>
  <w:p w14:paraId="415BFBE0" w14:textId="77777777" w:rsidR="00704253" w:rsidRDefault="00623858">
    <w:pPr>
      <w:pStyle w:val="Header"/>
      <w:rPr>
        <w:rFonts w:ascii="Times New Roman" w:hAnsi="Times New Roman"/>
      </w:rPr>
    </w:pPr>
  </w:p>
  <w:p w14:paraId="00DA9978" w14:textId="77777777" w:rsidR="00704253" w:rsidRDefault="00623858">
    <w:pPr>
      <w:pStyle w:val="Header"/>
      <w:rPr>
        <w:rFonts w:ascii="Times New Roman" w:hAnsi="Times New Roman"/>
      </w:rPr>
    </w:pPr>
  </w:p>
  <w:p w14:paraId="5D3E42F2" w14:textId="77777777" w:rsidR="00704253" w:rsidRDefault="00623858">
    <w:pPr>
      <w:pStyle w:val="Header"/>
      <w:rPr>
        <w:rFonts w:ascii="Times New Roman" w:hAnsi="Times New Roman"/>
      </w:rPr>
    </w:pPr>
  </w:p>
  <w:p w14:paraId="389B1A27" w14:textId="77777777" w:rsidR="00704253" w:rsidRDefault="00EA4A67">
    <w:pPr>
      <w:pStyle w:val="Header"/>
      <w:rPr>
        <w:rFonts w:ascii="Times New Roman" w:hAnsi="Times New Roman"/>
      </w:rPr>
    </w:pPr>
    <w:r>
      <w:rPr>
        <w:rFonts w:ascii="Times New Roman" w:hAnsi="Times New Roman"/>
        <w:noProof/>
        <w:lang w:val="lv-LV" w:eastAsia="lv-LV"/>
      </w:rPr>
      <mc:AlternateContent>
        <mc:Choice Requires="wpg">
          <w:drawing>
            <wp:anchor distT="0" distB="0" distL="0" distR="0" simplePos="0" relativeHeight="251660288" behindDoc="1" locked="0" layoutInCell="1" allowOverlap="1" wp14:anchorId="5379C324" wp14:editId="01402BCD">
              <wp:simplePos x="0" y="0"/>
              <wp:positionH relativeFrom="page">
                <wp:posOffset>1850390</wp:posOffset>
              </wp:positionH>
              <wp:positionV relativeFrom="page">
                <wp:posOffset>1903095</wp:posOffset>
              </wp:positionV>
              <wp:extent cx="4398010" cy="1905"/>
              <wp:effectExtent l="0" t="0" r="0" b="0"/>
              <wp:wrapNone/>
              <wp:docPr id="1" name="Group 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2" name="Freeform 2"/>
                      <wps:cNvSpPr/>
                      <wps:spPr>
                        <a:xfrm>
                          <a:off x="0" y="0"/>
                          <a:ext cx="4397400" cy="144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49A1B9D6" id="Group 1" o:spid="_x0000_s1026" style="position:absolute;margin-left:145.7pt;margin-top:149.85pt;width:346.3pt;height:.15pt;z-index:-251656192;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">
              <v:shape id="Freeform 2" o:spid="_x0000_s1027" style="position:absolute;width:4397400;height:1440;visibility:visible;mso-wrap-style:square;v-text-anchor:top" coordsize="692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" path="m,l6926,e" filled="f" strokecolor="#231f20" strokeweight=".09mm">
                <v:path arrowok="t"/>
              </v:shape>
              <w10:wrap anchorx="page" anchory="page"/>
            </v:group>
          </w:pict>
        </mc:Fallback>
      </mc:AlternateContent>
    </w:r>
    <w:r>
      <w:rPr>
        <w:rFonts w:ascii="Times New Roman" w:hAnsi="Times New Roman"/>
        <w:noProof/>
        <w:lang w:val="lv-LV" w:eastAsia="lv-LV"/>
      </w:rPr>
      <mc:AlternateContent>
        <mc:Choice Requires="wps">
          <w:drawing>
            <wp:anchor distT="0" distB="0" distL="0" distR="0" simplePos="0" relativeHeight="251661312" behindDoc="1" locked="0" layoutInCell="1" allowOverlap="1" wp14:anchorId="15DD0448" wp14:editId="5AFA0976">
              <wp:simplePos x="0" y="0"/>
              <wp:positionH relativeFrom="page">
                <wp:posOffset>1171575</wp:posOffset>
              </wp:positionH>
              <wp:positionV relativeFrom="page">
                <wp:posOffset>2030730</wp:posOffset>
              </wp:positionV>
              <wp:extent cx="5839460" cy="314960"/>
              <wp:effectExtent l="0" t="0" r="9525" b="9525"/>
              <wp:wrapNone/>
              <wp:docPr id="3" name="Text Box 3"/>
              <wp:cNvGraphicFramePr/>
              <a:graphic xmlns:a="http://schemas.openxmlformats.org/drawingml/2006/main">
                <a:graphicData uri="http://schemas.microsoft.com/office/word/2010/wordprocessingShape">
                  <wps:wsp>
                    <wps:cNvSpPr/>
                    <wps:spPr>
                      <a:xfrm>
                        <a:off x="0" y="0"/>
                        <a:ext cx="583884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5A4D0EC9" w14:textId="77777777" w:rsidR="00704253" w:rsidRDefault="00EA4A67">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wps:txbx>
                    <wps:bodyPr lIns="0" tIns="0" rIns="0" bIns="0">
                      <a:noAutofit/>
                    </wps:bodyPr>
                  </wps:wsp>
                </a:graphicData>
              </a:graphic>
            </wp:anchor>
          </w:drawing>
        </mc:Choice>
        <mc:Fallback>
          <w:pict>
            <v:rect w14:anchorId="15DD0448" id="Text Box 3" o:spid="_x0000_s1026" style="position:absolute;margin-left:92.25pt;margin-top:159.9pt;width:459.8pt;height:24.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" filled="f" stroked="f">
              <v:textbox inset="0,0,0,0">
                <w:txbxContent>
                  <w:p w14:paraId="5A4D0EC9" w14:textId="77777777" w:rsidR="00704253" w:rsidRDefault="00EA4A67">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rect>
          </w:pict>
        </mc:Fallback>
      </mc:AlternateContent>
    </w:r>
    <w:r>
      <w:rPr>
        <w:rFonts w:ascii="Times New Roman" w:hAnsi="Times New Roman"/>
        <w:noProof/>
        <w:lang w:val="lv-LV" w:eastAsia="lv-LV"/>
      </w:rPr>
      <w:drawing>
        <wp:anchor distT="0" distB="0" distL="0" distR="0" simplePos="0" relativeHeight="251659264" behindDoc="1" locked="0" layoutInCell="1" allowOverlap="1" wp14:anchorId="4549C7E6" wp14:editId="3A86A469">
          <wp:simplePos x="0" y="0"/>
          <wp:positionH relativeFrom="page">
            <wp:posOffset>1219835</wp:posOffset>
          </wp:positionH>
          <wp:positionV relativeFrom="page">
            <wp:posOffset>742950</wp:posOffset>
          </wp:positionV>
          <wp:extent cx="5671820" cy="1033145"/>
          <wp:effectExtent l="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p w14:paraId="3147201D" w14:textId="77777777" w:rsidR="00704253" w:rsidRDefault="00623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16B2"/>
    <w:multiLevelType w:val="hybridMultilevel"/>
    <w:tmpl w:val="28780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541346"/>
    <w:multiLevelType w:val="hybridMultilevel"/>
    <w:tmpl w:val="1D4E88B0"/>
    <w:lvl w:ilvl="0" w:tplc="32DA3B2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zintra Gasūne">
    <w15:presenceInfo w15:providerId="AD" w15:userId="S::dg13056@edu.lu.lv::c05a6243-95fe-4987-8ef6-af64c2c2de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03"/>
    <w:rsid w:val="00081303"/>
    <w:rsid w:val="000908F8"/>
    <w:rsid w:val="000E16D6"/>
    <w:rsid w:val="00124AFB"/>
    <w:rsid w:val="00146574"/>
    <w:rsid w:val="001C3CA2"/>
    <w:rsid w:val="001D58CB"/>
    <w:rsid w:val="00283EA1"/>
    <w:rsid w:val="003448F3"/>
    <w:rsid w:val="00426C02"/>
    <w:rsid w:val="00433DD3"/>
    <w:rsid w:val="00457D73"/>
    <w:rsid w:val="004B7F9D"/>
    <w:rsid w:val="00506870"/>
    <w:rsid w:val="00523982"/>
    <w:rsid w:val="005C5147"/>
    <w:rsid w:val="00604703"/>
    <w:rsid w:val="00623858"/>
    <w:rsid w:val="00634F88"/>
    <w:rsid w:val="006A48D8"/>
    <w:rsid w:val="00713B82"/>
    <w:rsid w:val="007D65BB"/>
    <w:rsid w:val="00821EF7"/>
    <w:rsid w:val="00912036"/>
    <w:rsid w:val="009B26DE"/>
    <w:rsid w:val="00A643F8"/>
    <w:rsid w:val="00A961E8"/>
    <w:rsid w:val="00C643EE"/>
    <w:rsid w:val="00CB482D"/>
    <w:rsid w:val="00CF7BF8"/>
    <w:rsid w:val="00D24AB2"/>
    <w:rsid w:val="00D35924"/>
    <w:rsid w:val="00D9237B"/>
    <w:rsid w:val="00DE03E8"/>
    <w:rsid w:val="00E04BE9"/>
    <w:rsid w:val="00E4008F"/>
    <w:rsid w:val="00E87955"/>
    <w:rsid w:val="00EA4A67"/>
    <w:rsid w:val="00EB6AF3"/>
    <w:rsid w:val="00F56151"/>
    <w:rsid w:val="00F80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5A84"/>
  <w15:chartTrackingRefBased/>
  <w15:docId w15:val="{0FD0FC5E-6248-495F-AF78-8223349E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7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04703"/>
    <w:rPr>
      <w:rFonts w:ascii="Calibri" w:eastAsia="Calibri" w:hAnsi="Calibri" w:cs="Times New Roman"/>
      <w:lang w:val="en-US"/>
    </w:rPr>
  </w:style>
  <w:style w:type="character" w:customStyle="1" w:styleId="FooterChar">
    <w:name w:val="Footer Char"/>
    <w:basedOn w:val="DefaultParagraphFont"/>
    <w:link w:val="Footer"/>
    <w:uiPriority w:val="99"/>
    <w:qFormat/>
    <w:rsid w:val="00604703"/>
    <w:rPr>
      <w:rFonts w:ascii="Calibri" w:eastAsia="Calibri" w:hAnsi="Calibri" w:cs="Times New Roman"/>
      <w:lang w:val="en-US"/>
    </w:rPr>
  </w:style>
  <w:style w:type="character" w:customStyle="1" w:styleId="InternetLink">
    <w:name w:val="Internet Link"/>
    <w:uiPriority w:val="99"/>
    <w:unhideWhenUsed/>
    <w:rsid w:val="00604703"/>
    <w:rPr>
      <w:color w:val="0000FF"/>
      <w:u w:val="single"/>
    </w:rPr>
  </w:style>
  <w:style w:type="character" w:customStyle="1" w:styleId="TitleChar">
    <w:name w:val="Title Char"/>
    <w:basedOn w:val="DefaultParagraphFont"/>
    <w:link w:val="Title"/>
    <w:qFormat/>
    <w:rsid w:val="00604703"/>
    <w:rPr>
      <w:rFonts w:ascii="Arial" w:eastAsia="Times New Roman" w:hAnsi="Arial" w:cs="Times New Roman"/>
      <w:b/>
      <w:kern w:val="2"/>
      <w:sz w:val="32"/>
      <w:szCs w:val="20"/>
      <w:lang w:val="en-US"/>
    </w:rPr>
  </w:style>
  <w:style w:type="paragraph" w:styleId="Header">
    <w:name w:val="header"/>
    <w:basedOn w:val="Normal"/>
    <w:link w:val="HeaderChar"/>
    <w:uiPriority w:val="99"/>
    <w:unhideWhenUsed/>
    <w:rsid w:val="00604703"/>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1">
    <w:name w:val="Header Char1"/>
    <w:basedOn w:val="DefaultParagraphFont"/>
    <w:uiPriority w:val="99"/>
    <w:semiHidden/>
    <w:rsid w:val="00604703"/>
  </w:style>
  <w:style w:type="paragraph" w:styleId="Footer">
    <w:name w:val="footer"/>
    <w:basedOn w:val="Normal"/>
    <w:link w:val="FooterChar"/>
    <w:uiPriority w:val="99"/>
    <w:unhideWhenUsed/>
    <w:rsid w:val="00604703"/>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1">
    <w:name w:val="Footer Char1"/>
    <w:basedOn w:val="DefaultParagraphFont"/>
    <w:uiPriority w:val="99"/>
    <w:semiHidden/>
    <w:rsid w:val="00604703"/>
  </w:style>
  <w:style w:type="paragraph" w:styleId="Title">
    <w:name w:val="Title"/>
    <w:basedOn w:val="Normal"/>
    <w:link w:val="TitleChar"/>
    <w:qFormat/>
    <w:rsid w:val="00604703"/>
    <w:pPr>
      <w:spacing w:before="240" w:after="60" w:line="240" w:lineRule="auto"/>
      <w:jc w:val="center"/>
      <w:outlineLvl w:val="0"/>
    </w:pPr>
    <w:rPr>
      <w:rFonts w:ascii="Arial" w:eastAsia="Times New Roman" w:hAnsi="Arial" w:cs="Times New Roman"/>
      <w:b/>
      <w:kern w:val="2"/>
      <w:sz w:val="32"/>
      <w:szCs w:val="20"/>
      <w:lang w:val="en-US"/>
    </w:rPr>
  </w:style>
  <w:style w:type="character" w:customStyle="1" w:styleId="TitleChar1">
    <w:name w:val="Title Char1"/>
    <w:basedOn w:val="DefaultParagraphFont"/>
    <w:uiPriority w:val="10"/>
    <w:rsid w:val="00604703"/>
    <w:rPr>
      <w:rFonts w:asciiTheme="majorHAnsi" w:eastAsiaTheme="majorEastAsia" w:hAnsiTheme="majorHAnsi" w:cstheme="majorBidi"/>
      <w:spacing w:val="-10"/>
      <w:kern w:val="28"/>
      <w:sz w:val="56"/>
      <w:szCs w:val="56"/>
    </w:rPr>
  </w:style>
  <w:style w:type="paragraph" w:customStyle="1" w:styleId="FrameContents">
    <w:name w:val="Frame Contents"/>
    <w:basedOn w:val="Normal"/>
    <w:qFormat/>
    <w:rsid w:val="00604703"/>
  </w:style>
  <w:style w:type="paragraph" w:styleId="ListParagraph">
    <w:name w:val="List Paragraph"/>
    <w:aliases w:val="2,Krāsains saraksts — izcēlums 11"/>
    <w:basedOn w:val="Normal"/>
    <w:link w:val="ListParagraphChar"/>
    <w:uiPriority w:val="34"/>
    <w:qFormat/>
    <w:rsid w:val="00604703"/>
    <w:pPr>
      <w:ind w:left="720"/>
      <w:contextualSpacing/>
    </w:pPr>
  </w:style>
  <w:style w:type="character" w:customStyle="1" w:styleId="ListParagraphChar">
    <w:name w:val="List Paragraph Char"/>
    <w:aliases w:val="2 Char,Krāsains saraksts — izcēlums 11 Char"/>
    <w:link w:val="ListParagraph"/>
    <w:uiPriority w:val="34"/>
    <w:qFormat/>
    <w:locked/>
    <w:rsid w:val="00604703"/>
  </w:style>
  <w:style w:type="character" w:styleId="Hyperlink">
    <w:name w:val="Hyperlink"/>
    <w:basedOn w:val="DefaultParagraphFont"/>
    <w:uiPriority w:val="99"/>
    <w:unhideWhenUsed/>
    <w:rsid w:val="004B7F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Dagnija.Zepa@pkc.mk.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54FC4-6EA1-476C-BDE8-76ADBD8316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1A909A-086C-4BB2-8EC2-0CA423FFF223}">
  <ds:schemaRefs>
    <ds:schemaRef ds:uri="http://schemas.microsoft.com/sharepoint/v3/contenttype/forms"/>
  </ds:schemaRefs>
</ds:datastoreItem>
</file>

<file path=customXml/itemProps3.xml><?xml version="1.0" encoding="utf-8"?>
<ds:datastoreItem xmlns:ds="http://schemas.openxmlformats.org/officeDocument/2006/customXml" ds:itemID="{1848A3D0-9BF3-4BC3-9E04-A55508CF5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1080</Words>
  <Characters>6160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Linda Pūce</cp:lastModifiedBy>
  <cp:revision>2</cp:revision>
  <cp:lastPrinted>2021-08-16T07:23:00Z</cp:lastPrinted>
  <dcterms:created xsi:type="dcterms:W3CDTF">2021-11-30T11:40:00Z</dcterms:created>
  <dcterms:modified xsi:type="dcterms:W3CDTF">2021-11-30T11:40:00Z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