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202" w:rsidRPr="0029738A" w:rsidRDefault="00B67202" w:rsidP="009E31AB">
      <w:pPr>
        <w:pStyle w:val="naisnod"/>
        <w:spacing w:before="0" w:beforeAutospacing="0" w:after="120" w:afterAutospacing="0"/>
        <w:rPr>
          <w:b/>
        </w:rPr>
      </w:pPr>
      <w:bookmarkStart w:id="0" w:name="OLE_LINK1"/>
      <w:bookmarkStart w:id="1" w:name="OLE_LINK2"/>
      <w:bookmarkStart w:id="2" w:name="_GoBack"/>
      <w:bookmarkEnd w:id="2"/>
    </w:p>
    <w:p w:rsidR="005D4E6D" w:rsidRPr="0029738A" w:rsidRDefault="00FC17E1" w:rsidP="00A54D9B">
      <w:pPr>
        <w:pStyle w:val="naisnod"/>
        <w:spacing w:before="0" w:beforeAutospacing="0" w:after="0" w:afterAutospacing="0"/>
        <w:jc w:val="center"/>
        <w:rPr>
          <w:b/>
        </w:rPr>
      </w:pPr>
      <w:r w:rsidRPr="0029738A">
        <w:rPr>
          <w:b/>
        </w:rPr>
        <w:t>Izziņa par atzinumos sniegtajiem iebildumiem</w:t>
      </w:r>
      <w:r w:rsidR="00285695" w:rsidRPr="0029738A">
        <w:rPr>
          <w:b/>
        </w:rPr>
        <w:t xml:space="preserve"> </w:t>
      </w:r>
    </w:p>
    <w:p w:rsidR="00A54D9B" w:rsidRPr="0029738A" w:rsidRDefault="00A54D9B" w:rsidP="00A54D9B">
      <w:pPr>
        <w:pStyle w:val="naisnod"/>
        <w:spacing w:before="0" w:beforeAutospacing="0" w:after="0" w:afterAutospacing="0"/>
      </w:pPr>
    </w:p>
    <w:tbl>
      <w:tblPr>
        <w:tblW w:w="0" w:type="auto"/>
        <w:jc w:val="center"/>
        <w:tblCellSpacing w:w="0" w:type="dxa"/>
        <w:tblCellMar>
          <w:left w:w="0" w:type="dxa"/>
          <w:right w:w="0" w:type="dxa"/>
        </w:tblCellMar>
        <w:tblLook w:val="04A0" w:firstRow="1" w:lastRow="0" w:firstColumn="1" w:lastColumn="0" w:noHBand="0" w:noVBand="1"/>
      </w:tblPr>
      <w:tblGrid>
        <w:gridCol w:w="10185"/>
      </w:tblGrid>
      <w:tr w:rsidR="00FC17E1" w:rsidRPr="0029738A" w:rsidTr="00CA6820">
        <w:trPr>
          <w:tblCellSpacing w:w="0" w:type="dxa"/>
          <w:jc w:val="center"/>
        </w:trPr>
        <w:tc>
          <w:tcPr>
            <w:tcW w:w="10185" w:type="dxa"/>
          </w:tcPr>
          <w:p w:rsidR="00850701" w:rsidRPr="0029738A" w:rsidRDefault="00731F48" w:rsidP="00B9007A">
            <w:pPr>
              <w:shd w:val="clear" w:color="auto" w:fill="FFFFFF"/>
              <w:jc w:val="center"/>
              <w:rPr>
                <w:sz w:val="24"/>
                <w:szCs w:val="24"/>
              </w:rPr>
            </w:pPr>
            <w:r w:rsidRPr="0029738A">
              <w:rPr>
                <w:sz w:val="24"/>
                <w:szCs w:val="24"/>
              </w:rPr>
              <w:t>Ministru kabineta noteikumu</w:t>
            </w:r>
            <w:r w:rsidR="005A044B">
              <w:rPr>
                <w:sz w:val="24"/>
                <w:szCs w:val="24"/>
              </w:rPr>
              <w:t xml:space="preserve"> projektam</w:t>
            </w:r>
            <w:r w:rsidRPr="0029738A">
              <w:rPr>
                <w:sz w:val="24"/>
                <w:szCs w:val="24"/>
              </w:rPr>
              <w:t xml:space="preserve"> „</w:t>
            </w:r>
            <w:r w:rsidR="00542ABA" w:rsidRPr="0029738A">
              <w:rPr>
                <w:sz w:val="24"/>
                <w:szCs w:val="24"/>
              </w:rPr>
              <w:t>Patvēruma meklētāja personas dokumenta noteikumi</w:t>
            </w:r>
            <w:r w:rsidRPr="0029738A">
              <w:rPr>
                <w:sz w:val="24"/>
                <w:szCs w:val="24"/>
              </w:rPr>
              <w:t xml:space="preserve">” </w:t>
            </w:r>
          </w:p>
          <w:p w:rsidR="00B67202" w:rsidRPr="0029738A" w:rsidRDefault="00285695" w:rsidP="00B9007A">
            <w:pPr>
              <w:shd w:val="clear" w:color="auto" w:fill="FFFFFF"/>
              <w:jc w:val="center"/>
              <w:rPr>
                <w:sz w:val="24"/>
                <w:szCs w:val="24"/>
              </w:rPr>
            </w:pPr>
            <w:r w:rsidRPr="0029738A">
              <w:rPr>
                <w:sz w:val="24"/>
                <w:szCs w:val="24"/>
              </w:rPr>
              <w:t>(</w:t>
            </w:r>
            <w:r w:rsidR="008B1235" w:rsidRPr="0029738A">
              <w:rPr>
                <w:sz w:val="24"/>
                <w:szCs w:val="24"/>
              </w:rPr>
              <w:t>VSS</w:t>
            </w:r>
            <w:r w:rsidR="00542ABA" w:rsidRPr="0029738A">
              <w:rPr>
                <w:sz w:val="24"/>
                <w:szCs w:val="24"/>
              </w:rPr>
              <w:t> – 615</w:t>
            </w:r>
            <w:r w:rsidRPr="0029738A">
              <w:rPr>
                <w:sz w:val="24"/>
                <w:szCs w:val="24"/>
              </w:rPr>
              <w:t>)</w:t>
            </w:r>
          </w:p>
          <w:p w:rsidR="001E6F79" w:rsidRPr="0029738A" w:rsidRDefault="001E6F79" w:rsidP="00A54D9B">
            <w:pPr>
              <w:pStyle w:val="tv20787921"/>
              <w:spacing w:after="0" w:line="240" w:lineRule="auto"/>
              <w:rPr>
                <w:rFonts w:ascii="Times New Roman" w:hAnsi="Times New Roman"/>
                <w:b w:val="0"/>
                <w:bCs w:val="0"/>
                <w:sz w:val="24"/>
                <w:szCs w:val="24"/>
              </w:rPr>
            </w:pPr>
          </w:p>
        </w:tc>
      </w:tr>
    </w:tbl>
    <w:bookmarkEnd w:id="0"/>
    <w:bookmarkEnd w:id="1"/>
    <w:p w:rsidR="00A54D9B" w:rsidRPr="0029738A" w:rsidRDefault="00FC17E1" w:rsidP="001E6F79">
      <w:pPr>
        <w:pStyle w:val="naisf"/>
        <w:numPr>
          <w:ilvl w:val="0"/>
          <w:numId w:val="20"/>
        </w:numPr>
        <w:jc w:val="center"/>
        <w:rPr>
          <w:b/>
          <w:szCs w:val="24"/>
        </w:rPr>
      </w:pPr>
      <w:r w:rsidRPr="0029738A">
        <w:rPr>
          <w:b/>
          <w:szCs w:val="24"/>
        </w:rPr>
        <w:t>Jautājumi, par kuriem saskaņošanā vienošanās nav panākta</w:t>
      </w:r>
    </w:p>
    <w:tbl>
      <w:tblPr>
        <w:tblW w:w="152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2"/>
        <w:gridCol w:w="2600"/>
        <w:gridCol w:w="4900"/>
        <w:gridCol w:w="3800"/>
        <w:gridCol w:w="3376"/>
      </w:tblGrid>
      <w:tr w:rsidR="001E3061" w:rsidRPr="0029738A" w:rsidTr="00DA69E9">
        <w:tc>
          <w:tcPr>
            <w:tcW w:w="542" w:type="dxa"/>
          </w:tcPr>
          <w:p w:rsidR="001E3061" w:rsidRPr="0029738A" w:rsidRDefault="001E3061" w:rsidP="003F7640">
            <w:pPr>
              <w:pStyle w:val="naisf"/>
              <w:spacing w:before="0" w:after="0"/>
              <w:ind w:left="-142" w:right="-108"/>
              <w:jc w:val="center"/>
              <w:rPr>
                <w:szCs w:val="24"/>
              </w:rPr>
            </w:pPr>
            <w:r w:rsidRPr="0029738A">
              <w:rPr>
                <w:szCs w:val="24"/>
              </w:rPr>
              <w:t>Nr.</w:t>
            </w:r>
            <w:r w:rsidRPr="0029738A">
              <w:rPr>
                <w:szCs w:val="24"/>
              </w:rPr>
              <w:br/>
              <w:t> p.k.</w:t>
            </w:r>
          </w:p>
        </w:tc>
        <w:tc>
          <w:tcPr>
            <w:tcW w:w="2600" w:type="dxa"/>
          </w:tcPr>
          <w:p w:rsidR="001E3061" w:rsidRPr="0029738A" w:rsidRDefault="001E3061" w:rsidP="003F7640">
            <w:pPr>
              <w:pStyle w:val="naisf"/>
              <w:spacing w:before="0" w:after="0"/>
              <w:ind w:left="-108" w:right="-108"/>
              <w:jc w:val="center"/>
              <w:rPr>
                <w:szCs w:val="24"/>
              </w:rPr>
            </w:pPr>
            <w:r w:rsidRPr="0029738A">
              <w:rPr>
                <w:szCs w:val="24"/>
              </w:rPr>
              <w:t xml:space="preserve">Saskaņošanai nosūtītā projekta redakcija (konkrēta punkta (panta) redakcija) </w:t>
            </w:r>
          </w:p>
        </w:tc>
        <w:tc>
          <w:tcPr>
            <w:tcW w:w="4900" w:type="dxa"/>
          </w:tcPr>
          <w:p w:rsidR="001E3061" w:rsidRPr="0029738A" w:rsidRDefault="001E3061" w:rsidP="003F7640">
            <w:pPr>
              <w:pStyle w:val="naisf"/>
              <w:spacing w:before="0" w:after="0"/>
              <w:ind w:left="-108" w:right="-53"/>
              <w:jc w:val="center"/>
              <w:rPr>
                <w:szCs w:val="24"/>
              </w:rPr>
            </w:pPr>
            <w:r w:rsidRPr="0029738A">
              <w:rPr>
                <w:szCs w:val="24"/>
              </w:rPr>
              <w:t>Atzinumā norādītais ministrijas (citas institūcijas) iebildums, kā arī saskaņošanā papildus izteiktais iebildums par projekta konkrēto punktu (pantu)</w:t>
            </w:r>
          </w:p>
        </w:tc>
        <w:tc>
          <w:tcPr>
            <w:tcW w:w="3800" w:type="dxa"/>
          </w:tcPr>
          <w:p w:rsidR="001E3061" w:rsidRPr="0029738A" w:rsidRDefault="001E3061" w:rsidP="003F7640">
            <w:pPr>
              <w:pStyle w:val="naisf"/>
              <w:spacing w:before="0" w:after="0"/>
              <w:ind w:left="-108" w:right="-108"/>
              <w:jc w:val="center"/>
              <w:rPr>
                <w:szCs w:val="24"/>
              </w:rPr>
            </w:pPr>
            <w:r w:rsidRPr="0029738A">
              <w:rPr>
                <w:szCs w:val="24"/>
              </w:rPr>
              <w:t>Atbildīgās ministrijas pamatojums</w:t>
            </w:r>
          </w:p>
          <w:p w:rsidR="001E3061" w:rsidRPr="0029738A" w:rsidRDefault="001E3061" w:rsidP="003F7640">
            <w:pPr>
              <w:pStyle w:val="naisf"/>
              <w:spacing w:before="0" w:after="0"/>
              <w:ind w:left="-108" w:right="-108"/>
              <w:jc w:val="center"/>
              <w:rPr>
                <w:szCs w:val="24"/>
              </w:rPr>
            </w:pPr>
            <w:r w:rsidRPr="0029738A">
              <w:rPr>
                <w:szCs w:val="24"/>
              </w:rPr>
              <w:t>iebilduma noraidījumam</w:t>
            </w:r>
          </w:p>
        </w:tc>
        <w:tc>
          <w:tcPr>
            <w:tcW w:w="3376" w:type="dxa"/>
          </w:tcPr>
          <w:p w:rsidR="001E3061" w:rsidRPr="0029738A" w:rsidRDefault="001E3061" w:rsidP="003F7640">
            <w:pPr>
              <w:pStyle w:val="naisf"/>
              <w:spacing w:before="0" w:after="0"/>
              <w:ind w:right="-31"/>
              <w:jc w:val="center"/>
              <w:rPr>
                <w:szCs w:val="24"/>
              </w:rPr>
            </w:pPr>
            <w:r w:rsidRPr="0029738A">
              <w:rPr>
                <w:szCs w:val="24"/>
              </w:rPr>
              <w:t xml:space="preserve">Projekta attiecīgā punkta </w:t>
            </w:r>
          </w:p>
          <w:p w:rsidR="001E3061" w:rsidRPr="0029738A" w:rsidRDefault="001E3061" w:rsidP="003F7640">
            <w:pPr>
              <w:pStyle w:val="naisf"/>
              <w:spacing w:before="0" w:after="0"/>
              <w:ind w:right="-31"/>
              <w:jc w:val="center"/>
              <w:rPr>
                <w:szCs w:val="24"/>
              </w:rPr>
            </w:pPr>
            <w:r w:rsidRPr="0029738A">
              <w:rPr>
                <w:szCs w:val="24"/>
              </w:rPr>
              <w:t>(panta) galīgā redakcija</w:t>
            </w:r>
          </w:p>
        </w:tc>
      </w:tr>
      <w:tr w:rsidR="001E3061" w:rsidRPr="0029738A" w:rsidTr="00DA69E9">
        <w:tc>
          <w:tcPr>
            <w:tcW w:w="542" w:type="dxa"/>
          </w:tcPr>
          <w:p w:rsidR="001E3061" w:rsidRPr="0029738A" w:rsidRDefault="001E3061" w:rsidP="00FC68E9">
            <w:pPr>
              <w:pStyle w:val="naisf"/>
              <w:ind w:left="-142" w:right="-108"/>
              <w:jc w:val="center"/>
              <w:rPr>
                <w:szCs w:val="24"/>
              </w:rPr>
            </w:pPr>
            <w:r w:rsidRPr="0029738A">
              <w:rPr>
                <w:szCs w:val="24"/>
              </w:rPr>
              <w:t>1</w:t>
            </w:r>
          </w:p>
        </w:tc>
        <w:tc>
          <w:tcPr>
            <w:tcW w:w="2600" w:type="dxa"/>
          </w:tcPr>
          <w:p w:rsidR="001E3061" w:rsidRPr="0029738A" w:rsidRDefault="001E3061" w:rsidP="00FC68E9">
            <w:pPr>
              <w:pStyle w:val="naisf"/>
              <w:ind w:left="-108" w:right="-108"/>
              <w:jc w:val="center"/>
              <w:rPr>
                <w:szCs w:val="24"/>
              </w:rPr>
            </w:pPr>
            <w:r w:rsidRPr="0029738A">
              <w:rPr>
                <w:szCs w:val="24"/>
              </w:rPr>
              <w:t>2</w:t>
            </w:r>
          </w:p>
        </w:tc>
        <w:tc>
          <w:tcPr>
            <w:tcW w:w="4900" w:type="dxa"/>
          </w:tcPr>
          <w:p w:rsidR="001E3061" w:rsidRPr="0029738A" w:rsidRDefault="001E3061" w:rsidP="00FC68E9">
            <w:pPr>
              <w:pStyle w:val="naisf"/>
              <w:ind w:left="-108" w:right="-53"/>
              <w:jc w:val="center"/>
              <w:rPr>
                <w:szCs w:val="24"/>
              </w:rPr>
            </w:pPr>
            <w:r w:rsidRPr="0029738A">
              <w:rPr>
                <w:szCs w:val="24"/>
              </w:rPr>
              <w:t>3</w:t>
            </w:r>
          </w:p>
        </w:tc>
        <w:tc>
          <w:tcPr>
            <w:tcW w:w="3800" w:type="dxa"/>
          </w:tcPr>
          <w:p w:rsidR="001E3061" w:rsidRPr="0029738A" w:rsidRDefault="001E3061" w:rsidP="00FC68E9">
            <w:pPr>
              <w:pStyle w:val="naisf"/>
              <w:spacing w:before="0" w:after="0"/>
              <w:ind w:left="-108" w:right="-108"/>
              <w:jc w:val="center"/>
              <w:rPr>
                <w:szCs w:val="24"/>
              </w:rPr>
            </w:pPr>
            <w:r w:rsidRPr="0029738A">
              <w:rPr>
                <w:szCs w:val="24"/>
              </w:rPr>
              <w:t>4</w:t>
            </w:r>
          </w:p>
        </w:tc>
        <w:tc>
          <w:tcPr>
            <w:tcW w:w="3376" w:type="dxa"/>
          </w:tcPr>
          <w:p w:rsidR="001E3061" w:rsidRPr="0029738A" w:rsidRDefault="001E3061" w:rsidP="00FC68E9">
            <w:pPr>
              <w:pStyle w:val="naisf"/>
              <w:ind w:right="-31"/>
              <w:jc w:val="center"/>
              <w:rPr>
                <w:szCs w:val="24"/>
              </w:rPr>
            </w:pPr>
            <w:r w:rsidRPr="0029738A">
              <w:rPr>
                <w:szCs w:val="24"/>
              </w:rPr>
              <w:t>5</w:t>
            </w:r>
          </w:p>
        </w:tc>
      </w:tr>
      <w:tr w:rsidR="00973A04" w:rsidRPr="0029738A" w:rsidTr="00DA69E9">
        <w:tc>
          <w:tcPr>
            <w:tcW w:w="542" w:type="dxa"/>
          </w:tcPr>
          <w:p w:rsidR="00973A04" w:rsidRPr="0029738A" w:rsidRDefault="00973A04" w:rsidP="00973A04">
            <w:pPr>
              <w:pStyle w:val="naisf"/>
              <w:ind w:left="-142" w:right="-108"/>
              <w:jc w:val="center"/>
              <w:rPr>
                <w:szCs w:val="24"/>
              </w:rPr>
            </w:pPr>
            <w:r w:rsidRPr="0029738A">
              <w:rPr>
                <w:szCs w:val="24"/>
              </w:rPr>
              <w:t>1.</w:t>
            </w:r>
          </w:p>
        </w:tc>
        <w:tc>
          <w:tcPr>
            <w:tcW w:w="2600" w:type="dxa"/>
          </w:tcPr>
          <w:p w:rsidR="00973A04" w:rsidRPr="0029738A" w:rsidRDefault="00973A04" w:rsidP="00973A04">
            <w:pPr>
              <w:pStyle w:val="naisf"/>
              <w:spacing w:before="0" w:after="0"/>
              <w:jc w:val="both"/>
              <w:rPr>
                <w:color w:val="FF0000"/>
                <w:szCs w:val="24"/>
              </w:rPr>
            </w:pPr>
          </w:p>
        </w:tc>
        <w:tc>
          <w:tcPr>
            <w:tcW w:w="4900" w:type="dxa"/>
          </w:tcPr>
          <w:p w:rsidR="00973A04" w:rsidRPr="0029738A" w:rsidRDefault="00572A24" w:rsidP="00572A24">
            <w:pPr>
              <w:jc w:val="both"/>
              <w:rPr>
                <w:sz w:val="24"/>
                <w:szCs w:val="24"/>
              </w:rPr>
            </w:pPr>
            <w:r w:rsidRPr="0029738A">
              <w:rPr>
                <w:sz w:val="24"/>
                <w:szCs w:val="24"/>
              </w:rPr>
              <w:tab/>
            </w:r>
          </w:p>
        </w:tc>
        <w:tc>
          <w:tcPr>
            <w:tcW w:w="3800" w:type="dxa"/>
          </w:tcPr>
          <w:p w:rsidR="004D5129" w:rsidRPr="0029738A" w:rsidRDefault="004D5129" w:rsidP="00A866D5">
            <w:pPr>
              <w:pStyle w:val="naisf"/>
              <w:spacing w:before="0" w:after="0"/>
              <w:ind w:left="-108" w:right="-108"/>
              <w:jc w:val="center"/>
              <w:rPr>
                <w:b/>
                <w:szCs w:val="24"/>
              </w:rPr>
            </w:pPr>
          </w:p>
        </w:tc>
        <w:tc>
          <w:tcPr>
            <w:tcW w:w="3376" w:type="dxa"/>
          </w:tcPr>
          <w:p w:rsidR="00973A04" w:rsidRPr="0029738A" w:rsidRDefault="00973A04" w:rsidP="00973A04">
            <w:pPr>
              <w:pStyle w:val="naisf"/>
              <w:spacing w:before="0" w:after="0"/>
              <w:jc w:val="both"/>
              <w:rPr>
                <w:szCs w:val="24"/>
              </w:rPr>
            </w:pPr>
          </w:p>
        </w:tc>
      </w:tr>
    </w:tbl>
    <w:p w:rsidR="00A54D9B" w:rsidRPr="0029738A" w:rsidRDefault="00A54D9B" w:rsidP="002F2D25">
      <w:pPr>
        <w:pStyle w:val="naisf"/>
        <w:spacing w:before="0" w:after="0"/>
        <w:rPr>
          <w:b/>
          <w:bCs/>
          <w:szCs w:val="24"/>
        </w:rPr>
      </w:pPr>
    </w:p>
    <w:p w:rsidR="00FC17E1" w:rsidRPr="0029738A" w:rsidRDefault="00FC17E1" w:rsidP="002F2D25">
      <w:pPr>
        <w:pStyle w:val="naisf"/>
        <w:spacing w:before="0" w:after="0"/>
        <w:rPr>
          <w:b/>
          <w:bCs/>
          <w:szCs w:val="24"/>
        </w:rPr>
      </w:pPr>
      <w:r w:rsidRPr="0029738A">
        <w:rPr>
          <w:b/>
          <w:bCs/>
          <w:szCs w:val="24"/>
        </w:rPr>
        <w:t>Informācija par starpministriju (starpinstitūciju) sanāksmi vai elektronisko saskaņošanu</w:t>
      </w:r>
    </w:p>
    <w:p w:rsidR="005D4E6D" w:rsidRPr="0029738A" w:rsidRDefault="005D4E6D" w:rsidP="002F2D25">
      <w:pPr>
        <w:pStyle w:val="naisf"/>
        <w:spacing w:before="0" w:after="0"/>
        <w:rPr>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04"/>
        <w:gridCol w:w="7340"/>
        <w:gridCol w:w="1590"/>
      </w:tblGrid>
      <w:tr w:rsidR="00CA6820" w:rsidRPr="0029738A" w:rsidTr="00BA74D8">
        <w:trPr>
          <w:gridAfter w:val="1"/>
          <w:wAfter w:w="1590" w:type="dxa"/>
        </w:trPr>
        <w:tc>
          <w:tcPr>
            <w:tcW w:w="6204" w:type="dxa"/>
            <w:tcBorders>
              <w:right w:val="single" w:sz="4" w:space="0" w:color="auto"/>
            </w:tcBorders>
          </w:tcPr>
          <w:p w:rsidR="00CA6820" w:rsidRPr="0029738A" w:rsidRDefault="00CA6820" w:rsidP="003F7640">
            <w:pPr>
              <w:pStyle w:val="naisf"/>
              <w:spacing w:before="0" w:after="0"/>
              <w:rPr>
                <w:szCs w:val="24"/>
              </w:rPr>
            </w:pPr>
            <w:r w:rsidRPr="0029738A">
              <w:rPr>
                <w:b/>
                <w:bCs/>
                <w:szCs w:val="24"/>
              </w:rPr>
              <w:t> </w:t>
            </w:r>
            <w:r w:rsidRPr="0029738A">
              <w:rPr>
                <w:szCs w:val="24"/>
              </w:rPr>
              <w:t>Datums</w:t>
            </w:r>
          </w:p>
        </w:tc>
        <w:tc>
          <w:tcPr>
            <w:tcW w:w="7340" w:type="dxa"/>
            <w:tcBorders>
              <w:left w:val="single" w:sz="4" w:space="0" w:color="auto"/>
            </w:tcBorders>
          </w:tcPr>
          <w:p w:rsidR="00A54D9B" w:rsidRPr="0029738A" w:rsidRDefault="007F280D" w:rsidP="003F7640">
            <w:pPr>
              <w:pStyle w:val="naisf"/>
              <w:spacing w:before="0" w:after="0"/>
              <w:rPr>
                <w:szCs w:val="24"/>
              </w:rPr>
            </w:pPr>
            <w:r w:rsidRPr="0029738A">
              <w:rPr>
                <w:szCs w:val="24"/>
              </w:rPr>
              <w:t>Elektroniskā saskaņošana 10.09.2021.</w:t>
            </w:r>
          </w:p>
        </w:tc>
      </w:tr>
      <w:tr w:rsidR="00CA6820" w:rsidRPr="0029738A" w:rsidTr="00BA74D8">
        <w:tc>
          <w:tcPr>
            <w:tcW w:w="6204" w:type="dxa"/>
          </w:tcPr>
          <w:p w:rsidR="00CA6820" w:rsidRPr="0029738A" w:rsidRDefault="00CA6820" w:rsidP="003F7640">
            <w:pPr>
              <w:pStyle w:val="naisf"/>
              <w:spacing w:before="0" w:after="0"/>
              <w:rPr>
                <w:szCs w:val="24"/>
              </w:rPr>
            </w:pPr>
            <w:r w:rsidRPr="0029738A">
              <w:rPr>
                <w:szCs w:val="24"/>
              </w:rPr>
              <w:t>Saskaņošanas dalībnieki</w:t>
            </w:r>
          </w:p>
        </w:tc>
        <w:tc>
          <w:tcPr>
            <w:tcW w:w="7340" w:type="dxa"/>
          </w:tcPr>
          <w:p w:rsidR="00542ABA" w:rsidRPr="0029738A" w:rsidRDefault="00542ABA" w:rsidP="003F7640">
            <w:pPr>
              <w:pStyle w:val="naisf"/>
              <w:spacing w:before="0" w:after="0"/>
              <w:jc w:val="both"/>
              <w:rPr>
                <w:szCs w:val="24"/>
              </w:rPr>
            </w:pPr>
            <w:r w:rsidRPr="0029738A">
              <w:rPr>
                <w:szCs w:val="24"/>
              </w:rPr>
              <w:t>Ārlietu ministrija</w:t>
            </w:r>
          </w:p>
          <w:p w:rsidR="00CA6820" w:rsidRPr="0029738A" w:rsidRDefault="00CA6820" w:rsidP="003F7640">
            <w:pPr>
              <w:pStyle w:val="naisf"/>
              <w:spacing w:before="0" w:after="0"/>
              <w:jc w:val="both"/>
              <w:rPr>
                <w:szCs w:val="24"/>
              </w:rPr>
            </w:pPr>
            <w:r w:rsidRPr="0029738A">
              <w:rPr>
                <w:szCs w:val="24"/>
              </w:rPr>
              <w:t>Finanšu ministrija</w:t>
            </w:r>
            <w:r w:rsidR="00542ABA" w:rsidRPr="0029738A">
              <w:rPr>
                <w:szCs w:val="24"/>
              </w:rPr>
              <w:t xml:space="preserve"> </w:t>
            </w:r>
          </w:p>
          <w:p w:rsidR="005D4E6D" w:rsidRPr="0029738A" w:rsidRDefault="00087A97" w:rsidP="003F7640">
            <w:pPr>
              <w:pStyle w:val="naisf"/>
              <w:spacing w:before="0" w:after="0"/>
              <w:jc w:val="both"/>
              <w:rPr>
                <w:szCs w:val="24"/>
              </w:rPr>
            </w:pPr>
            <w:r w:rsidRPr="0029738A">
              <w:rPr>
                <w:szCs w:val="24"/>
              </w:rPr>
              <w:t>Tieslietu</w:t>
            </w:r>
            <w:r w:rsidR="009A3EE9" w:rsidRPr="0029738A">
              <w:rPr>
                <w:szCs w:val="24"/>
              </w:rPr>
              <w:t xml:space="preserve"> ministrija </w:t>
            </w:r>
          </w:p>
          <w:p w:rsidR="00542ABA" w:rsidRPr="0029738A" w:rsidRDefault="00542ABA" w:rsidP="003F7640">
            <w:pPr>
              <w:pStyle w:val="naisf"/>
              <w:spacing w:before="0" w:after="0"/>
              <w:jc w:val="both"/>
              <w:rPr>
                <w:szCs w:val="24"/>
              </w:rPr>
            </w:pPr>
            <w:r w:rsidRPr="0029738A">
              <w:rPr>
                <w:szCs w:val="24"/>
              </w:rPr>
              <w:t>Vides aizsardzības un reģionālās attīstības ministrija</w:t>
            </w:r>
          </w:p>
          <w:p w:rsidR="00B9007A" w:rsidRPr="0029738A" w:rsidRDefault="00B9007A" w:rsidP="003F7640">
            <w:pPr>
              <w:pStyle w:val="naisf"/>
              <w:spacing w:before="0" w:after="0"/>
              <w:jc w:val="both"/>
              <w:rPr>
                <w:szCs w:val="24"/>
              </w:rPr>
            </w:pPr>
          </w:p>
        </w:tc>
        <w:tc>
          <w:tcPr>
            <w:tcW w:w="1590" w:type="dxa"/>
          </w:tcPr>
          <w:p w:rsidR="00CA6820" w:rsidRPr="0029738A" w:rsidRDefault="00CA6820" w:rsidP="00CE58ED">
            <w:pPr>
              <w:pStyle w:val="naisf"/>
              <w:spacing w:before="0" w:after="0"/>
              <w:ind w:firstLine="305"/>
              <w:jc w:val="center"/>
              <w:rPr>
                <w:szCs w:val="24"/>
              </w:rPr>
            </w:pPr>
          </w:p>
        </w:tc>
      </w:tr>
      <w:tr w:rsidR="00CA6820" w:rsidRPr="0029738A" w:rsidTr="00BA74D8">
        <w:tc>
          <w:tcPr>
            <w:tcW w:w="6204" w:type="dxa"/>
          </w:tcPr>
          <w:p w:rsidR="00B67202" w:rsidRPr="0029738A" w:rsidRDefault="00CA6820" w:rsidP="003F7640">
            <w:pPr>
              <w:pStyle w:val="naisf"/>
              <w:spacing w:before="0" w:after="0"/>
              <w:rPr>
                <w:b/>
                <w:szCs w:val="24"/>
              </w:rPr>
            </w:pPr>
            <w:r w:rsidRPr="0029738A">
              <w:rPr>
                <w:b/>
                <w:szCs w:val="24"/>
              </w:rPr>
              <w:t>Saskaņošanas dalībnieki izskatīja šādu ministriju (citu institūciju) iebildumus</w:t>
            </w:r>
          </w:p>
          <w:p w:rsidR="000637F9" w:rsidRPr="0029738A" w:rsidRDefault="000637F9" w:rsidP="003F7640">
            <w:pPr>
              <w:pStyle w:val="naisf"/>
              <w:spacing w:before="0" w:after="0"/>
              <w:rPr>
                <w:b/>
                <w:szCs w:val="24"/>
              </w:rPr>
            </w:pPr>
          </w:p>
        </w:tc>
        <w:tc>
          <w:tcPr>
            <w:tcW w:w="7340" w:type="dxa"/>
          </w:tcPr>
          <w:p w:rsidR="00542ABA" w:rsidRPr="0029738A" w:rsidRDefault="00542ABA" w:rsidP="003F7640">
            <w:pPr>
              <w:pStyle w:val="naisf"/>
              <w:spacing w:before="0" w:after="0"/>
              <w:jc w:val="both"/>
              <w:rPr>
                <w:szCs w:val="24"/>
              </w:rPr>
            </w:pPr>
            <w:r w:rsidRPr="0029738A">
              <w:rPr>
                <w:szCs w:val="24"/>
              </w:rPr>
              <w:t>Finanšu ministrija</w:t>
            </w:r>
            <w:r w:rsidR="007F280D" w:rsidRPr="0029738A">
              <w:rPr>
                <w:szCs w:val="24"/>
              </w:rPr>
              <w:t>s</w:t>
            </w:r>
            <w:r w:rsidRPr="0029738A">
              <w:rPr>
                <w:szCs w:val="24"/>
              </w:rPr>
              <w:t xml:space="preserve"> </w:t>
            </w:r>
          </w:p>
          <w:p w:rsidR="00542ABA" w:rsidRPr="0029738A" w:rsidRDefault="003C71FC" w:rsidP="003F7640">
            <w:pPr>
              <w:pStyle w:val="naisf"/>
              <w:spacing w:before="0" w:after="0"/>
              <w:jc w:val="both"/>
              <w:rPr>
                <w:szCs w:val="24"/>
              </w:rPr>
            </w:pPr>
            <w:r w:rsidRPr="0029738A">
              <w:rPr>
                <w:szCs w:val="24"/>
              </w:rPr>
              <w:t>Tieslietu</w:t>
            </w:r>
            <w:r w:rsidR="00E22FEA" w:rsidRPr="0029738A">
              <w:rPr>
                <w:szCs w:val="24"/>
              </w:rPr>
              <w:t xml:space="preserve"> ministrija</w:t>
            </w:r>
            <w:r w:rsidR="007F280D" w:rsidRPr="0029738A">
              <w:rPr>
                <w:szCs w:val="24"/>
              </w:rPr>
              <w:t>s</w:t>
            </w:r>
            <w:r w:rsidR="00E22FEA" w:rsidRPr="0029738A">
              <w:rPr>
                <w:szCs w:val="24"/>
              </w:rPr>
              <w:t xml:space="preserve"> </w:t>
            </w:r>
          </w:p>
        </w:tc>
        <w:tc>
          <w:tcPr>
            <w:tcW w:w="1590" w:type="dxa"/>
          </w:tcPr>
          <w:p w:rsidR="00CA6820" w:rsidRPr="0029738A" w:rsidRDefault="00CA6820" w:rsidP="00CE58ED">
            <w:pPr>
              <w:pStyle w:val="naisf"/>
              <w:spacing w:before="0" w:after="0"/>
              <w:rPr>
                <w:szCs w:val="24"/>
              </w:rPr>
            </w:pPr>
          </w:p>
        </w:tc>
      </w:tr>
      <w:tr w:rsidR="00CA6820" w:rsidRPr="0029738A" w:rsidTr="00BA74D8">
        <w:tc>
          <w:tcPr>
            <w:tcW w:w="6204" w:type="dxa"/>
          </w:tcPr>
          <w:p w:rsidR="00CA6820" w:rsidRPr="0029738A" w:rsidRDefault="00CA6820" w:rsidP="003F7640">
            <w:pPr>
              <w:pStyle w:val="naisf"/>
              <w:spacing w:before="0" w:after="0"/>
              <w:rPr>
                <w:b/>
                <w:szCs w:val="24"/>
              </w:rPr>
            </w:pPr>
            <w:r w:rsidRPr="0029738A">
              <w:rPr>
                <w:b/>
                <w:szCs w:val="24"/>
              </w:rPr>
              <w:t>Ministrijas (citas institūcijas), kuras nav ieradušās uz sanāksmi vai kuras nav atbildējušas uz uzaicinājumu piedalīties elektroniskajā saskaņošanā</w:t>
            </w:r>
          </w:p>
        </w:tc>
        <w:tc>
          <w:tcPr>
            <w:tcW w:w="7340" w:type="dxa"/>
          </w:tcPr>
          <w:p w:rsidR="00C577A0" w:rsidRPr="0029738A" w:rsidRDefault="00CA6820" w:rsidP="003F7640">
            <w:pPr>
              <w:pStyle w:val="naisf"/>
              <w:spacing w:before="0" w:after="0"/>
              <w:jc w:val="both"/>
              <w:rPr>
                <w:szCs w:val="24"/>
              </w:rPr>
            </w:pPr>
            <w:r w:rsidRPr="0029738A">
              <w:rPr>
                <w:szCs w:val="24"/>
              </w:rPr>
              <w:t xml:space="preserve"> </w:t>
            </w:r>
            <w:r w:rsidR="009A3EE9" w:rsidRPr="0029738A">
              <w:rPr>
                <w:szCs w:val="24"/>
              </w:rPr>
              <w:t xml:space="preserve"> </w:t>
            </w:r>
          </w:p>
          <w:p w:rsidR="00CA6820" w:rsidRPr="0029738A" w:rsidRDefault="00CA6820" w:rsidP="003F7640">
            <w:pPr>
              <w:pStyle w:val="naisf"/>
              <w:spacing w:before="0" w:after="0"/>
              <w:rPr>
                <w:szCs w:val="24"/>
              </w:rPr>
            </w:pPr>
          </w:p>
        </w:tc>
        <w:tc>
          <w:tcPr>
            <w:tcW w:w="1590" w:type="dxa"/>
          </w:tcPr>
          <w:p w:rsidR="00CA6820" w:rsidRPr="0029738A" w:rsidRDefault="00CA6820" w:rsidP="00EA012B">
            <w:pPr>
              <w:pStyle w:val="naisf"/>
              <w:spacing w:before="0" w:after="0"/>
              <w:rPr>
                <w:szCs w:val="24"/>
              </w:rPr>
            </w:pPr>
          </w:p>
        </w:tc>
      </w:tr>
    </w:tbl>
    <w:p w:rsidR="003F7640" w:rsidRDefault="003F7640" w:rsidP="00572A24">
      <w:pPr>
        <w:pStyle w:val="naisf"/>
        <w:rPr>
          <w:b/>
          <w:szCs w:val="24"/>
        </w:rPr>
      </w:pPr>
    </w:p>
    <w:p w:rsidR="00E839A1" w:rsidRDefault="00E839A1" w:rsidP="00572A24">
      <w:pPr>
        <w:pStyle w:val="naisf"/>
        <w:rPr>
          <w:b/>
          <w:szCs w:val="24"/>
        </w:rPr>
      </w:pPr>
    </w:p>
    <w:p w:rsidR="00E839A1" w:rsidRPr="0029738A" w:rsidRDefault="00E839A1" w:rsidP="00572A24">
      <w:pPr>
        <w:pStyle w:val="naisf"/>
        <w:rPr>
          <w:b/>
          <w:szCs w:val="24"/>
        </w:rPr>
      </w:pPr>
    </w:p>
    <w:p w:rsidR="00FC17E1" w:rsidRPr="0029738A" w:rsidRDefault="00FC17E1" w:rsidP="00A54D9B">
      <w:pPr>
        <w:pStyle w:val="naisf"/>
        <w:jc w:val="center"/>
        <w:rPr>
          <w:b/>
          <w:szCs w:val="24"/>
        </w:rPr>
      </w:pPr>
      <w:r w:rsidRPr="0029738A">
        <w:rPr>
          <w:b/>
          <w:szCs w:val="24"/>
        </w:rPr>
        <w:lastRenderedPageBreak/>
        <w:t>II. Jautājumi, par kuriem saskaņošanā vienošanās ir panākta</w:t>
      </w:r>
    </w:p>
    <w:tbl>
      <w:tblPr>
        <w:tblW w:w="15100" w:type="dxa"/>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3719"/>
        <w:gridCol w:w="4469"/>
        <w:gridCol w:w="1768"/>
        <w:gridCol w:w="3936"/>
        <w:gridCol w:w="607"/>
      </w:tblGrid>
      <w:tr w:rsidR="00001AEB" w:rsidRPr="0029738A" w:rsidTr="00975BE0">
        <w:trPr>
          <w:gridAfter w:val="1"/>
          <w:wAfter w:w="607" w:type="dxa"/>
        </w:trPr>
        <w:tc>
          <w:tcPr>
            <w:tcW w:w="601" w:type="dxa"/>
          </w:tcPr>
          <w:p w:rsidR="00001AEB" w:rsidRPr="0029738A" w:rsidRDefault="004848DE" w:rsidP="00C0613C">
            <w:pPr>
              <w:pStyle w:val="naisf"/>
              <w:spacing w:before="0" w:after="0"/>
              <w:jc w:val="center"/>
              <w:rPr>
                <w:szCs w:val="24"/>
              </w:rPr>
            </w:pPr>
            <w:r w:rsidRPr="0029738A">
              <w:rPr>
                <w:szCs w:val="24"/>
              </w:rPr>
              <w:t>Nr.</w:t>
            </w:r>
            <w:r w:rsidRPr="0029738A">
              <w:rPr>
                <w:szCs w:val="24"/>
              </w:rPr>
              <w:br/>
              <w:t> p.k</w:t>
            </w:r>
          </w:p>
        </w:tc>
        <w:tc>
          <w:tcPr>
            <w:tcW w:w="3719" w:type="dxa"/>
          </w:tcPr>
          <w:p w:rsidR="00001AEB" w:rsidRPr="0029738A" w:rsidRDefault="00001AEB" w:rsidP="00C0613C">
            <w:pPr>
              <w:pStyle w:val="naisf"/>
              <w:spacing w:before="0" w:after="0"/>
              <w:jc w:val="center"/>
              <w:rPr>
                <w:szCs w:val="24"/>
              </w:rPr>
            </w:pPr>
            <w:r w:rsidRPr="0029738A">
              <w:rPr>
                <w:szCs w:val="24"/>
              </w:rPr>
              <w:t xml:space="preserve">Saskaņošanai nosūtītā projekta redakcija (konkrēta punkta (panta) redakcija) </w:t>
            </w:r>
          </w:p>
        </w:tc>
        <w:tc>
          <w:tcPr>
            <w:tcW w:w="4469" w:type="dxa"/>
          </w:tcPr>
          <w:p w:rsidR="00001AEB" w:rsidRPr="0029738A" w:rsidRDefault="00001AEB" w:rsidP="00C0613C">
            <w:pPr>
              <w:pStyle w:val="naisf"/>
              <w:spacing w:before="0" w:after="0"/>
              <w:jc w:val="center"/>
              <w:rPr>
                <w:szCs w:val="24"/>
              </w:rPr>
            </w:pPr>
            <w:r w:rsidRPr="0029738A">
              <w:rPr>
                <w:szCs w:val="24"/>
              </w:rPr>
              <w:t>Atzinumā norādītais ministrijas (citas institūcijas) iebildums, kā arī saskaņošanā papildus izteiktais iebildums par projekta konkrēto punktu (pantu)</w:t>
            </w:r>
          </w:p>
        </w:tc>
        <w:tc>
          <w:tcPr>
            <w:tcW w:w="1768" w:type="dxa"/>
          </w:tcPr>
          <w:p w:rsidR="00001AEB" w:rsidRPr="0029738A" w:rsidRDefault="00001AEB" w:rsidP="00C0613C">
            <w:pPr>
              <w:pStyle w:val="naisf"/>
              <w:spacing w:before="0" w:after="0"/>
              <w:jc w:val="center"/>
              <w:rPr>
                <w:szCs w:val="24"/>
              </w:rPr>
            </w:pPr>
            <w:r w:rsidRPr="0029738A">
              <w:rPr>
                <w:szCs w:val="24"/>
              </w:rPr>
              <w:t>Atbildīgās ministrijas norāde par to, ka iebildums ir ņemts vērā, vai informācija par saskaņošanā panākto alternatīvo risinājumu</w:t>
            </w:r>
          </w:p>
        </w:tc>
        <w:tc>
          <w:tcPr>
            <w:tcW w:w="3936" w:type="dxa"/>
          </w:tcPr>
          <w:p w:rsidR="00001AEB" w:rsidRPr="0029738A" w:rsidRDefault="00001AEB" w:rsidP="00C0613C">
            <w:pPr>
              <w:pStyle w:val="naisf"/>
              <w:spacing w:before="0" w:after="0"/>
              <w:jc w:val="center"/>
              <w:rPr>
                <w:szCs w:val="24"/>
              </w:rPr>
            </w:pPr>
            <w:r w:rsidRPr="0029738A">
              <w:rPr>
                <w:szCs w:val="24"/>
              </w:rPr>
              <w:t>Projekta attiecīgā punkta (panta) galīgā redakcija</w:t>
            </w:r>
          </w:p>
        </w:tc>
      </w:tr>
      <w:tr w:rsidR="008614A7" w:rsidRPr="0029738A" w:rsidTr="00975BE0">
        <w:trPr>
          <w:gridAfter w:val="1"/>
          <w:wAfter w:w="607" w:type="dxa"/>
          <w:trHeight w:val="360"/>
        </w:trPr>
        <w:tc>
          <w:tcPr>
            <w:tcW w:w="601" w:type="dxa"/>
          </w:tcPr>
          <w:p w:rsidR="008057A8" w:rsidRPr="0029738A" w:rsidRDefault="008057A8" w:rsidP="00C611AF">
            <w:pPr>
              <w:pStyle w:val="naisf"/>
              <w:spacing w:before="0" w:after="0"/>
              <w:jc w:val="center"/>
              <w:rPr>
                <w:szCs w:val="24"/>
              </w:rPr>
            </w:pPr>
          </w:p>
          <w:p w:rsidR="008614A7" w:rsidRPr="0029738A" w:rsidRDefault="008614A7" w:rsidP="00C611AF">
            <w:pPr>
              <w:pStyle w:val="naisf"/>
              <w:spacing w:before="0" w:after="0"/>
              <w:jc w:val="center"/>
              <w:rPr>
                <w:szCs w:val="24"/>
              </w:rPr>
            </w:pPr>
            <w:r w:rsidRPr="0029738A">
              <w:rPr>
                <w:szCs w:val="24"/>
              </w:rPr>
              <w:t>1.</w:t>
            </w:r>
          </w:p>
        </w:tc>
        <w:tc>
          <w:tcPr>
            <w:tcW w:w="3719" w:type="dxa"/>
          </w:tcPr>
          <w:p w:rsidR="008057A8" w:rsidRPr="0029738A" w:rsidRDefault="00721780" w:rsidP="00BA74D8">
            <w:pPr>
              <w:pStyle w:val="naisf"/>
              <w:spacing w:before="0" w:after="0"/>
              <w:jc w:val="both"/>
              <w:rPr>
                <w:szCs w:val="24"/>
              </w:rPr>
            </w:pPr>
            <w:r w:rsidRPr="0029738A">
              <w:rPr>
                <w:szCs w:val="24"/>
              </w:rPr>
              <w:t>2. </w:t>
            </w:r>
            <w:r w:rsidR="00BA74D8" w:rsidRPr="0029738A">
              <w:rPr>
                <w:szCs w:val="24"/>
              </w:rPr>
              <w:t>Dokumenta noformēšanu, izmantojot Vienotās migrācijas informācijas sistēmas apakšsistēmā „Patvēruma meklētāju reģistrs” (turpmāk – Reģistrs) iestrādāto veidlapu (pielikums), dokumenta reģistrēšanu Reģistrā, kā arī tā izsniegšanu patvēruma meklētājam veic Valsts robežsardze. Pēc izgatavošanas dokumentu laminē.</w:t>
            </w:r>
          </w:p>
          <w:p w:rsidR="005247E5" w:rsidRPr="0029738A" w:rsidRDefault="005247E5" w:rsidP="00BA74D8">
            <w:pPr>
              <w:pStyle w:val="naisf"/>
              <w:spacing w:before="0" w:after="0"/>
              <w:jc w:val="both"/>
              <w:rPr>
                <w:szCs w:val="24"/>
              </w:rPr>
            </w:pPr>
          </w:p>
          <w:p w:rsidR="005247E5" w:rsidRPr="0029738A" w:rsidRDefault="00C15BE8" w:rsidP="00BA74D8">
            <w:pPr>
              <w:pStyle w:val="naisf"/>
              <w:spacing w:before="0" w:after="0"/>
              <w:jc w:val="both"/>
              <w:rPr>
                <w:szCs w:val="24"/>
              </w:rPr>
            </w:pPr>
            <w:r w:rsidRPr="0029738A">
              <w:rPr>
                <w:szCs w:val="24"/>
              </w:rPr>
              <w:t>4. </w:t>
            </w:r>
            <w:r w:rsidR="005247E5" w:rsidRPr="0029738A">
              <w:rPr>
                <w:szCs w:val="24"/>
              </w:rPr>
              <w:t>Dokumentam pievieno patvēruma meklētāja sejas digitālo attēlu (attēlā patvēruma meklētājs ir bez galvassegas, izņemot gadījumus, ja tā tiek nēsāta reliģisku iemeslu dēļ, un patvēruma meklētāja seja ir atsegta).</w:t>
            </w:r>
          </w:p>
          <w:p w:rsidR="005247E5" w:rsidRPr="0029738A" w:rsidRDefault="00C15BE8" w:rsidP="00BA74D8">
            <w:pPr>
              <w:pStyle w:val="naisf"/>
              <w:spacing w:before="0" w:after="0"/>
              <w:jc w:val="both"/>
              <w:rPr>
                <w:szCs w:val="24"/>
              </w:rPr>
            </w:pPr>
            <w:r w:rsidRPr="0029738A">
              <w:rPr>
                <w:szCs w:val="24"/>
              </w:rPr>
              <w:t>5. </w:t>
            </w:r>
            <w:r w:rsidR="005247E5" w:rsidRPr="0029738A">
              <w:rPr>
                <w:szCs w:val="24"/>
              </w:rPr>
              <w:t xml:space="preserve">Ja patvēruma meklētājam ir noteikts aizliegums uzturēties vai pārvietoties noteiktā valsts teritorijā, dokumentā iekļauj norādi </w:t>
            </w:r>
            <w:r w:rsidR="005247E5" w:rsidRPr="0029738A">
              <w:rPr>
                <w:szCs w:val="24"/>
              </w:rPr>
              <w:lastRenderedPageBreak/>
              <w:t>„Uzturēšanās vai pārvietošanās ierobežojumi”.</w:t>
            </w:r>
          </w:p>
        </w:tc>
        <w:tc>
          <w:tcPr>
            <w:tcW w:w="4469" w:type="dxa"/>
          </w:tcPr>
          <w:p w:rsidR="00CA6820" w:rsidRPr="0029738A" w:rsidRDefault="003C71FC" w:rsidP="003C71FC">
            <w:pPr>
              <w:ind w:left="720" w:hanging="720"/>
              <w:jc w:val="center"/>
              <w:rPr>
                <w:b/>
                <w:sz w:val="24"/>
                <w:szCs w:val="24"/>
              </w:rPr>
            </w:pPr>
            <w:r w:rsidRPr="0029738A">
              <w:rPr>
                <w:b/>
                <w:sz w:val="24"/>
                <w:szCs w:val="24"/>
              </w:rPr>
              <w:lastRenderedPageBreak/>
              <w:t xml:space="preserve">Tieslietu </w:t>
            </w:r>
            <w:r w:rsidR="009A3EE9" w:rsidRPr="0029738A">
              <w:rPr>
                <w:b/>
                <w:sz w:val="24"/>
                <w:szCs w:val="24"/>
              </w:rPr>
              <w:t xml:space="preserve"> ministrija</w:t>
            </w:r>
          </w:p>
          <w:p w:rsidR="00753B28" w:rsidRPr="0029738A" w:rsidRDefault="0029154A" w:rsidP="0029154A">
            <w:pPr>
              <w:jc w:val="both"/>
              <w:rPr>
                <w:sz w:val="24"/>
                <w:szCs w:val="24"/>
              </w:rPr>
            </w:pPr>
            <w:r w:rsidRPr="0029738A">
              <w:rPr>
                <w:sz w:val="24"/>
                <w:szCs w:val="24"/>
              </w:rPr>
              <w:t>1. </w:t>
            </w:r>
            <w:r w:rsidR="00DA69E9" w:rsidRPr="0029738A">
              <w:rPr>
                <w:sz w:val="24"/>
                <w:szCs w:val="24"/>
              </w:rPr>
              <w:t>Norādām, ka projekta izdošanas tiesiskais pamats  - Patvēruma likuma 8. panta otrā daļa - noteic, ka projektā ietverami jautājumi par patvēruma meklētāja personas dokumenta (turpmāk – dokuments) paraugu un izsniegšanas kārtību. Uzsveram, ka projekta 2. punkts cita starpā attiecas arī uz dokumentu izgatavošanu, kas pirmšķietami nebūtu ietverams projekta tvērumā. Attiecīgi lūdzam skaidrot projekta atbilstību tā izdošanas tiesiskajam pamatam, nepieciešamības gadījumā precizējot projektu. Ja pamatojumu nav iespējams sniegt, lūdzam svītrot Patvēruma likuma pilnvarojumam Ministru kabinetam neatbilstošās projekta normas. Minētais attiecas arī uz līdzīgu regulējumu citviet projektā, piemēram, projekta 4. un 5. punktu.</w:t>
            </w:r>
          </w:p>
        </w:tc>
        <w:tc>
          <w:tcPr>
            <w:tcW w:w="1768" w:type="dxa"/>
          </w:tcPr>
          <w:p w:rsidR="00D11F80" w:rsidRPr="0029738A" w:rsidRDefault="00984E8F" w:rsidP="00C0613C">
            <w:pPr>
              <w:pStyle w:val="naisf"/>
              <w:spacing w:before="0" w:after="0"/>
              <w:jc w:val="center"/>
              <w:rPr>
                <w:b/>
                <w:szCs w:val="24"/>
              </w:rPr>
            </w:pPr>
            <w:r w:rsidRPr="0029738A">
              <w:rPr>
                <w:b/>
                <w:szCs w:val="24"/>
              </w:rPr>
              <w:t>Iebildums tika ņemts vērā</w:t>
            </w:r>
          </w:p>
          <w:p w:rsidR="00D11F80" w:rsidRPr="0029738A" w:rsidRDefault="00D11F80" w:rsidP="00D11F80">
            <w:pPr>
              <w:jc w:val="center"/>
              <w:rPr>
                <w:sz w:val="24"/>
                <w:szCs w:val="24"/>
              </w:rPr>
            </w:pPr>
          </w:p>
          <w:p w:rsidR="0014063F" w:rsidRPr="0029738A" w:rsidRDefault="0014063F" w:rsidP="00D11F80">
            <w:pPr>
              <w:ind w:firstLine="720"/>
              <w:jc w:val="center"/>
              <w:rPr>
                <w:sz w:val="24"/>
                <w:szCs w:val="24"/>
              </w:rPr>
            </w:pPr>
          </w:p>
        </w:tc>
        <w:tc>
          <w:tcPr>
            <w:tcW w:w="3936" w:type="dxa"/>
          </w:tcPr>
          <w:p w:rsidR="008057A8" w:rsidRPr="0029738A" w:rsidRDefault="005C00BE" w:rsidP="005C00BE">
            <w:pPr>
              <w:widowControl w:val="0"/>
              <w:autoSpaceDE w:val="0"/>
              <w:autoSpaceDN w:val="0"/>
              <w:adjustRightInd w:val="0"/>
              <w:jc w:val="both"/>
              <w:rPr>
                <w:sz w:val="24"/>
                <w:szCs w:val="24"/>
              </w:rPr>
            </w:pPr>
            <w:r w:rsidRPr="0029738A">
              <w:rPr>
                <w:sz w:val="24"/>
                <w:szCs w:val="24"/>
              </w:rPr>
              <w:t>2</w:t>
            </w:r>
            <w:r w:rsidR="004407BA" w:rsidRPr="0029738A">
              <w:rPr>
                <w:sz w:val="24"/>
                <w:szCs w:val="24"/>
              </w:rPr>
              <w:t>. Dokumenta izmērs ir 10,5 x 7,5 cm, un to izgatavo, izmantojot Patvēruma meklētāju reģistra (turpmāk – Reģistrs) funkcionalitāti, atbilstoši noteiktajam paraugam (pielikums). Pēc izgatavošanas dokumentu laminē.</w:t>
            </w:r>
          </w:p>
          <w:p w:rsidR="008A6B61" w:rsidRPr="0029738A" w:rsidRDefault="008A6B61" w:rsidP="005C00BE">
            <w:pPr>
              <w:widowControl w:val="0"/>
              <w:autoSpaceDE w:val="0"/>
              <w:autoSpaceDN w:val="0"/>
              <w:adjustRightInd w:val="0"/>
              <w:jc w:val="both"/>
              <w:rPr>
                <w:sz w:val="24"/>
                <w:szCs w:val="24"/>
              </w:rPr>
            </w:pPr>
          </w:p>
          <w:p w:rsidR="005247E5" w:rsidRPr="0029738A" w:rsidRDefault="005247E5" w:rsidP="005C00BE">
            <w:pPr>
              <w:widowControl w:val="0"/>
              <w:autoSpaceDE w:val="0"/>
              <w:autoSpaceDN w:val="0"/>
              <w:adjustRightInd w:val="0"/>
              <w:jc w:val="both"/>
              <w:rPr>
                <w:sz w:val="24"/>
                <w:szCs w:val="24"/>
              </w:rPr>
            </w:pPr>
            <w:r w:rsidRPr="0029738A">
              <w:rPr>
                <w:sz w:val="24"/>
                <w:szCs w:val="24"/>
              </w:rPr>
              <w:t>3. Dokumentā iekļauj:</w:t>
            </w:r>
          </w:p>
          <w:p w:rsidR="005247E5" w:rsidRPr="0029738A" w:rsidRDefault="005247E5" w:rsidP="005C00BE">
            <w:pPr>
              <w:widowControl w:val="0"/>
              <w:autoSpaceDE w:val="0"/>
              <w:autoSpaceDN w:val="0"/>
              <w:adjustRightInd w:val="0"/>
              <w:jc w:val="both"/>
              <w:rPr>
                <w:sz w:val="24"/>
                <w:szCs w:val="24"/>
              </w:rPr>
            </w:pPr>
            <w:r w:rsidRPr="0029738A">
              <w:rPr>
                <w:sz w:val="24"/>
                <w:szCs w:val="24"/>
              </w:rPr>
              <w:t>[…]</w:t>
            </w:r>
          </w:p>
          <w:p w:rsidR="005247E5" w:rsidRPr="0029738A" w:rsidRDefault="00C0613C" w:rsidP="005C00BE">
            <w:pPr>
              <w:widowControl w:val="0"/>
              <w:autoSpaceDE w:val="0"/>
              <w:autoSpaceDN w:val="0"/>
              <w:adjustRightInd w:val="0"/>
              <w:jc w:val="both"/>
              <w:rPr>
                <w:sz w:val="24"/>
                <w:szCs w:val="24"/>
              </w:rPr>
            </w:pPr>
            <w:r w:rsidRPr="0029738A">
              <w:rPr>
                <w:sz w:val="24"/>
                <w:szCs w:val="24"/>
              </w:rPr>
              <w:t>3.4. </w:t>
            </w:r>
            <w:r w:rsidR="001D32A5" w:rsidRPr="0029738A">
              <w:rPr>
                <w:sz w:val="24"/>
                <w:szCs w:val="24"/>
              </w:rPr>
              <w:t>patvēruma meklētāja attēlu (attēlā patvēruma meklētājs ir bez galvassegas, izņemot gadījumu, ja patvēruma meklētājs reliģisku apsvērumu dēļ galvassegu valkā ikdienā un galvassega neaizsedz seju vai tās daļu);</w:t>
            </w:r>
          </w:p>
          <w:p w:rsidR="00505EEA" w:rsidRPr="0029738A" w:rsidRDefault="00505EEA" w:rsidP="005C00BE">
            <w:pPr>
              <w:widowControl w:val="0"/>
              <w:autoSpaceDE w:val="0"/>
              <w:autoSpaceDN w:val="0"/>
              <w:adjustRightInd w:val="0"/>
              <w:jc w:val="both"/>
              <w:rPr>
                <w:sz w:val="24"/>
                <w:szCs w:val="24"/>
              </w:rPr>
            </w:pPr>
          </w:p>
          <w:p w:rsidR="00505EEA" w:rsidRPr="0029738A" w:rsidRDefault="00505EEA" w:rsidP="005C00BE">
            <w:pPr>
              <w:widowControl w:val="0"/>
              <w:autoSpaceDE w:val="0"/>
              <w:autoSpaceDN w:val="0"/>
              <w:adjustRightInd w:val="0"/>
              <w:jc w:val="both"/>
              <w:rPr>
                <w:sz w:val="24"/>
                <w:szCs w:val="24"/>
              </w:rPr>
            </w:pPr>
            <w:r w:rsidRPr="0029738A">
              <w:rPr>
                <w:sz w:val="24"/>
                <w:szCs w:val="24"/>
              </w:rPr>
              <w:t>4.</w:t>
            </w:r>
            <w:r w:rsidR="00CB7969" w:rsidRPr="0029738A">
              <w:rPr>
                <w:sz w:val="24"/>
                <w:szCs w:val="24"/>
              </w:rPr>
              <w:t xml:space="preserve"> </w:t>
            </w:r>
            <w:r w:rsidRPr="0029738A">
              <w:rPr>
                <w:vanish/>
              </w:rPr>
              <w:t xml:space="preserve">    </w:t>
            </w:r>
            <w:r w:rsidRPr="0029738A">
              <w:rPr>
                <w:sz w:val="24"/>
                <w:szCs w:val="24"/>
              </w:rPr>
              <w:t>Ja patvēruma meklētājam ir noteikts aizliegums uzturēties vai pārvietoties noteiktā valsts teritorijā, dokumentā iekļauj norādi „Uzturēšanās vai pārvietošanās ierobežojumi”.</w:t>
            </w:r>
          </w:p>
          <w:p w:rsidR="00505EEA" w:rsidRPr="0029738A" w:rsidRDefault="00505EEA" w:rsidP="005C00BE">
            <w:pPr>
              <w:widowControl w:val="0"/>
              <w:autoSpaceDE w:val="0"/>
              <w:autoSpaceDN w:val="0"/>
              <w:adjustRightInd w:val="0"/>
              <w:jc w:val="both"/>
              <w:rPr>
                <w:sz w:val="24"/>
                <w:szCs w:val="24"/>
                <w:highlight w:val="yellow"/>
              </w:rPr>
            </w:pPr>
          </w:p>
          <w:p w:rsidR="005247E5" w:rsidRPr="0029738A" w:rsidRDefault="005247E5" w:rsidP="005C00BE">
            <w:pPr>
              <w:widowControl w:val="0"/>
              <w:autoSpaceDE w:val="0"/>
              <w:autoSpaceDN w:val="0"/>
              <w:adjustRightInd w:val="0"/>
              <w:jc w:val="both"/>
              <w:rPr>
                <w:sz w:val="24"/>
                <w:szCs w:val="24"/>
              </w:rPr>
            </w:pPr>
            <w:r w:rsidRPr="0029738A">
              <w:rPr>
                <w:sz w:val="24"/>
                <w:szCs w:val="24"/>
              </w:rPr>
              <w:lastRenderedPageBreak/>
              <w:t>Papildināta anotācija.</w:t>
            </w:r>
          </w:p>
        </w:tc>
      </w:tr>
      <w:tr w:rsidR="003C71FC" w:rsidRPr="0029738A" w:rsidTr="00975BE0">
        <w:trPr>
          <w:gridAfter w:val="1"/>
          <w:wAfter w:w="607" w:type="dxa"/>
          <w:trHeight w:val="1068"/>
        </w:trPr>
        <w:tc>
          <w:tcPr>
            <w:tcW w:w="601" w:type="dxa"/>
          </w:tcPr>
          <w:p w:rsidR="003C71FC" w:rsidRPr="0029738A" w:rsidRDefault="003C71FC" w:rsidP="002800D3">
            <w:pPr>
              <w:pStyle w:val="naisf"/>
              <w:spacing w:before="0" w:after="0"/>
              <w:rPr>
                <w:szCs w:val="24"/>
              </w:rPr>
            </w:pPr>
            <w:r w:rsidRPr="0029738A">
              <w:rPr>
                <w:szCs w:val="24"/>
              </w:rPr>
              <w:lastRenderedPageBreak/>
              <w:t>2.</w:t>
            </w:r>
          </w:p>
        </w:tc>
        <w:tc>
          <w:tcPr>
            <w:tcW w:w="3719" w:type="dxa"/>
          </w:tcPr>
          <w:p w:rsidR="00BA74D8" w:rsidRPr="0029738A" w:rsidRDefault="00BA74D8" w:rsidP="00C0613C">
            <w:pPr>
              <w:pStyle w:val="naisf"/>
              <w:spacing w:before="0" w:after="0"/>
              <w:jc w:val="both"/>
              <w:rPr>
                <w:szCs w:val="24"/>
              </w:rPr>
            </w:pPr>
            <w:r w:rsidRPr="0029738A">
              <w:rPr>
                <w:szCs w:val="24"/>
              </w:rPr>
              <w:t>3.1.</w:t>
            </w:r>
            <w:r w:rsidRPr="0029738A">
              <w:rPr>
                <w:szCs w:val="24"/>
              </w:rPr>
              <w:tab/>
              <w:t xml:space="preserve"> ziņas par patvēruma meklētāju, ielasot tās no Reģistra:</w:t>
            </w:r>
          </w:p>
          <w:p w:rsidR="00BA74D8" w:rsidRPr="0029738A" w:rsidRDefault="00BA74D8" w:rsidP="00C0613C">
            <w:pPr>
              <w:pStyle w:val="naisf"/>
              <w:spacing w:before="0" w:after="0"/>
              <w:jc w:val="both"/>
              <w:rPr>
                <w:szCs w:val="24"/>
              </w:rPr>
            </w:pPr>
            <w:r w:rsidRPr="0029738A">
              <w:rPr>
                <w:szCs w:val="24"/>
              </w:rPr>
              <w:t>3.1.1.</w:t>
            </w:r>
            <w:r w:rsidRPr="0029738A">
              <w:rPr>
                <w:szCs w:val="24"/>
              </w:rPr>
              <w:tab/>
              <w:t xml:space="preserve">vārds (vārdi) (oriģinālformas latīņalfabētiskajā transliterācijā);  </w:t>
            </w:r>
          </w:p>
          <w:p w:rsidR="00BA74D8" w:rsidRPr="0029738A" w:rsidRDefault="00BA74D8" w:rsidP="00C0613C">
            <w:pPr>
              <w:pStyle w:val="naisf"/>
              <w:spacing w:before="0" w:after="0"/>
              <w:jc w:val="both"/>
              <w:rPr>
                <w:szCs w:val="24"/>
              </w:rPr>
            </w:pPr>
            <w:r w:rsidRPr="0029738A">
              <w:rPr>
                <w:szCs w:val="24"/>
              </w:rPr>
              <w:t>3.1.2.</w:t>
            </w:r>
            <w:r w:rsidRPr="0029738A">
              <w:rPr>
                <w:szCs w:val="24"/>
              </w:rPr>
              <w:tab/>
              <w:t>uzvārds (oriģinālformas latīņalfabētiskajā transliterācijā);</w:t>
            </w:r>
          </w:p>
          <w:p w:rsidR="00BA74D8" w:rsidRPr="0029738A" w:rsidRDefault="00BA74D8" w:rsidP="00C0613C">
            <w:pPr>
              <w:pStyle w:val="naisf"/>
              <w:spacing w:before="0" w:after="0"/>
              <w:jc w:val="both"/>
              <w:rPr>
                <w:szCs w:val="24"/>
              </w:rPr>
            </w:pPr>
            <w:r w:rsidRPr="0029738A">
              <w:rPr>
                <w:szCs w:val="24"/>
              </w:rPr>
              <w:t>3.1.3.</w:t>
            </w:r>
            <w:r w:rsidRPr="0029738A">
              <w:rPr>
                <w:szCs w:val="24"/>
              </w:rPr>
              <w:tab/>
              <w:t>personas kods;</w:t>
            </w:r>
          </w:p>
          <w:p w:rsidR="00BA74D8" w:rsidRPr="0029738A" w:rsidRDefault="00BA74D8" w:rsidP="00C0613C">
            <w:pPr>
              <w:pStyle w:val="naisf"/>
              <w:spacing w:before="0" w:after="0"/>
              <w:jc w:val="both"/>
              <w:rPr>
                <w:szCs w:val="24"/>
              </w:rPr>
            </w:pPr>
            <w:r w:rsidRPr="0029738A">
              <w:rPr>
                <w:szCs w:val="24"/>
              </w:rPr>
              <w:t>3.1.4.</w:t>
            </w:r>
            <w:r w:rsidRPr="0029738A">
              <w:rPr>
                <w:szCs w:val="24"/>
              </w:rPr>
              <w:tab/>
              <w:t>dzimšanas datums un vieta;</w:t>
            </w:r>
          </w:p>
          <w:p w:rsidR="002800D3" w:rsidRPr="0029738A" w:rsidRDefault="00BA74D8" w:rsidP="00C0613C">
            <w:pPr>
              <w:pStyle w:val="naisf"/>
              <w:spacing w:before="0" w:after="0"/>
              <w:jc w:val="both"/>
              <w:rPr>
                <w:szCs w:val="24"/>
              </w:rPr>
            </w:pPr>
            <w:r w:rsidRPr="0029738A">
              <w:rPr>
                <w:szCs w:val="24"/>
              </w:rPr>
              <w:t>3.1.5.</w:t>
            </w:r>
            <w:r w:rsidRPr="0029738A">
              <w:rPr>
                <w:szCs w:val="24"/>
              </w:rPr>
              <w:tab/>
              <w:t xml:space="preserve">valstiskā piederība un tās veids; </w:t>
            </w:r>
          </w:p>
          <w:p w:rsidR="00C0613C" w:rsidRPr="0029738A" w:rsidRDefault="00C0613C" w:rsidP="00C0613C">
            <w:pPr>
              <w:pStyle w:val="naisf"/>
              <w:spacing w:before="0" w:after="0"/>
              <w:jc w:val="both"/>
              <w:rPr>
                <w:szCs w:val="24"/>
              </w:rPr>
            </w:pPr>
          </w:p>
          <w:p w:rsidR="00BA74D8" w:rsidRPr="0029738A" w:rsidRDefault="002F1319" w:rsidP="00C0613C">
            <w:pPr>
              <w:pStyle w:val="naisf"/>
              <w:spacing w:before="0" w:after="0"/>
              <w:jc w:val="both"/>
              <w:rPr>
                <w:szCs w:val="24"/>
              </w:rPr>
            </w:pPr>
            <w:r w:rsidRPr="0029738A">
              <w:rPr>
                <w:szCs w:val="24"/>
              </w:rPr>
              <w:t>3.2. </w:t>
            </w:r>
            <w:r w:rsidR="00BA74D8" w:rsidRPr="0029738A">
              <w:rPr>
                <w:szCs w:val="24"/>
              </w:rPr>
              <w:t>nepilngadīgā patvēruma meklētāja likumiskā pārstāvja vai patvēruma meklētāja aizgādņa vārdu (vārdus) un uzvārdu, dzimšanas datumu un personas kodu (ja tāds ir), ja patvēruma meklētājs ir jaunāks par 18 gadiem vai patvēruma meklētājam tiesību un tiesisko interešu aizstāvības nodrošināšanai ir nepieciešama aizgādnības nodibināšana;</w:t>
            </w:r>
          </w:p>
          <w:p w:rsidR="002800D3" w:rsidRPr="0029738A" w:rsidRDefault="002800D3" w:rsidP="00C0613C">
            <w:pPr>
              <w:pStyle w:val="naisf"/>
              <w:spacing w:before="0" w:after="0"/>
              <w:jc w:val="both"/>
              <w:rPr>
                <w:szCs w:val="24"/>
              </w:rPr>
            </w:pPr>
          </w:p>
          <w:p w:rsidR="008057A8" w:rsidRPr="0029738A" w:rsidRDefault="002F1319" w:rsidP="00C0613C">
            <w:pPr>
              <w:pStyle w:val="naisf"/>
              <w:spacing w:before="0" w:after="0"/>
              <w:jc w:val="both"/>
              <w:rPr>
                <w:szCs w:val="24"/>
              </w:rPr>
            </w:pPr>
            <w:r w:rsidRPr="0029738A">
              <w:rPr>
                <w:szCs w:val="24"/>
              </w:rPr>
              <w:t>3.3. </w:t>
            </w:r>
            <w:r w:rsidR="00BA74D8" w:rsidRPr="0029738A">
              <w:rPr>
                <w:szCs w:val="24"/>
              </w:rPr>
              <w:t>patvēruma meklētāja acu krāsu un augumu, ja patvēruma meklētājs ir jaunāks par gadu;</w:t>
            </w:r>
          </w:p>
          <w:p w:rsidR="00BA74D8" w:rsidRPr="0029738A" w:rsidRDefault="00BA74D8" w:rsidP="00BA74D8">
            <w:pPr>
              <w:pStyle w:val="naisf"/>
              <w:spacing w:before="0" w:after="0"/>
              <w:jc w:val="both"/>
              <w:rPr>
                <w:szCs w:val="24"/>
              </w:rPr>
            </w:pPr>
            <w:r w:rsidRPr="0029738A">
              <w:rPr>
                <w:szCs w:val="24"/>
              </w:rPr>
              <w:t>[…]</w:t>
            </w:r>
          </w:p>
          <w:p w:rsidR="002800D3" w:rsidRPr="0029738A" w:rsidRDefault="002800D3" w:rsidP="00BA74D8">
            <w:pPr>
              <w:pStyle w:val="naisf"/>
              <w:spacing w:before="0" w:after="0"/>
              <w:jc w:val="both"/>
              <w:rPr>
                <w:szCs w:val="24"/>
              </w:rPr>
            </w:pPr>
          </w:p>
          <w:p w:rsidR="00BA74D8" w:rsidRPr="0029738A" w:rsidRDefault="00BA74D8" w:rsidP="00BA74D8">
            <w:pPr>
              <w:pStyle w:val="naisf"/>
              <w:spacing w:before="0" w:after="0"/>
              <w:jc w:val="both"/>
              <w:rPr>
                <w:szCs w:val="24"/>
              </w:rPr>
            </w:pPr>
            <w:r w:rsidRPr="0029738A">
              <w:rPr>
                <w:szCs w:val="24"/>
              </w:rPr>
              <w:t xml:space="preserve">4. Dokumentam pievieno patvēruma meklētāja sejas digitālo attēlu (attēlā patvēruma meklētājs ir bez galvassegas, izņemot gadījumus, ja tā tiek nēsāta reliģisku iemeslu dēļ, </w:t>
            </w:r>
            <w:r w:rsidRPr="0029738A">
              <w:rPr>
                <w:szCs w:val="24"/>
              </w:rPr>
              <w:lastRenderedPageBreak/>
              <w:t>un patvēruma meklētāja seja ir atsegta).</w:t>
            </w:r>
          </w:p>
        </w:tc>
        <w:tc>
          <w:tcPr>
            <w:tcW w:w="4469" w:type="dxa"/>
          </w:tcPr>
          <w:p w:rsidR="00DA69E9" w:rsidRPr="0029738A" w:rsidRDefault="00CB7969" w:rsidP="00CB7969">
            <w:pPr>
              <w:ind w:right="12"/>
              <w:jc w:val="both"/>
              <w:rPr>
                <w:sz w:val="24"/>
                <w:szCs w:val="24"/>
              </w:rPr>
            </w:pPr>
            <w:r w:rsidRPr="0029738A">
              <w:rPr>
                <w:sz w:val="24"/>
                <w:szCs w:val="24"/>
              </w:rPr>
              <w:lastRenderedPageBreak/>
              <w:t xml:space="preserve">2. </w:t>
            </w:r>
            <w:r w:rsidR="00DA69E9" w:rsidRPr="0029738A">
              <w:rPr>
                <w:sz w:val="24"/>
                <w:szCs w:val="24"/>
              </w:rPr>
              <w:t xml:space="preserve">Atbilstoši Eiropas Parlamenta un Padomes 2016. gada 27. aprīļa Regulas (ES) 2016/679 par fizisku personu aizsardzību attiecībā uz personas datu apstrādi un šādu datu brīvu apriti un ar ko atceļ Direktīvu 95/46/EK (Vispārīgā datu aizsardzības regula) (turpmāk – Regula) 4. panta 1.punktam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 </w:t>
            </w:r>
          </w:p>
          <w:p w:rsidR="003C71FC" w:rsidRPr="0029738A" w:rsidRDefault="00DA69E9" w:rsidP="00CB7969">
            <w:pPr>
              <w:ind w:right="12"/>
              <w:jc w:val="both"/>
              <w:rPr>
                <w:sz w:val="24"/>
                <w:szCs w:val="24"/>
              </w:rPr>
            </w:pPr>
            <w:r w:rsidRPr="0029738A">
              <w:rPr>
                <w:sz w:val="24"/>
                <w:szCs w:val="24"/>
              </w:rPr>
              <w:t xml:space="preserve">Atbilstoši projekta 3.1.-3.3. apakšpunktam un 4. punktam dokumentā ir paredzēts ietvert personas datus, tostarp personas vārdu, uzvārdu, personas kodu un patvēruma meklētāja sejas digitālo attēlu. Norādām, ka neapšaubām minēto personas datu nepieciešamību ietveršanai patvēruma meklētāja dokumentā, lai identificētu konkrētu personu. Vienlaikus, ievērojot datu minimizēšanas principu saskaņā ar Regulas 5. panta 1. punkta “c” apakšpunktu, kas noteic, ka personas dati ir adekvāti, atbilstīgi un ietver tikai to, kas nepieciešams to </w:t>
            </w:r>
            <w:r w:rsidRPr="0029738A">
              <w:rPr>
                <w:sz w:val="24"/>
                <w:szCs w:val="24"/>
              </w:rPr>
              <w:lastRenderedPageBreak/>
              <w:t>apstrādes nolūkos, lūdzam papildināt projekta anotāciju, skaidrojot dokumentā ietverto personas datu apjoma izvēli un nolūku, kādam personas dati ir nepieciešami izvēlētajā apjomā, kā arī norādīt uz normatīvo regulējumu, ja tāds ir, kas noteic tieši šādu personas datu apjomu.</w:t>
            </w:r>
          </w:p>
        </w:tc>
        <w:tc>
          <w:tcPr>
            <w:tcW w:w="1768" w:type="dxa"/>
          </w:tcPr>
          <w:p w:rsidR="003C71FC" w:rsidRPr="0029738A" w:rsidRDefault="00C47E51" w:rsidP="00D11F80">
            <w:pPr>
              <w:pStyle w:val="naisf"/>
              <w:spacing w:before="0" w:after="0"/>
              <w:ind w:hanging="114"/>
              <w:jc w:val="center"/>
              <w:rPr>
                <w:b/>
                <w:szCs w:val="24"/>
              </w:rPr>
            </w:pPr>
            <w:r w:rsidRPr="0029738A">
              <w:rPr>
                <w:b/>
                <w:szCs w:val="24"/>
              </w:rPr>
              <w:lastRenderedPageBreak/>
              <w:t>I</w:t>
            </w:r>
            <w:r w:rsidR="00D11F80" w:rsidRPr="0029738A">
              <w:rPr>
                <w:b/>
                <w:szCs w:val="24"/>
              </w:rPr>
              <w:t xml:space="preserve">ebildums tika </w:t>
            </w:r>
            <w:r w:rsidRPr="0029738A">
              <w:rPr>
                <w:b/>
                <w:szCs w:val="24"/>
              </w:rPr>
              <w:t>ņemts vērā</w:t>
            </w:r>
          </w:p>
        </w:tc>
        <w:tc>
          <w:tcPr>
            <w:tcW w:w="3936" w:type="dxa"/>
          </w:tcPr>
          <w:p w:rsidR="002F1319" w:rsidRPr="0029738A" w:rsidRDefault="002F1319" w:rsidP="002F1319">
            <w:pPr>
              <w:widowControl w:val="0"/>
              <w:autoSpaceDE w:val="0"/>
              <w:autoSpaceDN w:val="0"/>
              <w:adjustRightInd w:val="0"/>
              <w:jc w:val="both"/>
              <w:rPr>
                <w:sz w:val="24"/>
                <w:szCs w:val="24"/>
              </w:rPr>
            </w:pPr>
            <w:r w:rsidRPr="0029738A">
              <w:rPr>
                <w:sz w:val="24"/>
                <w:szCs w:val="24"/>
              </w:rPr>
              <w:t>3. Dokumentā iekļauj:</w:t>
            </w:r>
          </w:p>
          <w:p w:rsidR="002F1319" w:rsidRPr="0029738A" w:rsidRDefault="002F1319" w:rsidP="002F1319">
            <w:pPr>
              <w:widowControl w:val="0"/>
              <w:autoSpaceDE w:val="0"/>
              <w:autoSpaceDN w:val="0"/>
              <w:adjustRightInd w:val="0"/>
              <w:jc w:val="both"/>
              <w:rPr>
                <w:sz w:val="24"/>
                <w:szCs w:val="24"/>
              </w:rPr>
            </w:pPr>
            <w:r w:rsidRPr="0029738A">
              <w:rPr>
                <w:sz w:val="24"/>
                <w:szCs w:val="24"/>
              </w:rPr>
              <w:t>3.1. </w:t>
            </w:r>
            <w:r w:rsidR="00C0613C" w:rsidRPr="0029738A">
              <w:rPr>
                <w:sz w:val="24"/>
                <w:szCs w:val="24"/>
              </w:rPr>
              <w:t>ziņas par patvēruma meklētāju, ielasot t</w:t>
            </w:r>
            <w:r w:rsidR="001A1E53" w:rsidRPr="0029738A">
              <w:rPr>
                <w:sz w:val="24"/>
                <w:szCs w:val="24"/>
              </w:rPr>
              <w:t xml:space="preserve">ās </w:t>
            </w:r>
            <w:r w:rsidR="00C55554" w:rsidRPr="0029738A">
              <w:rPr>
                <w:sz w:val="24"/>
                <w:szCs w:val="24"/>
              </w:rPr>
              <w:t xml:space="preserve">no </w:t>
            </w:r>
            <w:r w:rsidR="001A1E53" w:rsidRPr="0029738A">
              <w:rPr>
                <w:sz w:val="24"/>
                <w:szCs w:val="24"/>
              </w:rPr>
              <w:t>R</w:t>
            </w:r>
            <w:r w:rsidR="00C55554" w:rsidRPr="0029738A">
              <w:rPr>
                <w:sz w:val="24"/>
                <w:szCs w:val="24"/>
              </w:rPr>
              <w:t>eģistr</w:t>
            </w:r>
            <w:r w:rsidR="008559CC" w:rsidRPr="0029738A">
              <w:rPr>
                <w:sz w:val="24"/>
                <w:szCs w:val="24"/>
              </w:rPr>
              <w:t>a</w:t>
            </w:r>
            <w:r w:rsidRPr="0029738A">
              <w:rPr>
                <w:sz w:val="24"/>
                <w:szCs w:val="24"/>
              </w:rPr>
              <w:t>:</w:t>
            </w:r>
            <w:r w:rsidR="00C55554" w:rsidRPr="0029738A">
              <w:rPr>
                <w:sz w:val="24"/>
                <w:szCs w:val="24"/>
              </w:rPr>
              <w:t xml:space="preserve"> </w:t>
            </w:r>
          </w:p>
          <w:p w:rsidR="002F1319" w:rsidRPr="0029738A" w:rsidRDefault="002F1319" w:rsidP="002F1319">
            <w:pPr>
              <w:widowControl w:val="0"/>
              <w:autoSpaceDE w:val="0"/>
              <w:autoSpaceDN w:val="0"/>
              <w:adjustRightInd w:val="0"/>
              <w:jc w:val="both"/>
              <w:rPr>
                <w:sz w:val="24"/>
                <w:szCs w:val="24"/>
              </w:rPr>
            </w:pPr>
            <w:r w:rsidRPr="0029738A">
              <w:rPr>
                <w:sz w:val="24"/>
                <w:szCs w:val="24"/>
              </w:rPr>
              <w:t xml:space="preserve">3.1.1. vārds (vārdi) (oriģinālformas latīņalfabētiskajā transliterācijā);  </w:t>
            </w:r>
          </w:p>
          <w:p w:rsidR="002F1319" w:rsidRPr="0029738A" w:rsidRDefault="002F1319" w:rsidP="002F1319">
            <w:pPr>
              <w:widowControl w:val="0"/>
              <w:autoSpaceDE w:val="0"/>
              <w:autoSpaceDN w:val="0"/>
              <w:adjustRightInd w:val="0"/>
              <w:jc w:val="both"/>
              <w:rPr>
                <w:sz w:val="24"/>
                <w:szCs w:val="24"/>
              </w:rPr>
            </w:pPr>
            <w:r w:rsidRPr="0029738A">
              <w:rPr>
                <w:sz w:val="24"/>
                <w:szCs w:val="24"/>
              </w:rPr>
              <w:t>3.1.2. uzvārds (oriģinālformas latīņalfabētiskajā transliterācijā);</w:t>
            </w:r>
          </w:p>
          <w:p w:rsidR="002F1319" w:rsidRPr="0029738A" w:rsidRDefault="002F1319" w:rsidP="002F1319">
            <w:pPr>
              <w:widowControl w:val="0"/>
              <w:autoSpaceDE w:val="0"/>
              <w:autoSpaceDN w:val="0"/>
              <w:adjustRightInd w:val="0"/>
              <w:jc w:val="both"/>
              <w:rPr>
                <w:sz w:val="24"/>
                <w:szCs w:val="24"/>
              </w:rPr>
            </w:pPr>
            <w:r w:rsidRPr="0029738A">
              <w:rPr>
                <w:sz w:val="24"/>
                <w:szCs w:val="24"/>
              </w:rPr>
              <w:t>3.1.3. personas kods (ja tāds ir);</w:t>
            </w:r>
          </w:p>
          <w:p w:rsidR="002F1319" w:rsidRPr="0029738A" w:rsidRDefault="002F1319" w:rsidP="002F1319">
            <w:pPr>
              <w:widowControl w:val="0"/>
              <w:autoSpaceDE w:val="0"/>
              <w:autoSpaceDN w:val="0"/>
              <w:adjustRightInd w:val="0"/>
              <w:jc w:val="both"/>
              <w:rPr>
                <w:sz w:val="24"/>
                <w:szCs w:val="24"/>
              </w:rPr>
            </w:pPr>
            <w:r w:rsidRPr="0029738A">
              <w:rPr>
                <w:sz w:val="24"/>
                <w:szCs w:val="24"/>
              </w:rPr>
              <w:t>3.1.4. dzimšanas datums un vieta;</w:t>
            </w:r>
          </w:p>
          <w:p w:rsidR="002F1319" w:rsidRPr="0029738A" w:rsidRDefault="002F1319" w:rsidP="002F1319">
            <w:pPr>
              <w:widowControl w:val="0"/>
              <w:autoSpaceDE w:val="0"/>
              <w:autoSpaceDN w:val="0"/>
              <w:adjustRightInd w:val="0"/>
              <w:jc w:val="both"/>
              <w:rPr>
                <w:sz w:val="24"/>
                <w:szCs w:val="24"/>
              </w:rPr>
            </w:pPr>
            <w:r w:rsidRPr="0029738A">
              <w:rPr>
                <w:sz w:val="24"/>
                <w:szCs w:val="24"/>
              </w:rPr>
              <w:t xml:space="preserve">3.1.5. valstiskā piederība un tās veids; </w:t>
            </w:r>
          </w:p>
          <w:p w:rsidR="00A75166" w:rsidRPr="0029738A" w:rsidRDefault="00A75166" w:rsidP="002F1319">
            <w:pPr>
              <w:widowControl w:val="0"/>
              <w:autoSpaceDE w:val="0"/>
              <w:autoSpaceDN w:val="0"/>
              <w:adjustRightInd w:val="0"/>
              <w:jc w:val="both"/>
              <w:rPr>
                <w:sz w:val="24"/>
                <w:szCs w:val="24"/>
              </w:rPr>
            </w:pPr>
          </w:p>
          <w:p w:rsidR="002F1319" w:rsidRPr="0029738A" w:rsidRDefault="002F1319" w:rsidP="002F1319">
            <w:pPr>
              <w:widowControl w:val="0"/>
              <w:autoSpaceDE w:val="0"/>
              <w:autoSpaceDN w:val="0"/>
              <w:adjustRightInd w:val="0"/>
              <w:jc w:val="both"/>
              <w:rPr>
                <w:sz w:val="24"/>
                <w:szCs w:val="24"/>
              </w:rPr>
            </w:pPr>
            <w:r w:rsidRPr="0029738A">
              <w:rPr>
                <w:sz w:val="24"/>
                <w:szCs w:val="24"/>
              </w:rPr>
              <w:t>3.2. nepilngadīgā patvēruma meklētāja likumiskā pārstāvja vai patvēruma meklētāja aizgādņa vārdu (vārdus) un uzvārdu, dzimšanas datumu un personas kodu (ja tāds ir), ja patvēruma meklētājs ir jaunāks par 18 gadiem vai patvēruma meklētājam tiesību un tiesisko interešu aizstāvības nodrošināšanai ir nepieciešama aizgādnības nodibināšana;</w:t>
            </w:r>
          </w:p>
          <w:p w:rsidR="00A75166" w:rsidRPr="0029738A" w:rsidRDefault="00A75166" w:rsidP="002F1319">
            <w:pPr>
              <w:widowControl w:val="0"/>
              <w:autoSpaceDE w:val="0"/>
              <w:autoSpaceDN w:val="0"/>
              <w:adjustRightInd w:val="0"/>
              <w:jc w:val="both"/>
              <w:rPr>
                <w:sz w:val="24"/>
                <w:szCs w:val="24"/>
              </w:rPr>
            </w:pPr>
          </w:p>
          <w:p w:rsidR="002F1319" w:rsidRPr="0029738A" w:rsidRDefault="002F1319" w:rsidP="002F1319">
            <w:pPr>
              <w:widowControl w:val="0"/>
              <w:autoSpaceDE w:val="0"/>
              <w:autoSpaceDN w:val="0"/>
              <w:adjustRightInd w:val="0"/>
              <w:jc w:val="both"/>
              <w:rPr>
                <w:sz w:val="24"/>
                <w:szCs w:val="24"/>
              </w:rPr>
            </w:pPr>
            <w:r w:rsidRPr="0029738A">
              <w:rPr>
                <w:sz w:val="24"/>
                <w:szCs w:val="24"/>
              </w:rPr>
              <w:t>3.3. patvēruma meklētāja acu krāsu un augumu, ja patvēruma meklētājs ir jaunāks par gadu;</w:t>
            </w:r>
          </w:p>
          <w:p w:rsidR="00A75166" w:rsidRPr="0029738A" w:rsidRDefault="00A75166" w:rsidP="00474148">
            <w:pPr>
              <w:widowControl w:val="0"/>
              <w:autoSpaceDE w:val="0"/>
              <w:autoSpaceDN w:val="0"/>
              <w:adjustRightInd w:val="0"/>
              <w:jc w:val="both"/>
              <w:rPr>
                <w:sz w:val="24"/>
                <w:szCs w:val="24"/>
              </w:rPr>
            </w:pPr>
          </w:p>
          <w:p w:rsidR="002F1319" w:rsidRPr="0029738A" w:rsidRDefault="00A75166" w:rsidP="00474148">
            <w:pPr>
              <w:widowControl w:val="0"/>
              <w:autoSpaceDE w:val="0"/>
              <w:autoSpaceDN w:val="0"/>
              <w:adjustRightInd w:val="0"/>
              <w:jc w:val="both"/>
              <w:rPr>
                <w:sz w:val="24"/>
                <w:szCs w:val="24"/>
              </w:rPr>
            </w:pPr>
            <w:r w:rsidRPr="0029738A">
              <w:rPr>
                <w:sz w:val="24"/>
                <w:szCs w:val="24"/>
              </w:rPr>
              <w:t>3.4.</w:t>
            </w:r>
            <w:r w:rsidRPr="0029738A">
              <w:rPr>
                <w:sz w:val="24"/>
                <w:szCs w:val="24"/>
              </w:rPr>
              <w:tab/>
              <w:t>patvēruma meklētāja attēlu (attēlā patvēruma meklētājs ir bez galvassegas, izņemot gadījumu, ja patvēruma meklētājs reliģisku apsvērumu dēļ galvassegu valkā ikdienā un galvassega neaizsedz seju vai tās daļu);</w:t>
            </w:r>
          </w:p>
          <w:p w:rsidR="00A75166" w:rsidRPr="0029738A" w:rsidRDefault="00C0613C" w:rsidP="00474148">
            <w:pPr>
              <w:widowControl w:val="0"/>
              <w:autoSpaceDE w:val="0"/>
              <w:autoSpaceDN w:val="0"/>
              <w:adjustRightInd w:val="0"/>
              <w:jc w:val="both"/>
              <w:rPr>
                <w:sz w:val="24"/>
                <w:szCs w:val="24"/>
              </w:rPr>
            </w:pPr>
            <w:r w:rsidRPr="0029738A">
              <w:rPr>
                <w:sz w:val="24"/>
                <w:szCs w:val="24"/>
              </w:rPr>
              <w:lastRenderedPageBreak/>
              <w:t>[…]</w:t>
            </w:r>
          </w:p>
          <w:p w:rsidR="00C0613C" w:rsidRPr="0029738A" w:rsidRDefault="00C0613C" w:rsidP="00474148">
            <w:pPr>
              <w:widowControl w:val="0"/>
              <w:autoSpaceDE w:val="0"/>
              <w:autoSpaceDN w:val="0"/>
              <w:adjustRightInd w:val="0"/>
              <w:jc w:val="both"/>
              <w:rPr>
                <w:sz w:val="24"/>
                <w:szCs w:val="24"/>
              </w:rPr>
            </w:pPr>
          </w:p>
          <w:p w:rsidR="003B5F90" w:rsidRPr="0029738A" w:rsidRDefault="003B5F90" w:rsidP="003B5F90">
            <w:pPr>
              <w:widowControl w:val="0"/>
              <w:autoSpaceDE w:val="0"/>
              <w:autoSpaceDN w:val="0"/>
              <w:adjustRightInd w:val="0"/>
              <w:jc w:val="both"/>
              <w:rPr>
                <w:sz w:val="24"/>
                <w:szCs w:val="24"/>
              </w:rPr>
            </w:pPr>
            <w:r w:rsidRPr="0029738A">
              <w:rPr>
                <w:sz w:val="24"/>
                <w:szCs w:val="24"/>
              </w:rPr>
              <w:t>Papildināta anotācija.</w:t>
            </w:r>
          </w:p>
          <w:p w:rsidR="003B5F90" w:rsidRPr="0029738A" w:rsidRDefault="003B5F90" w:rsidP="00474148">
            <w:pPr>
              <w:widowControl w:val="0"/>
              <w:autoSpaceDE w:val="0"/>
              <w:autoSpaceDN w:val="0"/>
              <w:adjustRightInd w:val="0"/>
              <w:jc w:val="both"/>
              <w:rPr>
                <w:sz w:val="24"/>
                <w:szCs w:val="24"/>
              </w:rPr>
            </w:pPr>
          </w:p>
        </w:tc>
      </w:tr>
      <w:tr w:rsidR="00573466" w:rsidRPr="0029738A" w:rsidTr="00975BE0">
        <w:trPr>
          <w:gridAfter w:val="1"/>
          <w:wAfter w:w="607" w:type="dxa"/>
          <w:trHeight w:val="650"/>
        </w:trPr>
        <w:tc>
          <w:tcPr>
            <w:tcW w:w="601" w:type="dxa"/>
          </w:tcPr>
          <w:p w:rsidR="00573466" w:rsidRPr="0029738A" w:rsidRDefault="00573466" w:rsidP="00573466">
            <w:pPr>
              <w:pStyle w:val="naisf"/>
              <w:spacing w:before="0" w:after="0"/>
              <w:jc w:val="center"/>
              <w:rPr>
                <w:szCs w:val="24"/>
              </w:rPr>
            </w:pPr>
            <w:r w:rsidRPr="0029738A">
              <w:rPr>
                <w:szCs w:val="24"/>
              </w:rPr>
              <w:lastRenderedPageBreak/>
              <w:t>3.</w:t>
            </w:r>
          </w:p>
        </w:tc>
        <w:tc>
          <w:tcPr>
            <w:tcW w:w="3719" w:type="dxa"/>
          </w:tcPr>
          <w:p w:rsidR="00573466" w:rsidRPr="0029738A" w:rsidRDefault="00573466" w:rsidP="00573466">
            <w:pPr>
              <w:pStyle w:val="naisf"/>
              <w:spacing w:before="0" w:after="0"/>
              <w:jc w:val="both"/>
              <w:rPr>
                <w:szCs w:val="24"/>
              </w:rPr>
            </w:pPr>
            <w:r w:rsidRPr="0029738A">
              <w:rPr>
                <w:szCs w:val="24"/>
              </w:rPr>
              <w:t>3. Dokumentā iekļauj:</w:t>
            </w:r>
          </w:p>
          <w:p w:rsidR="00573466" w:rsidRPr="0029738A" w:rsidRDefault="00573466" w:rsidP="00573466">
            <w:pPr>
              <w:pStyle w:val="naisf"/>
              <w:spacing w:before="0" w:after="0"/>
              <w:jc w:val="both"/>
              <w:rPr>
                <w:szCs w:val="24"/>
              </w:rPr>
            </w:pPr>
            <w:r w:rsidRPr="0029738A">
              <w:rPr>
                <w:szCs w:val="24"/>
              </w:rPr>
              <w:t>[…]</w:t>
            </w:r>
          </w:p>
          <w:p w:rsidR="00573466" w:rsidRPr="0029738A" w:rsidRDefault="00573466" w:rsidP="00573466">
            <w:pPr>
              <w:pStyle w:val="naisf"/>
              <w:spacing w:before="0" w:after="0"/>
              <w:jc w:val="both"/>
              <w:rPr>
                <w:szCs w:val="24"/>
              </w:rPr>
            </w:pPr>
            <w:r w:rsidRPr="0029738A">
              <w:rPr>
                <w:szCs w:val="24"/>
              </w:rPr>
              <w:t>3.1.3.</w:t>
            </w:r>
            <w:r w:rsidRPr="0029738A">
              <w:rPr>
                <w:szCs w:val="24"/>
              </w:rPr>
              <w:tab/>
              <w:t>personas kods;</w:t>
            </w:r>
          </w:p>
          <w:p w:rsidR="00573466" w:rsidRPr="0029738A" w:rsidRDefault="00573466" w:rsidP="00573466">
            <w:pPr>
              <w:pStyle w:val="naisf"/>
              <w:spacing w:before="0" w:after="0"/>
              <w:jc w:val="both"/>
              <w:rPr>
                <w:szCs w:val="24"/>
              </w:rPr>
            </w:pPr>
            <w:r w:rsidRPr="0029738A">
              <w:rPr>
                <w:szCs w:val="24"/>
              </w:rPr>
              <w:t>[…]</w:t>
            </w:r>
          </w:p>
        </w:tc>
        <w:tc>
          <w:tcPr>
            <w:tcW w:w="4469" w:type="dxa"/>
          </w:tcPr>
          <w:p w:rsidR="00573466" w:rsidRPr="0029738A" w:rsidRDefault="00AD448D" w:rsidP="00AD448D">
            <w:pPr>
              <w:jc w:val="both"/>
              <w:rPr>
                <w:sz w:val="24"/>
                <w:szCs w:val="24"/>
              </w:rPr>
            </w:pPr>
            <w:r w:rsidRPr="0029738A">
              <w:rPr>
                <w:sz w:val="24"/>
                <w:szCs w:val="24"/>
              </w:rPr>
              <w:t xml:space="preserve">3. </w:t>
            </w:r>
            <w:r w:rsidR="00573466" w:rsidRPr="0029738A">
              <w:rPr>
                <w:sz w:val="24"/>
                <w:szCs w:val="24"/>
              </w:rPr>
              <w:t>Projekta 3.1.3. apakšpunktā norādīts, ka patvēruma dokumentā iekļauj ziņas par personas kodu. Norādām, ka saskaņā ar projekta 3.2. apakšpunktu attiecībā uz noteiktiem projekta subjektiem ziņas par personas kodu iekļauj tikai, ja subjektam ir personas kods. Izsakām bažas par to, vai projekta 3.1.3. apakšpunkta gadījumā vienmēr būs iespējams norādīt personas kodu. Attiecīgi lūdzam skaidrot projekta 3.1.3. apakšpunkta tvērumu, nepieciešamības gadījumā to precizējot.</w:t>
            </w:r>
          </w:p>
        </w:tc>
        <w:tc>
          <w:tcPr>
            <w:tcW w:w="1768" w:type="dxa"/>
          </w:tcPr>
          <w:p w:rsidR="00573466" w:rsidRPr="0029738A" w:rsidRDefault="00573466" w:rsidP="00573466">
            <w:pPr>
              <w:pStyle w:val="naisf"/>
              <w:spacing w:before="0" w:after="0"/>
              <w:ind w:hanging="40"/>
              <w:jc w:val="center"/>
              <w:rPr>
                <w:b/>
                <w:szCs w:val="24"/>
              </w:rPr>
            </w:pPr>
            <w:r w:rsidRPr="0029738A">
              <w:rPr>
                <w:b/>
                <w:szCs w:val="24"/>
              </w:rPr>
              <w:t>Iebildums tika ņemts vērā</w:t>
            </w:r>
          </w:p>
        </w:tc>
        <w:tc>
          <w:tcPr>
            <w:tcW w:w="3936" w:type="dxa"/>
          </w:tcPr>
          <w:p w:rsidR="00573466" w:rsidRPr="0029738A" w:rsidRDefault="00573466" w:rsidP="00573466">
            <w:pPr>
              <w:pStyle w:val="naisf"/>
              <w:spacing w:before="0" w:after="0"/>
              <w:jc w:val="both"/>
              <w:rPr>
                <w:szCs w:val="24"/>
              </w:rPr>
            </w:pPr>
            <w:r w:rsidRPr="0029738A">
              <w:rPr>
                <w:szCs w:val="24"/>
              </w:rPr>
              <w:t>3. Dokumentā iekļauj:</w:t>
            </w:r>
          </w:p>
          <w:p w:rsidR="00573466" w:rsidRPr="0029738A" w:rsidRDefault="00573466" w:rsidP="00573466">
            <w:pPr>
              <w:pStyle w:val="naisf"/>
              <w:spacing w:before="0" w:after="0"/>
              <w:jc w:val="both"/>
              <w:rPr>
                <w:szCs w:val="24"/>
              </w:rPr>
            </w:pPr>
            <w:r w:rsidRPr="0029738A">
              <w:rPr>
                <w:szCs w:val="24"/>
              </w:rPr>
              <w:t>[…]</w:t>
            </w:r>
          </w:p>
          <w:p w:rsidR="00573466" w:rsidRPr="0029738A" w:rsidRDefault="00573466" w:rsidP="00573466">
            <w:pPr>
              <w:pStyle w:val="naisf"/>
              <w:spacing w:before="0" w:after="0"/>
              <w:jc w:val="both"/>
              <w:rPr>
                <w:szCs w:val="24"/>
              </w:rPr>
            </w:pPr>
            <w:r w:rsidRPr="0029738A">
              <w:rPr>
                <w:szCs w:val="24"/>
              </w:rPr>
              <w:t>3.1.3.</w:t>
            </w:r>
            <w:r w:rsidRPr="0029738A">
              <w:rPr>
                <w:szCs w:val="24"/>
              </w:rPr>
              <w:tab/>
              <w:t>personas kods (ja tāds ir);</w:t>
            </w:r>
          </w:p>
          <w:p w:rsidR="00573466" w:rsidRPr="0029738A" w:rsidRDefault="00573466" w:rsidP="00573466">
            <w:pPr>
              <w:pStyle w:val="naisf"/>
              <w:spacing w:before="0" w:after="0"/>
              <w:jc w:val="both"/>
              <w:rPr>
                <w:szCs w:val="24"/>
              </w:rPr>
            </w:pPr>
            <w:r w:rsidRPr="0029738A">
              <w:rPr>
                <w:szCs w:val="24"/>
              </w:rPr>
              <w:t>[…]</w:t>
            </w:r>
          </w:p>
          <w:p w:rsidR="00A0253D" w:rsidRPr="0029738A" w:rsidRDefault="00A0253D" w:rsidP="00573466">
            <w:pPr>
              <w:pStyle w:val="naisf"/>
              <w:spacing w:before="0" w:after="0"/>
              <w:jc w:val="both"/>
              <w:rPr>
                <w:szCs w:val="24"/>
              </w:rPr>
            </w:pPr>
          </w:p>
          <w:p w:rsidR="00A0253D" w:rsidRPr="0029738A" w:rsidRDefault="00A0253D" w:rsidP="00A0253D">
            <w:pPr>
              <w:pStyle w:val="naisf"/>
              <w:spacing w:before="0" w:after="0"/>
              <w:jc w:val="both"/>
              <w:rPr>
                <w:szCs w:val="24"/>
              </w:rPr>
            </w:pPr>
            <w:r w:rsidRPr="0029738A">
              <w:rPr>
                <w:szCs w:val="24"/>
              </w:rPr>
              <w:t>Papildināta anotācija</w:t>
            </w:r>
            <w:r w:rsidR="003B5F90" w:rsidRPr="0029738A">
              <w:rPr>
                <w:szCs w:val="24"/>
              </w:rPr>
              <w:t>.</w:t>
            </w:r>
          </w:p>
          <w:p w:rsidR="00A0253D" w:rsidRPr="0029738A" w:rsidRDefault="00A0253D" w:rsidP="00573466">
            <w:pPr>
              <w:pStyle w:val="naisf"/>
              <w:spacing w:before="0" w:after="0"/>
              <w:jc w:val="both"/>
              <w:rPr>
                <w:szCs w:val="24"/>
              </w:rPr>
            </w:pPr>
          </w:p>
        </w:tc>
      </w:tr>
      <w:tr w:rsidR="00573466" w:rsidRPr="0029738A" w:rsidTr="00975BE0">
        <w:trPr>
          <w:gridAfter w:val="1"/>
          <w:wAfter w:w="607" w:type="dxa"/>
          <w:trHeight w:val="1068"/>
        </w:trPr>
        <w:tc>
          <w:tcPr>
            <w:tcW w:w="601" w:type="dxa"/>
          </w:tcPr>
          <w:p w:rsidR="00573466" w:rsidRPr="0029738A" w:rsidRDefault="00573466" w:rsidP="00573466">
            <w:pPr>
              <w:pStyle w:val="naisf"/>
              <w:spacing w:before="0" w:after="0"/>
              <w:jc w:val="center"/>
              <w:rPr>
                <w:szCs w:val="24"/>
              </w:rPr>
            </w:pPr>
            <w:r w:rsidRPr="0029738A">
              <w:rPr>
                <w:szCs w:val="24"/>
              </w:rPr>
              <w:t>4.</w:t>
            </w:r>
          </w:p>
        </w:tc>
        <w:tc>
          <w:tcPr>
            <w:tcW w:w="3719" w:type="dxa"/>
          </w:tcPr>
          <w:p w:rsidR="00573466" w:rsidRPr="0029738A" w:rsidRDefault="00573466" w:rsidP="00573466">
            <w:pPr>
              <w:pStyle w:val="naisf"/>
              <w:spacing w:before="0" w:after="0"/>
              <w:jc w:val="both"/>
              <w:rPr>
                <w:szCs w:val="24"/>
              </w:rPr>
            </w:pPr>
            <w:r w:rsidRPr="0029738A">
              <w:rPr>
                <w:szCs w:val="24"/>
              </w:rPr>
              <w:t>3. Dokumentā iekļauj:</w:t>
            </w:r>
          </w:p>
          <w:p w:rsidR="00573466" w:rsidRPr="0029738A" w:rsidRDefault="00573466" w:rsidP="00573466">
            <w:pPr>
              <w:pStyle w:val="naisf"/>
              <w:spacing w:before="0" w:after="0"/>
              <w:jc w:val="both"/>
              <w:rPr>
                <w:szCs w:val="24"/>
              </w:rPr>
            </w:pPr>
            <w:r w:rsidRPr="0029738A">
              <w:rPr>
                <w:szCs w:val="24"/>
              </w:rPr>
              <w:t>[…]</w:t>
            </w:r>
          </w:p>
          <w:p w:rsidR="00573466" w:rsidRPr="0029738A" w:rsidRDefault="00573466" w:rsidP="00573466">
            <w:pPr>
              <w:pStyle w:val="naisf"/>
              <w:spacing w:before="0" w:after="0"/>
              <w:jc w:val="both"/>
              <w:rPr>
                <w:szCs w:val="24"/>
              </w:rPr>
            </w:pPr>
            <w:r w:rsidRPr="0029738A">
              <w:rPr>
                <w:szCs w:val="24"/>
              </w:rPr>
              <w:t>3.3. patvēruma meklētāja acu krāsu un augumu, ja patvēruma meklētājs ir jaunāks par gadu;</w:t>
            </w:r>
          </w:p>
          <w:p w:rsidR="00573466" w:rsidRPr="0029738A" w:rsidRDefault="00573466" w:rsidP="00573466">
            <w:pPr>
              <w:pStyle w:val="naisf"/>
              <w:spacing w:before="0" w:after="0"/>
              <w:jc w:val="both"/>
              <w:rPr>
                <w:szCs w:val="24"/>
              </w:rPr>
            </w:pPr>
            <w:r w:rsidRPr="0029738A">
              <w:rPr>
                <w:szCs w:val="24"/>
              </w:rPr>
              <w:t>[…]</w:t>
            </w:r>
          </w:p>
          <w:p w:rsidR="00A0253D" w:rsidRPr="0029738A" w:rsidRDefault="00A0253D" w:rsidP="00573466">
            <w:pPr>
              <w:pStyle w:val="naisf"/>
              <w:spacing w:before="0" w:after="0"/>
              <w:jc w:val="both"/>
              <w:rPr>
                <w:szCs w:val="24"/>
              </w:rPr>
            </w:pPr>
          </w:p>
          <w:p w:rsidR="00A0253D" w:rsidRPr="0029738A" w:rsidRDefault="00A0253D" w:rsidP="00573466">
            <w:pPr>
              <w:pStyle w:val="naisf"/>
              <w:spacing w:before="0" w:after="0"/>
              <w:jc w:val="both"/>
              <w:rPr>
                <w:szCs w:val="24"/>
              </w:rPr>
            </w:pPr>
          </w:p>
          <w:p w:rsidR="00A0253D" w:rsidRPr="0029738A" w:rsidRDefault="00A0253D" w:rsidP="00573466">
            <w:pPr>
              <w:pStyle w:val="naisf"/>
              <w:spacing w:before="0" w:after="0"/>
              <w:jc w:val="both"/>
              <w:rPr>
                <w:szCs w:val="24"/>
              </w:rPr>
            </w:pPr>
            <w:r w:rsidRPr="0029738A">
              <w:rPr>
                <w:szCs w:val="24"/>
              </w:rPr>
              <w:t>9.2.1. tajā izdarītas normatīvajos aktos neparedzētas atzīmes vai sākotnējā satura izmaiņas;</w:t>
            </w:r>
          </w:p>
        </w:tc>
        <w:tc>
          <w:tcPr>
            <w:tcW w:w="4469" w:type="dxa"/>
          </w:tcPr>
          <w:p w:rsidR="00573466" w:rsidRPr="0029738A" w:rsidRDefault="00673F13" w:rsidP="00673F13">
            <w:pPr>
              <w:jc w:val="both"/>
              <w:rPr>
                <w:sz w:val="24"/>
                <w:szCs w:val="24"/>
              </w:rPr>
            </w:pPr>
            <w:r w:rsidRPr="0029738A">
              <w:rPr>
                <w:sz w:val="24"/>
                <w:szCs w:val="24"/>
              </w:rPr>
              <w:t xml:space="preserve">4. </w:t>
            </w:r>
            <w:r w:rsidR="00573466" w:rsidRPr="0029738A">
              <w:rPr>
                <w:sz w:val="24"/>
                <w:szCs w:val="24"/>
              </w:rPr>
              <w:t>Projekta 3.3. apakšpunktā cita starpā norādīts, ka dokumentā iekļauj patvēruma meklētāja augumu, ja patvēruma meklētājs ir jaunāks par gadu, savukārt, piemēram, projekta 9.2.1. apakšpunktā norādīts, ka dokumentu izsniedz atkārtoti, ja mainījies projekta saturs. Attiecīgi izsakām bažas, ka praksē teorētiski iespējama situācija, ka katru reizi, kad patvēruma meklētājam, kas jaunāks par gadu, mainījies augums būtu jāizsniedz jaunu dokumentu. Ievērojot minēto, lūdzam precizēt projektu.</w:t>
            </w:r>
          </w:p>
        </w:tc>
        <w:tc>
          <w:tcPr>
            <w:tcW w:w="1768" w:type="dxa"/>
          </w:tcPr>
          <w:p w:rsidR="00573466" w:rsidRPr="0029738A" w:rsidRDefault="00573466" w:rsidP="00573466">
            <w:pPr>
              <w:pStyle w:val="naisf"/>
              <w:spacing w:before="0" w:after="0"/>
              <w:jc w:val="center"/>
              <w:rPr>
                <w:b/>
                <w:szCs w:val="24"/>
              </w:rPr>
            </w:pPr>
            <w:r w:rsidRPr="0029738A">
              <w:rPr>
                <w:b/>
                <w:szCs w:val="24"/>
              </w:rPr>
              <w:t>Iebildums tika ņemts vērā</w:t>
            </w:r>
          </w:p>
        </w:tc>
        <w:tc>
          <w:tcPr>
            <w:tcW w:w="3936" w:type="dxa"/>
          </w:tcPr>
          <w:p w:rsidR="00A0253D" w:rsidRPr="0029738A" w:rsidRDefault="00A0253D" w:rsidP="00A0253D">
            <w:pPr>
              <w:widowControl w:val="0"/>
              <w:autoSpaceDE w:val="0"/>
              <w:autoSpaceDN w:val="0"/>
              <w:adjustRightInd w:val="0"/>
              <w:jc w:val="both"/>
              <w:rPr>
                <w:sz w:val="24"/>
                <w:szCs w:val="24"/>
              </w:rPr>
            </w:pPr>
            <w:r w:rsidRPr="0029738A">
              <w:rPr>
                <w:sz w:val="24"/>
                <w:szCs w:val="24"/>
              </w:rPr>
              <w:t>3. Dokumentā iekļauj:</w:t>
            </w:r>
          </w:p>
          <w:p w:rsidR="00A0253D" w:rsidRPr="0029738A" w:rsidRDefault="00A0253D" w:rsidP="00A0253D">
            <w:pPr>
              <w:widowControl w:val="0"/>
              <w:autoSpaceDE w:val="0"/>
              <w:autoSpaceDN w:val="0"/>
              <w:adjustRightInd w:val="0"/>
              <w:jc w:val="both"/>
              <w:rPr>
                <w:sz w:val="24"/>
                <w:szCs w:val="24"/>
              </w:rPr>
            </w:pPr>
            <w:r w:rsidRPr="0029738A">
              <w:rPr>
                <w:sz w:val="24"/>
                <w:szCs w:val="24"/>
              </w:rPr>
              <w:t>[…]</w:t>
            </w:r>
          </w:p>
          <w:p w:rsidR="00A0253D" w:rsidRPr="0029738A" w:rsidRDefault="00A0253D" w:rsidP="00A0253D">
            <w:pPr>
              <w:widowControl w:val="0"/>
              <w:autoSpaceDE w:val="0"/>
              <w:autoSpaceDN w:val="0"/>
              <w:adjustRightInd w:val="0"/>
              <w:jc w:val="both"/>
              <w:rPr>
                <w:sz w:val="24"/>
                <w:szCs w:val="24"/>
              </w:rPr>
            </w:pPr>
            <w:r w:rsidRPr="0029738A">
              <w:rPr>
                <w:sz w:val="24"/>
                <w:szCs w:val="24"/>
              </w:rPr>
              <w:t>3.3. patvēruma meklētāja acu krāsu un augumu, ja patvēruma meklētājs ir jaunāks par gadu;</w:t>
            </w:r>
          </w:p>
          <w:p w:rsidR="00A0253D" w:rsidRPr="0029738A" w:rsidRDefault="00A0253D" w:rsidP="00A0253D">
            <w:pPr>
              <w:widowControl w:val="0"/>
              <w:autoSpaceDE w:val="0"/>
              <w:autoSpaceDN w:val="0"/>
              <w:adjustRightInd w:val="0"/>
              <w:jc w:val="both"/>
              <w:rPr>
                <w:sz w:val="24"/>
                <w:szCs w:val="24"/>
              </w:rPr>
            </w:pPr>
            <w:r w:rsidRPr="0029738A">
              <w:rPr>
                <w:sz w:val="24"/>
                <w:szCs w:val="24"/>
              </w:rPr>
              <w:t>[…]</w:t>
            </w:r>
          </w:p>
          <w:p w:rsidR="00A0253D" w:rsidRPr="0029738A" w:rsidRDefault="00A0253D" w:rsidP="00573466">
            <w:pPr>
              <w:widowControl w:val="0"/>
              <w:autoSpaceDE w:val="0"/>
              <w:autoSpaceDN w:val="0"/>
              <w:adjustRightInd w:val="0"/>
              <w:jc w:val="both"/>
              <w:rPr>
                <w:sz w:val="24"/>
                <w:szCs w:val="24"/>
              </w:rPr>
            </w:pPr>
          </w:p>
          <w:p w:rsidR="00082B1E" w:rsidRPr="0029738A" w:rsidRDefault="00673F13" w:rsidP="00573466">
            <w:pPr>
              <w:widowControl w:val="0"/>
              <w:autoSpaceDE w:val="0"/>
              <w:autoSpaceDN w:val="0"/>
              <w:adjustRightInd w:val="0"/>
              <w:jc w:val="both"/>
              <w:rPr>
                <w:sz w:val="24"/>
                <w:szCs w:val="24"/>
              </w:rPr>
            </w:pPr>
            <w:r w:rsidRPr="0029738A">
              <w:rPr>
                <w:sz w:val="24"/>
                <w:szCs w:val="24"/>
              </w:rPr>
              <w:t>8</w:t>
            </w:r>
            <w:r w:rsidR="00082B1E" w:rsidRPr="0029738A">
              <w:rPr>
                <w:sz w:val="24"/>
                <w:szCs w:val="24"/>
              </w:rPr>
              <w:t>.2.1. tajā izdarītas normatīvajos aktos neparedzētas atzīmes;</w:t>
            </w:r>
          </w:p>
          <w:p w:rsidR="00673F13" w:rsidRPr="0029738A" w:rsidRDefault="00673F13" w:rsidP="00673F13">
            <w:pPr>
              <w:widowControl w:val="0"/>
              <w:autoSpaceDE w:val="0"/>
              <w:autoSpaceDN w:val="0"/>
              <w:adjustRightInd w:val="0"/>
              <w:jc w:val="both"/>
              <w:rPr>
                <w:sz w:val="24"/>
                <w:szCs w:val="24"/>
                <w:highlight w:val="yellow"/>
              </w:rPr>
            </w:pPr>
          </w:p>
          <w:p w:rsidR="00673F13" w:rsidRPr="0029738A" w:rsidRDefault="00673F13" w:rsidP="00673F13">
            <w:pPr>
              <w:widowControl w:val="0"/>
              <w:autoSpaceDE w:val="0"/>
              <w:autoSpaceDN w:val="0"/>
              <w:adjustRightInd w:val="0"/>
              <w:jc w:val="both"/>
              <w:rPr>
                <w:sz w:val="24"/>
                <w:szCs w:val="24"/>
              </w:rPr>
            </w:pPr>
            <w:r w:rsidRPr="0029738A">
              <w:rPr>
                <w:sz w:val="24"/>
                <w:szCs w:val="24"/>
              </w:rPr>
              <w:t>Papildināta anotācija.</w:t>
            </w:r>
          </w:p>
          <w:p w:rsidR="00573466" w:rsidRPr="0029738A" w:rsidRDefault="00573466" w:rsidP="00573466">
            <w:pPr>
              <w:widowControl w:val="0"/>
              <w:autoSpaceDE w:val="0"/>
              <w:autoSpaceDN w:val="0"/>
              <w:adjustRightInd w:val="0"/>
              <w:jc w:val="both"/>
              <w:rPr>
                <w:sz w:val="24"/>
                <w:szCs w:val="24"/>
              </w:rPr>
            </w:pPr>
          </w:p>
        </w:tc>
      </w:tr>
      <w:tr w:rsidR="00573466" w:rsidRPr="0029738A" w:rsidTr="00975BE0">
        <w:trPr>
          <w:gridAfter w:val="1"/>
          <w:wAfter w:w="607" w:type="dxa"/>
          <w:trHeight w:val="785"/>
        </w:trPr>
        <w:tc>
          <w:tcPr>
            <w:tcW w:w="601" w:type="dxa"/>
          </w:tcPr>
          <w:p w:rsidR="00573466" w:rsidRPr="0029738A" w:rsidRDefault="00573466" w:rsidP="00573466">
            <w:pPr>
              <w:pStyle w:val="naisf"/>
              <w:spacing w:before="0" w:after="0"/>
              <w:jc w:val="center"/>
              <w:rPr>
                <w:szCs w:val="24"/>
              </w:rPr>
            </w:pPr>
            <w:r w:rsidRPr="0029738A">
              <w:rPr>
                <w:szCs w:val="24"/>
              </w:rPr>
              <w:t>5.</w:t>
            </w:r>
          </w:p>
        </w:tc>
        <w:tc>
          <w:tcPr>
            <w:tcW w:w="3719" w:type="dxa"/>
          </w:tcPr>
          <w:p w:rsidR="00573466" w:rsidRPr="0029738A" w:rsidRDefault="00573466" w:rsidP="00573466">
            <w:pPr>
              <w:pStyle w:val="naisf"/>
              <w:spacing w:before="0" w:after="0"/>
              <w:jc w:val="both"/>
              <w:rPr>
                <w:szCs w:val="24"/>
              </w:rPr>
            </w:pPr>
            <w:r w:rsidRPr="0029738A">
              <w:rPr>
                <w:szCs w:val="24"/>
              </w:rPr>
              <w:t>4.</w:t>
            </w:r>
            <w:r w:rsidRPr="0029738A">
              <w:rPr>
                <w:szCs w:val="24"/>
              </w:rPr>
              <w:tab/>
              <w:t xml:space="preserve">Dokumentam pievieno patvēruma meklētāja sejas digitālo attēlu (attēlā patvēruma meklētājs ir bez galvassegas, izņemot gadījumus, </w:t>
            </w:r>
            <w:r w:rsidRPr="0029738A">
              <w:rPr>
                <w:szCs w:val="24"/>
              </w:rPr>
              <w:lastRenderedPageBreak/>
              <w:t>ja tā tiek nēsāta reliģisku iemeslu dēļ, un patvēruma meklētāja seja ir atsegta).</w:t>
            </w:r>
          </w:p>
        </w:tc>
        <w:tc>
          <w:tcPr>
            <w:tcW w:w="4469" w:type="dxa"/>
          </w:tcPr>
          <w:p w:rsidR="00573466" w:rsidRPr="0029738A" w:rsidRDefault="00673F13" w:rsidP="00673F13">
            <w:pPr>
              <w:jc w:val="both"/>
              <w:rPr>
                <w:sz w:val="24"/>
                <w:szCs w:val="24"/>
              </w:rPr>
            </w:pPr>
            <w:r w:rsidRPr="0029738A">
              <w:rPr>
                <w:sz w:val="24"/>
                <w:szCs w:val="24"/>
              </w:rPr>
              <w:lastRenderedPageBreak/>
              <w:t xml:space="preserve">5. </w:t>
            </w:r>
            <w:r w:rsidR="00573466" w:rsidRPr="0029738A">
              <w:rPr>
                <w:sz w:val="24"/>
                <w:szCs w:val="24"/>
              </w:rPr>
              <w:t xml:space="preserve">Projekta 4. punktā norādīts, ka attēlā patvēruma meklētājs ir bez galvassegas, izņemot gadījumus, ja tā tiek nēsāta reliģisku iemeslu dēļ, un patvēruma meklētāja seja ir </w:t>
            </w:r>
            <w:r w:rsidR="00573466" w:rsidRPr="0029738A">
              <w:rPr>
                <w:sz w:val="24"/>
                <w:szCs w:val="24"/>
              </w:rPr>
              <w:lastRenderedPageBreak/>
              <w:t>atsegta. Izsakām bažas, vai visas reliģisko iemeslu dēļ nēsātās galvassegas vienlaikus atsedz patvēruma meklētāja seju. Attiecīgi lūdzam skaidrot projekta piemērošanu praksē, nepieciešamības gadījumā precizējot projektu.</w:t>
            </w:r>
          </w:p>
        </w:tc>
        <w:tc>
          <w:tcPr>
            <w:tcW w:w="1768" w:type="dxa"/>
          </w:tcPr>
          <w:p w:rsidR="00573466" w:rsidRPr="0029738A" w:rsidRDefault="00573466" w:rsidP="00573466">
            <w:pPr>
              <w:pStyle w:val="naisf"/>
              <w:spacing w:before="0" w:after="0"/>
              <w:ind w:firstLine="27"/>
              <w:jc w:val="center"/>
              <w:rPr>
                <w:b/>
                <w:szCs w:val="24"/>
              </w:rPr>
            </w:pPr>
            <w:r w:rsidRPr="0029738A">
              <w:rPr>
                <w:b/>
                <w:szCs w:val="24"/>
              </w:rPr>
              <w:lastRenderedPageBreak/>
              <w:t xml:space="preserve">Iebildums tika ņemts vērā </w:t>
            </w:r>
          </w:p>
        </w:tc>
        <w:tc>
          <w:tcPr>
            <w:tcW w:w="3936" w:type="dxa"/>
          </w:tcPr>
          <w:p w:rsidR="00A0253D" w:rsidRPr="0029738A" w:rsidRDefault="00A0253D" w:rsidP="00A0253D">
            <w:pPr>
              <w:widowControl w:val="0"/>
              <w:autoSpaceDE w:val="0"/>
              <w:autoSpaceDN w:val="0"/>
              <w:adjustRightInd w:val="0"/>
              <w:jc w:val="both"/>
              <w:rPr>
                <w:sz w:val="24"/>
                <w:szCs w:val="24"/>
              </w:rPr>
            </w:pPr>
            <w:r w:rsidRPr="0029738A">
              <w:rPr>
                <w:sz w:val="24"/>
                <w:szCs w:val="24"/>
              </w:rPr>
              <w:t>3. Dokumentā iekļauj:</w:t>
            </w:r>
          </w:p>
          <w:p w:rsidR="00A0253D" w:rsidRPr="0029738A" w:rsidRDefault="00A0253D" w:rsidP="00082B1E">
            <w:pPr>
              <w:widowControl w:val="0"/>
              <w:autoSpaceDE w:val="0"/>
              <w:autoSpaceDN w:val="0"/>
              <w:adjustRightInd w:val="0"/>
              <w:jc w:val="both"/>
              <w:rPr>
                <w:sz w:val="24"/>
                <w:szCs w:val="24"/>
              </w:rPr>
            </w:pPr>
            <w:r w:rsidRPr="0029738A">
              <w:rPr>
                <w:sz w:val="24"/>
                <w:szCs w:val="24"/>
              </w:rPr>
              <w:t>[…]</w:t>
            </w:r>
          </w:p>
          <w:p w:rsidR="00A0253D" w:rsidRPr="0029738A" w:rsidRDefault="00F40AF3" w:rsidP="00082B1E">
            <w:pPr>
              <w:widowControl w:val="0"/>
              <w:autoSpaceDE w:val="0"/>
              <w:autoSpaceDN w:val="0"/>
              <w:adjustRightInd w:val="0"/>
              <w:jc w:val="both"/>
              <w:rPr>
                <w:sz w:val="24"/>
                <w:szCs w:val="24"/>
                <w:highlight w:val="yellow"/>
              </w:rPr>
            </w:pPr>
            <w:r w:rsidRPr="0029738A">
              <w:rPr>
                <w:sz w:val="24"/>
                <w:szCs w:val="24"/>
              </w:rPr>
              <w:t xml:space="preserve">3.4. patvēruma meklētāja attēlu (attēlā patvēruma meklētājs ir bez </w:t>
            </w:r>
            <w:r w:rsidRPr="0029738A">
              <w:rPr>
                <w:sz w:val="24"/>
                <w:szCs w:val="24"/>
              </w:rPr>
              <w:lastRenderedPageBreak/>
              <w:t>galvassegas, izņemot gadījumu, ja patvēruma meklētājs reliģisku apsvērumu dēļ galvassegu valkā ikdienā un galvassega neaizsedz seju vai tās daļu);</w:t>
            </w:r>
          </w:p>
          <w:p w:rsidR="00721780" w:rsidRPr="0029738A" w:rsidRDefault="00721780" w:rsidP="00082B1E">
            <w:pPr>
              <w:widowControl w:val="0"/>
              <w:autoSpaceDE w:val="0"/>
              <w:autoSpaceDN w:val="0"/>
              <w:adjustRightInd w:val="0"/>
              <w:jc w:val="both"/>
              <w:rPr>
                <w:sz w:val="24"/>
                <w:szCs w:val="24"/>
                <w:highlight w:val="yellow"/>
              </w:rPr>
            </w:pPr>
          </w:p>
          <w:p w:rsidR="00573466" w:rsidRPr="0029738A" w:rsidRDefault="00082B1E" w:rsidP="00573466">
            <w:pPr>
              <w:widowControl w:val="0"/>
              <w:autoSpaceDE w:val="0"/>
              <w:autoSpaceDN w:val="0"/>
              <w:adjustRightInd w:val="0"/>
              <w:jc w:val="both"/>
              <w:rPr>
                <w:sz w:val="24"/>
                <w:szCs w:val="24"/>
              </w:rPr>
            </w:pPr>
            <w:r w:rsidRPr="0029738A">
              <w:rPr>
                <w:sz w:val="24"/>
                <w:szCs w:val="24"/>
              </w:rPr>
              <w:t>Papildināta anotācija</w:t>
            </w:r>
            <w:r w:rsidR="00EF1EB2" w:rsidRPr="0029738A">
              <w:rPr>
                <w:sz w:val="24"/>
                <w:szCs w:val="24"/>
              </w:rPr>
              <w:t>.</w:t>
            </w:r>
          </w:p>
        </w:tc>
      </w:tr>
      <w:tr w:rsidR="00573466" w:rsidRPr="0029738A" w:rsidTr="00975BE0">
        <w:trPr>
          <w:gridAfter w:val="1"/>
          <w:wAfter w:w="607" w:type="dxa"/>
          <w:trHeight w:val="1068"/>
        </w:trPr>
        <w:tc>
          <w:tcPr>
            <w:tcW w:w="601" w:type="dxa"/>
          </w:tcPr>
          <w:p w:rsidR="00573466" w:rsidRPr="0029738A" w:rsidRDefault="00573466" w:rsidP="00573466">
            <w:pPr>
              <w:pStyle w:val="naisf"/>
              <w:spacing w:before="0" w:after="0"/>
              <w:rPr>
                <w:szCs w:val="24"/>
              </w:rPr>
            </w:pPr>
            <w:r w:rsidRPr="0029738A">
              <w:rPr>
                <w:szCs w:val="24"/>
              </w:rPr>
              <w:lastRenderedPageBreak/>
              <w:t>6.</w:t>
            </w:r>
          </w:p>
        </w:tc>
        <w:tc>
          <w:tcPr>
            <w:tcW w:w="3719" w:type="dxa"/>
          </w:tcPr>
          <w:p w:rsidR="00573466" w:rsidRPr="0029738A" w:rsidRDefault="00573466" w:rsidP="00573466">
            <w:pPr>
              <w:pStyle w:val="naisf"/>
              <w:spacing w:before="0" w:after="0"/>
              <w:jc w:val="both"/>
              <w:rPr>
                <w:szCs w:val="24"/>
              </w:rPr>
            </w:pPr>
            <w:r w:rsidRPr="0029738A">
              <w:rPr>
                <w:szCs w:val="24"/>
              </w:rPr>
              <w:t>7. Dokumentu patvēruma meklētājam izsniedz neatkarīgi no viņa vecuma.</w:t>
            </w:r>
          </w:p>
        </w:tc>
        <w:tc>
          <w:tcPr>
            <w:tcW w:w="4469" w:type="dxa"/>
          </w:tcPr>
          <w:p w:rsidR="00573466" w:rsidRPr="0029738A" w:rsidRDefault="00673F13" w:rsidP="00821AB0">
            <w:pPr>
              <w:jc w:val="both"/>
              <w:rPr>
                <w:sz w:val="24"/>
                <w:szCs w:val="24"/>
              </w:rPr>
            </w:pPr>
            <w:r w:rsidRPr="0029738A">
              <w:rPr>
                <w:sz w:val="24"/>
                <w:szCs w:val="24"/>
              </w:rPr>
              <w:t xml:space="preserve">6. </w:t>
            </w:r>
            <w:r w:rsidR="00573466" w:rsidRPr="0029738A">
              <w:rPr>
                <w:sz w:val="24"/>
                <w:szCs w:val="24"/>
              </w:rPr>
              <w:t>Noradām, ka projekta 7. punkts saturiski dublē projekta regulējumu citviet, jo dokumenta izsniegšana neatkarīgi no vecuma izriet, piemēram, arī no projekta 3.</w:t>
            </w:r>
            <w:r w:rsidR="00821AB0" w:rsidRPr="0029738A">
              <w:rPr>
                <w:sz w:val="24"/>
                <w:szCs w:val="24"/>
              </w:rPr>
              <w:t> </w:t>
            </w:r>
            <w:r w:rsidR="00573466" w:rsidRPr="0029738A">
              <w:rPr>
                <w:sz w:val="24"/>
                <w:szCs w:val="24"/>
              </w:rPr>
              <w:t>punkta. Attiecīgi lūdzam svītrot projekta 7. punktu.</w:t>
            </w:r>
          </w:p>
        </w:tc>
        <w:tc>
          <w:tcPr>
            <w:tcW w:w="1768" w:type="dxa"/>
          </w:tcPr>
          <w:p w:rsidR="00573466" w:rsidRPr="0029738A" w:rsidRDefault="00573466" w:rsidP="00573466">
            <w:pPr>
              <w:pStyle w:val="naisf"/>
              <w:spacing w:before="0" w:after="0"/>
              <w:ind w:hanging="40"/>
              <w:jc w:val="center"/>
              <w:rPr>
                <w:b/>
                <w:szCs w:val="24"/>
              </w:rPr>
            </w:pPr>
            <w:r w:rsidRPr="0029738A">
              <w:rPr>
                <w:b/>
                <w:szCs w:val="24"/>
              </w:rPr>
              <w:t>Iebildums tika ņemts vērā</w:t>
            </w:r>
          </w:p>
        </w:tc>
        <w:tc>
          <w:tcPr>
            <w:tcW w:w="3936" w:type="dxa"/>
          </w:tcPr>
          <w:p w:rsidR="00573466" w:rsidRPr="0029738A" w:rsidRDefault="00251E62" w:rsidP="00573466">
            <w:pPr>
              <w:widowControl w:val="0"/>
              <w:autoSpaceDE w:val="0"/>
              <w:autoSpaceDN w:val="0"/>
              <w:adjustRightInd w:val="0"/>
              <w:jc w:val="both"/>
              <w:rPr>
                <w:sz w:val="24"/>
                <w:szCs w:val="24"/>
              </w:rPr>
            </w:pPr>
            <w:r w:rsidRPr="0029738A">
              <w:rPr>
                <w:sz w:val="24"/>
                <w:szCs w:val="24"/>
              </w:rPr>
              <w:t xml:space="preserve">Projekta </w:t>
            </w:r>
            <w:r w:rsidR="00BD49EF" w:rsidRPr="0029738A">
              <w:rPr>
                <w:sz w:val="24"/>
                <w:szCs w:val="24"/>
              </w:rPr>
              <w:t>7. punkts</w:t>
            </w:r>
            <w:r w:rsidR="0087238F" w:rsidRPr="0029738A">
              <w:rPr>
                <w:sz w:val="24"/>
                <w:szCs w:val="24"/>
              </w:rPr>
              <w:t xml:space="preserve"> tika svītrots no projekta</w:t>
            </w:r>
            <w:r w:rsidR="00EF1EB2" w:rsidRPr="0029738A">
              <w:rPr>
                <w:sz w:val="24"/>
                <w:szCs w:val="24"/>
              </w:rPr>
              <w:t>.</w:t>
            </w:r>
          </w:p>
        </w:tc>
      </w:tr>
      <w:tr w:rsidR="00573466" w:rsidRPr="0029738A" w:rsidTr="00975BE0">
        <w:trPr>
          <w:gridAfter w:val="1"/>
          <w:wAfter w:w="607" w:type="dxa"/>
          <w:trHeight w:val="1068"/>
        </w:trPr>
        <w:tc>
          <w:tcPr>
            <w:tcW w:w="601" w:type="dxa"/>
          </w:tcPr>
          <w:p w:rsidR="00573466" w:rsidRPr="0029738A" w:rsidRDefault="00573466" w:rsidP="00573466">
            <w:pPr>
              <w:pStyle w:val="naisf"/>
              <w:spacing w:before="0" w:after="0"/>
              <w:jc w:val="center"/>
              <w:rPr>
                <w:szCs w:val="24"/>
              </w:rPr>
            </w:pPr>
            <w:r w:rsidRPr="0029738A">
              <w:rPr>
                <w:szCs w:val="24"/>
              </w:rPr>
              <w:t>7.</w:t>
            </w:r>
          </w:p>
        </w:tc>
        <w:tc>
          <w:tcPr>
            <w:tcW w:w="3719" w:type="dxa"/>
          </w:tcPr>
          <w:p w:rsidR="00573466" w:rsidRPr="0029738A" w:rsidRDefault="00573466" w:rsidP="00573466">
            <w:pPr>
              <w:pStyle w:val="naisf"/>
              <w:spacing w:before="0" w:after="0"/>
              <w:jc w:val="both"/>
              <w:rPr>
                <w:szCs w:val="24"/>
              </w:rPr>
            </w:pPr>
            <w:r w:rsidRPr="0029738A">
              <w:rPr>
                <w:szCs w:val="24"/>
              </w:rPr>
              <w:t>8.</w:t>
            </w:r>
            <w:r w:rsidRPr="0029738A">
              <w:rPr>
                <w:szCs w:val="24"/>
              </w:rPr>
              <w:tab/>
              <w:t>Pirms dokumenta izsniegšanas, Valsts robežsardzes amatpersona informē patvēruma meklētāju valodā, kuru viņš saprot vai valodā, kuru ir pamats uzskatīt par viņam saprotamu, ka:</w:t>
            </w:r>
          </w:p>
          <w:p w:rsidR="00573466" w:rsidRPr="0029738A" w:rsidRDefault="00573466" w:rsidP="00573466">
            <w:pPr>
              <w:pStyle w:val="naisf"/>
              <w:spacing w:before="0" w:after="0"/>
              <w:jc w:val="both"/>
              <w:rPr>
                <w:szCs w:val="24"/>
              </w:rPr>
            </w:pPr>
            <w:r w:rsidRPr="0029738A">
              <w:rPr>
                <w:szCs w:val="24"/>
              </w:rPr>
              <w:t>[…]</w:t>
            </w:r>
          </w:p>
        </w:tc>
        <w:tc>
          <w:tcPr>
            <w:tcW w:w="4469" w:type="dxa"/>
          </w:tcPr>
          <w:p w:rsidR="00573466" w:rsidRPr="0029738A" w:rsidRDefault="00821AB0" w:rsidP="00821AB0">
            <w:pPr>
              <w:jc w:val="both"/>
              <w:rPr>
                <w:sz w:val="24"/>
                <w:szCs w:val="24"/>
              </w:rPr>
            </w:pPr>
            <w:r w:rsidRPr="0029738A">
              <w:rPr>
                <w:sz w:val="24"/>
                <w:szCs w:val="24"/>
              </w:rPr>
              <w:t xml:space="preserve">7. </w:t>
            </w:r>
            <w:r w:rsidR="00573466" w:rsidRPr="0029738A">
              <w:rPr>
                <w:sz w:val="24"/>
                <w:szCs w:val="24"/>
              </w:rPr>
              <w:t>Projekta 8. punkta ievaddaļā norādīts, ka Valsts robežsardzes amatpersona informē patvēruma meklētāju valodā, kuru viņš saprot, vai valodā, kuru ir pamats uzskatīt par viņam saprotamu. Uzskatām, ka it sevišķi retu valodu gadījumā tulks varētu nebūt Valsts robežsardzes amatpersona. Attiecīgi lūdzam precizēt projektu.</w:t>
            </w:r>
          </w:p>
        </w:tc>
        <w:tc>
          <w:tcPr>
            <w:tcW w:w="1768" w:type="dxa"/>
          </w:tcPr>
          <w:p w:rsidR="00573466" w:rsidRPr="0029738A" w:rsidRDefault="00573466" w:rsidP="00573466">
            <w:pPr>
              <w:pStyle w:val="naisf"/>
              <w:spacing w:before="0" w:after="0"/>
              <w:ind w:hanging="182"/>
              <w:jc w:val="center"/>
              <w:rPr>
                <w:b/>
                <w:szCs w:val="24"/>
              </w:rPr>
            </w:pPr>
            <w:r w:rsidRPr="0029738A">
              <w:rPr>
                <w:b/>
                <w:szCs w:val="24"/>
              </w:rPr>
              <w:t>Iebildums tika ņemts vērā</w:t>
            </w:r>
          </w:p>
        </w:tc>
        <w:tc>
          <w:tcPr>
            <w:tcW w:w="3936" w:type="dxa"/>
          </w:tcPr>
          <w:p w:rsidR="00573466" w:rsidRPr="0029738A" w:rsidRDefault="00975BE0" w:rsidP="00573466">
            <w:pPr>
              <w:widowControl w:val="0"/>
              <w:autoSpaceDE w:val="0"/>
              <w:autoSpaceDN w:val="0"/>
              <w:adjustRightInd w:val="0"/>
              <w:jc w:val="both"/>
              <w:rPr>
                <w:sz w:val="24"/>
                <w:szCs w:val="24"/>
              </w:rPr>
            </w:pPr>
            <w:r w:rsidRPr="0029738A">
              <w:rPr>
                <w:sz w:val="24"/>
                <w:szCs w:val="24"/>
              </w:rPr>
              <w:t>7</w:t>
            </w:r>
            <w:r w:rsidR="00251E62" w:rsidRPr="0029738A">
              <w:rPr>
                <w:sz w:val="24"/>
                <w:szCs w:val="24"/>
              </w:rPr>
              <w:t>. Pirms dokumenta izsniegšanas, Valsts robežsardzes amatpersona informē patvēruma meklētāju valodā, kuru viņš saprot vai valodā, kuru ir pamats uzskatīt par viņam saprotamu (ja nepieciešams Valsts robežsardzes pieaicina tulku</w:t>
            </w:r>
            <w:r w:rsidR="00322274" w:rsidRPr="0029738A">
              <w:rPr>
                <w:sz w:val="24"/>
                <w:szCs w:val="24"/>
              </w:rPr>
              <w:t>)</w:t>
            </w:r>
            <w:r w:rsidR="00251E62" w:rsidRPr="0029738A">
              <w:rPr>
                <w:sz w:val="24"/>
                <w:szCs w:val="24"/>
              </w:rPr>
              <w:t>, ka:</w:t>
            </w:r>
          </w:p>
          <w:p w:rsidR="00251E62" w:rsidRPr="0029738A" w:rsidRDefault="00251E62" w:rsidP="00573466">
            <w:pPr>
              <w:widowControl w:val="0"/>
              <w:autoSpaceDE w:val="0"/>
              <w:autoSpaceDN w:val="0"/>
              <w:adjustRightInd w:val="0"/>
              <w:jc w:val="both"/>
              <w:rPr>
                <w:sz w:val="24"/>
                <w:szCs w:val="24"/>
              </w:rPr>
            </w:pPr>
            <w:r w:rsidRPr="0029738A">
              <w:rPr>
                <w:sz w:val="24"/>
                <w:szCs w:val="24"/>
              </w:rPr>
              <w:t>[…]</w:t>
            </w:r>
          </w:p>
          <w:p w:rsidR="00975BE0" w:rsidRPr="0029738A" w:rsidRDefault="00975BE0" w:rsidP="00573466">
            <w:pPr>
              <w:widowControl w:val="0"/>
              <w:autoSpaceDE w:val="0"/>
              <w:autoSpaceDN w:val="0"/>
              <w:adjustRightInd w:val="0"/>
              <w:jc w:val="both"/>
              <w:rPr>
                <w:sz w:val="24"/>
                <w:szCs w:val="24"/>
              </w:rPr>
            </w:pPr>
            <w:r w:rsidRPr="0029738A">
              <w:rPr>
                <w:sz w:val="24"/>
                <w:szCs w:val="24"/>
              </w:rPr>
              <w:t>Papildināta anotācija.</w:t>
            </w:r>
          </w:p>
        </w:tc>
      </w:tr>
      <w:tr w:rsidR="00573466" w:rsidRPr="0029738A" w:rsidTr="00975BE0">
        <w:trPr>
          <w:gridAfter w:val="1"/>
          <w:wAfter w:w="607" w:type="dxa"/>
          <w:trHeight w:val="650"/>
        </w:trPr>
        <w:tc>
          <w:tcPr>
            <w:tcW w:w="601" w:type="dxa"/>
          </w:tcPr>
          <w:p w:rsidR="00573466" w:rsidRPr="0029738A" w:rsidRDefault="00573466" w:rsidP="00573466">
            <w:pPr>
              <w:pStyle w:val="naisf"/>
              <w:spacing w:before="0" w:after="0"/>
              <w:jc w:val="center"/>
              <w:rPr>
                <w:szCs w:val="24"/>
              </w:rPr>
            </w:pPr>
            <w:r w:rsidRPr="0029738A">
              <w:rPr>
                <w:szCs w:val="24"/>
              </w:rPr>
              <w:t>8.</w:t>
            </w:r>
          </w:p>
        </w:tc>
        <w:tc>
          <w:tcPr>
            <w:tcW w:w="3719" w:type="dxa"/>
          </w:tcPr>
          <w:p w:rsidR="00573466" w:rsidRPr="0029738A" w:rsidRDefault="00573466" w:rsidP="00573466">
            <w:pPr>
              <w:pStyle w:val="naisf"/>
              <w:jc w:val="both"/>
              <w:rPr>
                <w:szCs w:val="24"/>
              </w:rPr>
            </w:pPr>
            <w:r w:rsidRPr="0029738A">
              <w:rPr>
                <w:szCs w:val="24"/>
              </w:rPr>
              <w:t>[…]</w:t>
            </w:r>
          </w:p>
          <w:p w:rsidR="00573466" w:rsidRPr="0029738A" w:rsidRDefault="00573466" w:rsidP="00EF1EB2">
            <w:pPr>
              <w:pStyle w:val="naisf"/>
              <w:spacing w:before="0" w:after="0"/>
              <w:jc w:val="both"/>
              <w:rPr>
                <w:szCs w:val="24"/>
              </w:rPr>
            </w:pPr>
            <w:r w:rsidRPr="0029738A">
              <w:rPr>
                <w:szCs w:val="24"/>
              </w:rPr>
              <w:t>9.2.1.</w:t>
            </w:r>
            <w:r w:rsidRPr="0029738A">
              <w:rPr>
                <w:szCs w:val="24"/>
              </w:rPr>
              <w:tab/>
              <w:t>tajā izdarītas normatīvajos aktos neparedzētas atzīmes vai sākotnējā satura izmaiņas;</w:t>
            </w:r>
          </w:p>
          <w:p w:rsidR="00573466" w:rsidRPr="0029738A" w:rsidRDefault="00573466" w:rsidP="00EF1EB2">
            <w:pPr>
              <w:pStyle w:val="naisf"/>
              <w:spacing w:before="0" w:after="0"/>
              <w:jc w:val="both"/>
              <w:rPr>
                <w:szCs w:val="24"/>
              </w:rPr>
            </w:pPr>
            <w:r w:rsidRPr="0029738A">
              <w:rPr>
                <w:szCs w:val="24"/>
              </w:rPr>
              <w:t>9.2.2.</w:t>
            </w:r>
            <w:r w:rsidRPr="0029738A">
              <w:rPr>
                <w:szCs w:val="24"/>
              </w:rPr>
              <w:tab/>
              <w:t>mainījušās dokumentā ierakstītās ziņas par patvēruma meklētāja identitāti vai ziņas par šo noteikumu 3.2. apakšpunktā minētajām personām;</w:t>
            </w:r>
          </w:p>
          <w:p w:rsidR="00573466" w:rsidRPr="0029738A" w:rsidRDefault="00573466" w:rsidP="00573466">
            <w:pPr>
              <w:pStyle w:val="naisf"/>
              <w:spacing w:before="0" w:after="0"/>
              <w:jc w:val="both"/>
              <w:rPr>
                <w:szCs w:val="24"/>
              </w:rPr>
            </w:pPr>
            <w:r w:rsidRPr="0029738A">
              <w:rPr>
                <w:szCs w:val="24"/>
              </w:rPr>
              <w:t>[…]</w:t>
            </w:r>
          </w:p>
        </w:tc>
        <w:tc>
          <w:tcPr>
            <w:tcW w:w="4469" w:type="dxa"/>
          </w:tcPr>
          <w:p w:rsidR="00573466" w:rsidRPr="0029738A" w:rsidRDefault="00975BE0" w:rsidP="00975BE0">
            <w:pPr>
              <w:jc w:val="both"/>
              <w:rPr>
                <w:sz w:val="24"/>
                <w:szCs w:val="24"/>
              </w:rPr>
            </w:pPr>
            <w:r w:rsidRPr="0029738A">
              <w:rPr>
                <w:sz w:val="24"/>
                <w:szCs w:val="24"/>
              </w:rPr>
              <w:t xml:space="preserve">8. </w:t>
            </w:r>
            <w:r w:rsidR="00573466" w:rsidRPr="0029738A">
              <w:rPr>
                <w:sz w:val="24"/>
                <w:szCs w:val="24"/>
              </w:rPr>
              <w:t>Norādām, ka projekta 9.2.1. un 9.2.2. apakšpunkta regulējums daļēji dublē viens otru, jo abas normas aptver atkārtotu dokumenta izsniegšanu, ja konstatētas dokumenta sākotnējā satura izmaiņas. Vēršam uzmanību, ka Ministru kabineta 2009. gada 3. februāra noteikumu Nr. 108 “Normatīvo aktu projektu sagatavošanas noteikumi” 3.3. apakšpunkts noteic, ka normatīvā akta projektā neietver normas, kas dublē pašā normatīvā akta projektā ietverto normatīvo regulējumu. Ievērojot minēto, lūdzam attiecīgi precizēt projektu.</w:t>
            </w:r>
          </w:p>
        </w:tc>
        <w:tc>
          <w:tcPr>
            <w:tcW w:w="1768" w:type="dxa"/>
          </w:tcPr>
          <w:p w:rsidR="00573466" w:rsidRPr="0029738A" w:rsidRDefault="00573466" w:rsidP="00573466">
            <w:pPr>
              <w:pStyle w:val="naisf"/>
              <w:spacing w:before="0" w:after="0"/>
              <w:jc w:val="center"/>
              <w:rPr>
                <w:b/>
                <w:szCs w:val="24"/>
              </w:rPr>
            </w:pPr>
            <w:r w:rsidRPr="0029738A">
              <w:rPr>
                <w:b/>
                <w:szCs w:val="24"/>
              </w:rPr>
              <w:t>Iebildums tika ņemts vērā</w:t>
            </w:r>
          </w:p>
        </w:tc>
        <w:tc>
          <w:tcPr>
            <w:tcW w:w="3936" w:type="dxa"/>
          </w:tcPr>
          <w:p w:rsidR="00573466" w:rsidRPr="0029738A" w:rsidRDefault="00251E62" w:rsidP="00573466">
            <w:pPr>
              <w:widowControl w:val="0"/>
              <w:autoSpaceDE w:val="0"/>
              <w:autoSpaceDN w:val="0"/>
              <w:adjustRightInd w:val="0"/>
              <w:jc w:val="both"/>
              <w:rPr>
                <w:sz w:val="24"/>
                <w:szCs w:val="24"/>
              </w:rPr>
            </w:pPr>
            <w:r w:rsidRPr="0029738A">
              <w:rPr>
                <w:sz w:val="24"/>
                <w:szCs w:val="24"/>
              </w:rPr>
              <w:t>[…]</w:t>
            </w:r>
          </w:p>
          <w:p w:rsidR="00251E62" w:rsidRPr="0029738A" w:rsidRDefault="00975BE0" w:rsidP="00573466">
            <w:pPr>
              <w:widowControl w:val="0"/>
              <w:autoSpaceDE w:val="0"/>
              <w:autoSpaceDN w:val="0"/>
              <w:adjustRightInd w:val="0"/>
              <w:jc w:val="both"/>
              <w:rPr>
                <w:sz w:val="24"/>
                <w:szCs w:val="24"/>
              </w:rPr>
            </w:pPr>
            <w:r w:rsidRPr="0029738A">
              <w:rPr>
                <w:sz w:val="24"/>
                <w:szCs w:val="24"/>
              </w:rPr>
              <w:t>8</w:t>
            </w:r>
            <w:r w:rsidR="00251E62" w:rsidRPr="0029738A">
              <w:rPr>
                <w:sz w:val="24"/>
                <w:szCs w:val="24"/>
              </w:rPr>
              <w:t>.2.1. tajā izdarītas normatīvajos aktos neparedzētas atzīmes;</w:t>
            </w:r>
          </w:p>
          <w:p w:rsidR="00251E62" w:rsidRPr="0029738A" w:rsidRDefault="00975BE0" w:rsidP="00573466">
            <w:pPr>
              <w:widowControl w:val="0"/>
              <w:autoSpaceDE w:val="0"/>
              <w:autoSpaceDN w:val="0"/>
              <w:adjustRightInd w:val="0"/>
              <w:jc w:val="both"/>
              <w:rPr>
                <w:sz w:val="24"/>
                <w:szCs w:val="24"/>
              </w:rPr>
            </w:pPr>
            <w:r w:rsidRPr="0029738A">
              <w:rPr>
                <w:sz w:val="24"/>
                <w:szCs w:val="24"/>
              </w:rPr>
              <w:t>8</w:t>
            </w:r>
            <w:r w:rsidR="00251E62" w:rsidRPr="0029738A">
              <w:rPr>
                <w:sz w:val="24"/>
                <w:szCs w:val="24"/>
              </w:rPr>
              <w:t>.2.2.</w:t>
            </w:r>
            <w:r w:rsidR="00251E62" w:rsidRPr="0029738A">
              <w:rPr>
                <w:sz w:val="24"/>
                <w:szCs w:val="24"/>
              </w:rPr>
              <w:tab/>
              <w:t>mainījušās dokumentā ierakstītās ziņas par patvēruma meklētāja identitāti vai ziņas par šo noteikumu 3.2. apakšpunktā minētajām personām;</w:t>
            </w:r>
          </w:p>
        </w:tc>
      </w:tr>
      <w:tr w:rsidR="00573466" w:rsidRPr="0029738A" w:rsidTr="00975BE0">
        <w:trPr>
          <w:gridAfter w:val="1"/>
          <w:wAfter w:w="607" w:type="dxa"/>
          <w:trHeight w:val="1068"/>
        </w:trPr>
        <w:tc>
          <w:tcPr>
            <w:tcW w:w="601" w:type="dxa"/>
          </w:tcPr>
          <w:p w:rsidR="00573466" w:rsidRPr="0029738A" w:rsidRDefault="00573466" w:rsidP="00573466">
            <w:pPr>
              <w:pStyle w:val="naisf"/>
              <w:spacing w:before="0" w:after="0"/>
              <w:jc w:val="center"/>
              <w:rPr>
                <w:szCs w:val="24"/>
              </w:rPr>
            </w:pPr>
            <w:r w:rsidRPr="0029738A">
              <w:rPr>
                <w:szCs w:val="24"/>
              </w:rPr>
              <w:lastRenderedPageBreak/>
              <w:t>9.</w:t>
            </w:r>
          </w:p>
        </w:tc>
        <w:tc>
          <w:tcPr>
            <w:tcW w:w="3719" w:type="dxa"/>
          </w:tcPr>
          <w:p w:rsidR="00573466" w:rsidRPr="0029738A" w:rsidRDefault="00573466" w:rsidP="00573466">
            <w:pPr>
              <w:pStyle w:val="naisf"/>
              <w:jc w:val="both"/>
              <w:rPr>
                <w:szCs w:val="24"/>
              </w:rPr>
            </w:pPr>
            <w:r w:rsidRPr="0029738A">
              <w:rPr>
                <w:szCs w:val="24"/>
              </w:rPr>
              <w:t>14.</w:t>
            </w:r>
            <w:r w:rsidRPr="0029738A">
              <w:rPr>
                <w:szCs w:val="24"/>
              </w:rPr>
              <w:tab/>
              <w:t>Noteikumi stājas spēkā 2021. gada 28. jūnijā.</w:t>
            </w:r>
          </w:p>
          <w:p w:rsidR="00573466" w:rsidRPr="0029738A" w:rsidRDefault="00573466" w:rsidP="00573466">
            <w:pPr>
              <w:pStyle w:val="naisf"/>
              <w:jc w:val="both"/>
              <w:rPr>
                <w:szCs w:val="24"/>
              </w:rPr>
            </w:pPr>
          </w:p>
          <w:p w:rsidR="00573466" w:rsidRPr="0029738A" w:rsidRDefault="00573466" w:rsidP="00573466">
            <w:pPr>
              <w:pStyle w:val="naisf"/>
              <w:spacing w:before="0" w:after="0"/>
              <w:jc w:val="both"/>
              <w:rPr>
                <w:szCs w:val="24"/>
              </w:rPr>
            </w:pPr>
            <w:r w:rsidRPr="0029738A">
              <w:rPr>
                <w:szCs w:val="24"/>
              </w:rPr>
              <w:t>15.</w:t>
            </w:r>
            <w:r w:rsidRPr="0029738A">
              <w:rPr>
                <w:szCs w:val="24"/>
              </w:rPr>
              <w:tab/>
              <w:t>Ar 2021. gada 28. jūniju atzīt par spēku zaudējušiem Ministru kabineta 2016. gada 12. jūlija noteikumus Nr. 458 „Noteikumi par patvēruma meklētāja personas dokumentu un tā izsniegšanas kārtību” (Latvijas Vēstnesis, 2016, 137 nr.; 2017, 98 nr.).</w:t>
            </w:r>
          </w:p>
        </w:tc>
        <w:tc>
          <w:tcPr>
            <w:tcW w:w="4469" w:type="dxa"/>
          </w:tcPr>
          <w:p w:rsidR="00573466" w:rsidRPr="0029738A" w:rsidRDefault="00975BE0" w:rsidP="00975BE0">
            <w:pPr>
              <w:ind w:right="12"/>
              <w:jc w:val="both"/>
              <w:rPr>
                <w:sz w:val="24"/>
                <w:szCs w:val="24"/>
              </w:rPr>
            </w:pPr>
            <w:r w:rsidRPr="0029738A">
              <w:rPr>
                <w:sz w:val="24"/>
                <w:szCs w:val="24"/>
              </w:rPr>
              <w:t xml:space="preserve">9. </w:t>
            </w:r>
            <w:r w:rsidR="00573466" w:rsidRPr="0029738A">
              <w:rPr>
                <w:sz w:val="24"/>
                <w:szCs w:val="24"/>
              </w:rPr>
              <w:t>Norādām, ka projekta 14. un 15. punktā norādītais termiņš jau ir pagājis. Attiecīgi lūdzam precizēt vai svītrot minētās projekta normas.</w:t>
            </w:r>
          </w:p>
        </w:tc>
        <w:tc>
          <w:tcPr>
            <w:tcW w:w="1768" w:type="dxa"/>
          </w:tcPr>
          <w:p w:rsidR="00573466" w:rsidRPr="0029738A" w:rsidRDefault="00573466" w:rsidP="00573466">
            <w:pPr>
              <w:pStyle w:val="naisf"/>
              <w:spacing w:before="0" w:after="0"/>
              <w:jc w:val="center"/>
              <w:rPr>
                <w:b/>
                <w:szCs w:val="24"/>
              </w:rPr>
            </w:pPr>
            <w:r w:rsidRPr="0029738A">
              <w:rPr>
                <w:b/>
                <w:szCs w:val="24"/>
              </w:rPr>
              <w:t>Iebildums tika ņemts vērā</w:t>
            </w:r>
          </w:p>
        </w:tc>
        <w:tc>
          <w:tcPr>
            <w:tcW w:w="3936" w:type="dxa"/>
          </w:tcPr>
          <w:p w:rsidR="00573466" w:rsidRPr="0029738A" w:rsidRDefault="00251E62" w:rsidP="00573466">
            <w:pPr>
              <w:widowControl w:val="0"/>
              <w:autoSpaceDE w:val="0"/>
              <w:autoSpaceDN w:val="0"/>
              <w:adjustRightInd w:val="0"/>
              <w:jc w:val="both"/>
              <w:rPr>
                <w:sz w:val="24"/>
                <w:szCs w:val="24"/>
              </w:rPr>
            </w:pPr>
            <w:r w:rsidRPr="0029738A">
              <w:rPr>
                <w:sz w:val="24"/>
                <w:szCs w:val="24"/>
              </w:rPr>
              <w:t>Projekta 14. un 15. punkts tika svītrots.</w:t>
            </w:r>
          </w:p>
        </w:tc>
      </w:tr>
      <w:tr w:rsidR="00573466" w:rsidRPr="0029738A" w:rsidTr="00975BE0">
        <w:trPr>
          <w:gridAfter w:val="1"/>
          <w:wAfter w:w="607" w:type="dxa"/>
          <w:trHeight w:val="1068"/>
        </w:trPr>
        <w:tc>
          <w:tcPr>
            <w:tcW w:w="601" w:type="dxa"/>
          </w:tcPr>
          <w:p w:rsidR="00573466" w:rsidRPr="0029738A" w:rsidRDefault="00573466" w:rsidP="00573466">
            <w:pPr>
              <w:pStyle w:val="naisf"/>
              <w:spacing w:before="0" w:after="0"/>
              <w:jc w:val="center"/>
              <w:rPr>
                <w:szCs w:val="24"/>
              </w:rPr>
            </w:pPr>
            <w:r w:rsidRPr="0029738A">
              <w:rPr>
                <w:szCs w:val="24"/>
              </w:rPr>
              <w:t>10.</w:t>
            </w:r>
          </w:p>
        </w:tc>
        <w:tc>
          <w:tcPr>
            <w:tcW w:w="3719" w:type="dxa"/>
          </w:tcPr>
          <w:p w:rsidR="00573466" w:rsidRPr="0029738A" w:rsidRDefault="004D5129" w:rsidP="00573466">
            <w:pPr>
              <w:pStyle w:val="naisf"/>
              <w:spacing w:before="0" w:after="0"/>
              <w:jc w:val="both"/>
              <w:rPr>
                <w:szCs w:val="24"/>
              </w:rPr>
            </w:pPr>
            <w:r w:rsidRPr="0029738A">
              <w:rPr>
                <w:szCs w:val="24"/>
              </w:rPr>
              <w:t>Projekta sākotnējās ietekmes novērtējuma ziņojums (anotācija)</w:t>
            </w:r>
          </w:p>
        </w:tc>
        <w:tc>
          <w:tcPr>
            <w:tcW w:w="4469" w:type="dxa"/>
          </w:tcPr>
          <w:p w:rsidR="00573466" w:rsidRPr="0029738A" w:rsidRDefault="00573466" w:rsidP="00573466">
            <w:pPr>
              <w:ind w:right="12"/>
              <w:jc w:val="center"/>
              <w:rPr>
                <w:b/>
                <w:sz w:val="24"/>
                <w:szCs w:val="24"/>
              </w:rPr>
            </w:pPr>
            <w:r w:rsidRPr="0029738A">
              <w:rPr>
                <w:b/>
                <w:sz w:val="24"/>
                <w:szCs w:val="24"/>
              </w:rPr>
              <w:t>Finanšu ministrija</w:t>
            </w:r>
          </w:p>
          <w:p w:rsidR="00573466" w:rsidRPr="0029738A" w:rsidRDefault="00975BE0" w:rsidP="00975BE0">
            <w:pPr>
              <w:ind w:right="12"/>
              <w:jc w:val="both"/>
              <w:rPr>
                <w:sz w:val="24"/>
                <w:szCs w:val="24"/>
              </w:rPr>
            </w:pPr>
            <w:r w:rsidRPr="0029738A">
              <w:rPr>
                <w:sz w:val="24"/>
                <w:szCs w:val="24"/>
              </w:rPr>
              <w:t xml:space="preserve">1. </w:t>
            </w:r>
            <w:r w:rsidR="00573466" w:rsidRPr="0029738A">
              <w:rPr>
                <w:sz w:val="24"/>
                <w:szCs w:val="24"/>
              </w:rPr>
              <w:t>Finanšu ministrija atbilstoši kompetencei izskatīja Ministru kabineta noteikumu projektu "Patvēruma meklētāja personas dokumenta noteikumi" (turpmāk - noteikumu projekts), tā sākotnējās ietekmes novērtējuma ziņojumu (anotācija) un informē, ka neiebilst pret to tālāku virzību, ja anotācijas VII sadaļas 3. punktā tiks norādīts, ka Iekšlietu ministrija (Valsts robežsardze) projekta izpildi nodrošinās piešķirto valsts budžeta līdzekļu ietvaros.</w:t>
            </w:r>
          </w:p>
        </w:tc>
        <w:tc>
          <w:tcPr>
            <w:tcW w:w="1768" w:type="dxa"/>
          </w:tcPr>
          <w:p w:rsidR="00573466" w:rsidRPr="0029738A" w:rsidRDefault="00573466" w:rsidP="00F14C7B">
            <w:pPr>
              <w:pStyle w:val="naisf"/>
              <w:spacing w:before="0" w:after="0"/>
              <w:jc w:val="center"/>
              <w:rPr>
                <w:b/>
                <w:szCs w:val="24"/>
              </w:rPr>
            </w:pPr>
            <w:r w:rsidRPr="0029738A">
              <w:rPr>
                <w:b/>
                <w:szCs w:val="24"/>
              </w:rPr>
              <w:t>Iebildums tika ņemts vērā</w:t>
            </w:r>
          </w:p>
        </w:tc>
        <w:tc>
          <w:tcPr>
            <w:tcW w:w="3936" w:type="dxa"/>
          </w:tcPr>
          <w:p w:rsidR="004D5129" w:rsidRPr="0029738A" w:rsidRDefault="004D5129" w:rsidP="004D5129">
            <w:pPr>
              <w:jc w:val="both"/>
              <w:rPr>
                <w:sz w:val="24"/>
                <w:szCs w:val="24"/>
              </w:rPr>
            </w:pPr>
            <w:r w:rsidRPr="0029738A">
              <w:rPr>
                <w:sz w:val="24"/>
                <w:szCs w:val="24"/>
              </w:rPr>
              <w:t>Papildināts projekta sākotnējās ietekmes novērtējuma ziņojuma (anotācijas) VII. Sadaļas 3. punkts</w:t>
            </w:r>
          </w:p>
          <w:p w:rsidR="00573466" w:rsidRPr="0029738A" w:rsidRDefault="00573466" w:rsidP="004D5129">
            <w:pPr>
              <w:widowControl w:val="0"/>
              <w:autoSpaceDE w:val="0"/>
              <w:autoSpaceDN w:val="0"/>
              <w:adjustRightInd w:val="0"/>
              <w:jc w:val="both"/>
              <w:rPr>
                <w:sz w:val="24"/>
                <w:szCs w:val="24"/>
                <w:highlight w:val="yellow"/>
              </w:rPr>
            </w:pPr>
          </w:p>
        </w:tc>
      </w:tr>
      <w:tr w:rsidR="00573466" w:rsidRPr="0029738A" w:rsidTr="00975BE0">
        <w:trPr>
          <w:gridAfter w:val="1"/>
          <w:wAfter w:w="607" w:type="dxa"/>
          <w:trHeight w:val="1068"/>
        </w:trPr>
        <w:tc>
          <w:tcPr>
            <w:tcW w:w="601" w:type="dxa"/>
          </w:tcPr>
          <w:p w:rsidR="00573466" w:rsidRPr="0029738A" w:rsidRDefault="00573466" w:rsidP="00573466">
            <w:pPr>
              <w:pStyle w:val="naisf"/>
              <w:spacing w:before="0" w:after="0"/>
              <w:jc w:val="center"/>
              <w:rPr>
                <w:szCs w:val="24"/>
              </w:rPr>
            </w:pPr>
          </w:p>
        </w:tc>
        <w:tc>
          <w:tcPr>
            <w:tcW w:w="3719" w:type="dxa"/>
          </w:tcPr>
          <w:p w:rsidR="00573466" w:rsidRPr="0029738A" w:rsidRDefault="00573466" w:rsidP="00573466">
            <w:pPr>
              <w:pStyle w:val="naisf"/>
              <w:spacing w:before="0" w:after="0"/>
              <w:jc w:val="both"/>
              <w:rPr>
                <w:szCs w:val="24"/>
              </w:rPr>
            </w:pPr>
          </w:p>
        </w:tc>
        <w:tc>
          <w:tcPr>
            <w:tcW w:w="4469" w:type="dxa"/>
          </w:tcPr>
          <w:p w:rsidR="00573466" w:rsidRPr="0029738A" w:rsidRDefault="00975BE0" w:rsidP="00975BE0">
            <w:pPr>
              <w:ind w:right="12"/>
              <w:jc w:val="both"/>
              <w:rPr>
                <w:b/>
                <w:sz w:val="24"/>
                <w:szCs w:val="24"/>
              </w:rPr>
            </w:pPr>
            <w:r w:rsidRPr="0029738A">
              <w:rPr>
                <w:sz w:val="24"/>
                <w:szCs w:val="24"/>
              </w:rPr>
              <w:t xml:space="preserve">2. </w:t>
            </w:r>
            <w:r w:rsidR="00573466" w:rsidRPr="0029738A">
              <w:rPr>
                <w:sz w:val="24"/>
                <w:szCs w:val="24"/>
              </w:rPr>
              <w:t>Vienlaikus vēršam uzmanību, ka ir aktualizējams Ministru kabineta noteikumu spēkā stāšanās laiks, jo anotācijā un noteikumu projektā norādīts datums, kurš jau ir pagājis.</w:t>
            </w:r>
          </w:p>
        </w:tc>
        <w:tc>
          <w:tcPr>
            <w:tcW w:w="1768" w:type="dxa"/>
          </w:tcPr>
          <w:p w:rsidR="00573466" w:rsidRPr="0029738A" w:rsidRDefault="00573466" w:rsidP="00573466">
            <w:pPr>
              <w:pStyle w:val="naisf"/>
              <w:spacing w:before="0" w:after="0"/>
              <w:jc w:val="center"/>
              <w:rPr>
                <w:b/>
                <w:szCs w:val="24"/>
              </w:rPr>
            </w:pPr>
            <w:r w:rsidRPr="0029738A">
              <w:rPr>
                <w:b/>
                <w:szCs w:val="24"/>
              </w:rPr>
              <w:t>Iebildums tika ņemts vērā</w:t>
            </w:r>
          </w:p>
        </w:tc>
        <w:tc>
          <w:tcPr>
            <w:tcW w:w="3936" w:type="dxa"/>
          </w:tcPr>
          <w:p w:rsidR="00573466" w:rsidRPr="0029738A" w:rsidRDefault="00346D57" w:rsidP="00573466">
            <w:pPr>
              <w:widowControl w:val="0"/>
              <w:autoSpaceDE w:val="0"/>
              <w:autoSpaceDN w:val="0"/>
              <w:adjustRightInd w:val="0"/>
              <w:jc w:val="both"/>
              <w:rPr>
                <w:sz w:val="24"/>
                <w:szCs w:val="24"/>
              </w:rPr>
            </w:pPr>
            <w:r w:rsidRPr="0029738A">
              <w:rPr>
                <w:sz w:val="24"/>
                <w:szCs w:val="24"/>
              </w:rPr>
              <w:t>Projekta 14. un 15. punkts tika svītrots.</w:t>
            </w:r>
          </w:p>
        </w:tc>
      </w:tr>
      <w:tr w:rsidR="00573466" w:rsidRPr="0029738A" w:rsidTr="00975BE0">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blCellSpacing w:w="0" w:type="dxa"/>
        </w:trPr>
        <w:tc>
          <w:tcPr>
            <w:tcW w:w="4320" w:type="dxa"/>
            <w:gridSpan w:val="2"/>
            <w:tcBorders>
              <w:top w:val="nil"/>
              <w:left w:val="nil"/>
              <w:bottom w:val="nil"/>
              <w:right w:val="nil"/>
            </w:tcBorders>
            <w:vAlign w:val="center"/>
          </w:tcPr>
          <w:p w:rsidR="00573466" w:rsidRPr="0029738A" w:rsidRDefault="00573466" w:rsidP="00573466">
            <w:pPr>
              <w:pStyle w:val="naiskr"/>
            </w:pPr>
            <w:r w:rsidRPr="0029738A">
              <w:t> Atbildīgā amatpersona</w:t>
            </w:r>
          </w:p>
        </w:tc>
        <w:tc>
          <w:tcPr>
            <w:tcW w:w="10173" w:type="dxa"/>
            <w:gridSpan w:val="3"/>
            <w:tcBorders>
              <w:top w:val="nil"/>
              <w:left w:val="nil"/>
              <w:bottom w:val="nil"/>
              <w:right w:val="nil"/>
            </w:tcBorders>
            <w:vAlign w:val="center"/>
          </w:tcPr>
          <w:p w:rsidR="00573466" w:rsidRPr="0029738A" w:rsidRDefault="00573466" w:rsidP="00573466">
            <w:pPr>
              <w:pStyle w:val="naiskr"/>
              <w:spacing w:before="0" w:beforeAutospacing="0" w:after="0" w:afterAutospacing="0"/>
            </w:pPr>
          </w:p>
        </w:tc>
        <w:tc>
          <w:tcPr>
            <w:tcW w:w="607" w:type="dxa"/>
            <w:tcBorders>
              <w:top w:val="nil"/>
              <w:left w:val="nil"/>
              <w:bottom w:val="nil"/>
              <w:right w:val="nil"/>
            </w:tcBorders>
            <w:vAlign w:val="center"/>
          </w:tcPr>
          <w:p w:rsidR="00573466" w:rsidRPr="0029738A" w:rsidRDefault="00573466" w:rsidP="00573466">
            <w:pPr>
              <w:pStyle w:val="naisf"/>
              <w:rPr>
                <w:szCs w:val="24"/>
              </w:rPr>
            </w:pPr>
            <w:r w:rsidRPr="0029738A">
              <w:rPr>
                <w:szCs w:val="24"/>
              </w:rPr>
              <w:t> </w:t>
            </w:r>
          </w:p>
        </w:tc>
      </w:tr>
      <w:tr w:rsidR="00573466" w:rsidRPr="0029738A" w:rsidTr="00975BE0">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blCellSpacing w:w="0" w:type="dxa"/>
        </w:trPr>
        <w:tc>
          <w:tcPr>
            <w:tcW w:w="4320" w:type="dxa"/>
            <w:gridSpan w:val="2"/>
            <w:tcBorders>
              <w:top w:val="nil"/>
              <w:left w:val="nil"/>
              <w:bottom w:val="nil"/>
              <w:right w:val="nil"/>
            </w:tcBorders>
            <w:vAlign w:val="center"/>
          </w:tcPr>
          <w:p w:rsidR="00573466" w:rsidRPr="0029738A" w:rsidRDefault="00573466" w:rsidP="00573466">
            <w:pPr>
              <w:pStyle w:val="naiskr"/>
              <w:spacing w:before="0" w:beforeAutospacing="0" w:after="0" w:afterAutospacing="0"/>
            </w:pPr>
            <w:r w:rsidRPr="0029738A">
              <w:t> </w:t>
            </w:r>
          </w:p>
        </w:tc>
        <w:tc>
          <w:tcPr>
            <w:tcW w:w="10173" w:type="dxa"/>
            <w:gridSpan w:val="3"/>
            <w:tcBorders>
              <w:top w:val="single" w:sz="8" w:space="0" w:color="000000"/>
              <w:left w:val="nil"/>
              <w:bottom w:val="nil"/>
              <w:right w:val="nil"/>
            </w:tcBorders>
            <w:vAlign w:val="center"/>
          </w:tcPr>
          <w:p w:rsidR="00573466" w:rsidRPr="0029738A" w:rsidRDefault="00135367" w:rsidP="00573466">
            <w:pPr>
              <w:pStyle w:val="naisc"/>
              <w:spacing w:before="0" w:beforeAutospacing="0" w:after="0" w:afterAutospacing="0"/>
              <w:rPr>
                <w:sz w:val="20"/>
                <w:szCs w:val="20"/>
              </w:rPr>
            </w:pPr>
            <w:r w:rsidRPr="0029738A">
              <w:rPr>
                <w:sz w:val="20"/>
                <w:szCs w:val="20"/>
              </w:rPr>
              <w:t xml:space="preserve">        </w:t>
            </w:r>
            <w:r w:rsidR="00573466" w:rsidRPr="0029738A">
              <w:rPr>
                <w:sz w:val="20"/>
                <w:szCs w:val="20"/>
              </w:rPr>
              <w:t xml:space="preserve">                                                 </w:t>
            </w:r>
            <w:r w:rsidRPr="0029738A">
              <w:rPr>
                <w:sz w:val="20"/>
                <w:szCs w:val="20"/>
              </w:rPr>
              <w:t xml:space="preserve">     </w:t>
            </w:r>
            <w:r w:rsidR="00573466" w:rsidRPr="0029738A">
              <w:rPr>
                <w:sz w:val="20"/>
                <w:szCs w:val="20"/>
              </w:rPr>
              <w:t>(paraksts)</w:t>
            </w:r>
          </w:p>
        </w:tc>
        <w:tc>
          <w:tcPr>
            <w:tcW w:w="607" w:type="dxa"/>
            <w:tcBorders>
              <w:top w:val="nil"/>
              <w:left w:val="nil"/>
              <w:bottom w:val="nil"/>
              <w:right w:val="nil"/>
            </w:tcBorders>
            <w:vAlign w:val="center"/>
          </w:tcPr>
          <w:p w:rsidR="00573466" w:rsidRPr="0029738A" w:rsidRDefault="00573466" w:rsidP="00573466">
            <w:pPr>
              <w:pStyle w:val="naisf"/>
              <w:rPr>
                <w:szCs w:val="24"/>
              </w:rPr>
            </w:pPr>
            <w:r w:rsidRPr="0029738A">
              <w:rPr>
                <w:szCs w:val="24"/>
              </w:rPr>
              <w:t> </w:t>
            </w:r>
          </w:p>
        </w:tc>
      </w:tr>
    </w:tbl>
    <w:p w:rsidR="00B356C1" w:rsidRPr="0029738A" w:rsidRDefault="00776AF4" w:rsidP="000D182D">
      <w:pPr>
        <w:pStyle w:val="naisf"/>
        <w:ind w:left="4320" w:firstLine="720"/>
        <w:rPr>
          <w:szCs w:val="24"/>
        </w:rPr>
      </w:pPr>
      <w:r w:rsidRPr="0029738A">
        <w:rPr>
          <w:szCs w:val="24"/>
        </w:rPr>
        <w:t xml:space="preserve"> </w:t>
      </w:r>
    </w:p>
    <w:p w:rsidR="00FC17E1" w:rsidRPr="0029738A" w:rsidRDefault="005B1A2A" w:rsidP="000D182D">
      <w:pPr>
        <w:pStyle w:val="naisf"/>
        <w:ind w:left="4320" w:firstLine="720"/>
        <w:rPr>
          <w:szCs w:val="24"/>
        </w:rPr>
      </w:pPr>
      <w:r w:rsidRPr="0029738A">
        <w:rPr>
          <w:szCs w:val="24"/>
        </w:rPr>
        <w:lastRenderedPageBreak/>
        <w:t>Žanna Igaune</w:t>
      </w:r>
    </w:p>
    <w:tbl>
      <w:tblPr>
        <w:tblW w:w="0" w:type="auto"/>
        <w:tblCellSpacing w:w="0" w:type="dxa"/>
        <w:tblCellMar>
          <w:left w:w="0" w:type="dxa"/>
          <w:right w:w="0" w:type="dxa"/>
        </w:tblCellMar>
        <w:tblLook w:val="04A0" w:firstRow="1" w:lastRow="0" w:firstColumn="1" w:lastColumn="0" w:noHBand="0" w:noVBand="1"/>
      </w:tblPr>
      <w:tblGrid>
        <w:gridCol w:w="10773"/>
      </w:tblGrid>
      <w:tr w:rsidR="00FC17E1" w:rsidRPr="0029738A" w:rsidTr="000D182D">
        <w:trPr>
          <w:tblCellSpacing w:w="0" w:type="dxa"/>
        </w:trPr>
        <w:tc>
          <w:tcPr>
            <w:tcW w:w="10773" w:type="dxa"/>
            <w:tcBorders>
              <w:top w:val="single" w:sz="8" w:space="0" w:color="000000"/>
              <w:left w:val="nil"/>
              <w:bottom w:val="nil"/>
              <w:right w:val="nil"/>
            </w:tcBorders>
          </w:tcPr>
          <w:p w:rsidR="00FC17E1" w:rsidRPr="0029738A" w:rsidRDefault="00FC17E1" w:rsidP="000D182D">
            <w:pPr>
              <w:pStyle w:val="naisc"/>
              <w:jc w:val="center"/>
              <w:rPr>
                <w:sz w:val="20"/>
                <w:szCs w:val="20"/>
              </w:rPr>
            </w:pPr>
            <w:r w:rsidRPr="0029738A">
              <w:rPr>
                <w:sz w:val="20"/>
                <w:szCs w:val="20"/>
              </w:rPr>
              <w:t>(par projektu atbildīgās amatpersonas vārds un uzvārds)</w:t>
            </w:r>
          </w:p>
        </w:tc>
      </w:tr>
      <w:tr w:rsidR="00FC17E1" w:rsidRPr="0029738A" w:rsidTr="000D182D">
        <w:trPr>
          <w:tblCellSpacing w:w="0" w:type="dxa"/>
        </w:trPr>
        <w:tc>
          <w:tcPr>
            <w:tcW w:w="10773" w:type="dxa"/>
            <w:tcBorders>
              <w:top w:val="nil"/>
              <w:left w:val="nil"/>
              <w:bottom w:val="single" w:sz="8" w:space="0" w:color="000000"/>
              <w:right w:val="nil"/>
            </w:tcBorders>
          </w:tcPr>
          <w:p w:rsidR="00FC17E1" w:rsidRPr="0029738A" w:rsidRDefault="00575616" w:rsidP="000D182D">
            <w:pPr>
              <w:pStyle w:val="naisf"/>
              <w:jc w:val="center"/>
              <w:rPr>
                <w:szCs w:val="24"/>
              </w:rPr>
            </w:pPr>
            <w:r w:rsidRPr="0029738A">
              <w:rPr>
                <w:szCs w:val="24"/>
              </w:rPr>
              <w:t xml:space="preserve">Valsts robežsardzes Atgriešanas un patvēruma meklētāju lietu nodaļas galvenā inspektore </w:t>
            </w:r>
          </w:p>
        </w:tc>
      </w:tr>
      <w:tr w:rsidR="00FC17E1" w:rsidRPr="0029738A" w:rsidTr="000D182D">
        <w:trPr>
          <w:tblCellSpacing w:w="0" w:type="dxa"/>
        </w:trPr>
        <w:tc>
          <w:tcPr>
            <w:tcW w:w="10773" w:type="dxa"/>
            <w:tcBorders>
              <w:top w:val="nil"/>
              <w:left w:val="nil"/>
              <w:bottom w:val="nil"/>
              <w:right w:val="nil"/>
            </w:tcBorders>
            <w:vAlign w:val="center"/>
          </w:tcPr>
          <w:p w:rsidR="00FC17E1" w:rsidRPr="0029738A" w:rsidRDefault="00FC17E1" w:rsidP="000D182D">
            <w:pPr>
              <w:pStyle w:val="naisc"/>
              <w:jc w:val="center"/>
              <w:rPr>
                <w:sz w:val="20"/>
                <w:szCs w:val="20"/>
              </w:rPr>
            </w:pPr>
            <w:r w:rsidRPr="0029738A">
              <w:rPr>
                <w:sz w:val="20"/>
                <w:szCs w:val="20"/>
              </w:rPr>
              <w:t>(amats)</w:t>
            </w:r>
          </w:p>
        </w:tc>
      </w:tr>
      <w:tr w:rsidR="00FC17E1" w:rsidRPr="0029738A" w:rsidTr="000D182D">
        <w:trPr>
          <w:tblCellSpacing w:w="0" w:type="dxa"/>
        </w:trPr>
        <w:tc>
          <w:tcPr>
            <w:tcW w:w="10773" w:type="dxa"/>
            <w:tcBorders>
              <w:top w:val="nil"/>
              <w:left w:val="nil"/>
              <w:bottom w:val="single" w:sz="8" w:space="0" w:color="000000"/>
              <w:right w:val="nil"/>
            </w:tcBorders>
            <w:vAlign w:val="center"/>
          </w:tcPr>
          <w:p w:rsidR="00FC17E1" w:rsidRPr="0029738A" w:rsidRDefault="000520BC" w:rsidP="005B1A2A">
            <w:pPr>
              <w:pStyle w:val="naisf"/>
              <w:jc w:val="center"/>
              <w:rPr>
                <w:szCs w:val="24"/>
              </w:rPr>
            </w:pPr>
            <w:r w:rsidRPr="0029738A">
              <w:rPr>
                <w:szCs w:val="24"/>
              </w:rPr>
              <w:t xml:space="preserve">tālr. </w:t>
            </w:r>
            <w:r w:rsidR="005B1A2A" w:rsidRPr="0029738A">
              <w:rPr>
                <w:szCs w:val="24"/>
              </w:rPr>
              <w:t>67075680,</w:t>
            </w:r>
            <w:r w:rsidR="00F8769B" w:rsidRPr="0029738A">
              <w:rPr>
                <w:szCs w:val="24"/>
              </w:rPr>
              <w:t xml:space="preserve"> </w:t>
            </w:r>
            <w:hyperlink r:id="rId8" w:history="1">
              <w:r w:rsidR="005B1A2A" w:rsidRPr="0029738A">
                <w:rPr>
                  <w:rStyle w:val="Hyperlink"/>
                  <w:szCs w:val="24"/>
                  <w:u w:val="none"/>
                </w:rPr>
                <w:t>zanna.igaune@rs.gov.lv</w:t>
              </w:r>
            </w:hyperlink>
            <w:r w:rsidR="005B1A2A" w:rsidRPr="0029738A">
              <w:rPr>
                <w:szCs w:val="24"/>
              </w:rPr>
              <w:t xml:space="preserve"> </w:t>
            </w:r>
          </w:p>
        </w:tc>
      </w:tr>
      <w:tr w:rsidR="00FC17E1" w:rsidRPr="0029738A" w:rsidTr="000D182D">
        <w:trPr>
          <w:tblCellSpacing w:w="0" w:type="dxa"/>
        </w:trPr>
        <w:tc>
          <w:tcPr>
            <w:tcW w:w="10773" w:type="dxa"/>
            <w:tcBorders>
              <w:top w:val="nil"/>
              <w:left w:val="nil"/>
              <w:bottom w:val="nil"/>
              <w:right w:val="nil"/>
            </w:tcBorders>
            <w:vAlign w:val="center"/>
          </w:tcPr>
          <w:p w:rsidR="00FC17E1" w:rsidRPr="0029738A" w:rsidRDefault="00FC17E1" w:rsidP="000D182D">
            <w:pPr>
              <w:pStyle w:val="naisc"/>
              <w:jc w:val="center"/>
              <w:rPr>
                <w:sz w:val="20"/>
                <w:szCs w:val="20"/>
              </w:rPr>
            </w:pPr>
            <w:r w:rsidRPr="0029738A">
              <w:rPr>
                <w:sz w:val="20"/>
                <w:szCs w:val="20"/>
              </w:rPr>
              <w:t>(tālruņa un faksa numurs</w:t>
            </w:r>
            <w:r w:rsidR="000D182D" w:rsidRPr="0029738A">
              <w:rPr>
                <w:sz w:val="20"/>
                <w:szCs w:val="20"/>
              </w:rPr>
              <w:t xml:space="preserve"> un e-pasta adrese</w:t>
            </w:r>
            <w:r w:rsidRPr="0029738A">
              <w:rPr>
                <w:sz w:val="20"/>
                <w:szCs w:val="20"/>
              </w:rPr>
              <w:t>)</w:t>
            </w:r>
          </w:p>
        </w:tc>
      </w:tr>
    </w:tbl>
    <w:p w:rsidR="006367EE" w:rsidRPr="0029738A" w:rsidRDefault="006367EE" w:rsidP="002F2D25">
      <w:pPr>
        <w:outlineLvl w:val="0"/>
      </w:pPr>
    </w:p>
    <w:p w:rsidR="00637952" w:rsidRPr="0029738A" w:rsidRDefault="00637952" w:rsidP="002F2D25">
      <w:pPr>
        <w:outlineLvl w:val="0"/>
      </w:pPr>
    </w:p>
    <w:p w:rsidR="00637952" w:rsidRPr="0029738A" w:rsidRDefault="00637952" w:rsidP="002F2D25">
      <w:pPr>
        <w:outlineLvl w:val="0"/>
      </w:pPr>
    </w:p>
    <w:p w:rsidR="008F5B43" w:rsidRPr="0029738A" w:rsidRDefault="008F5B43" w:rsidP="002F2D25">
      <w:pPr>
        <w:outlineLvl w:val="0"/>
      </w:pPr>
    </w:p>
    <w:p w:rsidR="008F5B43" w:rsidRPr="0029738A" w:rsidRDefault="008F5B43" w:rsidP="002F2D25">
      <w:pPr>
        <w:outlineLvl w:val="0"/>
      </w:pPr>
    </w:p>
    <w:p w:rsidR="008F5B43" w:rsidRPr="0029738A" w:rsidRDefault="008F5B43" w:rsidP="002F2D25">
      <w:pPr>
        <w:outlineLvl w:val="0"/>
      </w:pPr>
    </w:p>
    <w:p w:rsidR="005A044B" w:rsidRDefault="00E24AB5" w:rsidP="0014447A">
      <w:r w:rsidRPr="0029738A">
        <w:rPr>
          <w:lang w:eastAsia="en-US"/>
        </w:rPr>
        <w:t>Igaune</w:t>
      </w:r>
      <w:r w:rsidR="005A044B">
        <w:rPr>
          <w:lang w:eastAsia="en-US"/>
        </w:rPr>
        <w:t xml:space="preserve">, </w:t>
      </w:r>
      <w:r w:rsidR="00F8769B" w:rsidRPr="0029738A">
        <w:t>6</w:t>
      </w:r>
      <w:r w:rsidRPr="0029738A">
        <w:t>7075680</w:t>
      </w:r>
    </w:p>
    <w:p w:rsidR="00CE197A" w:rsidRPr="0029738A" w:rsidRDefault="00E24AB5" w:rsidP="0014447A">
      <w:hyperlink r:id="rId9" w:history="1">
        <w:r w:rsidRPr="0029738A">
          <w:rPr>
            <w:rStyle w:val="Hyperlink"/>
            <w:u w:val="none"/>
          </w:rPr>
          <w:t>zanna.igaune@rs.gov.lv</w:t>
        </w:r>
      </w:hyperlink>
      <w:r w:rsidR="00DC102F" w:rsidRPr="0029738A">
        <w:t xml:space="preserve"> </w:t>
      </w:r>
    </w:p>
    <w:sectPr w:rsidR="00CE197A" w:rsidRPr="0029738A" w:rsidSect="00D11F80">
      <w:headerReference w:type="default" r:id="rId10"/>
      <w:footerReference w:type="default" r:id="rId11"/>
      <w:footerReference w:type="first" r:id="rId12"/>
      <w:pgSz w:w="16838" w:h="11906" w:orient="landscape"/>
      <w:pgMar w:top="851" w:right="1474" w:bottom="851" w:left="1134" w:header="709" w:footer="5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DE6" w:rsidRDefault="00C86DE6">
      <w:r>
        <w:separator/>
      </w:r>
    </w:p>
  </w:endnote>
  <w:endnote w:type="continuationSeparator" w:id="0">
    <w:p w:rsidR="00C86DE6" w:rsidRDefault="00C8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1FC" w:rsidRPr="00542ABA" w:rsidRDefault="00542ABA" w:rsidP="003C71FC">
    <w:pPr>
      <w:pStyle w:val="Footer"/>
      <w:ind w:right="-1165"/>
    </w:pPr>
    <w:r w:rsidRPr="00542ABA">
      <w:t>I</w:t>
    </w:r>
    <w:r w:rsidR="007F280D">
      <w:t>EMIzz_2</w:t>
    </w:r>
    <w:r w:rsidR="00850701">
      <w:t>009</w:t>
    </w:r>
    <w:r w:rsidRPr="00542ABA">
      <w:t xml:space="preserve">21; </w:t>
    </w:r>
    <w:smartTag w:uri="schemas-tilde-lv/tildestengine" w:element="veidnes">
      <w:smartTagPr>
        <w:attr w:name="id" w:val="-1"/>
        <w:attr w:name="baseform" w:val="Izziņa"/>
        <w:attr w:name="text" w:val="Izziņa"/>
      </w:smartTagPr>
      <w:r w:rsidRPr="00542ABA">
        <w:t>Izziņa</w:t>
      </w:r>
    </w:smartTag>
    <w:r w:rsidRPr="00542ABA">
      <w:t xml:space="preserve"> par atzinumos sniegtajiem iebildumiem Ministru kabineta noteikumu „Patvēruma meklētāja personas dokumenta noteikumi” projektam</w:t>
    </w:r>
  </w:p>
  <w:p w:rsidR="002D7F83" w:rsidRPr="00542ABA" w:rsidRDefault="002D7F83" w:rsidP="003C71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FEA" w:rsidRPr="0064621A" w:rsidRDefault="00E22FEA" w:rsidP="00E22FEA">
    <w:pPr>
      <w:pStyle w:val="tv20787921"/>
      <w:tabs>
        <w:tab w:val="left" w:pos="5670"/>
      </w:tabs>
      <w:spacing w:after="0" w:line="240" w:lineRule="auto"/>
      <w:ind w:right="-1165"/>
      <w:jc w:val="both"/>
    </w:pPr>
    <w:r w:rsidRPr="00CA6820">
      <w:rPr>
        <w:rFonts w:ascii="Times New Roman" w:hAnsi="Times New Roman"/>
        <w:b w:val="0"/>
        <w:sz w:val="20"/>
        <w:szCs w:val="20"/>
      </w:rPr>
      <w:t>IEMIzz_</w:t>
    </w:r>
    <w:r w:rsidR="007F280D">
      <w:rPr>
        <w:rFonts w:ascii="Times New Roman" w:hAnsi="Times New Roman"/>
        <w:b w:val="0"/>
        <w:sz w:val="20"/>
        <w:szCs w:val="20"/>
      </w:rPr>
      <w:t>2009</w:t>
    </w:r>
    <w:r w:rsidR="00542ABA">
      <w:rPr>
        <w:rFonts w:ascii="Times New Roman" w:hAnsi="Times New Roman"/>
        <w:b w:val="0"/>
        <w:sz w:val="20"/>
        <w:szCs w:val="20"/>
      </w:rPr>
      <w:t>21</w:t>
    </w:r>
    <w:r w:rsidRPr="00CA6820">
      <w:rPr>
        <w:rFonts w:ascii="Times New Roman" w:hAnsi="Times New Roman"/>
        <w:b w:val="0"/>
        <w:sz w:val="20"/>
        <w:szCs w:val="20"/>
      </w:rPr>
      <w:t xml:space="preserve">; </w:t>
    </w:r>
    <w:smartTag w:uri="schemas-tilde-lv/tildestengine" w:element="veidnes">
      <w:smartTagPr>
        <w:attr w:name="id" w:val="-1"/>
        <w:attr w:name="baseform" w:val="Izziņa"/>
        <w:attr w:name="text" w:val="Izziņa"/>
      </w:smartTagPr>
      <w:r w:rsidRPr="00CA6820">
        <w:rPr>
          <w:rFonts w:ascii="Times New Roman" w:hAnsi="Times New Roman"/>
          <w:b w:val="0"/>
          <w:sz w:val="20"/>
          <w:szCs w:val="20"/>
        </w:rPr>
        <w:t>Izziņa</w:t>
      </w:r>
    </w:smartTag>
    <w:r w:rsidRPr="00CA6820">
      <w:rPr>
        <w:rFonts w:ascii="Times New Roman" w:hAnsi="Times New Roman"/>
        <w:b w:val="0"/>
        <w:sz w:val="20"/>
        <w:szCs w:val="20"/>
      </w:rPr>
      <w:t xml:space="preserve"> par atzinumos sniegtajiem iebildumiem </w:t>
    </w:r>
    <w:r w:rsidRPr="00731F48">
      <w:rPr>
        <w:rFonts w:ascii="Times New Roman" w:hAnsi="Times New Roman"/>
        <w:b w:val="0"/>
        <w:sz w:val="20"/>
        <w:szCs w:val="20"/>
      </w:rPr>
      <w:t>Ministru kabineta noteikumu „</w:t>
    </w:r>
    <w:r w:rsidR="00542ABA">
      <w:rPr>
        <w:rFonts w:ascii="Times New Roman" w:hAnsi="Times New Roman"/>
        <w:b w:val="0"/>
        <w:sz w:val="20"/>
        <w:szCs w:val="20"/>
      </w:rPr>
      <w:t>Patvēruma meklētāja personas dokumenta noteikumi</w:t>
    </w:r>
    <w:r w:rsidRPr="00731F48">
      <w:rPr>
        <w:rFonts w:ascii="Times New Roman" w:hAnsi="Times New Roman"/>
        <w:b w:val="0"/>
        <w:sz w:val="20"/>
        <w:szCs w:val="20"/>
      </w:rPr>
      <w:t>” projektam</w:t>
    </w:r>
  </w:p>
  <w:p w:rsidR="00E22FEA" w:rsidRPr="00731F48" w:rsidRDefault="00E22FEA" w:rsidP="00E22FEA">
    <w:pPr>
      <w:pStyle w:val="Footer"/>
      <w:ind w:right="-1165"/>
    </w:pPr>
  </w:p>
  <w:p w:rsidR="002D7F83" w:rsidRPr="00EA591B" w:rsidRDefault="002D7F83" w:rsidP="00EA5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DE6" w:rsidRDefault="00C86DE6">
      <w:r>
        <w:separator/>
      </w:r>
    </w:p>
  </w:footnote>
  <w:footnote w:type="continuationSeparator" w:id="0">
    <w:p w:rsidR="00C86DE6" w:rsidRDefault="00C86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F83" w:rsidRPr="006240A5" w:rsidRDefault="002D7F83">
    <w:pPr>
      <w:pStyle w:val="Header"/>
      <w:jc w:val="center"/>
      <w:rPr>
        <w:sz w:val="22"/>
        <w:szCs w:val="22"/>
      </w:rPr>
    </w:pPr>
    <w:r w:rsidRPr="006240A5">
      <w:rPr>
        <w:sz w:val="22"/>
        <w:szCs w:val="22"/>
      </w:rPr>
      <w:fldChar w:fldCharType="begin"/>
    </w:r>
    <w:r w:rsidRPr="006240A5">
      <w:rPr>
        <w:sz w:val="22"/>
        <w:szCs w:val="22"/>
      </w:rPr>
      <w:instrText xml:space="preserve"> PAGE   \* MERGEFORMAT </w:instrText>
    </w:r>
    <w:r w:rsidRPr="006240A5">
      <w:rPr>
        <w:sz w:val="22"/>
        <w:szCs w:val="22"/>
      </w:rPr>
      <w:fldChar w:fldCharType="separate"/>
    </w:r>
    <w:r w:rsidR="0014447A">
      <w:rPr>
        <w:noProof/>
        <w:sz w:val="22"/>
        <w:szCs w:val="22"/>
      </w:rPr>
      <w:t>7</w:t>
    </w:r>
    <w:r w:rsidRPr="006240A5">
      <w:rPr>
        <w:sz w:val="22"/>
        <w:szCs w:val="22"/>
      </w:rPr>
      <w:fldChar w:fldCharType="end"/>
    </w:r>
  </w:p>
  <w:p w:rsidR="002D7F83" w:rsidRDefault="0064621A" w:rsidP="0064621A">
    <w:pPr>
      <w:pStyle w:val="Header"/>
      <w:tabs>
        <w:tab w:val="clear" w:pos="4153"/>
        <w:tab w:val="clear" w:pos="8306"/>
        <w:tab w:val="left" w:pos="33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73C58"/>
    <w:multiLevelType w:val="hybridMultilevel"/>
    <w:tmpl w:val="6FBCE718"/>
    <w:lvl w:ilvl="0" w:tplc="C4A688D6">
      <w:start w:val="1"/>
      <w:numFmt w:val="decimal"/>
      <w:lvlText w:val="%1."/>
      <w:lvlJc w:val="left"/>
      <w:pPr>
        <w:ind w:left="720" w:hanging="360"/>
      </w:pPr>
      <w:rPr>
        <w:rFonts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E33682"/>
    <w:multiLevelType w:val="hybridMultilevel"/>
    <w:tmpl w:val="13D89544"/>
    <w:lvl w:ilvl="0" w:tplc="0CD0D878">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nsid w:val="05320A9A"/>
    <w:multiLevelType w:val="hybridMultilevel"/>
    <w:tmpl w:val="B4FCC3F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062153EA"/>
    <w:multiLevelType w:val="hybridMultilevel"/>
    <w:tmpl w:val="0DA254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84608AD"/>
    <w:multiLevelType w:val="hybridMultilevel"/>
    <w:tmpl w:val="B4BABA76"/>
    <w:lvl w:ilvl="0" w:tplc="D1EE4196">
      <w:start w:val="1"/>
      <w:numFmt w:val="decimal"/>
      <w:lvlText w:val="%1."/>
      <w:lvlJc w:val="left"/>
      <w:pPr>
        <w:ind w:left="720" w:hanging="360"/>
      </w:pPr>
      <w:rPr>
        <w:rFonts w:ascii="Times New Roman" w:eastAsia="Times New Roman" w:hAnsi="Times New Roman" w:cs="Times New Roman"/>
        <w:color w:val="000000"/>
        <w:sz w:val="28"/>
        <w:szCs w:val="28"/>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5">
    <w:nsid w:val="0C5C4A90"/>
    <w:multiLevelType w:val="hybridMultilevel"/>
    <w:tmpl w:val="B276CC9A"/>
    <w:lvl w:ilvl="0" w:tplc="BB0E98AE">
      <w:start w:val="1"/>
      <w:numFmt w:val="decimal"/>
      <w:lvlText w:val="%1."/>
      <w:lvlJc w:val="left"/>
      <w:pPr>
        <w:tabs>
          <w:tab w:val="num" w:pos="452"/>
        </w:tabs>
        <w:ind w:left="452" w:hanging="360"/>
      </w:pPr>
      <w:rPr>
        <w:rFonts w:hint="default"/>
      </w:rPr>
    </w:lvl>
    <w:lvl w:ilvl="1" w:tplc="04260019" w:tentative="1">
      <w:start w:val="1"/>
      <w:numFmt w:val="lowerLetter"/>
      <w:lvlText w:val="%2."/>
      <w:lvlJc w:val="left"/>
      <w:pPr>
        <w:tabs>
          <w:tab w:val="num" w:pos="1172"/>
        </w:tabs>
        <w:ind w:left="1172" w:hanging="360"/>
      </w:pPr>
    </w:lvl>
    <w:lvl w:ilvl="2" w:tplc="0426001B" w:tentative="1">
      <w:start w:val="1"/>
      <w:numFmt w:val="lowerRoman"/>
      <w:lvlText w:val="%3."/>
      <w:lvlJc w:val="right"/>
      <w:pPr>
        <w:tabs>
          <w:tab w:val="num" w:pos="1892"/>
        </w:tabs>
        <w:ind w:left="1892" w:hanging="180"/>
      </w:pPr>
    </w:lvl>
    <w:lvl w:ilvl="3" w:tplc="0426000F" w:tentative="1">
      <w:start w:val="1"/>
      <w:numFmt w:val="decimal"/>
      <w:lvlText w:val="%4."/>
      <w:lvlJc w:val="left"/>
      <w:pPr>
        <w:tabs>
          <w:tab w:val="num" w:pos="2612"/>
        </w:tabs>
        <w:ind w:left="2612" w:hanging="360"/>
      </w:pPr>
    </w:lvl>
    <w:lvl w:ilvl="4" w:tplc="04260019" w:tentative="1">
      <w:start w:val="1"/>
      <w:numFmt w:val="lowerLetter"/>
      <w:lvlText w:val="%5."/>
      <w:lvlJc w:val="left"/>
      <w:pPr>
        <w:tabs>
          <w:tab w:val="num" w:pos="3332"/>
        </w:tabs>
        <w:ind w:left="3332" w:hanging="360"/>
      </w:pPr>
    </w:lvl>
    <w:lvl w:ilvl="5" w:tplc="0426001B" w:tentative="1">
      <w:start w:val="1"/>
      <w:numFmt w:val="lowerRoman"/>
      <w:lvlText w:val="%6."/>
      <w:lvlJc w:val="right"/>
      <w:pPr>
        <w:tabs>
          <w:tab w:val="num" w:pos="4052"/>
        </w:tabs>
        <w:ind w:left="4052" w:hanging="180"/>
      </w:pPr>
    </w:lvl>
    <w:lvl w:ilvl="6" w:tplc="0426000F" w:tentative="1">
      <w:start w:val="1"/>
      <w:numFmt w:val="decimal"/>
      <w:lvlText w:val="%7."/>
      <w:lvlJc w:val="left"/>
      <w:pPr>
        <w:tabs>
          <w:tab w:val="num" w:pos="4772"/>
        </w:tabs>
        <w:ind w:left="4772" w:hanging="360"/>
      </w:pPr>
    </w:lvl>
    <w:lvl w:ilvl="7" w:tplc="04260019" w:tentative="1">
      <w:start w:val="1"/>
      <w:numFmt w:val="lowerLetter"/>
      <w:lvlText w:val="%8."/>
      <w:lvlJc w:val="left"/>
      <w:pPr>
        <w:tabs>
          <w:tab w:val="num" w:pos="5492"/>
        </w:tabs>
        <w:ind w:left="5492" w:hanging="360"/>
      </w:pPr>
    </w:lvl>
    <w:lvl w:ilvl="8" w:tplc="0426001B" w:tentative="1">
      <w:start w:val="1"/>
      <w:numFmt w:val="lowerRoman"/>
      <w:lvlText w:val="%9."/>
      <w:lvlJc w:val="right"/>
      <w:pPr>
        <w:tabs>
          <w:tab w:val="num" w:pos="6212"/>
        </w:tabs>
        <w:ind w:left="6212" w:hanging="180"/>
      </w:pPr>
    </w:lvl>
  </w:abstractNum>
  <w:abstractNum w:abstractNumId="6">
    <w:nsid w:val="110A56FD"/>
    <w:multiLevelType w:val="hybridMultilevel"/>
    <w:tmpl w:val="55A4F9BC"/>
    <w:lvl w:ilvl="0" w:tplc="96A4A1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7">
    <w:nsid w:val="1D877E1B"/>
    <w:multiLevelType w:val="hybridMultilevel"/>
    <w:tmpl w:val="0CE4E496"/>
    <w:lvl w:ilvl="0" w:tplc="0426000F">
      <w:start w:val="9"/>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23C276AF"/>
    <w:multiLevelType w:val="hybridMultilevel"/>
    <w:tmpl w:val="B9CE9E90"/>
    <w:lvl w:ilvl="0" w:tplc="C4A688D6">
      <w:start w:val="1"/>
      <w:numFmt w:val="decimal"/>
      <w:lvlText w:val="%1."/>
      <w:lvlJc w:val="left"/>
      <w:pPr>
        <w:ind w:left="720" w:hanging="360"/>
      </w:pPr>
      <w:rPr>
        <w:rFonts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A095291"/>
    <w:multiLevelType w:val="hybridMultilevel"/>
    <w:tmpl w:val="0DF60B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EC61C72"/>
    <w:multiLevelType w:val="hybridMultilevel"/>
    <w:tmpl w:val="D1F432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C17100B"/>
    <w:multiLevelType w:val="hybridMultilevel"/>
    <w:tmpl w:val="94AC1D9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3C7515D0"/>
    <w:multiLevelType w:val="singleLevel"/>
    <w:tmpl w:val="C1BCFE04"/>
    <w:lvl w:ilvl="0">
      <w:start w:val="2"/>
      <w:numFmt w:val="decimal"/>
      <w:lvlText w:val="%1."/>
      <w:legacy w:legacy="1" w:legacySpace="0" w:legacyIndent="360"/>
      <w:lvlJc w:val="left"/>
      <w:rPr>
        <w:rFonts w:ascii="Times New Roman" w:hAnsi="Times New Roman" w:cs="Times New Roman" w:hint="default"/>
        <w:color w:val="auto"/>
      </w:rPr>
    </w:lvl>
  </w:abstractNum>
  <w:abstractNum w:abstractNumId="13">
    <w:nsid w:val="452D08C6"/>
    <w:multiLevelType w:val="hybridMultilevel"/>
    <w:tmpl w:val="CFAA67A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46E6196A"/>
    <w:multiLevelType w:val="hybridMultilevel"/>
    <w:tmpl w:val="1FB85E9E"/>
    <w:lvl w:ilvl="0" w:tplc="C4A688D6">
      <w:start w:val="1"/>
      <w:numFmt w:val="decimal"/>
      <w:lvlText w:val="%1."/>
      <w:lvlJc w:val="left"/>
      <w:pPr>
        <w:ind w:left="720" w:hanging="360"/>
      </w:pPr>
      <w:rPr>
        <w:rFonts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9F75EE6"/>
    <w:multiLevelType w:val="hybridMultilevel"/>
    <w:tmpl w:val="7898E52A"/>
    <w:lvl w:ilvl="0" w:tplc="2FC069CE">
      <w:start w:val="1"/>
      <w:numFmt w:val="decimal"/>
      <w:lvlText w:val="%1."/>
      <w:lvlJc w:val="left"/>
      <w:pPr>
        <w:tabs>
          <w:tab w:val="num" w:pos="560"/>
        </w:tabs>
        <w:ind w:left="560" w:hanging="360"/>
      </w:pPr>
      <w:rPr>
        <w:rFonts w:hint="default"/>
      </w:rPr>
    </w:lvl>
    <w:lvl w:ilvl="1" w:tplc="04260019" w:tentative="1">
      <w:start w:val="1"/>
      <w:numFmt w:val="lowerLetter"/>
      <w:lvlText w:val="%2."/>
      <w:lvlJc w:val="left"/>
      <w:pPr>
        <w:tabs>
          <w:tab w:val="num" w:pos="1280"/>
        </w:tabs>
        <w:ind w:left="1280" w:hanging="360"/>
      </w:pPr>
    </w:lvl>
    <w:lvl w:ilvl="2" w:tplc="0426001B" w:tentative="1">
      <w:start w:val="1"/>
      <w:numFmt w:val="lowerRoman"/>
      <w:lvlText w:val="%3."/>
      <w:lvlJc w:val="right"/>
      <w:pPr>
        <w:tabs>
          <w:tab w:val="num" w:pos="2000"/>
        </w:tabs>
        <w:ind w:left="2000" w:hanging="180"/>
      </w:pPr>
    </w:lvl>
    <w:lvl w:ilvl="3" w:tplc="0426000F" w:tentative="1">
      <w:start w:val="1"/>
      <w:numFmt w:val="decimal"/>
      <w:lvlText w:val="%4."/>
      <w:lvlJc w:val="left"/>
      <w:pPr>
        <w:tabs>
          <w:tab w:val="num" w:pos="2720"/>
        </w:tabs>
        <w:ind w:left="2720" w:hanging="360"/>
      </w:pPr>
    </w:lvl>
    <w:lvl w:ilvl="4" w:tplc="04260019" w:tentative="1">
      <w:start w:val="1"/>
      <w:numFmt w:val="lowerLetter"/>
      <w:lvlText w:val="%5."/>
      <w:lvlJc w:val="left"/>
      <w:pPr>
        <w:tabs>
          <w:tab w:val="num" w:pos="3440"/>
        </w:tabs>
        <w:ind w:left="3440" w:hanging="360"/>
      </w:pPr>
    </w:lvl>
    <w:lvl w:ilvl="5" w:tplc="0426001B" w:tentative="1">
      <w:start w:val="1"/>
      <w:numFmt w:val="lowerRoman"/>
      <w:lvlText w:val="%6."/>
      <w:lvlJc w:val="right"/>
      <w:pPr>
        <w:tabs>
          <w:tab w:val="num" w:pos="4160"/>
        </w:tabs>
        <w:ind w:left="4160" w:hanging="180"/>
      </w:pPr>
    </w:lvl>
    <w:lvl w:ilvl="6" w:tplc="0426000F" w:tentative="1">
      <w:start w:val="1"/>
      <w:numFmt w:val="decimal"/>
      <w:lvlText w:val="%7."/>
      <w:lvlJc w:val="left"/>
      <w:pPr>
        <w:tabs>
          <w:tab w:val="num" w:pos="4880"/>
        </w:tabs>
        <w:ind w:left="4880" w:hanging="360"/>
      </w:pPr>
    </w:lvl>
    <w:lvl w:ilvl="7" w:tplc="04260019" w:tentative="1">
      <w:start w:val="1"/>
      <w:numFmt w:val="lowerLetter"/>
      <w:lvlText w:val="%8."/>
      <w:lvlJc w:val="left"/>
      <w:pPr>
        <w:tabs>
          <w:tab w:val="num" w:pos="5600"/>
        </w:tabs>
        <w:ind w:left="5600" w:hanging="360"/>
      </w:pPr>
    </w:lvl>
    <w:lvl w:ilvl="8" w:tplc="0426001B" w:tentative="1">
      <w:start w:val="1"/>
      <w:numFmt w:val="lowerRoman"/>
      <w:lvlText w:val="%9."/>
      <w:lvlJc w:val="right"/>
      <w:pPr>
        <w:tabs>
          <w:tab w:val="num" w:pos="6320"/>
        </w:tabs>
        <w:ind w:left="6320" w:hanging="180"/>
      </w:pPr>
    </w:lvl>
  </w:abstractNum>
  <w:abstractNum w:abstractNumId="16">
    <w:nsid w:val="4B262E85"/>
    <w:multiLevelType w:val="hybridMultilevel"/>
    <w:tmpl w:val="EDC41362"/>
    <w:lvl w:ilvl="0" w:tplc="F39435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C7C7E25"/>
    <w:multiLevelType w:val="hybridMultilevel"/>
    <w:tmpl w:val="0542253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60991AA5"/>
    <w:multiLevelType w:val="hybridMultilevel"/>
    <w:tmpl w:val="9044013E"/>
    <w:lvl w:ilvl="0" w:tplc="0426000F">
      <w:start w:val="4"/>
      <w:numFmt w:val="decimal"/>
      <w:lvlText w:val="%1."/>
      <w:lvlJc w:val="left"/>
      <w:pPr>
        <w:tabs>
          <w:tab w:val="num" w:pos="720"/>
        </w:tabs>
        <w:ind w:left="720" w:hanging="360"/>
      </w:pPr>
      <w:rPr>
        <w:rFonts w:eastAsia="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69AF2BDA"/>
    <w:multiLevelType w:val="hybridMultilevel"/>
    <w:tmpl w:val="991C3B7C"/>
    <w:lvl w:ilvl="0" w:tplc="6434A594">
      <w:start w:val="5"/>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0">
    <w:nsid w:val="6B9341C9"/>
    <w:multiLevelType w:val="hybridMultilevel"/>
    <w:tmpl w:val="72E05ACE"/>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78523364"/>
    <w:multiLevelType w:val="hybridMultilevel"/>
    <w:tmpl w:val="C55AB4F2"/>
    <w:lvl w:ilvl="0" w:tplc="F972482A">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2">
    <w:nsid w:val="79E50D88"/>
    <w:multiLevelType w:val="hybridMultilevel"/>
    <w:tmpl w:val="DDB629E4"/>
    <w:lvl w:ilvl="0" w:tplc="2DD249B4">
      <w:start w:val="27"/>
      <w:numFmt w:val="bullet"/>
      <w:lvlText w:val="-"/>
      <w:lvlJc w:val="left"/>
      <w:pPr>
        <w:tabs>
          <w:tab w:val="num" w:pos="734"/>
        </w:tabs>
        <w:ind w:left="734" w:hanging="360"/>
      </w:pPr>
      <w:rPr>
        <w:rFonts w:ascii="Times New Roman" w:eastAsia="Times New Roman" w:hAnsi="Times New Roman" w:cs="Times New Roman" w:hint="default"/>
      </w:rPr>
    </w:lvl>
    <w:lvl w:ilvl="1" w:tplc="04260003" w:tentative="1">
      <w:start w:val="1"/>
      <w:numFmt w:val="bullet"/>
      <w:lvlText w:val="o"/>
      <w:lvlJc w:val="left"/>
      <w:pPr>
        <w:tabs>
          <w:tab w:val="num" w:pos="1455"/>
        </w:tabs>
        <w:ind w:left="1455" w:hanging="360"/>
      </w:pPr>
      <w:rPr>
        <w:rFonts w:ascii="Courier New" w:hAnsi="Courier New" w:cs="Courier New" w:hint="default"/>
      </w:rPr>
    </w:lvl>
    <w:lvl w:ilvl="2" w:tplc="04260005" w:tentative="1">
      <w:start w:val="1"/>
      <w:numFmt w:val="bullet"/>
      <w:lvlText w:val=""/>
      <w:lvlJc w:val="left"/>
      <w:pPr>
        <w:tabs>
          <w:tab w:val="num" w:pos="2175"/>
        </w:tabs>
        <w:ind w:left="2175" w:hanging="360"/>
      </w:pPr>
      <w:rPr>
        <w:rFonts w:ascii="Wingdings" w:hAnsi="Wingdings" w:hint="default"/>
      </w:rPr>
    </w:lvl>
    <w:lvl w:ilvl="3" w:tplc="04260001" w:tentative="1">
      <w:start w:val="1"/>
      <w:numFmt w:val="bullet"/>
      <w:lvlText w:val=""/>
      <w:lvlJc w:val="left"/>
      <w:pPr>
        <w:tabs>
          <w:tab w:val="num" w:pos="2895"/>
        </w:tabs>
        <w:ind w:left="2895" w:hanging="360"/>
      </w:pPr>
      <w:rPr>
        <w:rFonts w:ascii="Symbol" w:hAnsi="Symbol" w:hint="default"/>
      </w:rPr>
    </w:lvl>
    <w:lvl w:ilvl="4" w:tplc="04260003" w:tentative="1">
      <w:start w:val="1"/>
      <w:numFmt w:val="bullet"/>
      <w:lvlText w:val="o"/>
      <w:lvlJc w:val="left"/>
      <w:pPr>
        <w:tabs>
          <w:tab w:val="num" w:pos="3615"/>
        </w:tabs>
        <w:ind w:left="3615" w:hanging="360"/>
      </w:pPr>
      <w:rPr>
        <w:rFonts w:ascii="Courier New" w:hAnsi="Courier New" w:cs="Courier New" w:hint="default"/>
      </w:rPr>
    </w:lvl>
    <w:lvl w:ilvl="5" w:tplc="04260005" w:tentative="1">
      <w:start w:val="1"/>
      <w:numFmt w:val="bullet"/>
      <w:lvlText w:val=""/>
      <w:lvlJc w:val="left"/>
      <w:pPr>
        <w:tabs>
          <w:tab w:val="num" w:pos="4335"/>
        </w:tabs>
        <w:ind w:left="4335" w:hanging="360"/>
      </w:pPr>
      <w:rPr>
        <w:rFonts w:ascii="Wingdings" w:hAnsi="Wingdings" w:hint="default"/>
      </w:rPr>
    </w:lvl>
    <w:lvl w:ilvl="6" w:tplc="04260001" w:tentative="1">
      <w:start w:val="1"/>
      <w:numFmt w:val="bullet"/>
      <w:lvlText w:val=""/>
      <w:lvlJc w:val="left"/>
      <w:pPr>
        <w:tabs>
          <w:tab w:val="num" w:pos="5055"/>
        </w:tabs>
        <w:ind w:left="5055" w:hanging="360"/>
      </w:pPr>
      <w:rPr>
        <w:rFonts w:ascii="Symbol" w:hAnsi="Symbol" w:hint="default"/>
      </w:rPr>
    </w:lvl>
    <w:lvl w:ilvl="7" w:tplc="04260003" w:tentative="1">
      <w:start w:val="1"/>
      <w:numFmt w:val="bullet"/>
      <w:lvlText w:val="o"/>
      <w:lvlJc w:val="left"/>
      <w:pPr>
        <w:tabs>
          <w:tab w:val="num" w:pos="5775"/>
        </w:tabs>
        <w:ind w:left="5775" w:hanging="360"/>
      </w:pPr>
      <w:rPr>
        <w:rFonts w:ascii="Courier New" w:hAnsi="Courier New" w:cs="Courier New" w:hint="default"/>
      </w:rPr>
    </w:lvl>
    <w:lvl w:ilvl="8" w:tplc="04260005" w:tentative="1">
      <w:start w:val="1"/>
      <w:numFmt w:val="bullet"/>
      <w:lvlText w:val=""/>
      <w:lvlJc w:val="left"/>
      <w:pPr>
        <w:tabs>
          <w:tab w:val="num" w:pos="6495"/>
        </w:tabs>
        <w:ind w:left="6495" w:hanging="360"/>
      </w:pPr>
      <w:rPr>
        <w:rFonts w:ascii="Wingdings" w:hAnsi="Wingdings" w:hint="default"/>
      </w:rPr>
    </w:lvl>
  </w:abstractNum>
  <w:abstractNum w:abstractNumId="23">
    <w:nsid w:val="7B4F6954"/>
    <w:multiLevelType w:val="hybridMultilevel"/>
    <w:tmpl w:val="0C0CADA0"/>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4">
    <w:nsid w:val="7EBF45E5"/>
    <w:multiLevelType w:val="hybridMultilevel"/>
    <w:tmpl w:val="C5909CF0"/>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9"/>
  </w:num>
  <w:num w:numId="2">
    <w:abstractNumId w:val="22"/>
  </w:num>
  <w:num w:numId="3">
    <w:abstractNumId w:val="1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2"/>
  </w:num>
  <w:num w:numId="9">
    <w:abstractNumId w:val="13"/>
  </w:num>
  <w:num w:numId="10">
    <w:abstractNumId w:val="17"/>
  </w:num>
  <w:num w:numId="11">
    <w:abstractNumId w:val="2"/>
  </w:num>
  <w:num w:numId="12">
    <w:abstractNumId w:val="7"/>
  </w:num>
  <w:num w:numId="13">
    <w:abstractNumId w:val="11"/>
  </w:num>
  <w:num w:numId="14">
    <w:abstractNumId w:val="21"/>
  </w:num>
  <w:num w:numId="15">
    <w:abstractNumId w:val="24"/>
  </w:num>
  <w:num w:numId="16">
    <w:abstractNumId w:val="20"/>
  </w:num>
  <w:num w:numId="17">
    <w:abstractNumId w:val="15"/>
  </w:num>
  <w:num w:numId="18">
    <w:abstractNumId w:val="5"/>
  </w:num>
  <w:num w:numId="19">
    <w:abstractNumId w:val="6"/>
  </w:num>
  <w:num w:numId="20">
    <w:abstractNumId w:val="16"/>
  </w:num>
  <w:num w:numId="21">
    <w:abstractNumId w:val="1"/>
  </w:num>
  <w:num w:numId="22">
    <w:abstractNumId w:val="19"/>
  </w:num>
  <w:num w:numId="23">
    <w:abstractNumId w:val="14"/>
  </w:num>
  <w:num w:numId="24">
    <w:abstractNumId w:val="8"/>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7A"/>
    <w:rsid w:val="000001D2"/>
    <w:rsid w:val="00001AEB"/>
    <w:rsid w:val="00002210"/>
    <w:rsid w:val="00002961"/>
    <w:rsid w:val="00004336"/>
    <w:rsid w:val="000073FF"/>
    <w:rsid w:val="000113BF"/>
    <w:rsid w:val="00011B48"/>
    <w:rsid w:val="00013523"/>
    <w:rsid w:val="000148F7"/>
    <w:rsid w:val="000152C2"/>
    <w:rsid w:val="00026A42"/>
    <w:rsid w:val="00027A58"/>
    <w:rsid w:val="000301D0"/>
    <w:rsid w:val="00031377"/>
    <w:rsid w:val="0003139A"/>
    <w:rsid w:val="00033D8D"/>
    <w:rsid w:val="00035AFA"/>
    <w:rsid w:val="00036544"/>
    <w:rsid w:val="000407DB"/>
    <w:rsid w:val="0004108B"/>
    <w:rsid w:val="00041A65"/>
    <w:rsid w:val="000466F2"/>
    <w:rsid w:val="00047798"/>
    <w:rsid w:val="000520BC"/>
    <w:rsid w:val="00054A43"/>
    <w:rsid w:val="00055340"/>
    <w:rsid w:val="000575DF"/>
    <w:rsid w:val="000637F9"/>
    <w:rsid w:val="00064319"/>
    <w:rsid w:val="00064804"/>
    <w:rsid w:val="00065861"/>
    <w:rsid w:val="0007147B"/>
    <w:rsid w:val="0007488C"/>
    <w:rsid w:val="000759EC"/>
    <w:rsid w:val="00080BDD"/>
    <w:rsid w:val="000816BA"/>
    <w:rsid w:val="00082B1E"/>
    <w:rsid w:val="00085F84"/>
    <w:rsid w:val="00086D0F"/>
    <w:rsid w:val="00087A97"/>
    <w:rsid w:val="00087E80"/>
    <w:rsid w:val="000905D5"/>
    <w:rsid w:val="00090BE0"/>
    <w:rsid w:val="000921ED"/>
    <w:rsid w:val="000939C9"/>
    <w:rsid w:val="000969A2"/>
    <w:rsid w:val="000A173C"/>
    <w:rsid w:val="000A20E3"/>
    <w:rsid w:val="000A33B6"/>
    <w:rsid w:val="000A42C4"/>
    <w:rsid w:val="000A63B3"/>
    <w:rsid w:val="000B15FD"/>
    <w:rsid w:val="000B55BB"/>
    <w:rsid w:val="000C01C7"/>
    <w:rsid w:val="000C0465"/>
    <w:rsid w:val="000C14D9"/>
    <w:rsid w:val="000C32AD"/>
    <w:rsid w:val="000C5539"/>
    <w:rsid w:val="000C77F6"/>
    <w:rsid w:val="000D0569"/>
    <w:rsid w:val="000D11C1"/>
    <w:rsid w:val="000D182D"/>
    <w:rsid w:val="000D4E27"/>
    <w:rsid w:val="000D76D4"/>
    <w:rsid w:val="000E1808"/>
    <w:rsid w:val="000E218D"/>
    <w:rsid w:val="000E21B0"/>
    <w:rsid w:val="000E3764"/>
    <w:rsid w:val="000E739B"/>
    <w:rsid w:val="000E778A"/>
    <w:rsid w:val="000F0A7E"/>
    <w:rsid w:val="000F4DAB"/>
    <w:rsid w:val="000F61AD"/>
    <w:rsid w:val="000F7755"/>
    <w:rsid w:val="000F7821"/>
    <w:rsid w:val="000F7B6F"/>
    <w:rsid w:val="001015BF"/>
    <w:rsid w:val="001015EB"/>
    <w:rsid w:val="001025D7"/>
    <w:rsid w:val="001032C0"/>
    <w:rsid w:val="00104B1F"/>
    <w:rsid w:val="001077BA"/>
    <w:rsid w:val="00113243"/>
    <w:rsid w:val="00115C75"/>
    <w:rsid w:val="001172F8"/>
    <w:rsid w:val="001176B7"/>
    <w:rsid w:val="00123FF0"/>
    <w:rsid w:val="0012598E"/>
    <w:rsid w:val="00125E55"/>
    <w:rsid w:val="00135367"/>
    <w:rsid w:val="0013589F"/>
    <w:rsid w:val="00136ED6"/>
    <w:rsid w:val="00136F57"/>
    <w:rsid w:val="0014063F"/>
    <w:rsid w:val="00140AC9"/>
    <w:rsid w:val="00142F77"/>
    <w:rsid w:val="0014413D"/>
    <w:rsid w:val="0014447A"/>
    <w:rsid w:val="00145152"/>
    <w:rsid w:val="0015204D"/>
    <w:rsid w:val="00152DD3"/>
    <w:rsid w:val="00154492"/>
    <w:rsid w:val="00155534"/>
    <w:rsid w:val="00156BD5"/>
    <w:rsid w:val="00157ED6"/>
    <w:rsid w:val="00160E07"/>
    <w:rsid w:val="00165C8E"/>
    <w:rsid w:val="001667D1"/>
    <w:rsid w:val="001717D6"/>
    <w:rsid w:val="00171DB8"/>
    <w:rsid w:val="00177C36"/>
    <w:rsid w:val="0018155B"/>
    <w:rsid w:val="00181AF1"/>
    <w:rsid w:val="00185143"/>
    <w:rsid w:val="00185A3F"/>
    <w:rsid w:val="0018781D"/>
    <w:rsid w:val="001900B5"/>
    <w:rsid w:val="0019370E"/>
    <w:rsid w:val="00194B17"/>
    <w:rsid w:val="0019542A"/>
    <w:rsid w:val="00195776"/>
    <w:rsid w:val="00195BED"/>
    <w:rsid w:val="001A0CAE"/>
    <w:rsid w:val="001A0E96"/>
    <w:rsid w:val="001A19F8"/>
    <w:rsid w:val="001A1E53"/>
    <w:rsid w:val="001A5821"/>
    <w:rsid w:val="001B0E46"/>
    <w:rsid w:val="001B3913"/>
    <w:rsid w:val="001B4920"/>
    <w:rsid w:val="001B5728"/>
    <w:rsid w:val="001B586E"/>
    <w:rsid w:val="001B5E33"/>
    <w:rsid w:val="001B635D"/>
    <w:rsid w:val="001C189A"/>
    <w:rsid w:val="001C446E"/>
    <w:rsid w:val="001D18FE"/>
    <w:rsid w:val="001D32A5"/>
    <w:rsid w:val="001D43B0"/>
    <w:rsid w:val="001D4777"/>
    <w:rsid w:val="001D5161"/>
    <w:rsid w:val="001D5B93"/>
    <w:rsid w:val="001D64A3"/>
    <w:rsid w:val="001D7E58"/>
    <w:rsid w:val="001E0D6D"/>
    <w:rsid w:val="001E3061"/>
    <w:rsid w:val="001E4D75"/>
    <w:rsid w:val="001E6187"/>
    <w:rsid w:val="001E6F79"/>
    <w:rsid w:val="001F45D8"/>
    <w:rsid w:val="001F5D4D"/>
    <w:rsid w:val="001F6483"/>
    <w:rsid w:val="001F7F97"/>
    <w:rsid w:val="002050BF"/>
    <w:rsid w:val="0021099D"/>
    <w:rsid w:val="0021216A"/>
    <w:rsid w:val="002136CA"/>
    <w:rsid w:val="002137B3"/>
    <w:rsid w:val="00214CC3"/>
    <w:rsid w:val="00216A5F"/>
    <w:rsid w:val="00216DAC"/>
    <w:rsid w:val="00217503"/>
    <w:rsid w:val="00221397"/>
    <w:rsid w:val="00222468"/>
    <w:rsid w:val="002225AA"/>
    <w:rsid w:val="0022705A"/>
    <w:rsid w:val="002318D4"/>
    <w:rsid w:val="00232262"/>
    <w:rsid w:val="00232463"/>
    <w:rsid w:val="002330DC"/>
    <w:rsid w:val="00233420"/>
    <w:rsid w:val="00233614"/>
    <w:rsid w:val="002336FB"/>
    <w:rsid w:val="002355E6"/>
    <w:rsid w:val="00236675"/>
    <w:rsid w:val="00240D1E"/>
    <w:rsid w:val="00242AA2"/>
    <w:rsid w:val="00244463"/>
    <w:rsid w:val="002462CD"/>
    <w:rsid w:val="00251E62"/>
    <w:rsid w:val="0025215A"/>
    <w:rsid w:val="002533BE"/>
    <w:rsid w:val="00256647"/>
    <w:rsid w:val="00257531"/>
    <w:rsid w:val="0026055C"/>
    <w:rsid w:val="002634B4"/>
    <w:rsid w:val="00263C8A"/>
    <w:rsid w:val="00263F83"/>
    <w:rsid w:val="00264DE8"/>
    <w:rsid w:val="00265277"/>
    <w:rsid w:val="00265BAD"/>
    <w:rsid w:val="00265CE5"/>
    <w:rsid w:val="002708EC"/>
    <w:rsid w:val="00271AE8"/>
    <w:rsid w:val="0027422A"/>
    <w:rsid w:val="0027473C"/>
    <w:rsid w:val="00277D5A"/>
    <w:rsid w:val="002800D3"/>
    <w:rsid w:val="002836E8"/>
    <w:rsid w:val="00284BB7"/>
    <w:rsid w:val="002853C7"/>
    <w:rsid w:val="00285695"/>
    <w:rsid w:val="00286899"/>
    <w:rsid w:val="00286D2D"/>
    <w:rsid w:val="0028768D"/>
    <w:rsid w:val="00287711"/>
    <w:rsid w:val="00287985"/>
    <w:rsid w:val="00290C87"/>
    <w:rsid w:val="00290F44"/>
    <w:rsid w:val="0029154A"/>
    <w:rsid w:val="00292FA1"/>
    <w:rsid w:val="0029738A"/>
    <w:rsid w:val="002974C3"/>
    <w:rsid w:val="002A1334"/>
    <w:rsid w:val="002A32AB"/>
    <w:rsid w:val="002A44E8"/>
    <w:rsid w:val="002A5495"/>
    <w:rsid w:val="002B08EB"/>
    <w:rsid w:val="002B0AF3"/>
    <w:rsid w:val="002B1BC4"/>
    <w:rsid w:val="002B6A2A"/>
    <w:rsid w:val="002B7277"/>
    <w:rsid w:val="002C0783"/>
    <w:rsid w:val="002C4976"/>
    <w:rsid w:val="002C4CCD"/>
    <w:rsid w:val="002C5D11"/>
    <w:rsid w:val="002C7194"/>
    <w:rsid w:val="002D0A6F"/>
    <w:rsid w:val="002D247A"/>
    <w:rsid w:val="002D45B3"/>
    <w:rsid w:val="002D5BE8"/>
    <w:rsid w:val="002D63ED"/>
    <w:rsid w:val="002D7F83"/>
    <w:rsid w:val="002E04BB"/>
    <w:rsid w:val="002E1AC7"/>
    <w:rsid w:val="002E2BA3"/>
    <w:rsid w:val="002E3792"/>
    <w:rsid w:val="002E7B67"/>
    <w:rsid w:val="002F093E"/>
    <w:rsid w:val="002F1319"/>
    <w:rsid w:val="002F13BD"/>
    <w:rsid w:val="002F2D25"/>
    <w:rsid w:val="002F3F2D"/>
    <w:rsid w:val="002F4F6F"/>
    <w:rsid w:val="002F5A2E"/>
    <w:rsid w:val="002F6455"/>
    <w:rsid w:val="002F749A"/>
    <w:rsid w:val="003015D3"/>
    <w:rsid w:val="00301BA1"/>
    <w:rsid w:val="003064A7"/>
    <w:rsid w:val="00306FBD"/>
    <w:rsid w:val="00307761"/>
    <w:rsid w:val="00310947"/>
    <w:rsid w:val="00310AD6"/>
    <w:rsid w:val="0031332B"/>
    <w:rsid w:val="00316C4E"/>
    <w:rsid w:val="00320BC1"/>
    <w:rsid w:val="00322274"/>
    <w:rsid w:val="003227EC"/>
    <w:rsid w:val="0032293B"/>
    <w:rsid w:val="00324B5B"/>
    <w:rsid w:val="003267EC"/>
    <w:rsid w:val="0032799B"/>
    <w:rsid w:val="003317AA"/>
    <w:rsid w:val="003325C7"/>
    <w:rsid w:val="00333B83"/>
    <w:rsid w:val="00334AE3"/>
    <w:rsid w:val="00334BF6"/>
    <w:rsid w:val="003375D1"/>
    <w:rsid w:val="00341318"/>
    <w:rsid w:val="003421A5"/>
    <w:rsid w:val="00342976"/>
    <w:rsid w:val="003445F9"/>
    <w:rsid w:val="00346084"/>
    <w:rsid w:val="00346D57"/>
    <w:rsid w:val="0035156C"/>
    <w:rsid w:val="003528AF"/>
    <w:rsid w:val="00353B2C"/>
    <w:rsid w:val="00355FA7"/>
    <w:rsid w:val="0035630A"/>
    <w:rsid w:val="00356765"/>
    <w:rsid w:val="00356A0F"/>
    <w:rsid w:val="00357598"/>
    <w:rsid w:val="00362AA4"/>
    <w:rsid w:val="003637F5"/>
    <w:rsid w:val="003675E2"/>
    <w:rsid w:val="00371E2E"/>
    <w:rsid w:val="0038219A"/>
    <w:rsid w:val="00382374"/>
    <w:rsid w:val="00385E65"/>
    <w:rsid w:val="003878D4"/>
    <w:rsid w:val="003907DF"/>
    <w:rsid w:val="00390D30"/>
    <w:rsid w:val="00392F0A"/>
    <w:rsid w:val="00394C70"/>
    <w:rsid w:val="00396321"/>
    <w:rsid w:val="00396662"/>
    <w:rsid w:val="003974A1"/>
    <w:rsid w:val="00397FA2"/>
    <w:rsid w:val="003A22FF"/>
    <w:rsid w:val="003A24C8"/>
    <w:rsid w:val="003A56B4"/>
    <w:rsid w:val="003A5A94"/>
    <w:rsid w:val="003A7F8B"/>
    <w:rsid w:val="003B248E"/>
    <w:rsid w:val="003B32EC"/>
    <w:rsid w:val="003B3550"/>
    <w:rsid w:val="003B51D0"/>
    <w:rsid w:val="003B5730"/>
    <w:rsid w:val="003B5F90"/>
    <w:rsid w:val="003B62D9"/>
    <w:rsid w:val="003B7DC0"/>
    <w:rsid w:val="003C0928"/>
    <w:rsid w:val="003C25A1"/>
    <w:rsid w:val="003C3FF9"/>
    <w:rsid w:val="003C71FC"/>
    <w:rsid w:val="003D0605"/>
    <w:rsid w:val="003D0D78"/>
    <w:rsid w:val="003D189D"/>
    <w:rsid w:val="003D1914"/>
    <w:rsid w:val="003D228F"/>
    <w:rsid w:val="003D3D3B"/>
    <w:rsid w:val="003D5BFB"/>
    <w:rsid w:val="003D7619"/>
    <w:rsid w:val="003E204F"/>
    <w:rsid w:val="003E2771"/>
    <w:rsid w:val="003E37E4"/>
    <w:rsid w:val="003E4620"/>
    <w:rsid w:val="003E4DB3"/>
    <w:rsid w:val="003E5BAD"/>
    <w:rsid w:val="003E71F7"/>
    <w:rsid w:val="003F083F"/>
    <w:rsid w:val="003F25FD"/>
    <w:rsid w:val="003F2A3D"/>
    <w:rsid w:val="003F2D1C"/>
    <w:rsid w:val="003F73A4"/>
    <w:rsid w:val="003F7640"/>
    <w:rsid w:val="003F7D1F"/>
    <w:rsid w:val="003F7FA9"/>
    <w:rsid w:val="00400629"/>
    <w:rsid w:val="0040202B"/>
    <w:rsid w:val="004024A4"/>
    <w:rsid w:val="00404410"/>
    <w:rsid w:val="00410CC4"/>
    <w:rsid w:val="00412FE8"/>
    <w:rsid w:val="00413D9D"/>
    <w:rsid w:val="00417D9D"/>
    <w:rsid w:val="00420090"/>
    <w:rsid w:val="00420B9D"/>
    <w:rsid w:val="00421025"/>
    <w:rsid w:val="0042341C"/>
    <w:rsid w:val="004234DB"/>
    <w:rsid w:val="004257B1"/>
    <w:rsid w:val="004275C5"/>
    <w:rsid w:val="00432596"/>
    <w:rsid w:val="00434057"/>
    <w:rsid w:val="00435ECC"/>
    <w:rsid w:val="00436AC1"/>
    <w:rsid w:val="004407BA"/>
    <w:rsid w:val="00444B91"/>
    <w:rsid w:val="004474E6"/>
    <w:rsid w:val="00450238"/>
    <w:rsid w:val="004505F2"/>
    <w:rsid w:val="00455DAC"/>
    <w:rsid w:val="004564EE"/>
    <w:rsid w:val="004610E5"/>
    <w:rsid w:val="00461938"/>
    <w:rsid w:val="00461E9F"/>
    <w:rsid w:val="00463157"/>
    <w:rsid w:val="00463F9F"/>
    <w:rsid w:val="00464632"/>
    <w:rsid w:val="00465BA4"/>
    <w:rsid w:val="00472B06"/>
    <w:rsid w:val="00473011"/>
    <w:rsid w:val="00473321"/>
    <w:rsid w:val="00473611"/>
    <w:rsid w:val="00473ABC"/>
    <w:rsid w:val="00474148"/>
    <w:rsid w:val="004752EF"/>
    <w:rsid w:val="004771EF"/>
    <w:rsid w:val="00480CCC"/>
    <w:rsid w:val="00482ED6"/>
    <w:rsid w:val="004848DE"/>
    <w:rsid w:val="00491241"/>
    <w:rsid w:val="00491B9C"/>
    <w:rsid w:val="00494725"/>
    <w:rsid w:val="00495A30"/>
    <w:rsid w:val="004978D0"/>
    <w:rsid w:val="0049793B"/>
    <w:rsid w:val="00497E5E"/>
    <w:rsid w:val="004A065B"/>
    <w:rsid w:val="004A2A2C"/>
    <w:rsid w:val="004A3915"/>
    <w:rsid w:val="004A39A7"/>
    <w:rsid w:val="004A3F7A"/>
    <w:rsid w:val="004A4A4F"/>
    <w:rsid w:val="004A68EF"/>
    <w:rsid w:val="004A6E97"/>
    <w:rsid w:val="004B0829"/>
    <w:rsid w:val="004B7188"/>
    <w:rsid w:val="004B7A05"/>
    <w:rsid w:val="004C3B2B"/>
    <w:rsid w:val="004C4065"/>
    <w:rsid w:val="004C6BB2"/>
    <w:rsid w:val="004C73AB"/>
    <w:rsid w:val="004D3007"/>
    <w:rsid w:val="004D3333"/>
    <w:rsid w:val="004D4F0F"/>
    <w:rsid w:val="004D5129"/>
    <w:rsid w:val="004D708B"/>
    <w:rsid w:val="004D7F71"/>
    <w:rsid w:val="004E194A"/>
    <w:rsid w:val="004E557C"/>
    <w:rsid w:val="004E6676"/>
    <w:rsid w:val="004E6F3E"/>
    <w:rsid w:val="004E7F75"/>
    <w:rsid w:val="004F2636"/>
    <w:rsid w:val="004F395F"/>
    <w:rsid w:val="004F4C6E"/>
    <w:rsid w:val="00500DFA"/>
    <w:rsid w:val="00501B34"/>
    <w:rsid w:val="005025C6"/>
    <w:rsid w:val="00505EEA"/>
    <w:rsid w:val="00506B93"/>
    <w:rsid w:val="00511BD8"/>
    <w:rsid w:val="00513D14"/>
    <w:rsid w:val="00521E91"/>
    <w:rsid w:val="00523803"/>
    <w:rsid w:val="00523D48"/>
    <w:rsid w:val="005247E5"/>
    <w:rsid w:val="005266C6"/>
    <w:rsid w:val="00527332"/>
    <w:rsid w:val="00534781"/>
    <w:rsid w:val="0053554B"/>
    <w:rsid w:val="00535BE0"/>
    <w:rsid w:val="0053721F"/>
    <w:rsid w:val="00542ABA"/>
    <w:rsid w:val="00542B34"/>
    <w:rsid w:val="0054302B"/>
    <w:rsid w:val="005448E8"/>
    <w:rsid w:val="005455A7"/>
    <w:rsid w:val="00552A81"/>
    <w:rsid w:val="00552D24"/>
    <w:rsid w:val="00560FEC"/>
    <w:rsid w:val="005627C9"/>
    <w:rsid w:val="00562E18"/>
    <w:rsid w:val="00563DF8"/>
    <w:rsid w:val="0056517C"/>
    <w:rsid w:val="00565D02"/>
    <w:rsid w:val="00572A24"/>
    <w:rsid w:val="00573466"/>
    <w:rsid w:val="00573883"/>
    <w:rsid w:val="00575616"/>
    <w:rsid w:val="00575BE2"/>
    <w:rsid w:val="00575FC3"/>
    <w:rsid w:val="00584847"/>
    <w:rsid w:val="00592189"/>
    <w:rsid w:val="00592679"/>
    <w:rsid w:val="00592D7C"/>
    <w:rsid w:val="005937AB"/>
    <w:rsid w:val="00593EEC"/>
    <w:rsid w:val="00594C96"/>
    <w:rsid w:val="00596834"/>
    <w:rsid w:val="00596C3D"/>
    <w:rsid w:val="00596F72"/>
    <w:rsid w:val="00597FCB"/>
    <w:rsid w:val="005A044B"/>
    <w:rsid w:val="005A2C79"/>
    <w:rsid w:val="005A3FA1"/>
    <w:rsid w:val="005A4EBF"/>
    <w:rsid w:val="005A780E"/>
    <w:rsid w:val="005B1A2A"/>
    <w:rsid w:val="005B3A22"/>
    <w:rsid w:val="005B4122"/>
    <w:rsid w:val="005B7EDB"/>
    <w:rsid w:val="005C00BE"/>
    <w:rsid w:val="005C1788"/>
    <w:rsid w:val="005C48D3"/>
    <w:rsid w:val="005C643A"/>
    <w:rsid w:val="005D4E6D"/>
    <w:rsid w:val="005D5873"/>
    <w:rsid w:val="005D754A"/>
    <w:rsid w:val="005E0C12"/>
    <w:rsid w:val="005E26AE"/>
    <w:rsid w:val="005E3C96"/>
    <w:rsid w:val="005E3CE1"/>
    <w:rsid w:val="005E5432"/>
    <w:rsid w:val="005E7535"/>
    <w:rsid w:val="005E7784"/>
    <w:rsid w:val="005F0095"/>
    <w:rsid w:val="005F1606"/>
    <w:rsid w:val="005F1A7C"/>
    <w:rsid w:val="005F283E"/>
    <w:rsid w:val="005F44B8"/>
    <w:rsid w:val="005F6215"/>
    <w:rsid w:val="005F6786"/>
    <w:rsid w:val="006041D0"/>
    <w:rsid w:val="00604391"/>
    <w:rsid w:val="006102C5"/>
    <w:rsid w:val="006144DE"/>
    <w:rsid w:val="00621C63"/>
    <w:rsid w:val="00623E32"/>
    <w:rsid w:val="006240A5"/>
    <w:rsid w:val="0062694E"/>
    <w:rsid w:val="006272B1"/>
    <w:rsid w:val="0063576B"/>
    <w:rsid w:val="006367D5"/>
    <w:rsid w:val="006367EE"/>
    <w:rsid w:val="0063747A"/>
    <w:rsid w:val="00637952"/>
    <w:rsid w:val="00640613"/>
    <w:rsid w:val="006409D0"/>
    <w:rsid w:val="00640CFE"/>
    <w:rsid w:val="00641BE4"/>
    <w:rsid w:val="00645325"/>
    <w:rsid w:val="0064621A"/>
    <w:rsid w:val="0065034C"/>
    <w:rsid w:val="00651CF9"/>
    <w:rsid w:val="00654CF9"/>
    <w:rsid w:val="00660562"/>
    <w:rsid w:val="00663621"/>
    <w:rsid w:val="00665A4A"/>
    <w:rsid w:val="00673F13"/>
    <w:rsid w:val="00675364"/>
    <w:rsid w:val="006772C6"/>
    <w:rsid w:val="00681FA9"/>
    <w:rsid w:val="0068310F"/>
    <w:rsid w:val="00683B75"/>
    <w:rsid w:val="00683EDA"/>
    <w:rsid w:val="0068425C"/>
    <w:rsid w:val="00684CAE"/>
    <w:rsid w:val="00687A0F"/>
    <w:rsid w:val="00690CB5"/>
    <w:rsid w:val="006910BB"/>
    <w:rsid w:val="0069339F"/>
    <w:rsid w:val="00697539"/>
    <w:rsid w:val="00697AB7"/>
    <w:rsid w:val="006A5C02"/>
    <w:rsid w:val="006B25EF"/>
    <w:rsid w:val="006B2BF3"/>
    <w:rsid w:val="006B5C02"/>
    <w:rsid w:val="006C38C8"/>
    <w:rsid w:val="006C3D04"/>
    <w:rsid w:val="006C405C"/>
    <w:rsid w:val="006C43EE"/>
    <w:rsid w:val="006D002D"/>
    <w:rsid w:val="006D3B68"/>
    <w:rsid w:val="006D4DA9"/>
    <w:rsid w:val="006D5321"/>
    <w:rsid w:val="006D65B4"/>
    <w:rsid w:val="006D6902"/>
    <w:rsid w:val="006D6DC1"/>
    <w:rsid w:val="006D7E32"/>
    <w:rsid w:val="006E1DC4"/>
    <w:rsid w:val="006E3ABF"/>
    <w:rsid w:val="006F07A1"/>
    <w:rsid w:val="006F4095"/>
    <w:rsid w:val="006F435F"/>
    <w:rsid w:val="006F5DE4"/>
    <w:rsid w:val="00701EA1"/>
    <w:rsid w:val="00704A6B"/>
    <w:rsid w:val="007057F9"/>
    <w:rsid w:val="00706DCA"/>
    <w:rsid w:val="00707580"/>
    <w:rsid w:val="007110E9"/>
    <w:rsid w:val="00711134"/>
    <w:rsid w:val="00712324"/>
    <w:rsid w:val="007144F3"/>
    <w:rsid w:val="007178C9"/>
    <w:rsid w:val="0072018F"/>
    <w:rsid w:val="00720C00"/>
    <w:rsid w:val="00721780"/>
    <w:rsid w:val="00723F43"/>
    <w:rsid w:val="00724622"/>
    <w:rsid w:val="0072616E"/>
    <w:rsid w:val="00726874"/>
    <w:rsid w:val="0073169F"/>
    <w:rsid w:val="00731F48"/>
    <w:rsid w:val="00734482"/>
    <w:rsid w:val="00735BB0"/>
    <w:rsid w:val="0074103E"/>
    <w:rsid w:val="00741AF6"/>
    <w:rsid w:val="007445E7"/>
    <w:rsid w:val="0074541C"/>
    <w:rsid w:val="00746FA7"/>
    <w:rsid w:val="007470AB"/>
    <w:rsid w:val="007528A1"/>
    <w:rsid w:val="00753B28"/>
    <w:rsid w:val="007571E1"/>
    <w:rsid w:val="00760E03"/>
    <w:rsid w:val="00760E2F"/>
    <w:rsid w:val="00761C90"/>
    <w:rsid w:val="00764B0C"/>
    <w:rsid w:val="00765305"/>
    <w:rsid w:val="007676E2"/>
    <w:rsid w:val="00770B46"/>
    <w:rsid w:val="00770E57"/>
    <w:rsid w:val="00773345"/>
    <w:rsid w:val="00775536"/>
    <w:rsid w:val="00776AF4"/>
    <w:rsid w:val="007770D1"/>
    <w:rsid w:val="007846D5"/>
    <w:rsid w:val="0078491F"/>
    <w:rsid w:val="007853D2"/>
    <w:rsid w:val="0078584E"/>
    <w:rsid w:val="00786407"/>
    <w:rsid w:val="007868FC"/>
    <w:rsid w:val="00786C6E"/>
    <w:rsid w:val="00787D7A"/>
    <w:rsid w:val="007901E0"/>
    <w:rsid w:val="00790957"/>
    <w:rsid w:val="00792323"/>
    <w:rsid w:val="00793146"/>
    <w:rsid w:val="007A5882"/>
    <w:rsid w:val="007B09EF"/>
    <w:rsid w:val="007B213B"/>
    <w:rsid w:val="007B368C"/>
    <w:rsid w:val="007B398B"/>
    <w:rsid w:val="007B44FE"/>
    <w:rsid w:val="007B684C"/>
    <w:rsid w:val="007C2BD7"/>
    <w:rsid w:val="007C30D2"/>
    <w:rsid w:val="007C4E5C"/>
    <w:rsid w:val="007C5B2C"/>
    <w:rsid w:val="007C7087"/>
    <w:rsid w:val="007D029E"/>
    <w:rsid w:val="007D0B24"/>
    <w:rsid w:val="007E0086"/>
    <w:rsid w:val="007E2F1A"/>
    <w:rsid w:val="007E455E"/>
    <w:rsid w:val="007E46B5"/>
    <w:rsid w:val="007E67B2"/>
    <w:rsid w:val="007E775E"/>
    <w:rsid w:val="007F16AD"/>
    <w:rsid w:val="007F280D"/>
    <w:rsid w:val="007F41C0"/>
    <w:rsid w:val="007F6B62"/>
    <w:rsid w:val="007F7BB5"/>
    <w:rsid w:val="00802F04"/>
    <w:rsid w:val="00804E09"/>
    <w:rsid w:val="008057A8"/>
    <w:rsid w:val="00805D1B"/>
    <w:rsid w:val="008078D6"/>
    <w:rsid w:val="0081407C"/>
    <w:rsid w:val="008146A8"/>
    <w:rsid w:val="00814DBA"/>
    <w:rsid w:val="008172DF"/>
    <w:rsid w:val="00821AB0"/>
    <w:rsid w:val="008230C1"/>
    <w:rsid w:val="008247B7"/>
    <w:rsid w:val="008262DD"/>
    <w:rsid w:val="00826680"/>
    <w:rsid w:val="00826700"/>
    <w:rsid w:val="00826F8B"/>
    <w:rsid w:val="00826FE4"/>
    <w:rsid w:val="00831DAF"/>
    <w:rsid w:val="0084065D"/>
    <w:rsid w:val="00841301"/>
    <w:rsid w:val="00845FED"/>
    <w:rsid w:val="00846A84"/>
    <w:rsid w:val="00850542"/>
    <w:rsid w:val="00850701"/>
    <w:rsid w:val="00850DA3"/>
    <w:rsid w:val="0085213E"/>
    <w:rsid w:val="00854FDD"/>
    <w:rsid w:val="008559CC"/>
    <w:rsid w:val="00855DB1"/>
    <w:rsid w:val="008614A7"/>
    <w:rsid w:val="00862FC5"/>
    <w:rsid w:val="00864522"/>
    <w:rsid w:val="008661BF"/>
    <w:rsid w:val="00866FA0"/>
    <w:rsid w:val="008705C7"/>
    <w:rsid w:val="008715D4"/>
    <w:rsid w:val="00871B59"/>
    <w:rsid w:val="0087238F"/>
    <w:rsid w:val="008752AF"/>
    <w:rsid w:val="00875D44"/>
    <w:rsid w:val="008776B0"/>
    <w:rsid w:val="008805B3"/>
    <w:rsid w:val="0088230A"/>
    <w:rsid w:val="008837B7"/>
    <w:rsid w:val="00884934"/>
    <w:rsid w:val="00887225"/>
    <w:rsid w:val="008916FF"/>
    <w:rsid w:val="0089226A"/>
    <w:rsid w:val="00892418"/>
    <w:rsid w:val="0089253A"/>
    <w:rsid w:val="008925A5"/>
    <w:rsid w:val="008959F2"/>
    <w:rsid w:val="008A1138"/>
    <w:rsid w:val="008A6B61"/>
    <w:rsid w:val="008A70CE"/>
    <w:rsid w:val="008B0A5F"/>
    <w:rsid w:val="008B1235"/>
    <w:rsid w:val="008B1FB3"/>
    <w:rsid w:val="008B340E"/>
    <w:rsid w:val="008B3800"/>
    <w:rsid w:val="008B545C"/>
    <w:rsid w:val="008C385C"/>
    <w:rsid w:val="008C4159"/>
    <w:rsid w:val="008C6BD5"/>
    <w:rsid w:val="008D0BA7"/>
    <w:rsid w:val="008D2D9A"/>
    <w:rsid w:val="008D2E60"/>
    <w:rsid w:val="008D3240"/>
    <w:rsid w:val="008D4CCC"/>
    <w:rsid w:val="008D5350"/>
    <w:rsid w:val="008D55E9"/>
    <w:rsid w:val="008E1448"/>
    <w:rsid w:val="008E4592"/>
    <w:rsid w:val="008E66A8"/>
    <w:rsid w:val="008F1404"/>
    <w:rsid w:val="008F5B43"/>
    <w:rsid w:val="0090172B"/>
    <w:rsid w:val="00903E15"/>
    <w:rsid w:val="00907787"/>
    <w:rsid w:val="00910519"/>
    <w:rsid w:val="00910D0A"/>
    <w:rsid w:val="009135BC"/>
    <w:rsid w:val="00916819"/>
    <w:rsid w:val="00921019"/>
    <w:rsid w:val="00921571"/>
    <w:rsid w:val="00922312"/>
    <w:rsid w:val="00922D0B"/>
    <w:rsid w:val="00925C24"/>
    <w:rsid w:val="0092641D"/>
    <w:rsid w:val="00926CF6"/>
    <w:rsid w:val="00926D48"/>
    <w:rsid w:val="0092717A"/>
    <w:rsid w:val="0092758D"/>
    <w:rsid w:val="009277C9"/>
    <w:rsid w:val="00930243"/>
    <w:rsid w:val="00933A02"/>
    <w:rsid w:val="009350B0"/>
    <w:rsid w:val="00936B9D"/>
    <w:rsid w:val="009379C0"/>
    <w:rsid w:val="00941B9A"/>
    <w:rsid w:val="00942ECB"/>
    <w:rsid w:val="0094396C"/>
    <w:rsid w:val="009452A1"/>
    <w:rsid w:val="00946EB5"/>
    <w:rsid w:val="00947579"/>
    <w:rsid w:val="0095053C"/>
    <w:rsid w:val="009508C4"/>
    <w:rsid w:val="00955638"/>
    <w:rsid w:val="00956496"/>
    <w:rsid w:val="00956C6D"/>
    <w:rsid w:val="00957BBB"/>
    <w:rsid w:val="0096040E"/>
    <w:rsid w:val="00960887"/>
    <w:rsid w:val="009614AD"/>
    <w:rsid w:val="00961987"/>
    <w:rsid w:val="009619FD"/>
    <w:rsid w:val="00961BC4"/>
    <w:rsid w:val="00963EAA"/>
    <w:rsid w:val="00967663"/>
    <w:rsid w:val="00970784"/>
    <w:rsid w:val="00971AB9"/>
    <w:rsid w:val="009730E6"/>
    <w:rsid w:val="0097366F"/>
    <w:rsid w:val="009736F0"/>
    <w:rsid w:val="00973A04"/>
    <w:rsid w:val="00975BE0"/>
    <w:rsid w:val="00976A72"/>
    <w:rsid w:val="00977B9A"/>
    <w:rsid w:val="00977C14"/>
    <w:rsid w:val="00981865"/>
    <w:rsid w:val="00983ED3"/>
    <w:rsid w:val="00984E8F"/>
    <w:rsid w:val="00985148"/>
    <w:rsid w:val="009864E1"/>
    <w:rsid w:val="00986A6E"/>
    <w:rsid w:val="0098795F"/>
    <w:rsid w:val="009926BD"/>
    <w:rsid w:val="0099285F"/>
    <w:rsid w:val="00992BC1"/>
    <w:rsid w:val="00995700"/>
    <w:rsid w:val="0099608E"/>
    <w:rsid w:val="00997B88"/>
    <w:rsid w:val="009A1AAE"/>
    <w:rsid w:val="009A3EE9"/>
    <w:rsid w:val="009A48AB"/>
    <w:rsid w:val="009A7358"/>
    <w:rsid w:val="009B0333"/>
    <w:rsid w:val="009B25B7"/>
    <w:rsid w:val="009B64B8"/>
    <w:rsid w:val="009B66A7"/>
    <w:rsid w:val="009B7073"/>
    <w:rsid w:val="009B71AF"/>
    <w:rsid w:val="009C4D6C"/>
    <w:rsid w:val="009C5739"/>
    <w:rsid w:val="009D0C5B"/>
    <w:rsid w:val="009D12F2"/>
    <w:rsid w:val="009D1945"/>
    <w:rsid w:val="009D259E"/>
    <w:rsid w:val="009D3EB8"/>
    <w:rsid w:val="009D6041"/>
    <w:rsid w:val="009D6B0B"/>
    <w:rsid w:val="009D6F17"/>
    <w:rsid w:val="009E05DC"/>
    <w:rsid w:val="009E0E1C"/>
    <w:rsid w:val="009E31AB"/>
    <w:rsid w:val="009E7A9B"/>
    <w:rsid w:val="009F06B5"/>
    <w:rsid w:val="009F2E0B"/>
    <w:rsid w:val="009F31B3"/>
    <w:rsid w:val="009F5637"/>
    <w:rsid w:val="009F67E3"/>
    <w:rsid w:val="009F7214"/>
    <w:rsid w:val="009F79F7"/>
    <w:rsid w:val="00A0051D"/>
    <w:rsid w:val="00A0076C"/>
    <w:rsid w:val="00A0253D"/>
    <w:rsid w:val="00A02BD5"/>
    <w:rsid w:val="00A02E32"/>
    <w:rsid w:val="00A0562D"/>
    <w:rsid w:val="00A057FF"/>
    <w:rsid w:val="00A13407"/>
    <w:rsid w:val="00A13D82"/>
    <w:rsid w:val="00A14FAE"/>
    <w:rsid w:val="00A15AA8"/>
    <w:rsid w:val="00A1647C"/>
    <w:rsid w:val="00A20003"/>
    <w:rsid w:val="00A2461F"/>
    <w:rsid w:val="00A25622"/>
    <w:rsid w:val="00A2779E"/>
    <w:rsid w:val="00A328CF"/>
    <w:rsid w:val="00A33623"/>
    <w:rsid w:val="00A340B7"/>
    <w:rsid w:val="00A34377"/>
    <w:rsid w:val="00A37272"/>
    <w:rsid w:val="00A438CE"/>
    <w:rsid w:val="00A46884"/>
    <w:rsid w:val="00A46CB6"/>
    <w:rsid w:val="00A471AC"/>
    <w:rsid w:val="00A47440"/>
    <w:rsid w:val="00A50DF1"/>
    <w:rsid w:val="00A50EB9"/>
    <w:rsid w:val="00A52F6F"/>
    <w:rsid w:val="00A54517"/>
    <w:rsid w:val="00A54D9B"/>
    <w:rsid w:val="00A56136"/>
    <w:rsid w:val="00A5651B"/>
    <w:rsid w:val="00A56A95"/>
    <w:rsid w:val="00A56EB0"/>
    <w:rsid w:val="00A618DE"/>
    <w:rsid w:val="00A6516F"/>
    <w:rsid w:val="00A656A3"/>
    <w:rsid w:val="00A72728"/>
    <w:rsid w:val="00A72EEA"/>
    <w:rsid w:val="00A747B6"/>
    <w:rsid w:val="00A75166"/>
    <w:rsid w:val="00A76703"/>
    <w:rsid w:val="00A7708F"/>
    <w:rsid w:val="00A77AD5"/>
    <w:rsid w:val="00A80C62"/>
    <w:rsid w:val="00A813E0"/>
    <w:rsid w:val="00A866D5"/>
    <w:rsid w:val="00A87705"/>
    <w:rsid w:val="00A901F3"/>
    <w:rsid w:val="00A91549"/>
    <w:rsid w:val="00A92470"/>
    <w:rsid w:val="00A93695"/>
    <w:rsid w:val="00A95230"/>
    <w:rsid w:val="00A96007"/>
    <w:rsid w:val="00AA3022"/>
    <w:rsid w:val="00AA7E3F"/>
    <w:rsid w:val="00AB2C77"/>
    <w:rsid w:val="00AB418B"/>
    <w:rsid w:val="00AB538B"/>
    <w:rsid w:val="00AC149F"/>
    <w:rsid w:val="00AC2DBF"/>
    <w:rsid w:val="00AC440E"/>
    <w:rsid w:val="00AC4966"/>
    <w:rsid w:val="00AC75CB"/>
    <w:rsid w:val="00AC78A1"/>
    <w:rsid w:val="00AC7D88"/>
    <w:rsid w:val="00AC7E68"/>
    <w:rsid w:val="00AD1F0A"/>
    <w:rsid w:val="00AD2FD9"/>
    <w:rsid w:val="00AD448D"/>
    <w:rsid w:val="00AD6158"/>
    <w:rsid w:val="00AD7ECD"/>
    <w:rsid w:val="00AE016F"/>
    <w:rsid w:val="00AE41DF"/>
    <w:rsid w:val="00AE4B64"/>
    <w:rsid w:val="00AE676C"/>
    <w:rsid w:val="00AE7E0C"/>
    <w:rsid w:val="00AF7A74"/>
    <w:rsid w:val="00B00B96"/>
    <w:rsid w:val="00B0154D"/>
    <w:rsid w:val="00B01CF9"/>
    <w:rsid w:val="00B027C1"/>
    <w:rsid w:val="00B035EC"/>
    <w:rsid w:val="00B06BB8"/>
    <w:rsid w:val="00B10037"/>
    <w:rsid w:val="00B1493C"/>
    <w:rsid w:val="00B153A3"/>
    <w:rsid w:val="00B155B3"/>
    <w:rsid w:val="00B21D31"/>
    <w:rsid w:val="00B254D9"/>
    <w:rsid w:val="00B265B7"/>
    <w:rsid w:val="00B26615"/>
    <w:rsid w:val="00B304CA"/>
    <w:rsid w:val="00B3069E"/>
    <w:rsid w:val="00B30AE7"/>
    <w:rsid w:val="00B356C1"/>
    <w:rsid w:val="00B3594F"/>
    <w:rsid w:val="00B37673"/>
    <w:rsid w:val="00B378B4"/>
    <w:rsid w:val="00B37944"/>
    <w:rsid w:val="00B41289"/>
    <w:rsid w:val="00B4602E"/>
    <w:rsid w:val="00B52CDA"/>
    <w:rsid w:val="00B5358B"/>
    <w:rsid w:val="00B54B93"/>
    <w:rsid w:val="00B54D3E"/>
    <w:rsid w:val="00B54DB5"/>
    <w:rsid w:val="00B55979"/>
    <w:rsid w:val="00B55FD8"/>
    <w:rsid w:val="00B560BF"/>
    <w:rsid w:val="00B57FE8"/>
    <w:rsid w:val="00B62717"/>
    <w:rsid w:val="00B632A7"/>
    <w:rsid w:val="00B65669"/>
    <w:rsid w:val="00B663DA"/>
    <w:rsid w:val="00B67202"/>
    <w:rsid w:val="00B70EF0"/>
    <w:rsid w:val="00B72779"/>
    <w:rsid w:val="00B73051"/>
    <w:rsid w:val="00B732B2"/>
    <w:rsid w:val="00B73C40"/>
    <w:rsid w:val="00B743D4"/>
    <w:rsid w:val="00B74551"/>
    <w:rsid w:val="00B74856"/>
    <w:rsid w:val="00B757AF"/>
    <w:rsid w:val="00B82312"/>
    <w:rsid w:val="00B83FE4"/>
    <w:rsid w:val="00B84C9E"/>
    <w:rsid w:val="00B87B97"/>
    <w:rsid w:val="00B9007A"/>
    <w:rsid w:val="00B93AEA"/>
    <w:rsid w:val="00B95B4C"/>
    <w:rsid w:val="00B95BD3"/>
    <w:rsid w:val="00B97D0C"/>
    <w:rsid w:val="00B97F67"/>
    <w:rsid w:val="00BA3322"/>
    <w:rsid w:val="00BA4BE1"/>
    <w:rsid w:val="00BA74D8"/>
    <w:rsid w:val="00BA7C45"/>
    <w:rsid w:val="00BB02F6"/>
    <w:rsid w:val="00BB12EC"/>
    <w:rsid w:val="00BB48A4"/>
    <w:rsid w:val="00BB4C4D"/>
    <w:rsid w:val="00BB6FBB"/>
    <w:rsid w:val="00BB78F5"/>
    <w:rsid w:val="00BB7C55"/>
    <w:rsid w:val="00BC6B93"/>
    <w:rsid w:val="00BD2660"/>
    <w:rsid w:val="00BD4010"/>
    <w:rsid w:val="00BD49EF"/>
    <w:rsid w:val="00BD54C8"/>
    <w:rsid w:val="00BD59D9"/>
    <w:rsid w:val="00BD5B78"/>
    <w:rsid w:val="00BD7293"/>
    <w:rsid w:val="00BD7833"/>
    <w:rsid w:val="00BD7E17"/>
    <w:rsid w:val="00BF4118"/>
    <w:rsid w:val="00BF4B3A"/>
    <w:rsid w:val="00BF50DD"/>
    <w:rsid w:val="00BF63EE"/>
    <w:rsid w:val="00BF7435"/>
    <w:rsid w:val="00BF7F14"/>
    <w:rsid w:val="00C0070F"/>
    <w:rsid w:val="00C01229"/>
    <w:rsid w:val="00C02C7C"/>
    <w:rsid w:val="00C03648"/>
    <w:rsid w:val="00C03F82"/>
    <w:rsid w:val="00C045D2"/>
    <w:rsid w:val="00C0613C"/>
    <w:rsid w:val="00C077B2"/>
    <w:rsid w:val="00C15BE5"/>
    <w:rsid w:val="00C15BE8"/>
    <w:rsid w:val="00C16407"/>
    <w:rsid w:val="00C17F53"/>
    <w:rsid w:val="00C21851"/>
    <w:rsid w:val="00C21B7A"/>
    <w:rsid w:val="00C30DD6"/>
    <w:rsid w:val="00C310D6"/>
    <w:rsid w:val="00C32996"/>
    <w:rsid w:val="00C3334D"/>
    <w:rsid w:val="00C34818"/>
    <w:rsid w:val="00C34ACA"/>
    <w:rsid w:val="00C35B09"/>
    <w:rsid w:val="00C3632B"/>
    <w:rsid w:val="00C4182C"/>
    <w:rsid w:val="00C4764B"/>
    <w:rsid w:val="00C47962"/>
    <w:rsid w:val="00C47E51"/>
    <w:rsid w:val="00C526C4"/>
    <w:rsid w:val="00C549C8"/>
    <w:rsid w:val="00C55554"/>
    <w:rsid w:val="00C56979"/>
    <w:rsid w:val="00C577A0"/>
    <w:rsid w:val="00C611AF"/>
    <w:rsid w:val="00C61AA3"/>
    <w:rsid w:val="00C67689"/>
    <w:rsid w:val="00C700F1"/>
    <w:rsid w:val="00C704FD"/>
    <w:rsid w:val="00C711A3"/>
    <w:rsid w:val="00C732D9"/>
    <w:rsid w:val="00C739AD"/>
    <w:rsid w:val="00C758CB"/>
    <w:rsid w:val="00C75FC7"/>
    <w:rsid w:val="00C82CB9"/>
    <w:rsid w:val="00C8611E"/>
    <w:rsid w:val="00C86DE6"/>
    <w:rsid w:val="00C93A37"/>
    <w:rsid w:val="00C95194"/>
    <w:rsid w:val="00C95FF5"/>
    <w:rsid w:val="00C96DCB"/>
    <w:rsid w:val="00CA0815"/>
    <w:rsid w:val="00CA5084"/>
    <w:rsid w:val="00CA6265"/>
    <w:rsid w:val="00CA6820"/>
    <w:rsid w:val="00CB16E6"/>
    <w:rsid w:val="00CB1A47"/>
    <w:rsid w:val="00CB24A2"/>
    <w:rsid w:val="00CB4AA7"/>
    <w:rsid w:val="00CB5C37"/>
    <w:rsid w:val="00CB7969"/>
    <w:rsid w:val="00CC04C4"/>
    <w:rsid w:val="00CC055B"/>
    <w:rsid w:val="00CC0DE2"/>
    <w:rsid w:val="00CC38A7"/>
    <w:rsid w:val="00CC3B38"/>
    <w:rsid w:val="00CC5328"/>
    <w:rsid w:val="00CC6677"/>
    <w:rsid w:val="00CD028B"/>
    <w:rsid w:val="00CD39D7"/>
    <w:rsid w:val="00CD475D"/>
    <w:rsid w:val="00CE197A"/>
    <w:rsid w:val="00CE265B"/>
    <w:rsid w:val="00CE58ED"/>
    <w:rsid w:val="00CE6C02"/>
    <w:rsid w:val="00CE7994"/>
    <w:rsid w:val="00CF010F"/>
    <w:rsid w:val="00CF0ED6"/>
    <w:rsid w:val="00CF1C46"/>
    <w:rsid w:val="00CF37D2"/>
    <w:rsid w:val="00CF45B6"/>
    <w:rsid w:val="00CF4E45"/>
    <w:rsid w:val="00CF59CB"/>
    <w:rsid w:val="00D00C56"/>
    <w:rsid w:val="00D02FF2"/>
    <w:rsid w:val="00D07CB6"/>
    <w:rsid w:val="00D104EA"/>
    <w:rsid w:val="00D11F80"/>
    <w:rsid w:val="00D16475"/>
    <w:rsid w:val="00D17481"/>
    <w:rsid w:val="00D22D81"/>
    <w:rsid w:val="00D22E74"/>
    <w:rsid w:val="00D23694"/>
    <w:rsid w:val="00D2498B"/>
    <w:rsid w:val="00D2592F"/>
    <w:rsid w:val="00D25B17"/>
    <w:rsid w:val="00D26FAA"/>
    <w:rsid w:val="00D309D8"/>
    <w:rsid w:val="00D35CD2"/>
    <w:rsid w:val="00D42515"/>
    <w:rsid w:val="00D4329E"/>
    <w:rsid w:val="00D51AEE"/>
    <w:rsid w:val="00D5259A"/>
    <w:rsid w:val="00D54A2A"/>
    <w:rsid w:val="00D56B3B"/>
    <w:rsid w:val="00D57135"/>
    <w:rsid w:val="00D621B7"/>
    <w:rsid w:val="00D64680"/>
    <w:rsid w:val="00D64E40"/>
    <w:rsid w:val="00D700FD"/>
    <w:rsid w:val="00D70882"/>
    <w:rsid w:val="00D72914"/>
    <w:rsid w:val="00D74436"/>
    <w:rsid w:val="00D760EC"/>
    <w:rsid w:val="00D83444"/>
    <w:rsid w:val="00D85D68"/>
    <w:rsid w:val="00D862B2"/>
    <w:rsid w:val="00D92673"/>
    <w:rsid w:val="00D92F4F"/>
    <w:rsid w:val="00D93657"/>
    <w:rsid w:val="00D9565B"/>
    <w:rsid w:val="00D97D2C"/>
    <w:rsid w:val="00DA1C20"/>
    <w:rsid w:val="00DA47C4"/>
    <w:rsid w:val="00DA56EE"/>
    <w:rsid w:val="00DA69E9"/>
    <w:rsid w:val="00DA75DE"/>
    <w:rsid w:val="00DB2FFD"/>
    <w:rsid w:val="00DB40FC"/>
    <w:rsid w:val="00DB5812"/>
    <w:rsid w:val="00DB5D31"/>
    <w:rsid w:val="00DB7B98"/>
    <w:rsid w:val="00DC024C"/>
    <w:rsid w:val="00DC102F"/>
    <w:rsid w:val="00DC14FE"/>
    <w:rsid w:val="00DC3B38"/>
    <w:rsid w:val="00DC5C28"/>
    <w:rsid w:val="00DC63D1"/>
    <w:rsid w:val="00DC6FEA"/>
    <w:rsid w:val="00DD0E9B"/>
    <w:rsid w:val="00DD23AD"/>
    <w:rsid w:val="00DD52D2"/>
    <w:rsid w:val="00DE4264"/>
    <w:rsid w:val="00DE4917"/>
    <w:rsid w:val="00DE51CD"/>
    <w:rsid w:val="00DE589C"/>
    <w:rsid w:val="00DE68B3"/>
    <w:rsid w:val="00DF64B0"/>
    <w:rsid w:val="00E01117"/>
    <w:rsid w:val="00E0675A"/>
    <w:rsid w:val="00E06F0C"/>
    <w:rsid w:val="00E10F88"/>
    <w:rsid w:val="00E13D6D"/>
    <w:rsid w:val="00E15F35"/>
    <w:rsid w:val="00E22FEA"/>
    <w:rsid w:val="00E23938"/>
    <w:rsid w:val="00E244AB"/>
    <w:rsid w:val="00E249F2"/>
    <w:rsid w:val="00E24AB5"/>
    <w:rsid w:val="00E24B89"/>
    <w:rsid w:val="00E3062C"/>
    <w:rsid w:val="00E31A81"/>
    <w:rsid w:val="00E31CCC"/>
    <w:rsid w:val="00E34EA4"/>
    <w:rsid w:val="00E42775"/>
    <w:rsid w:val="00E42C19"/>
    <w:rsid w:val="00E42D7C"/>
    <w:rsid w:val="00E526E7"/>
    <w:rsid w:val="00E52F9B"/>
    <w:rsid w:val="00E5345F"/>
    <w:rsid w:val="00E53D32"/>
    <w:rsid w:val="00E63858"/>
    <w:rsid w:val="00E63B52"/>
    <w:rsid w:val="00E66F0E"/>
    <w:rsid w:val="00E67511"/>
    <w:rsid w:val="00E6764E"/>
    <w:rsid w:val="00E73CD3"/>
    <w:rsid w:val="00E748B3"/>
    <w:rsid w:val="00E81DD5"/>
    <w:rsid w:val="00E8345D"/>
    <w:rsid w:val="00E839A1"/>
    <w:rsid w:val="00E902AC"/>
    <w:rsid w:val="00E9590D"/>
    <w:rsid w:val="00E95DCF"/>
    <w:rsid w:val="00E97F4C"/>
    <w:rsid w:val="00EA012B"/>
    <w:rsid w:val="00EA0B59"/>
    <w:rsid w:val="00EA4348"/>
    <w:rsid w:val="00EA4FA9"/>
    <w:rsid w:val="00EA591B"/>
    <w:rsid w:val="00EA6B28"/>
    <w:rsid w:val="00EA6E60"/>
    <w:rsid w:val="00EA7CE2"/>
    <w:rsid w:val="00EB3DE4"/>
    <w:rsid w:val="00EB410B"/>
    <w:rsid w:val="00EB76E2"/>
    <w:rsid w:val="00EC0D23"/>
    <w:rsid w:val="00EC1258"/>
    <w:rsid w:val="00EC310D"/>
    <w:rsid w:val="00EC345F"/>
    <w:rsid w:val="00EC4834"/>
    <w:rsid w:val="00ED131C"/>
    <w:rsid w:val="00ED2087"/>
    <w:rsid w:val="00ED2714"/>
    <w:rsid w:val="00ED2BEE"/>
    <w:rsid w:val="00ED427D"/>
    <w:rsid w:val="00ED55AD"/>
    <w:rsid w:val="00ED679F"/>
    <w:rsid w:val="00EE1608"/>
    <w:rsid w:val="00EE3B15"/>
    <w:rsid w:val="00EE4CCE"/>
    <w:rsid w:val="00EE6D4B"/>
    <w:rsid w:val="00EF04F4"/>
    <w:rsid w:val="00EF1EB2"/>
    <w:rsid w:val="00EF39B8"/>
    <w:rsid w:val="00EF4489"/>
    <w:rsid w:val="00EF5652"/>
    <w:rsid w:val="00EF7977"/>
    <w:rsid w:val="00F019C6"/>
    <w:rsid w:val="00F0235E"/>
    <w:rsid w:val="00F051A3"/>
    <w:rsid w:val="00F0672C"/>
    <w:rsid w:val="00F1027E"/>
    <w:rsid w:val="00F10719"/>
    <w:rsid w:val="00F11049"/>
    <w:rsid w:val="00F14C7B"/>
    <w:rsid w:val="00F157F9"/>
    <w:rsid w:val="00F17FB4"/>
    <w:rsid w:val="00F21B2F"/>
    <w:rsid w:val="00F259C6"/>
    <w:rsid w:val="00F27094"/>
    <w:rsid w:val="00F27D74"/>
    <w:rsid w:val="00F3114F"/>
    <w:rsid w:val="00F32737"/>
    <w:rsid w:val="00F34B07"/>
    <w:rsid w:val="00F40A0B"/>
    <w:rsid w:val="00F40AF3"/>
    <w:rsid w:val="00F42D7D"/>
    <w:rsid w:val="00F432C4"/>
    <w:rsid w:val="00F46A45"/>
    <w:rsid w:val="00F47867"/>
    <w:rsid w:val="00F50BEC"/>
    <w:rsid w:val="00F51579"/>
    <w:rsid w:val="00F52363"/>
    <w:rsid w:val="00F55AD3"/>
    <w:rsid w:val="00F565F9"/>
    <w:rsid w:val="00F619B7"/>
    <w:rsid w:val="00F632F5"/>
    <w:rsid w:val="00F6755E"/>
    <w:rsid w:val="00F6770F"/>
    <w:rsid w:val="00F74444"/>
    <w:rsid w:val="00F770B8"/>
    <w:rsid w:val="00F83854"/>
    <w:rsid w:val="00F8663B"/>
    <w:rsid w:val="00F8769B"/>
    <w:rsid w:val="00F93713"/>
    <w:rsid w:val="00F93A42"/>
    <w:rsid w:val="00F9665D"/>
    <w:rsid w:val="00F97595"/>
    <w:rsid w:val="00FA1419"/>
    <w:rsid w:val="00FA7AD9"/>
    <w:rsid w:val="00FB1A65"/>
    <w:rsid w:val="00FB591E"/>
    <w:rsid w:val="00FB5BD8"/>
    <w:rsid w:val="00FC17E1"/>
    <w:rsid w:val="00FC2035"/>
    <w:rsid w:val="00FC3DE0"/>
    <w:rsid w:val="00FC51C4"/>
    <w:rsid w:val="00FC51D6"/>
    <w:rsid w:val="00FC68E9"/>
    <w:rsid w:val="00FD2D11"/>
    <w:rsid w:val="00FD2E51"/>
    <w:rsid w:val="00FD5049"/>
    <w:rsid w:val="00FE1741"/>
    <w:rsid w:val="00FE1B69"/>
    <w:rsid w:val="00FE2B59"/>
    <w:rsid w:val="00FE3893"/>
    <w:rsid w:val="00FE485E"/>
    <w:rsid w:val="00FE4A60"/>
    <w:rsid w:val="00FE4FA1"/>
    <w:rsid w:val="00FE6657"/>
    <w:rsid w:val="00FF2495"/>
    <w:rsid w:val="00FF511E"/>
    <w:rsid w:val="00FF5343"/>
    <w:rsid w:val="00FF5C40"/>
    <w:rsid w:val="00FF5E09"/>
    <w:rsid w:val="00FF739E"/>
    <w:rsid w:val="00FF7D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5:chartTrackingRefBased/>
  <w15:docId w15:val="{92FFF47C-DCB0-4528-939D-E73C046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97A"/>
  </w:style>
  <w:style w:type="paragraph" w:styleId="Heading2">
    <w:name w:val="heading 2"/>
    <w:basedOn w:val="Normal"/>
    <w:next w:val="Normal"/>
    <w:link w:val="Heading2Char"/>
    <w:uiPriority w:val="9"/>
    <w:qFormat/>
    <w:rsid w:val="00527332"/>
    <w:pPr>
      <w:keepNext/>
      <w:keepLines/>
      <w:spacing w:before="200" w:afterAutospacing="1"/>
      <w:outlineLvl w:val="1"/>
    </w:pPr>
    <w:rPr>
      <w:rFonts w:ascii="Cambria" w:hAnsi="Cambria"/>
      <w:b/>
      <w:bCs/>
      <w:color w:val="4F81BD"/>
      <w:sz w:val="26"/>
      <w:szCs w:val="26"/>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CE197A"/>
    <w:pPr>
      <w:jc w:val="both"/>
    </w:pPr>
    <w:rPr>
      <w:sz w:val="24"/>
    </w:rPr>
  </w:style>
  <w:style w:type="paragraph" w:customStyle="1" w:styleId="naisf">
    <w:name w:val="naisf"/>
    <w:basedOn w:val="Normal"/>
    <w:rsid w:val="00CE197A"/>
    <w:pPr>
      <w:spacing w:before="100" w:after="100"/>
    </w:pPr>
    <w:rPr>
      <w:sz w:val="24"/>
    </w:rPr>
  </w:style>
  <w:style w:type="paragraph" w:styleId="Header">
    <w:name w:val="header"/>
    <w:basedOn w:val="Normal"/>
    <w:link w:val="HeaderChar"/>
    <w:uiPriority w:val="99"/>
    <w:rsid w:val="00CE197A"/>
    <w:pPr>
      <w:tabs>
        <w:tab w:val="center" w:pos="4153"/>
        <w:tab w:val="right" w:pos="8306"/>
      </w:tabs>
    </w:pPr>
  </w:style>
  <w:style w:type="character" w:styleId="Hyperlink">
    <w:name w:val="Hyperlink"/>
    <w:uiPriority w:val="99"/>
    <w:rsid w:val="00E13D6D"/>
    <w:rPr>
      <w:color w:val="0000FF"/>
      <w:u w:val="single"/>
    </w:rPr>
  </w:style>
  <w:style w:type="paragraph" w:styleId="Footer">
    <w:name w:val="footer"/>
    <w:basedOn w:val="Normal"/>
    <w:link w:val="FooterChar"/>
    <w:uiPriority w:val="99"/>
    <w:rsid w:val="000C5539"/>
    <w:pPr>
      <w:tabs>
        <w:tab w:val="center" w:pos="4153"/>
        <w:tab w:val="right" w:pos="8306"/>
      </w:tabs>
    </w:pPr>
  </w:style>
  <w:style w:type="paragraph" w:styleId="BalloonText">
    <w:name w:val="Balloon Text"/>
    <w:basedOn w:val="Normal"/>
    <w:semiHidden/>
    <w:rsid w:val="00157ED6"/>
    <w:rPr>
      <w:rFonts w:ascii="Tahoma" w:hAnsi="Tahoma" w:cs="Tahoma"/>
      <w:sz w:val="16"/>
      <w:szCs w:val="16"/>
    </w:rPr>
  </w:style>
  <w:style w:type="character" w:customStyle="1" w:styleId="HeaderChar">
    <w:name w:val="Header Char"/>
    <w:basedOn w:val="DefaultParagraphFont"/>
    <w:link w:val="Header"/>
    <w:uiPriority w:val="99"/>
    <w:rsid w:val="00981865"/>
  </w:style>
  <w:style w:type="character" w:customStyle="1" w:styleId="FooterChar">
    <w:name w:val="Footer Char"/>
    <w:basedOn w:val="DefaultParagraphFont"/>
    <w:link w:val="Footer"/>
    <w:uiPriority w:val="99"/>
    <w:rsid w:val="009277C9"/>
  </w:style>
  <w:style w:type="character" w:styleId="CommentReference">
    <w:name w:val="annotation reference"/>
    <w:uiPriority w:val="99"/>
    <w:rsid w:val="00194B17"/>
    <w:rPr>
      <w:sz w:val="16"/>
      <w:szCs w:val="16"/>
    </w:rPr>
  </w:style>
  <w:style w:type="paragraph" w:styleId="CommentText">
    <w:name w:val="annotation text"/>
    <w:basedOn w:val="Normal"/>
    <w:link w:val="CommentTextChar"/>
    <w:uiPriority w:val="99"/>
    <w:rsid w:val="00194B17"/>
  </w:style>
  <w:style w:type="character" w:customStyle="1" w:styleId="CommentTextChar">
    <w:name w:val="Comment Text Char"/>
    <w:basedOn w:val="DefaultParagraphFont"/>
    <w:link w:val="CommentText"/>
    <w:uiPriority w:val="99"/>
    <w:rsid w:val="00194B17"/>
  </w:style>
  <w:style w:type="paragraph" w:styleId="CommentSubject">
    <w:name w:val="annotation subject"/>
    <w:basedOn w:val="CommentText"/>
    <w:next w:val="CommentText"/>
    <w:link w:val="CommentSubjectChar"/>
    <w:rsid w:val="00194B17"/>
    <w:rPr>
      <w:b/>
      <w:bCs/>
    </w:rPr>
  </w:style>
  <w:style w:type="character" w:customStyle="1" w:styleId="CommentSubjectChar">
    <w:name w:val="Comment Subject Char"/>
    <w:link w:val="CommentSubject"/>
    <w:rsid w:val="00194B17"/>
    <w:rPr>
      <w:b/>
      <w:bCs/>
    </w:rPr>
  </w:style>
  <w:style w:type="paragraph" w:customStyle="1" w:styleId="naisnod">
    <w:name w:val="naisnod"/>
    <w:basedOn w:val="Normal"/>
    <w:rsid w:val="00FC17E1"/>
    <w:pPr>
      <w:spacing w:before="100" w:beforeAutospacing="1" w:after="100" w:afterAutospacing="1"/>
    </w:pPr>
    <w:rPr>
      <w:sz w:val="24"/>
      <w:szCs w:val="24"/>
    </w:rPr>
  </w:style>
  <w:style w:type="paragraph" w:customStyle="1" w:styleId="naisc">
    <w:name w:val="naisc"/>
    <w:basedOn w:val="Normal"/>
    <w:rsid w:val="00FC17E1"/>
    <w:pPr>
      <w:spacing w:before="100" w:beforeAutospacing="1" w:after="100" w:afterAutospacing="1"/>
    </w:pPr>
    <w:rPr>
      <w:sz w:val="24"/>
      <w:szCs w:val="24"/>
    </w:rPr>
  </w:style>
  <w:style w:type="paragraph" w:customStyle="1" w:styleId="naiskr">
    <w:name w:val="naiskr"/>
    <w:basedOn w:val="Normal"/>
    <w:rsid w:val="00FC17E1"/>
    <w:pPr>
      <w:spacing w:before="100" w:beforeAutospacing="1" w:after="100" w:afterAutospacing="1"/>
    </w:pPr>
    <w:rPr>
      <w:sz w:val="24"/>
      <w:szCs w:val="24"/>
    </w:rPr>
  </w:style>
  <w:style w:type="paragraph" w:customStyle="1" w:styleId="naislab">
    <w:name w:val="naislab"/>
    <w:basedOn w:val="Normal"/>
    <w:rsid w:val="00FC17E1"/>
    <w:pPr>
      <w:spacing w:before="100" w:beforeAutospacing="1" w:after="100" w:afterAutospacing="1"/>
    </w:pPr>
    <w:rPr>
      <w:sz w:val="24"/>
      <w:szCs w:val="24"/>
    </w:rPr>
  </w:style>
  <w:style w:type="table" w:styleId="TableGrid">
    <w:name w:val="Table Grid"/>
    <w:basedOn w:val="TableNormal"/>
    <w:rsid w:val="003B6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Right">
    <w:name w:val="Style Right"/>
    <w:basedOn w:val="Normal"/>
    <w:rsid w:val="002F2D25"/>
    <w:pPr>
      <w:spacing w:after="120"/>
      <w:ind w:firstLine="720"/>
      <w:jc w:val="right"/>
    </w:pPr>
    <w:rPr>
      <w:sz w:val="28"/>
      <w:szCs w:val="28"/>
      <w:lang w:eastAsia="en-US"/>
    </w:rPr>
  </w:style>
  <w:style w:type="character" w:styleId="PageNumber">
    <w:name w:val="page number"/>
    <w:basedOn w:val="DefaultParagraphFont"/>
    <w:rsid w:val="007D0B24"/>
  </w:style>
  <w:style w:type="character" w:customStyle="1" w:styleId="Heading2Char">
    <w:name w:val="Heading 2 Char"/>
    <w:link w:val="Heading2"/>
    <w:rsid w:val="00527332"/>
    <w:rPr>
      <w:rFonts w:ascii="Cambria" w:eastAsia="Times New Roman" w:hAnsi="Cambria" w:cs="Times New Roman"/>
      <w:b/>
      <w:bCs/>
      <w:color w:val="4F81BD"/>
      <w:sz w:val="26"/>
      <w:szCs w:val="26"/>
      <w:lang w:eastAsia="en-US"/>
    </w:rPr>
  </w:style>
  <w:style w:type="character" w:styleId="Strong">
    <w:name w:val="Strong"/>
    <w:uiPriority w:val="22"/>
    <w:qFormat/>
    <w:rsid w:val="003D0605"/>
    <w:rPr>
      <w:b/>
      <w:bCs/>
    </w:rPr>
  </w:style>
  <w:style w:type="paragraph" w:styleId="FootnoteText">
    <w:name w:val="footnote text"/>
    <w:basedOn w:val="Normal"/>
    <w:link w:val="FootnoteTextChar"/>
    <w:uiPriority w:val="99"/>
    <w:unhideWhenUsed/>
    <w:rsid w:val="00216DAC"/>
  </w:style>
  <w:style w:type="character" w:customStyle="1" w:styleId="FootnoteTextChar">
    <w:name w:val="Footnote Text Char"/>
    <w:basedOn w:val="DefaultParagraphFont"/>
    <w:link w:val="FootnoteText"/>
    <w:uiPriority w:val="99"/>
    <w:rsid w:val="00216DAC"/>
  </w:style>
  <w:style w:type="character" w:styleId="FootnoteReference">
    <w:name w:val="footnote reference"/>
    <w:uiPriority w:val="99"/>
    <w:unhideWhenUsed/>
    <w:rsid w:val="00216DAC"/>
    <w:rPr>
      <w:vertAlign w:val="superscript"/>
    </w:rPr>
  </w:style>
  <w:style w:type="paragraph" w:customStyle="1" w:styleId="naispant">
    <w:name w:val="naispant"/>
    <w:basedOn w:val="Normal"/>
    <w:rsid w:val="00922312"/>
    <w:pPr>
      <w:spacing w:before="100" w:beforeAutospacing="1" w:after="100" w:afterAutospacing="1"/>
    </w:pPr>
    <w:rPr>
      <w:sz w:val="24"/>
      <w:szCs w:val="24"/>
    </w:rPr>
  </w:style>
  <w:style w:type="paragraph" w:styleId="NormalWeb">
    <w:name w:val="Normal (Web)"/>
    <w:basedOn w:val="Normal"/>
    <w:uiPriority w:val="99"/>
    <w:unhideWhenUsed/>
    <w:rsid w:val="00922312"/>
    <w:pPr>
      <w:spacing w:before="100" w:beforeAutospacing="1" w:after="100" w:afterAutospacing="1"/>
    </w:pPr>
    <w:rPr>
      <w:sz w:val="24"/>
      <w:szCs w:val="24"/>
    </w:rPr>
  </w:style>
  <w:style w:type="character" w:customStyle="1" w:styleId="spelle">
    <w:name w:val="spelle"/>
    <w:basedOn w:val="DefaultParagraphFont"/>
    <w:rsid w:val="00A13D82"/>
  </w:style>
  <w:style w:type="paragraph" w:styleId="ListParagraph">
    <w:name w:val="List Paragraph"/>
    <w:basedOn w:val="Normal"/>
    <w:uiPriority w:val="34"/>
    <w:qFormat/>
    <w:rsid w:val="004848DE"/>
    <w:pPr>
      <w:ind w:left="720"/>
    </w:pPr>
    <w:rPr>
      <w:rFonts w:ascii="Calibri" w:eastAsia="Calibri" w:hAnsi="Calibri"/>
      <w:sz w:val="22"/>
      <w:szCs w:val="22"/>
    </w:rPr>
  </w:style>
  <w:style w:type="paragraph" w:customStyle="1" w:styleId="tv20787921">
    <w:name w:val="tv207_87_921"/>
    <w:basedOn w:val="Normal"/>
    <w:rsid w:val="00CA6820"/>
    <w:pPr>
      <w:spacing w:after="567" w:line="360" w:lineRule="auto"/>
      <w:jc w:val="center"/>
    </w:pPr>
    <w:rPr>
      <w:rFonts w:ascii="Verdana" w:hAnsi="Verdana"/>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973170">
      <w:bodyDiv w:val="1"/>
      <w:marLeft w:val="0"/>
      <w:marRight w:val="0"/>
      <w:marTop w:val="0"/>
      <w:marBottom w:val="0"/>
      <w:divBdr>
        <w:top w:val="none" w:sz="0" w:space="0" w:color="auto"/>
        <w:left w:val="none" w:sz="0" w:space="0" w:color="auto"/>
        <w:bottom w:val="none" w:sz="0" w:space="0" w:color="auto"/>
        <w:right w:val="none" w:sz="0" w:space="0" w:color="auto"/>
      </w:divBdr>
    </w:div>
    <w:div w:id="412436776">
      <w:bodyDiv w:val="1"/>
      <w:marLeft w:val="0"/>
      <w:marRight w:val="0"/>
      <w:marTop w:val="0"/>
      <w:marBottom w:val="0"/>
      <w:divBdr>
        <w:top w:val="none" w:sz="0" w:space="0" w:color="auto"/>
        <w:left w:val="none" w:sz="0" w:space="0" w:color="auto"/>
        <w:bottom w:val="none" w:sz="0" w:space="0" w:color="auto"/>
        <w:right w:val="none" w:sz="0" w:space="0" w:color="auto"/>
      </w:divBdr>
    </w:div>
    <w:div w:id="695691935">
      <w:bodyDiv w:val="1"/>
      <w:marLeft w:val="0"/>
      <w:marRight w:val="0"/>
      <w:marTop w:val="0"/>
      <w:marBottom w:val="0"/>
      <w:divBdr>
        <w:top w:val="none" w:sz="0" w:space="0" w:color="auto"/>
        <w:left w:val="none" w:sz="0" w:space="0" w:color="auto"/>
        <w:bottom w:val="none" w:sz="0" w:space="0" w:color="auto"/>
        <w:right w:val="none" w:sz="0" w:space="0" w:color="auto"/>
      </w:divBdr>
      <w:divsChild>
        <w:div w:id="1575625878">
          <w:marLeft w:val="0"/>
          <w:marRight w:val="0"/>
          <w:marTop w:val="0"/>
          <w:marBottom w:val="0"/>
          <w:divBdr>
            <w:top w:val="none" w:sz="0" w:space="0" w:color="auto"/>
            <w:left w:val="none" w:sz="0" w:space="0" w:color="auto"/>
            <w:bottom w:val="none" w:sz="0" w:space="0" w:color="auto"/>
            <w:right w:val="none" w:sz="0" w:space="0" w:color="auto"/>
          </w:divBdr>
        </w:div>
      </w:divsChild>
    </w:div>
    <w:div w:id="1305893262">
      <w:bodyDiv w:val="1"/>
      <w:marLeft w:val="0"/>
      <w:marRight w:val="0"/>
      <w:marTop w:val="0"/>
      <w:marBottom w:val="0"/>
      <w:divBdr>
        <w:top w:val="none" w:sz="0" w:space="0" w:color="auto"/>
        <w:left w:val="none" w:sz="0" w:space="0" w:color="auto"/>
        <w:bottom w:val="none" w:sz="0" w:space="0" w:color="auto"/>
        <w:right w:val="none" w:sz="0" w:space="0" w:color="auto"/>
      </w:divBdr>
    </w:div>
    <w:div w:id="1547064268">
      <w:bodyDiv w:val="1"/>
      <w:marLeft w:val="0"/>
      <w:marRight w:val="0"/>
      <w:marTop w:val="0"/>
      <w:marBottom w:val="0"/>
      <w:divBdr>
        <w:top w:val="none" w:sz="0" w:space="0" w:color="auto"/>
        <w:left w:val="none" w:sz="0" w:space="0" w:color="auto"/>
        <w:bottom w:val="none" w:sz="0" w:space="0" w:color="auto"/>
        <w:right w:val="none" w:sz="0" w:space="0" w:color="auto"/>
      </w:divBdr>
      <w:divsChild>
        <w:div w:id="1268394449">
          <w:marLeft w:val="0"/>
          <w:marRight w:val="0"/>
          <w:marTop w:val="0"/>
          <w:marBottom w:val="0"/>
          <w:divBdr>
            <w:top w:val="none" w:sz="0" w:space="0" w:color="auto"/>
            <w:left w:val="none" w:sz="0" w:space="0" w:color="auto"/>
            <w:bottom w:val="none" w:sz="0" w:space="0" w:color="auto"/>
            <w:right w:val="none" w:sz="0" w:space="0" w:color="auto"/>
          </w:divBdr>
        </w:div>
      </w:divsChild>
    </w:div>
    <w:div w:id="1634752208">
      <w:bodyDiv w:val="1"/>
      <w:marLeft w:val="0"/>
      <w:marRight w:val="0"/>
      <w:marTop w:val="0"/>
      <w:marBottom w:val="0"/>
      <w:divBdr>
        <w:top w:val="none" w:sz="0" w:space="0" w:color="auto"/>
        <w:left w:val="none" w:sz="0" w:space="0" w:color="auto"/>
        <w:bottom w:val="none" w:sz="0" w:space="0" w:color="auto"/>
        <w:right w:val="none" w:sz="0" w:space="0" w:color="auto"/>
      </w:divBdr>
      <w:divsChild>
        <w:div w:id="166797092">
          <w:marLeft w:val="0"/>
          <w:marRight w:val="0"/>
          <w:marTop w:val="0"/>
          <w:marBottom w:val="0"/>
          <w:divBdr>
            <w:top w:val="none" w:sz="0" w:space="0" w:color="auto"/>
            <w:left w:val="none" w:sz="0" w:space="0" w:color="auto"/>
            <w:bottom w:val="none" w:sz="0" w:space="0" w:color="auto"/>
            <w:right w:val="none" w:sz="0" w:space="0" w:color="auto"/>
          </w:divBdr>
        </w:div>
        <w:div w:id="957028703">
          <w:marLeft w:val="0"/>
          <w:marRight w:val="0"/>
          <w:marTop w:val="0"/>
          <w:marBottom w:val="0"/>
          <w:divBdr>
            <w:top w:val="none" w:sz="0" w:space="0" w:color="auto"/>
            <w:left w:val="none" w:sz="0" w:space="0" w:color="auto"/>
            <w:bottom w:val="none" w:sz="0" w:space="0" w:color="auto"/>
            <w:right w:val="none" w:sz="0" w:space="0" w:color="auto"/>
          </w:divBdr>
        </w:div>
        <w:div w:id="1447120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zanna.igaune@rs.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na.igaune@rs.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11E5-C23E-4487-863D-381C29B1C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8879</Words>
  <Characters>5062</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Patvēruma meklētāja personas dokumenta noteikumi</vt:lpstr>
    </vt:vector>
  </TitlesOfParts>
  <Manager>IeM</Manager>
  <Company>VRS</Company>
  <LinksUpToDate>false</LinksUpToDate>
  <CharactersWithSpaces>13914</CharactersWithSpaces>
  <SharedDoc>false</SharedDoc>
  <HLinks>
    <vt:vector size="12" baseType="variant">
      <vt:variant>
        <vt:i4>4128769</vt:i4>
      </vt:variant>
      <vt:variant>
        <vt:i4>9</vt:i4>
      </vt:variant>
      <vt:variant>
        <vt:i4>0</vt:i4>
      </vt:variant>
      <vt:variant>
        <vt:i4>5</vt:i4>
      </vt:variant>
      <vt:variant>
        <vt:lpwstr>mailto:zanna.igaune@rs.gov.lv</vt:lpwstr>
      </vt:variant>
      <vt:variant>
        <vt:lpwstr/>
      </vt:variant>
      <vt:variant>
        <vt:i4>4128769</vt:i4>
      </vt:variant>
      <vt:variant>
        <vt:i4>0</vt:i4>
      </vt:variant>
      <vt:variant>
        <vt:i4>0</vt:i4>
      </vt:variant>
      <vt:variant>
        <vt:i4>5</vt:i4>
      </vt:variant>
      <vt:variant>
        <vt:lpwstr>mailto:zanna.igaune@rs.gov.lv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Patvēruma meklētāja personas dokumenta noteikumi</dc:title>
  <dc:subject>Izziņa par atzinumos sniegtajiem iebildumiem</dc:subject>
  <dc:creator>Žanna Igaune</dc:creator>
  <cp:keywords/>
  <dc:description>zanna.igaune@rs.gov.lv, tālr.67075680</dc:description>
  <cp:lastModifiedBy>Jānis Voitehovičs</cp:lastModifiedBy>
  <cp:revision>4</cp:revision>
  <cp:lastPrinted>2015-10-30T07:48:00Z</cp:lastPrinted>
  <dcterms:created xsi:type="dcterms:W3CDTF">2021-09-28T05:57:00Z</dcterms:created>
  <dcterms:modified xsi:type="dcterms:W3CDTF">2021-09-28T05:58:00Z</dcterms:modified>
</cp:coreProperties>
</file>