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23-TA-2320: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mērķdotāciju sadalījumu pašvaldībām – pašvaldību izglītības iestādēm 2023.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pamata un vispārējās vidējās izglītības iestāžu, pašvaldību speciālās izglītības iestāžu un pašvaldību profesionālās izglītības iestāžu pedagogu darba samaksai un valsts sociālās apdrošināšanas obligātajām iemaksām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w:t>
            </w:r>
            <w:r w:rsidR="00000000" w:rsidRPr="00000000" w:rsidDel="00000000">
              <w:rPr>
                <w:b w:val="1"/>
                <w:rtl w:val="0"/>
              </w:rPr>
              <w:t xml:space="preserve">savienība nesaskaņo MK rīkojuma projektu</w:t>
            </w:r>
            <w:r w:rsidR="00000000" w:rsidRPr="00000000" w:rsidDel="00000000">
              <w:rPr>
                <w:rtl w:val="0"/>
              </w:rPr>
              <w:t xml:space="preserve"> un lūdz pielikumu papildināt ar detalizētāku informāciju par mērķdotācijas summām, norādot ,  kāda mērķdotācijas pieauguma daļa ir paredzēta slodzes sabalansēšanai un kāda darba algas likmes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informāciju par izglītojamo skaita izmaiņām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26.septembrī notika tikšanās ar Latvijas Pašvaldību savienības un Latvijas izglītības darbinieku arodbiedrības pārstāvjiem. Tika sniegta detalizēta informācija par mērķdotācijas sadalījumu. Detalizēti aprēķini nosūtīti Latvijas Pašvaldību savienībai, kas sniedz informāciju par aprēķinātās mērķdotācijas apmēru katrai pašvaldībai un izglītojamo skaitu 2023.gada 1.septembrī.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pamata un vispārējās vidējās izglītības iestāžu, pašvaldību speciālās izglītības iestāžu un pašvaldību profesionālās izglītības iestāžu pedagogu darba samaksai un valsts sociālās apdrošināšanas obligātajām iemaksām 2023.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pamata un vispārējās vidējās izglītības iestāžu, pašvaldību speciālās izglītības iestāžu un pašvaldību profesionālās izglītības iestāžu pedagogu darba samaksai un valsts sociālās apdrošināšanas obligātajām iemaksām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pirms MK rīkojuma saskaņošanas, lūdz dot iespēju iepazīties ar detalizētāku informāciju par mērķdotācijas summām.  Pašvaldības vēl veic aprēķinus par finansējuma pietiekamību darba samaksas pieauguma un slodzes sabalansēšanas nodrošināšanai atbilstoši normatīvajiem aktiem, bet LIZDA ir saņemta informācija no pašvaldībām, ka finansējums nav pietiekams. Veicot aprēķinus un salīdzinot mēneša finansējumu 2023.gada janvāra - augusta mērķdotācijai ar šobrīd aprēķināto mērķdotāciju, secinām, ka atsevišķām pašvaldībām mēneša mērķdotācijas summa ir samazinājusies, neskatoties uz to, ka no 2023.gada septembra jānodrošina augstāka darba algas likme un jābalansē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mērķdotācijas apmēra pietiekamību un attiecīgi arī streika prasību izpildi, LIZDA lūdz IZM atšifrēt pa pašvaldībām, kāda mērķdotācijas pieauguma daļa ir paredzēta slodzes sabalansēšanai un kāda darba algas likmes pieaugumam. Papildus lūdzam norādīt informāciju par izglītojamo skaitu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26.septembrī notika tikšanās ar Latvijas Pašvaldību savienības un Latvijas izglītības darbinieku arodbiedrības pārstāvjiem. Tika sniegta detalizēta informācija par mērķdotācijas sadalījumu. Nosūtīta informāciju par izglītojamo skaita izmaiņām 2023.gada 1.septembrī pret 2022.gada 1.septembri un mēneša finansējumu 2023.gada janvāra - augusta mērķdotācijai un 2023.gada septembra-decembra mērķdotācijai.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pamata un vispārējās vidējās izglītības iestāžu, pašvaldību speciālās izglītības iestāžu un pašvaldību profesionālās izglītības iestāžu pedagogu darba samaksai un valsts sociālās apdrošināšanas obligātajām iemaksām 2023.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interešu izglītības programmu pedagogu daļējai darba samaksai un valsts sociālās apdrošināšanas obligātajām iemaksām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w:t>
            </w:r>
            <w:r w:rsidR="00000000" w:rsidRPr="00000000" w:rsidDel="00000000">
              <w:rPr>
                <w:b w:val="1"/>
                <w:rtl w:val="0"/>
              </w:rPr>
              <w:t xml:space="preserve">esaskaņo MK rīkojuma projektu</w:t>
            </w:r>
            <w:r w:rsidR="00000000" w:rsidRPr="00000000" w:rsidDel="00000000">
              <w:rPr>
                <w:rtl w:val="0"/>
              </w:rPr>
              <w:t xml:space="preserve"> un lūdz pielikumu papildināt ar detalizētāku informāciju par mērķdotācijas summām, norādot,  kāda mērķdotācijas pieauguma daļa ir paredzēta slodzes sabalansēšanai un kāda darba algas likmes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informāciju par izglītojamo skaita izmaiņām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26.septembrī notika tikšanās ar Latvijas Pašvaldību savienības un Latvijas izglītības darbinieku arodbiedrības pārstāvjiem. Tika sniegta detalizēta informācija par mērķdotācijas sadalījumu. Detalizēti aprēķini nosūtīti Latvijas Pašvaldību savienībai, kas sniedz informāciju par aprēķinātās mērķdotācijas apmēru katrai pašvaldībai un izglītojamo skaitu 2023.gada 1.septembrī.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interešu izglītības programmu pedagogu daļējai darba samaksai un valsts sociālās apdrošināšanas obligātajām iemaksām 2023.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interešu izglītības programmu pedagogu daļējai darba samaksai un valsts sociālās apdrošināšanas obligātajām iemaksām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pirms MK rīkojuma saskaņošanas, lūdz dot iespēju iepazīties ar detalizētāku informāciju par mērķdotācijas summām.  Pašvaldības vēl veic aprēķinus par finansējuma pietiekamību darba samaksas pieauguma un slodzes sabalansēšanas nodrošināšanai atbilstoši normatīvajiem aktiem, bet LIZDA ir saņemta informācija no pašvaldībām, ka finansējums nav pietiekams. Veicot aprēķinus un salīdzinot mēneša finansējumu 2023.gada janvāra - augusta mērķdotācijai ar šobrīd aprēķināto mērķdotāciju, secinām, ka atsevišķām pašvaldībām mēneša mērķdotācijas summa ir samazinājusies, neskatoties uz to, ka no 2023.gada septembra jānodrošina augstāka darba algas likme un jābalansē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mērķdotācijas apmēra pietiekamību un attiecīgi arī streika prasību izpildi, LIZDA lūdz IZM atšifrēt pa pašvaldībām, kāda mērķdotācijas pieauguma daļa ir paredzēta slodzes sabalansēšanai un kāda darba algas likmes pieaugumam. Papildus lūdzam norādīt informāciju par izglītojamo skaitu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26.septembrī notika tikšanās ar Latvijas Pašvaldību savienības un Latvijas izglītības darbinieku arodbiedrības pārstāvjiem. Tika sniegta detalizēta informācija par mērķdotācijas sadalījumu. Nosūtīta informāciju par izglītojamo skaita izmaiņām 2023.gada 1.septembrī pret 2022.gada 1.septembri un mēneša finansējumu 2023.gada janvāra - augusta mērķdotācijai un 2023.gada septembra-decembra mērķdotācijai.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interešu izglītības programmu pedagogu daļējai darba samaksai un valsts sociālās apdrošināšanas obligātajām iemaksām 2023.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speciālo pirmsskolas izglītības grupu pedagogu darba samaksai un valsts sociālās apdrošināšanas obligātajām iemaksām, speciālajām izglītības iestādēm, kas nodrošina internāta pakalpojumus,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nesaskaņo MK rīkojuma projektu un lūdz pielikumu papildināt ar detalizētāku informāciju par mērķdotācijas summām, norādot,   kāda mērķdotācijas pieauguma daļa ir paredzēta slodzes sabalansēšanai un kāda darba algas likmes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informāciju par izglītojamo skaita izmaiņām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26.septembrī notika tikšanās ar Latvijas Pašvaldību savienības un Latvijas izglītības darbinieku arodbiedrības pārstāvjiem. Tika sniegta detalizēta informācija par mērķdotācijas sadalījumu. Detalizēti aprēķini nosūtīti Latvijas Pašvaldību savienībai, kas sniedz informāciju par aprēķinātās mērķdotācijas apmēru katrai pašvaldībai un izglītojamo skaitu 2023.gada 1.septembrī.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speciālo pirmsskolas izglītības grupu pedagogu darba samaksai un valsts sociālās apdrošināšanas obligātajām iemaksām, speciālajām izglītības iestādēm, kas nodrošina internāta pakalpojumus, 2023.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speciālo pirmsskolas izglītības grupu pedagogu darba samaksai un valsts sociālās apdrošināšanas obligātajām iemaksām, speciālajām izglītības iestādēm, kas nodrošina internāta pakalpojumus,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pirms MK rīkojuma saskaņošanas, lūdz dot iespēju iepazīties ar detalizētāku informāciju par mērķdotācijas summām.  Pašvaldības vēl veic aprēķinus par finansējuma pietiekamību darba samaksas pieauguma un slodzes sabalansēšanas nodrošināšanai atbilstoši normatīvajiem aktiem, bet LIZDA ir saņemta informācija no pašvaldībām, ka finansējums nav pietiekams. Veicot aprēķinus un salīdzinot mēneša finansējumu 2023.gada janvāra - augusta mērķdotācijai ar šobrīd aprēķināto mērķdotāciju, secinām, ka atsevišķām pašvaldībām mēneša mērķdotācijas summa ir samazinājusies, neskatoties uz to, ka no 2023.gada septembra jānodrošina augstāka darba algas likme un jābalansē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mērķdotācijas apmēra pietiekamību un attiecīgi arī streika prasību izpildi, LIZDA lūdz IZM atšifrēt pa pašvaldībām, kāda mērķdotācijas pieauguma daļa ir paredzēta slodzes sabalansēšanai un kāda darba algas likmes pieaugumam. Papildus lūdzam norādīt informāciju par izglītojamo skaitu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26.septembrī notika tikšanās ar Latvijas Pašvaldību savienības un Latvijas izglītības darbinieku arodbiedrības pārstāvjiem. Tika sniegta detalizēta informācija par mērķdotācijas sadalījumu. Nosūtīta informāciju par izglītojamo skaita izmaiņām 2023.gada 1.septembrī pret 2022.gada 1.septembri un mēneša finansējumu 2023.gada janvāra - augusta mērķdotācijai un 2023.gada septembra-decembra mērķdotācijai.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speciālo pirmsskolas izglītības grupu pedagogu darba samaksai un valsts sociālās apdrošināšanas obligātajām iemaksām, speciālajām izglītības iestādēm, kas nodrošina internāta pakalpojumus, 2023.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izglītības iestādēs bērnu no piecu gadu vecuma izglītošanā nodarbināto pedagogu darba samaksai un valsts sociālās apdrošināšanas obligātajām iemaksām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nesaskaņo MK rīkojuma projektu un lūdz pielikumu papildināt ar detalizētāku informāciju par mērķdotācijas summām, norādot,  kāda mērķdotācijas pieauguma daļa ir paredzēta  darba algas likmes pieaugumam un kāda slodzes sabalansēšanai.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informāciju par izglītojamo skaita izmaiņām katrai pašvaldībai uz 2022.gada 1.septembri un 2023.gada 1.septembri, lai izslēgtu vai apstiprinātu mērķdotācijas samazinājumu vai pieaugumu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26.septembrī notika tikšanās ar Latvijas Pašvaldību savienības un Latvijas izglītības darbinieku arodbiedrības pārstāvjiem. Tika sniegta detalizēta informācija par mērķdotācijas sadalījumu. Detalizēti aprēķini nosūtīti Latvijas Pašvaldību savienībai, kas sniedz informāciju par aprēķinātās mērķdotācijas apmēru katrai pašvaldībai un izglītojamo skaitu 2023.gada 1.septembrī.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izglītības iestādēs bērnu no piecu gadu vecuma izglītošanā nodarbināto pedagogu darba samaksai un valsts sociālās apdrošināšanas obligātajām iemaksām 2023.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izglītības iestādēs bērnu no piecu gadu vecuma izglītošanā nodarbināto pedagogu darba samaksai un valsts sociālās apdrošināšanas obligātajām iemaksām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pirms MK rīkojuma saskaņošanas, lūdz dot iespēju iepazīties ar detalizētāku informāciju par mērķdotācijas summām.  Pašvaldības vēl veic aprēķinus par finansējuma pietiekamību darba samaksas pieauguma un slodzes sabalansēšanas nodrošināšanai atbilstoši normatīvajiem aktiem, bet LIZDA ir saņemta informācija no pašvaldībām, ka finansējums nav pietiekams. Veicot aprēķinus un salīdzinot mēneša finansējumu 2023.gada janvāra - augusta mērķdotācijai ar šobrīd aprēķināto mērķdotāciju, secinām, ka atsevišķām pašvaldībām mēneša mērķdotācijas summa ir samazinājusies, neskatoties uz to, ka no 2023.gada septembra jānodrošina augstāka darba algas likme un jābalansē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mērķdotācijas apmēra pietiekamību un attiecīgi arī streika prasību izpildi, LIZDA lūdz IZM atšifrēt pa pašvaldībām, kāda mērķdotācijas pieauguma daļa ir paredzēta slodzes sabalansēšanai un kāda darba algas likmes pieaugumam. Papildus lūdzam norādīt informāciju par izglītojamo skaitu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26.septembrī notika tikšanās ar Latvijas Pašvaldību savienības un Latvijas izglītības darbinieku arodbiedrības pārstāvjiem. Tika sniegta detalizēta informācija par mērķdotācijas sadalījumu. Nosūtīta informāciju par izglītojamo skaita izmaiņām 2023.gada 1.septembrī pret 2022.gada 1.septembri un mēneša finansējumu 2023.gada janvāra - augusta mērķdotācijai un 2023.gada septembra-decembra mērķdotācijai.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izglītības iestādēs bērnu no piecu gadu vecuma izglītošanā nodarbināto pedagogu darba samaksai un valsts sociālās apdrošināšanas obligātajām iemaksām 2023.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Aprēķinos iekļauts, ka 2024.gadā un turpmāk nepieciešams papildu finansējums Latvijas izglītojamo izglītošanai 2 001 192 euro apmērā. Vēršam uzmanību, ka izglītojamo skaits pašvaldību izglītības iestādēs samazinās par 3 256 izglītojamiem, līdz ar to lūdzam sniegt skaidrojumu uz kā pamata veidojas nepieciešamais papildu finansējums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pārrunu rezultātā ar Finanšu ministriju precizējusi aprēķinus un sniegusi skaidrojumu par papildu nepieciešamo finansējumu turpmākajiem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valsts budžetu 2023. gadam un budžeta ietvaru 2023., 2024. un 2025. gadam" 30. panta otro daļu, apstiprināt mērķdotāciju sadalījumu pašvaldībām - pašvaldību izglītības iestādēm 2023. gadam (1., 2., 3. un 4.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pielikumos indikatīvi norādīt finansējumu Ukrainas civiliedzīvotāju izglītošanai 2023./2024. mācību gada pirmajiem četriem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valsts budžetu 2023. gadam un budžeta ietvaru 2023., 2024. un 2025. gadam" 30. panta otro daļu, apstiprināt mērķdotāciju sadalījumu pašvaldībām - pašvaldību izglītības iestādēm 2023. gadam (1., 2., 3. un 4.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III sadaļā pie citas informācijas norādīto finansējuma apjomu uzturēšanas izdevumiem pašvaldību speciālajām izglītības iestādēm, kas nodrošina internāta pakalpojumus, jo šobrīd tas norādīts tādā pat apmērā kā pedagogu atalgojums.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atsevišķus aprēķinus par nepieciešamo finansējumu Ukrainas civiliedzīvotāju izglītošanai, vienlaikus jāatzīmē, ka aprēķini ir veicami par nākamā gada astoņiem mēnešiem, jo šobrīd nav zināms, cik Ukrainas civiliedzīvotāji uzsāks mācības sākot ar 2024.gada 1.septembri.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III sadaļu, svītrojot no tabulas finansējuma ietekmes turpmākajiem gadiem, jo rīkojuma projekts paredz mērķdotāciju sadali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23-TA-2320</w:t>
    </w:r>
    <w:r>
      <w:br/>
    </w:r>
    <w:r w:rsidR="00000000" w:rsidRPr="00000000" w:rsidDel="00000000">
      <w:rPr>
        <w:rtl w:val="0"/>
      </w:rPr>
      <w:t xml:space="preserve">02.10.2023. 14.19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23-TA-2320</w:t>
    </w:r>
    <w:r>
      <w:br/>
    </w:r>
    <w:r w:rsidR="00000000" w:rsidRPr="00000000" w:rsidDel="00000000">
      <w:rPr>
        <w:rtl w:val="0"/>
      </w:rPr>
      <w:t xml:space="preserve">02.10.2023. 14.19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Izziņa_23-TA-2320.docx</dc:title>
</cp:coreProperties>
</file>

<file path=docProps/custom.xml><?xml version="1.0" encoding="utf-8"?>
<Properties xmlns="http://schemas.openxmlformats.org/officeDocument/2006/custom-properties" xmlns:vt="http://schemas.openxmlformats.org/officeDocument/2006/docPropsVTypes"/>
</file>