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89E3"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r w:rsidRPr="00B01DE5">
        <w:rPr>
          <w:rFonts w:ascii="Times New Roman" w:eastAsia="Times New Roman" w:hAnsi="Times New Roman"/>
          <w:sz w:val="24"/>
          <w:szCs w:val="24"/>
          <w:u w:val="single"/>
          <w:lang w:val="lv-LV"/>
        </w:rPr>
        <w:t>Rīgā</w:t>
      </w:r>
    </w:p>
    <w:p w14:paraId="5F9778F8" w14:textId="52404D1B"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25955990" w14:textId="77777777" w:rsidTr="00BD47C4">
        <w:tc>
          <w:tcPr>
            <w:tcW w:w="3369" w:type="dxa"/>
            <w:hideMark/>
          </w:tcPr>
          <w:p w14:paraId="5108A214" w14:textId="6F0B91DE" w:rsidR="00106B58" w:rsidRPr="00F21986" w:rsidRDefault="005971C0" w:rsidP="007C5D68">
            <w:pPr>
              <w:tabs>
                <w:tab w:val="left" w:pos="567"/>
              </w:tabs>
              <w:spacing w:after="0" w:line="240" w:lineRule="auto"/>
              <w:jc w:val="both"/>
              <w:rPr>
                <w:rFonts w:ascii="Times New Roman" w:hAnsi="Times New Roman"/>
                <w:bCs/>
                <w:sz w:val="24"/>
                <w:szCs w:val="24"/>
                <w:highlight w:val="yellow"/>
                <w:lang w:val="lv-LV"/>
              </w:rPr>
            </w:pPr>
            <w:r>
              <w:rPr>
                <w:rFonts w:ascii="Times New Roman" w:hAnsi="Times New Roman"/>
                <w:sz w:val="24"/>
                <w:szCs w:val="24"/>
                <w:lang w:val="lv-LV"/>
              </w:rPr>
              <w:t>30</w:t>
            </w:r>
            <w:r w:rsidR="00561AA1">
              <w:rPr>
                <w:rFonts w:ascii="Times New Roman" w:hAnsi="Times New Roman"/>
                <w:sz w:val="24"/>
                <w:szCs w:val="24"/>
                <w:lang w:val="lv-LV"/>
              </w:rPr>
              <w:t>.</w:t>
            </w:r>
            <w:r w:rsidR="007F69C1">
              <w:rPr>
                <w:rFonts w:ascii="Times New Roman" w:hAnsi="Times New Roman"/>
                <w:sz w:val="24"/>
                <w:szCs w:val="24"/>
                <w:lang w:val="lv-LV"/>
              </w:rPr>
              <w:t>0</w:t>
            </w:r>
            <w:r w:rsidR="00E72AFD">
              <w:rPr>
                <w:rFonts w:ascii="Times New Roman" w:hAnsi="Times New Roman"/>
                <w:sz w:val="24"/>
                <w:szCs w:val="24"/>
                <w:lang w:val="lv-LV"/>
              </w:rPr>
              <w:t>6</w:t>
            </w:r>
            <w:r w:rsidR="00BF3213">
              <w:rPr>
                <w:rFonts w:ascii="Times New Roman" w:hAnsi="Times New Roman"/>
                <w:sz w:val="24"/>
                <w:szCs w:val="24"/>
                <w:lang w:val="lv-LV"/>
              </w:rPr>
              <w:t>.20</w:t>
            </w:r>
            <w:r w:rsidR="007F69C1">
              <w:rPr>
                <w:rFonts w:ascii="Times New Roman" w:hAnsi="Times New Roman"/>
                <w:sz w:val="24"/>
                <w:szCs w:val="24"/>
                <w:lang w:val="lv-LV"/>
              </w:rPr>
              <w:t>21</w:t>
            </w:r>
            <w:r w:rsidR="00BF3213">
              <w:rPr>
                <w:rFonts w:ascii="Times New Roman" w:hAnsi="Times New Roman"/>
                <w:sz w:val="24"/>
                <w:szCs w:val="24"/>
                <w:lang w:val="lv-LV"/>
              </w:rPr>
              <w:t>.</w:t>
            </w:r>
          </w:p>
        </w:tc>
        <w:tc>
          <w:tcPr>
            <w:tcW w:w="5199" w:type="dxa"/>
            <w:hideMark/>
          </w:tcPr>
          <w:p w14:paraId="533EA6E4" w14:textId="11247187" w:rsidR="00106B58" w:rsidRPr="00F21986" w:rsidRDefault="00106B58" w:rsidP="008E3D90">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5971C0">
              <w:rPr>
                <w:rFonts w:ascii="Times New Roman" w:hAnsi="Times New Roman"/>
                <w:sz w:val="24"/>
                <w:szCs w:val="24"/>
                <w:lang w:val="lv-LV"/>
              </w:rPr>
              <w:t>45</w:t>
            </w:r>
            <w:r w:rsidRPr="00F21986">
              <w:rPr>
                <w:rFonts w:ascii="Times New Roman" w:hAnsi="Times New Roman"/>
                <w:sz w:val="24"/>
                <w:szCs w:val="24"/>
                <w:lang w:val="lv-LV"/>
              </w:rPr>
              <w:t xml:space="preserve"> (VSS-</w:t>
            </w:r>
            <w:r w:rsidR="00E72AFD">
              <w:rPr>
                <w:rFonts w:ascii="Times New Roman" w:hAnsi="Times New Roman"/>
                <w:sz w:val="24"/>
                <w:szCs w:val="24"/>
                <w:lang w:val="lv-LV"/>
              </w:rPr>
              <w:t>5</w:t>
            </w:r>
            <w:r w:rsidR="0093576E">
              <w:rPr>
                <w:rFonts w:ascii="Times New Roman" w:hAnsi="Times New Roman"/>
                <w:sz w:val="24"/>
                <w:szCs w:val="24"/>
                <w:lang w:val="lv-LV"/>
              </w:rPr>
              <w:t>72</w:t>
            </w:r>
            <w:r w:rsidRPr="00F21986">
              <w:rPr>
                <w:rFonts w:ascii="Times New Roman" w:hAnsi="Times New Roman"/>
                <w:sz w:val="24"/>
                <w:szCs w:val="24"/>
                <w:lang w:val="lv-LV"/>
              </w:rPr>
              <w:t>)</w:t>
            </w:r>
          </w:p>
        </w:tc>
      </w:tr>
      <w:tr w:rsidR="00106B58" w:rsidRPr="00F21986" w14:paraId="110B43AC" w14:textId="77777777" w:rsidTr="00BD47C4">
        <w:trPr>
          <w:trHeight w:val="119"/>
        </w:trPr>
        <w:tc>
          <w:tcPr>
            <w:tcW w:w="3369" w:type="dxa"/>
            <w:hideMark/>
          </w:tcPr>
          <w:p w14:paraId="6D99AFE4" w14:textId="6290DD59" w:rsidR="00106B58" w:rsidRPr="00F21986" w:rsidRDefault="00106B58" w:rsidP="008E3D90">
            <w:pPr>
              <w:spacing w:after="0" w:line="240" w:lineRule="auto"/>
              <w:jc w:val="both"/>
              <w:rPr>
                <w:rFonts w:ascii="Times New Roman" w:hAnsi="Times New Roman"/>
                <w:bCs/>
                <w:sz w:val="24"/>
                <w:szCs w:val="24"/>
                <w:lang w:val="lv-LV"/>
              </w:rPr>
            </w:pPr>
            <w:bookmarkStart w:id="0" w:name="_Hlk526432980"/>
            <w:r w:rsidRPr="00F21986">
              <w:rPr>
                <w:rFonts w:ascii="Times New Roman" w:hAnsi="Times New Roman"/>
                <w:sz w:val="24"/>
                <w:szCs w:val="24"/>
                <w:lang w:val="lv-LV"/>
              </w:rPr>
              <w:t xml:space="preserve">Uz </w:t>
            </w:r>
            <w:r w:rsidR="008E3D90">
              <w:rPr>
                <w:rFonts w:ascii="Times New Roman" w:hAnsi="Times New Roman"/>
                <w:sz w:val="24"/>
                <w:szCs w:val="24"/>
                <w:lang w:val="lv-LV"/>
              </w:rPr>
              <w:t>1</w:t>
            </w:r>
            <w:r w:rsidR="0093576E">
              <w:rPr>
                <w:rFonts w:ascii="Times New Roman" w:hAnsi="Times New Roman"/>
                <w:sz w:val="24"/>
                <w:szCs w:val="24"/>
                <w:lang w:val="lv-LV"/>
              </w:rPr>
              <w:t>7</w:t>
            </w:r>
            <w:r w:rsidR="00DF6731">
              <w:rPr>
                <w:rFonts w:ascii="Times New Roman" w:hAnsi="Times New Roman"/>
                <w:sz w:val="24"/>
                <w:szCs w:val="24"/>
                <w:lang w:val="lv-LV"/>
              </w:rPr>
              <w:t>.</w:t>
            </w:r>
            <w:r w:rsidR="007F69C1">
              <w:rPr>
                <w:rFonts w:ascii="Times New Roman" w:hAnsi="Times New Roman"/>
                <w:sz w:val="24"/>
                <w:szCs w:val="24"/>
                <w:lang w:val="lv-LV"/>
              </w:rPr>
              <w:t>0</w:t>
            </w:r>
            <w:r w:rsidR="00E72AFD">
              <w:rPr>
                <w:rFonts w:ascii="Times New Roman" w:hAnsi="Times New Roman"/>
                <w:sz w:val="24"/>
                <w:szCs w:val="24"/>
                <w:lang w:val="lv-LV"/>
              </w:rPr>
              <w:t>6</w:t>
            </w:r>
            <w:r w:rsidR="007F69C1">
              <w:rPr>
                <w:rFonts w:ascii="Times New Roman" w:hAnsi="Times New Roman"/>
                <w:sz w:val="24"/>
                <w:szCs w:val="24"/>
                <w:lang w:val="lv-LV"/>
              </w:rPr>
              <w:t>.2021</w:t>
            </w:r>
            <w:r w:rsidRPr="00F21986">
              <w:rPr>
                <w:rFonts w:ascii="Times New Roman" w:hAnsi="Times New Roman"/>
                <w:sz w:val="24"/>
                <w:szCs w:val="24"/>
                <w:lang w:val="lv-LV"/>
              </w:rPr>
              <w:t>.</w:t>
            </w:r>
          </w:p>
        </w:tc>
        <w:tc>
          <w:tcPr>
            <w:tcW w:w="5199" w:type="dxa"/>
            <w:hideMark/>
          </w:tcPr>
          <w:p w14:paraId="3BFDC214" w14:textId="11D83D64" w:rsidR="00106B58" w:rsidRPr="00F21986" w:rsidRDefault="00106B58" w:rsidP="008E3D90">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E72AFD">
              <w:rPr>
                <w:rFonts w:ascii="Times New Roman" w:eastAsia="Times New Roman" w:hAnsi="Times New Roman"/>
                <w:bCs/>
                <w:sz w:val="24"/>
                <w:szCs w:val="24"/>
                <w:lang w:val="lv-LV"/>
              </w:rPr>
              <w:t>2</w:t>
            </w:r>
            <w:r w:rsidR="0093576E">
              <w:rPr>
                <w:rFonts w:ascii="Times New Roman" w:eastAsia="Times New Roman" w:hAnsi="Times New Roman"/>
                <w:bCs/>
                <w:sz w:val="24"/>
                <w:szCs w:val="24"/>
                <w:lang w:val="lv-LV"/>
              </w:rPr>
              <w:t>4</w:t>
            </w:r>
            <w:r w:rsidRPr="00650DFA">
              <w:rPr>
                <w:rFonts w:ascii="Times New Roman" w:eastAsia="Times New Roman" w:hAnsi="Times New Roman"/>
                <w:bCs/>
                <w:sz w:val="24"/>
                <w:szCs w:val="24"/>
                <w:lang w:val="lv-LV"/>
              </w:rPr>
              <w:t xml:space="preserve"> §</w:t>
            </w:r>
            <w:r w:rsidR="007C5D68">
              <w:rPr>
                <w:rFonts w:ascii="Times New Roman" w:eastAsia="Times New Roman" w:hAnsi="Times New Roman"/>
                <w:bCs/>
                <w:sz w:val="24"/>
                <w:szCs w:val="24"/>
                <w:lang w:val="lv-LV"/>
              </w:rPr>
              <w:t xml:space="preserve"> </w:t>
            </w:r>
            <w:r w:rsidR="0093576E">
              <w:rPr>
                <w:rFonts w:ascii="Times New Roman" w:eastAsia="Times New Roman" w:hAnsi="Times New Roman"/>
                <w:bCs/>
                <w:sz w:val="24"/>
                <w:szCs w:val="24"/>
                <w:lang w:val="lv-LV"/>
              </w:rPr>
              <w:t>24</w:t>
            </w:r>
          </w:p>
        </w:tc>
      </w:tr>
    </w:tbl>
    <w:bookmarkEnd w:id="0"/>
    <w:p w14:paraId="0196E889" w14:textId="0361EF58" w:rsidR="00042A9C" w:rsidRPr="008D65D8" w:rsidRDefault="00E72AFD" w:rsidP="006A787F">
      <w:pPr>
        <w:spacing w:after="0" w:line="240" w:lineRule="auto"/>
        <w:jc w:val="right"/>
        <w:rPr>
          <w:rFonts w:ascii="Times New Roman" w:eastAsia="Times New Roman" w:hAnsi="Times New Roman"/>
          <w:b/>
          <w:sz w:val="24"/>
          <w:szCs w:val="24"/>
          <w:shd w:val="clear" w:color="auto" w:fill="FFFFFF"/>
          <w:lang w:val="lv-LV"/>
        </w:rPr>
      </w:pPr>
      <w:r w:rsidRPr="008D65D8">
        <w:rPr>
          <w:rFonts w:ascii="Times New Roman" w:eastAsia="Times New Roman" w:hAnsi="Times New Roman"/>
          <w:b/>
          <w:sz w:val="24"/>
          <w:szCs w:val="24"/>
          <w:shd w:val="clear" w:color="auto" w:fill="FFFFFF"/>
          <w:lang w:val="lv-LV"/>
        </w:rPr>
        <w:t>Tieslietu</w:t>
      </w:r>
      <w:r w:rsidR="00042A9C" w:rsidRPr="008D65D8">
        <w:rPr>
          <w:rFonts w:ascii="Times New Roman" w:eastAsia="Times New Roman" w:hAnsi="Times New Roman"/>
          <w:b/>
          <w:sz w:val="24"/>
          <w:szCs w:val="24"/>
          <w:shd w:val="clear" w:color="auto" w:fill="FFFFFF"/>
          <w:lang w:val="lv-LV"/>
        </w:rPr>
        <w:t xml:space="preserve"> ministrijai</w:t>
      </w:r>
    </w:p>
    <w:p w14:paraId="15637948" w14:textId="77777777" w:rsidR="00042A9C" w:rsidRPr="008D65D8" w:rsidRDefault="00042A9C" w:rsidP="00042A9C">
      <w:pPr>
        <w:spacing w:after="0" w:line="240" w:lineRule="auto"/>
        <w:jc w:val="both"/>
        <w:rPr>
          <w:rFonts w:ascii="Times New Roman" w:eastAsia="Times New Roman" w:hAnsi="Times New Roman"/>
          <w:i/>
          <w:sz w:val="24"/>
          <w:szCs w:val="24"/>
          <w:shd w:val="clear" w:color="auto" w:fill="FFFFFF"/>
          <w:lang w:val="lv-LV"/>
        </w:rPr>
      </w:pPr>
    </w:p>
    <w:p w14:paraId="29ED848D" w14:textId="77777777" w:rsidR="00FD5A6A" w:rsidRPr="008D65D8" w:rsidRDefault="00FD5A6A" w:rsidP="00042A9C">
      <w:pPr>
        <w:spacing w:after="0" w:line="240" w:lineRule="auto"/>
        <w:jc w:val="both"/>
        <w:rPr>
          <w:rFonts w:ascii="Times New Roman" w:eastAsia="Times New Roman" w:hAnsi="Times New Roman"/>
          <w:i/>
          <w:sz w:val="24"/>
          <w:szCs w:val="24"/>
          <w:shd w:val="clear" w:color="auto" w:fill="FFFFFF"/>
          <w:lang w:val="lv-LV"/>
        </w:rPr>
      </w:pPr>
    </w:p>
    <w:p w14:paraId="144BE142" w14:textId="4D01D327" w:rsidR="006370F7" w:rsidRPr="008D65D8" w:rsidRDefault="00E72AFD" w:rsidP="00E72AFD">
      <w:pPr>
        <w:spacing w:after="0" w:line="240" w:lineRule="auto"/>
        <w:ind w:right="3413"/>
        <w:jc w:val="both"/>
        <w:rPr>
          <w:rFonts w:ascii="Times New Roman" w:eastAsia="Times New Roman" w:hAnsi="Times New Roman"/>
          <w:i/>
          <w:sz w:val="24"/>
          <w:szCs w:val="24"/>
          <w:shd w:val="clear" w:color="auto" w:fill="FFFFFF"/>
          <w:lang w:val="lv-LV"/>
        </w:rPr>
      </w:pPr>
      <w:r w:rsidRPr="008D65D8">
        <w:rPr>
          <w:rFonts w:ascii="Times New Roman" w:eastAsia="Times New Roman" w:hAnsi="Times New Roman"/>
          <w:i/>
          <w:sz w:val="24"/>
          <w:szCs w:val="24"/>
          <w:shd w:val="clear" w:color="auto" w:fill="FFFFFF"/>
          <w:lang w:val="lv-LV"/>
        </w:rPr>
        <w:t xml:space="preserve">Par </w:t>
      </w:r>
      <w:r w:rsidR="0093576E" w:rsidRPr="008D65D8">
        <w:rPr>
          <w:rFonts w:ascii="Times New Roman" w:eastAsia="Times New Roman" w:hAnsi="Times New Roman"/>
          <w:i/>
          <w:sz w:val="24"/>
          <w:szCs w:val="24"/>
          <w:shd w:val="clear" w:color="auto" w:fill="FFFFFF"/>
          <w:lang w:val="lv-LV"/>
        </w:rPr>
        <w:t>likumprojektu "Grozījumi Latvijas Sodu izpildes kodeksā</w:t>
      </w:r>
      <w:r w:rsidRPr="008D65D8">
        <w:rPr>
          <w:rFonts w:ascii="Times New Roman" w:eastAsia="Times New Roman" w:hAnsi="Times New Roman"/>
          <w:i/>
          <w:sz w:val="24"/>
          <w:szCs w:val="24"/>
          <w:shd w:val="clear" w:color="auto" w:fill="FFFFFF"/>
          <w:lang w:val="lv-LV"/>
        </w:rPr>
        <w:t>"</w:t>
      </w:r>
      <w:r w:rsidR="007C5D68" w:rsidRPr="008D65D8">
        <w:rPr>
          <w:rFonts w:ascii="Times New Roman" w:eastAsia="Times New Roman" w:hAnsi="Times New Roman"/>
          <w:i/>
          <w:sz w:val="24"/>
          <w:szCs w:val="24"/>
          <w:shd w:val="clear" w:color="auto" w:fill="FFFFFF"/>
          <w:lang w:val="lv-LV"/>
        </w:rPr>
        <w:t xml:space="preserve"> </w:t>
      </w:r>
      <w:r w:rsidR="006370F7" w:rsidRPr="008D65D8">
        <w:rPr>
          <w:rFonts w:ascii="Times New Roman" w:eastAsia="Times New Roman" w:hAnsi="Times New Roman"/>
          <w:i/>
          <w:sz w:val="24"/>
          <w:szCs w:val="24"/>
          <w:shd w:val="clear" w:color="auto" w:fill="FFFFFF"/>
          <w:lang w:val="lv-LV"/>
        </w:rPr>
        <w:t xml:space="preserve">(VSS – </w:t>
      </w:r>
      <w:r w:rsidRPr="008D65D8">
        <w:rPr>
          <w:rFonts w:ascii="Times New Roman" w:eastAsia="Times New Roman" w:hAnsi="Times New Roman"/>
          <w:i/>
          <w:sz w:val="24"/>
          <w:szCs w:val="24"/>
          <w:shd w:val="clear" w:color="auto" w:fill="FFFFFF"/>
          <w:lang w:val="lv-LV"/>
        </w:rPr>
        <w:t>5</w:t>
      </w:r>
      <w:r w:rsidR="0093576E" w:rsidRPr="008D65D8">
        <w:rPr>
          <w:rFonts w:ascii="Times New Roman" w:eastAsia="Times New Roman" w:hAnsi="Times New Roman"/>
          <w:i/>
          <w:sz w:val="24"/>
          <w:szCs w:val="24"/>
          <w:shd w:val="clear" w:color="auto" w:fill="FFFFFF"/>
          <w:lang w:val="lv-LV"/>
        </w:rPr>
        <w:t>72</w:t>
      </w:r>
      <w:r w:rsidR="006370F7" w:rsidRPr="008D65D8">
        <w:rPr>
          <w:rFonts w:ascii="Times New Roman" w:eastAsia="Times New Roman" w:hAnsi="Times New Roman"/>
          <w:i/>
          <w:sz w:val="24"/>
          <w:szCs w:val="24"/>
          <w:shd w:val="clear" w:color="auto" w:fill="FFFFFF"/>
          <w:lang w:val="lv-LV"/>
        </w:rPr>
        <w:t>)</w:t>
      </w:r>
    </w:p>
    <w:p w14:paraId="24788942" w14:textId="77777777" w:rsidR="006370F7" w:rsidRPr="008D65D8" w:rsidRDefault="006370F7" w:rsidP="006370F7">
      <w:pPr>
        <w:spacing w:after="0"/>
        <w:jc w:val="both"/>
        <w:rPr>
          <w:rFonts w:ascii="Times New Roman" w:eastAsia="Times New Roman" w:hAnsi="Times New Roman"/>
          <w:sz w:val="24"/>
          <w:szCs w:val="24"/>
          <w:lang w:val="lv-LV"/>
        </w:rPr>
      </w:pPr>
    </w:p>
    <w:p w14:paraId="0C51E46B" w14:textId="074E4385" w:rsidR="007F69C1" w:rsidRPr="008D65D8" w:rsidRDefault="007F69C1" w:rsidP="00BD3CD4">
      <w:pPr>
        <w:widowControl/>
        <w:shd w:val="clear" w:color="auto" w:fill="FFFFFF"/>
        <w:spacing w:after="0" w:line="240" w:lineRule="auto"/>
        <w:ind w:firstLine="720"/>
        <w:jc w:val="both"/>
        <w:rPr>
          <w:rFonts w:ascii="Times New Roman" w:eastAsia="Times New Roman" w:hAnsi="Times New Roman"/>
          <w:bCs/>
          <w:sz w:val="24"/>
          <w:szCs w:val="24"/>
          <w:lang w:val="lv-LV"/>
        </w:rPr>
      </w:pPr>
      <w:r w:rsidRPr="008D65D8">
        <w:rPr>
          <w:rFonts w:ascii="Times New Roman" w:eastAsia="Times New Roman" w:hAnsi="Times New Roman"/>
          <w:bCs/>
          <w:sz w:val="24"/>
          <w:szCs w:val="24"/>
          <w:lang w:val="lv-LV"/>
        </w:rPr>
        <w:t xml:space="preserve">Valsts kancelejas Valsts pārvaldes politikas departaments ir </w:t>
      </w:r>
      <w:r w:rsidR="007C5D68" w:rsidRPr="008D65D8">
        <w:rPr>
          <w:rFonts w:ascii="Times New Roman" w:eastAsia="Times New Roman" w:hAnsi="Times New Roman"/>
          <w:bCs/>
          <w:sz w:val="24"/>
          <w:szCs w:val="24"/>
          <w:lang w:val="lv-LV"/>
        </w:rPr>
        <w:t xml:space="preserve">izskatījis </w:t>
      </w:r>
      <w:r w:rsidR="00E72AFD" w:rsidRPr="008D65D8">
        <w:rPr>
          <w:rFonts w:ascii="Times New Roman" w:eastAsia="Times New Roman" w:hAnsi="Times New Roman"/>
          <w:bCs/>
          <w:sz w:val="24"/>
          <w:szCs w:val="24"/>
          <w:lang w:val="lv-LV"/>
        </w:rPr>
        <w:t>Tieslietu</w:t>
      </w:r>
      <w:r w:rsidR="007C5D68" w:rsidRPr="008D65D8">
        <w:rPr>
          <w:rFonts w:ascii="Times New Roman" w:eastAsia="Times New Roman" w:hAnsi="Times New Roman"/>
          <w:bCs/>
          <w:sz w:val="24"/>
          <w:szCs w:val="24"/>
          <w:lang w:val="lv-LV"/>
        </w:rPr>
        <w:t xml:space="preserve"> </w:t>
      </w:r>
      <w:r w:rsidRPr="008D65D8">
        <w:rPr>
          <w:rFonts w:ascii="Times New Roman" w:eastAsia="Times New Roman" w:hAnsi="Times New Roman"/>
          <w:bCs/>
          <w:sz w:val="24"/>
          <w:szCs w:val="24"/>
          <w:lang w:val="lv-LV"/>
        </w:rPr>
        <w:t xml:space="preserve">ministrijas izstrādāto </w:t>
      </w:r>
      <w:r w:rsidR="0093576E" w:rsidRPr="008D65D8">
        <w:rPr>
          <w:rFonts w:ascii="Times New Roman" w:eastAsia="Times New Roman" w:hAnsi="Times New Roman"/>
          <w:bCs/>
          <w:sz w:val="24"/>
          <w:szCs w:val="24"/>
          <w:lang w:val="lv-LV"/>
        </w:rPr>
        <w:t>likumprojektu "Grozījumi Latvijas Sodu izpildes kodeksā"</w:t>
      </w:r>
      <w:r w:rsidR="008D65D8">
        <w:rPr>
          <w:rFonts w:ascii="Times New Roman" w:eastAsia="Times New Roman" w:hAnsi="Times New Roman"/>
          <w:bCs/>
          <w:sz w:val="24"/>
          <w:szCs w:val="24"/>
          <w:lang w:val="lv-LV"/>
        </w:rPr>
        <w:t>,</w:t>
      </w:r>
      <w:r w:rsidR="00E72AFD" w:rsidRPr="008D65D8">
        <w:rPr>
          <w:rFonts w:ascii="Times New Roman" w:eastAsia="Times New Roman" w:hAnsi="Times New Roman"/>
          <w:bCs/>
          <w:sz w:val="24"/>
          <w:szCs w:val="24"/>
          <w:lang w:val="lv-LV"/>
        </w:rPr>
        <w:t xml:space="preserve"> tam pievienoto</w:t>
      </w:r>
      <w:r w:rsidR="007C5D68" w:rsidRPr="008D65D8">
        <w:rPr>
          <w:rFonts w:ascii="Times New Roman" w:eastAsia="Times New Roman" w:hAnsi="Times New Roman"/>
          <w:bCs/>
          <w:sz w:val="24"/>
          <w:szCs w:val="24"/>
          <w:lang w:val="lv-LV"/>
        </w:rPr>
        <w:t xml:space="preserve"> </w:t>
      </w:r>
      <w:bookmarkStart w:id="1" w:name="_Hlk75863368"/>
      <w:r w:rsidR="0093576E" w:rsidRPr="008D65D8">
        <w:rPr>
          <w:rFonts w:ascii="Times New Roman" w:eastAsia="Times New Roman" w:hAnsi="Times New Roman"/>
          <w:bCs/>
          <w:sz w:val="24"/>
          <w:szCs w:val="24"/>
          <w:lang w:val="lv-LV"/>
        </w:rPr>
        <w:t xml:space="preserve">sākotnējās ietekmes novērtējuma ziņojumu (anotāciju) </w:t>
      </w:r>
      <w:bookmarkEnd w:id="1"/>
      <w:r w:rsidR="0093576E" w:rsidRPr="008D65D8">
        <w:rPr>
          <w:rFonts w:ascii="Times New Roman" w:eastAsia="Times New Roman" w:hAnsi="Times New Roman"/>
          <w:bCs/>
          <w:sz w:val="24"/>
          <w:szCs w:val="24"/>
          <w:lang w:val="lv-LV"/>
        </w:rPr>
        <w:t xml:space="preserve">un tā pielikumu </w:t>
      </w:r>
      <w:r w:rsidRPr="008D65D8">
        <w:rPr>
          <w:rFonts w:ascii="Times New Roman" w:eastAsia="Times New Roman" w:hAnsi="Times New Roman"/>
          <w:bCs/>
          <w:sz w:val="24"/>
          <w:szCs w:val="24"/>
          <w:lang w:val="lv-LV"/>
        </w:rPr>
        <w:t>(VSS-</w:t>
      </w:r>
      <w:r w:rsidR="00E72AFD" w:rsidRPr="008D65D8">
        <w:rPr>
          <w:rFonts w:ascii="Times New Roman" w:eastAsia="Times New Roman" w:hAnsi="Times New Roman"/>
          <w:bCs/>
          <w:sz w:val="24"/>
          <w:szCs w:val="24"/>
          <w:lang w:val="lv-LV"/>
        </w:rPr>
        <w:t>5</w:t>
      </w:r>
      <w:r w:rsidR="0093576E" w:rsidRPr="008D65D8">
        <w:rPr>
          <w:rFonts w:ascii="Times New Roman" w:eastAsia="Times New Roman" w:hAnsi="Times New Roman"/>
          <w:bCs/>
          <w:sz w:val="24"/>
          <w:szCs w:val="24"/>
          <w:lang w:val="lv-LV"/>
        </w:rPr>
        <w:t>72</w:t>
      </w:r>
      <w:r w:rsidRPr="008D65D8">
        <w:rPr>
          <w:rFonts w:ascii="Times New Roman" w:eastAsia="Times New Roman" w:hAnsi="Times New Roman"/>
          <w:bCs/>
          <w:sz w:val="24"/>
          <w:szCs w:val="24"/>
          <w:lang w:val="lv-LV"/>
        </w:rPr>
        <w:t>) un atbalsta projekta tālāko virzību</w:t>
      </w:r>
      <w:r w:rsidR="00BD3CD4" w:rsidRPr="008D65D8">
        <w:rPr>
          <w:rFonts w:ascii="Times New Roman" w:eastAsia="Times New Roman" w:hAnsi="Times New Roman"/>
          <w:bCs/>
          <w:sz w:val="24"/>
          <w:szCs w:val="24"/>
          <w:lang w:val="lv-LV"/>
        </w:rPr>
        <w:t>,</w:t>
      </w:r>
      <w:r w:rsidRPr="008D65D8">
        <w:rPr>
          <w:rFonts w:ascii="Times New Roman" w:eastAsia="Times New Roman" w:hAnsi="Times New Roman"/>
          <w:bCs/>
          <w:sz w:val="24"/>
          <w:szCs w:val="24"/>
          <w:lang w:val="lv-LV"/>
        </w:rPr>
        <w:t xml:space="preserve"> izsakot turpmāk minēto iebildumu.  </w:t>
      </w:r>
    </w:p>
    <w:p w14:paraId="4E0F0BA9" w14:textId="66F1BFD8" w:rsidR="008E3D90" w:rsidRPr="008D65D8" w:rsidRDefault="007F69C1" w:rsidP="008E3D90">
      <w:pPr>
        <w:widowControl/>
        <w:shd w:val="clear" w:color="auto" w:fill="FFFFFF"/>
        <w:spacing w:after="0" w:line="240" w:lineRule="auto"/>
        <w:jc w:val="both"/>
        <w:rPr>
          <w:rFonts w:ascii="Times New Roman" w:eastAsia="Times New Roman" w:hAnsi="Times New Roman"/>
          <w:bCs/>
          <w:sz w:val="24"/>
          <w:szCs w:val="24"/>
          <w:lang w:val="lv-LV"/>
        </w:rPr>
      </w:pPr>
      <w:r w:rsidRPr="008D65D8">
        <w:rPr>
          <w:rFonts w:ascii="Times New Roman" w:eastAsia="Times New Roman" w:hAnsi="Times New Roman"/>
          <w:bCs/>
          <w:sz w:val="24"/>
          <w:szCs w:val="24"/>
          <w:lang w:val="lv-LV"/>
        </w:rPr>
        <w:tab/>
      </w:r>
      <w:r w:rsidR="008E3D90" w:rsidRPr="008D65D8">
        <w:rPr>
          <w:rFonts w:ascii="Times New Roman" w:eastAsia="Times New Roman" w:hAnsi="Times New Roman"/>
          <w:bCs/>
          <w:sz w:val="24"/>
          <w:szCs w:val="24"/>
          <w:lang w:val="lv-LV"/>
        </w:rPr>
        <w:t xml:space="preserve">Atbilstoši </w:t>
      </w:r>
      <w:r w:rsidR="0093576E" w:rsidRPr="008D65D8">
        <w:rPr>
          <w:rFonts w:ascii="Times New Roman" w:eastAsia="Times New Roman" w:hAnsi="Times New Roman"/>
          <w:bCs/>
          <w:sz w:val="24"/>
          <w:szCs w:val="24"/>
          <w:lang w:val="lv-LV"/>
        </w:rPr>
        <w:t>sākotnējās ietekmes novērtējuma ziņojuma (anotācijas) III.</w:t>
      </w:r>
      <w:r w:rsidR="008D65D8" w:rsidRPr="008D65D8">
        <w:rPr>
          <w:rFonts w:ascii="Times New Roman" w:eastAsia="Times New Roman" w:hAnsi="Times New Roman"/>
          <w:bCs/>
          <w:sz w:val="24"/>
          <w:szCs w:val="24"/>
          <w:lang w:val="lv-LV"/>
        </w:rPr>
        <w:t xml:space="preserve"> </w:t>
      </w:r>
      <w:r w:rsidR="0093576E" w:rsidRPr="008D65D8">
        <w:rPr>
          <w:rFonts w:ascii="Times New Roman" w:eastAsia="Times New Roman" w:hAnsi="Times New Roman"/>
          <w:bCs/>
          <w:sz w:val="24"/>
          <w:szCs w:val="24"/>
          <w:lang w:val="lv-LV"/>
        </w:rPr>
        <w:t xml:space="preserve">sadaļā </w:t>
      </w:r>
      <w:r w:rsidR="008E3D90" w:rsidRPr="008D65D8">
        <w:rPr>
          <w:rFonts w:ascii="Times New Roman" w:eastAsia="Times New Roman" w:hAnsi="Times New Roman"/>
          <w:bCs/>
          <w:sz w:val="24"/>
          <w:szCs w:val="24"/>
          <w:lang w:val="lv-LV"/>
        </w:rPr>
        <w:t>minētajam</w:t>
      </w:r>
      <w:r w:rsidR="00E72AFD" w:rsidRPr="008D65D8">
        <w:rPr>
          <w:rFonts w:ascii="Times New Roman" w:eastAsia="Times New Roman" w:hAnsi="Times New Roman"/>
          <w:bCs/>
          <w:sz w:val="24"/>
          <w:szCs w:val="24"/>
          <w:lang w:val="lv-LV"/>
        </w:rPr>
        <w:t>,</w:t>
      </w:r>
      <w:r w:rsidR="0093576E" w:rsidRPr="008D65D8">
        <w:rPr>
          <w:rFonts w:ascii="Times New Roman" w:eastAsia="Times New Roman" w:hAnsi="Times New Roman"/>
          <w:bCs/>
          <w:sz w:val="24"/>
          <w:szCs w:val="24"/>
          <w:lang w:val="lv-LV"/>
        </w:rPr>
        <w:t xml:space="preserve"> lai nodrošinātu likumprojekta normu izpildi, Tieslietu ministrijas valsts budžeta apakšprogrammā 04.03.00 "Probācijas īstenošana" būs nepieciešams papildu finansējums 2022. gadā 123 295 </w:t>
      </w:r>
      <w:r w:rsidR="0093576E" w:rsidRPr="008D65D8">
        <w:rPr>
          <w:rFonts w:ascii="Times New Roman" w:eastAsia="Times New Roman" w:hAnsi="Times New Roman"/>
          <w:bCs/>
          <w:i/>
          <w:iCs/>
          <w:sz w:val="24"/>
          <w:szCs w:val="24"/>
          <w:lang w:val="lv-LV"/>
        </w:rPr>
        <w:t>euro</w:t>
      </w:r>
      <w:r w:rsidR="0093576E" w:rsidRPr="008D65D8">
        <w:rPr>
          <w:rFonts w:ascii="Times New Roman" w:eastAsia="Times New Roman" w:hAnsi="Times New Roman"/>
          <w:bCs/>
          <w:sz w:val="24"/>
          <w:szCs w:val="24"/>
          <w:lang w:val="lv-LV"/>
        </w:rPr>
        <w:t xml:space="preserve"> un 2023. gadā un turpmāk ik gadu 116 950 </w:t>
      </w:r>
      <w:r w:rsidR="0093576E" w:rsidRPr="008D65D8">
        <w:rPr>
          <w:rFonts w:ascii="Times New Roman" w:eastAsia="Times New Roman" w:hAnsi="Times New Roman"/>
          <w:bCs/>
          <w:i/>
          <w:iCs/>
          <w:sz w:val="24"/>
          <w:szCs w:val="24"/>
          <w:lang w:val="lv-LV"/>
        </w:rPr>
        <w:t>euro</w:t>
      </w:r>
      <w:r w:rsidR="0093576E" w:rsidRPr="008D65D8">
        <w:rPr>
          <w:rFonts w:ascii="Times New Roman" w:eastAsia="Times New Roman" w:hAnsi="Times New Roman"/>
          <w:bCs/>
          <w:sz w:val="24"/>
          <w:szCs w:val="24"/>
          <w:lang w:val="lv-LV"/>
        </w:rPr>
        <w:t xml:space="preserve"> un ar 2022. gada 1. janvāri jaunas 3 amata vietas elektroniskās uzraudzības darbības nodrošināšanai, kā arī norādīts, ka amata vietas tiks nodrošinātas Tieslietu ministrijas resora ietvaros. </w:t>
      </w:r>
    </w:p>
    <w:p w14:paraId="05CFD97A" w14:textId="2EE08964" w:rsidR="008E3D90" w:rsidRPr="008D65D8" w:rsidRDefault="008E3D90" w:rsidP="007D4B56">
      <w:pPr>
        <w:widowControl/>
        <w:shd w:val="clear" w:color="auto" w:fill="FFFFFF"/>
        <w:spacing w:after="0" w:line="240" w:lineRule="auto"/>
        <w:ind w:firstLine="720"/>
        <w:jc w:val="both"/>
        <w:rPr>
          <w:rFonts w:ascii="Times New Roman" w:eastAsia="Times New Roman" w:hAnsi="Times New Roman"/>
          <w:bCs/>
          <w:sz w:val="24"/>
          <w:szCs w:val="24"/>
          <w:lang w:val="lv-LV"/>
        </w:rPr>
      </w:pPr>
      <w:r w:rsidRPr="008D65D8">
        <w:rPr>
          <w:rFonts w:ascii="Times New Roman" w:eastAsia="Times New Roman" w:hAnsi="Times New Roman"/>
          <w:bCs/>
          <w:sz w:val="24"/>
          <w:szCs w:val="24"/>
          <w:lang w:val="lv-LV"/>
        </w:rPr>
        <w:t xml:space="preserve">Vēršam uzmanību, ka saskaņā ar Ministru kabineta 2017. gada 28. augusta sēdes protokola Nr.41 1.§ Informatīvais ziņojums “Par valsts budžeta izdevumu pārskatīšanas 2018., 2019. un 2020. gadam rezultātiem un priekšlikumi par šo rezultātu izmantošanu likumprojekta “Par vidēja termiņa budžeta ietvaru 2018., 2019. un 2020.gadam” un likumprojekta “Par valsts budžetu 2018.gadam” izstrādes procesā” 42.punktu, ministrijām </w:t>
      </w:r>
      <w:r w:rsidR="0093576E" w:rsidRPr="008D65D8">
        <w:rPr>
          <w:rFonts w:ascii="Times New Roman" w:eastAsia="Times New Roman" w:hAnsi="Times New Roman"/>
          <w:bCs/>
          <w:sz w:val="24"/>
          <w:szCs w:val="24"/>
          <w:lang w:val="lv-LV"/>
        </w:rPr>
        <w:t>t</w:t>
      </w:r>
      <w:r w:rsidRPr="008D65D8">
        <w:rPr>
          <w:rFonts w:ascii="Times New Roman" w:eastAsia="Times New Roman" w:hAnsi="Times New Roman"/>
          <w:bCs/>
          <w:sz w:val="24"/>
          <w:szCs w:val="24"/>
          <w:lang w:val="lv-LV"/>
        </w:rPr>
        <w:t>urpmāk virzot tiesību aktu projektus, politikas plānošanas dokumentus, kā arī sagatavojot līdzekļu pieprasījumu prioritārajiem pasākumiem, papildus finansējumu restrukturizētām amata vietām plānot kā starpību starp finansējumu esošajai amata vietai (tai skaitā arī vakancei) un amata</w:t>
      </w:r>
      <w:r w:rsidR="007D4B56" w:rsidRPr="008D65D8">
        <w:rPr>
          <w:rFonts w:ascii="Times New Roman" w:eastAsia="Times New Roman" w:hAnsi="Times New Roman"/>
          <w:bCs/>
          <w:sz w:val="24"/>
          <w:szCs w:val="24"/>
          <w:lang w:val="lv-LV"/>
        </w:rPr>
        <w:t xml:space="preserve"> </w:t>
      </w:r>
      <w:r w:rsidRPr="008D65D8">
        <w:rPr>
          <w:rFonts w:ascii="Times New Roman" w:eastAsia="Times New Roman" w:hAnsi="Times New Roman"/>
          <w:bCs/>
          <w:sz w:val="24"/>
          <w:szCs w:val="24"/>
          <w:lang w:val="lv-LV"/>
        </w:rPr>
        <w:t>vietai, kas būs nepieciešama konkrētā pasākuma īstenošanai.</w:t>
      </w:r>
    </w:p>
    <w:p w14:paraId="3B023EAD" w14:textId="6359B5AE" w:rsidR="008B10BB" w:rsidRPr="008D65D8" w:rsidRDefault="008E3D90" w:rsidP="0093576E">
      <w:pPr>
        <w:widowControl/>
        <w:shd w:val="clear" w:color="auto" w:fill="FFFFFF"/>
        <w:spacing w:after="0" w:line="240" w:lineRule="auto"/>
        <w:jc w:val="both"/>
        <w:rPr>
          <w:rFonts w:ascii="Times New Roman" w:eastAsia="Times New Roman" w:hAnsi="Times New Roman"/>
          <w:bCs/>
          <w:sz w:val="24"/>
          <w:szCs w:val="24"/>
          <w:lang w:val="lv-LV"/>
        </w:rPr>
      </w:pPr>
      <w:r w:rsidRPr="008D65D8">
        <w:rPr>
          <w:rFonts w:ascii="Times New Roman" w:eastAsia="Times New Roman" w:hAnsi="Times New Roman"/>
          <w:bCs/>
          <w:sz w:val="24"/>
          <w:szCs w:val="24"/>
          <w:lang w:val="lv-LV"/>
        </w:rPr>
        <w:tab/>
      </w:r>
      <w:r w:rsidR="008B10BB" w:rsidRPr="008D65D8">
        <w:rPr>
          <w:rFonts w:ascii="Times New Roman" w:eastAsia="Times New Roman" w:hAnsi="Times New Roman"/>
          <w:bCs/>
          <w:sz w:val="24"/>
          <w:szCs w:val="24"/>
          <w:lang w:val="lv-LV"/>
        </w:rPr>
        <w:t xml:space="preserve"> </w:t>
      </w:r>
      <w:r w:rsidR="0093576E" w:rsidRPr="008D65D8">
        <w:rPr>
          <w:rFonts w:ascii="Times New Roman" w:eastAsia="Times New Roman" w:hAnsi="Times New Roman"/>
          <w:bCs/>
          <w:sz w:val="24"/>
          <w:szCs w:val="24"/>
          <w:lang w:val="lv-LV"/>
        </w:rPr>
        <w:t>Ņemot vērā iepriekš minēto, lūdzam precizēt sākotnējās ietekmes novērtējuma ziņojuma (anotācijas) III.</w:t>
      </w:r>
      <w:r w:rsidR="008D65D8" w:rsidRPr="008D65D8">
        <w:rPr>
          <w:rFonts w:ascii="Times New Roman" w:eastAsia="Times New Roman" w:hAnsi="Times New Roman"/>
          <w:bCs/>
          <w:sz w:val="24"/>
          <w:szCs w:val="24"/>
          <w:lang w:val="lv-LV"/>
        </w:rPr>
        <w:t xml:space="preserve"> </w:t>
      </w:r>
      <w:r w:rsidR="0093576E" w:rsidRPr="008D65D8">
        <w:rPr>
          <w:rFonts w:ascii="Times New Roman" w:eastAsia="Times New Roman" w:hAnsi="Times New Roman"/>
          <w:bCs/>
          <w:sz w:val="24"/>
          <w:szCs w:val="24"/>
          <w:lang w:val="lv-LV"/>
        </w:rPr>
        <w:t xml:space="preserve">sadaļā </w:t>
      </w:r>
      <w:r w:rsidR="008D65D8" w:rsidRPr="008D65D8">
        <w:rPr>
          <w:rFonts w:ascii="Times New Roman" w:eastAsia="Times New Roman" w:hAnsi="Times New Roman"/>
          <w:bCs/>
          <w:sz w:val="24"/>
          <w:szCs w:val="24"/>
          <w:lang w:val="lv-LV"/>
        </w:rPr>
        <w:t>minēto informāciju un anotācijas pielikumā iekļauto aprēķinu.</w:t>
      </w:r>
    </w:p>
    <w:p w14:paraId="5F2F3578" w14:textId="77777777" w:rsidR="00B669A0" w:rsidRPr="008D65D8" w:rsidRDefault="00B669A0" w:rsidP="000F73A6">
      <w:pPr>
        <w:widowControl/>
        <w:shd w:val="clear" w:color="auto" w:fill="FFFFFF"/>
        <w:spacing w:after="0" w:line="240" w:lineRule="auto"/>
        <w:jc w:val="both"/>
        <w:rPr>
          <w:rFonts w:ascii="Times New Roman" w:eastAsia="Times New Roman" w:hAnsi="Times New Roman"/>
          <w:color w:val="000000"/>
          <w:sz w:val="24"/>
          <w:szCs w:val="24"/>
          <w:lang w:val="lv-LV" w:eastAsia="lv-LV"/>
        </w:rPr>
      </w:pPr>
    </w:p>
    <w:p w14:paraId="5A78DD58" w14:textId="1611663B" w:rsidR="00AA2ABF" w:rsidRPr="008D65D8" w:rsidRDefault="00DC411C" w:rsidP="00561AA1">
      <w:pPr>
        <w:widowControl/>
        <w:shd w:val="clear" w:color="auto" w:fill="FFFFFF"/>
        <w:spacing w:after="0" w:line="240" w:lineRule="auto"/>
        <w:jc w:val="both"/>
        <w:rPr>
          <w:rFonts w:ascii="Times New Roman" w:eastAsia="Times New Roman" w:hAnsi="Times New Roman"/>
          <w:color w:val="000000"/>
          <w:sz w:val="24"/>
          <w:szCs w:val="24"/>
          <w:lang w:val="lv-LV" w:eastAsia="lv-LV"/>
        </w:rPr>
      </w:pPr>
      <w:r w:rsidRPr="008D65D8">
        <w:rPr>
          <w:rFonts w:ascii="Times New Roman" w:eastAsia="Times New Roman" w:hAnsi="Times New Roman"/>
          <w:color w:val="000000"/>
          <w:sz w:val="24"/>
          <w:szCs w:val="24"/>
          <w:lang w:val="lv-LV" w:eastAsia="lv-LV"/>
        </w:rPr>
        <w:tab/>
      </w:r>
    </w:p>
    <w:p w14:paraId="756040B1" w14:textId="77777777" w:rsidR="00524043" w:rsidRPr="008D65D8" w:rsidRDefault="00524043" w:rsidP="00524043">
      <w:pPr>
        <w:spacing w:after="0"/>
        <w:rPr>
          <w:rFonts w:ascii="Times New Roman" w:eastAsia="Times New Roman" w:hAnsi="Times New Roman"/>
          <w:sz w:val="24"/>
          <w:szCs w:val="24"/>
          <w:lang w:val="lv-LV"/>
        </w:rPr>
      </w:pPr>
      <w:r w:rsidRPr="008D65D8">
        <w:rPr>
          <w:rFonts w:ascii="Times New Roman" w:eastAsia="Times New Roman" w:hAnsi="Times New Roman"/>
          <w:sz w:val="24"/>
          <w:szCs w:val="24"/>
          <w:lang w:val="lv-LV"/>
        </w:rPr>
        <w:t xml:space="preserve">Valsts kancelejas direktora vietniece </w:t>
      </w:r>
    </w:p>
    <w:p w14:paraId="089EB6D9" w14:textId="77777777" w:rsidR="00524043" w:rsidRPr="008D65D8" w:rsidRDefault="00524043" w:rsidP="00524043">
      <w:pPr>
        <w:spacing w:after="0"/>
        <w:rPr>
          <w:rFonts w:ascii="Times New Roman" w:eastAsia="Times New Roman" w:hAnsi="Times New Roman"/>
          <w:sz w:val="24"/>
          <w:szCs w:val="24"/>
          <w:lang w:val="lv-LV"/>
        </w:rPr>
      </w:pPr>
      <w:r w:rsidRPr="008D65D8">
        <w:rPr>
          <w:rFonts w:ascii="Times New Roman" w:eastAsia="Times New Roman" w:hAnsi="Times New Roman"/>
          <w:sz w:val="24"/>
          <w:szCs w:val="24"/>
          <w:lang w:val="lv-LV"/>
        </w:rPr>
        <w:t xml:space="preserve">valsts pārvaldes jautājumos, </w:t>
      </w:r>
    </w:p>
    <w:p w14:paraId="4BD94FB7" w14:textId="77777777" w:rsidR="00524043" w:rsidRPr="00455008" w:rsidRDefault="00524043" w:rsidP="00524043">
      <w:pPr>
        <w:tabs>
          <w:tab w:val="left" w:pos="7655"/>
        </w:tabs>
        <w:spacing w:after="0"/>
        <w:rPr>
          <w:rFonts w:ascii="Times New Roman" w:eastAsia="Times New Roman" w:hAnsi="Times New Roman"/>
          <w:sz w:val="26"/>
          <w:szCs w:val="26"/>
          <w:lang w:val="lv-LV"/>
        </w:rPr>
      </w:pPr>
      <w:r w:rsidRPr="008D65D8">
        <w:rPr>
          <w:rFonts w:ascii="Times New Roman" w:eastAsia="Times New Roman" w:hAnsi="Times New Roman"/>
          <w:sz w:val="24"/>
          <w:szCs w:val="24"/>
          <w:lang w:val="lv-LV"/>
        </w:rPr>
        <w:t>Valsts pārvaldes politikas departamenta vadītāja                                    Inita Pauloviča</w:t>
      </w:r>
      <w:r w:rsidRPr="00455008">
        <w:rPr>
          <w:rFonts w:ascii="Times New Roman" w:eastAsia="Times New Roman" w:hAnsi="Times New Roman"/>
          <w:sz w:val="26"/>
          <w:szCs w:val="26"/>
          <w:lang w:val="lv-LV"/>
        </w:rPr>
        <w:t xml:space="preserve"> </w:t>
      </w:r>
    </w:p>
    <w:p w14:paraId="4BA77CF3" w14:textId="77777777" w:rsidR="00B669A0" w:rsidRDefault="00B669A0" w:rsidP="00524043">
      <w:pPr>
        <w:spacing w:after="0"/>
        <w:rPr>
          <w:rFonts w:ascii="Times New Roman" w:eastAsia="Times New Roman" w:hAnsi="Times New Roman"/>
          <w:sz w:val="20"/>
          <w:lang w:val="lv-LV"/>
        </w:rPr>
      </w:pPr>
    </w:p>
    <w:p w14:paraId="737155A9" w14:textId="77777777" w:rsidR="00B669A0" w:rsidRPr="00524043" w:rsidRDefault="00B669A0" w:rsidP="00524043">
      <w:pPr>
        <w:spacing w:after="0"/>
        <w:rPr>
          <w:rFonts w:ascii="Times New Roman" w:eastAsia="Times New Roman" w:hAnsi="Times New Roman"/>
          <w:sz w:val="20"/>
          <w:lang w:val="lv-LV"/>
        </w:rPr>
      </w:pPr>
    </w:p>
    <w:p w14:paraId="51BB1160" w14:textId="77777777" w:rsidR="00524043" w:rsidRPr="00524043" w:rsidRDefault="00524043" w:rsidP="00524043">
      <w:pPr>
        <w:spacing w:after="0"/>
        <w:rPr>
          <w:rFonts w:ascii="Times New Roman" w:eastAsia="Times New Roman" w:hAnsi="Times New Roman"/>
          <w:sz w:val="20"/>
          <w:lang w:val="lv-LV"/>
        </w:rPr>
      </w:pPr>
      <w:r w:rsidRPr="00524043">
        <w:rPr>
          <w:rFonts w:ascii="Times New Roman" w:eastAsia="Times New Roman" w:hAnsi="Times New Roman"/>
          <w:sz w:val="20"/>
          <w:lang w:val="lv-LV"/>
        </w:rPr>
        <w:t>I.Artemjeva</w:t>
      </w:r>
    </w:p>
    <w:p w14:paraId="5E64E2AF" w14:textId="5D57C7B4" w:rsidR="00A867BB" w:rsidRPr="00524043" w:rsidRDefault="00524043" w:rsidP="00BB1380">
      <w:pPr>
        <w:spacing w:after="0"/>
        <w:rPr>
          <w:rFonts w:cs="Calibri"/>
          <w:lang w:val="lv-LV"/>
        </w:rPr>
      </w:pPr>
      <w:r w:rsidRPr="00524043">
        <w:rPr>
          <w:rFonts w:ascii="Times New Roman" w:eastAsia="Times New Roman" w:hAnsi="Times New Roman"/>
          <w:sz w:val="20"/>
          <w:lang w:val="lv-LV"/>
        </w:rPr>
        <w:t xml:space="preserve">67082984, </w:t>
      </w:r>
      <w:hyperlink r:id="rId7" w:history="1">
        <w:r w:rsidR="002200A7" w:rsidRPr="00F86E66">
          <w:rPr>
            <w:rStyle w:val="Hipersaite"/>
            <w:rFonts w:ascii="Times New Roman" w:eastAsia="Times New Roman" w:hAnsi="Times New Roman"/>
            <w:sz w:val="20"/>
            <w:lang w:val="lv-LV"/>
          </w:rPr>
          <w:t>Ineta.Artemjeva@mk.gov.lv</w:t>
        </w:r>
      </w:hyperlink>
      <w:r w:rsidR="002200A7">
        <w:rPr>
          <w:rFonts w:ascii="Times New Roman" w:eastAsia="Times New Roman" w:hAnsi="Times New Roman"/>
          <w:sz w:val="20"/>
          <w:lang w:val="lv-LV"/>
        </w:rPr>
        <w:t xml:space="preserve"> </w:t>
      </w:r>
      <w:r w:rsidRPr="00524043">
        <w:rPr>
          <w:rFonts w:ascii="Times New Roman" w:eastAsia="Times New Roman" w:hAnsi="Times New Roman"/>
          <w:sz w:val="20"/>
          <w:lang w:val="lv-LV"/>
        </w:rPr>
        <w:t xml:space="preserve"> </w:t>
      </w:r>
      <w:r w:rsidR="002200A7">
        <w:rPr>
          <w:rFonts w:ascii="Times New Roman" w:eastAsia="Times New Roman" w:hAnsi="Times New Roman"/>
          <w:sz w:val="20"/>
          <w:lang w:val="lv-LV"/>
        </w:rPr>
        <w:t xml:space="preserve"> </w:t>
      </w:r>
    </w:p>
    <w:sectPr w:rsidR="00A867BB" w:rsidRPr="00524043" w:rsidSect="00F61C3D">
      <w:footerReference w:type="default" r:id="rId8"/>
      <w:headerReference w:type="first" r:id="rId9"/>
      <w:footerReference w:type="first" r:id="rId10"/>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D22CB" w14:textId="77777777" w:rsidR="00D45645" w:rsidRDefault="00D45645" w:rsidP="009D634A">
      <w:pPr>
        <w:spacing w:after="0" w:line="240" w:lineRule="auto"/>
      </w:pPr>
      <w:r>
        <w:separator/>
      </w:r>
    </w:p>
  </w:endnote>
  <w:endnote w:type="continuationSeparator" w:id="0">
    <w:p w14:paraId="38876E93" w14:textId="77777777" w:rsidR="00D45645" w:rsidRDefault="00D45645"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EABC" w14:textId="36563FDE" w:rsidR="00F22A72" w:rsidRPr="00943381" w:rsidRDefault="00042A9C" w:rsidP="00943381">
    <w:pPr>
      <w:pStyle w:val="Kjene"/>
    </w:pPr>
    <w:r w:rsidRPr="00715C7D">
      <w:rPr>
        <w:rFonts w:ascii="Times New Roman" w:hAnsi="Times New Roman"/>
        <w:lang w:val="lv-LV"/>
      </w:rPr>
      <w:t>VKatz_VSS-</w:t>
    </w:r>
    <w:r w:rsidR="00974EF9">
      <w:rPr>
        <w:rFonts w:ascii="Times New Roman" w:hAnsi="Times New Roman"/>
        <w:lang w:val="lv-LV"/>
      </w:rPr>
      <w:t>550</w:t>
    </w:r>
    <w:r w:rsidR="00D60625">
      <w:rPr>
        <w:rFonts w:ascii="Times New Roman" w:hAnsi="Times New Roman"/>
        <w:lang w:val="lv-LV"/>
      </w:rPr>
      <w:t>_</w:t>
    </w:r>
    <w:r w:rsidR="00974EF9">
      <w:rPr>
        <w:rFonts w:ascii="Times New Roman" w:hAnsi="Times New Roman"/>
        <w:lang w:val="lv-LV"/>
      </w:rPr>
      <w:t>T</w:t>
    </w:r>
    <w:r w:rsidR="00B669A0">
      <w:rPr>
        <w:rFonts w:ascii="Times New Roman" w:hAnsi="Times New Roman"/>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560" w14:textId="202B9ACF" w:rsidR="00B669A0" w:rsidRPr="00943381" w:rsidRDefault="00B669A0" w:rsidP="00B669A0">
    <w:pPr>
      <w:pStyle w:val="Kjene"/>
    </w:pPr>
    <w:r w:rsidRPr="00715C7D">
      <w:rPr>
        <w:rFonts w:ascii="Times New Roman" w:hAnsi="Times New Roman"/>
        <w:lang w:val="lv-LV"/>
      </w:rPr>
      <w:t>VKatz_VSS-</w:t>
    </w:r>
    <w:r w:rsidR="00974EF9">
      <w:rPr>
        <w:rFonts w:ascii="Times New Roman" w:hAnsi="Times New Roman"/>
        <w:lang w:val="lv-LV"/>
      </w:rPr>
      <w:t>5</w:t>
    </w:r>
    <w:r w:rsidR="008D65D8">
      <w:rPr>
        <w:rFonts w:ascii="Times New Roman" w:hAnsi="Times New Roman"/>
        <w:lang w:val="lv-LV"/>
      </w:rPr>
      <w:t>72</w:t>
    </w:r>
    <w:r>
      <w:rPr>
        <w:rFonts w:ascii="Times New Roman" w:hAnsi="Times New Roman"/>
        <w:lang w:val="lv-LV"/>
      </w:rPr>
      <w:t>_</w:t>
    </w:r>
    <w:r w:rsidR="00974EF9">
      <w:rPr>
        <w:rFonts w:ascii="Times New Roman" w:hAnsi="Times New Roman"/>
        <w:lang w:val="lv-LV"/>
      </w:rPr>
      <w:t>T</w:t>
    </w:r>
    <w:r>
      <w:rPr>
        <w:rFonts w:ascii="Times New Roman" w:hAnsi="Times New Roman"/>
        <w:lang w:val="lv-LV"/>
      </w:rPr>
      <w:t>M</w:t>
    </w:r>
  </w:p>
  <w:p w14:paraId="6900C02D" w14:textId="6397AE2E" w:rsidR="00943381" w:rsidRPr="00B669A0" w:rsidRDefault="00943381" w:rsidP="00B669A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8564" w14:textId="77777777" w:rsidR="00D45645" w:rsidRDefault="00D45645" w:rsidP="009D634A">
      <w:pPr>
        <w:spacing w:after="0" w:line="240" w:lineRule="auto"/>
      </w:pPr>
      <w:r>
        <w:separator/>
      </w:r>
    </w:p>
  </w:footnote>
  <w:footnote w:type="continuationSeparator" w:id="0">
    <w:p w14:paraId="2A47670D" w14:textId="77777777" w:rsidR="00D45645" w:rsidRDefault="00D45645"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9F3E" w14:textId="77777777" w:rsidR="00967209" w:rsidRDefault="0038353C" w:rsidP="00967209">
    <w:pPr>
      <w:pStyle w:val="Galvene"/>
      <w:rPr>
        <w:rFonts w:ascii="Times New Roman" w:hAnsi="Times New Roman"/>
      </w:rPr>
    </w:pPr>
  </w:p>
  <w:p w14:paraId="5B7CDB26" w14:textId="77777777" w:rsidR="00967209" w:rsidRDefault="00B01DE5" w:rsidP="00967209">
    <w:pPr>
      <w:pStyle w:val="Galvene"/>
      <w:rPr>
        <w:rFonts w:ascii="Times New Roman" w:hAnsi="Times New Roman"/>
      </w:rPr>
    </w:pPr>
    <w:r>
      <w:rPr>
        <w:noProof/>
      </w:rPr>
      <mc:AlternateContent>
        <mc:Choice Requires="wpg">
          <w:drawing>
            <wp:anchor distT="0" distB="0" distL="114300" distR="114300" simplePos="0" relativeHeight="251659264" behindDoc="0" locked="0" layoutInCell="1" allowOverlap="1" wp14:anchorId="418007BC" wp14:editId="67B58FA3">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007BC"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5FF02189" w14:textId="77777777" w:rsidR="00967209" w:rsidRDefault="0038353C" w:rsidP="00967209">
    <w:pPr>
      <w:pStyle w:val="Galvene"/>
      <w:rPr>
        <w:rFonts w:ascii="Times New Roman" w:hAnsi="Times New Roman"/>
      </w:rPr>
    </w:pPr>
  </w:p>
  <w:p w14:paraId="1A4371B8" w14:textId="77777777" w:rsidR="00967209" w:rsidRDefault="0038353C" w:rsidP="00967209">
    <w:pPr>
      <w:pStyle w:val="Galvene"/>
      <w:rPr>
        <w:rFonts w:ascii="Times New Roman" w:hAnsi="Times New Roman"/>
      </w:rPr>
    </w:pPr>
  </w:p>
  <w:p w14:paraId="286E575E" w14:textId="77777777" w:rsidR="00967209" w:rsidRDefault="0038353C" w:rsidP="00967209">
    <w:pPr>
      <w:pStyle w:val="Galvene"/>
      <w:rPr>
        <w:rFonts w:ascii="Times New Roman" w:hAnsi="Times New Roman"/>
      </w:rPr>
    </w:pPr>
  </w:p>
  <w:p w14:paraId="2C1A7B7B" w14:textId="77777777" w:rsidR="00967209" w:rsidRDefault="0038353C" w:rsidP="00967209">
    <w:pPr>
      <w:pStyle w:val="Galvene"/>
      <w:rPr>
        <w:rFonts w:ascii="Times New Roman" w:hAnsi="Times New Roman"/>
      </w:rPr>
    </w:pPr>
  </w:p>
  <w:p w14:paraId="0EFFD85B" w14:textId="77777777" w:rsidR="00967209" w:rsidRDefault="0038353C" w:rsidP="00967209">
    <w:pPr>
      <w:pStyle w:val="Galvene"/>
      <w:rPr>
        <w:rFonts w:ascii="Times New Roman" w:hAnsi="Times New Roman"/>
      </w:rPr>
    </w:pPr>
  </w:p>
  <w:p w14:paraId="081BD728" w14:textId="77777777" w:rsidR="00967209" w:rsidRDefault="0038353C" w:rsidP="00967209">
    <w:pPr>
      <w:pStyle w:val="Galvene"/>
      <w:rPr>
        <w:rFonts w:ascii="Times New Roman" w:hAnsi="Times New Roman"/>
      </w:rPr>
    </w:pPr>
  </w:p>
  <w:p w14:paraId="2F19C092" w14:textId="77777777" w:rsidR="00967209" w:rsidRDefault="0038353C" w:rsidP="00967209">
    <w:pPr>
      <w:pStyle w:val="Galvene"/>
      <w:rPr>
        <w:rFonts w:ascii="Times New Roman" w:hAnsi="Times New Roman"/>
      </w:rPr>
    </w:pPr>
  </w:p>
  <w:p w14:paraId="09FD6CDF" w14:textId="77777777" w:rsidR="00967209" w:rsidRDefault="0038353C" w:rsidP="00967209">
    <w:pPr>
      <w:pStyle w:val="Galvene"/>
      <w:rPr>
        <w:rFonts w:ascii="Times New Roman" w:hAnsi="Times New Roman"/>
      </w:rPr>
    </w:pPr>
  </w:p>
  <w:p w14:paraId="5A465398" w14:textId="77777777" w:rsidR="00967209" w:rsidRDefault="0038353C" w:rsidP="00967209">
    <w:pPr>
      <w:pStyle w:val="Galvene"/>
      <w:rPr>
        <w:rFonts w:ascii="Times New Roman" w:hAnsi="Times New Roman"/>
      </w:rPr>
    </w:pPr>
  </w:p>
  <w:p w14:paraId="5701CAFB" w14:textId="77777777" w:rsidR="00967209" w:rsidRPr="00815277" w:rsidRDefault="0038353C" w:rsidP="00967209">
    <w:pPr>
      <w:pStyle w:val="Galvene"/>
      <w:rPr>
        <w:rFonts w:ascii="Times New Roman" w:hAnsi="Times New Roman"/>
      </w:rPr>
    </w:pPr>
  </w:p>
  <w:p w14:paraId="7AD4D413" w14:textId="77777777" w:rsidR="00967209" w:rsidRDefault="0038353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292412D6"/>
    <w:multiLevelType w:val="hybridMultilevel"/>
    <w:tmpl w:val="650E3B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8226A4"/>
    <w:multiLevelType w:val="multilevel"/>
    <w:tmpl w:val="3F92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3DC428C"/>
    <w:multiLevelType w:val="hybridMultilevel"/>
    <w:tmpl w:val="7370F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58"/>
    <w:rsid w:val="00016D08"/>
    <w:rsid w:val="0003223B"/>
    <w:rsid w:val="000363C0"/>
    <w:rsid w:val="00042A9C"/>
    <w:rsid w:val="00060054"/>
    <w:rsid w:val="00081E49"/>
    <w:rsid w:val="00087890"/>
    <w:rsid w:val="000B4743"/>
    <w:rsid w:val="000B5BE0"/>
    <w:rsid w:val="000D3D2E"/>
    <w:rsid w:val="000F73A6"/>
    <w:rsid w:val="00106B58"/>
    <w:rsid w:val="001112C4"/>
    <w:rsid w:val="00133E66"/>
    <w:rsid w:val="001345B2"/>
    <w:rsid w:val="001927C7"/>
    <w:rsid w:val="00194327"/>
    <w:rsid w:val="001A2216"/>
    <w:rsid w:val="001A2456"/>
    <w:rsid w:val="001B3C61"/>
    <w:rsid w:val="001B42A4"/>
    <w:rsid w:val="001C5676"/>
    <w:rsid w:val="001C797B"/>
    <w:rsid w:val="001D7474"/>
    <w:rsid w:val="001E0268"/>
    <w:rsid w:val="001F2DC2"/>
    <w:rsid w:val="001F533C"/>
    <w:rsid w:val="001F7462"/>
    <w:rsid w:val="002200A7"/>
    <w:rsid w:val="002739C5"/>
    <w:rsid w:val="00283FA3"/>
    <w:rsid w:val="00285A9B"/>
    <w:rsid w:val="00292129"/>
    <w:rsid w:val="002B0277"/>
    <w:rsid w:val="002E17B0"/>
    <w:rsid w:val="002E22DC"/>
    <w:rsid w:val="002E4858"/>
    <w:rsid w:val="002F1599"/>
    <w:rsid w:val="00316230"/>
    <w:rsid w:val="00316522"/>
    <w:rsid w:val="00322D99"/>
    <w:rsid w:val="00326C88"/>
    <w:rsid w:val="00340B47"/>
    <w:rsid w:val="003508F4"/>
    <w:rsid w:val="003520E7"/>
    <w:rsid w:val="00353E91"/>
    <w:rsid w:val="00355B3B"/>
    <w:rsid w:val="003667D7"/>
    <w:rsid w:val="0038353C"/>
    <w:rsid w:val="003855E3"/>
    <w:rsid w:val="003924D7"/>
    <w:rsid w:val="003A0103"/>
    <w:rsid w:val="003A6486"/>
    <w:rsid w:val="003B1245"/>
    <w:rsid w:val="003E0204"/>
    <w:rsid w:val="003E5128"/>
    <w:rsid w:val="0040615D"/>
    <w:rsid w:val="00411B77"/>
    <w:rsid w:val="0044189E"/>
    <w:rsid w:val="00450D41"/>
    <w:rsid w:val="00451AD7"/>
    <w:rsid w:val="00453AF3"/>
    <w:rsid w:val="00455008"/>
    <w:rsid w:val="004869CA"/>
    <w:rsid w:val="00486D45"/>
    <w:rsid w:val="004B3D44"/>
    <w:rsid w:val="00500ACF"/>
    <w:rsid w:val="00501A34"/>
    <w:rsid w:val="0051256C"/>
    <w:rsid w:val="005168B7"/>
    <w:rsid w:val="00524043"/>
    <w:rsid w:val="00537676"/>
    <w:rsid w:val="00543B61"/>
    <w:rsid w:val="00550B90"/>
    <w:rsid w:val="005570A5"/>
    <w:rsid w:val="00561AA1"/>
    <w:rsid w:val="0056285F"/>
    <w:rsid w:val="00576C8F"/>
    <w:rsid w:val="005971C0"/>
    <w:rsid w:val="005E1099"/>
    <w:rsid w:val="006066CC"/>
    <w:rsid w:val="00614441"/>
    <w:rsid w:val="00634C9A"/>
    <w:rsid w:val="006370F7"/>
    <w:rsid w:val="0064647D"/>
    <w:rsid w:val="00650DFA"/>
    <w:rsid w:val="00662BB7"/>
    <w:rsid w:val="00671CFE"/>
    <w:rsid w:val="00674812"/>
    <w:rsid w:val="00675711"/>
    <w:rsid w:val="00675D1E"/>
    <w:rsid w:val="00681EF0"/>
    <w:rsid w:val="00684A95"/>
    <w:rsid w:val="006A5926"/>
    <w:rsid w:val="006A787F"/>
    <w:rsid w:val="006B4EDE"/>
    <w:rsid w:val="006E4C8A"/>
    <w:rsid w:val="006F5A40"/>
    <w:rsid w:val="00731FC1"/>
    <w:rsid w:val="007741EC"/>
    <w:rsid w:val="007768BD"/>
    <w:rsid w:val="007936F1"/>
    <w:rsid w:val="007A4C75"/>
    <w:rsid w:val="007B45EF"/>
    <w:rsid w:val="007C5D68"/>
    <w:rsid w:val="007D3FAF"/>
    <w:rsid w:val="007D4B56"/>
    <w:rsid w:val="007D4B5B"/>
    <w:rsid w:val="007F0F02"/>
    <w:rsid w:val="007F16B0"/>
    <w:rsid w:val="007F69C1"/>
    <w:rsid w:val="00807ECB"/>
    <w:rsid w:val="00813925"/>
    <w:rsid w:val="00825556"/>
    <w:rsid w:val="00827F68"/>
    <w:rsid w:val="00832B5B"/>
    <w:rsid w:val="008532DA"/>
    <w:rsid w:val="008603E7"/>
    <w:rsid w:val="00876757"/>
    <w:rsid w:val="008774C9"/>
    <w:rsid w:val="00885750"/>
    <w:rsid w:val="008B10BB"/>
    <w:rsid w:val="008D65D8"/>
    <w:rsid w:val="008E3D90"/>
    <w:rsid w:val="008F0E26"/>
    <w:rsid w:val="00914832"/>
    <w:rsid w:val="0093576E"/>
    <w:rsid w:val="00943381"/>
    <w:rsid w:val="00944DF9"/>
    <w:rsid w:val="00947D0F"/>
    <w:rsid w:val="009514CE"/>
    <w:rsid w:val="00962CCB"/>
    <w:rsid w:val="00974EF9"/>
    <w:rsid w:val="009C0769"/>
    <w:rsid w:val="009D5A32"/>
    <w:rsid w:val="009D5EF9"/>
    <w:rsid w:val="009D634A"/>
    <w:rsid w:val="009F19D8"/>
    <w:rsid w:val="00A03934"/>
    <w:rsid w:val="00A0769B"/>
    <w:rsid w:val="00A23548"/>
    <w:rsid w:val="00A35B4D"/>
    <w:rsid w:val="00A37D4F"/>
    <w:rsid w:val="00A45051"/>
    <w:rsid w:val="00A47A05"/>
    <w:rsid w:val="00A5283C"/>
    <w:rsid w:val="00A645C3"/>
    <w:rsid w:val="00A867BB"/>
    <w:rsid w:val="00A914BD"/>
    <w:rsid w:val="00A95E39"/>
    <w:rsid w:val="00AA2ABF"/>
    <w:rsid w:val="00AB2287"/>
    <w:rsid w:val="00AB516F"/>
    <w:rsid w:val="00AF2B45"/>
    <w:rsid w:val="00B01DE5"/>
    <w:rsid w:val="00B14502"/>
    <w:rsid w:val="00B207D7"/>
    <w:rsid w:val="00B46342"/>
    <w:rsid w:val="00B62E01"/>
    <w:rsid w:val="00B669A0"/>
    <w:rsid w:val="00B72482"/>
    <w:rsid w:val="00B75260"/>
    <w:rsid w:val="00B84BA8"/>
    <w:rsid w:val="00B9061D"/>
    <w:rsid w:val="00BA00B2"/>
    <w:rsid w:val="00BA761F"/>
    <w:rsid w:val="00BB1380"/>
    <w:rsid w:val="00BB573A"/>
    <w:rsid w:val="00BC1FA4"/>
    <w:rsid w:val="00BC4F63"/>
    <w:rsid w:val="00BD0705"/>
    <w:rsid w:val="00BD3CA6"/>
    <w:rsid w:val="00BD3CD4"/>
    <w:rsid w:val="00BF3213"/>
    <w:rsid w:val="00C1228C"/>
    <w:rsid w:val="00C170A3"/>
    <w:rsid w:val="00C24056"/>
    <w:rsid w:val="00C2583C"/>
    <w:rsid w:val="00C34AB5"/>
    <w:rsid w:val="00C34EF9"/>
    <w:rsid w:val="00C51EE2"/>
    <w:rsid w:val="00CA195C"/>
    <w:rsid w:val="00CB34F9"/>
    <w:rsid w:val="00CC5E5E"/>
    <w:rsid w:val="00CD65E7"/>
    <w:rsid w:val="00D27F50"/>
    <w:rsid w:val="00D45645"/>
    <w:rsid w:val="00D60625"/>
    <w:rsid w:val="00D73F36"/>
    <w:rsid w:val="00D76425"/>
    <w:rsid w:val="00D81B56"/>
    <w:rsid w:val="00D86155"/>
    <w:rsid w:val="00D93A5A"/>
    <w:rsid w:val="00D948D4"/>
    <w:rsid w:val="00DA4B79"/>
    <w:rsid w:val="00DB217C"/>
    <w:rsid w:val="00DC411C"/>
    <w:rsid w:val="00DC6780"/>
    <w:rsid w:val="00DC79AE"/>
    <w:rsid w:val="00DF6731"/>
    <w:rsid w:val="00E06D7C"/>
    <w:rsid w:val="00E4687B"/>
    <w:rsid w:val="00E5581C"/>
    <w:rsid w:val="00E72AFD"/>
    <w:rsid w:val="00E809E0"/>
    <w:rsid w:val="00E80C0D"/>
    <w:rsid w:val="00E92527"/>
    <w:rsid w:val="00EA1FBD"/>
    <w:rsid w:val="00EC2EDE"/>
    <w:rsid w:val="00EC778D"/>
    <w:rsid w:val="00EE0AB3"/>
    <w:rsid w:val="00EE3FC4"/>
    <w:rsid w:val="00F11C03"/>
    <w:rsid w:val="00F32E4E"/>
    <w:rsid w:val="00F37A6A"/>
    <w:rsid w:val="00F6061F"/>
    <w:rsid w:val="00F62043"/>
    <w:rsid w:val="00F703F3"/>
    <w:rsid w:val="00F85B86"/>
    <w:rsid w:val="00FD5A6A"/>
    <w:rsid w:val="00FE047F"/>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194"/>
  <w15:docId w15:val="{E46388BB-7026-4875-B0B7-2104249F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06B58"/>
    <w:pPr>
      <w:widowControl w:val="0"/>
      <w:spacing w:after="200" w:line="276" w:lineRule="auto"/>
    </w:pPr>
    <w:rPr>
      <w:rFonts w:ascii="Calibri" w:eastAsia="Calibri" w:hAnsi="Calibri" w:cs="Times New Roman"/>
      <w:lang w:val="en-US"/>
    </w:rPr>
  </w:style>
  <w:style w:type="paragraph" w:styleId="Virsraksts3">
    <w:name w:val="heading 3"/>
    <w:basedOn w:val="Parasts"/>
    <w:link w:val="Virsraksts3Rakstz"/>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06B58"/>
    <w:pPr>
      <w:ind w:left="720"/>
      <w:contextualSpacing/>
    </w:pPr>
  </w:style>
  <w:style w:type="paragraph" w:styleId="Galvene">
    <w:name w:val="header"/>
    <w:basedOn w:val="Parasts"/>
    <w:link w:val="GalveneRakstz"/>
    <w:uiPriority w:val="99"/>
    <w:unhideWhenUsed/>
    <w:rsid w:val="00106B58"/>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106B58"/>
    <w:rPr>
      <w:rFonts w:ascii="Calibri" w:eastAsia="Calibri" w:hAnsi="Calibri" w:cs="Times New Roman"/>
      <w:lang w:val="en-US"/>
    </w:rPr>
  </w:style>
  <w:style w:type="paragraph" w:styleId="Kjene">
    <w:name w:val="footer"/>
    <w:basedOn w:val="Parasts"/>
    <w:link w:val="KjeneRakstz"/>
    <w:uiPriority w:val="99"/>
    <w:unhideWhenUsed/>
    <w:rsid w:val="00106B58"/>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106B58"/>
    <w:rPr>
      <w:rFonts w:ascii="Calibri" w:eastAsia="Calibri" w:hAnsi="Calibri" w:cs="Times New Roman"/>
      <w:lang w:val="en-US"/>
    </w:rPr>
  </w:style>
  <w:style w:type="paragraph" w:customStyle="1" w:styleId="uzv">
    <w:name w:val="uzv"/>
    <w:basedOn w:val="Parasts"/>
    <w:rsid w:val="00106B58"/>
    <w:pPr>
      <w:keepNext/>
      <w:widowControl/>
      <w:spacing w:after="240" w:line="240" w:lineRule="auto"/>
      <w:jc w:val="center"/>
    </w:pPr>
    <w:rPr>
      <w:rFonts w:ascii="Times New Roman" w:eastAsia="Times New Roman" w:hAnsi="Times New Roman"/>
      <w:sz w:val="24"/>
      <w:szCs w:val="20"/>
      <w:lang w:val="lv-LV"/>
    </w:rPr>
  </w:style>
  <w:style w:type="character" w:styleId="Hipersaite">
    <w:name w:val="Hyperlink"/>
    <w:basedOn w:val="Noklusjumarindkopasfonts"/>
    <w:uiPriority w:val="99"/>
    <w:unhideWhenUsed/>
    <w:rsid w:val="0003223B"/>
    <w:rPr>
      <w:color w:val="0563C1" w:themeColor="hyperlink"/>
      <w:u w:val="single"/>
    </w:rPr>
  </w:style>
  <w:style w:type="paragraph" w:styleId="Balonteksts">
    <w:name w:val="Balloon Text"/>
    <w:basedOn w:val="Parasts"/>
    <w:link w:val="BalontekstsRakstz"/>
    <w:uiPriority w:val="99"/>
    <w:semiHidden/>
    <w:unhideWhenUsed/>
    <w:rsid w:val="00B207D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207D7"/>
    <w:rPr>
      <w:rFonts w:ascii="Segoe UI" w:eastAsia="Calibri" w:hAnsi="Segoe UI" w:cs="Segoe UI"/>
      <w:sz w:val="18"/>
      <w:szCs w:val="18"/>
      <w:lang w:val="en-US"/>
    </w:rPr>
  </w:style>
  <w:style w:type="table" w:styleId="Reatabula">
    <w:name w:val="Table Grid"/>
    <w:basedOn w:val="Parastatabula"/>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PamattekstsaratkpiRakstz">
    <w:name w:val="Pamatteksts ar atkāpi Rakstz."/>
    <w:basedOn w:val="Noklusjumarindkopasfonts"/>
    <w:link w:val="Pamattekstsaratkpi"/>
    <w:uiPriority w:val="99"/>
    <w:rsid w:val="00CC5E5E"/>
    <w:rPr>
      <w:rFonts w:ascii="Times New Roman" w:eastAsia="Times New Roman" w:hAnsi="Times New Roman" w:cs="Times New Roman"/>
      <w:sz w:val="24"/>
      <w:szCs w:val="24"/>
    </w:rPr>
  </w:style>
  <w:style w:type="character" w:customStyle="1" w:styleId="Virsraksts3Rakstz">
    <w:name w:val="Virsraksts 3 Rakstz."/>
    <w:basedOn w:val="Noklusjumarindkopasfonts"/>
    <w:link w:val="Virsraksts3"/>
    <w:uiPriority w:val="9"/>
    <w:rsid w:val="00524043"/>
    <w:rPr>
      <w:rFonts w:ascii="Times New Roman" w:eastAsia="Times New Roman" w:hAnsi="Times New Roman" w:cs="Times New Roman"/>
      <w:b/>
      <w:bCs/>
      <w:sz w:val="27"/>
      <w:szCs w:val="27"/>
      <w:lang w:eastAsia="lv-LV"/>
    </w:rPr>
  </w:style>
  <w:style w:type="character" w:styleId="Komentraatsauce">
    <w:name w:val="annotation reference"/>
    <w:basedOn w:val="Noklusjumarindkopasfonts"/>
    <w:uiPriority w:val="99"/>
    <w:semiHidden/>
    <w:unhideWhenUsed/>
    <w:rsid w:val="00DA4B79"/>
    <w:rPr>
      <w:sz w:val="16"/>
      <w:szCs w:val="16"/>
    </w:rPr>
  </w:style>
  <w:style w:type="paragraph" w:styleId="Komentrateksts">
    <w:name w:val="annotation text"/>
    <w:basedOn w:val="Parasts"/>
    <w:link w:val="KomentratekstsRakstz"/>
    <w:uiPriority w:val="99"/>
    <w:semiHidden/>
    <w:unhideWhenUsed/>
    <w:rsid w:val="00DA4B7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A4B79"/>
    <w:rPr>
      <w:rFonts w:ascii="Calibri" w:eastAsia="Calibri" w:hAnsi="Calibri"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DA4B79"/>
    <w:rPr>
      <w:b/>
      <w:bCs/>
    </w:rPr>
  </w:style>
  <w:style w:type="character" w:customStyle="1" w:styleId="KomentratmaRakstz">
    <w:name w:val="Komentāra tēma Rakstz."/>
    <w:basedOn w:val="KomentratekstsRakstz"/>
    <w:link w:val="Komentratma"/>
    <w:uiPriority w:val="99"/>
    <w:semiHidden/>
    <w:rsid w:val="00DA4B79"/>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992177709">
      <w:bodyDiv w:val="1"/>
      <w:marLeft w:val="0"/>
      <w:marRight w:val="0"/>
      <w:marTop w:val="0"/>
      <w:marBottom w:val="0"/>
      <w:divBdr>
        <w:top w:val="none" w:sz="0" w:space="0" w:color="auto"/>
        <w:left w:val="none" w:sz="0" w:space="0" w:color="auto"/>
        <w:bottom w:val="none" w:sz="0" w:space="0" w:color="auto"/>
        <w:right w:val="none" w:sz="0" w:space="0" w:color="auto"/>
      </w:divBdr>
      <w:divsChild>
        <w:div w:id="1964841827">
          <w:marLeft w:val="0"/>
          <w:marRight w:val="0"/>
          <w:marTop w:val="0"/>
          <w:marBottom w:val="0"/>
          <w:divBdr>
            <w:top w:val="none" w:sz="0" w:space="0" w:color="auto"/>
            <w:left w:val="none" w:sz="0" w:space="0" w:color="auto"/>
            <w:bottom w:val="none" w:sz="0" w:space="0" w:color="auto"/>
            <w:right w:val="none" w:sz="0" w:space="0" w:color="auto"/>
          </w:divBdr>
        </w:div>
        <w:div w:id="642274100">
          <w:marLeft w:val="0"/>
          <w:marRight w:val="0"/>
          <w:marTop w:val="0"/>
          <w:marBottom w:val="0"/>
          <w:divBdr>
            <w:top w:val="none" w:sz="0" w:space="0" w:color="auto"/>
            <w:left w:val="none" w:sz="0" w:space="0" w:color="auto"/>
            <w:bottom w:val="none" w:sz="0" w:space="0" w:color="auto"/>
            <w:right w:val="none" w:sz="0" w:space="0" w:color="auto"/>
          </w:divBdr>
        </w:div>
        <w:div w:id="339746252">
          <w:marLeft w:val="0"/>
          <w:marRight w:val="0"/>
          <w:marTop w:val="0"/>
          <w:marBottom w:val="0"/>
          <w:divBdr>
            <w:top w:val="none" w:sz="0" w:space="0" w:color="auto"/>
            <w:left w:val="none" w:sz="0" w:space="0" w:color="auto"/>
            <w:bottom w:val="none" w:sz="0" w:space="0" w:color="auto"/>
            <w:right w:val="none" w:sz="0" w:space="0" w:color="auto"/>
          </w:divBdr>
          <w:divsChild>
            <w:div w:id="558446184">
              <w:marLeft w:val="0"/>
              <w:marRight w:val="0"/>
              <w:marTop w:val="0"/>
              <w:marBottom w:val="0"/>
              <w:divBdr>
                <w:top w:val="none" w:sz="0" w:space="0" w:color="auto"/>
                <w:left w:val="none" w:sz="0" w:space="0" w:color="auto"/>
                <w:bottom w:val="none" w:sz="0" w:space="0" w:color="auto"/>
                <w:right w:val="none" w:sz="0" w:space="0" w:color="auto"/>
              </w:divBdr>
            </w:div>
            <w:div w:id="1204827904">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272">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eta.Artemjeva@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1419</Words>
  <Characters>809</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VSS-783</vt:lpstr>
    </vt:vector>
  </TitlesOfParts>
  <Company>HP</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creator>Zane Legzdiņa - Joja</dc:creator>
  <cp:lastModifiedBy>Laura Šileikiste</cp:lastModifiedBy>
  <cp:revision>2</cp:revision>
  <cp:lastPrinted>2020-07-09T05:59:00Z</cp:lastPrinted>
  <dcterms:created xsi:type="dcterms:W3CDTF">2021-06-30T07:18:00Z</dcterms:created>
  <dcterms:modified xsi:type="dcterms:W3CDTF">2021-06-30T07:18:00Z</dcterms:modified>
</cp:coreProperties>
</file>