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7DDD5" w14:textId="77777777" w:rsidR="000C5352" w:rsidRDefault="000C5352" w:rsidP="000C5352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Linda Bernāne &lt;Linda.Bernane@tm.gov.lv&gt;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Thursday, September 30, 2021 1:40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Aija Kesmina &lt;Aija.Kesmina@varam.gov.lv&gt;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Atb</w:t>
      </w:r>
      <w:proofErr w:type="spellEnd"/>
      <w:r>
        <w:rPr>
          <w:rFonts w:eastAsia="Times New Roman"/>
          <w:lang w:val="en-US"/>
        </w:rPr>
        <w:t xml:space="preserve">.: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MK </w:t>
      </w:r>
      <w:proofErr w:type="spellStart"/>
      <w:r>
        <w:rPr>
          <w:rFonts w:eastAsia="Times New Roman"/>
          <w:lang w:val="en-US"/>
        </w:rPr>
        <w:t>noteikumu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projektu</w:t>
      </w:r>
      <w:proofErr w:type="spellEnd"/>
      <w:r>
        <w:rPr>
          <w:rFonts w:eastAsia="Times New Roman"/>
          <w:lang w:val="en-US"/>
        </w:rPr>
        <w:t xml:space="preserve"> "</w:t>
      </w:r>
      <w:proofErr w:type="spellStart"/>
      <w:r>
        <w:rPr>
          <w:rFonts w:eastAsia="Times New Roman"/>
          <w:lang w:val="en-US"/>
        </w:rPr>
        <w:t>Grozījumi</w:t>
      </w:r>
      <w:proofErr w:type="spellEnd"/>
      <w:r>
        <w:rPr>
          <w:rFonts w:eastAsia="Times New Roman"/>
          <w:lang w:val="en-US"/>
        </w:rPr>
        <w:t xml:space="preserve"> MK 2020.gada </w:t>
      </w:r>
      <w:proofErr w:type="gramStart"/>
      <w:r>
        <w:rPr>
          <w:rFonts w:eastAsia="Times New Roman"/>
          <w:lang w:val="en-US"/>
        </w:rPr>
        <w:t>18.februāra</w:t>
      </w:r>
      <w:proofErr w:type="gram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noteikumos</w:t>
      </w:r>
      <w:proofErr w:type="spellEnd"/>
      <w:r>
        <w:rPr>
          <w:rFonts w:eastAsia="Times New Roman"/>
          <w:lang w:val="en-US"/>
        </w:rPr>
        <w:t xml:space="preserve"> Nr.93 "</w:t>
      </w:r>
      <w:proofErr w:type="spellStart"/>
      <w:r>
        <w:rPr>
          <w:rFonts w:eastAsia="Times New Roman"/>
          <w:lang w:val="en-US"/>
        </w:rPr>
        <w:t>Norvēģijas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finanšu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instrumenta</w:t>
      </w:r>
      <w:proofErr w:type="spellEnd"/>
      <w:r>
        <w:rPr>
          <w:rFonts w:eastAsia="Times New Roman"/>
          <w:lang w:val="en-US"/>
        </w:rPr>
        <w:t xml:space="preserve"> 2014.–2021.gada </w:t>
      </w:r>
      <w:proofErr w:type="spellStart"/>
      <w:r>
        <w:rPr>
          <w:rFonts w:eastAsia="Times New Roman"/>
          <w:lang w:val="en-US"/>
        </w:rPr>
        <w:t>perioda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programmas</w:t>
      </w:r>
      <w:proofErr w:type="spellEnd"/>
      <w:r>
        <w:rPr>
          <w:rFonts w:eastAsia="Times New Roman"/>
          <w:lang w:val="en-US"/>
        </w:rPr>
        <w:t xml:space="preserve"> "</w:t>
      </w:r>
      <w:proofErr w:type="spellStart"/>
      <w:r>
        <w:rPr>
          <w:rFonts w:eastAsia="Times New Roman"/>
          <w:lang w:val="en-US"/>
        </w:rPr>
        <w:t>Klimata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pārmaiņu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mazināšana</w:t>
      </w:r>
      <w:proofErr w:type="spellEnd"/>
      <w:r>
        <w:rPr>
          <w:rFonts w:eastAsia="Times New Roman"/>
          <w:lang w:val="en-US"/>
        </w:rPr>
        <w:t xml:space="preserve">, </w:t>
      </w:r>
      <w:proofErr w:type="spellStart"/>
      <w:r>
        <w:rPr>
          <w:rFonts w:eastAsia="Times New Roman"/>
          <w:lang w:val="en-US"/>
        </w:rPr>
        <w:t>pielāgošanās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tām</w:t>
      </w:r>
      <w:proofErr w:type="spellEnd"/>
      <w:r>
        <w:rPr>
          <w:rFonts w:eastAsia="Times New Roman"/>
          <w:lang w:val="en-US"/>
        </w:rPr>
        <w:t xml:space="preserve"> un vide"</w:t>
      </w:r>
    </w:p>
    <w:p w14:paraId="13063615" w14:textId="77777777" w:rsidR="000C5352" w:rsidRDefault="000C5352" w:rsidP="000C5352"/>
    <w:p w14:paraId="70558749" w14:textId="77777777" w:rsidR="000C5352" w:rsidRDefault="000C5352" w:rsidP="000C5352">
      <w:pPr>
        <w:pStyle w:val="NormalWeb"/>
        <w:shd w:val="clear" w:color="auto" w:fill="FFFFFF"/>
        <w:jc w:val="both"/>
        <w:rPr>
          <w:rFonts w:ascii="Times New Roman" w:hAnsi="Times New Roman" w:cs="Times New Roman"/>
          <w:color w:val="201F1E"/>
          <w:sz w:val="23"/>
          <w:szCs w:val="23"/>
        </w:rPr>
      </w:pPr>
      <w:r>
        <w:rPr>
          <w:rFonts w:ascii="Times New Roman" w:hAnsi="Times New Roman" w:cs="Times New Roman"/>
          <w:i/>
          <w:iCs/>
          <w:color w:val="201F1E"/>
          <w:sz w:val="23"/>
          <w:szCs w:val="23"/>
        </w:rPr>
        <w:t>Labdien,</w:t>
      </w:r>
    </w:p>
    <w:p w14:paraId="1C33FC8C" w14:textId="77777777" w:rsidR="000C5352" w:rsidRDefault="000C5352" w:rsidP="000C5352">
      <w:pPr>
        <w:pStyle w:val="NormalWeb"/>
        <w:shd w:val="clear" w:color="auto" w:fill="FFFFFF"/>
        <w:jc w:val="both"/>
        <w:rPr>
          <w:rFonts w:ascii="Times New Roman" w:hAnsi="Times New Roman" w:cs="Times New Roman"/>
          <w:color w:val="201F1E"/>
          <w:sz w:val="23"/>
          <w:szCs w:val="23"/>
        </w:rPr>
      </w:pPr>
      <w:r>
        <w:rPr>
          <w:rFonts w:ascii="Times New Roman" w:hAnsi="Times New Roman" w:cs="Times New Roman"/>
          <w:color w:val="201F1E"/>
          <w:sz w:val="23"/>
          <w:szCs w:val="23"/>
        </w:rPr>
        <w:t> </w:t>
      </w:r>
    </w:p>
    <w:p w14:paraId="116C589C" w14:textId="77777777" w:rsidR="000C5352" w:rsidRDefault="000C5352" w:rsidP="000C5352">
      <w:pPr>
        <w:pStyle w:val="NormalWeb"/>
        <w:shd w:val="clear" w:color="auto" w:fill="FFFFFF"/>
        <w:rPr>
          <w:color w:val="201F1E"/>
        </w:rPr>
      </w:pPr>
      <w:r>
        <w:rPr>
          <w:rFonts w:ascii="Times" w:hAnsi="Times" w:cs="Times"/>
          <w:color w:val="201F1E"/>
          <w:shd w:val="clear" w:color="auto" w:fill="FFFFFF"/>
        </w:rPr>
        <w:t xml:space="preserve">Tieslietu ministrija ir izskatījusi precizēto Ministru kabineta noteikumu projektu “Grozījumi Ministru kabineta 2020. gada 18. februāra noteikumos Nr. 93 “Norvēģijas finanšu instrumenta 2014. – 2021. gada perioda programmas “Klimata pārmaiņu mazināšana, pielāgošanās tām un vide” īstenošanas </w:t>
      </w:r>
      <w:proofErr w:type="spellStart"/>
      <w:r>
        <w:rPr>
          <w:rFonts w:ascii="Times" w:hAnsi="Times" w:cs="Times"/>
          <w:color w:val="201F1E"/>
          <w:shd w:val="clear" w:color="auto" w:fill="FFFFFF"/>
        </w:rPr>
        <w:t>noteikumi”un</w:t>
      </w:r>
      <w:proofErr w:type="spellEnd"/>
      <w:r>
        <w:rPr>
          <w:rFonts w:ascii="Times" w:hAnsi="Times" w:cs="Times"/>
          <w:color w:val="201F1E"/>
          <w:shd w:val="clear" w:color="auto" w:fill="FFFFFF"/>
        </w:rPr>
        <w:t xml:space="preserve"> ar to saistītos dokumentus un </w:t>
      </w:r>
      <w:r>
        <w:rPr>
          <w:rFonts w:ascii="Times" w:hAnsi="Times" w:cs="Times"/>
          <w:b/>
          <w:bCs/>
          <w:color w:val="201F1E"/>
          <w:shd w:val="clear" w:color="auto" w:fill="FFFFFF"/>
        </w:rPr>
        <w:t>atbalsta to tālāku virzību bez iebildumiem un priekšlikumiem.</w:t>
      </w:r>
    </w:p>
    <w:p w14:paraId="049012AC" w14:textId="77777777" w:rsidR="000C5352" w:rsidRDefault="000C5352" w:rsidP="000C5352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628F43A" w14:textId="77777777" w:rsidR="000C5352" w:rsidRDefault="000C5352" w:rsidP="000C5352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C2E2133" w14:textId="77777777" w:rsidR="000C5352" w:rsidRDefault="000C5352" w:rsidP="000C5352">
      <w:pPr>
        <w:pStyle w:val="NormalWeb"/>
        <w:shd w:val="clear" w:color="auto" w:fill="FFFFFF"/>
        <w:rPr>
          <w:color w:val="201F1E"/>
        </w:rPr>
      </w:pPr>
      <w:r>
        <w:rPr>
          <w:rFonts w:ascii="Times New Roman" w:hAnsi="Times New Roman" w:cs="Times New Roman"/>
          <w:b/>
          <w:bCs/>
          <w:color w:val="201F1E"/>
        </w:rPr>
        <w:t>Ar cieņu</w:t>
      </w:r>
    </w:p>
    <w:p w14:paraId="60BC69FB" w14:textId="77777777" w:rsidR="000C5352" w:rsidRDefault="000C5352" w:rsidP="000C5352">
      <w:pPr>
        <w:pStyle w:val="NormalWeb"/>
        <w:shd w:val="clear" w:color="auto" w:fill="FFFFFF"/>
        <w:rPr>
          <w:color w:val="201F1E"/>
        </w:rPr>
      </w:pPr>
    </w:p>
    <w:p w14:paraId="373AB4D3" w14:textId="77777777" w:rsidR="000C5352" w:rsidRDefault="000C5352" w:rsidP="000C5352">
      <w:pPr>
        <w:pStyle w:val="NormalWeb"/>
        <w:shd w:val="clear" w:color="auto" w:fill="FFFFFF"/>
        <w:rPr>
          <w:color w:val="201F1E"/>
        </w:rPr>
      </w:pPr>
      <w:r>
        <w:rPr>
          <w:rFonts w:ascii="Times New Roman" w:hAnsi="Times New Roman" w:cs="Times New Roman"/>
          <w:b/>
          <w:bCs/>
          <w:color w:val="201F1E"/>
        </w:rPr>
        <w:t>Linda Bernāne</w:t>
      </w:r>
    </w:p>
    <w:p w14:paraId="6237D90B" w14:textId="77777777" w:rsidR="000C5352" w:rsidRDefault="000C5352" w:rsidP="000C5352">
      <w:pPr>
        <w:pStyle w:val="NormalWeb"/>
        <w:shd w:val="clear" w:color="auto" w:fill="FFFFFF"/>
        <w:rPr>
          <w:color w:val="201F1E"/>
        </w:rPr>
      </w:pPr>
      <w:r>
        <w:rPr>
          <w:rFonts w:ascii="Times New Roman" w:hAnsi="Times New Roman" w:cs="Times New Roman"/>
          <w:color w:val="201F1E"/>
          <w:sz w:val="20"/>
          <w:szCs w:val="20"/>
        </w:rPr>
        <w:t>Tieslietu ministrijas</w:t>
      </w:r>
    </w:p>
    <w:p w14:paraId="138E6566" w14:textId="77777777" w:rsidR="000C5352" w:rsidRDefault="000C5352" w:rsidP="000C5352">
      <w:pPr>
        <w:pStyle w:val="NormalWeb"/>
        <w:shd w:val="clear" w:color="auto" w:fill="FFFFFF"/>
        <w:rPr>
          <w:color w:val="201F1E"/>
        </w:rPr>
      </w:pPr>
      <w:r>
        <w:rPr>
          <w:rFonts w:ascii="Times New Roman" w:hAnsi="Times New Roman" w:cs="Times New Roman"/>
          <w:color w:val="201F1E"/>
          <w:sz w:val="20"/>
          <w:szCs w:val="20"/>
        </w:rPr>
        <w:t>Valststiesību departamenta</w:t>
      </w:r>
    </w:p>
    <w:p w14:paraId="58D4AAD5" w14:textId="77777777" w:rsidR="000C5352" w:rsidRDefault="000C5352" w:rsidP="000C5352">
      <w:pPr>
        <w:pStyle w:val="NormalWeb"/>
        <w:shd w:val="clear" w:color="auto" w:fill="FFFFFF"/>
        <w:rPr>
          <w:color w:val="201F1E"/>
        </w:rPr>
      </w:pPr>
      <w:r>
        <w:rPr>
          <w:rFonts w:ascii="Times New Roman" w:hAnsi="Times New Roman" w:cs="Times New Roman"/>
          <w:color w:val="201F1E"/>
          <w:sz w:val="20"/>
          <w:szCs w:val="20"/>
        </w:rPr>
        <w:t>Starptautisko publisko tiesību nodaļas </w:t>
      </w:r>
    </w:p>
    <w:p w14:paraId="71AA90BB" w14:textId="77777777" w:rsidR="000C5352" w:rsidRDefault="000C5352" w:rsidP="000C5352">
      <w:pPr>
        <w:pStyle w:val="NormalWeb"/>
        <w:shd w:val="clear" w:color="auto" w:fill="FFFFFF"/>
        <w:rPr>
          <w:color w:val="201F1E"/>
        </w:rPr>
      </w:pPr>
      <w:r>
        <w:rPr>
          <w:rFonts w:ascii="Times New Roman" w:hAnsi="Times New Roman" w:cs="Times New Roman"/>
          <w:color w:val="201F1E"/>
          <w:sz w:val="20"/>
          <w:szCs w:val="20"/>
        </w:rPr>
        <w:t>Juriste (ES fondu jautājumos)</w:t>
      </w:r>
    </w:p>
    <w:p w14:paraId="377F5098" w14:textId="77777777" w:rsidR="000C5352" w:rsidRDefault="000C5352" w:rsidP="000C5352">
      <w:pPr>
        <w:pStyle w:val="NormalWeb"/>
        <w:shd w:val="clear" w:color="auto" w:fill="FFFFFF"/>
        <w:rPr>
          <w:color w:val="201F1E"/>
        </w:rPr>
      </w:pPr>
      <w:r>
        <w:rPr>
          <w:rFonts w:ascii="Times New Roman" w:hAnsi="Times New Roman" w:cs="Times New Roman"/>
          <w:color w:val="201F1E"/>
          <w:sz w:val="20"/>
          <w:szCs w:val="20"/>
        </w:rPr>
        <w:t>Tālrunis: 67036983</w:t>
      </w:r>
    </w:p>
    <w:p w14:paraId="2A439809" w14:textId="77777777" w:rsidR="000C5352" w:rsidRDefault="000C5352" w:rsidP="000C5352">
      <w:pPr>
        <w:pStyle w:val="NormalWeb"/>
        <w:shd w:val="clear" w:color="auto" w:fill="FFFFFF"/>
        <w:rPr>
          <w:color w:val="201F1E"/>
        </w:rPr>
      </w:pPr>
      <w:r>
        <w:rPr>
          <w:rFonts w:ascii="Times New Roman" w:hAnsi="Times New Roman" w:cs="Times New Roman"/>
          <w:color w:val="201F1E"/>
          <w:sz w:val="20"/>
          <w:szCs w:val="20"/>
        </w:rPr>
        <w:t>E-pasts: </w:t>
      </w:r>
      <w:hyperlink r:id="rId5" w:tgtFrame="_blank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Linda.Bernane@tm.gov.lv</w:t>
        </w:r>
      </w:hyperlink>
    </w:p>
    <w:p w14:paraId="7E2C4950" w14:textId="77777777" w:rsidR="000C5352" w:rsidRDefault="000C5352" w:rsidP="000C5352">
      <w:pPr>
        <w:rPr>
          <w:rFonts w:eastAsia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Atrašanās vieta: Raiņa bulvārī 15, Rīgā, LV-1050.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Juridiskā adrese: Brīvības bulvārī 36, Rīgā, LV-1536.</w:t>
      </w:r>
      <w:r>
        <w:rPr>
          <w:rFonts w:eastAsia="Times New Roman"/>
          <w:color w:val="000000"/>
          <w:sz w:val="24"/>
          <w:szCs w:val="24"/>
        </w:rPr>
        <w:t xml:space="preserve"> </w:t>
      </w:r>
    </w:p>
    <w:p w14:paraId="04057D2C" w14:textId="77777777" w:rsidR="000C5352" w:rsidRDefault="000C5352" w:rsidP="000C5352">
      <w:pPr>
        <w:pStyle w:val="NormalWeb"/>
        <w:shd w:val="clear" w:color="auto" w:fill="FFFFFF"/>
        <w:rPr>
          <w:color w:val="201F1E"/>
        </w:rPr>
      </w:pPr>
      <w:r>
        <w:rPr>
          <w:rFonts w:ascii="Times New Roman" w:hAnsi="Times New Roman" w:cs="Times New Roman"/>
          <w:color w:val="201F1E"/>
          <w:sz w:val="20"/>
          <w:szCs w:val="20"/>
        </w:rPr>
        <w:t> </w:t>
      </w:r>
    </w:p>
    <w:p w14:paraId="619FC53E" w14:textId="40B3F7E2" w:rsidR="000C5352" w:rsidRDefault="000C5352" w:rsidP="000C5352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 wp14:anchorId="02DB1461" wp14:editId="7092898E">
            <wp:extent cx="1257300" cy="990600"/>
            <wp:effectExtent l="0" t="0" r="0" b="0"/>
            <wp:docPr id="4" name="Picture 4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EC792" w14:textId="77777777" w:rsidR="000C5352" w:rsidRDefault="000C5352" w:rsidP="000C5352">
      <w:pPr>
        <w:rPr>
          <w:rFonts w:eastAsia="Times New Roman"/>
          <w:color w:val="000000"/>
          <w:sz w:val="24"/>
          <w:szCs w:val="24"/>
        </w:rPr>
      </w:pPr>
    </w:p>
    <w:p w14:paraId="541B0308" w14:textId="37695FD3" w:rsidR="000C5352" w:rsidRDefault="000C5352" w:rsidP="000C5352">
      <w:pPr>
        <w:rPr>
          <w:rFonts w:eastAsia="Times New Roman"/>
          <w:color w:val="000000"/>
          <w:sz w:val="24"/>
          <w:szCs w:val="24"/>
        </w:rPr>
      </w:pPr>
    </w:p>
    <w:bookmarkEnd w:id="0"/>
    <w:sectPr w:rsidR="000C5352" w:rsidSect="008620F6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0649C"/>
    <w:multiLevelType w:val="multilevel"/>
    <w:tmpl w:val="DD883F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A05616"/>
    <w:multiLevelType w:val="multilevel"/>
    <w:tmpl w:val="AF725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352"/>
    <w:rsid w:val="000C5352"/>
    <w:rsid w:val="002C14B9"/>
    <w:rsid w:val="003306A5"/>
    <w:rsid w:val="0086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CDF122"/>
  <w15:chartTrackingRefBased/>
  <w15:docId w15:val="{25EBF062-9D8F-4E8F-8210-732C9859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Calibr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352"/>
    <w:pPr>
      <w:spacing w:after="0" w:line="240" w:lineRule="auto"/>
    </w:pPr>
    <w:rPr>
      <w:rFonts w:ascii="Calibri" w:hAnsi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C535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0C5352"/>
  </w:style>
  <w:style w:type="paragraph" w:customStyle="1" w:styleId="xmsonormal">
    <w:name w:val="x_msonormal"/>
    <w:basedOn w:val="Normal"/>
    <w:uiPriority w:val="99"/>
    <w:semiHidden/>
    <w:rsid w:val="000C5352"/>
  </w:style>
  <w:style w:type="paragraph" w:customStyle="1" w:styleId="xmsoplaintext">
    <w:name w:val="x_msoplaintext"/>
    <w:basedOn w:val="Normal"/>
    <w:uiPriority w:val="99"/>
    <w:semiHidden/>
    <w:rsid w:val="000C5352"/>
  </w:style>
  <w:style w:type="paragraph" w:customStyle="1" w:styleId="xmsolistparagraph">
    <w:name w:val="x_msolistparagraph"/>
    <w:basedOn w:val="Normal"/>
    <w:uiPriority w:val="99"/>
    <w:semiHidden/>
    <w:rsid w:val="000C5352"/>
    <w:pPr>
      <w:ind w:left="720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8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Lita.Podniece@tm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724</Words>
  <Characters>414</Characters>
  <Application>Microsoft Office Word</Application>
  <DocSecurity>0</DocSecurity>
  <Lines>3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Kesmina</dc:creator>
  <cp:keywords/>
  <dc:description/>
  <cp:lastModifiedBy>Aija Kesmina</cp:lastModifiedBy>
  <cp:revision>2</cp:revision>
  <dcterms:created xsi:type="dcterms:W3CDTF">2021-09-30T12:50:00Z</dcterms:created>
  <dcterms:modified xsi:type="dcterms:W3CDTF">2021-10-05T07:40:00Z</dcterms:modified>
</cp:coreProperties>
</file>