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24-TA-1208: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"Ķīpas" Ceraukstes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lūdzam papildināt anotāciju ar informāciju par to, vai atsavināmā nekustamā īpašuma īpašnieks ir informēts par Sabiedrības vajadzībām nepieciešamā nekustamā īpašuma atsavināšanas likuma 29.</w:t>
            </w:r>
            <w:r w:rsidR="00000000" w:rsidRPr="00000000" w:rsidDel="00000000">
              <w:rPr>
                <w:vertAlign w:val="superscript"/>
                <w:rtl w:val="0"/>
              </w:rPr>
              <w:t xml:space="preserve">2</w:t>
            </w:r>
            <w:r w:rsidR="00000000" w:rsidRPr="00000000" w:rsidDel="00000000">
              <w:rPr>
                <w:rtl w:val="0"/>
              </w:rPr>
              <w:t xml:space="preserve"> pantā noteikto atlīdzības izmaksas kārtību gadījumam, kad uz atsavināmā īpašuma ir nostiprināta hipotēka par labu trešajai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vajadzībām nepieciešamā nekustamā īpašuma atsavināšanas likuma (turpmāk – Atsavināšanas likums) 18. pantu Sabiedrība informē nekustamā īpašuma īpašnieku (turpmāk – Īpašnieks) un personu, kurai par labu nostiprināta ķīlas tiesība, par nekustamā īpašuma (daļas) atsavināšanas nepieciešamību sabiedrības vajadzībām, vienlaikus norādot, ka apstiprinātās atlīdzības apmēra samaksas kārtību nosaka Atsavināšanas likums (skat. TAP pielikuma "Informatīvie dokumenti" 64. lp. un 137. 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Atsavināšanas likuma 11. pantā noteikto, pēc minētā likuma 9. panta pirmajā daļā noteiktā lēmuma pieņemšanas, nepārprotami Īpašnieks un persona, kurai par labu nostiprināta ķīlas tiesība,  tiek aicināts vienoties par atlīdzības sadali, vienlaikus informējot par Atsavināšanas likuma 29.</w:t>
            </w:r>
            <w:r w:rsidR="00000000" w:rsidRPr="00000000" w:rsidDel="00000000">
              <w:rPr>
                <w:vertAlign w:val="superscript"/>
                <w:rtl w:val="0"/>
              </w:rPr>
              <w:t xml:space="preserve">2</w:t>
            </w:r>
            <w:r w:rsidR="00000000" w:rsidRPr="00000000" w:rsidDel="00000000">
              <w:rPr>
                <w:rtl w:val="0"/>
              </w:rPr>
              <w:t xml:space="preserve"> pantā noteikto kārtību atlīdzības izmaksai.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24-TA-1208</w:t>
    </w:r>
    <w:r>
      <w:br/>
    </w:r>
    <w:r w:rsidR="00000000" w:rsidRPr="00000000" w:rsidDel="00000000">
      <w:rPr>
        <w:rtl w:val="0"/>
      </w:rPr>
      <w:t xml:space="preserve">11.06.2024. 15.14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24-TA-1208</w:t>
    </w:r>
    <w:r>
      <w:br/>
    </w:r>
    <w:r w:rsidR="00000000" w:rsidRPr="00000000" w:rsidDel="00000000">
      <w:rPr>
        <w:rtl w:val="0"/>
      </w:rPr>
      <w:t xml:space="preserve">11.06.2024. 15.14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Izziņa_24-TA-1208.docx</dc:title>
</cp:coreProperties>
</file>

<file path=docProps/custom.xml><?xml version="1.0" encoding="utf-8"?>
<Properties xmlns="http://schemas.openxmlformats.org/officeDocument/2006/custom-properties" xmlns:vt="http://schemas.openxmlformats.org/officeDocument/2006/docPropsVTypes"/>
</file>