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23-TA-1765: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2016. gada 24. maija noteikumos Nr. 323 "Darbības programmas "Izaugsme un nodarbinātība" 8.1.2. specifiskā atbalsta mērķa "Uzlabot vispārējās izglītības iestāžu mācību vidi"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- 30.08.2023.)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izziņas 1. un 2.punktā izteiktos iebildumus, paredzot pēc būtības prioritāri virzīt iespēju Eiropas Savienības struktūrfondu un Kohēzijas fonda 2014.-2020.gada plānošanas perioda darbības programmas "Izaugsme un nodarbinātība" projektu pabeigšanai nepieciešamos izdevumus pēc 2023.gada 31.decembra finansēt no Eiropas Savienības kohēzijas politikas programmā 2021.-2027.gadam ietvertajām investīcijām, t.sk. veicot attiecīgus grozījumus minētajās programmās, ja nepieciešams. Attiecīgi lūdzam Ministru Kabineta noteikumu grozījumos 56.</w:t>
            </w:r>
            <w:r w:rsidR="00000000" w:rsidRPr="00000000" w:rsidDel="00000000">
              <w:rPr>
                <w:vertAlign w:val="superscript"/>
                <w:rtl w:val="0"/>
              </w:rPr>
              <w:t xml:space="preserve">1</w:t>
            </w:r>
            <w:r w:rsidR="00000000" w:rsidRPr="00000000" w:rsidDel="00000000">
              <w:rPr>
                <w:rtl w:val="0"/>
              </w:rPr>
              <w:t xml:space="preserve"> punktā paredzēt šāda risinājuma iespēju, t.i., ja projekts netiek pabeigts pilnībā līdz 2023.gada 31.decembrim, tad projektu var sadalīt posmos un tā īstenošanu pabeigt ES fondu 2021.–2027. gadu periodā.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šobrīd Izglītības un zinātnes ministrija nesaredz iespēju 8.1.2. SAM projektu “pārcelšanai” vai “posmošanai”, ievērojot, ka līdzīga veida Eiropas Savienības fondu līdzfinansēts pasākums Eiropas Savienības kohēzijas politikas programmā 2021.-2027.gadam vispārējās izglītības iestāžu mācību vides uzlabošanai valstspilsētās un novadu pašvaldību administratīvajos centros nav paredzēts.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minēts anotācijas projektā, tad saskaņā ar Kohēzijas politikas fondu vadības informācijas sistēmā sniegto informāciju, pagarinātais Cēsu Valsts ģimnāzijas būvdarbu izpildes termiņš ir 2024. gada 11. marts. Izglītības un zinātnes ministrijas ieskatā ir saskatāms risks nodrošināt projekta īstenošanu Eiropas Savienības kohēzijas politikas programmas 2021.-2027.gadam ietvaros, ievērojot salīdzinoši īso termiņu kādā ir jānodrošina šāda projekta īstenošanai nepieciešamo normatīvo aktu izstrāde un apstiprināšana (grozījumi minētajā programmā, Ministru kabineta noteikumi par Eiropas Savienības līdzfinansēta pasākuma īstenošanu, ar projektu iesniegumu atlasi saistīti dokumenti, u.c.). Tādējādi var netikt ievērots Eiropas Parlamenta un Padomes 2021. gada 24. jūnija Regulas (ES) 2021/1060 [..] 63. panta 6. punktā noteiktais, ka darbības atbalsta saņemšanai no fondiem neatlasa, ja tās ir faktiski pabeigtas vai pilnībā īstenotas, pirms ir iesniegts pieteikums par finansējumu atbilstoši programmai, neatkarīgi no tā, vai ir veikti visi saistītie maksājumi.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ir precizēts Ministru kabineta sēdes protokollēmuma projekts, tajā iekļaujot punktu, kas paredz uzdevumu Izglītības un zinātnes ministrijai sadarbībā ar Finanšu ministriju turpināt darbu pie risinājuma, lai 8.1.2. specifiskā atbalsta mērķa "Uzlabot vispārējās izglītības iestāžu mācību vidi" projekti, kurus nevar pabeigt līdz 2023.gada 31.decembrim, var tikt sadalīti posmos un to īstenošana pabeigta Eiropas Savienības fondu 2021.–2027. gada plānošanas periodā.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- 18.08.2023.)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1.2.sadaļā iekļauto informāciju par to, ka pašlaik Eiropas Savienības kohēzijas politikas programma 2021.–2027.gadam (turpmāk - Programma) neparedz finansējumu šādām atbalstāmajām darbībām projektos, Izglītības un zinātnes ministriju vērtējot, vai nepastāv iespēja mazināt finanšu slogu un ietekmi uz valsts un pašvaldību budžetiem, rosināt attiecīgus grozījumu Programmā un paredzot nepieciešamās atbalstāmās darbības, lai nodrošinātu šādu projektu posmošanu. Ja Programmas grozījumi netiek apsvērti, lūdzam iekļaut detalizētāku informāciju par apsvērumiem, kādēļ šajā gadījumā posmošana nav nepieciešama.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izziņas 1. punktu, kur atbilstoši atkārtotam Finanšu ministrijas atzinumam (30.08.2023) iebildums ir ņemts vērā.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r w:rsidR="00000000" w:rsidRPr="00000000" w:rsidDel="00000000">
              <w:rPr>
                <w:vertAlign w:val="superscript"/>
                <w:rtl w:val="0"/>
              </w:rPr>
              <w:t xml:space="preserve">1</w:t>
            </w:r>
            <w:r w:rsidR="00000000" w:rsidRPr="00000000" w:rsidDel="00000000">
              <w:rPr>
                <w:rtl w:val="0"/>
              </w:rPr>
              <w:t xml:space="preserve"> Ja finansējuma saņēmējs objektīvu apstākļu dēļ nevar pilnībā pabeigt projektā plānotās aktivitātes un sasniegt projektā plānotos iznākuma rādītājus Regulas Nr. 1303/2013 65. panta 2. punktā noteiktajā termiņā, projektu pilnībā pabeidz līdz 2026. gada 15. februārim, nodrošinot projekta mērķa sasniegšanu un tā funkcionalitāti, ja sadarbības iestāde un atbildīgā iestāde atbilstoši kompetencei sniedz pozitīvu atzinumu par projekta termiņa pagarināšanu.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- 18.08.2023.)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izvairītos no administratīvā sloga, ko potenciāli var radīt kāda cita projekta potenciāla posmošana uz Eiropas Savienības kohēzijas politikas programmu 2021.-2027.gadam, un nebūtu jāgroza šie Ministru kabineta noteikumi atkārtoti, lūdzam papildināt noteikumu projektu ar jaunu punktu pie 56.</w:t>
            </w:r>
            <w:r w:rsidR="00000000" w:rsidRPr="00000000" w:rsidDel="00000000">
              <w:rPr>
                <w:vertAlign w:val="superscript"/>
                <w:rtl w:val="0"/>
              </w:rPr>
              <w:t xml:space="preserve">1</w:t>
            </w:r>
            <w:r w:rsidR="00000000" w:rsidRPr="00000000" w:rsidDel="00000000">
              <w:rPr>
                <w:rtl w:val="0"/>
              </w:rPr>
              <w:t xml:space="preserve"> punkta, kas nosaka, ka, ja projekts netiek pabeigts pilnībā līdz 2023.gada 31.decembrim, tad: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“projektu var sadalīt posmos un tā īstenošanu pabeigt Eiropas Savienības fondu 2021.–2027. gada plānošanas periodā atbilstoši Eiropas Savienības kohēzijas politikas programmas 2021.–2027. gadam iezīmētajam finansējumam un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izziņas 1. punktu, kur atbilstoši atkārtotam Finanšu ministrijas atzinumam (30.08.2023) iebildums ir ņemts vērā.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r w:rsidR="00000000" w:rsidRPr="00000000" w:rsidDel="00000000">
              <w:rPr>
                <w:vertAlign w:val="superscript"/>
                <w:rtl w:val="0"/>
              </w:rPr>
              <w:t xml:space="preserve">1</w:t>
            </w:r>
            <w:r w:rsidR="00000000" w:rsidRPr="00000000" w:rsidDel="00000000">
              <w:rPr>
                <w:rtl w:val="0"/>
              </w:rPr>
              <w:t xml:space="preserve"> Ja finansējuma saņēmējs objektīvu apstākļu dēļ nevar pilnībā pabeigt projektā plānotās aktivitātes un sasniegt projektā plānotos iznākuma rādītājus Regulas Nr. 1303/2013 65. panta 2. punktā noteiktajā termiņā, tas projekta īstenošanu pilnībā pabeidz kādā no šādiem gadījumiem: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noteikumu projekta anotācijā nebūtu jāiekļauj arī informācija par Talsu novada pašvaldības projektu Nr.8.1.2.0/17/I/004, par kuru ir saņemta informācija par riskiem pabeigt projektu līdz 31.12.2023. Vienlaikus lūdzam anotāciju papildināt ar informāciju, ka noteikumu grozījumu ietvaros paredzētā risinājuma piemērošana būs iespējama arī citiem projektiem, ja radīsies tāda nepieciešamība.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noteikumu projekta anotācijā jau šobrīd ir noteikts, ka grozījums Ministru kabineta 2016. gada 24. maija noteikumos Nr. 323 "Darbības programmas "Izaugsme un nodarbinātība" 8.1.2. specifiskā atbalsta mērķa "Uzlabot vispārējās izglītības iestāžu mācību vidi" īstenošanas noteikumi" var tikt attiecināts arī citiem 8.1.2. SAM finansējuma saņēmējiem, ja ietvaros tiks konstatēti gadījumi, kad objektīvu apstākļu dēļ projekta pabeigšana paredzēta pēc 2023. gada 31. decembra.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analīzi, kā projekta nerealizācija vai īstenošana pēc 2023.gada 31.decembra  ietekmēs 8.1.2 specifiskā atbalsta mērķa  “Uzlabot vispārējās izglītības iestāžu mācību vidi” sasniedzamos iznākuma rādītājus, t.sk. snieguma ietvara rādītāju “Pakalpojumu sniegšanas veiktspēja atbalstītajā augstākās izglītības infrastruktūrā”.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8.1.2. SAM neattiecas snieguma ietvara rādītājs “Pakalpojumu sniegšanas veiktspēja atbalstītajā augstākās izglītības infrastruktūrā”.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minēts, ka: "</w:t>
            </w:r>
            <w:r w:rsidR="00000000" w:rsidRPr="00000000" w:rsidDel="00000000">
              <w:rPr>
                <w:i w:val="1"/>
                <w:rtl w:val="0"/>
              </w:rPr>
              <w:t xml:space="preserve">Ņemot vērā, ka ar noteikumu projektu tiek grozīts nosacījums, kas attiecas uz laika periodu pēc projekta īstenošanas pabeigšanas, tad noteikumu projekts rada izmaiņas uz visām starp sadarbības iestādi finansējuma saņēmējiem slēgtajām vienošanām par projekta īstenošanu</w:t>
            </w:r>
            <w:r w:rsidR="00000000" w:rsidRPr="00000000" w:rsidDel="00000000">
              <w:rPr>
                <w:rtl w:val="0"/>
              </w:rPr>
              <w:t xml:space="preserve">." Aicinām anotācijā izvērstāk skaidrot, kādas ir minētās izmaiņas (proti, vai runa ir par vienošanās grozījumu veikšanu vai kādām citām izmaiņām).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Problēmas apraksta 1.punkta rindkopu: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Šādas izmaiņas minētajos projekta grozījumos pamatotas ar Cēsu Valsts ģimnāzijas pārbūves darbu laikā atklāto situāciju ēkas konstrukcijās, kas izrādījās būtiski atšķirīga no inventarizācijas lietā norādītās, kā rezultātā ir nepieciešama iepriekš neparedzēta starpstāvu pārseguma maiņa.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Šādas izmaiņas minētajos projekta grozījumos pamatotas ar papildus darbu apjomiem, kas saistīti ar Cēsu Valsts ģimnāzijas pārbūves būvprojekta izstrādes laikā atklāto situāciju ēkas konstrukcijās, kas izrādījās būtiski atšķirīga no inventarizācijas lietā norādītās, kā rezultātā ir nepieciešama iepriekš neparedzēta starpstāvu pārseguma maiņa.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2.1. punktā "Sabiedrības grupas, kuras tiesiskais regulējums ietekmē, vai varētu ietekmēt" "Juridiskās personas" svītrot vārdus "Centrālā finanšu un līgumu aģentūra". Vēršam uzmanību, ka Centrālā finanšu un līgumu aģentūras kā sadarbības iestādes pienākumi un administratīvais slogs ir aprēķināts pie Eiropas Savienības fondu horizontāliem normatīvajiem aktiem.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anotācijā minēts, ka grozījumi MK noteikumos Nr. 323 radīs nepieciešamību veikt iepriekš neparedzētus grozījumus visās vienošanās, kas slēgtas starp sadarbības iestādi un 8.1.2. SAM finansējuma saņēmējiem, paredzot grozījumu termiņam par izglītības iestādes atbilstību stratēģiskajam priekšatlases kritērijam.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korekti aizpildīt anotācijas 6. sadaļu, vai nu norādot sabiedrības līdzdalības organizēšanas veidus un rezultātus, vai arī, ja sabiedrības līdzdalība uz projektu neattiecas, atbilstoši ietverot norādi "Jā" uz sadaļas sākumā ietverto apgalvojumu un norādot attiecīgu pamatojumu, kādēļ sabiedrības līdzdalība uz projektu neattiecas. Papildus aicinām anotācijā skaidrot, vai un kādas konsultācijas un informēšanas darbības veiktas ar atbalsta saņēmējiem par projektā ietverto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ja attiecināms, papildināt anotācijas 7.1. punktu "Projekta izpildē iesaistītās institūcijas" "Institūcijas", norādot arī Cēsu novada pašvaldība.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r w:rsidR="00000000" w:rsidRPr="00000000" w:rsidDel="00000000">
              <w:rPr>
                <w:vertAlign w:val="superscript"/>
                <w:rtl w:val="0"/>
              </w:rPr>
              <w:t xml:space="preserve">1</w:t>
            </w:r>
            <w:r w:rsidR="00000000" w:rsidRPr="00000000" w:rsidDel="00000000">
              <w:rPr>
                <w:rtl w:val="0"/>
              </w:rPr>
              <w:t xml:space="preserve"> Ja finansējuma saņēmējs objektīvu apstākļu dēļ nevar pilnībā pabeigt projektā plānotās aktivitātes un sasniegt projektā plānotos iznākuma rādītājus Regulas Nr. 1303/2013 65. panta 2. punktā noteiktajā termiņā, tas projekta īstenošanu pilnībā pabeidz kādā no šādiem gadījumiem: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ņemt vērā, ka gadījumā, ja saskaņā ar Eiropas Komisijas sniegtajiem skaidrojumiem un nosacījumiem būs pamatoti piemērot Ministru kabineta noteikumu projektā minēto posmošanu kā risinājumu, tiks vērtēts apjoms un nepieciešamība precizējumiem attiecīgajos tiesību aktos, lai nodrošinātu atbilstību visām posmošanas kārtības prasībām.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r w:rsidR="00000000" w:rsidRPr="00000000" w:rsidDel="00000000">
              <w:rPr>
                <w:vertAlign w:val="superscript"/>
                <w:rtl w:val="0"/>
              </w:rPr>
              <w:t xml:space="preserve">1</w:t>
            </w:r>
            <w:r w:rsidR="00000000" w:rsidRPr="00000000" w:rsidDel="00000000">
              <w:rPr>
                <w:rtl w:val="0"/>
              </w:rPr>
              <w:t xml:space="preserve"> Ja finansējuma saņēmējs objektīvu apstākļu dēļ nevar pilnībā pabeigt projektā plānotās aktivitātes un sasniegt projektā plānotos iznākuma rādītājus Regulas Nr. 1303/2013 65. panta 2. punktā noteiktajā termiņā, tas projekta īstenošanu pilnībā pabeidz kādā no šādiem gadījumiem: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r w:rsidR="00000000" w:rsidRPr="00000000" w:rsidDel="00000000">
              <w:rPr>
                <w:vertAlign w:val="superscript"/>
                <w:rtl w:val="0"/>
              </w:rPr>
              <w:t xml:space="preserve">1</w:t>
            </w:r>
            <w:r w:rsidR="00000000" w:rsidRPr="00000000" w:rsidDel="00000000">
              <w:rPr>
                <w:rtl w:val="0"/>
              </w:rPr>
              <w:t xml:space="preserve"> Ja finansējuma saņēmējs objektīvu apstākļu dēļ nevar pilnībā pabeigt projektā plānotās aktivitātes un sasniegt projektā plānotos iznākuma rādītājus Regulas Nr. 1303/2013 65. panta 2. punktā noteiktajā termiņā, projektu pilnībā pabeidz līdz 2026. gada 15. februārim, nodrošinot projekta mērķa sasniegšanu un tā funkcionalitāti, ja sadarbības iestāde un atbildīgā iestāde atbilstoši kompetencei sniedz pozitīvu atzinumu par projekta termiņa pagarināšanu.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kāds projektu īstenošanas gala termiņu nosakāms noteikumu projekta 56.</w:t>
            </w:r>
            <w:r w:rsidR="00000000" w:rsidRPr="00000000" w:rsidDel="00000000">
              <w:rPr>
                <w:vertAlign w:val="superscript"/>
                <w:rtl w:val="0"/>
              </w:rPr>
              <w:t xml:space="preserve">1</w:t>
            </w:r>
            <w:r w:rsidR="00000000" w:rsidRPr="00000000" w:rsidDel="00000000">
              <w:rPr>
                <w:rtl w:val="0"/>
              </w:rPr>
              <w:t xml:space="preserve"> punktā, jo no tā atkarīgs, vai projekti būs jāpaziņo Eiropas Komisijai (turpmāk - EK), slēdzot darbības programmu "Izaugsme un nodarbinātība" (turpmāk - DP):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projektu īsteno līdz 2024. gada 31.oktobrim, tad projektu līgumslēdzējam būtu pietiekoši ilgs laiks, lai pārliecinātos par projekta mērķu un rādītāju sasniegšanu un funkcionalitātes nodrošināšanu, pirms EK tiktu iesniegti DP slēgšanas dokumenti (šobrīd termiņš dokumentu iesniegšanai ir 2025. gada 15.februāris), t.i., projekti nebūtu jāziņo EK kā nefunkcionējoši projekti EK programmu slēgšanas vadlīniju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projektu īsteno līdz 2026. gada 31.oktobrim, projekti būtu jāpaziņo EK kā nefunkcionējoši projekti EK programmu slēgšanas vadlīniju izpratnē kopā ar DP slēgšanas dokumentiem, un projektu līgumslēdzējam būtu pietiekoši ilgs laiks, lai pārliecinātos par projekta mērķu sasniegšanu un funkcionalitātes nodrošināšanu, pirms ziņošanas EK par nefunkcionējošo projektu mērķu un rādītāju sasniegšanu un funkcionalitātes nodrošināšanu (šobrīd paziņojums par funkcionalitāti EK jāsniedz līdz 2027. gada 15. februārim).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Datuma izmaiņu gadījumā, lūdzam, pārskatīt visus attiecīgos saistītos noteikumu projekta punktus, anotāciju un veikt nepieciešamos precizējumus.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ir noteikts maksimāli iespējamais projekta īstenošanas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Precīzs projekta īstenošanas termiņš tiks noteikts grozījumos vienošanās par projekta īstenošanu, un atbilstoši tam Finanšu ministrija/Centrālā finanšu un līgumu aģentūras var vadīties informācijas ziņošanai Eiropas Komisijai, slēdzot darbības programmu "Izaugsme un nodarbinātība".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r w:rsidR="00000000" w:rsidRPr="00000000" w:rsidDel="00000000">
              <w:rPr>
                <w:vertAlign w:val="superscript"/>
                <w:rtl w:val="0"/>
              </w:rPr>
              <w:t xml:space="preserve">1</w:t>
            </w:r>
            <w:r w:rsidR="00000000" w:rsidRPr="00000000" w:rsidDel="00000000">
              <w:rPr>
                <w:rtl w:val="0"/>
              </w:rPr>
              <w:t xml:space="preserve"> Ja finansējuma saņēmējs objektīvu apstākļu dēļ nevar pilnībā pabeigt projektā plānotās aktivitātes un sasniegt projektā plānotos iznākuma rādītājus Regulas Nr. 1303/2013 65. panta 2. punktā noteiktajā termiņā, tas projekta īstenošanu pilnībā pabeidz kādā no šādiem gadījumiem: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r w:rsidR="00000000" w:rsidRPr="00000000" w:rsidDel="00000000">
              <w:rPr>
                <w:vertAlign w:val="superscript"/>
                <w:rtl w:val="0"/>
              </w:rPr>
              <w:t xml:space="preserve">1</w:t>
            </w:r>
            <w:r w:rsidR="00000000" w:rsidRPr="00000000" w:rsidDel="00000000">
              <w:rPr>
                <w:rtl w:val="0"/>
              </w:rPr>
              <w:t xml:space="preserve"> Ja finansējuma saņēmējs objektīvu apstākļu dēļ nevar pilnībā pabeigt projektā plānotās aktivitātes un sasniegt projektā plānotos iznākuma rādītājus Regulas Nr. 1303/2013 65. panta 2. punktā noteiktajā termiņā, projektu pilnībā pabeidz līdz 2026. gada 15. februārim, nodrošinot projekta mērķa sasniegšanu un tā funkcionalitāti, ja sadarbības iestāde un atbildīgā iestāde atbilstoši kompetencei sniedz pozitīvu atzinumu par projekta termiņa pagarināšanu.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anotācijā ietvertā skaidrojuma izriet, ka projekts (projekta 3. punktā izteiktais noteikumu 56.</w:t>
            </w:r>
            <w:r w:rsidR="00000000" w:rsidRPr="00000000" w:rsidDel="00000000">
              <w:rPr>
                <w:vertAlign w:val="superscript"/>
                <w:rtl w:val="0"/>
              </w:rPr>
              <w:t xml:space="preserve">1</w:t>
            </w:r>
            <w:r w:rsidR="00000000" w:rsidRPr="00000000" w:rsidDel="00000000">
              <w:rPr>
                <w:rtl w:val="0"/>
              </w:rPr>
              <w:t xml:space="preserve"> punkts) paredz "</w:t>
            </w:r>
            <w:r w:rsidR="00000000" w:rsidRPr="00000000" w:rsidDel="00000000">
              <w:rPr>
                <w:i w:val="1"/>
                <w:rtl w:val="0"/>
              </w:rPr>
              <w:t xml:space="preserve">noteikt termiņu – 2026. gada 15. februāris, kādā finansējuma saņēmējs </w:t>
            </w:r>
            <w:r w:rsidR="00000000" w:rsidRPr="00000000" w:rsidDel="00000000">
              <w:rPr>
                <w:i w:val="1"/>
                <w:u w:val="single"/>
                <w:rtl w:val="0"/>
              </w:rPr>
              <w:t xml:space="preserve">par saviem budžeta līdzekļiem</w:t>
            </w:r>
            <w:r w:rsidR="00000000" w:rsidRPr="00000000" w:rsidDel="00000000">
              <w:rPr>
                <w:i w:val="1"/>
                <w:rtl w:val="0"/>
              </w:rPr>
              <w:t xml:space="preserve"> pabeidz projekta īstenošanu, nodrošinot projekta mērķa sasniegšanu un tā funkcionalitāti, ja objektīvi pamatotos gadījumos projekta pabeigšana nav iespējama līdz sākotnēji noteiktajam maksimālajam projekta īstenošanas termiņam</w:t>
            </w:r>
            <w:r w:rsidR="00000000" w:rsidRPr="00000000" w:rsidDel="00000000">
              <w:rPr>
                <w:rtl w:val="0"/>
              </w:rPr>
              <w:t xml:space="preserve">". Kaut arī no projekta, īpaši 4. punkta (noteikumu 59. punkta), un iepriekš minētā anotācijas skaidrojuma izriet, ka pabeigt projekta īstenošanu līdz 2026. gada 15. februārim  finansējuma saņēmējs var par </w:t>
            </w:r>
            <w:r w:rsidR="00000000" w:rsidRPr="00000000" w:rsidDel="00000000">
              <w:rPr>
                <w:u w:val="single"/>
                <w:rtl w:val="0"/>
              </w:rPr>
              <w:t xml:space="preserve">saviem budžeta līdzekļiem</w:t>
            </w:r>
            <w:r w:rsidR="00000000" w:rsidRPr="00000000" w:rsidDel="00000000">
              <w:rPr>
                <w:rtl w:val="0"/>
              </w:rPr>
              <w:t xml:space="preserve">, tomēr aicinām izvērtēt iespēju to arī skaidrības labad konkrēti noteikt jau projekta 3. punktā ietvertajā noteikumu 56.</w:t>
            </w:r>
            <w:r w:rsidR="00000000" w:rsidRPr="00000000" w:rsidDel="00000000">
              <w:rPr>
                <w:vertAlign w:val="superscript"/>
                <w:rtl w:val="0"/>
              </w:rPr>
              <w:t xml:space="preserve">1</w:t>
            </w:r>
            <w:r w:rsidR="00000000" w:rsidRPr="00000000" w:rsidDel="00000000">
              <w:rPr>
                <w:rtl w:val="0"/>
              </w:rPr>
              <w:t xml:space="preserve"> punktā.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r w:rsidR="00000000" w:rsidRPr="00000000" w:rsidDel="00000000">
              <w:rPr>
                <w:vertAlign w:val="superscript"/>
                <w:rtl w:val="0"/>
              </w:rPr>
              <w:t xml:space="preserve">1</w:t>
            </w:r>
            <w:r w:rsidR="00000000" w:rsidRPr="00000000" w:rsidDel="00000000">
              <w:rPr>
                <w:rtl w:val="0"/>
              </w:rPr>
              <w:t xml:space="preserve"> Ja finansējuma saņēmējs objektīvu apstākļu dēļ nevar pilnībā pabeigt projektā plānotās aktivitātes un sasniegt projektā plānotos iznākuma rādītājus Regulas Nr. 1303/2013 65. panta 2. punktā noteiktajā termiņā, tas projekta īstenošanu pilnībā pabeidz kādā no šādiem gadījumiem: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r w:rsidR="00000000" w:rsidRPr="00000000" w:rsidDel="00000000">
              <w:rPr>
                <w:vertAlign w:val="superscript"/>
                <w:rtl w:val="0"/>
              </w:rPr>
              <w:t xml:space="preserve">1</w:t>
            </w:r>
            <w:r w:rsidR="00000000" w:rsidRPr="00000000" w:rsidDel="00000000">
              <w:rPr>
                <w:rtl w:val="0"/>
              </w:rPr>
              <w:t xml:space="preserve"> Ja finansējuma saņēmējs objektīvu apstākļu dēļ nevar pilnībā pabeigt projektā plānotās aktivitātes un sasniegt projektā plānotos iznākuma rādītājus Regulas Nr. 1303/2013 65. panta 2. punktā noteiktajā termiņā, projektu pilnībā pabeidz līdz 2026. gada 15. februārim, nodrošinot projekta mērķa sasniegšanu un tā funkcionalitāti, ja sadarbības iestāde un atbildīgā iestāde atbilstoši kompetencei sniedz pozitīvu atzinumu par projekta termiņa pagarināšanu.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finansējuma saņēmējs varētu pabeigt projekta īstenošanu pēc attiecināmības termiņa, lūdzam papildināt noteikumu projektu ar punktu kas noteiks finansējuma saņēmējam šādus pienākumus.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r w:rsidR="00000000" w:rsidRPr="00000000" w:rsidDel="00000000">
              <w:rPr>
                <w:vertAlign w:val="superscript"/>
                <w:rtl w:val="0"/>
              </w:rPr>
              <w:t xml:space="preserve">2</w:t>
            </w:r>
            <w:r w:rsidR="00000000" w:rsidRPr="00000000" w:rsidDel="00000000">
              <w:rPr>
                <w:rtl w:val="0"/>
              </w:rPr>
              <w:t xml:space="preserve"> Šo noteikumu 56.</w:t>
            </w:r>
            <w:r w:rsidR="00000000" w:rsidRPr="00000000" w:rsidDel="00000000">
              <w:rPr>
                <w:vertAlign w:val="superscript"/>
                <w:rtl w:val="0"/>
              </w:rPr>
              <w:t xml:space="preserve">1</w:t>
            </w:r>
            <w:r w:rsidR="00000000" w:rsidRPr="00000000" w:rsidDel="00000000">
              <w:rPr>
                <w:rtl w:val="0"/>
              </w:rPr>
              <w:t xml:space="preserve"> punktā minētajos gadījumos finansējuma saņēmējs: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r w:rsidR="00000000" w:rsidRPr="00000000" w:rsidDel="00000000">
              <w:rPr>
                <w:vertAlign w:val="superscript"/>
                <w:rtl w:val="0"/>
              </w:rPr>
              <w:t xml:space="preserve">2</w:t>
            </w:r>
            <w:r w:rsidR="00000000" w:rsidRPr="00000000" w:rsidDel="00000000">
              <w:rPr>
                <w:rtl w:val="0"/>
              </w:rPr>
              <w:t xml:space="preserve">1. maksājuma pieprasījumā par periodu līdz 2023. gada 31. decembrim nodala pabeigtās projekta aktivitātes, sasniegtos iznākuma rādītājus un veiktos izdevumus, kas sasniegti līdz 2023. gada 31. decembrim, no projekta aktivitātēm un iznākuma rādītājiem, kas tiks sasniegti pēc 2023. gada 31. decembra;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r w:rsidR="00000000" w:rsidRPr="00000000" w:rsidDel="00000000">
              <w:rPr>
                <w:vertAlign w:val="superscript"/>
                <w:rtl w:val="0"/>
              </w:rPr>
              <w:t xml:space="preserve">2</w:t>
            </w:r>
            <w:r w:rsidR="00000000" w:rsidRPr="00000000" w:rsidDel="00000000">
              <w:rPr>
                <w:rtl w:val="0"/>
              </w:rPr>
              <w:t xml:space="preserve">2. līdz 2026. gada 15. februārim  iesniedz sadarbības iestādē pamatojošo dokumentāciju par pabeigtajām aktivitātēm un sasniegtajiem iznākuma rādītājiem."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r w:rsidR="00000000" w:rsidRPr="00000000" w:rsidDel="00000000">
              <w:rPr>
                <w:vertAlign w:val="superscript"/>
                <w:rtl w:val="0"/>
              </w:rPr>
              <w:t xml:space="preserve">1</w:t>
            </w:r>
            <w:r w:rsidR="00000000" w:rsidRPr="00000000" w:rsidDel="00000000">
              <w:rPr>
                <w:rtl w:val="0"/>
              </w:rPr>
              <w:t xml:space="preserve"> Ja finansējuma saņēmējs objektīvu apstākļu dēļ nevar pilnībā pabeigt projektā plānotās aktivitātes un sasniegt projektā plānotos iznākuma rādītājus Regulas Nr. 1303/2013 65. panta 2. punktā noteiktajā termiņā, tas projekta īstenošanu pilnībā pabeidz kādā no šādiem gadījumiem: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r w:rsidR="00000000" w:rsidRPr="00000000" w:rsidDel="00000000">
              <w:rPr>
                <w:vertAlign w:val="superscript"/>
                <w:rtl w:val="0"/>
              </w:rPr>
              <w:t xml:space="preserve">1</w:t>
            </w:r>
            <w:r w:rsidR="00000000" w:rsidRPr="00000000" w:rsidDel="00000000">
              <w:rPr>
                <w:rtl w:val="0"/>
              </w:rPr>
              <w:t xml:space="preserve"> Ja finansējuma saņēmējs objektīvu apstākļu dēļ nevar pilnībā pabeigt projektā plānotās aktivitātes un sasniegt projektā plānotos iznākuma rādītājus Regulas Nr. 1303/2013 65. panta 2. punktā noteiktajā termiņā, projektu pilnībā pabeidz līdz 2026. gada 15. februārim, nodrošinot projekta mērķa sasniegšanu un tā funkcionalitāti, ja sadarbības iestāde un atbildīgā iestāde atbilstoši kompetencei sniedz pozitīvu atzinumu par projekta termiņa pagarināšanu.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56.</w:t>
            </w:r>
            <w:r w:rsidR="00000000" w:rsidRPr="00000000" w:rsidDel="00000000">
              <w:rPr>
                <w:vertAlign w:val="superscript"/>
                <w:rtl w:val="0"/>
              </w:rPr>
              <w:t xml:space="preserve">1</w:t>
            </w:r>
            <w:r w:rsidR="00000000" w:rsidRPr="00000000" w:rsidDel="00000000">
              <w:rPr>
                <w:rtl w:val="0"/>
              </w:rPr>
              <w:t xml:space="preserve"> punktu ar informāciju par kādiem līdzekļiem tiks pabeigts projekts. Vienlaikus lūdzam svītrot vārdus "atbilstoši kompetencei".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r w:rsidR="00000000" w:rsidRPr="00000000" w:rsidDel="00000000">
              <w:rPr>
                <w:vertAlign w:val="superscript"/>
                <w:rtl w:val="0"/>
              </w:rPr>
              <w:t xml:space="preserve">1</w:t>
            </w:r>
            <w:r w:rsidR="00000000" w:rsidRPr="00000000" w:rsidDel="00000000">
              <w:rPr>
                <w:rtl w:val="0"/>
              </w:rPr>
              <w:t xml:space="preserve"> Ja finansējuma saņēmējs objektīvu apstākļu dēļ nevar pilnībā pabeigt projektā plānotās aktivitātes un sasniegt projektā plānotos iznākuma rādītājus Regulas Nr. 1303/2013 65. panta 2. punktā noteiktajā termiņā, tas projekta īstenošanu pilnībā pabeidz kādā no šādiem gadījumiem: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Sadarbības iestāde apstiprina un veic maksājumus par izdevumiem, kas veikti līdz 2023. gada 31. decembrim, tiem projektiem, kas atbilst 56.</w:t>
            </w:r>
            <w:r w:rsidR="00000000" w:rsidRPr="00000000" w:rsidDel="00000000">
              <w:rPr>
                <w:vertAlign w:val="superscript"/>
                <w:rtl w:val="0"/>
              </w:rPr>
              <w:t xml:space="preserve">1</w:t>
            </w:r>
            <w:r w:rsidR="00000000" w:rsidRPr="00000000" w:rsidDel="00000000">
              <w:rPr>
                <w:rtl w:val="0"/>
              </w:rPr>
              <w:t xml:space="preserve"> punktā minētajam gadījumam.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izteikto priekšlikumu ar lūgumu papildināt noteikumus, nosakot pienākumu finansējuma saņēmējam iesniegt maksājuma pieprasījumu, kurā būs nodalītas </w:t>
            </w:r>
            <w:r w:rsidR="00000000" w:rsidRPr="00000000" w:rsidDel="00000000">
              <w:rPr>
                <w:rtl w:val="0"/>
              </w:rPr>
              <w:t xml:space="preserve">pabeigtās projekta aktivitātes, sasniegtie iznākuma rādītājus un veiktie izdevumi, kas sasniegti līdz 2023. gada 31. decembrim, no projekta aktivitātēm un iznākuma rādītājiem, kas tiks sasniegti pēc 2023.gada 31.decembra</w:t>
            </w:r>
            <w:r w:rsidR="00000000" w:rsidRPr="00000000" w:rsidDel="00000000">
              <w:rPr>
                <w:rtl w:val="0"/>
              </w:rPr>
              <w:t xml:space="preserve">, lūdzam noteikumu projekta grozījumu 59. punktu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59.Sadarbības iestāde apstiprina un veic maksājumus par šo noteikumu 59.</w:t>
            </w:r>
            <w:r w:rsidR="00000000" w:rsidRPr="00000000" w:rsidDel="00000000">
              <w:rPr>
                <w:vertAlign w:val="superscript"/>
                <w:rtl w:val="0"/>
              </w:rPr>
              <w:t xml:space="preserve">2</w:t>
            </w:r>
            <w:r w:rsidR="00000000" w:rsidRPr="00000000" w:rsidDel="00000000">
              <w:rPr>
                <w:rtl w:val="0"/>
              </w:rPr>
              <w:t xml:space="preserve">2.apakšpunktā minētā noslēguma maksājuma pieprasījumā iekļautajiem attiecināmajiem izdevumiem, kas veikti līdz 2023. gada 31. decembrim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Sadarbības iestāde apstiprina un veic maksājumus par šo noteikumu 56.</w:t>
            </w:r>
            <w:r w:rsidR="00000000" w:rsidRPr="00000000" w:rsidDel="00000000">
              <w:rPr>
                <w:vertAlign w:val="superscript"/>
                <w:rtl w:val="0"/>
              </w:rPr>
              <w:t xml:space="preserve">2</w:t>
            </w:r>
            <w:r w:rsidR="00000000" w:rsidRPr="00000000" w:rsidDel="00000000">
              <w:rPr>
                <w:rtl w:val="0"/>
              </w:rPr>
              <w:t xml:space="preserve"> punktā minētajā maksājuma pieprasījumā iekļautajiem attiecināmajiem izdevumiem, kas veikti līdz 2023. gada 31. decembrim.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 Ja finansējuma saņēmējs nepabeidz par saviem līdzekļiem visas plānotās projekta aktivitātes un nesasniedz visus plānotos iznākuma rādītājus šo noteikumu 56.</w:t>
            </w:r>
            <w:r w:rsidR="00000000" w:rsidRPr="00000000" w:rsidDel="00000000">
              <w:rPr>
                <w:vertAlign w:val="superscript"/>
                <w:rtl w:val="0"/>
              </w:rPr>
              <w:t xml:space="preserve">1</w:t>
            </w:r>
            <w:r w:rsidR="00000000" w:rsidRPr="00000000" w:rsidDel="00000000">
              <w:rPr>
                <w:rtl w:val="0"/>
              </w:rPr>
              <w:t xml:space="preserve"> punktā norādītajā termiņā, finansējuma saņēmējam ir pienākums atmaksāt visu vai daļu no projektā izmaksātā atbalsta finansējuma sadarbības iestādei saskaņā ar vienošanās par projekta īstenošanu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grozījumos projekta plānotais pabeigšanas termiņš ir 15.02.2026., lūdzam noteikumu grozījuma projekta 60. punktu izteikt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 Ja finansējuma saņēmējs nepabeidz par saviem līdzekļiem visas plānotās projekta aktivitātes un nesasniedz visus plānotos iznākuma rādītājus līdz 2026. gada 15. februārim, finansējuma saņēmējam ir pienākums atmaksāt visu projektā izmaksāto atbalsta finansējumu sadarbības iestādei saskaņā ar vienošanās vai līguma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 Ja finansējuma saņēmējs nepabeidz par saviem līdzekļiem visas plānotās projekta aktivitātes un nesasniedz visus projektā plānotos rādītājus līdz 2026. gada 15. februārim, finansējuma saņēmējam ir pienākums atmaksāt visu vai daļu no projektā izmaksātā atbalsta finansējuma sadarbības iestādei saskaņā ar vienošanās vai līguma nosacījumiem.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23-TA-1765</w:t>
    </w:r>
    <w:r>
      <w:br/>
    </w:r>
    <w:r w:rsidR="00000000" w:rsidRPr="00000000" w:rsidDel="00000000">
      <w:rPr>
        <w:rtl w:val="0"/>
      </w:rPr>
      <w:t xml:space="preserve">03.10.2023. 12.08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23-TA-1765</w:t>
    </w:r>
    <w:r>
      <w:br/>
    </w:r>
    <w:r w:rsidR="00000000" w:rsidRPr="00000000" w:rsidDel="00000000">
      <w:rPr>
        <w:rtl w:val="0"/>
      </w:rPr>
      <w:t xml:space="preserve">03.10.2023. 12.08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Izziņa_23-TA-1765.docx</dc:title>
</cp:coreProperties>
</file>

<file path=docProps/custom.xml><?xml version="1.0" encoding="utf-8"?>
<Properties xmlns="http://schemas.openxmlformats.org/officeDocument/2006/custom-properties" xmlns:vt="http://schemas.openxmlformats.org/officeDocument/2006/docPropsVTypes"/>
</file>