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C3BC" w14:textId="77777777" w:rsidR="00D859C2" w:rsidRDefault="00081AC0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550BC3BD" w14:textId="77777777" w:rsidR="00F338FB" w:rsidRDefault="00F338FB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550BC3BE" w14:textId="77777777" w:rsidR="00517616" w:rsidRDefault="00081AC0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3.10-9/2020/4797N</w:t>
      </w:r>
    </w:p>
    <w:p w14:paraId="0EA1AE68" w14:textId="77777777" w:rsidR="00585B77" w:rsidRPr="00920CE5" w:rsidRDefault="00081AC0" w:rsidP="00585B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20CE5">
        <w:rPr>
          <w:rFonts w:ascii="Times New Roman" w:hAnsi="Times New Roman"/>
          <w:noProof/>
          <w:sz w:val="28"/>
          <w:szCs w:val="28"/>
          <w:lang w:val="lv-LV"/>
        </w:rPr>
        <w:t>Uz 30.07.2020. Nr. 30, 10</w:t>
      </w:r>
      <w:r w:rsidRPr="00920CE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.§, </w:t>
      </w:r>
      <w:r w:rsidRPr="00920CE5">
        <w:rPr>
          <w:rFonts w:ascii="Times New Roman" w:hAnsi="Times New Roman"/>
          <w:sz w:val="28"/>
          <w:szCs w:val="28"/>
          <w:lang w:val="lv-LV"/>
        </w:rPr>
        <w:t>VSS-622</w:t>
      </w:r>
    </w:p>
    <w:p w14:paraId="550BC3C0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2453767D" w14:textId="77777777" w:rsidR="00585B77" w:rsidRPr="00920CE5" w:rsidRDefault="00081AC0" w:rsidP="00585B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920CE5">
        <w:rPr>
          <w:rFonts w:ascii="Times New Roman" w:hAnsi="Times New Roman"/>
          <w:b/>
          <w:sz w:val="28"/>
          <w:szCs w:val="28"/>
          <w:lang w:val="lv-LV"/>
        </w:rPr>
        <w:t>Finanšu ministrijai</w:t>
      </w:r>
    </w:p>
    <w:p w14:paraId="30F56EC1" w14:textId="77777777" w:rsidR="00585B77" w:rsidRPr="00920CE5" w:rsidRDefault="00081AC0" w:rsidP="00585B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20CE5">
        <w:rPr>
          <w:rFonts w:ascii="Times New Roman" w:hAnsi="Times New Roman"/>
          <w:sz w:val="28"/>
          <w:szCs w:val="28"/>
          <w:lang w:val="lv-LV"/>
        </w:rPr>
        <w:t xml:space="preserve">  </w:t>
      </w:r>
      <w:bookmarkStart w:id="1" w:name="_Hlk519850341"/>
    </w:p>
    <w:p w14:paraId="52A6B7AE" w14:textId="77777777" w:rsidR="00585B77" w:rsidRPr="00920CE5" w:rsidRDefault="00585B77" w:rsidP="00585B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E178AF" w14:textId="77777777" w:rsidR="00585B77" w:rsidRPr="00920CE5" w:rsidRDefault="00081AC0" w:rsidP="00585B77">
      <w:pPr>
        <w:pStyle w:val="Subtitle"/>
        <w:widowControl/>
        <w:spacing w:before="0" w:after="0"/>
        <w:ind w:right="4123"/>
        <w:rPr>
          <w:sz w:val="28"/>
          <w:szCs w:val="28"/>
        </w:rPr>
      </w:pPr>
      <w:r w:rsidRPr="00920CE5">
        <w:rPr>
          <w:sz w:val="28"/>
          <w:szCs w:val="28"/>
        </w:rPr>
        <w:t xml:space="preserve">Par noteikumu projektu </w:t>
      </w:r>
      <w:bookmarkEnd w:id="1"/>
      <w:r w:rsidRPr="00920CE5">
        <w:rPr>
          <w:sz w:val="28"/>
          <w:szCs w:val="28"/>
        </w:rPr>
        <w:t>“</w:t>
      </w:r>
      <w:r w:rsidRPr="00920CE5">
        <w:rPr>
          <w:sz w:val="28"/>
          <w:szCs w:val="28"/>
          <w:lang w:eastAsia="lv-LV"/>
        </w:rPr>
        <w:t xml:space="preserve">Grozījumi Ministru kabineta 2017. gada 28. februāra </w:t>
      </w:r>
      <w:r w:rsidRPr="00920CE5">
        <w:rPr>
          <w:bCs/>
          <w:sz w:val="28"/>
          <w:szCs w:val="28"/>
          <w:lang w:eastAsia="lv-LV"/>
        </w:rPr>
        <w:t>noteikumos Nr.</w:t>
      </w:r>
      <w:r>
        <w:rPr>
          <w:bCs/>
          <w:sz w:val="28"/>
          <w:szCs w:val="28"/>
          <w:lang w:eastAsia="lv-LV"/>
        </w:rPr>
        <w:t xml:space="preserve"> </w:t>
      </w:r>
      <w:r w:rsidRPr="00920CE5">
        <w:rPr>
          <w:bCs/>
          <w:sz w:val="28"/>
          <w:szCs w:val="28"/>
          <w:lang w:eastAsia="lv-LV"/>
        </w:rPr>
        <w:t xml:space="preserve">105 "Noteikumi par publisko iepirkumu </w:t>
      </w:r>
      <w:r w:rsidRPr="00920CE5">
        <w:rPr>
          <w:bCs/>
          <w:sz w:val="28"/>
          <w:szCs w:val="28"/>
          <w:lang w:eastAsia="lv-LV"/>
        </w:rPr>
        <w:t>līgumcenu robežvērtībām""</w:t>
      </w:r>
      <w:r w:rsidRPr="00920CE5">
        <w:rPr>
          <w:sz w:val="28"/>
          <w:szCs w:val="28"/>
        </w:rPr>
        <w:t xml:space="preserve"> (VSS-622)</w:t>
      </w:r>
    </w:p>
    <w:p w14:paraId="44DFAFAF" w14:textId="77777777" w:rsidR="00585B77" w:rsidRPr="00920CE5" w:rsidRDefault="00585B77" w:rsidP="00585B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463ABCF" w14:textId="77777777" w:rsidR="00585B77" w:rsidRPr="00920CE5" w:rsidRDefault="00081AC0" w:rsidP="00446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bookmarkStart w:id="2" w:name="_Hlk507761193"/>
      <w:r w:rsidRPr="00920CE5">
        <w:rPr>
          <w:rFonts w:ascii="Times New Roman" w:hAnsi="Times New Roman"/>
          <w:sz w:val="28"/>
          <w:szCs w:val="28"/>
          <w:lang w:val="lv-LV"/>
        </w:rPr>
        <w:t xml:space="preserve">Ekonomikas ministrija </w:t>
      </w:r>
      <w:bookmarkEnd w:id="2"/>
      <w:r w:rsidRPr="00920CE5">
        <w:rPr>
          <w:rFonts w:ascii="Times New Roman" w:hAnsi="Times New Roman"/>
          <w:sz w:val="28"/>
          <w:szCs w:val="28"/>
          <w:lang w:val="lv-LV"/>
        </w:rPr>
        <w:t xml:space="preserve">ir izskatījusi Finanšu ministrijas izstrādāto noteikumu projektu </w:t>
      </w:r>
      <w:r>
        <w:rPr>
          <w:rFonts w:ascii="Times New Roman" w:hAnsi="Times New Roman"/>
          <w:sz w:val="28"/>
          <w:szCs w:val="28"/>
          <w:lang w:val="lv-LV"/>
        </w:rPr>
        <w:t>“</w:t>
      </w:r>
      <w:r w:rsidRPr="00920CE5">
        <w:rPr>
          <w:rFonts w:ascii="Times New Roman" w:hAnsi="Times New Roman"/>
          <w:sz w:val="28"/>
          <w:szCs w:val="28"/>
          <w:lang w:val="lv-LV" w:eastAsia="lv-LV"/>
        </w:rPr>
        <w:t xml:space="preserve">Grozījumi Ministru kabineta 2017. gada 28. februāra </w:t>
      </w:r>
      <w:r w:rsidRPr="00920C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noteikumos Nr.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Pr="00920C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105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Pr="00920C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"Noteikumi par publisko iepirkumu līgumcenu robežvērtībām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”</w:t>
      </w:r>
      <w:r w:rsidRPr="00920CE5">
        <w:rPr>
          <w:rFonts w:ascii="Times New Roman" w:hAnsi="Times New Roman"/>
          <w:sz w:val="28"/>
          <w:szCs w:val="28"/>
          <w:lang w:val="lv-LV" w:eastAsia="lv-LV"/>
        </w:rPr>
        <w:t xml:space="preserve">” </w:t>
      </w:r>
      <w:r w:rsidRPr="00920CE5">
        <w:rPr>
          <w:rFonts w:ascii="Times New Roman" w:hAnsi="Times New Roman"/>
          <w:sz w:val="28"/>
          <w:szCs w:val="28"/>
          <w:lang w:val="lv-LV"/>
        </w:rPr>
        <w:t>un tā sākotnējās ietekmes novērtējuma ziņojumu (anotāciju) un informē, ka saskaņo tos bez iebildumiem un priekšlikumiem.</w:t>
      </w:r>
    </w:p>
    <w:p w14:paraId="0EC2F8DF" w14:textId="77777777" w:rsidR="00585B77" w:rsidRPr="00920CE5" w:rsidRDefault="00585B77" w:rsidP="00585B77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8D2403A" w14:textId="77777777" w:rsidR="00585B77" w:rsidRPr="00920CE5" w:rsidRDefault="00585B77" w:rsidP="00585B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4F6DA45" w14:textId="77777777" w:rsidR="00585B77" w:rsidRPr="00920CE5" w:rsidRDefault="00081AC0" w:rsidP="00585B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20CE5">
        <w:rPr>
          <w:rFonts w:ascii="Times New Roman" w:hAnsi="Times New Roman"/>
          <w:sz w:val="28"/>
          <w:szCs w:val="28"/>
          <w:lang w:val="lv-LV"/>
        </w:rPr>
        <w:t>Valsts sekretārs                                                                              Edmunds Valantis</w:t>
      </w:r>
    </w:p>
    <w:p w14:paraId="550BC3CC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B819EF" w14:paraId="550BC3CE" w14:textId="77777777" w:rsidTr="001434A8">
        <w:trPr>
          <w:cantSplit/>
          <w:trHeight w:val="579"/>
        </w:trPr>
        <w:tc>
          <w:tcPr>
            <w:tcW w:w="8222" w:type="dxa"/>
          </w:tcPr>
          <w:p w14:paraId="550BC3CD" w14:textId="77777777" w:rsidR="00377382" w:rsidRDefault="00081AC0" w:rsidP="00F338FB">
            <w:pPr>
              <w:pStyle w:val="BodyTextIndent"/>
              <w:spacing w:before="0" w:after="0"/>
              <w:ind w:left="0"/>
            </w:pPr>
            <w:r>
              <w:t xml:space="preserve">ŠIS DOKUMENTS IR </w:t>
            </w:r>
            <w:r>
              <w:t>ELEKTRONISKI PARAKSTĪTS AR DROŠU ELEKTRONISKO PARAKSTU UN SATUR LAIKA ZĪMOGU</w:t>
            </w:r>
          </w:p>
        </w:tc>
      </w:tr>
    </w:tbl>
    <w:p w14:paraId="550BC3CF" w14:textId="7F05D03D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D12BBDC" w14:textId="77777777" w:rsidR="004461D6" w:rsidRDefault="004461D6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550BC3D0" w14:textId="77777777" w:rsidR="00517616" w:rsidRPr="00784FFA" w:rsidRDefault="00081AC0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Žanna Levina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67013269</w:t>
      </w:r>
    </w:p>
    <w:p w14:paraId="550BC3D1" w14:textId="77777777" w:rsidR="002E1474" w:rsidRPr="00784FFA" w:rsidRDefault="00081AC0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Zanna.Levina@em.gov.lv</w:t>
      </w:r>
    </w:p>
    <w:sectPr w:rsidR="002E1474" w:rsidRPr="00784FFA" w:rsidSect="009B355D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81A0" w14:textId="77777777" w:rsidR="00081AC0" w:rsidRDefault="00081AC0">
      <w:pPr>
        <w:spacing w:after="0" w:line="240" w:lineRule="auto"/>
      </w:pPr>
      <w:r>
        <w:separator/>
      </w:r>
    </w:p>
  </w:endnote>
  <w:endnote w:type="continuationSeparator" w:id="0">
    <w:p w14:paraId="62E8BB0E" w14:textId="77777777" w:rsidR="00081AC0" w:rsidRDefault="0008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666C" w14:textId="77777777" w:rsidR="00081AC0" w:rsidRDefault="00081AC0">
      <w:pPr>
        <w:spacing w:after="0" w:line="240" w:lineRule="auto"/>
      </w:pPr>
      <w:r>
        <w:separator/>
      </w:r>
    </w:p>
  </w:footnote>
  <w:footnote w:type="continuationSeparator" w:id="0">
    <w:p w14:paraId="5B068A49" w14:textId="77777777" w:rsidR="00081AC0" w:rsidRDefault="0008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C3D2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3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4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5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6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7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8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9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A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B" w14:textId="77777777" w:rsidR="009B355D" w:rsidRDefault="009B355D" w:rsidP="009B355D">
    <w:pPr>
      <w:pStyle w:val="Header"/>
      <w:rPr>
        <w:rFonts w:ascii="Times New Roman" w:hAnsi="Times New Roman"/>
      </w:rPr>
    </w:pPr>
  </w:p>
  <w:p w14:paraId="550BC3DC" w14:textId="77777777" w:rsidR="009B355D" w:rsidRDefault="009B355D">
    <w:pPr>
      <w:pStyle w:val="Header"/>
      <w:rPr>
        <w:rFonts w:ascii="Times New Roman" w:hAnsi="Times New Roman"/>
      </w:rPr>
    </w:pPr>
  </w:p>
  <w:p w14:paraId="550BC3DD" w14:textId="76765FAB" w:rsidR="009B355D" w:rsidRPr="009B355D" w:rsidRDefault="009F2B94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64BA6FD4" wp14:editId="47B499A0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5E0146" wp14:editId="527FEFF7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BC3E1" w14:textId="77777777" w:rsidR="009B355D" w:rsidRDefault="00081AC0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E014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550BC3E1" w14:textId="77777777" w:rsidR="009B355D" w:rsidRDefault="00081AC0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681287" wp14:editId="11BFECC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CBB1D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45B96"/>
    <w:rsid w:val="00067964"/>
    <w:rsid w:val="00081AC0"/>
    <w:rsid w:val="00084483"/>
    <w:rsid w:val="000A6346"/>
    <w:rsid w:val="00105A41"/>
    <w:rsid w:val="00124173"/>
    <w:rsid w:val="001434A8"/>
    <w:rsid w:val="001D144B"/>
    <w:rsid w:val="00275B9E"/>
    <w:rsid w:val="002765F2"/>
    <w:rsid w:val="002B3077"/>
    <w:rsid w:val="002C4CD8"/>
    <w:rsid w:val="002E1474"/>
    <w:rsid w:val="00377382"/>
    <w:rsid w:val="003F7D1C"/>
    <w:rsid w:val="004461D6"/>
    <w:rsid w:val="00484B00"/>
    <w:rsid w:val="004B318D"/>
    <w:rsid w:val="00517616"/>
    <w:rsid w:val="00520AB9"/>
    <w:rsid w:val="00535564"/>
    <w:rsid w:val="00585B77"/>
    <w:rsid w:val="005E0D83"/>
    <w:rsid w:val="006448DC"/>
    <w:rsid w:val="00652D7A"/>
    <w:rsid w:val="00663C3A"/>
    <w:rsid w:val="0067619D"/>
    <w:rsid w:val="00693967"/>
    <w:rsid w:val="006C1639"/>
    <w:rsid w:val="006D3871"/>
    <w:rsid w:val="007704BD"/>
    <w:rsid w:val="00784FFA"/>
    <w:rsid w:val="007940A9"/>
    <w:rsid w:val="00794D42"/>
    <w:rsid w:val="007B3BA5"/>
    <w:rsid w:val="007B48EC"/>
    <w:rsid w:val="007E4D1F"/>
    <w:rsid w:val="00815277"/>
    <w:rsid w:val="00871F43"/>
    <w:rsid w:val="00876C21"/>
    <w:rsid w:val="008C5DCC"/>
    <w:rsid w:val="00920CE5"/>
    <w:rsid w:val="00954D5A"/>
    <w:rsid w:val="00956ED6"/>
    <w:rsid w:val="009967EE"/>
    <w:rsid w:val="009A1DA5"/>
    <w:rsid w:val="009B355D"/>
    <w:rsid w:val="009F2B94"/>
    <w:rsid w:val="00A16D66"/>
    <w:rsid w:val="00A36131"/>
    <w:rsid w:val="00A831CA"/>
    <w:rsid w:val="00A932DD"/>
    <w:rsid w:val="00B71D61"/>
    <w:rsid w:val="00B819EF"/>
    <w:rsid w:val="00C47F57"/>
    <w:rsid w:val="00D21FA6"/>
    <w:rsid w:val="00D4379D"/>
    <w:rsid w:val="00D55B4B"/>
    <w:rsid w:val="00D859C2"/>
    <w:rsid w:val="00E365CE"/>
    <w:rsid w:val="00E57795"/>
    <w:rsid w:val="00E849D2"/>
    <w:rsid w:val="00ED2ED7"/>
    <w:rsid w:val="00F338FB"/>
    <w:rsid w:val="00F60586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85B77"/>
    <w:pPr>
      <w:keepNext/>
      <w:keepLines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585B77"/>
    <w:rPr>
      <w:rFonts w:ascii="Times New Roman" w:eastAsia="Times New Roman" w:hAnsi="Times New Roman"/>
      <w:b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Iveta Cirse</cp:lastModifiedBy>
  <cp:revision>2</cp:revision>
  <dcterms:created xsi:type="dcterms:W3CDTF">2020-10-01T09:17:00Z</dcterms:created>
  <dcterms:modified xsi:type="dcterms:W3CDTF">2020-10-01T09:17:00Z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