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0F5" w:rsidRPr="007071E5" w:rsidRDefault="006C4078" w:rsidP="0064241C">
      <w:pPr>
        <w:spacing w:line="276" w:lineRule="auto"/>
        <w:jc w:val="center"/>
        <w:rPr>
          <w:b/>
          <w:sz w:val="28"/>
          <w:lang w:val="lv-LV"/>
        </w:rPr>
      </w:pPr>
      <w:bookmarkStart w:id="0" w:name="_GoBack"/>
      <w:bookmarkEnd w:id="0"/>
      <w:r>
        <w:rPr>
          <w:b/>
          <w:sz w:val="28"/>
          <w:lang w:val="lv-LV"/>
        </w:rPr>
        <w:t>Latvijas Lielo pilsētu asociācijas i</w:t>
      </w:r>
      <w:r w:rsidR="00015248" w:rsidRPr="007071E5">
        <w:rPr>
          <w:b/>
          <w:sz w:val="28"/>
          <w:lang w:val="lv-LV"/>
        </w:rPr>
        <w:t xml:space="preserve">zziņa priekšlikumiem par </w:t>
      </w:r>
      <w:r w:rsidR="0087477D">
        <w:rPr>
          <w:b/>
          <w:sz w:val="28"/>
          <w:lang w:val="lv-LV"/>
        </w:rPr>
        <w:t>noteikumu projektu “Gr</w:t>
      </w:r>
      <w:r>
        <w:rPr>
          <w:b/>
          <w:sz w:val="28"/>
          <w:lang w:val="lv-LV"/>
        </w:rPr>
        <w:t>ozījumi Ministru kabineta 2011. </w:t>
      </w:r>
      <w:r w:rsidR="0087477D">
        <w:rPr>
          <w:b/>
          <w:sz w:val="28"/>
          <w:lang w:val="lv-LV"/>
        </w:rPr>
        <w:t>gada 27. decembra noteikumos Nr.</w:t>
      </w:r>
      <w:r>
        <w:rPr>
          <w:b/>
          <w:sz w:val="28"/>
          <w:lang w:val="lv-LV"/>
        </w:rPr>
        <w:t xml:space="preserve"> </w:t>
      </w:r>
      <w:r w:rsidR="0087477D">
        <w:rPr>
          <w:b/>
          <w:sz w:val="28"/>
          <w:lang w:val="lv-LV"/>
        </w:rPr>
        <w:t>1019 “Zemes kadastrālās uzmērīšanas noteikumi””</w:t>
      </w:r>
    </w:p>
    <w:p w:rsidR="00EE60F5" w:rsidRPr="007071E5" w:rsidRDefault="00EE60F5" w:rsidP="0064241C">
      <w:pPr>
        <w:spacing w:line="276" w:lineRule="auto"/>
        <w:jc w:val="both"/>
        <w:rPr>
          <w:lang w:val="lv-LV"/>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889"/>
        <w:gridCol w:w="5583"/>
        <w:gridCol w:w="7410"/>
      </w:tblGrid>
      <w:tr w:rsidR="005300D6" w:rsidRPr="007071E5" w:rsidTr="00AA6B49">
        <w:trPr>
          <w:trHeight w:val="557"/>
        </w:trPr>
        <w:tc>
          <w:tcPr>
            <w:tcW w:w="1003" w:type="dxa"/>
            <w:tcBorders>
              <w:top w:val="single" w:sz="4" w:space="0" w:color="auto"/>
              <w:left w:val="single" w:sz="4" w:space="0" w:color="auto"/>
              <w:bottom w:val="single" w:sz="4" w:space="0" w:color="auto"/>
              <w:right w:val="single" w:sz="4" w:space="0" w:color="auto"/>
            </w:tcBorders>
            <w:vAlign w:val="center"/>
          </w:tcPr>
          <w:p w:rsidR="005300D6" w:rsidRPr="007071E5" w:rsidRDefault="005300D6" w:rsidP="007071E5">
            <w:pPr>
              <w:spacing w:line="276" w:lineRule="auto"/>
              <w:jc w:val="center"/>
              <w:rPr>
                <w:b/>
                <w:bCs/>
                <w:lang w:val="lv-LV"/>
              </w:rPr>
            </w:pPr>
            <w:r w:rsidRPr="007071E5">
              <w:rPr>
                <w:b/>
                <w:bCs/>
                <w:lang w:val="lv-LV"/>
              </w:rPr>
              <w:t>Nr.</w:t>
            </w:r>
            <w:r w:rsidR="0064241C" w:rsidRPr="007071E5">
              <w:rPr>
                <w:b/>
                <w:bCs/>
                <w:lang w:val="lv-LV"/>
              </w:rPr>
              <w:t> </w:t>
            </w:r>
            <w:r w:rsidRPr="007071E5">
              <w:rPr>
                <w:b/>
                <w:bCs/>
                <w:lang w:val="lv-LV"/>
              </w:rPr>
              <w:t>p.k.</w:t>
            </w:r>
          </w:p>
        </w:tc>
        <w:tc>
          <w:tcPr>
            <w:tcW w:w="889" w:type="dxa"/>
            <w:tcBorders>
              <w:top w:val="single" w:sz="4" w:space="0" w:color="auto"/>
              <w:left w:val="single" w:sz="4" w:space="0" w:color="auto"/>
              <w:bottom w:val="single" w:sz="4" w:space="0" w:color="auto"/>
              <w:right w:val="single" w:sz="4" w:space="0" w:color="auto"/>
            </w:tcBorders>
            <w:vAlign w:val="center"/>
          </w:tcPr>
          <w:p w:rsidR="005300D6" w:rsidRPr="007071E5" w:rsidRDefault="005300D6" w:rsidP="007071E5">
            <w:pPr>
              <w:spacing w:line="276" w:lineRule="auto"/>
              <w:jc w:val="center"/>
              <w:rPr>
                <w:b/>
                <w:bCs/>
                <w:lang w:val="lv-LV"/>
              </w:rPr>
            </w:pPr>
            <w:r w:rsidRPr="007071E5">
              <w:rPr>
                <w:b/>
                <w:bCs/>
                <w:lang w:val="lv-LV"/>
              </w:rPr>
              <w:t>Lpp.</w:t>
            </w:r>
          </w:p>
        </w:tc>
        <w:tc>
          <w:tcPr>
            <w:tcW w:w="5583" w:type="dxa"/>
            <w:tcBorders>
              <w:top w:val="single" w:sz="4" w:space="0" w:color="auto"/>
              <w:left w:val="single" w:sz="4" w:space="0" w:color="auto"/>
              <w:bottom w:val="single" w:sz="4" w:space="0" w:color="auto"/>
              <w:right w:val="single" w:sz="4" w:space="0" w:color="auto"/>
            </w:tcBorders>
            <w:vAlign w:val="center"/>
          </w:tcPr>
          <w:p w:rsidR="005300D6" w:rsidRPr="007071E5" w:rsidRDefault="005300D6" w:rsidP="007071E5">
            <w:pPr>
              <w:spacing w:line="276" w:lineRule="auto"/>
              <w:jc w:val="center"/>
              <w:rPr>
                <w:b/>
                <w:bCs/>
                <w:lang w:val="lv-LV"/>
              </w:rPr>
            </w:pPr>
            <w:r w:rsidRPr="007071E5">
              <w:rPr>
                <w:b/>
                <w:bCs/>
                <w:lang w:val="lv-LV"/>
              </w:rPr>
              <w:t>Esošā redakcija</w:t>
            </w:r>
          </w:p>
        </w:tc>
        <w:tc>
          <w:tcPr>
            <w:tcW w:w="7410" w:type="dxa"/>
            <w:tcBorders>
              <w:top w:val="single" w:sz="4" w:space="0" w:color="auto"/>
              <w:left w:val="single" w:sz="4" w:space="0" w:color="auto"/>
              <w:bottom w:val="single" w:sz="4" w:space="0" w:color="auto"/>
              <w:right w:val="single" w:sz="4" w:space="0" w:color="auto"/>
            </w:tcBorders>
            <w:vAlign w:val="center"/>
          </w:tcPr>
          <w:p w:rsidR="005300D6" w:rsidRPr="007071E5" w:rsidRDefault="006C4078" w:rsidP="007071E5">
            <w:pPr>
              <w:spacing w:line="276" w:lineRule="auto"/>
              <w:jc w:val="center"/>
              <w:rPr>
                <w:b/>
                <w:bCs/>
                <w:lang w:val="lv-LV"/>
              </w:rPr>
            </w:pPr>
            <w:r>
              <w:rPr>
                <w:b/>
                <w:bCs/>
                <w:lang w:val="lv-LV"/>
              </w:rPr>
              <w:t>P</w:t>
            </w:r>
            <w:r w:rsidR="00A018FF" w:rsidRPr="007071E5">
              <w:rPr>
                <w:b/>
                <w:bCs/>
                <w:lang w:val="lv-LV"/>
              </w:rPr>
              <w:t>riekšlikumi</w:t>
            </w:r>
          </w:p>
        </w:tc>
      </w:tr>
      <w:tr w:rsidR="005300D6" w:rsidRPr="007071E5" w:rsidTr="006C4078">
        <w:trPr>
          <w:trHeight w:val="1462"/>
        </w:trPr>
        <w:tc>
          <w:tcPr>
            <w:tcW w:w="1003" w:type="dxa"/>
            <w:tcBorders>
              <w:top w:val="single" w:sz="4" w:space="0" w:color="auto"/>
              <w:left w:val="single" w:sz="4" w:space="0" w:color="auto"/>
              <w:bottom w:val="single" w:sz="4" w:space="0" w:color="auto"/>
              <w:right w:val="single" w:sz="4" w:space="0" w:color="auto"/>
            </w:tcBorders>
            <w:vAlign w:val="center"/>
          </w:tcPr>
          <w:p w:rsidR="005300D6" w:rsidRPr="007071E5" w:rsidRDefault="005300D6" w:rsidP="0064241C">
            <w:pPr>
              <w:numPr>
                <w:ilvl w:val="0"/>
                <w:numId w:val="1"/>
              </w:numPr>
              <w:spacing w:line="276" w:lineRule="auto"/>
              <w:jc w:val="both"/>
              <w:rPr>
                <w:bCs/>
                <w:lang w:val="lv-LV"/>
              </w:rPr>
            </w:pPr>
          </w:p>
        </w:tc>
        <w:tc>
          <w:tcPr>
            <w:tcW w:w="889" w:type="dxa"/>
            <w:tcBorders>
              <w:top w:val="single" w:sz="4" w:space="0" w:color="auto"/>
              <w:left w:val="single" w:sz="4" w:space="0" w:color="auto"/>
              <w:bottom w:val="single" w:sz="4" w:space="0" w:color="auto"/>
              <w:right w:val="single" w:sz="4" w:space="0" w:color="auto"/>
            </w:tcBorders>
            <w:vAlign w:val="center"/>
          </w:tcPr>
          <w:p w:rsidR="005300D6" w:rsidRPr="007071E5" w:rsidRDefault="001F6886" w:rsidP="007071E5">
            <w:pPr>
              <w:spacing w:line="276" w:lineRule="auto"/>
              <w:jc w:val="center"/>
              <w:rPr>
                <w:lang w:val="lv-LV"/>
              </w:rPr>
            </w:pPr>
            <w:r>
              <w:rPr>
                <w:lang w:val="lv-LV"/>
              </w:rPr>
              <w:t>24.</w:t>
            </w:r>
          </w:p>
        </w:tc>
        <w:tc>
          <w:tcPr>
            <w:tcW w:w="5583" w:type="dxa"/>
            <w:tcBorders>
              <w:top w:val="single" w:sz="4" w:space="0" w:color="auto"/>
              <w:left w:val="single" w:sz="4" w:space="0" w:color="auto"/>
              <w:bottom w:val="single" w:sz="4" w:space="0" w:color="auto"/>
              <w:right w:val="single" w:sz="4" w:space="0" w:color="auto"/>
            </w:tcBorders>
          </w:tcPr>
          <w:p w:rsidR="001F6886" w:rsidRPr="00ED43E0" w:rsidRDefault="008B2300" w:rsidP="006C4078">
            <w:pPr>
              <w:pStyle w:val="Komentrateksts"/>
              <w:spacing w:after="0"/>
              <w:jc w:val="both"/>
              <w:rPr>
                <w:rFonts w:ascii="Times New Roman" w:hAnsi="Times New Roman"/>
                <w:sz w:val="24"/>
                <w:szCs w:val="24"/>
              </w:rPr>
            </w:pPr>
            <w:r w:rsidRPr="00ED43E0">
              <w:rPr>
                <w:rFonts w:ascii="Times New Roman" w:hAnsi="Times New Roman"/>
                <w:sz w:val="24"/>
                <w:szCs w:val="24"/>
              </w:rPr>
              <w:t>Atbilstoši izsludinātā noteikumu projekta “Grozījumi Ministru kabineta 2011. gada 27. decembra noteikumos Nr.1019 “Zemes kadastrālās uzmērīšanas noteikumi””</w:t>
            </w:r>
            <w:r w:rsidR="00ED43E0" w:rsidRPr="00ED43E0">
              <w:rPr>
                <w:rFonts w:ascii="Times New Roman" w:hAnsi="Times New Roman"/>
                <w:sz w:val="24"/>
                <w:szCs w:val="24"/>
              </w:rPr>
              <w:t xml:space="preserve"> (Turpmāk – Projekts)</w:t>
            </w:r>
            <w:r w:rsidR="001F6886" w:rsidRPr="00ED43E0">
              <w:rPr>
                <w:rFonts w:ascii="Times New Roman" w:hAnsi="Times New Roman"/>
                <w:sz w:val="24"/>
                <w:szCs w:val="24"/>
              </w:rPr>
              <w:t xml:space="preserve"> </w:t>
            </w:r>
            <w:r w:rsidRPr="00ED43E0">
              <w:rPr>
                <w:rFonts w:ascii="Times New Roman" w:hAnsi="Times New Roman"/>
                <w:sz w:val="24"/>
                <w:szCs w:val="24"/>
              </w:rPr>
              <w:t>14.pielikuma 2.5.apakš</w:t>
            </w:r>
            <w:r w:rsidR="001F6886" w:rsidRPr="00ED43E0">
              <w:rPr>
                <w:rFonts w:ascii="Times New Roman" w:hAnsi="Times New Roman"/>
                <w:sz w:val="24"/>
                <w:szCs w:val="24"/>
              </w:rPr>
              <w:t>punkt</w:t>
            </w:r>
            <w:r w:rsidR="00ED43E0" w:rsidRPr="00ED43E0">
              <w:rPr>
                <w:rFonts w:ascii="Times New Roman" w:hAnsi="Times New Roman"/>
                <w:sz w:val="24"/>
                <w:szCs w:val="24"/>
              </w:rPr>
              <w:t xml:space="preserve">am </w:t>
            </w:r>
            <w:r w:rsidR="001F6886" w:rsidRPr="00ED43E0">
              <w:rPr>
                <w:rFonts w:ascii="Times New Roman" w:hAnsi="Times New Roman"/>
                <w:sz w:val="24"/>
                <w:szCs w:val="24"/>
              </w:rPr>
              <w:t>zemes</w:t>
            </w:r>
            <w:r w:rsidR="00ED43E0" w:rsidRPr="00ED43E0">
              <w:rPr>
                <w:rFonts w:ascii="Times New Roman" w:hAnsi="Times New Roman"/>
                <w:sz w:val="24"/>
                <w:szCs w:val="24"/>
              </w:rPr>
              <w:t xml:space="preserve"> robežu plāna grafiskā attēlojuma pusē attēlo zemes vienības kadastra apzīmējumu. Atbilstoši Projekta 14.pielikuma 2.12.1.apakšpunktam zemes robežu plāna grafiskā attēlojuma pusē</w:t>
            </w:r>
            <w:r w:rsidR="003A5DF1">
              <w:rPr>
                <w:rFonts w:ascii="Times New Roman" w:hAnsi="Times New Roman"/>
                <w:sz w:val="24"/>
                <w:szCs w:val="24"/>
              </w:rPr>
              <w:t xml:space="preserve"> lapas apakšā – norāda zemes vienības </w:t>
            </w:r>
            <w:r w:rsidR="003A5DF1" w:rsidRPr="00ED43E0">
              <w:rPr>
                <w:rFonts w:ascii="Times New Roman" w:hAnsi="Times New Roman"/>
                <w:sz w:val="24"/>
                <w:szCs w:val="24"/>
              </w:rPr>
              <w:t>kadastra apzīmējumu.</w:t>
            </w:r>
          </w:p>
        </w:tc>
        <w:tc>
          <w:tcPr>
            <w:tcW w:w="7410" w:type="dxa"/>
            <w:tcBorders>
              <w:top w:val="single" w:sz="4" w:space="0" w:color="auto"/>
              <w:left w:val="single" w:sz="4" w:space="0" w:color="auto"/>
              <w:bottom w:val="single" w:sz="4" w:space="0" w:color="auto"/>
              <w:right w:val="single" w:sz="4" w:space="0" w:color="auto"/>
            </w:tcBorders>
          </w:tcPr>
          <w:p w:rsidR="00EE60F5" w:rsidRPr="007071E5" w:rsidRDefault="007E515B" w:rsidP="006C4078">
            <w:pPr>
              <w:pStyle w:val="Komentrateksts"/>
              <w:spacing w:after="0"/>
              <w:jc w:val="both"/>
              <w:rPr>
                <w:rFonts w:ascii="Times New Roman" w:hAnsi="Times New Roman"/>
                <w:sz w:val="24"/>
                <w:szCs w:val="24"/>
              </w:rPr>
            </w:pPr>
            <w:r>
              <w:rPr>
                <w:rFonts w:ascii="Times New Roman" w:hAnsi="Times New Roman"/>
                <w:sz w:val="24"/>
                <w:szCs w:val="24"/>
              </w:rPr>
              <w:t>Izvērtējot esoš</w:t>
            </w:r>
            <w:r w:rsidR="006C4078">
              <w:rPr>
                <w:rFonts w:ascii="Times New Roman" w:hAnsi="Times New Roman"/>
                <w:sz w:val="24"/>
                <w:szCs w:val="24"/>
              </w:rPr>
              <w:t>o p</w:t>
            </w:r>
            <w:r>
              <w:rPr>
                <w:rFonts w:ascii="Times New Roman" w:hAnsi="Times New Roman"/>
                <w:sz w:val="24"/>
                <w:szCs w:val="24"/>
              </w:rPr>
              <w:t>rojekta redakciju</w:t>
            </w:r>
            <w:r w:rsidR="006C4078">
              <w:rPr>
                <w:rFonts w:ascii="Times New Roman" w:hAnsi="Times New Roman"/>
                <w:sz w:val="24"/>
                <w:szCs w:val="24"/>
              </w:rPr>
              <w:t>,</w:t>
            </w:r>
            <w:r>
              <w:rPr>
                <w:rFonts w:ascii="Times New Roman" w:hAnsi="Times New Roman"/>
                <w:sz w:val="24"/>
                <w:szCs w:val="24"/>
              </w:rPr>
              <w:t xml:space="preserve"> tiek secināts</w:t>
            </w:r>
            <w:r w:rsidR="00F737BB">
              <w:rPr>
                <w:rFonts w:ascii="Times New Roman" w:hAnsi="Times New Roman"/>
                <w:sz w:val="24"/>
                <w:szCs w:val="24"/>
              </w:rPr>
              <w:t xml:space="preserve">, ka </w:t>
            </w:r>
            <w:r w:rsidR="00F737BB" w:rsidRPr="00ED43E0">
              <w:rPr>
                <w:rFonts w:ascii="Times New Roman" w:hAnsi="Times New Roman"/>
                <w:sz w:val="24"/>
                <w:szCs w:val="24"/>
              </w:rPr>
              <w:t>zemes robežu plāna grafiskā attēlojuma pusē</w:t>
            </w:r>
            <w:r w:rsidR="00F737BB">
              <w:rPr>
                <w:rFonts w:ascii="Times New Roman" w:hAnsi="Times New Roman"/>
                <w:sz w:val="24"/>
                <w:szCs w:val="24"/>
              </w:rPr>
              <w:t xml:space="preserve"> kadastra apzīmējums jānorāda divas reizes, taču, </w:t>
            </w:r>
            <w:r w:rsidR="006C4078">
              <w:rPr>
                <w:rFonts w:ascii="Times New Roman" w:hAnsi="Times New Roman"/>
                <w:sz w:val="24"/>
                <w:szCs w:val="24"/>
              </w:rPr>
              <w:t>izpētot p</w:t>
            </w:r>
            <w:r w:rsidR="00F737BB">
              <w:rPr>
                <w:rFonts w:ascii="Times New Roman" w:hAnsi="Times New Roman"/>
                <w:sz w:val="24"/>
                <w:szCs w:val="24"/>
              </w:rPr>
              <w:t>rojekta zemes robežu plāna lapas paraugu, kadastra apzīmējums norādīts tikai vienu reizi</w:t>
            </w:r>
            <w:r>
              <w:rPr>
                <w:rFonts w:ascii="Times New Roman" w:hAnsi="Times New Roman"/>
                <w:sz w:val="24"/>
                <w:szCs w:val="24"/>
              </w:rPr>
              <w:t xml:space="preserve"> – lapas apakšā. Ņemot vērā iepriekš minēto, </w:t>
            </w:r>
            <w:r w:rsidRPr="006C4078">
              <w:rPr>
                <w:rFonts w:ascii="Times New Roman" w:hAnsi="Times New Roman"/>
                <w:b/>
                <w:sz w:val="24"/>
                <w:szCs w:val="24"/>
              </w:rPr>
              <w:t xml:space="preserve">būtu jāveic labojums </w:t>
            </w:r>
            <w:r w:rsidR="006C4078">
              <w:rPr>
                <w:rFonts w:ascii="Times New Roman" w:hAnsi="Times New Roman"/>
                <w:b/>
                <w:sz w:val="24"/>
                <w:szCs w:val="24"/>
              </w:rPr>
              <w:t>p</w:t>
            </w:r>
            <w:r w:rsidRPr="006C4078">
              <w:rPr>
                <w:rFonts w:ascii="Times New Roman" w:hAnsi="Times New Roman"/>
                <w:b/>
                <w:sz w:val="24"/>
                <w:szCs w:val="24"/>
              </w:rPr>
              <w:t>rojekta zemes robežu plāna lapas paraugā</w:t>
            </w:r>
            <w:r w:rsidR="00F40347" w:rsidRPr="006C4078">
              <w:rPr>
                <w:rFonts w:ascii="Times New Roman" w:hAnsi="Times New Roman"/>
                <w:b/>
                <w:sz w:val="24"/>
                <w:szCs w:val="24"/>
              </w:rPr>
              <w:t xml:space="preserve">, norādot kadastra apzīmējumu atbilstoši </w:t>
            </w:r>
            <w:r w:rsidR="006C4078">
              <w:rPr>
                <w:rFonts w:ascii="Times New Roman" w:hAnsi="Times New Roman"/>
                <w:b/>
                <w:sz w:val="24"/>
                <w:szCs w:val="24"/>
              </w:rPr>
              <w:t>p</w:t>
            </w:r>
            <w:r w:rsidR="00F40347" w:rsidRPr="006C4078">
              <w:rPr>
                <w:rFonts w:ascii="Times New Roman" w:hAnsi="Times New Roman"/>
                <w:b/>
                <w:sz w:val="24"/>
                <w:szCs w:val="24"/>
              </w:rPr>
              <w:t>rojekta 14.</w:t>
            </w:r>
            <w:r w:rsidR="006C4078">
              <w:rPr>
                <w:rFonts w:ascii="Times New Roman" w:hAnsi="Times New Roman"/>
                <w:b/>
                <w:sz w:val="24"/>
                <w:szCs w:val="24"/>
              </w:rPr>
              <w:t xml:space="preserve"> </w:t>
            </w:r>
            <w:r w:rsidR="00F40347" w:rsidRPr="006C4078">
              <w:rPr>
                <w:rFonts w:ascii="Times New Roman" w:hAnsi="Times New Roman"/>
                <w:b/>
                <w:sz w:val="24"/>
                <w:szCs w:val="24"/>
              </w:rPr>
              <w:t>pielikuma 2.5.</w:t>
            </w:r>
            <w:r w:rsidR="006C4078">
              <w:rPr>
                <w:rFonts w:ascii="Times New Roman" w:hAnsi="Times New Roman"/>
                <w:b/>
                <w:sz w:val="24"/>
                <w:szCs w:val="24"/>
              </w:rPr>
              <w:t> </w:t>
            </w:r>
            <w:r w:rsidR="00F40347" w:rsidRPr="006C4078">
              <w:rPr>
                <w:rFonts w:ascii="Times New Roman" w:hAnsi="Times New Roman"/>
                <w:b/>
                <w:sz w:val="24"/>
                <w:szCs w:val="24"/>
              </w:rPr>
              <w:t>apakšpunktam.</w:t>
            </w:r>
            <w:r w:rsidR="00F40347">
              <w:rPr>
                <w:rFonts w:ascii="Times New Roman" w:hAnsi="Times New Roman"/>
                <w:sz w:val="24"/>
                <w:szCs w:val="24"/>
              </w:rPr>
              <w:t xml:space="preserve"> Gadījumā, </w:t>
            </w:r>
            <w:r w:rsidR="00F40347" w:rsidRPr="006C4078">
              <w:rPr>
                <w:rFonts w:ascii="Times New Roman" w:hAnsi="Times New Roman"/>
                <w:b/>
                <w:sz w:val="24"/>
                <w:szCs w:val="24"/>
              </w:rPr>
              <w:t xml:space="preserve">ja </w:t>
            </w:r>
            <w:r w:rsidR="006C4078" w:rsidRPr="006C4078">
              <w:rPr>
                <w:rFonts w:ascii="Times New Roman" w:hAnsi="Times New Roman"/>
                <w:b/>
                <w:sz w:val="24"/>
                <w:szCs w:val="24"/>
              </w:rPr>
              <w:t>p</w:t>
            </w:r>
            <w:r w:rsidR="00F40347" w:rsidRPr="006C4078">
              <w:rPr>
                <w:rFonts w:ascii="Times New Roman" w:hAnsi="Times New Roman"/>
                <w:b/>
                <w:sz w:val="24"/>
                <w:szCs w:val="24"/>
              </w:rPr>
              <w:t>rojekta zemes robežu plāna lapas paraugā kadastra apzīmējums nav jānorāda divas reizes, būtu jāveic labojums, dzēšot</w:t>
            </w:r>
            <w:r w:rsidR="006C4078" w:rsidRPr="006C4078">
              <w:rPr>
                <w:rFonts w:ascii="Times New Roman" w:hAnsi="Times New Roman"/>
                <w:b/>
                <w:sz w:val="24"/>
                <w:szCs w:val="24"/>
              </w:rPr>
              <w:t xml:space="preserve"> p</w:t>
            </w:r>
            <w:r w:rsidR="00F40347" w:rsidRPr="006C4078">
              <w:rPr>
                <w:rFonts w:ascii="Times New Roman" w:hAnsi="Times New Roman"/>
                <w:b/>
                <w:sz w:val="24"/>
                <w:szCs w:val="24"/>
              </w:rPr>
              <w:t>rojekta 14.</w:t>
            </w:r>
            <w:r w:rsidR="006C4078" w:rsidRPr="006C4078">
              <w:rPr>
                <w:rFonts w:ascii="Times New Roman" w:hAnsi="Times New Roman"/>
                <w:b/>
                <w:sz w:val="24"/>
                <w:szCs w:val="24"/>
              </w:rPr>
              <w:t xml:space="preserve"> </w:t>
            </w:r>
            <w:r w:rsidR="00F40347" w:rsidRPr="006C4078">
              <w:rPr>
                <w:rFonts w:ascii="Times New Roman" w:hAnsi="Times New Roman"/>
                <w:b/>
                <w:sz w:val="24"/>
                <w:szCs w:val="24"/>
              </w:rPr>
              <w:t>pielikuma 2.5.</w:t>
            </w:r>
            <w:r w:rsidR="006C4078" w:rsidRPr="006C4078">
              <w:rPr>
                <w:rFonts w:ascii="Times New Roman" w:hAnsi="Times New Roman"/>
                <w:b/>
                <w:sz w:val="24"/>
                <w:szCs w:val="24"/>
              </w:rPr>
              <w:t xml:space="preserve"> </w:t>
            </w:r>
            <w:r w:rsidR="00F40347" w:rsidRPr="006C4078">
              <w:rPr>
                <w:rFonts w:ascii="Times New Roman" w:hAnsi="Times New Roman"/>
                <w:b/>
                <w:sz w:val="24"/>
                <w:szCs w:val="24"/>
              </w:rPr>
              <w:t>apakšpunktu.</w:t>
            </w:r>
          </w:p>
        </w:tc>
      </w:tr>
      <w:tr w:rsidR="00AB3541" w:rsidRPr="00AB3541" w:rsidTr="006C4078">
        <w:trPr>
          <w:trHeight w:val="1462"/>
        </w:trPr>
        <w:tc>
          <w:tcPr>
            <w:tcW w:w="1003" w:type="dxa"/>
            <w:tcBorders>
              <w:top w:val="single" w:sz="4" w:space="0" w:color="auto"/>
              <w:left w:val="single" w:sz="4" w:space="0" w:color="auto"/>
              <w:bottom w:val="single" w:sz="4" w:space="0" w:color="auto"/>
              <w:right w:val="single" w:sz="4" w:space="0" w:color="auto"/>
            </w:tcBorders>
            <w:vAlign w:val="center"/>
          </w:tcPr>
          <w:p w:rsidR="00AB3541" w:rsidRPr="007071E5" w:rsidRDefault="00AB3541" w:rsidP="0064241C">
            <w:pPr>
              <w:numPr>
                <w:ilvl w:val="0"/>
                <w:numId w:val="1"/>
              </w:numPr>
              <w:spacing w:line="276" w:lineRule="auto"/>
              <w:jc w:val="both"/>
              <w:rPr>
                <w:bCs/>
                <w:lang w:val="lv-LV"/>
              </w:rPr>
            </w:pPr>
          </w:p>
        </w:tc>
        <w:tc>
          <w:tcPr>
            <w:tcW w:w="889" w:type="dxa"/>
            <w:tcBorders>
              <w:top w:val="single" w:sz="4" w:space="0" w:color="auto"/>
              <w:left w:val="single" w:sz="4" w:space="0" w:color="auto"/>
              <w:bottom w:val="single" w:sz="4" w:space="0" w:color="auto"/>
              <w:right w:val="single" w:sz="4" w:space="0" w:color="auto"/>
            </w:tcBorders>
            <w:vAlign w:val="center"/>
          </w:tcPr>
          <w:p w:rsidR="00AB3541" w:rsidRDefault="00AB3541" w:rsidP="007071E5">
            <w:pPr>
              <w:spacing w:line="276" w:lineRule="auto"/>
              <w:jc w:val="center"/>
              <w:rPr>
                <w:lang w:val="lv-LV"/>
              </w:rPr>
            </w:pPr>
            <w:r>
              <w:rPr>
                <w:lang w:val="lv-LV"/>
              </w:rPr>
              <w:t>28.</w:t>
            </w:r>
          </w:p>
        </w:tc>
        <w:tc>
          <w:tcPr>
            <w:tcW w:w="5583" w:type="dxa"/>
            <w:tcBorders>
              <w:top w:val="single" w:sz="4" w:space="0" w:color="auto"/>
              <w:left w:val="single" w:sz="4" w:space="0" w:color="auto"/>
              <w:bottom w:val="single" w:sz="4" w:space="0" w:color="auto"/>
              <w:right w:val="single" w:sz="4" w:space="0" w:color="auto"/>
            </w:tcBorders>
          </w:tcPr>
          <w:p w:rsidR="00AB3541" w:rsidRPr="00ED43E0" w:rsidRDefault="00AB3541" w:rsidP="006C4078">
            <w:pPr>
              <w:pStyle w:val="Komentrateksts"/>
              <w:spacing w:after="0"/>
              <w:jc w:val="both"/>
              <w:rPr>
                <w:rFonts w:ascii="Times New Roman" w:hAnsi="Times New Roman"/>
                <w:sz w:val="24"/>
                <w:szCs w:val="24"/>
              </w:rPr>
            </w:pPr>
            <w:r>
              <w:rPr>
                <w:rFonts w:ascii="Times New Roman" w:hAnsi="Times New Roman"/>
                <w:sz w:val="24"/>
                <w:szCs w:val="24"/>
              </w:rPr>
              <w:t xml:space="preserve">Atbilstoši Projekta </w:t>
            </w:r>
            <w:r w:rsidRPr="00ED43E0">
              <w:rPr>
                <w:rFonts w:ascii="Times New Roman" w:hAnsi="Times New Roman"/>
                <w:sz w:val="24"/>
                <w:szCs w:val="24"/>
              </w:rPr>
              <w:t>1</w:t>
            </w:r>
            <w:r>
              <w:rPr>
                <w:rFonts w:ascii="Times New Roman" w:hAnsi="Times New Roman"/>
                <w:sz w:val="24"/>
                <w:szCs w:val="24"/>
              </w:rPr>
              <w:t>6</w:t>
            </w:r>
            <w:r w:rsidRPr="00ED43E0">
              <w:rPr>
                <w:rFonts w:ascii="Times New Roman" w:hAnsi="Times New Roman"/>
                <w:sz w:val="24"/>
                <w:szCs w:val="24"/>
              </w:rPr>
              <w:t>.pielikuma</w:t>
            </w:r>
            <w:r>
              <w:rPr>
                <w:rFonts w:ascii="Times New Roman" w:hAnsi="Times New Roman"/>
                <w:sz w:val="24"/>
                <w:szCs w:val="24"/>
              </w:rPr>
              <w:t xml:space="preserve"> 2.8.apakšpunktam situācijas </w:t>
            </w:r>
            <w:r w:rsidRPr="00ED43E0">
              <w:rPr>
                <w:rFonts w:ascii="Times New Roman" w:hAnsi="Times New Roman"/>
                <w:sz w:val="24"/>
                <w:szCs w:val="24"/>
              </w:rPr>
              <w:t>plāna grafiskā attēlojuma pusē</w:t>
            </w:r>
            <w:r>
              <w:rPr>
                <w:rFonts w:ascii="Times New Roman" w:hAnsi="Times New Roman"/>
                <w:sz w:val="24"/>
                <w:szCs w:val="24"/>
              </w:rPr>
              <w:t xml:space="preserve"> attēlo plāna mērogu. Atbilstoši Projekta 16</w:t>
            </w:r>
            <w:r w:rsidRPr="00ED43E0">
              <w:rPr>
                <w:rFonts w:ascii="Times New Roman" w:hAnsi="Times New Roman"/>
                <w:sz w:val="24"/>
                <w:szCs w:val="24"/>
              </w:rPr>
              <w:t>.pielikuma</w:t>
            </w:r>
            <w:r>
              <w:rPr>
                <w:rFonts w:ascii="Times New Roman" w:hAnsi="Times New Roman"/>
                <w:sz w:val="24"/>
                <w:szCs w:val="24"/>
              </w:rPr>
              <w:t xml:space="preserve"> 2.9.1.apakšpunktam situācijas </w:t>
            </w:r>
            <w:r w:rsidRPr="00ED43E0">
              <w:rPr>
                <w:rFonts w:ascii="Times New Roman" w:hAnsi="Times New Roman"/>
                <w:sz w:val="24"/>
                <w:szCs w:val="24"/>
              </w:rPr>
              <w:t>plāna grafiskā attēlojuma pusē</w:t>
            </w:r>
            <w:r>
              <w:rPr>
                <w:rFonts w:ascii="Times New Roman" w:hAnsi="Times New Roman"/>
                <w:sz w:val="24"/>
                <w:szCs w:val="24"/>
              </w:rPr>
              <w:t xml:space="preserve"> lapas apakšā attēlo plāna mērogu.</w:t>
            </w:r>
          </w:p>
        </w:tc>
        <w:tc>
          <w:tcPr>
            <w:tcW w:w="7410" w:type="dxa"/>
            <w:tcBorders>
              <w:top w:val="single" w:sz="4" w:space="0" w:color="auto"/>
              <w:left w:val="single" w:sz="4" w:space="0" w:color="auto"/>
              <w:bottom w:val="single" w:sz="4" w:space="0" w:color="auto"/>
              <w:right w:val="single" w:sz="4" w:space="0" w:color="auto"/>
            </w:tcBorders>
          </w:tcPr>
          <w:p w:rsidR="00AB3541" w:rsidRDefault="00AB3541" w:rsidP="006C4078">
            <w:pPr>
              <w:pStyle w:val="Komentrateksts"/>
              <w:spacing w:after="0"/>
              <w:jc w:val="both"/>
              <w:rPr>
                <w:rFonts w:ascii="Times New Roman" w:hAnsi="Times New Roman"/>
                <w:sz w:val="24"/>
                <w:szCs w:val="24"/>
              </w:rPr>
            </w:pPr>
            <w:r w:rsidRPr="00FA0E2E">
              <w:rPr>
                <w:rFonts w:ascii="Times New Roman" w:hAnsi="Times New Roman"/>
                <w:sz w:val="24"/>
                <w:szCs w:val="24"/>
              </w:rPr>
              <w:t>Izvērtējot esoš</w:t>
            </w:r>
            <w:r w:rsidR="006C4078">
              <w:rPr>
                <w:rFonts w:ascii="Times New Roman" w:hAnsi="Times New Roman"/>
                <w:sz w:val="24"/>
                <w:szCs w:val="24"/>
              </w:rPr>
              <w:t>o p</w:t>
            </w:r>
            <w:r w:rsidRPr="00FA0E2E">
              <w:rPr>
                <w:rFonts w:ascii="Times New Roman" w:hAnsi="Times New Roman"/>
                <w:sz w:val="24"/>
                <w:szCs w:val="24"/>
              </w:rPr>
              <w:t>rojekta redakciju</w:t>
            </w:r>
            <w:r w:rsidR="006C4078">
              <w:rPr>
                <w:rFonts w:ascii="Times New Roman" w:hAnsi="Times New Roman"/>
                <w:sz w:val="24"/>
                <w:szCs w:val="24"/>
              </w:rPr>
              <w:t>,</w:t>
            </w:r>
            <w:r w:rsidRPr="00FA0E2E">
              <w:rPr>
                <w:rFonts w:ascii="Times New Roman" w:hAnsi="Times New Roman"/>
                <w:sz w:val="24"/>
                <w:szCs w:val="24"/>
              </w:rPr>
              <w:t xml:space="preserve"> tiek secināts, ka</w:t>
            </w:r>
            <w:r>
              <w:rPr>
                <w:rFonts w:ascii="Times New Roman" w:hAnsi="Times New Roman"/>
                <w:sz w:val="24"/>
                <w:szCs w:val="24"/>
              </w:rPr>
              <w:t xml:space="preserve"> situācijas </w:t>
            </w:r>
            <w:r w:rsidRPr="00FA0E2E">
              <w:rPr>
                <w:rFonts w:ascii="Times New Roman" w:hAnsi="Times New Roman"/>
                <w:sz w:val="24"/>
                <w:szCs w:val="24"/>
              </w:rPr>
              <w:t xml:space="preserve">plāna grafiskā attēlojuma pusē plāna mērogs jānorāda divas reizes taču, </w:t>
            </w:r>
            <w:r w:rsidR="006C4078">
              <w:rPr>
                <w:rFonts w:ascii="Times New Roman" w:hAnsi="Times New Roman"/>
                <w:sz w:val="24"/>
                <w:szCs w:val="24"/>
              </w:rPr>
              <w:t>izpētot p</w:t>
            </w:r>
            <w:r w:rsidRPr="00FA0E2E">
              <w:rPr>
                <w:rFonts w:ascii="Times New Roman" w:hAnsi="Times New Roman"/>
                <w:sz w:val="24"/>
                <w:szCs w:val="24"/>
              </w:rPr>
              <w:t xml:space="preserve">rojekta </w:t>
            </w:r>
            <w:r>
              <w:rPr>
                <w:rFonts w:ascii="Times New Roman" w:hAnsi="Times New Roman"/>
                <w:sz w:val="24"/>
                <w:szCs w:val="24"/>
              </w:rPr>
              <w:t xml:space="preserve">situācijas </w:t>
            </w:r>
            <w:r w:rsidRPr="00FA0E2E">
              <w:rPr>
                <w:rFonts w:ascii="Times New Roman" w:hAnsi="Times New Roman"/>
                <w:sz w:val="24"/>
                <w:szCs w:val="24"/>
              </w:rPr>
              <w:t xml:space="preserve">plāna lapas paraugu, plāna mērogs norādīts tikai vienu reizi – lapas apakšā. Ņemot vērā iepriekš minēto, </w:t>
            </w:r>
            <w:r w:rsidRPr="006C4078">
              <w:rPr>
                <w:rFonts w:ascii="Times New Roman" w:hAnsi="Times New Roman"/>
                <w:b/>
                <w:sz w:val="24"/>
                <w:szCs w:val="24"/>
              </w:rPr>
              <w:t xml:space="preserve">būtu jāveic labojums </w:t>
            </w:r>
            <w:r w:rsidR="006C4078" w:rsidRPr="006C4078">
              <w:rPr>
                <w:rFonts w:ascii="Times New Roman" w:hAnsi="Times New Roman"/>
                <w:b/>
                <w:sz w:val="24"/>
                <w:szCs w:val="24"/>
              </w:rPr>
              <w:t>p</w:t>
            </w:r>
            <w:r w:rsidRPr="006C4078">
              <w:rPr>
                <w:rFonts w:ascii="Times New Roman" w:hAnsi="Times New Roman"/>
                <w:b/>
                <w:sz w:val="24"/>
                <w:szCs w:val="24"/>
              </w:rPr>
              <w:t xml:space="preserve">rojekta situācijas plāna lapas paraugā, norādot plāna mērogu atbilstoši </w:t>
            </w:r>
            <w:r w:rsidR="006C4078" w:rsidRPr="006C4078">
              <w:rPr>
                <w:rFonts w:ascii="Times New Roman" w:hAnsi="Times New Roman"/>
                <w:b/>
                <w:sz w:val="24"/>
                <w:szCs w:val="24"/>
              </w:rPr>
              <w:t>p</w:t>
            </w:r>
            <w:r w:rsidRPr="006C4078">
              <w:rPr>
                <w:rFonts w:ascii="Times New Roman" w:hAnsi="Times New Roman"/>
                <w:b/>
                <w:sz w:val="24"/>
                <w:szCs w:val="24"/>
              </w:rPr>
              <w:t>rojekta 16.</w:t>
            </w:r>
            <w:r w:rsidR="006C4078">
              <w:rPr>
                <w:rFonts w:ascii="Times New Roman" w:hAnsi="Times New Roman"/>
                <w:b/>
                <w:sz w:val="24"/>
                <w:szCs w:val="24"/>
              </w:rPr>
              <w:t xml:space="preserve"> </w:t>
            </w:r>
            <w:r w:rsidRPr="006C4078">
              <w:rPr>
                <w:rFonts w:ascii="Times New Roman" w:hAnsi="Times New Roman"/>
                <w:b/>
                <w:sz w:val="24"/>
                <w:szCs w:val="24"/>
              </w:rPr>
              <w:t>pielikuma 2.8.</w:t>
            </w:r>
            <w:r w:rsidR="006C4078">
              <w:rPr>
                <w:rFonts w:ascii="Times New Roman" w:hAnsi="Times New Roman"/>
                <w:b/>
                <w:sz w:val="24"/>
                <w:szCs w:val="24"/>
              </w:rPr>
              <w:t xml:space="preserve"> </w:t>
            </w:r>
            <w:r w:rsidRPr="006C4078">
              <w:rPr>
                <w:rFonts w:ascii="Times New Roman" w:hAnsi="Times New Roman"/>
                <w:b/>
                <w:sz w:val="24"/>
                <w:szCs w:val="24"/>
              </w:rPr>
              <w:t>apakšpunktam.</w:t>
            </w:r>
            <w:r w:rsidRPr="00FA0E2E">
              <w:rPr>
                <w:rFonts w:ascii="Times New Roman" w:hAnsi="Times New Roman"/>
                <w:sz w:val="24"/>
                <w:szCs w:val="24"/>
              </w:rPr>
              <w:t xml:space="preserve"> Gadījumā, </w:t>
            </w:r>
            <w:r w:rsidRPr="006C4078">
              <w:rPr>
                <w:rFonts w:ascii="Times New Roman" w:hAnsi="Times New Roman"/>
                <w:b/>
                <w:sz w:val="24"/>
                <w:szCs w:val="24"/>
              </w:rPr>
              <w:t xml:space="preserve">ja </w:t>
            </w:r>
            <w:r w:rsidR="006C4078" w:rsidRPr="006C4078">
              <w:rPr>
                <w:rFonts w:ascii="Times New Roman" w:hAnsi="Times New Roman"/>
                <w:b/>
                <w:sz w:val="24"/>
                <w:szCs w:val="24"/>
              </w:rPr>
              <w:t>p</w:t>
            </w:r>
            <w:r w:rsidRPr="006C4078">
              <w:rPr>
                <w:rFonts w:ascii="Times New Roman" w:hAnsi="Times New Roman"/>
                <w:b/>
                <w:sz w:val="24"/>
                <w:szCs w:val="24"/>
              </w:rPr>
              <w:t>rojekta situācijas plāna lapas paraugā plāna mērogs nav jānorāda divas reizes, būtu jāveic labojums, dzēšot</w:t>
            </w:r>
            <w:r w:rsidR="006C4078">
              <w:rPr>
                <w:rFonts w:ascii="Times New Roman" w:hAnsi="Times New Roman"/>
                <w:b/>
                <w:sz w:val="24"/>
                <w:szCs w:val="24"/>
              </w:rPr>
              <w:t xml:space="preserve"> p</w:t>
            </w:r>
            <w:r w:rsidRPr="006C4078">
              <w:rPr>
                <w:rFonts w:ascii="Times New Roman" w:hAnsi="Times New Roman"/>
                <w:b/>
                <w:sz w:val="24"/>
                <w:szCs w:val="24"/>
              </w:rPr>
              <w:t>rojekta 16.</w:t>
            </w:r>
            <w:r w:rsidR="006C4078">
              <w:rPr>
                <w:rFonts w:ascii="Times New Roman" w:hAnsi="Times New Roman"/>
                <w:b/>
                <w:sz w:val="24"/>
                <w:szCs w:val="24"/>
              </w:rPr>
              <w:t> </w:t>
            </w:r>
            <w:r w:rsidRPr="006C4078">
              <w:rPr>
                <w:rFonts w:ascii="Times New Roman" w:hAnsi="Times New Roman"/>
                <w:b/>
                <w:sz w:val="24"/>
                <w:szCs w:val="24"/>
              </w:rPr>
              <w:t>pielikuma 2.8.</w:t>
            </w:r>
            <w:r w:rsidR="006C4078">
              <w:rPr>
                <w:rFonts w:ascii="Times New Roman" w:hAnsi="Times New Roman"/>
                <w:b/>
                <w:sz w:val="24"/>
                <w:szCs w:val="24"/>
              </w:rPr>
              <w:t> </w:t>
            </w:r>
            <w:r w:rsidRPr="006C4078">
              <w:rPr>
                <w:rFonts w:ascii="Times New Roman" w:hAnsi="Times New Roman"/>
                <w:b/>
                <w:sz w:val="24"/>
                <w:szCs w:val="24"/>
              </w:rPr>
              <w:t>apakšpunktu.</w:t>
            </w:r>
          </w:p>
        </w:tc>
      </w:tr>
      <w:tr w:rsidR="005300D6" w:rsidRPr="007071E5" w:rsidTr="006C4078">
        <w:trPr>
          <w:trHeight w:val="2298"/>
        </w:trPr>
        <w:tc>
          <w:tcPr>
            <w:tcW w:w="1003" w:type="dxa"/>
            <w:tcBorders>
              <w:top w:val="single" w:sz="4" w:space="0" w:color="auto"/>
              <w:left w:val="single" w:sz="4" w:space="0" w:color="auto"/>
              <w:bottom w:val="single" w:sz="4" w:space="0" w:color="auto"/>
              <w:right w:val="single" w:sz="4" w:space="0" w:color="auto"/>
            </w:tcBorders>
            <w:vAlign w:val="center"/>
          </w:tcPr>
          <w:p w:rsidR="005300D6" w:rsidRPr="007071E5" w:rsidRDefault="005300D6" w:rsidP="0064241C">
            <w:pPr>
              <w:numPr>
                <w:ilvl w:val="0"/>
                <w:numId w:val="1"/>
              </w:numPr>
              <w:spacing w:line="276" w:lineRule="auto"/>
              <w:jc w:val="both"/>
              <w:rPr>
                <w:bCs/>
                <w:lang w:val="lv-LV"/>
              </w:rPr>
            </w:pPr>
          </w:p>
        </w:tc>
        <w:tc>
          <w:tcPr>
            <w:tcW w:w="889" w:type="dxa"/>
            <w:tcBorders>
              <w:top w:val="single" w:sz="4" w:space="0" w:color="auto"/>
              <w:left w:val="single" w:sz="4" w:space="0" w:color="auto"/>
              <w:bottom w:val="single" w:sz="4" w:space="0" w:color="auto"/>
              <w:right w:val="single" w:sz="4" w:space="0" w:color="auto"/>
            </w:tcBorders>
            <w:vAlign w:val="center"/>
          </w:tcPr>
          <w:p w:rsidR="005300D6" w:rsidRPr="007071E5" w:rsidRDefault="00F40347" w:rsidP="007071E5">
            <w:pPr>
              <w:spacing w:line="276" w:lineRule="auto"/>
              <w:jc w:val="center"/>
              <w:rPr>
                <w:lang w:val="lv-LV"/>
              </w:rPr>
            </w:pPr>
            <w:r>
              <w:rPr>
                <w:lang w:val="lv-LV"/>
              </w:rPr>
              <w:t>36.</w:t>
            </w:r>
          </w:p>
        </w:tc>
        <w:tc>
          <w:tcPr>
            <w:tcW w:w="5583" w:type="dxa"/>
            <w:tcBorders>
              <w:top w:val="single" w:sz="4" w:space="0" w:color="auto"/>
              <w:left w:val="single" w:sz="4" w:space="0" w:color="auto"/>
              <w:bottom w:val="single" w:sz="4" w:space="0" w:color="auto"/>
              <w:right w:val="single" w:sz="4" w:space="0" w:color="auto"/>
            </w:tcBorders>
          </w:tcPr>
          <w:p w:rsidR="005407DA" w:rsidRDefault="00F40347" w:rsidP="006C4078">
            <w:pPr>
              <w:pStyle w:val="Komentrateksts"/>
              <w:spacing w:after="0"/>
              <w:jc w:val="both"/>
              <w:rPr>
                <w:rFonts w:ascii="Times New Roman" w:hAnsi="Times New Roman"/>
                <w:i/>
                <w:iCs/>
                <w:sz w:val="24"/>
                <w:szCs w:val="24"/>
              </w:rPr>
            </w:pPr>
            <w:r>
              <w:rPr>
                <w:rFonts w:ascii="Times New Roman" w:hAnsi="Times New Roman"/>
                <w:sz w:val="24"/>
                <w:szCs w:val="24"/>
              </w:rPr>
              <w:t xml:space="preserve">Projekta </w:t>
            </w:r>
            <w:r w:rsidRPr="00ED43E0">
              <w:rPr>
                <w:rFonts w:ascii="Times New Roman" w:hAnsi="Times New Roman"/>
                <w:sz w:val="24"/>
                <w:szCs w:val="24"/>
              </w:rPr>
              <w:t>1</w:t>
            </w:r>
            <w:r>
              <w:rPr>
                <w:rFonts w:ascii="Times New Roman" w:hAnsi="Times New Roman"/>
                <w:sz w:val="24"/>
                <w:szCs w:val="24"/>
              </w:rPr>
              <w:t>9</w:t>
            </w:r>
            <w:r w:rsidRPr="00ED43E0">
              <w:rPr>
                <w:rFonts w:ascii="Times New Roman" w:hAnsi="Times New Roman"/>
                <w:sz w:val="24"/>
                <w:szCs w:val="24"/>
              </w:rPr>
              <w:t>.pielikuma</w:t>
            </w:r>
            <w:r w:rsidR="005407DA">
              <w:rPr>
                <w:rFonts w:ascii="Times New Roman" w:hAnsi="Times New Roman"/>
                <w:sz w:val="24"/>
                <w:szCs w:val="24"/>
              </w:rPr>
              <w:t xml:space="preserve"> 1.punkts - </w:t>
            </w:r>
            <w:r w:rsidR="005407DA" w:rsidRPr="005407DA">
              <w:rPr>
                <w:rFonts w:ascii="Times New Roman" w:hAnsi="Times New Roman"/>
                <w:i/>
                <w:iCs/>
                <w:sz w:val="24"/>
                <w:szCs w:val="24"/>
              </w:rPr>
              <w:t>Zemes robežu plāna titullapā ir šāda informācija</w:t>
            </w:r>
            <w:r w:rsidR="00C768B6">
              <w:rPr>
                <w:rFonts w:ascii="Times New Roman" w:hAnsi="Times New Roman"/>
                <w:i/>
                <w:iCs/>
                <w:sz w:val="24"/>
                <w:szCs w:val="24"/>
              </w:rPr>
              <w:t>.</w:t>
            </w:r>
          </w:p>
          <w:p w:rsidR="00753D4B" w:rsidRDefault="00753D4B" w:rsidP="006C4078">
            <w:pPr>
              <w:pStyle w:val="Komentrateksts"/>
              <w:spacing w:after="0"/>
              <w:jc w:val="both"/>
              <w:rPr>
                <w:rFonts w:ascii="Times New Roman" w:hAnsi="Times New Roman"/>
                <w:i/>
                <w:iCs/>
                <w:sz w:val="24"/>
                <w:szCs w:val="24"/>
              </w:rPr>
            </w:pPr>
            <w:r>
              <w:rPr>
                <w:rFonts w:ascii="Times New Roman" w:hAnsi="Times New Roman"/>
                <w:sz w:val="24"/>
                <w:szCs w:val="24"/>
              </w:rPr>
              <w:t xml:space="preserve">Projekta </w:t>
            </w:r>
            <w:r w:rsidRPr="00ED43E0">
              <w:rPr>
                <w:rFonts w:ascii="Times New Roman" w:hAnsi="Times New Roman"/>
                <w:sz w:val="24"/>
                <w:szCs w:val="24"/>
              </w:rPr>
              <w:t>1</w:t>
            </w:r>
            <w:r>
              <w:rPr>
                <w:rFonts w:ascii="Times New Roman" w:hAnsi="Times New Roman"/>
                <w:sz w:val="24"/>
                <w:szCs w:val="24"/>
              </w:rPr>
              <w:t>9</w:t>
            </w:r>
            <w:r w:rsidRPr="00ED43E0">
              <w:rPr>
                <w:rFonts w:ascii="Times New Roman" w:hAnsi="Times New Roman"/>
                <w:sz w:val="24"/>
                <w:szCs w:val="24"/>
              </w:rPr>
              <w:t>.pielikuma</w:t>
            </w:r>
            <w:r>
              <w:rPr>
                <w:rFonts w:ascii="Times New Roman" w:hAnsi="Times New Roman"/>
                <w:sz w:val="24"/>
                <w:szCs w:val="24"/>
              </w:rPr>
              <w:t xml:space="preserve"> </w:t>
            </w:r>
            <w:r w:rsidR="00C768B6">
              <w:rPr>
                <w:rFonts w:ascii="Times New Roman" w:hAnsi="Times New Roman"/>
                <w:sz w:val="24"/>
                <w:szCs w:val="24"/>
              </w:rPr>
              <w:t>2</w:t>
            </w:r>
            <w:r>
              <w:rPr>
                <w:rFonts w:ascii="Times New Roman" w:hAnsi="Times New Roman"/>
                <w:sz w:val="24"/>
                <w:szCs w:val="24"/>
              </w:rPr>
              <w:t xml:space="preserve">.punkts - </w:t>
            </w:r>
            <w:r w:rsidR="00C768B6" w:rsidRPr="00C768B6">
              <w:rPr>
                <w:rFonts w:ascii="Times New Roman" w:hAnsi="Times New Roman"/>
                <w:i/>
                <w:iCs/>
                <w:sz w:val="24"/>
                <w:szCs w:val="24"/>
              </w:rPr>
              <w:t>R</w:t>
            </w:r>
            <w:r w:rsidRPr="00C768B6">
              <w:rPr>
                <w:rFonts w:ascii="Times New Roman" w:hAnsi="Times New Roman"/>
                <w:i/>
                <w:iCs/>
                <w:sz w:val="24"/>
                <w:szCs w:val="24"/>
              </w:rPr>
              <w:t>obežu plāna</w:t>
            </w:r>
            <w:r w:rsidR="00C768B6" w:rsidRPr="00C768B6">
              <w:rPr>
                <w:rFonts w:ascii="Times New Roman" w:hAnsi="Times New Roman"/>
                <w:i/>
                <w:iCs/>
                <w:sz w:val="24"/>
                <w:szCs w:val="24"/>
              </w:rPr>
              <w:t xml:space="preserve"> grafiskā attēlojuma pusē</w:t>
            </w:r>
            <w:r w:rsidRPr="00C768B6">
              <w:rPr>
                <w:rFonts w:ascii="Times New Roman" w:hAnsi="Times New Roman"/>
                <w:i/>
                <w:iCs/>
                <w:sz w:val="24"/>
                <w:szCs w:val="24"/>
              </w:rPr>
              <w:t xml:space="preserve"> ir šāda informācija</w:t>
            </w:r>
            <w:r w:rsidR="00C768B6">
              <w:rPr>
                <w:rFonts w:ascii="Times New Roman" w:hAnsi="Times New Roman"/>
                <w:i/>
                <w:iCs/>
                <w:sz w:val="24"/>
                <w:szCs w:val="24"/>
              </w:rPr>
              <w:t>.</w:t>
            </w:r>
          </w:p>
          <w:p w:rsidR="005300D6" w:rsidRPr="006C4078" w:rsidRDefault="00811FCB" w:rsidP="006C4078">
            <w:pPr>
              <w:pStyle w:val="Komentrateksts"/>
              <w:spacing w:after="0"/>
              <w:jc w:val="both"/>
              <w:rPr>
                <w:rFonts w:ascii="Times New Roman" w:hAnsi="Times New Roman"/>
                <w:i/>
                <w:iCs/>
                <w:sz w:val="24"/>
                <w:szCs w:val="24"/>
              </w:rPr>
            </w:pPr>
            <w:r>
              <w:rPr>
                <w:rFonts w:ascii="Times New Roman" w:hAnsi="Times New Roman"/>
                <w:sz w:val="24"/>
                <w:szCs w:val="24"/>
              </w:rPr>
              <w:t xml:space="preserve">Projekta </w:t>
            </w:r>
            <w:r w:rsidRPr="00ED43E0">
              <w:rPr>
                <w:rFonts w:ascii="Times New Roman" w:hAnsi="Times New Roman"/>
                <w:sz w:val="24"/>
                <w:szCs w:val="24"/>
              </w:rPr>
              <w:t>1</w:t>
            </w:r>
            <w:r>
              <w:rPr>
                <w:rFonts w:ascii="Times New Roman" w:hAnsi="Times New Roman"/>
                <w:sz w:val="24"/>
                <w:szCs w:val="24"/>
              </w:rPr>
              <w:t>9</w:t>
            </w:r>
            <w:r w:rsidRPr="00ED43E0">
              <w:rPr>
                <w:rFonts w:ascii="Times New Roman" w:hAnsi="Times New Roman"/>
                <w:sz w:val="24"/>
                <w:szCs w:val="24"/>
              </w:rPr>
              <w:t>.pielikuma</w:t>
            </w:r>
            <w:r>
              <w:rPr>
                <w:rFonts w:ascii="Times New Roman" w:hAnsi="Times New Roman"/>
                <w:sz w:val="24"/>
                <w:szCs w:val="24"/>
              </w:rPr>
              <w:t xml:space="preserve"> 2.10.1.apakšpunkts – </w:t>
            </w:r>
            <w:r w:rsidRPr="00811FCB">
              <w:rPr>
                <w:rFonts w:ascii="Times New Roman" w:hAnsi="Times New Roman"/>
                <w:i/>
                <w:iCs/>
                <w:sz w:val="24"/>
                <w:szCs w:val="24"/>
              </w:rPr>
              <w:t>plāna nosaukums, zemes vienības kadastra apzīmējums, plāna mērogs un lapas numurs.</w:t>
            </w:r>
          </w:p>
        </w:tc>
        <w:tc>
          <w:tcPr>
            <w:tcW w:w="7410" w:type="dxa"/>
            <w:tcBorders>
              <w:top w:val="single" w:sz="4" w:space="0" w:color="auto"/>
              <w:left w:val="single" w:sz="4" w:space="0" w:color="auto"/>
              <w:bottom w:val="single" w:sz="4" w:space="0" w:color="auto"/>
              <w:right w:val="single" w:sz="4" w:space="0" w:color="auto"/>
            </w:tcBorders>
          </w:tcPr>
          <w:p w:rsidR="006C4078" w:rsidRDefault="006C4078" w:rsidP="006C4078">
            <w:pPr>
              <w:pStyle w:val="Komentrateksts"/>
              <w:spacing w:after="0"/>
              <w:jc w:val="both"/>
              <w:rPr>
                <w:rFonts w:ascii="Times New Roman" w:hAnsi="Times New Roman"/>
                <w:bCs/>
                <w:iCs/>
                <w:sz w:val="24"/>
                <w:szCs w:val="24"/>
              </w:rPr>
            </w:pPr>
            <w:r>
              <w:rPr>
                <w:rFonts w:ascii="Times New Roman" w:hAnsi="Times New Roman"/>
                <w:bCs/>
                <w:iCs/>
                <w:sz w:val="24"/>
                <w:szCs w:val="24"/>
              </w:rPr>
              <w:t>Priekšlikums p</w:t>
            </w:r>
            <w:r w:rsidR="005407DA">
              <w:rPr>
                <w:rFonts w:ascii="Times New Roman" w:hAnsi="Times New Roman"/>
                <w:bCs/>
                <w:iCs/>
                <w:sz w:val="24"/>
                <w:szCs w:val="24"/>
              </w:rPr>
              <w:t>apildināt</w:t>
            </w:r>
            <w:r>
              <w:rPr>
                <w:rFonts w:ascii="Times New Roman" w:hAnsi="Times New Roman"/>
                <w:bCs/>
                <w:iCs/>
                <w:sz w:val="24"/>
                <w:szCs w:val="24"/>
              </w:rPr>
              <w:t xml:space="preserve"> projekta:</w:t>
            </w:r>
          </w:p>
          <w:p w:rsidR="006C4078" w:rsidRPr="006C4078" w:rsidRDefault="005407DA" w:rsidP="006C4078">
            <w:pPr>
              <w:pStyle w:val="Komentrateksts"/>
              <w:numPr>
                <w:ilvl w:val="0"/>
                <w:numId w:val="9"/>
              </w:numPr>
              <w:spacing w:after="0"/>
              <w:ind w:left="356"/>
              <w:jc w:val="both"/>
              <w:rPr>
                <w:rFonts w:ascii="Times New Roman" w:hAnsi="Times New Roman"/>
                <w:sz w:val="24"/>
                <w:szCs w:val="24"/>
              </w:rPr>
            </w:pPr>
            <w:r w:rsidRPr="00ED43E0">
              <w:rPr>
                <w:rFonts w:ascii="Times New Roman" w:hAnsi="Times New Roman"/>
                <w:sz w:val="24"/>
                <w:szCs w:val="24"/>
              </w:rPr>
              <w:t>1</w:t>
            </w:r>
            <w:r>
              <w:rPr>
                <w:rFonts w:ascii="Times New Roman" w:hAnsi="Times New Roman"/>
                <w:sz w:val="24"/>
                <w:szCs w:val="24"/>
              </w:rPr>
              <w:t>9</w:t>
            </w:r>
            <w:r w:rsidRPr="00ED43E0">
              <w:rPr>
                <w:rFonts w:ascii="Times New Roman" w:hAnsi="Times New Roman"/>
                <w:sz w:val="24"/>
                <w:szCs w:val="24"/>
              </w:rPr>
              <w:t>.</w:t>
            </w:r>
            <w:r w:rsidR="006C4078">
              <w:rPr>
                <w:rFonts w:ascii="Times New Roman" w:hAnsi="Times New Roman"/>
                <w:sz w:val="24"/>
                <w:szCs w:val="24"/>
              </w:rPr>
              <w:t xml:space="preserve"> </w:t>
            </w:r>
            <w:r w:rsidRPr="00ED43E0">
              <w:rPr>
                <w:rFonts w:ascii="Times New Roman" w:hAnsi="Times New Roman"/>
                <w:sz w:val="24"/>
                <w:szCs w:val="24"/>
              </w:rPr>
              <w:t>pielikuma</w:t>
            </w:r>
            <w:r>
              <w:rPr>
                <w:rFonts w:ascii="Times New Roman" w:hAnsi="Times New Roman"/>
                <w:sz w:val="24"/>
                <w:szCs w:val="24"/>
              </w:rPr>
              <w:t xml:space="preserve"> 1.</w:t>
            </w:r>
            <w:r w:rsidR="006C4078">
              <w:rPr>
                <w:rFonts w:ascii="Times New Roman" w:hAnsi="Times New Roman"/>
                <w:sz w:val="24"/>
                <w:szCs w:val="24"/>
              </w:rPr>
              <w:t xml:space="preserve"> </w:t>
            </w:r>
            <w:r>
              <w:rPr>
                <w:rFonts w:ascii="Times New Roman" w:hAnsi="Times New Roman"/>
                <w:sz w:val="24"/>
                <w:szCs w:val="24"/>
              </w:rPr>
              <w:t>punktu ar vārd</w:t>
            </w:r>
            <w:r w:rsidR="00C768B6">
              <w:rPr>
                <w:rFonts w:ascii="Times New Roman" w:hAnsi="Times New Roman"/>
                <w:sz w:val="24"/>
                <w:szCs w:val="24"/>
              </w:rPr>
              <w:t>iem</w:t>
            </w:r>
            <w:r>
              <w:rPr>
                <w:rFonts w:ascii="Times New Roman" w:hAnsi="Times New Roman"/>
                <w:sz w:val="24"/>
                <w:szCs w:val="24"/>
              </w:rPr>
              <w:t xml:space="preserve"> </w:t>
            </w:r>
            <w:r w:rsidRPr="006C4078">
              <w:rPr>
                <w:rFonts w:ascii="Times New Roman" w:hAnsi="Times New Roman"/>
                <w:i/>
                <w:sz w:val="24"/>
                <w:szCs w:val="24"/>
              </w:rPr>
              <w:t>“(vienības</w:t>
            </w:r>
            <w:r w:rsidR="00C768B6" w:rsidRPr="006C4078">
              <w:rPr>
                <w:rFonts w:ascii="Times New Roman" w:hAnsi="Times New Roman"/>
                <w:i/>
                <w:sz w:val="24"/>
                <w:szCs w:val="24"/>
              </w:rPr>
              <w:t xml:space="preserve"> daļas</w:t>
            </w:r>
            <w:r w:rsidRPr="006C4078">
              <w:rPr>
                <w:rFonts w:ascii="Times New Roman" w:hAnsi="Times New Roman"/>
                <w:i/>
                <w:sz w:val="24"/>
                <w:szCs w:val="24"/>
              </w:rPr>
              <w:t>)” “(Zemes vienības</w:t>
            </w:r>
            <w:r w:rsidR="00C768B6" w:rsidRPr="006C4078">
              <w:rPr>
                <w:rFonts w:ascii="Times New Roman" w:hAnsi="Times New Roman"/>
                <w:i/>
                <w:sz w:val="24"/>
                <w:szCs w:val="24"/>
              </w:rPr>
              <w:t xml:space="preserve"> daļas</w:t>
            </w:r>
            <w:r w:rsidRPr="006C4078">
              <w:rPr>
                <w:rFonts w:ascii="Times New Roman" w:hAnsi="Times New Roman"/>
                <w:i/>
                <w:sz w:val="24"/>
                <w:szCs w:val="24"/>
              </w:rPr>
              <w:t xml:space="preserve"> robežu plāna titullapā ir šāda informācija)</w:t>
            </w:r>
            <w:r w:rsidR="002802A8" w:rsidRPr="006C4078">
              <w:rPr>
                <w:rFonts w:ascii="Times New Roman" w:hAnsi="Times New Roman"/>
                <w:i/>
                <w:sz w:val="24"/>
                <w:szCs w:val="24"/>
              </w:rPr>
              <w:t>”</w:t>
            </w:r>
            <w:r w:rsidR="00C768B6" w:rsidRPr="006C4078">
              <w:rPr>
                <w:rFonts w:ascii="Times New Roman" w:hAnsi="Times New Roman"/>
                <w:i/>
                <w:sz w:val="24"/>
                <w:szCs w:val="24"/>
              </w:rPr>
              <w:t>.</w:t>
            </w:r>
          </w:p>
          <w:p w:rsidR="006C4078" w:rsidRDefault="00C768B6" w:rsidP="006C4078">
            <w:pPr>
              <w:pStyle w:val="Komentrateksts"/>
              <w:numPr>
                <w:ilvl w:val="0"/>
                <w:numId w:val="9"/>
              </w:numPr>
              <w:spacing w:after="0"/>
              <w:ind w:left="356"/>
              <w:jc w:val="both"/>
              <w:rPr>
                <w:rFonts w:ascii="Times New Roman" w:hAnsi="Times New Roman"/>
                <w:i/>
                <w:sz w:val="24"/>
                <w:szCs w:val="24"/>
              </w:rPr>
            </w:pPr>
            <w:r w:rsidRPr="006C4078">
              <w:rPr>
                <w:rFonts w:ascii="Times New Roman" w:hAnsi="Times New Roman"/>
                <w:sz w:val="24"/>
                <w:szCs w:val="24"/>
              </w:rPr>
              <w:t>19.</w:t>
            </w:r>
            <w:r w:rsidR="006C4078">
              <w:rPr>
                <w:rFonts w:ascii="Times New Roman" w:hAnsi="Times New Roman"/>
                <w:sz w:val="24"/>
                <w:szCs w:val="24"/>
              </w:rPr>
              <w:t xml:space="preserve"> </w:t>
            </w:r>
            <w:r w:rsidRPr="006C4078">
              <w:rPr>
                <w:rFonts w:ascii="Times New Roman" w:hAnsi="Times New Roman"/>
                <w:sz w:val="24"/>
                <w:szCs w:val="24"/>
              </w:rPr>
              <w:t>pielikuma 2.</w:t>
            </w:r>
            <w:r w:rsidR="006C4078">
              <w:rPr>
                <w:rFonts w:ascii="Times New Roman" w:hAnsi="Times New Roman"/>
                <w:sz w:val="24"/>
                <w:szCs w:val="24"/>
              </w:rPr>
              <w:t xml:space="preserve"> </w:t>
            </w:r>
            <w:r w:rsidRPr="006C4078">
              <w:rPr>
                <w:rFonts w:ascii="Times New Roman" w:hAnsi="Times New Roman"/>
                <w:sz w:val="24"/>
                <w:szCs w:val="24"/>
              </w:rPr>
              <w:t xml:space="preserve">punktu ar vārdiem </w:t>
            </w:r>
            <w:r w:rsidRPr="006C4078">
              <w:rPr>
                <w:rFonts w:ascii="Times New Roman" w:hAnsi="Times New Roman"/>
                <w:i/>
                <w:sz w:val="24"/>
                <w:szCs w:val="24"/>
              </w:rPr>
              <w:t>“(Zemes vienības</w:t>
            </w:r>
            <w:r w:rsidR="00804B25" w:rsidRPr="006C4078">
              <w:rPr>
                <w:rFonts w:ascii="Times New Roman" w:hAnsi="Times New Roman"/>
                <w:i/>
                <w:sz w:val="24"/>
                <w:szCs w:val="24"/>
              </w:rPr>
              <w:t xml:space="preserve"> daļas</w:t>
            </w:r>
            <w:r w:rsidRPr="006C4078">
              <w:rPr>
                <w:rFonts w:ascii="Times New Roman" w:hAnsi="Times New Roman"/>
                <w:i/>
                <w:sz w:val="24"/>
                <w:szCs w:val="24"/>
              </w:rPr>
              <w:t>)” “(Zemes vienības</w:t>
            </w:r>
            <w:r w:rsidR="00804B25" w:rsidRPr="006C4078">
              <w:rPr>
                <w:rFonts w:ascii="Times New Roman" w:hAnsi="Times New Roman"/>
                <w:i/>
                <w:sz w:val="24"/>
                <w:szCs w:val="24"/>
              </w:rPr>
              <w:t xml:space="preserve"> daļas</w:t>
            </w:r>
            <w:r w:rsidRPr="006C4078">
              <w:rPr>
                <w:rFonts w:ascii="Times New Roman" w:hAnsi="Times New Roman"/>
                <w:i/>
                <w:sz w:val="24"/>
                <w:szCs w:val="24"/>
              </w:rPr>
              <w:t xml:space="preserve"> robežu plāna grafiskā attēlojuma pusē ir šāda informācija)</w:t>
            </w:r>
            <w:r w:rsidR="002802A8" w:rsidRPr="006C4078">
              <w:rPr>
                <w:rFonts w:ascii="Times New Roman" w:hAnsi="Times New Roman"/>
                <w:i/>
                <w:sz w:val="24"/>
                <w:szCs w:val="24"/>
              </w:rPr>
              <w:t>”</w:t>
            </w:r>
            <w:r w:rsidRPr="006C4078">
              <w:rPr>
                <w:rFonts w:ascii="Times New Roman" w:hAnsi="Times New Roman"/>
                <w:i/>
                <w:sz w:val="24"/>
                <w:szCs w:val="24"/>
              </w:rPr>
              <w:t>.</w:t>
            </w:r>
          </w:p>
          <w:p w:rsidR="00EE60F5" w:rsidRPr="006C4078" w:rsidRDefault="00FF38F0" w:rsidP="006C4078">
            <w:pPr>
              <w:pStyle w:val="Komentrateksts"/>
              <w:numPr>
                <w:ilvl w:val="0"/>
                <w:numId w:val="9"/>
              </w:numPr>
              <w:spacing w:after="0"/>
              <w:ind w:left="356"/>
              <w:jc w:val="both"/>
              <w:rPr>
                <w:rFonts w:ascii="Times New Roman" w:hAnsi="Times New Roman"/>
                <w:i/>
                <w:sz w:val="24"/>
                <w:szCs w:val="24"/>
              </w:rPr>
            </w:pPr>
            <w:r w:rsidRPr="006C4078">
              <w:rPr>
                <w:rFonts w:ascii="Times New Roman" w:hAnsi="Times New Roman"/>
                <w:sz w:val="24"/>
                <w:szCs w:val="24"/>
              </w:rPr>
              <w:t>19.</w:t>
            </w:r>
            <w:r w:rsidR="006C4078">
              <w:rPr>
                <w:rFonts w:ascii="Times New Roman" w:hAnsi="Times New Roman"/>
                <w:sz w:val="24"/>
                <w:szCs w:val="24"/>
              </w:rPr>
              <w:t xml:space="preserve"> </w:t>
            </w:r>
            <w:r w:rsidRPr="006C4078">
              <w:rPr>
                <w:rFonts w:ascii="Times New Roman" w:hAnsi="Times New Roman"/>
                <w:sz w:val="24"/>
                <w:szCs w:val="24"/>
              </w:rPr>
              <w:t>pielikuma 2.10.1.</w:t>
            </w:r>
            <w:r w:rsidR="006C4078">
              <w:rPr>
                <w:rFonts w:ascii="Times New Roman" w:hAnsi="Times New Roman"/>
                <w:sz w:val="24"/>
                <w:szCs w:val="24"/>
              </w:rPr>
              <w:t xml:space="preserve"> </w:t>
            </w:r>
            <w:r w:rsidRPr="006C4078">
              <w:rPr>
                <w:rFonts w:ascii="Times New Roman" w:hAnsi="Times New Roman"/>
                <w:sz w:val="24"/>
                <w:szCs w:val="24"/>
              </w:rPr>
              <w:t xml:space="preserve">apakšpunktu ar vārdu </w:t>
            </w:r>
            <w:r w:rsidRPr="006C4078">
              <w:rPr>
                <w:rFonts w:ascii="Times New Roman" w:hAnsi="Times New Roman"/>
                <w:i/>
                <w:sz w:val="24"/>
                <w:szCs w:val="24"/>
              </w:rPr>
              <w:t>“(daļas)” “(plāna nosaukums, zemes vienības daļas kadastra apzīmējums, plāna mērogs un lapas numurs.)”.</w:t>
            </w:r>
          </w:p>
        </w:tc>
      </w:tr>
    </w:tbl>
    <w:p w:rsidR="00B40F4A" w:rsidRPr="007071E5" w:rsidRDefault="00B40F4A" w:rsidP="0064241C">
      <w:pPr>
        <w:spacing w:line="276" w:lineRule="auto"/>
        <w:jc w:val="both"/>
        <w:rPr>
          <w:lang w:val="lv-LV"/>
        </w:rPr>
      </w:pPr>
    </w:p>
    <w:sectPr w:rsidR="00B40F4A" w:rsidRPr="007071E5" w:rsidSect="000253CD">
      <w:footerReference w:type="default" r:id="rId7"/>
      <w:footerReference w:type="first" r:id="rId8"/>
      <w:pgSz w:w="16838" w:h="11906" w:orient="landscape"/>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AB3" w:rsidRDefault="00F00AB3" w:rsidP="00EE60F5">
      <w:r>
        <w:separator/>
      </w:r>
    </w:p>
  </w:endnote>
  <w:endnote w:type="continuationSeparator" w:id="0">
    <w:p w:rsidR="00F00AB3" w:rsidRDefault="00F00AB3" w:rsidP="00EE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0F5" w:rsidRDefault="00EE60F5">
    <w:pPr>
      <w:pStyle w:val="Kjene"/>
      <w:jc w:val="center"/>
    </w:pPr>
    <w:r>
      <w:fldChar w:fldCharType="begin"/>
    </w:r>
    <w:r>
      <w:instrText>PAGE   \* MERGEFORMAT</w:instrText>
    </w:r>
    <w:r>
      <w:fldChar w:fldCharType="separate"/>
    </w:r>
    <w:r w:rsidR="006C4078" w:rsidRPr="006C4078">
      <w:rPr>
        <w:noProof/>
        <w:lang w:val="lv-LV"/>
      </w:rPr>
      <w:t>2</w:t>
    </w:r>
    <w:r>
      <w:fldChar w:fldCharType="end"/>
    </w:r>
  </w:p>
  <w:p w:rsidR="00EE60F5" w:rsidRDefault="00EE60F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078" w:rsidRDefault="006C4078">
    <w:pPr>
      <w:pStyle w:val="Kjene"/>
      <w:jc w:val="center"/>
    </w:pPr>
    <w:r>
      <w:fldChar w:fldCharType="begin"/>
    </w:r>
    <w:r>
      <w:instrText>PAGE   \* MERGEFORMAT</w:instrText>
    </w:r>
    <w:r>
      <w:fldChar w:fldCharType="separate"/>
    </w:r>
    <w:r w:rsidRPr="006C4078">
      <w:rPr>
        <w:noProof/>
        <w:lang w:val="lv-LV"/>
      </w:rPr>
      <w:t>1</w:t>
    </w:r>
    <w:r>
      <w:fldChar w:fldCharType="end"/>
    </w:r>
  </w:p>
  <w:p w:rsidR="006C4078" w:rsidRDefault="006C407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AB3" w:rsidRDefault="00F00AB3" w:rsidP="00EE60F5">
      <w:r>
        <w:separator/>
      </w:r>
    </w:p>
  </w:footnote>
  <w:footnote w:type="continuationSeparator" w:id="0">
    <w:p w:rsidR="00F00AB3" w:rsidRDefault="00F00AB3" w:rsidP="00EE6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25C"/>
    <w:multiLevelType w:val="hybridMultilevel"/>
    <w:tmpl w:val="97FE7F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D742D"/>
    <w:multiLevelType w:val="hybridMultilevel"/>
    <w:tmpl w:val="2190E2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FC431D"/>
    <w:multiLevelType w:val="multilevel"/>
    <w:tmpl w:val="CE2878D0"/>
    <w:lvl w:ilvl="0">
      <w:start w:val="4"/>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36407F34"/>
    <w:multiLevelType w:val="multilevel"/>
    <w:tmpl w:val="28D6EC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1B3C28"/>
    <w:multiLevelType w:val="multilevel"/>
    <w:tmpl w:val="177065A0"/>
    <w:lvl w:ilvl="0">
      <w:start w:val="43"/>
      <w:numFmt w:val="decimal"/>
      <w:lvlText w:val="%1."/>
      <w:lvlJc w:val="left"/>
      <w:pPr>
        <w:ind w:left="600" w:hanging="60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60AB3F81"/>
    <w:multiLevelType w:val="multilevel"/>
    <w:tmpl w:val="871A99DC"/>
    <w:lvl w:ilvl="0">
      <w:start w:val="14"/>
      <w:numFmt w:val="decimal"/>
      <w:lvlText w:val="%1."/>
      <w:lvlJc w:val="left"/>
      <w:pPr>
        <w:ind w:left="600" w:hanging="60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69CC0FE5"/>
    <w:multiLevelType w:val="multilevel"/>
    <w:tmpl w:val="F9F0F09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D7"/>
    <w:rsid w:val="00015248"/>
    <w:rsid w:val="00017A29"/>
    <w:rsid w:val="000253CD"/>
    <w:rsid w:val="00065E8F"/>
    <w:rsid w:val="00095719"/>
    <w:rsid w:val="000D313E"/>
    <w:rsid w:val="000D3678"/>
    <w:rsid w:val="000D672C"/>
    <w:rsid w:val="00102D80"/>
    <w:rsid w:val="0011030C"/>
    <w:rsid w:val="001177BD"/>
    <w:rsid w:val="001237FF"/>
    <w:rsid w:val="00145B51"/>
    <w:rsid w:val="0015266A"/>
    <w:rsid w:val="00157E7D"/>
    <w:rsid w:val="001C097E"/>
    <w:rsid w:val="001F6886"/>
    <w:rsid w:val="002802A8"/>
    <w:rsid w:val="00281B67"/>
    <w:rsid w:val="002832DB"/>
    <w:rsid w:val="002A6B65"/>
    <w:rsid w:val="003170A2"/>
    <w:rsid w:val="0037672A"/>
    <w:rsid w:val="00392C9A"/>
    <w:rsid w:val="00393E78"/>
    <w:rsid w:val="003A5DF1"/>
    <w:rsid w:val="003A6486"/>
    <w:rsid w:val="003A7A98"/>
    <w:rsid w:val="003D4AFF"/>
    <w:rsid w:val="003F1476"/>
    <w:rsid w:val="00475753"/>
    <w:rsid w:val="004861DC"/>
    <w:rsid w:val="004A26EF"/>
    <w:rsid w:val="004A2974"/>
    <w:rsid w:val="004E000F"/>
    <w:rsid w:val="004E2AD6"/>
    <w:rsid w:val="004E3536"/>
    <w:rsid w:val="004E3ED7"/>
    <w:rsid w:val="004E4F72"/>
    <w:rsid w:val="004F6854"/>
    <w:rsid w:val="004F7788"/>
    <w:rsid w:val="005300D6"/>
    <w:rsid w:val="005407DA"/>
    <w:rsid w:val="005543D8"/>
    <w:rsid w:val="0057036D"/>
    <w:rsid w:val="00576D22"/>
    <w:rsid w:val="005B59A2"/>
    <w:rsid w:val="005C25C0"/>
    <w:rsid w:val="005D6833"/>
    <w:rsid w:val="005E4BC5"/>
    <w:rsid w:val="005F34BD"/>
    <w:rsid w:val="005F7D00"/>
    <w:rsid w:val="00602334"/>
    <w:rsid w:val="0060345C"/>
    <w:rsid w:val="00605D18"/>
    <w:rsid w:val="006240EA"/>
    <w:rsid w:val="0064241C"/>
    <w:rsid w:val="0068493D"/>
    <w:rsid w:val="006A6AF3"/>
    <w:rsid w:val="006C4078"/>
    <w:rsid w:val="006D4A78"/>
    <w:rsid w:val="006F08A1"/>
    <w:rsid w:val="006F70B4"/>
    <w:rsid w:val="007071E5"/>
    <w:rsid w:val="007177E7"/>
    <w:rsid w:val="00721E14"/>
    <w:rsid w:val="00744119"/>
    <w:rsid w:val="00753D4B"/>
    <w:rsid w:val="007574BD"/>
    <w:rsid w:val="007B4DC6"/>
    <w:rsid w:val="007C3313"/>
    <w:rsid w:val="007E515B"/>
    <w:rsid w:val="007F4363"/>
    <w:rsid w:val="007F43AA"/>
    <w:rsid w:val="00804B25"/>
    <w:rsid w:val="0080735C"/>
    <w:rsid w:val="00811E5E"/>
    <w:rsid w:val="00811FCB"/>
    <w:rsid w:val="00816299"/>
    <w:rsid w:val="0087477D"/>
    <w:rsid w:val="008B2300"/>
    <w:rsid w:val="008C3004"/>
    <w:rsid w:val="008C5900"/>
    <w:rsid w:val="008E45B7"/>
    <w:rsid w:val="008F3325"/>
    <w:rsid w:val="009006E0"/>
    <w:rsid w:val="00906999"/>
    <w:rsid w:val="00936C34"/>
    <w:rsid w:val="0095618D"/>
    <w:rsid w:val="00975E9F"/>
    <w:rsid w:val="00A018FF"/>
    <w:rsid w:val="00A36FE4"/>
    <w:rsid w:val="00A55306"/>
    <w:rsid w:val="00A82029"/>
    <w:rsid w:val="00A91C6B"/>
    <w:rsid w:val="00AA6B49"/>
    <w:rsid w:val="00AB3541"/>
    <w:rsid w:val="00AD35A7"/>
    <w:rsid w:val="00AE1033"/>
    <w:rsid w:val="00B40BED"/>
    <w:rsid w:val="00B40F4A"/>
    <w:rsid w:val="00B44C19"/>
    <w:rsid w:val="00B66B62"/>
    <w:rsid w:val="00B82AB2"/>
    <w:rsid w:val="00BD0E86"/>
    <w:rsid w:val="00BF7F6C"/>
    <w:rsid w:val="00C04A3C"/>
    <w:rsid w:val="00C2254C"/>
    <w:rsid w:val="00C768B6"/>
    <w:rsid w:val="00D0585F"/>
    <w:rsid w:val="00D13C63"/>
    <w:rsid w:val="00D24E12"/>
    <w:rsid w:val="00D31020"/>
    <w:rsid w:val="00D63F9A"/>
    <w:rsid w:val="00D77F9F"/>
    <w:rsid w:val="00D96677"/>
    <w:rsid w:val="00DE6AB5"/>
    <w:rsid w:val="00DF6640"/>
    <w:rsid w:val="00DF6E4C"/>
    <w:rsid w:val="00E000FB"/>
    <w:rsid w:val="00E430FF"/>
    <w:rsid w:val="00E8685D"/>
    <w:rsid w:val="00E87256"/>
    <w:rsid w:val="00EA242A"/>
    <w:rsid w:val="00EA7162"/>
    <w:rsid w:val="00ED43E0"/>
    <w:rsid w:val="00EE60F5"/>
    <w:rsid w:val="00EF14E1"/>
    <w:rsid w:val="00F00AB3"/>
    <w:rsid w:val="00F37147"/>
    <w:rsid w:val="00F40347"/>
    <w:rsid w:val="00F737BB"/>
    <w:rsid w:val="00FA0E2E"/>
    <w:rsid w:val="00FA6CA6"/>
    <w:rsid w:val="00FB505A"/>
    <w:rsid w:val="00FE52E4"/>
    <w:rsid w:val="00FF3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9BA6E4-61D2-4396-B6A2-1966AABF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4E3ED7"/>
    <w:rPr>
      <w:sz w:val="24"/>
      <w:szCs w:val="24"/>
      <w:lang w:val="en-US" w:eastAsia="en-US"/>
    </w:rPr>
  </w:style>
  <w:style w:type="paragraph" w:styleId="Virsraksts1">
    <w:name w:val="heading 1"/>
    <w:basedOn w:val="Parasts"/>
    <w:next w:val="Parasts"/>
    <w:link w:val="Virsraksts1Rakstz"/>
    <w:qFormat/>
    <w:rsid w:val="004E3ED7"/>
    <w:pPr>
      <w:keepNext/>
      <w:jc w:val="both"/>
      <w:outlineLvl w:val="0"/>
    </w:pPr>
    <w:rPr>
      <w:b/>
      <w:bCs/>
      <w:sz w:val="28"/>
      <w:szCs w:val="28"/>
      <w:lang w:val="lv-LV"/>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character" w:customStyle="1" w:styleId="Virsraksts1Rakstz">
    <w:name w:val="Virsraksts 1 Rakstz."/>
    <w:link w:val="Virsraksts1"/>
    <w:locked/>
    <w:rsid w:val="004E3ED7"/>
    <w:rPr>
      <w:b/>
      <w:bCs/>
      <w:sz w:val="28"/>
      <w:szCs w:val="28"/>
      <w:lang w:val="lv-LV" w:eastAsia="en-US" w:bidi="ar-SA"/>
    </w:rPr>
  </w:style>
  <w:style w:type="paragraph" w:customStyle="1" w:styleId="1">
    <w:name w:val="1"/>
    <w:basedOn w:val="Parasts"/>
    <w:rsid w:val="004E3ED7"/>
    <w:pPr>
      <w:spacing w:after="160" w:line="240" w:lineRule="exact"/>
    </w:pPr>
    <w:rPr>
      <w:rFonts w:ascii="Tahoma" w:hAnsi="Tahoma"/>
      <w:sz w:val="20"/>
      <w:szCs w:val="20"/>
    </w:rPr>
  </w:style>
  <w:style w:type="paragraph" w:styleId="Balonteksts">
    <w:name w:val="Balloon Text"/>
    <w:basedOn w:val="Parasts"/>
    <w:semiHidden/>
    <w:rsid w:val="003F1476"/>
    <w:rPr>
      <w:rFonts w:ascii="Tahoma" w:hAnsi="Tahoma" w:cs="Tahoma"/>
      <w:sz w:val="16"/>
      <w:szCs w:val="16"/>
    </w:rPr>
  </w:style>
  <w:style w:type="paragraph" w:customStyle="1" w:styleId="tv2131">
    <w:name w:val="tv2131"/>
    <w:basedOn w:val="Parasts"/>
    <w:rsid w:val="00B44C19"/>
    <w:pPr>
      <w:spacing w:line="360" w:lineRule="auto"/>
      <w:ind w:firstLine="300"/>
    </w:pPr>
    <w:rPr>
      <w:color w:val="414142"/>
      <w:sz w:val="20"/>
      <w:szCs w:val="20"/>
      <w:lang w:val="lv-LV" w:eastAsia="lv-LV"/>
    </w:rPr>
  </w:style>
  <w:style w:type="paragraph" w:customStyle="1" w:styleId="tv213">
    <w:name w:val="tv213"/>
    <w:basedOn w:val="Parasts"/>
    <w:rsid w:val="0068493D"/>
    <w:pPr>
      <w:spacing w:before="100" w:beforeAutospacing="1" w:after="100" w:afterAutospacing="1"/>
    </w:pPr>
    <w:rPr>
      <w:lang w:val="lv-LV" w:eastAsia="lv-LV"/>
    </w:rPr>
  </w:style>
  <w:style w:type="paragraph" w:styleId="Sarakstarindkopa">
    <w:name w:val="List Paragraph"/>
    <w:basedOn w:val="Parasts"/>
    <w:link w:val="SarakstarindkopaRakstz"/>
    <w:uiPriority w:val="34"/>
    <w:qFormat/>
    <w:rsid w:val="00DF6640"/>
    <w:pPr>
      <w:ind w:left="720"/>
      <w:contextualSpacing/>
    </w:pPr>
    <w:rPr>
      <w:rFonts w:eastAsia="Calibri"/>
      <w:szCs w:val="22"/>
      <w:lang w:val="lv-LV"/>
    </w:rPr>
  </w:style>
  <w:style w:type="character" w:customStyle="1" w:styleId="SarakstarindkopaRakstz">
    <w:name w:val="Saraksta rindkopa Rakstz."/>
    <w:link w:val="Sarakstarindkopa"/>
    <w:rsid w:val="00DF6640"/>
    <w:rPr>
      <w:rFonts w:eastAsia="Calibri"/>
      <w:sz w:val="24"/>
      <w:szCs w:val="22"/>
      <w:lang w:val="lv-LV"/>
    </w:rPr>
  </w:style>
  <w:style w:type="paragraph" w:styleId="Galvene">
    <w:name w:val="header"/>
    <w:basedOn w:val="Parasts"/>
    <w:link w:val="GalveneRakstz"/>
    <w:rsid w:val="00EE60F5"/>
    <w:pPr>
      <w:tabs>
        <w:tab w:val="center" w:pos="4153"/>
        <w:tab w:val="right" w:pos="8306"/>
      </w:tabs>
    </w:pPr>
  </w:style>
  <w:style w:type="character" w:customStyle="1" w:styleId="GalveneRakstz">
    <w:name w:val="Galvene Rakstz."/>
    <w:link w:val="Galvene"/>
    <w:rsid w:val="00EE60F5"/>
    <w:rPr>
      <w:sz w:val="24"/>
      <w:szCs w:val="24"/>
      <w:lang w:val="en-US" w:eastAsia="en-US"/>
    </w:rPr>
  </w:style>
  <w:style w:type="paragraph" w:styleId="Kjene">
    <w:name w:val="footer"/>
    <w:basedOn w:val="Parasts"/>
    <w:link w:val="KjeneRakstz"/>
    <w:uiPriority w:val="99"/>
    <w:rsid w:val="00EE60F5"/>
    <w:pPr>
      <w:tabs>
        <w:tab w:val="center" w:pos="4153"/>
        <w:tab w:val="right" w:pos="8306"/>
      </w:tabs>
    </w:pPr>
  </w:style>
  <w:style w:type="character" w:customStyle="1" w:styleId="KjeneRakstz">
    <w:name w:val="Kājene Rakstz."/>
    <w:link w:val="Kjene"/>
    <w:uiPriority w:val="99"/>
    <w:rsid w:val="00EE60F5"/>
    <w:rPr>
      <w:sz w:val="24"/>
      <w:szCs w:val="24"/>
      <w:lang w:val="en-US" w:eastAsia="en-US"/>
    </w:rPr>
  </w:style>
  <w:style w:type="paragraph" w:styleId="Vresteksts">
    <w:name w:val="footnote text"/>
    <w:aliases w:val="Footnote Text Char2 Char,Footnote Text Char1 Char2 Char,Footnote Text Char Char Char Char,Footnote Text Char1 Char Char Char Char,Footnote Text Char Char Char Char Char Char,Rakstz.,Footnote,Fußnote,single space,ft Rakstz. Rakstz,Char,ft"/>
    <w:basedOn w:val="Parasts"/>
    <w:link w:val="VrestekstsRakstz"/>
    <w:uiPriority w:val="99"/>
    <w:unhideWhenUsed/>
    <w:qFormat/>
    <w:rsid w:val="007177E7"/>
    <w:rPr>
      <w:rFonts w:ascii="Calibri" w:eastAsia="Calibri" w:hAnsi="Calibri"/>
      <w:sz w:val="20"/>
      <w:szCs w:val="20"/>
      <w:lang w:val="lv-LV"/>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Rakstz. Rakstz."/>
    <w:link w:val="Vresteksts"/>
    <w:uiPriority w:val="99"/>
    <w:rsid w:val="007177E7"/>
    <w:rPr>
      <w:rFonts w:ascii="Calibri" w:eastAsia="Calibri" w:hAnsi="Calibri"/>
      <w:lang w:eastAsia="en-US"/>
    </w:rPr>
  </w:style>
  <w:style w:type="character" w:styleId="Vresatsau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unhideWhenUsed/>
    <w:rsid w:val="007177E7"/>
    <w:rPr>
      <w:vertAlign w:val="superscript"/>
    </w:rPr>
  </w:style>
  <w:style w:type="character" w:styleId="Komentraatsauce">
    <w:name w:val="annotation reference"/>
    <w:unhideWhenUsed/>
    <w:rsid w:val="007177E7"/>
    <w:rPr>
      <w:sz w:val="16"/>
      <w:szCs w:val="16"/>
    </w:rPr>
  </w:style>
  <w:style w:type="paragraph" w:styleId="Komentrateksts">
    <w:name w:val="annotation text"/>
    <w:basedOn w:val="Parasts"/>
    <w:link w:val="KomentratekstsRakstz"/>
    <w:unhideWhenUsed/>
    <w:rsid w:val="007177E7"/>
    <w:pPr>
      <w:spacing w:after="160"/>
    </w:pPr>
    <w:rPr>
      <w:rFonts w:ascii="Calibri" w:eastAsia="Calibri" w:hAnsi="Calibri"/>
      <w:sz w:val="20"/>
      <w:szCs w:val="20"/>
      <w:lang w:val="lv-LV"/>
    </w:rPr>
  </w:style>
  <w:style w:type="character" w:customStyle="1" w:styleId="KomentratekstsRakstz">
    <w:name w:val="Komentāra teksts Rakstz."/>
    <w:link w:val="Komentrateksts"/>
    <w:rsid w:val="007177E7"/>
    <w:rPr>
      <w:rFonts w:ascii="Calibri" w:eastAsia="Calibri" w:hAnsi="Calibri"/>
      <w:lang w:eastAsia="en-US"/>
    </w:rPr>
  </w:style>
  <w:style w:type="paragraph" w:customStyle="1" w:styleId="CharCharCharChar">
    <w:name w:val="Char Char Char Char"/>
    <w:aliases w:val="Char2"/>
    <w:basedOn w:val="Parasts"/>
    <w:next w:val="Parasts"/>
    <w:link w:val="Vresatsauce"/>
    <w:uiPriority w:val="99"/>
    <w:semiHidden/>
    <w:rsid w:val="007177E7"/>
    <w:pPr>
      <w:keepNext/>
      <w:keepLines/>
      <w:spacing w:before="120" w:after="160" w:line="240" w:lineRule="exact"/>
      <w:jc w:val="both"/>
      <w:outlineLvl w:val="0"/>
    </w:pPr>
    <w:rPr>
      <w:sz w:val="20"/>
      <w:szCs w:val="20"/>
      <w:vertAlign w:val="superscript"/>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0683">
      <w:bodyDiv w:val="1"/>
      <w:marLeft w:val="0"/>
      <w:marRight w:val="0"/>
      <w:marTop w:val="0"/>
      <w:marBottom w:val="0"/>
      <w:divBdr>
        <w:top w:val="none" w:sz="0" w:space="0" w:color="auto"/>
        <w:left w:val="none" w:sz="0" w:space="0" w:color="auto"/>
        <w:bottom w:val="none" w:sz="0" w:space="0" w:color="auto"/>
        <w:right w:val="none" w:sz="0" w:space="0" w:color="auto"/>
      </w:divBdr>
    </w:div>
    <w:div w:id="328991462">
      <w:bodyDiv w:val="1"/>
      <w:marLeft w:val="0"/>
      <w:marRight w:val="0"/>
      <w:marTop w:val="0"/>
      <w:marBottom w:val="0"/>
      <w:divBdr>
        <w:top w:val="none" w:sz="0" w:space="0" w:color="auto"/>
        <w:left w:val="none" w:sz="0" w:space="0" w:color="auto"/>
        <w:bottom w:val="none" w:sz="0" w:space="0" w:color="auto"/>
        <w:right w:val="none" w:sz="0" w:space="0" w:color="auto"/>
      </w:divBdr>
    </w:div>
    <w:div w:id="545601243">
      <w:bodyDiv w:val="1"/>
      <w:marLeft w:val="0"/>
      <w:marRight w:val="0"/>
      <w:marTop w:val="0"/>
      <w:marBottom w:val="0"/>
      <w:divBdr>
        <w:top w:val="none" w:sz="0" w:space="0" w:color="auto"/>
        <w:left w:val="none" w:sz="0" w:space="0" w:color="auto"/>
        <w:bottom w:val="none" w:sz="0" w:space="0" w:color="auto"/>
        <w:right w:val="none" w:sz="0" w:space="0" w:color="auto"/>
      </w:divBdr>
    </w:div>
    <w:div w:id="745104705">
      <w:bodyDiv w:val="1"/>
      <w:marLeft w:val="0"/>
      <w:marRight w:val="0"/>
      <w:marTop w:val="0"/>
      <w:marBottom w:val="0"/>
      <w:divBdr>
        <w:top w:val="none" w:sz="0" w:space="0" w:color="auto"/>
        <w:left w:val="none" w:sz="0" w:space="0" w:color="auto"/>
        <w:bottom w:val="none" w:sz="0" w:space="0" w:color="auto"/>
        <w:right w:val="none" w:sz="0" w:space="0" w:color="auto"/>
      </w:divBdr>
    </w:div>
    <w:div w:id="883640564">
      <w:bodyDiv w:val="1"/>
      <w:marLeft w:val="0"/>
      <w:marRight w:val="0"/>
      <w:marTop w:val="0"/>
      <w:marBottom w:val="0"/>
      <w:divBdr>
        <w:top w:val="none" w:sz="0" w:space="0" w:color="auto"/>
        <w:left w:val="none" w:sz="0" w:space="0" w:color="auto"/>
        <w:bottom w:val="none" w:sz="0" w:space="0" w:color="auto"/>
        <w:right w:val="none" w:sz="0" w:space="0" w:color="auto"/>
      </w:divBdr>
    </w:div>
    <w:div w:id="1076168984">
      <w:bodyDiv w:val="1"/>
      <w:marLeft w:val="0"/>
      <w:marRight w:val="0"/>
      <w:marTop w:val="0"/>
      <w:marBottom w:val="0"/>
      <w:divBdr>
        <w:top w:val="none" w:sz="0" w:space="0" w:color="auto"/>
        <w:left w:val="none" w:sz="0" w:space="0" w:color="auto"/>
        <w:bottom w:val="none" w:sz="0" w:space="0" w:color="auto"/>
        <w:right w:val="none" w:sz="0" w:space="0" w:color="auto"/>
      </w:divBdr>
    </w:div>
    <w:div w:id="1466385870">
      <w:bodyDiv w:val="1"/>
      <w:marLeft w:val="0"/>
      <w:marRight w:val="0"/>
      <w:marTop w:val="0"/>
      <w:marBottom w:val="0"/>
      <w:divBdr>
        <w:top w:val="none" w:sz="0" w:space="0" w:color="auto"/>
        <w:left w:val="none" w:sz="0" w:space="0" w:color="auto"/>
        <w:bottom w:val="none" w:sz="0" w:space="0" w:color="auto"/>
        <w:right w:val="none" w:sz="0" w:space="0" w:color="auto"/>
      </w:divBdr>
    </w:div>
    <w:div w:id="1503008932">
      <w:bodyDiv w:val="1"/>
      <w:marLeft w:val="0"/>
      <w:marRight w:val="0"/>
      <w:marTop w:val="0"/>
      <w:marBottom w:val="0"/>
      <w:divBdr>
        <w:top w:val="none" w:sz="0" w:space="0" w:color="auto"/>
        <w:left w:val="none" w:sz="0" w:space="0" w:color="auto"/>
        <w:bottom w:val="none" w:sz="0" w:space="0" w:color="auto"/>
        <w:right w:val="none" w:sz="0" w:space="0" w:color="auto"/>
      </w:divBdr>
    </w:div>
    <w:div w:id="1668437016">
      <w:bodyDiv w:val="1"/>
      <w:marLeft w:val="0"/>
      <w:marRight w:val="0"/>
      <w:marTop w:val="0"/>
      <w:marBottom w:val="0"/>
      <w:divBdr>
        <w:top w:val="none" w:sz="0" w:space="0" w:color="auto"/>
        <w:left w:val="none" w:sz="0" w:space="0" w:color="auto"/>
        <w:bottom w:val="none" w:sz="0" w:space="0" w:color="auto"/>
        <w:right w:val="none" w:sz="0" w:space="0" w:color="auto"/>
      </w:divBdr>
    </w:div>
    <w:div w:id="19066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1832</Words>
  <Characters>1045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iebildumiem vai priekšlikumiem</vt:lpstr>
      <vt:lpstr>Izziņa iebildumiem vai priekšlikumiem</vt:lpstr>
    </vt:vector>
  </TitlesOfParts>
  <Company>dome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iebildumiem vai priekšlikumiem</dc:title>
  <dc:subject/>
  <dc:creator>Administrators</dc:creator>
  <cp:keywords/>
  <cp:lastModifiedBy>Laura Reitāle</cp:lastModifiedBy>
  <cp:revision>2</cp:revision>
  <cp:lastPrinted>2010-03-04T15:09:00Z</cp:lastPrinted>
  <dcterms:created xsi:type="dcterms:W3CDTF">2021-09-30T08:06:00Z</dcterms:created>
  <dcterms:modified xsi:type="dcterms:W3CDTF">2021-09-30T08:06:00Z</dcterms:modified>
</cp:coreProperties>
</file>